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D3" w:rsidRPr="00C32BA1" w:rsidRDefault="00F57302" w:rsidP="00C32BA1">
      <w:pPr>
        <w:widowControl/>
        <w:suppressAutoHyphens/>
        <w:spacing w:line="360" w:lineRule="auto"/>
        <w:ind w:firstLine="709"/>
        <w:jc w:val="center"/>
        <w:rPr>
          <w:sz w:val="28"/>
          <w:szCs w:val="24"/>
        </w:rPr>
      </w:pPr>
      <w:r w:rsidRPr="00C32BA1">
        <w:rPr>
          <w:sz w:val="28"/>
          <w:szCs w:val="24"/>
        </w:rPr>
        <w:t>Ф</w:t>
      </w:r>
      <w:r w:rsidR="00C32BA1" w:rsidRPr="00C32BA1">
        <w:rPr>
          <w:sz w:val="28"/>
          <w:szCs w:val="24"/>
        </w:rPr>
        <w:t>едеральное агентство по образованию</w:t>
      </w:r>
    </w:p>
    <w:p w:rsidR="00F57302" w:rsidRPr="00C32BA1" w:rsidRDefault="00F57302" w:rsidP="00C32BA1">
      <w:pPr>
        <w:widowControl/>
        <w:suppressAutoHyphens/>
        <w:spacing w:line="360" w:lineRule="auto"/>
        <w:ind w:firstLine="709"/>
        <w:jc w:val="center"/>
        <w:rPr>
          <w:sz w:val="28"/>
          <w:szCs w:val="24"/>
        </w:rPr>
      </w:pPr>
      <w:r w:rsidRPr="00C32BA1">
        <w:rPr>
          <w:sz w:val="28"/>
          <w:szCs w:val="24"/>
        </w:rPr>
        <w:t>Г</w:t>
      </w:r>
      <w:r w:rsidR="00C32BA1" w:rsidRPr="00C32BA1">
        <w:rPr>
          <w:sz w:val="28"/>
          <w:szCs w:val="24"/>
        </w:rPr>
        <w:t>осударственное образовательное учреждение</w:t>
      </w:r>
    </w:p>
    <w:p w:rsidR="00F57302" w:rsidRPr="00C32BA1" w:rsidRDefault="00F57302" w:rsidP="00C32BA1">
      <w:pPr>
        <w:widowControl/>
        <w:suppressAutoHyphens/>
        <w:spacing w:line="360" w:lineRule="auto"/>
        <w:ind w:firstLine="709"/>
        <w:jc w:val="center"/>
        <w:rPr>
          <w:sz w:val="28"/>
          <w:szCs w:val="24"/>
        </w:rPr>
      </w:pPr>
      <w:r w:rsidRPr="00C32BA1">
        <w:rPr>
          <w:sz w:val="28"/>
          <w:szCs w:val="24"/>
        </w:rPr>
        <w:t>В</w:t>
      </w:r>
      <w:r w:rsidR="00C32BA1" w:rsidRPr="00C32BA1">
        <w:rPr>
          <w:sz w:val="28"/>
          <w:szCs w:val="24"/>
        </w:rPr>
        <w:t>ысшего профессионального образования</w:t>
      </w:r>
    </w:p>
    <w:p w:rsidR="00F57302" w:rsidRPr="00C32BA1" w:rsidRDefault="00F57302" w:rsidP="00C32BA1">
      <w:pPr>
        <w:widowControl/>
        <w:suppressAutoHyphens/>
        <w:spacing w:line="360" w:lineRule="auto"/>
        <w:ind w:firstLine="709"/>
        <w:jc w:val="center"/>
        <w:rPr>
          <w:sz w:val="28"/>
          <w:szCs w:val="24"/>
        </w:rPr>
      </w:pPr>
      <w:r w:rsidRPr="00C32BA1">
        <w:rPr>
          <w:sz w:val="28"/>
          <w:szCs w:val="24"/>
        </w:rPr>
        <w:t>В</w:t>
      </w:r>
      <w:r w:rsidR="00C32BA1" w:rsidRPr="00C32BA1">
        <w:rPr>
          <w:sz w:val="28"/>
          <w:szCs w:val="24"/>
        </w:rPr>
        <w:t>сероссийский заочный</w:t>
      </w:r>
      <w:r w:rsidR="00C32BA1">
        <w:rPr>
          <w:sz w:val="28"/>
          <w:szCs w:val="24"/>
        </w:rPr>
        <w:t xml:space="preserve"> </w:t>
      </w:r>
      <w:r w:rsidR="00C32BA1" w:rsidRPr="00C32BA1">
        <w:rPr>
          <w:sz w:val="28"/>
          <w:szCs w:val="24"/>
        </w:rPr>
        <w:t>финансово-экономический институт</w:t>
      </w:r>
    </w:p>
    <w:p w:rsidR="00F57302" w:rsidRPr="00C32BA1" w:rsidRDefault="00F57302" w:rsidP="00C32BA1">
      <w:pPr>
        <w:widowControl/>
        <w:suppressAutoHyphens/>
        <w:spacing w:line="360" w:lineRule="auto"/>
        <w:ind w:firstLine="709"/>
        <w:jc w:val="center"/>
        <w:rPr>
          <w:sz w:val="28"/>
          <w:szCs w:val="24"/>
        </w:rPr>
      </w:pPr>
      <w:r w:rsidRPr="00C32BA1">
        <w:rPr>
          <w:sz w:val="28"/>
          <w:szCs w:val="24"/>
        </w:rPr>
        <w:t>Кафедра философии, истории и права</w:t>
      </w:r>
    </w:p>
    <w:p w:rsidR="00F57302" w:rsidRPr="00C32BA1" w:rsidRDefault="00F57302" w:rsidP="00C32BA1">
      <w:pPr>
        <w:widowControl/>
        <w:suppressAutoHyphens/>
        <w:spacing w:line="360" w:lineRule="auto"/>
        <w:ind w:firstLine="709"/>
        <w:jc w:val="center"/>
        <w:rPr>
          <w:sz w:val="28"/>
          <w:szCs w:val="24"/>
        </w:rPr>
      </w:pPr>
    </w:p>
    <w:p w:rsidR="00F57302" w:rsidRPr="00C32BA1" w:rsidRDefault="00F57302" w:rsidP="00C32BA1">
      <w:pPr>
        <w:widowControl/>
        <w:suppressAutoHyphens/>
        <w:spacing w:line="360" w:lineRule="auto"/>
        <w:ind w:firstLine="709"/>
        <w:jc w:val="center"/>
        <w:rPr>
          <w:sz w:val="28"/>
          <w:szCs w:val="24"/>
        </w:rPr>
      </w:pPr>
    </w:p>
    <w:p w:rsidR="00F57302" w:rsidRPr="00C32BA1" w:rsidRDefault="00F57302" w:rsidP="00C32BA1">
      <w:pPr>
        <w:widowControl/>
        <w:suppressAutoHyphens/>
        <w:spacing w:line="360" w:lineRule="auto"/>
        <w:ind w:firstLine="709"/>
        <w:jc w:val="center"/>
        <w:rPr>
          <w:sz w:val="28"/>
          <w:szCs w:val="24"/>
        </w:rPr>
      </w:pPr>
    </w:p>
    <w:p w:rsidR="00F57302" w:rsidRPr="00C32BA1" w:rsidRDefault="00F57302" w:rsidP="00C32BA1">
      <w:pPr>
        <w:widowControl/>
        <w:suppressAutoHyphens/>
        <w:spacing w:line="360" w:lineRule="auto"/>
        <w:ind w:firstLine="709"/>
        <w:jc w:val="center"/>
        <w:rPr>
          <w:sz w:val="28"/>
          <w:szCs w:val="24"/>
        </w:rPr>
      </w:pPr>
    </w:p>
    <w:p w:rsidR="00F57302" w:rsidRPr="00C32BA1" w:rsidRDefault="00F57302" w:rsidP="00C32BA1">
      <w:pPr>
        <w:widowControl/>
        <w:suppressAutoHyphens/>
        <w:spacing w:line="360" w:lineRule="auto"/>
        <w:ind w:firstLine="709"/>
        <w:jc w:val="center"/>
        <w:rPr>
          <w:sz w:val="28"/>
          <w:szCs w:val="24"/>
        </w:rPr>
      </w:pPr>
    </w:p>
    <w:p w:rsidR="00F57302" w:rsidRPr="00C32BA1" w:rsidRDefault="00F57302" w:rsidP="00C32BA1">
      <w:pPr>
        <w:widowControl/>
        <w:suppressAutoHyphens/>
        <w:spacing w:line="360" w:lineRule="auto"/>
        <w:ind w:firstLine="709"/>
        <w:jc w:val="center"/>
        <w:rPr>
          <w:sz w:val="28"/>
          <w:szCs w:val="32"/>
        </w:rPr>
      </w:pPr>
      <w:r w:rsidRPr="00C32BA1">
        <w:rPr>
          <w:sz w:val="28"/>
          <w:szCs w:val="32"/>
        </w:rPr>
        <w:t>Контрольная работа</w:t>
      </w:r>
    </w:p>
    <w:p w:rsidR="00C32BA1" w:rsidRDefault="00C32BA1" w:rsidP="00C32BA1">
      <w:pPr>
        <w:widowControl/>
        <w:suppressAutoHyphens/>
        <w:spacing w:line="360" w:lineRule="auto"/>
        <w:ind w:firstLine="709"/>
        <w:jc w:val="center"/>
        <w:rPr>
          <w:sz w:val="28"/>
          <w:szCs w:val="32"/>
        </w:rPr>
      </w:pPr>
    </w:p>
    <w:p w:rsidR="00F57302" w:rsidRPr="00C32BA1" w:rsidRDefault="00F57302" w:rsidP="00C32BA1">
      <w:pPr>
        <w:widowControl/>
        <w:suppressAutoHyphens/>
        <w:spacing w:line="360" w:lineRule="auto"/>
        <w:ind w:firstLine="709"/>
        <w:jc w:val="center"/>
        <w:rPr>
          <w:sz w:val="28"/>
          <w:szCs w:val="32"/>
        </w:rPr>
      </w:pPr>
      <w:r w:rsidRPr="00C32BA1">
        <w:rPr>
          <w:sz w:val="28"/>
          <w:szCs w:val="32"/>
        </w:rPr>
        <w:t>по дисциплине</w:t>
      </w:r>
      <w:r w:rsidR="00C32BA1">
        <w:rPr>
          <w:sz w:val="28"/>
          <w:szCs w:val="32"/>
        </w:rPr>
        <w:t>:</w:t>
      </w:r>
      <w:r w:rsidRPr="00C32BA1">
        <w:rPr>
          <w:sz w:val="28"/>
          <w:szCs w:val="32"/>
        </w:rPr>
        <w:t xml:space="preserve"> </w:t>
      </w:r>
      <w:r w:rsidR="00C32BA1">
        <w:rPr>
          <w:sz w:val="28"/>
          <w:szCs w:val="32"/>
        </w:rPr>
        <w:t>Правоведение</w:t>
      </w:r>
    </w:p>
    <w:p w:rsidR="0058552C" w:rsidRPr="00C32BA1" w:rsidRDefault="00C32BA1" w:rsidP="00C32BA1">
      <w:pPr>
        <w:widowControl/>
        <w:suppressAutoHyphens/>
        <w:spacing w:line="360" w:lineRule="auto"/>
        <w:ind w:firstLine="709"/>
        <w:jc w:val="center"/>
        <w:rPr>
          <w:sz w:val="28"/>
          <w:szCs w:val="40"/>
        </w:rPr>
      </w:pPr>
      <w:r w:rsidRPr="00C32BA1">
        <w:rPr>
          <w:sz w:val="28"/>
          <w:szCs w:val="40"/>
        </w:rPr>
        <w:t>т</w:t>
      </w:r>
      <w:r w:rsidR="00F57302" w:rsidRPr="00C32BA1">
        <w:rPr>
          <w:sz w:val="28"/>
          <w:szCs w:val="40"/>
        </w:rPr>
        <w:t>ема: Наследственные отношения</w:t>
      </w:r>
    </w:p>
    <w:p w:rsidR="0058552C" w:rsidRPr="00C32BA1" w:rsidRDefault="0058552C" w:rsidP="00C32BA1">
      <w:pPr>
        <w:widowControl/>
        <w:suppressAutoHyphens/>
        <w:spacing w:line="360" w:lineRule="auto"/>
        <w:ind w:firstLine="709"/>
        <w:jc w:val="center"/>
        <w:rPr>
          <w:sz w:val="28"/>
          <w:szCs w:val="40"/>
        </w:rPr>
      </w:pPr>
    </w:p>
    <w:p w:rsidR="0058552C" w:rsidRPr="00C32BA1" w:rsidRDefault="0058552C" w:rsidP="00C32BA1">
      <w:pPr>
        <w:widowControl/>
        <w:suppressAutoHyphens/>
        <w:spacing w:line="360" w:lineRule="auto"/>
        <w:ind w:firstLine="709"/>
        <w:jc w:val="center"/>
        <w:rPr>
          <w:sz w:val="28"/>
          <w:szCs w:val="40"/>
        </w:rPr>
      </w:pPr>
    </w:p>
    <w:p w:rsidR="0058552C" w:rsidRPr="00C32BA1" w:rsidRDefault="0058552C" w:rsidP="00C32BA1">
      <w:pPr>
        <w:widowControl/>
        <w:tabs>
          <w:tab w:val="left" w:pos="3345"/>
        </w:tabs>
        <w:suppressAutoHyphens/>
        <w:spacing w:line="360" w:lineRule="auto"/>
        <w:ind w:firstLine="709"/>
        <w:jc w:val="center"/>
        <w:rPr>
          <w:sz w:val="28"/>
          <w:szCs w:val="28"/>
        </w:rPr>
      </w:pPr>
    </w:p>
    <w:p w:rsidR="00DF1849" w:rsidRPr="00C32BA1" w:rsidRDefault="00DF1849" w:rsidP="00C32BA1">
      <w:pPr>
        <w:widowControl/>
        <w:tabs>
          <w:tab w:val="left" w:pos="3345"/>
        </w:tabs>
        <w:suppressAutoHyphens/>
        <w:spacing w:line="360" w:lineRule="auto"/>
        <w:ind w:firstLine="709"/>
        <w:jc w:val="center"/>
        <w:rPr>
          <w:sz w:val="28"/>
          <w:szCs w:val="28"/>
        </w:rPr>
      </w:pPr>
    </w:p>
    <w:p w:rsidR="00DF1849" w:rsidRPr="00C32BA1" w:rsidRDefault="00DF1849" w:rsidP="00C32BA1">
      <w:pPr>
        <w:widowControl/>
        <w:tabs>
          <w:tab w:val="left" w:pos="3345"/>
        </w:tabs>
        <w:suppressAutoHyphens/>
        <w:spacing w:line="360" w:lineRule="auto"/>
        <w:ind w:firstLine="709"/>
        <w:jc w:val="center"/>
        <w:rPr>
          <w:sz w:val="28"/>
          <w:szCs w:val="28"/>
        </w:rPr>
      </w:pPr>
    </w:p>
    <w:p w:rsidR="00DF1849" w:rsidRPr="00C32BA1" w:rsidRDefault="00DF1849" w:rsidP="00C32BA1">
      <w:pPr>
        <w:widowControl/>
        <w:tabs>
          <w:tab w:val="left" w:pos="3345"/>
        </w:tabs>
        <w:suppressAutoHyphens/>
        <w:spacing w:line="360" w:lineRule="auto"/>
        <w:ind w:firstLine="709"/>
        <w:jc w:val="center"/>
        <w:rPr>
          <w:sz w:val="28"/>
          <w:szCs w:val="28"/>
        </w:rPr>
      </w:pPr>
    </w:p>
    <w:p w:rsidR="00DF1849" w:rsidRPr="00C32BA1" w:rsidRDefault="00DF1849" w:rsidP="00C32BA1">
      <w:pPr>
        <w:widowControl/>
        <w:tabs>
          <w:tab w:val="left" w:pos="3345"/>
        </w:tabs>
        <w:suppressAutoHyphens/>
        <w:spacing w:line="360" w:lineRule="auto"/>
        <w:ind w:firstLine="709"/>
        <w:jc w:val="center"/>
        <w:rPr>
          <w:sz w:val="28"/>
          <w:szCs w:val="28"/>
        </w:rPr>
      </w:pPr>
    </w:p>
    <w:p w:rsidR="00DF1849" w:rsidRPr="00C32BA1" w:rsidRDefault="00DF1849" w:rsidP="00C32BA1">
      <w:pPr>
        <w:widowControl/>
        <w:tabs>
          <w:tab w:val="left" w:pos="3345"/>
        </w:tabs>
        <w:suppressAutoHyphens/>
        <w:spacing w:line="360" w:lineRule="auto"/>
        <w:ind w:firstLine="709"/>
        <w:jc w:val="center"/>
        <w:rPr>
          <w:sz w:val="28"/>
          <w:szCs w:val="28"/>
        </w:rPr>
      </w:pPr>
    </w:p>
    <w:p w:rsidR="00DF1849" w:rsidRPr="00C32BA1" w:rsidRDefault="00DF1849" w:rsidP="00C32BA1">
      <w:pPr>
        <w:widowControl/>
        <w:tabs>
          <w:tab w:val="left" w:pos="3345"/>
        </w:tabs>
        <w:suppressAutoHyphens/>
        <w:spacing w:line="360" w:lineRule="auto"/>
        <w:ind w:firstLine="709"/>
        <w:jc w:val="center"/>
        <w:rPr>
          <w:sz w:val="28"/>
          <w:szCs w:val="28"/>
        </w:rPr>
      </w:pPr>
    </w:p>
    <w:p w:rsidR="00DF1849" w:rsidRPr="00C32BA1" w:rsidRDefault="00DF1849" w:rsidP="00C32BA1">
      <w:pPr>
        <w:widowControl/>
        <w:tabs>
          <w:tab w:val="left" w:pos="3345"/>
        </w:tabs>
        <w:suppressAutoHyphens/>
        <w:spacing w:line="360" w:lineRule="auto"/>
        <w:ind w:firstLine="709"/>
        <w:jc w:val="center"/>
        <w:rPr>
          <w:sz w:val="28"/>
          <w:szCs w:val="28"/>
        </w:rPr>
      </w:pPr>
    </w:p>
    <w:p w:rsidR="00DF1849" w:rsidRPr="00C32BA1" w:rsidRDefault="00DF1849" w:rsidP="00C32BA1">
      <w:pPr>
        <w:widowControl/>
        <w:tabs>
          <w:tab w:val="left" w:pos="3345"/>
        </w:tabs>
        <w:suppressAutoHyphens/>
        <w:spacing w:line="360" w:lineRule="auto"/>
        <w:ind w:firstLine="709"/>
        <w:jc w:val="center"/>
        <w:rPr>
          <w:sz w:val="28"/>
          <w:szCs w:val="28"/>
        </w:rPr>
      </w:pPr>
    </w:p>
    <w:p w:rsidR="0058552C" w:rsidRPr="00C32BA1" w:rsidRDefault="0058552C" w:rsidP="00C32BA1">
      <w:pPr>
        <w:widowControl/>
        <w:tabs>
          <w:tab w:val="left" w:pos="3345"/>
        </w:tabs>
        <w:suppressAutoHyphens/>
        <w:spacing w:line="360" w:lineRule="auto"/>
        <w:ind w:firstLine="709"/>
        <w:jc w:val="center"/>
        <w:rPr>
          <w:sz w:val="28"/>
          <w:szCs w:val="28"/>
        </w:rPr>
      </w:pPr>
    </w:p>
    <w:p w:rsidR="0058552C" w:rsidRPr="00C32BA1" w:rsidRDefault="0058552C" w:rsidP="00C32BA1">
      <w:pPr>
        <w:widowControl/>
        <w:tabs>
          <w:tab w:val="left" w:pos="3345"/>
        </w:tabs>
        <w:suppressAutoHyphens/>
        <w:spacing w:line="360" w:lineRule="auto"/>
        <w:ind w:firstLine="709"/>
        <w:jc w:val="center"/>
        <w:rPr>
          <w:sz w:val="28"/>
          <w:szCs w:val="28"/>
        </w:rPr>
      </w:pPr>
    </w:p>
    <w:p w:rsidR="0058552C" w:rsidRDefault="0058552C" w:rsidP="00C32BA1">
      <w:pPr>
        <w:widowControl/>
        <w:tabs>
          <w:tab w:val="left" w:pos="3345"/>
        </w:tabs>
        <w:suppressAutoHyphens/>
        <w:spacing w:line="360" w:lineRule="auto"/>
        <w:ind w:firstLine="709"/>
        <w:jc w:val="center"/>
        <w:rPr>
          <w:sz w:val="28"/>
          <w:szCs w:val="28"/>
        </w:rPr>
      </w:pPr>
    </w:p>
    <w:p w:rsidR="00C32BA1" w:rsidRPr="00C32BA1" w:rsidRDefault="00C32BA1" w:rsidP="00C32BA1">
      <w:pPr>
        <w:widowControl/>
        <w:tabs>
          <w:tab w:val="left" w:pos="3345"/>
        </w:tabs>
        <w:suppressAutoHyphens/>
        <w:spacing w:line="360" w:lineRule="auto"/>
        <w:ind w:firstLine="709"/>
        <w:jc w:val="center"/>
        <w:rPr>
          <w:sz w:val="28"/>
          <w:szCs w:val="28"/>
        </w:rPr>
      </w:pPr>
    </w:p>
    <w:p w:rsidR="00C32BA1" w:rsidRDefault="0058552C" w:rsidP="00C32BA1">
      <w:pPr>
        <w:widowControl/>
        <w:suppressAutoHyphens/>
        <w:spacing w:line="360" w:lineRule="auto"/>
        <w:ind w:firstLine="709"/>
        <w:jc w:val="center"/>
        <w:rPr>
          <w:sz w:val="28"/>
          <w:szCs w:val="24"/>
        </w:rPr>
      </w:pPr>
      <w:r w:rsidRPr="00C32BA1">
        <w:rPr>
          <w:sz w:val="28"/>
          <w:szCs w:val="24"/>
        </w:rPr>
        <w:t>Уфа – 2010</w:t>
      </w:r>
    </w:p>
    <w:p w:rsidR="00C3429D" w:rsidRPr="00C32BA1" w:rsidRDefault="00C32BA1" w:rsidP="00C32BA1">
      <w:pPr>
        <w:widowControl/>
        <w:suppressAutoHyphens/>
        <w:spacing w:line="360" w:lineRule="auto"/>
        <w:ind w:firstLine="709"/>
        <w:jc w:val="both"/>
        <w:rPr>
          <w:b/>
          <w:sz w:val="28"/>
          <w:szCs w:val="32"/>
        </w:rPr>
      </w:pPr>
      <w:r>
        <w:rPr>
          <w:sz w:val="28"/>
          <w:szCs w:val="24"/>
        </w:rPr>
        <w:br w:type="page"/>
      </w:r>
      <w:r w:rsidR="00C3429D" w:rsidRPr="00C32BA1">
        <w:rPr>
          <w:b/>
          <w:sz w:val="28"/>
          <w:szCs w:val="32"/>
        </w:rPr>
        <w:t>Введение</w:t>
      </w:r>
    </w:p>
    <w:p w:rsidR="00C75A2F" w:rsidRPr="00C32BA1" w:rsidRDefault="00C75A2F" w:rsidP="00C32BA1">
      <w:pPr>
        <w:widowControl/>
        <w:suppressAutoHyphens/>
        <w:spacing w:line="360" w:lineRule="auto"/>
        <w:ind w:firstLine="709"/>
        <w:jc w:val="both"/>
        <w:rPr>
          <w:sz w:val="28"/>
          <w:szCs w:val="24"/>
        </w:rPr>
      </w:pPr>
    </w:p>
    <w:p w:rsidR="00C75A2F" w:rsidRPr="00C32BA1" w:rsidRDefault="004847C8" w:rsidP="00C32BA1">
      <w:pPr>
        <w:widowControl/>
        <w:suppressAutoHyphens/>
        <w:spacing w:line="360" w:lineRule="auto"/>
        <w:ind w:firstLine="709"/>
        <w:jc w:val="both"/>
        <w:rPr>
          <w:sz w:val="28"/>
          <w:szCs w:val="24"/>
        </w:rPr>
      </w:pPr>
      <w:r w:rsidRPr="00C32BA1">
        <w:rPr>
          <w:sz w:val="28"/>
          <w:szCs w:val="24"/>
        </w:rPr>
        <w:t>Уровень правового развития любой страны служит</w:t>
      </w:r>
      <w:r w:rsidR="00C32BA1">
        <w:rPr>
          <w:sz w:val="28"/>
          <w:szCs w:val="24"/>
        </w:rPr>
        <w:t xml:space="preserve"> </w:t>
      </w:r>
      <w:r w:rsidRPr="00C32BA1">
        <w:rPr>
          <w:sz w:val="28"/>
          <w:szCs w:val="24"/>
        </w:rPr>
        <w:t>важнейшим показателем демократичности и эффективности ее институтов, обеспечения прав законных интересов граждан. Происходящие в России преобразования связаны с реализацией принципов правового государства и обеспечением верховенства закона. Стремительное обновление законодательства и сохранение правопреемственности являются мощным фактором укрепления государства и правового порядка, устойчивого развития экономики и социальной сферы, иначе ошибки и кризисные явления в государственной жизни неизбежны.</w:t>
      </w:r>
    </w:p>
    <w:p w:rsidR="00C4368F" w:rsidRPr="00C32BA1" w:rsidRDefault="00C4368F" w:rsidP="00C32BA1">
      <w:pPr>
        <w:widowControl/>
        <w:suppressAutoHyphens/>
        <w:spacing w:line="360" w:lineRule="auto"/>
        <w:ind w:firstLine="709"/>
        <w:jc w:val="both"/>
        <w:rPr>
          <w:sz w:val="28"/>
          <w:szCs w:val="24"/>
        </w:rPr>
      </w:pPr>
      <w:r w:rsidRPr="00C32BA1">
        <w:rPr>
          <w:sz w:val="28"/>
          <w:szCs w:val="24"/>
        </w:rPr>
        <w:t xml:space="preserve">Систематический анализ тенденций экономического, социального и политического развития и меняющейся правовой ситуации в стране позволяют правильно определить возможный объект регулирования, его объем и методы. Достоверная информация разных видов и прогнозные оценки дают возможность правильно оценить важнейшие общественные </w:t>
      </w:r>
      <w:r w:rsidR="00CF1C2E" w:rsidRPr="00C32BA1">
        <w:rPr>
          <w:sz w:val="28"/>
          <w:szCs w:val="24"/>
        </w:rPr>
        <w:t>явления и отношения выявить крупные узловые проблемы, правовое решение которых дает социально-экономический эффект.</w:t>
      </w:r>
    </w:p>
    <w:p w:rsidR="00CF1C2E" w:rsidRPr="00C32BA1" w:rsidRDefault="00CF1C2E" w:rsidP="00C32BA1">
      <w:pPr>
        <w:widowControl/>
        <w:suppressAutoHyphens/>
        <w:spacing w:line="360" w:lineRule="auto"/>
        <w:ind w:firstLine="709"/>
        <w:jc w:val="both"/>
        <w:rPr>
          <w:sz w:val="28"/>
          <w:szCs w:val="24"/>
        </w:rPr>
      </w:pPr>
      <w:r w:rsidRPr="00C32BA1">
        <w:rPr>
          <w:sz w:val="28"/>
          <w:szCs w:val="28"/>
        </w:rPr>
        <w:t>Целью данной работы является рассмотрение понятий и сущности наследственных правоотношений, способы реализации прав при наследовании, также решение задачи (ситуации) ее обоснование и аргументирование.</w:t>
      </w:r>
    </w:p>
    <w:p w:rsidR="00C3429D" w:rsidRPr="00C32BA1" w:rsidRDefault="00C3429D" w:rsidP="00C32BA1">
      <w:pPr>
        <w:widowControl/>
        <w:suppressAutoHyphens/>
        <w:spacing w:line="360" w:lineRule="auto"/>
        <w:ind w:firstLine="709"/>
        <w:jc w:val="both"/>
        <w:rPr>
          <w:b/>
          <w:sz w:val="28"/>
          <w:szCs w:val="32"/>
        </w:rPr>
      </w:pPr>
      <w:r w:rsidRPr="00C32BA1">
        <w:rPr>
          <w:sz w:val="28"/>
          <w:szCs w:val="24"/>
        </w:rPr>
        <w:br w:type="page"/>
      </w:r>
      <w:r w:rsidRPr="00C32BA1">
        <w:rPr>
          <w:b/>
          <w:sz w:val="28"/>
          <w:szCs w:val="32"/>
        </w:rPr>
        <w:t>1. Понятие и сущность наследственных правоотношений</w:t>
      </w:r>
    </w:p>
    <w:p w:rsidR="00C75A2F" w:rsidRPr="00C32BA1" w:rsidRDefault="00C75A2F" w:rsidP="00C32BA1">
      <w:pPr>
        <w:widowControl/>
        <w:suppressAutoHyphens/>
        <w:spacing w:line="360" w:lineRule="auto"/>
        <w:ind w:firstLine="709"/>
        <w:jc w:val="both"/>
        <w:rPr>
          <w:sz w:val="28"/>
          <w:szCs w:val="24"/>
        </w:rPr>
      </w:pPr>
    </w:p>
    <w:p w:rsidR="00C75A2F" w:rsidRPr="00C32BA1" w:rsidRDefault="00C75A2F" w:rsidP="00C32BA1">
      <w:pPr>
        <w:widowControl/>
        <w:suppressAutoHyphens/>
        <w:spacing w:line="360" w:lineRule="auto"/>
        <w:ind w:firstLine="709"/>
        <w:jc w:val="both"/>
        <w:rPr>
          <w:sz w:val="28"/>
          <w:szCs w:val="24"/>
        </w:rPr>
      </w:pPr>
      <w:r w:rsidRPr="00C32BA1">
        <w:rPr>
          <w:sz w:val="28"/>
          <w:szCs w:val="24"/>
        </w:rPr>
        <w:t>Наследованием называется переход имущества умершего (наследодателя) к одному или нескольким лицам (наследникам). Наследственное право – совокупность правовых норм, регулирующих отношения, возникающие при переходе имущественных и некоторых неимущественных прав граждан</w:t>
      </w:r>
      <w:r w:rsidR="005C0B79" w:rsidRPr="00C32BA1">
        <w:rPr>
          <w:sz w:val="28"/>
          <w:szCs w:val="24"/>
        </w:rPr>
        <w:t xml:space="preserve"> после их смерти к другим лицам [3, С.349].</w:t>
      </w:r>
    </w:p>
    <w:p w:rsidR="00C75A2F" w:rsidRPr="00C32BA1" w:rsidRDefault="00BD016B" w:rsidP="00C32BA1">
      <w:pPr>
        <w:widowControl/>
        <w:suppressAutoHyphens/>
        <w:spacing w:line="360" w:lineRule="auto"/>
        <w:ind w:firstLine="709"/>
        <w:jc w:val="both"/>
        <w:rPr>
          <w:sz w:val="28"/>
          <w:szCs w:val="24"/>
        </w:rPr>
      </w:pPr>
      <w:r w:rsidRPr="00C32BA1">
        <w:rPr>
          <w:sz w:val="28"/>
          <w:szCs w:val="24"/>
        </w:rPr>
        <w:t xml:space="preserve">Право наследования регулируется ч. </w:t>
      </w:r>
      <w:r w:rsidRPr="00C32BA1">
        <w:rPr>
          <w:sz w:val="28"/>
          <w:szCs w:val="24"/>
          <w:lang w:val="en-US"/>
        </w:rPr>
        <w:t>III</w:t>
      </w:r>
      <w:r w:rsidRPr="00C32BA1">
        <w:rPr>
          <w:sz w:val="28"/>
          <w:szCs w:val="24"/>
        </w:rPr>
        <w:t xml:space="preserve"> ГК РФ, введенной в действие с 1 марта 2002г.</w:t>
      </w:r>
      <w:r w:rsidRPr="00C32BA1">
        <w:rPr>
          <w:rStyle w:val="aa"/>
          <w:sz w:val="28"/>
          <w:szCs w:val="24"/>
          <w:vertAlign w:val="baseline"/>
        </w:rPr>
        <w:footnoteReference w:id="1"/>
      </w:r>
    </w:p>
    <w:p w:rsidR="00BD016B" w:rsidRPr="00C32BA1" w:rsidRDefault="00BD016B" w:rsidP="00C32BA1">
      <w:pPr>
        <w:widowControl/>
        <w:suppressAutoHyphens/>
        <w:spacing w:line="360" w:lineRule="auto"/>
        <w:ind w:firstLine="709"/>
        <w:jc w:val="both"/>
        <w:rPr>
          <w:sz w:val="28"/>
          <w:szCs w:val="24"/>
        </w:rPr>
      </w:pPr>
      <w:r w:rsidRPr="00C32BA1">
        <w:rPr>
          <w:sz w:val="28"/>
          <w:szCs w:val="24"/>
        </w:rPr>
        <w:t>Наследство осуществляется по завещанию и по закону. Наследование по закону имеет место тогда, когда оно не изменено завещанием.</w:t>
      </w:r>
    </w:p>
    <w:p w:rsidR="00BD016B" w:rsidRPr="00C32BA1" w:rsidRDefault="00BD016B" w:rsidP="00C32BA1">
      <w:pPr>
        <w:widowControl/>
        <w:suppressAutoHyphens/>
        <w:spacing w:line="360" w:lineRule="auto"/>
        <w:ind w:firstLine="709"/>
        <w:jc w:val="both"/>
        <w:rPr>
          <w:sz w:val="28"/>
          <w:szCs w:val="24"/>
        </w:rPr>
      </w:pPr>
      <w:r w:rsidRPr="00C32BA1">
        <w:rPr>
          <w:sz w:val="28"/>
          <w:szCs w:val="24"/>
        </w:rPr>
        <w:t>По наследству могут переходить трудовые доходы и сбережения граждан, частные предприятия, жилой дом, квартиры, подсобное домашнее хозяйство, предметы домашнего хозяйства и обихода, предметы личного потребления и удобства. Право наследовать и завещать имущество входит в содержание правоспособности граждан</w:t>
      </w:r>
      <w:r w:rsidRPr="00C32BA1">
        <w:rPr>
          <w:rStyle w:val="aa"/>
          <w:sz w:val="28"/>
          <w:szCs w:val="24"/>
          <w:vertAlign w:val="baseline"/>
        </w:rPr>
        <w:footnoteReference w:id="2"/>
      </w:r>
      <w:r w:rsidRPr="00C32BA1">
        <w:rPr>
          <w:sz w:val="28"/>
          <w:szCs w:val="24"/>
        </w:rPr>
        <w:t>.</w:t>
      </w:r>
    </w:p>
    <w:p w:rsidR="00A73EC7" w:rsidRPr="00C32BA1" w:rsidRDefault="00A73EC7" w:rsidP="00C32BA1">
      <w:pPr>
        <w:widowControl/>
        <w:suppressAutoHyphens/>
        <w:spacing w:line="360" w:lineRule="auto"/>
        <w:ind w:firstLine="709"/>
        <w:jc w:val="both"/>
        <w:rPr>
          <w:sz w:val="28"/>
          <w:szCs w:val="24"/>
        </w:rPr>
      </w:pPr>
      <w:r w:rsidRPr="00C32BA1">
        <w:rPr>
          <w:sz w:val="28"/>
          <w:szCs w:val="24"/>
        </w:rPr>
        <w:t>Имущество, переходящее в порядке наследования, называется наследством и представляет собой совокупность имущественных пр</w:t>
      </w:r>
      <w:r w:rsidR="00100F6C" w:rsidRPr="00C32BA1">
        <w:rPr>
          <w:sz w:val="28"/>
          <w:szCs w:val="24"/>
        </w:rPr>
        <w:t>ав и обязанностей наследодателя [3, С.350].</w:t>
      </w:r>
    </w:p>
    <w:p w:rsidR="00A73EC7" w:rsidRPr="00C32BA1" w:rsidRDefault="00A73EC7" w:rsidP="00C32BA1">
      <w:pPr>
        <w:widowControl/>
        <w:suppressAutoHyphens/>
        <w:spacing w:line="360" w:lineRule="auto"/>
        <w:ind w:firstLine="709"/>
        <w:jc w:val="both"/>
        <w:rPr>
          <w:sz w:val="28"/>
          <w:szCs w:val="24"/>
        </w:rPr>
      </w:pPr>
      <w:r w:rsidRPr="00C32BA1">
        <w:rPr>
          <w:sz w:val="28"/>
          <w:szCs w:val="24"/>
        </w:rPr>
        <w:t>Переход наследства в виде единого целого, т.е. одновременно в совокупности всех прав и обязанностей, является общим (универсальным) наследственным правопреемством. Когда лицо получает из наследственного имущества какое-нибудь отдельное имущественное право, причем не непосредственно, а через наследника, наступает частное правопреемство.</w:t>
      </w:r>
    </w:p>
    <w:p w:rsidR="00A73EC7" w:rsidRPr="00C32BA1" w:rsidRDefault="00A73EC7" w:rsidP="00C32BA1">
      <w:pPr>
        <w:widowControl/>
        <w:suppressAutoHyphens/>
        <w:spacing w:line="360" w:lineRule="auto"/>
        <w:ind w:firstLine="709"/>
        <w:jc w:val="both"/>
        <w:rPr>
          <w:sz w:val="28"/>
          <w:szCs w:val="24"/>
        </w:rPr>
      </w:pPr>
      <w:r w:rsidRPr="00C32BA1">
        <w:rPr>
          <w:sz w:val="28"/>
          <w:szCs w:val="24"/>
        </w:rPr>
        <w:t>По наследству переходят имущественные права и обязанности, в том числе: право собственности</w:t>
      </w:r>
      <w:r w:rsidR="00241D41" w:rsidRPr="00C32BA1">
        <w:rPr>
          <w:sz w:val="28"/>
          <w:szCs w:val="24"/>
        </w:rPr>
        <w:t>,</w:t>
      </w:r>
      <w:r w:rsidRPr="00C32BA1">
        <w:rPr>
          <w:sz w:val="28"/>
          <w:szCs w:val="24"/>
        </w:rPr>
        <w:t xml:space="preserve"> некоторые обязательственные права умершего</w:t>
      </w:r>
      <w:r w:rsidR="00507E63" w:rsidRPr="00C32BA1">
        <w:rPr>
          <w:sz w:val="28"/>
          <w:szCs w:val="24"/>
        </w:rPr>
        <w:t>, а также отдельные неимущественные права и обязанности авторов. Некоторые имущественные права и обязанности по наследству переходить не могут. Это прежде всего относится к имущественным правам и обязанностям, тесно связанным с личностью наследодателя (право на алименты, на пенсию, право членства в колхозе, право пользования жилой площадью, обязанность выплачивать алименты и т.д.).</w:t>
      </w:r>
    </w:p>
    <w:p w:rsidR="00507E63" w:rsidRPr="00C32BA1" w:rsidRDefault="00507E63" w:rsidP="00C32BA1">
      <w:pPr>
        <w:widowControl/>
        <w:suppressAutoHyphens/>
        <w:spacing w:line="360" w:lineRule="auto"/>
        <w:ind w:firstLine="709"/>
        <w:jc w:val="both"/>
        <w:rPr>
          <w:sz w:val="28"/>
          <w:szCs w:val="24"/>
        </w:rPr>
      </w:pPr>
      <w:r w:rsidRPr="00C32BA1">
        <w:rPr>
          <w:sz w:val="28"/>
          <w:szCs w:val="24"/>
        </w:rPr>
        <w:t>Под открытием наследства понимается наступление определенных юридических фактов, с которыми закон связывает возникновение права наследования. К ним относятся смерть наследодателя или объявление его в установленном порядке умершим.</w:t>
      </w:r>
    </w:p>
    <w:p w:rsidR="00507E63" w:rsidRPr="00C32BA1" w:rsidRDefault="005E1770" w:rsidP="00C32BA1">
      <w:pPr>
        <w:widowControl/>
        <w:suppressAutoHyphens/>
        <w:spacing w:line="360" w:lineRule="auto"/>
        <w:ind w:firstLine="709"/>
        <w:jc w:val="both"/>
        <w:rPr>
          <w:sz w:val="28"/>
          <w:szCs w:val="24"/>
        </w:rPr>
      </w:pPr>
      <w:r w:rsidRPr="00C32BA1">
        <w:rPr>
          <w:sz w:val="28"/>
          <w:szCs w:val="24"/>
        </w:rPr>
        <w:t>Временем открытия наследства считается день смерти наследодателя</w:t>
      </w:r>
      <w:r w:rsidRPr="00C32BA1">
        <w:rPr>
          <w:rStyle w:val="aa"/>
          <w:sz w:val="28"/>
          <w:szCs w:val="24"/>
          <w:vertAlign w:val="baseline"/>
        </w:rPr>
        <w:footnoteReference w:id="3"/>
      </w:r>
      <w:r w:rsidRPr="00C32BA1">
        <w:rPr>
          <w:sz w:val="28"/>
          <w:szCs w:val="24"/>
        </w:rPr>
        <w:t>. В тех случаях, когда гражданин объявлен судом умершим в связи с безвестным отсутствием</w:t>
      </w:r>
      <w:r w:rsidRPr="00C32BA1">
        <w:rPr>
          <w:rStyle w:val="aa"/>
          <w:sz w:val="28"/>
          <w:szCs w:val="24"/>
          <w:vertAlign w:val="baseline"/>
        </w:rPr>
        <w:footnoteReference w:id="4"/>
      </w:r>
      <w:r w:rsidRPr="00C32BA1">
        <w:rPr>
          <w:sz w:val="28"/>
          <w:szCs w:val="24"/>
        </w:rPr>
        <w:t xml:space="preserve">, точно день смерти установить не всегда представляется возможным, поэтому временем открытия наследства считается день вступления в законную силу решения </w:t>
      </w:r>
      <w:r w:rsidR="00100F6C" w:rsidRPr="00C32BA1">
        <w:rPr>
          <w:sz w:val="28"/>
          <w:szCs w:val="24"/>
        </w:rPr>
        <w:t>суда об объявлении лица умершим [3, С.350].</w:t>
      </w:r>
    </w:p>
    <w:p w:rsidR="004A7F8E" w:rsidRPr="00C32BA1" w:rsidRDefault="004A7F8E" w:rsidP="00C32BA1">
      <w:pPr>
        <w:widowControl/>
        <w:suppressAutoHyphens/>
        <w:spacing w:line="360" w:lineRule="auto"/>
        <w:ind w:firstLine="709"/>
        <w:jc w:val="both"/>
        <w:rPr>
          <w:sz w:val="28"/>
          <w:szCs w:val="24"/>
        </w:rPr>
      </w:pPr>
      <w:r w:rsidRPr="00C32BA1">
        <w:rPr>
          <w:sz w:val="28"/>
          <w:szCs w:val="24"/>
        </w:rPr>
        <w:t>В тех случаях, когда факт смерти наследодателя установлен судом в порядке ст. 247 ГПК РСФСР, днем открытия наследства считается день фактической смерти наследодателя, указанный в определении суда.</w:t>
      </w:r>
    </w:p>
    <w:p w:rsidR="004A7F8E" w:rsidRPr="00C32BA1" w:rsidRDefault="004A7F8E" w:rsidP="00C32BA1">
      <w:pPr>
        <w:widowControl/>
        <w:suppressAutoHyphens/>
        <w:spacing w:line="360" w:lineRule="auto"/>
        <w:ind w:firstLine="709"/>
        <w:jc w:val="both"/>
        <w:rPr>
          <w:sz w:val="28"/>
          <w:szCs w:val="24"/>
        </w:rPr>
      </w:pPr>
      <w:r w:rsidRPr="00C32BA1">
        <w:rPr>
          <w:sz w:val="28"/>
          <w:szCs w:val="24"/>
        </w:rPr>
        <w:t xml:space="preserve">Граждане, умершие в один и тот же день, считаются в целях наследственного правопреемства умершими </w:t>
      </w:r>
      <w:r w:rsidR="004C6F70" w:rsidRPr="00C32BA1">
        <w:rPr>
          <w:sz w:val="28"/>
          <w:szCs w:val="24"/>
        </w:rPr>
        <w:t>одновременно и не наследуют друг после друга. К наследованию призываются наследники каждого из них</w:t>
      </w:r>
      <w:r w:rsidR="004C6F70" w:rsidRPr="00C32BA1">
        <w:rPr>
          <w:rStyle w:val="aa"/>
          <w:sz w:val="28"/>
          <w:szCs w:val="24"/>
          <w:vertAlign w:val="baseline"/>
        </w:rPr>
        <w:footnoteReference w:id="5"/>
      </w:r>
      <w:r w:rsidR="004C6F70" w:rsidRPr="00C32BA1">
        <w:rPr>
          <w:sz w:val="28"/>
          <w:szCs w:val="24"/>
        </w:rPr>
        <w:t>.</w:t>
      </w:r>
    </w:p>
    <w:p w:rsidR="004C6F70" w:rsidRPr="00C32BA1" w:rsidRDefault="004C6F70" w:rsidP="00C32BA1">
      <w:pPr>
        <w:widowControl/>
        <w:suppressAutoHyphens/>
        <w:spacing w:line="360" w:lineRule="auto"/>
        <w:ind w:firstLine="709"/>
        <w:jc w:val="both"/>
        <w:rPr>
          <w:sz w:val="28"/>
          <w:szCs w:val="24"/>
        </w:rPr>
      </w:pPr>
      <w:r w:rsidRPr="00C32BA1">
        <w:rPr>
          <w:sz w:val="28"/>
          <w:szCs w:val="24"/>
        </w:rPr>
        <w:t>Точное установление времени открытия наследства имеет существенное значение, так как на момент открытия наследства определяются объем наследственного имущества, начало течения сроков на принятие наследства и отказ от него, а также устанавливается, имеются ли у наследодателя наследники и кто из них призывается к наследованию.</w:t>
      </w:r>
    </w:p>
    <w:p w:rsidR="004C6F70" w:rsidRPr="00C32BA1" w:rsidRDefault="004C6F70" w:rsidP="00C32BA1">
      <w:pPr>
        <w:widowControl/>
        <w:suppressAutoHyphens/>
        <w:spacing w:line="360" w:lineRule="auto"/>
        <w:ind w:firstLine="709"/>
        <w:jc w:val="both"/>
        <w:rPr>
          <w:sz w:val="28"/>
          <w:szCs w:val="24"/>
        </w:rPr>
      </w:pPr>
      <w:r w:rsidRPr="00C32BA1">
        <w:rPr>
          <w:sz w:val="28"/>
          <w:szCs w:val="24"/>
        </w:rPr>
        <w:t>Наследниками могут быть граждане, находящиеся в живых к моменту смерти наследодателя, а также зачатые при жизни наследодателя,</w:t>
      </w:r>
      <w:r w:rsidR="00100F6C" w:rsidRPr="00C32BA1">
        <w:rPr>
          <w:sz w:val="28"/>
          <w:szCs w:val="24"/>
        </w:rPr>
        <w:t xml:space="preserve"> но родившиеся после его смерти [7, С.259].</w:t>
      </w:r>
    </w:p>
    <w:p w:rsidR="004C6F70" w:rsidRPr="00C32BA1" w:rsidRDefault="004C6F70" w:rsidP="00C32BA1">
      <w:pPr>
        <w:widowControl/>
        <w:suppressAutoHyphens/>
        <w:spacing w:line="360" w:lineRule="auto"/>
        <w:ind w:firstLine="709"/>
        <w:jc w:val="both"/>
        <w:rPr>
          <w:sz w:val="28"/>
          <w:szCs w:val="24"/>
        </w:rPr>
      </w:pPr>
      <w:r w:rsidRPr="00C32BA1">
        <w:rPr>
          <w:sz w:val="28"/>
          <w:szCs w:val="24"/>
        </w:rPr>
        <w:t>На момент открытия наследства определяются состав наследственного имущества и размер доли каждого из наследников.</w:t>
      </w:r>
    </w:p>
    <w:p w:rsidR="004C6F70" w:rsidRPr="00C32BA1" w:rsidRDefault="004C6F70" w:rsidP="00C32BA1">
      <w:pPr>
        <w:widowControl/>
        <w:suppressAutoHyphens/>
        <w:spacing w:line="360" w:lineRule="auto"/>
        <w:ind w:firstLine="709"/>
        <w:jc w:val="both"/>
        <w:rPr>
          <w:sz w:val="28"/>
          <w:szCs w:val="24"/>
        </w:rPr>
      </w:pPr>
      <w:r w:rsidRPr="00C32BA1">
        <w:rPr>
          <w:sz w:val="28"/>
          <w:szCs w:val="24"/>
        </w:rPr>
        <w:t>Большое значение имеет точное определение места открытия наследства. Местом открытия наследства считается:</w:t>
      </w:r>
    </w:p>
    <w:p w:rsidR="004C6F70" w:rsidRPr="00C32BA1" w:rsidRDefault="004C6F70" w:rsidP="00C32BA1">
      <w:pPr>
        <w:widowControl/>
        <w:suppressAutoHyphens/>
        <w:spacing w:line="360" w:lineRule="auto"/>
        <w:ind w:firstLine="709"/>
        <w:jc w:val="both"/>
        <w:rPr>
          <w:sz w:val="28"/>
          <w:szCs w:val="24"/>
        </w:rPr>
      </w:pPr>
      <w:r w:rsidRPr="00C32BA1">
        <w:rPr>
          <w:sz w:val="28"/>
          <w:szCs w:val="24"/>
        </w:rPr>
        <w:t>а) последнее местожительство наследодателя;</w:t>
      </w:r>
    </w:p>
    <w:p w:rsidR="004C6F70" w:rsidRPr="00C32BA1" w:rsidRDefault="004C6F70" w:rsidP="00C32BA1">
      <w:pPr>
        <w:widowControl/>
        <w:suppressAutoHyphens/>
        <w:spacing w:line="360" w:lineRule="auto"/>
        <w:ind w:firstLine="709"/>
        <w:jc w:val="both"/>
        <w:rPr>
          <w:sz w:val="28"/>
          <w:szCs w:val="24"/>
        </w:rPr>
      </w:pPr>
      <w:r w:rsidRPr="00C32BA1">
        <w:rPr>
          <w:sz w:val="28"/>
          <w:szCs w:val="24"/>
        </w:rPr>
        <w:t>б) при неизвестности последнего местожительства наследодателя – местонахождение наследственного имущества или его основной части;</w:t>
      </w:r>
    </w:p>
    <w:p w:rsidR="004C6F70" w:rsidRPr="00C32BA1" w:rsidRDefault="004C6F70" w:rsidP="00C32BA1">
      <w:pPr>
        <w:widowControl/>
        <w:suppressAutoHyphens/>
        <w:spacing w:line="360" w:lineRule="auto"/>
        <w:ind w:firstLine="709"/>
        <w:jc w:val="both"/>
        <w:rPr>
          <w:sz w:val="28"/>
          <w:szCs w:val="24"/>
        </w:rPr>
      </w:pPr>
      <w:r w:rsidRPr="00C32BA1">
        <w:rPr>
          <w:sz w:val="28"/>
          <w:szCs w:val="24"/>
        </w:rPr>
        <w:t>в) для граждан</w:t>
      </w:r>
      <w:r w:rsidR="005363AD" w:rsidRPr="00C32BA1">
        <w:rPr>
          <w:sz w:val="28"/>
          <w:szCs w:val="24"/>
        </w:rPr>
        <w:t>,</w:t>
      </w:r>
      <w:r w:rsidRPr="00C32BA1">
        <w:rPr>
          <w:sz w:val="28"/>
          <w:szCs w:val="24"/>
        </w:rPr>
        <w:t xml:space="preserve"> умерших за пределами России и не име</w:t>
      </w:r>
      <w:r w:rsidR="005363AD" w:rsidRPr="00C32BA1">
        <w:rPr>
          <w:sz w:val="28"/>
          <w:szCs w:val="24"/>
        </w:rPr>
        <w:t>вших постоянного местожительства в России, местонахождение в России наследственного имущества</w:t>
      </w:r>
      <w:r w:rsidR="00100F6C" w:rsidRPr="00C32BA1">
        <w:rPr>
          <w:sz w:val="28"/>
          <w:szCs w:val="24"/>
        </w:rPr>
        <w:t xml:space="preserve"> [3, С.351].</w:t>
      </w:r>
    </w:p>
    <w:p w:rsidR="005363AD" w:rsidRPr="00C32BA1" w:rsidRDefault="005363AD" w:rsidP="00C32BA1">
      <w:pPr>
        <w:widowControl/>
        <w:suppressAutoHyphens/>
        <w:spacing w:line="360" w:lineRule="auto"/>
        <w:ind w:firstLine="709"/>
        <w:jc w:val="both"/>
        <w:rPr>
          <w:sz w:val="28"/>
          <w:szCs w:val="24"/>
        </w:rPr>
      </w:pPr>
      <w:r w:rsidRPr="00C32BA1">
        <w:rPr>
          <w:sz w:val="28"/>
          <w:szCs w:val="24"/>
        </w:rPr>
        <w:t>По месту открытия наследства осуществляются нотариальные действия по вводу в права наследования, принимаются меры к охране наследственного имущества</w:t>
      </w:r>
      <w:r w:rsidR="00A34ECC" w:rsidRPr="00C32BA1">
        <w:rPr>
          <w:sz w:val="28"/>
          <w:szCs w:val="24"/>
        </w:rPr>
        <w:t xml:space="preserve"> [5, С.149].</w:t>
      </w:r>
    </w:p>
    <w:p w:rsidR="005363AD" w:rsidRPr="00C32BA1" w:rsidRDefault="005363AD" w:rsidP="00C32BA1">
      <w:pPr>
        <w:widowControl/>
        <w:suppressAutoHyphens/>
        <w:spacing w:line="360" w:lineRule="auto"/>
        <w:ind w:firstLine="709"/>
        <w:jc w:val="both"/>
        <w:rPr>
          <w:sz w:val="28"/>
          <w:szCs w:val="24"/>
        </w:rPr>
      </w:pPr>
      <w:r w:rsidRPr="00C32BA1">
        <w:rPr>
          <w:sz w:val="28"/>
          <w:szCs w:val="24"/>
        </w:rPr>
        <w:t>Если завещания нет, то в силу вступает наследование по закону</w:t>
      </w:r>
      <w:r w:rsidRPr="00C32BA1">
        <w:rPr>
          <w:rStyle w:val="aa"/>
          <w:sz w:val="28"/>
          <w:szCs w:val="24"/>
          <w:vertAlign w:val="baseline"/>
        </w:rPr>
        <w:footnoteReference w:id="6"/>
      </w:r>
      <w:r w:rsidRPr="00C32BA1">
        <w:rPr>
          <w:sz w:val="28"/>
          <w:szCs w:val="24"/>
        </w:rPr>
        <w:t>. Важной особенностью нового наследственного законодательства является расширение круга наследников по закону. Имущество переходит к перечисленным в законе наследникам в соответствии с установленной очередностью</w:t>
      </w:r>
      <w:r w:rsidR="00A34ECC" w:rsidRPr="00C32BA1">
        <w:rPr>
          <w:sz w:val="28"/>
          <w:szCs w:val="24"/>
        </w:rPr>
        <w:t xml:space="preserve"> [6, С.360].</w:t>
      </w:r>
    </w:p>
    <w:p w:rsidR="005363AD" w:rsidRPr="00C32BA1" w:rsidRDefault="005363AD" w:rsidP="00C32BA1">
      <w:pPr>
        <w:widowControl/>
        <w:suppressAutoHyphens/>
        <w:spacing w:line="360" w:lineRule="auto"/>
        <w:ind w:firstLine="709"/>
        <w:jc w:val="both"/>
        <w:rPr>
          <w:sz w:val="28"/>
          <w:szCs w:val="24"/>
        </w:rPr>
      </w:pPr>
      <w:r w:rsidRPr="00C32BA1">
        <w:rPr>
          <w:sz w:val="28"/>
          <w:szCs w:val="24"/>
        </w:rPr>
        <w:t>В частности, наследование по закону происходит в следующих случаях:</w:t>
      </w:r>
    </w:p>
    <w:p w:rsidR="005363AD" w:rsidRPr="00C32BA1" w:rsidRDefault="006C7913" w:rsidP="00C32BA1">
      <w:pPr>
        <w:widowControl/>
        <w:numPr>
          <w:ilvl w:val="0"/>
          <w:numId w:val="3"/>
        </w:numPr>
        <w:tabs>
          <w:tab w:val="clear" w:pos="720"/>
          <w:tab w:val="num" w:pos="0"/>
          <w:tab w:val="left" w:pos="360"/>
        </w:tabs>
        <w:suppressAutoHyphens/>
        <w:spacing w:line="360" w:lineRule="auto"/>
        <w:ind w:left="0" w:firstLine="709"/>
        <w:jc w:val="both"/>
        <w:rPr>
          <w:sz w:val="28"/>
          <w:szCs w:val="24"/>
        </w:rPr>
      </w:pPr>
      <w:r w:rsidRPr="00C32BA1">
        <w:rPr>
          <w:sz w:val="28"/>
          <w:szCs w:val="24"/>
        </w:rPr>
        <w:t>когда наследователь не составил завещание;</w:t>
      </w:r>
    </w:p>
    <w:p w:rsidR="006C7913" w:rsidRPr="00C32BA1" w:rsidRDefault="006C7913" w:rsidP="00C32BA1">
      <w:pPr>
        <w:widowControl/>
        <w:numPr>
          <w:ilvl w:val="0"/>
          <w:numId w:val="3"/>
        </w:numPr>
        <w:tabs>
          <w:tab w:val="clear" w:pos="720"/>
          <w:tab w:val="num" w:pos="0"/>
          <w:tab w:val="left" w:pos="360"/>
        </w:tabs>
        <w:suppressAutoHyphens/>
        <w:spacing w:line="360" w:lineRule="auto"/>
        <w:ind w:left="0" w:firstLine="709"/>
        <w:jc w:val="both"/>
        <w:rPr>
          <w:sz w:val="28"/>
          <w:szCs w:val="24"/>
        </w:rPr>
      </w:pPr>
      <w:r w:rsidRPr="00C32BA1">
        <w:rPr>
          <w:sz w:val="28"/>
          <w:szCs w:val="24"/>
        </w:rPr>
        <w:t>когда завещана только часть имущества, в этом случае незавещанная часть имущества переходит по наследованию по закону;</w:t>
      </w:r>
    </w:p>
    <w:p w:rsidR="006C7913" w:rsidRPr="00C32BA1" w:rsidRDefault="006C7913" w:rsidP="00C32BA1">
      <w:pPr>
        <w:widowControl/>
        <w:numPr>
          <w:ilvl w:val="0"/>
          <w:numId w:val="3"/>
        </w:numPr>
        <w:tabs>
          <w:tab w:val="clear" w:pos="720"/>
          <w:tab w:val="num" w:pos="0"/>
          <w:tab w:val="left" w:pos="360"/>
        </w:tabs>
        <w:suppressAutoHyphens/>
        <w:spacing w:line="360" w:lineRule="auto"/>
        <w:ind w:left="0" w:firstLine="709"/>
        <w:jc w:val="both"/>
        <w:rPr>
          <w:sz w:val="28"/>
          <w:szCs w:val="24"/>
        </w:rPr>
      </w:pPr>
      <w:r w:rsidRPr="00C32BA1">
        <w:rPr>
          <w:sz w:val="28"/>
          <w:szCs w:val="24"/>
        </w:rPr>
        <w:t>если наследник по завещанию умер ранее наследодателя;</w:t>
      </w:r>
    </w:p>
    <w:p w:rsidR="006C7913" w:rsidRPr="00C32BA1" w:rsidRDefault="006C7913" w:rsidP="00C32BA1">
      <w:pPr>
        <w:widowControl/>
        <w:numPr>
          <w:ilvl w:val="0"/>
          <w:numId w:val="3"/>
        </w:numPr>
        <w:tabs>
          <w:tab w:val="clear" w:pos="720"/>
          <w:tab w:val="num" w:pos="0"/>
          <w:tab w:val="left" w:pos="360"/>
        </w:tabs>
        <w:suppressAutoHyphens/>
        <w:spacing w:line="360" w:lineRule="auto"/>
        <w:ind w:left="0" w:firstLine="709"/>
        <w:jc w:val="both"/>
        <w:rPr>
          <w:sz w:val="28"/>
          <w:szCs w:val="24"/>
        </w:rPr>
      </w:pPr>
      <w:r w:rsidRPr="00C32BA1">
        <w:rPr>
          <w:sz w:val="28"/>
          <w:szCs w:val="24"/>
        </w:rPr>
        <w:t>если наследник по завещанию отказался от наследства;</w:t>
      </w:r>
    </w:p>
    <w:p w:rsidR="006C7913" w:rsidRPr="00C32BA1" w:rsidRDefault="006C7913" w:rsidP="00C32BA1">
      <w:pPr>
        <w:widowControl/>
        <w:numPr>
          <w:ilvl w:val="0"/>
          <w:numId w:val="3"/>
        </w:numPr>
        <w:tabs>
          <w:tab w:val="clear" w:pos="720"/>
          <w:tab w:val="num" w:pos="0"/>
          <w:tab w:val="left" w:pos="360"/>
        </w:tabs>
        <w:suppressAutoHyphens/>
        <w:spacing w:line="360" w:lineRule="auto"/>
        <w:ind w:left="0" w:firstLine="709"/>
        <w:jc w:val="both"/>
        <w:rPr>
          <w:sz w:val="28"/>
          <w:szCs w:val="24"/>
        </w:rPr>
      </w:pPr>
      <w:r w:rsidRPr="00C32BA1">
        <w:rPr>
          <w:sz w:val="28"/>
          <w:szCs w:val="24"/>
        </w:rPr>
        <w:t>если завещание в целом или в части будет признано недействительным.</w:t>
      </w:r>
    </w:p>
    <w:p w:rsidR="006C7913" w:rsidRPr="00C32BA1" w:rsidRDefault="006C7913" w:rsidP="00C32BA1">
      <w:pPr>
        <w:widowControl/>
        <w:tabs>
          <w:tab w:val="left" w:pos="1080"/>
        </w:tabs>
        <w:suppressAutoHyphens/>
        <w:spacing w:line="360" w:lineRule="auto"/>
        <w:ind w:firstLine="709"/>
        <w:jc w:val="both"/>
        <w:rPr>
          <w:sz w:val="28"/>
          <w:szCs w:val="24"/>
        </w:rPr>
      </w:pPr>
      <w:r w:rsidRPr="00C32BA1">
        <w:rPr>
          <w:sz w:val="28"/>
          <w:szCs w:val="24"/>
        </w:rPr>
        <w:t>Соблюдается принцип очередности призвания к наследованию. В законе названы наследники восьми очередей.</w:t>
      </w:r>
    </w:p>
    <w:p w:rsidR="006C7913" w:rsidRPr="00C32BA1" w:rsidRDefault="006C7913" w:rsidP="00C32BA1">
      <w:pPr>
        <w:widowControl/>
        <w:tabs>
          <w:tab w:val="left" w:pos="1080"/>
        </w:tabs>
        <w:suppressAutoHyphens/>
        <w:spacing w:line="360" w:lineRule="auto"/>
        <w:ind w:firstLine="709"/>
        <w:jc w:val="both"/>
        <w:rPr>
          <w:sz w:val="28"/>
          <w:szCs w:val="24"/>
        </w:rPr>
      </w:pPr>
      <w:r w:rsidRPr="00C32BA1">
        <w:rPr>
          <w:sz w:val="28"/>
          <w:szCs w:val="24"/>
        </w:rPr>
        <w:t>Наследниками по закону первой очереди являются: дети (в том числе усыновленные), супруг и родители (усыновителя) умершего. К наследникам первой очереди относится также ребенок умершего, зачатый при жизни и родившийся после его смерти</w:t>
      </w:r>
      <w:r w:rsidRPr="00C32BA1">
        <w:rPr>
          <w:rStyle w:val="aa"/>
          <w:sz w:val="28"/>
          <w:szCs w:val="24"/>
          <w:vertAlign w:val="baseline"/>
        </w:rPr>
        <w:footnoteReference w:id="7"/>
      </w:r>
      <w:r w:rsidR="00BB00F1" w:rsidRPr="00C32BA1">
        <w:rPr>
          <w:sz w:val="28"/>
          <w:szCs w:val="24"/>
        </w:rPr>
        <w:t>. Наследники первой очереди призываются к наследованию одновременно, т.е. все сразу.</w:t>
      </w:r>
    </w:p>
    <w:p w:rsidR="00BB00F1" w:rsidRPr="00C32BA1" w:rsidRDefault="00BB00F1" w:rsidP="00C32BA1">
      <w:pPr>
        <w:widowControl/>
        <w:tabs>
          <w:tab w:val="left" w:pos="1080"/>
        </w:tabs>
        <w:suppressAutoHyphens/>
        <w:spacing w:line="360" w:lineRule="auto"/>
        <w:ind w:firstLine="709"/>
        <w:jc w:val="both"/>
        <w:rPr>
          <w:sz w:val="28"/>
          <w:szCs w:val="24"/>
        </w:rPr>
      </w:pPr>
      <w:r w:rsidRPr="00C32BA1">
        <w:rPr>
          <w:sz w:val="28"/>
          <w:szCs w:val="24"/>
        </w:rPr>
        <w:t>Внуки и правнуки наследодателя являются наследниками по закону, если ко времени открытия наследства нет в живых того из родителей, который был бы наследником. Они наследуют поровну в той доле, которая причиталась бы при наследовании по закону их умершему родителю</w:t>
      </w:r>
      <w:r w:rsidRPr="00C32BA1">
        <w:rPr>
          <w:rStyle w:val="aa"/>
          <w:sz w:val="28"/>
          <w:szCs w:val="24"/>
          <w:vertAlign w:val="baseline"/>
        </w:rPr>
        <w:footnoteReference w:id="8"/>
      </w:r>
      <w:r w:rsidRPr="00C32BA1">
        <w:rPr>
          <w:sz w:val="28"/>
          <w:szCs w:val="24"/>
        </w:rPr>
        <w:t>. Это называется наследованием по праву представления</w:t>
      </w:r>
      <w:r w:rsidR="00100F6C" w:rsidRPr="00C32BA1">
        <w:rPr>
          <w:sz w:val="28"/>
          <w:szCs w:val="24"/>
        </w:rPr>
        <w:t xml:space="preserve"> [3, С.359].</w:t>
      </w:r>
    </w:p>
    <w:p w:rsidR="00BB00F1" w:rsidRPr="00C32BA1" w:rsidRDefault="00BB00F1" w:rsidP="00C32BA1">
      <w:pPr>
        <w:widowControl/>
        <w:tabs>
          <w:tab w:val="left" w:pos="1080"/>
        </w:tabs>
        <w:suppressAutoHyphens/>
        <w:spacing w:line="360" w:lineRule="auto"/>
        <w:ind w:firstLine="709"/>
        <w:jc w:val="both"/>
        <w:rPr>
          <w:sz w:val="28"/>
          <w:szCs w:val="24"/>
        </w:rPr>
      </w:pPr>
      <w:r w:rsidRPr="00C32BA1">
        <w:rPr>
          <w:sz w:val="28"/>
          <w:szCs w:val="24"/>
        </w:rPr>
        <w:t xml:space="preserve">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w:t>
      </w:r>
      <w:r w:rsidR="005E1770" w:rsidRPr="00C32BA1">
        <w:rPr>
          <w:sz w:val="28"/>
          <w:szCs w:val="24"/>
        </w:rPr>
        <w:t>бабушка,</w:t>
      </w:r>
      <w:r w:rsidRPr="00C32BA1">
        <w:rPr>
          <w:sz w:val="28"/>
          <w:szCs w:val="24"/>
        </w:rPr>
        <w:t xml:space="preserve"> как со стороны отца, так и со стороны </w:t>
      </w:r>
      <w:r w:rsidR="00AF4E81" w:rsidRPr="00C32BA1">
        <w:rPr>
          <w:sz w:val="28"/>
          <w:szCs w:val="24"/>
        </w:rPr>
        <w:t>матери.</w:t>
      </w:r>
    </w:p>
    <w:p w:rsidR="00AF4E81" w:rsidRPr="00C32BA1" w:rsidRDefault="00AF4E81" w:rsidP="00C32BA1">
      <w:pPr>
        <w:widowControl/>
        <w:tabs>
          <w:tab w:val="left" w:pos="1080"/>
        </w:tabs>
        <w:suppressAutoHyphens/>
        <w:spacing w:line="360" w:lineRule="auto"/>
        <w:ind w:firstLine="709"/>
        <w:jc w:val="both"/>
        <w:rPr>
          <w:sz w:val="28"/>
          <w:szCs w:val="24"/>
        </w:rPr>
      </w:pPr>
      <w:r w:rsidRPr="00C32BA1">
        <w:rPr>
          <w:sz w:val="28"/>
          <w:szCs w:val="24"/>
        </w:rPr>
        <w:t>Дети полнородных и неполнородных братьев и сестер наследодателя (племянники и племянницы наследодателя) наследуют по праву представления</w:t>
      </w:r>
      <w:r w:rsidRPr="00C32BA1">
        <w:rPr>
          <w:rStyle w:val="aa"/>
          <w:sz w:val="28"/>
          <w:szCs w:val="24"/>
          <w:vertAlign w:val="baseline"/>
        </w:rPr>
        <w:footnoteReference w:id="9"/>
      </w:r>
      <w:r w:rsidRPr="00C32BA1">
        <w:rPr>
          <w:sz w:val="28"/>
          <w:szCs w:val="24"/>
        </w:rPr>
        <w:t>.</w:t>
      </w:r>
    </w:p>
    <w:p w:rsidR="00AF4E81" w:rsidRPr="00C32BA1" w:rsidRDefault="00AF4E81" w:rsidP="00C32BA1">
      <w:pPr>
        <w:widowControl/>
        <w:tabs>
          <w:tab w:val="left" w:pos="1080"/>
        </w:tabs>
        <w:suppressAutoHyphens/>
        <w:spacing w:line="360" w:lineRule="auto"/>
        <w:ind w:firstLine="709"/>
        <w:jc w:val="both"/>
        <w:rPr>
          <w:sz w:val="28"/>
          <w:szCs w:val="24"/>
        </w:rPr>
      </w:pPr>
      <w:r w:rsidRPr="00C32BA1">
        <w:rPr>
          <w:sz w:val="28"/>
          <w:szCs w:val="24"/>
        </w:rPr>
        <w:t>К наследникам по закону относятся не трудоспособные лица, состоявшие на иждивении умершего не менее одного года до его смерти. При наличии других наследников они наследуют наравне с наследниками той очереди, которая призывается к наследованию</w:t>
      </w:r>
      <w:r w:rsidR="00A34ECC" w:rsidRPr="00C32BA1">
        <w:rPr>
          <w:sz w:val="28"/>
          <w:szCs w:val="24"/>
        </w:rPr>
        <w:t xml:space="preserve"> [4, С.250].</w:t>
      </w:r>
    </w:p>
    <w:p w:rsidR="00AF4E81" w:rsidRPr="00C32BA1" w:rsidRDefault="00AF4E81" w:rsidP="00C32BA1">
      <w:pPr>
        <w:widowControl/>
        <w:tabs>
          <w:tab w:val="left" w:pos="1080"/>
        </w:tabs>
        <w:suppressAutoHyphens/>
        <w:spacing w:line="360" w:lineRule="auto"/>
        <w:ind w:firstLine="709"/>
        <w:jc w:val="both"/>
        <w:rPr>
          <w:sz w:val="28"/>
          <w:szCs w:val="24"/>
        </w:rPr>
      </w:pPr>
      <w:r w:rsidRPr="00C32BA1">
        <w:rPr>
          <w:sz w:val="28"/>
          <w:szCs w:val="24"/>
        </w:rPr>
        <w:t>В соответствии с семейным законодательством дети после смерти матери являются наследниками по закону во всех случаях, после смерти отца дети наследуют, когда запись об отцовстве имеется в актовой книге органов ЗАГС.</w:t>
      </w:r>
    </w:p>
    <w:p w:rsidR="00AF4E81" w:rsidRPr="00C32BA1" w:rsidRDefault="00AF4E81" w:rsidP="00C32BA1">
      <w:pPr>
        <w:widowControl/>
        <w:tabs>
          <w:tab w:val="left" w:pos="1080"/>
        </w:tabs>
        <w:suppressAutoHyphens/>
        <w:spacing w:line="360" w:lineRule="auto"/>
        <w:ind w:firstLine="709"/>
        <w:jc w:val="both"/>
        <w:rPr>
          <w:sz w:val="28"/>
          <w:szCs w:val="24"/>
        </w:rPr>
      </w:pPr>
      <w:r w:rsidRPr="00C32BA1">
        <w:rPr>
          <w:sz w:val="28"/>
          <w:szCs w:val="24"/>
        </w:rPr>
        <w:t>Усыновленный может наследовать после своих кровных родителей, других его кровных родственников по восходящей линии, а также кровных братьев и сестер, когда в соответствии с СК РФ усыновленный сохраняет по решению суда отношения с одним из родителей или другими родственниками по происхождению</w:t>
      </w:r>
      <w:r w:rsidR="000C0FB1" w:rsidRPr="00C32BA1">
        <w:rPr>
          <w:rStyle w:val="aa"/>
          <w:sz w:val="28"/>
          <w:szCs w:val="24"/>
          <w:vertAlign w:val="baseline"/>
        </w:rPr>
        <w:footnoteReference w:id="10"/>
      </w:r>
      <w:r w:rsidR="000C0FB1" w:rsidRPr="00C32BA1">
        <w:rPr>
          <w:sz w:val="28"/>
          <w:szCs w:val="24"/>
        </w:rPr>
        <w:t>.</w:t>
      </w:r>
    </w:p>
    <w:p w:rsidR="000C0FB1" w:rsidRPr="00C32BA1" w:rsidRDefault="000C0FB1" w:rsidP="00C32BA1">
      <w:pPr>
        <w:widowControl/>
        <w:tabs>
          <w:tab w:val="left" w:pos="1080"/>
        </w:tabs>
        <w:suppressAutoHyphens/>
        <w:spacing w:line="360" w:lineRule="auto"/>
        <w:ind w:firstLine="709"/>
        <w:jc w:val="both"/>
        <w:rPr>
          <w:sz w:val="28"/>
          <w:szCs w:val="24"/>
        </w:rPr>
      </w:pPr>
      <w:r w:rsidRPr="00C32BA1">
        <w:rPr>
          <w:sz w:val="28"/>
          <w:szCs w:val="24"/>
        </w:rPr>
        <w:t>Для того чтобы лицо могло быть отнесено к категории нетрудоспособных иждивенцев, необходимы два условия: 1) чтобы оно состояло на иждивении умершего не менее одного года до его смерти, 2) чтобы оно было нетрудоспособным. Для принятия факта иждивения не обязательно совместное проживание наследодателя и лица, получающего от него помощь.</w:t>
      </w:r>
    </w:p>
    <w:p w:rsidR="000C0FB1" w:rsidRPr="00C32BA1" w:rsidRDefault="000C0FB1" w:rsidP="00C32BA1">
      <w:pPr>
        <w:widowControl/>
        <w:tabs>
          <w:tab w:val="left" w:pos="1080"/>
        </w:tabs>
        <w:suppressAutoHyphens/>
        <w:spacing w:line="360" w:lineRule="auto"/>
        <w:ind w:firstLine="709"/>
        <w:jc w:val="both"/>
        <w:rPr>
          <w:sz w:val="28"/>
          <w:szCs w:val="24"/>
        </w:rPr>
      </w:pPr>
      <w:r w:rsidRPr="00C32BA1">
        <w:rPr>
          <w:sz w:val="28"/>
          <w:szCs w:val="24"/>
        </w:rPr>
        <w:t>Нетрудоспособность устанавливается по возрастному признаку или по состоянию здоровья. Нетрудоспособными по возрасту независимо от состояния здоровья должны быть признаны лица, не достигшие трудового совершеннолетия – 16 лет, а также мужчины, начиная с 60-летнего возраста, женщины, начиная с 55-летнего возраста. Нетрудоспособность лица по состоянию здоровья устанавливается с помощью соответствующего заключения, выданного ВТЭК (врачебно-трудовой экспертной комиссией) об инвалидности лица</w:t>
      </w:r>
      <w:r w:rsidR="00100F6C" w:rsidRPr="00C32BA1">
        <w:rPr>
          <w:sz w:val="28"/>
          <w:szCs w:val="24"/>
        </w:rPr>
        <w:t xml:space="preserve"> [3, С.361].</w:t>
      </w:r>
    </w:p>
    <w:p w:rsidR="00F02CBB" w:rsidRPr="00C32BA1" w:rsidRDefault="00F02CBB" w:rsidP="00C32BA1">
      <w:pPr>
        <w:widowControl/>
        <w:tabs>
          <w:tab w:val="left" w:pos="1080"/>
        </w:tabs>
        <w:suppressAutoHyphens/>
        <w:spacing w:line="360" w:lineRule="auto"/>
        <w:ind w:firstLine="709"/>
        <w:jc w:val="both"/>
        <w:rPr>
          <w:sz w:val="28"/>
          <w:szCs w:val="24"/>
        </w:rPr>
      </w:pPr>
      <w:r w:rsidRPr="00C32BA1">
        <w:rPr>
          <w:sz w:val="28"/>
          <w:szCs w:val="24"/>
        </w:rPr>
        <w:t>Не имеют права наследовать ни по закону, ни по завещанию граждане, которые своими противозаконными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призванию их к наследованию, если эти обстоятельства подвержены в судебном порядке</w:t>
      </w:r>
      <w:r w:rsidRPr="00C32BA1">
        <w:rPr>
          <w:rStyle w:val="aa"/>
          <w:sz w:val="28"/>
          <w:szCs w:val="24"/>
          <w:vertAlign w:val="baseline"/>
        </w:rPr>
        <w:footnoteReference w:id="11"/>
      </w:r>
      <w:r w:rsidRPr="00C32BA1">
        <w:rPr>
          <w:sz w:val="28"/>
          <w:szCs w:val="24"/>
        </w:rPr>
        <w:t>.</w:t>
      </w:r>
    </w:p>
    <w:p w:rsidR="00F02CBB" w:rsidRPr="00C32BA1" w:rsidRDefault="00F02CBB" w:rsidP="00C32BA1">
      <w:pPr>
        <w:widowControl/>
        <w:tabs>
          <w:tab w:val="left" w:pos="1080"/>
        </w:tabs>
        <w:suppressAutoHyphens/>
        <w:spacing w:line="360" w:lineRule="auto"/>
        <w:ind w:firstLine="709"/>
        <w:jc w:val="both"/>
        <w:rPr>
          <w:sz w:val="28"/>
          <w:szCs w:val="24"/>
        </w:rPr>
      </w:pPr>
      <w:r w:rsidRPr="00C32BA1">
        <w:rPr>
          <w:sz w:val="28"/>
          <w:szCs w:val="24"/>
        </w:rPr>
        <w:t>Внуки (правнуки) наследодателя, призываемые к наследованию по праву представления, как указывалось, делят между собою поровну ту долю, которая причиталась бы их родителю, если бы он был жив к моменту открытия наследства.</w:t>
      </w:r>
    </w:p>
    <w:p w:rsidR="00F02CBB" w:rsidRPr="00C32BA1" w:rsidRDefault="00F02CBB" w:rsidP="00C32BA1">
      <w:pPr>
        <w:widowControl/>
        <w:tabs>
          <w:tab w:val="left" w:pos="1080"/>
        </w:tabs>
        <w:suppressAutoHyphens/>
        <w:spacing w:line="360" w:lineRule="auto"/>
        <w:ind w:firstLine="709"/>
        <w:jc w:val="both"/>
        <w:rPr>
          <w:sz w:val="28"/>
          <w:szCs w:val="24"/>
        </w:rPr>
      </w:pPr>
      <w:r w:rsidRPr="00C32BA1">
        <w:rPr>
          <w:sz w:val="28"/>
          <w:szCs w:val="24"/>
        </w:rPr>
        <w:t xml:space="preserve">Закон предоставляет некоторые преимущества наследникам, совместно проживавшим с умершим. Они имеют право на имущество, </w:t>
      </w:r>
      <w:r w:rsidR="00AF41E2" w:rsidRPr="00C32BA1">
        <w:rPr>
          <w:sz w:val="28"/>
          <w:szCs w:val="24"/>
        </w:rPr>
        <w:t>относящееся к обычной домашней обстановке и обиходу, в счет причитающейся им доли наследства</w:t>
      </w:r>
      <w:r w:rsidR="00AF41E2" w:rsidRPr="00C32BA1">
        <w:rPr>
          <w:rStyle w:val="aa"/>
          <w:sz w:val="28"/>
          <w:szCs w:val="24"/>
          <w:vertAlign w:val="baseline"/>
        </w:rPr>
        <w:footnoteReference w:id="12"/>
      </w:r>
      <w:r w:rsidR="00A34ECC" w:rsidRPr="00C32BA1">
        <w:rPr>
          <w:sz w:val="28"/>
          <w:szCs w:val="24"/>
        </w:rPr>
        <w:t xml:space="preserve"> [1, С.132].</w:t>
      </w:r>
    </w:p>
    <w:p w:rsidR="00AF41E2" w:rsidRPr="00C32BA1" w:rsidRDefault="00AF41E2" w:rsidP="00C32BA1">
      <w:pPr>
        <w:widowControl/>
        <w:tabs>
          <w:tab w:val="left" w:pos="1080"/>
        </w:tabs>
        <w:suppressAutoHyphens/>
        <w:spacing w:line="360" w:lineRule="auto"/>
        <w:ind w:firstLine="709"/>
        <w:jc w:val="both"/>
        <w:rPr>
          <w:sz w:val="28"/>
          <w:szCs w:val="24"/>
        </w:rPr>
      </w:pPr>
      <w:r w:rsidRPr="00C32BA1">
        <w:rPr>
          <w:sz w:val="28"/>
          <w:szCs w:val="24"/>
        </w:rPr>
        <w:t>К домашней обстановке и обиходу относятся: мебель, посуда, домашняя утварь и т.д. Не являются предметами домашней обстановки и обихода вещи, служившие профессиональной деятельности наследователя (швейная или пишущая машинка и др.), а также личные вещи</w:t>
      </w:r>
      <w:r w:rsidR="00100F6C" w:rsidRPr="00C32BA1">
        <w:rPr>
          <w:sz w:val="28"/>
          <w:szCs w:val="24"/>
        </w:rPr>
        <w:t xml:space="preserve"> [3, С.362].</w:t>
      </w:r>
    </w:p>
    <w:p w:rsidR="00AF41E2" w:rsidRPr="00C32BA1" w:rsidRDefault="00AF41E2" w:rsidP="00C32BA1">
      <w:pPr>
        <w:widowControl/>
        <w:tabs>
          <w:tab w:val="left" w:pos="1080"/>
        </w:tabs>
        <w:suppressAutoHyphens/>
        <w:spacing w:line="360" w:lineRule="auto"/>
        <w:ind w:firstLine="709"/>
        <w:jc w:val="both"/>
        <w:rPr>
          <w:sz w:val="28"/>
          <w:szCs w:val="24"/>
        </w:rPr>
      </w:pPr>
      <w:r w:rsidRPr="00C32BA1">
        <w:rPr>
          <w:sz w:val="28"/>
          <w:szCs w:val="24"/>
        </w:rPr>
        <w:t>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6F190F" w:rsidRPr="00C32BA1" w:rsidRDefault="00AF41E2" w:rsidP="00C32BA1">
      <w:pPr>
        <w:widowControl/>
        <w:tabs>
          <w:tab w:val="left" w:pos="1080"/>
        </w:tabs>
        <w:suppressAutoHyphens/>
        <w:spacing w:line="360" w:lineRule="auto"/>
        <w:ind w:firstLine="709"/>
        <w:jc w:val="both"/>
        <w:rPr>
          <w:sz w:val="28"/>
          <w:szCs w:val="24"/>
        </w:rPr>
      </w:pPr>
      <w:r w:rsidRPr="00C32BA1">
        <w:rPr>
          <w:sz w:val="28"/>
          <w:szCs w:val="24"/>
        </w:rPr>
        <w:t xml:space="preserve">Двоюродные братья и </w:t>
      </w:r>
      <w:r w:rsidR="006F190F" w:rsidRPr="00C32BA1">
        <w:rPr>
          <w:sz w:val="28"/>
          <w:szCs w:val="24"/>
        </w:rPr>
        <w:t>сестры наследодателя наследуют по праву представления</w:t>
      </w:r>
      <w:r w:rsidR="006F190F" w:rsidRPr="00C32BA1">
        <w:rPr>
          <w:rStyle w:val="aa"/>
          <w:sz w:val="28"/>
          <w:szCs w:val="24"/>
          <w:vertAlign w:val="baseline"/>
        </w:rPr>
        <w:footnoteReference w:id="13"/>
      </w:r>
      <w:r w:rsidR="006F190F" w:rsidRPr="00C32BA1">
        <w:rPr>
          <w:sz w:val="28"/>
          <w:szCs w:val="24"/>
        </w:rPr>
        <w:t>.</w:t>
      </w:r>
    </w:p>
    <w:p w:rsidR="00AF41E2" w:rsidRPr="00C32BA1" w:rsidRDefault="006F190F" w:rsidP="00C32BA1">
      <w:pPr>
        <w:widowControl/>
        <w:tabs>
          <w:tab w:val="left" w:pos="1080"/>
        </w:tabs>
        <w:suppressAutoHyphens/>
        <w:spacing w:line="360" w:lineRule="auto"/>
        <w:ind w:firstLine="709"/>
        <w:jc w:val="both"/>
        <w:rPr>
          <w:sz w:val="28"/>
          <w:szCs w:val="24"/>
        </w:rPr>
      </w:pPr>
      <w:r w:rsidRPr="00C32BA1">
        <w:rPr>
          <w:sz w:val="28"/>
          <w:szCs w:val="24"/>
        </w:rPr>
        <w:t xml:space="preserve">Если нет наследников первой, второй и третьей очереди, </w:t>
      </w:r>
      <w:r w:rsidR="00AF41E2" w:rsidRPr="00C32BA1">
        <w:rPr>
          <w:sz w:val="28"/>
          <w:szCs w:val="24"/>
        </w:rPr>
        <w:t xml:space="preserve">право наследовать </w:t>
      </w:r>
      <w:r w:rsidRPr="00C32BA1">
        <w:rPr>
          <w:sz w:val="28"/>
          <w:szCs w:val="24"/>
        </w:rPr>
        <w:t>по закону получают родственники наследодателя третьей, четвертой и пятой степеней родства, не относящиеся к наследникам предшествующих очередей.</w:t>
      </w:r>
    </w:p>
    <w:p w:rsidR="006F190F" w:rsidRPr="00C32BA1" w:rsidRDefault="006F190F" w:rsidP="00C32BA1">
      <w:pPr>
        <w:widowControl/>
        <w:tabs>
          <w:tab w:val="left" w:pos="1080"/>
        </w:tabs>
        <w:suppressAutoHyphens/>
        <w:spacing w:line="360" w:lineRule="auto"/>
        <w:ind w:firstLine="709"/>
        <w:jc w:val="both"/>
        <w:rPr>
          <w:sz w:val="28"/>
          <w:szCs w:val="24"/>
        </w:rPr>
      </w:pPr>
      <w:r w:rsidRPr="00C32BA1">
        <w:rPr>
          <w:sz w:val="28"/>
          <w:szCs w:val="24"/>
        </w:rPr>
        <w:t>В качестве наследников четвертой очереди – прадедушки и прабабушки наследодателя. В пятую очередь наследуют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6F190F" w:rsidRPr="00C32BA1" w:rsidRDefault="006F190F" w:rsidP="00C32BA1">
      <w:pPr>
        <w:widowControl/>
        <w:tabs>
          <w:tab w:val="left" w:pos="1080"/>
        </w:tabs>
        <w:suppressAutoHyphens/>
        <w:spacing w:line="360" w:lineRule="auto"/>
        <w:ind w:firstLine="709"/>
        <w:jc w:val="both"/>
        <w:rPr>
          <w:sz w:val="28"/>
          <w:szCs w:val="24"/>
        </w:rPr>
      </w:pPr>
      <w:r w:rsidRPr="00C32BA1">
        <w:rPr>
          <w:sz w:val="28"/>
          <w:szCs w:val="24"/>
        </w:rPr>
        <w:t>Наследники шестой очереди – дети двоюродных внуков и внучек (двоюродные правнуки и правнучки), дети его двоюродных братьев и сестер (двоюродные племянники и племянницы), двоюродные дяди и тети.</w:t>
      </w:r>
    </w:p>
    <w:p w:rsidR="006F190F" w:rsidRPr="00C32BA1" w:rsidRDefault="006F190F" w:rsidP="00C32BA1">
      <w:pPr>
        <w:widowControl/>
        <w:tabs>
          <w:tab w:val="left" w:pos="1080"/>
        </w:tabs>
        <w:suppressAutoHyphens/>
        <w:spacing w:line="360" w:lineRule="auto"/>
        <w:ind w:firstLine="709"/>
        <w:jc w:val="both"/>
        <w:rPr>
          <w:sz w:val="28"/>
          <w:szCs w:val="24"/>
        </w:rPr>
      </w:pPr>
      <w:r w:rsidRPr="00C32BA1">
        <w:rPr>
          <w:sz w:val="28"/>
          <w:szCs w:val="24"/>
        </w:rPr>
        <w:t>Если нет наследников предшествующих, наследниками седьмой очереди являются пасынки, падчерицы, отчим и мачеха наследодателя.</w:t>
      </w:r>
    </w:p>
    <w:p w:rsidR="006F190F" w:rsidRPr="00C32BA1" w:rsidRDefault="006F190F" w:rsidP="00C32BA1">
      <w:pPr>
        <w:widowControl/>
        <w:tabs>
          <w:tab w:val="left" w:pos="1080"/>
        </w:tabs>
        <w:suppressAutoHyphens/>
        <w:spacing w:line="360" w:lineRule="auto"/>
        <w:ind w:firstLine="709"/>
        <w:jc w:val="both"/>
        <w:rPr>
          <w:sz w:val="28"/>
          <w:szCs w:val="24"/>
        </w:rPr>
      </w:pPr>
      <w:r w:rsidRPr="00C32BA1">
        <w:rPr>
          <w:sz w:val="28"/>
          <w:szCs w:val="24"/>
        </w:rPr>
        <w:t>В качестве наследников восьмой очереди наследуют нетрудоспособные иждивенцы наследодателя при отсутствии других наследников по закону</w:t>
      </w:r>
      <w:r w:rsidRPr="00C32BA1">
        <w:rPr>
          <w:rStyle w:val="aa"/>
          <w:sz w:val="28"/>
          <w:szCs w:val="24"/>
          <w:vertAlign w:val="baseline"/>
        </w:rPr>
        <w:footnoteReference w:id="14"/>
      </w:r>
      <w:r w:rsidRPr="00C32BA1">
        <w:rPr>
          <w:sz w:val="28"/>
          <w:szCs w:val="24"/>
        </w:rPr>
        <w:t>.</w:t>
      </w:r>
    </w:p>
    <w:p w:rsidR="00C3429D" w:rsidRPr="00C32BA1" w:rsidRDefault="00C3429D" w:rsidP="00C32BA1">
      <w:pPr>
        <w:widowControl/>
        <w:suppressAutoHyphens/>
        <w:spacing w:line="360" w:lineRule="auto"/>
        <w:ind w:firstLine="709"/>
        <w:jc w:val="both"/>
        <w:rPr>
          <w:b/>
          <w:sz w:val="28"/>
          <w:szCs w:val="32"/>
        </w:rPr>
      </w:pPr>
      <w:r w:rsidRPr="00C32BA1">
        <w:rPr>
          <w:sz w:val="28"/>
          <w:szCs w:val="24"/>
        </w:rPr>
        <w:br w:type="page"/>
      </w:r>
      <w:r w:rsidRPr="00C32BA1">
        <w:rPr>
          <w:b/>
          <w:sz w:val="28"/>
          <w:szCs w:val="32"/>
        </w:rPr>
        <w:t>2. Способы реализации прав при наследовании</w:t>
      </w:r>
    </w:p>
    <w:p w:rsidR="00C11633" w:rsidRPr="00C32BA1" w:rsidRDefault="00C11633" w:rsidP="00C32BA1">
      <w:pPr>
        <w:widowControl/>
        <w:suppressAutoHyphens/>
        <w:spacing w:line="360" w:lineRule="auto"/>
        <w:ind w:firstLine="709"/>
        <w:jc w:val="both"/>
        <w:rPr>
          <w:sz w:val="28"/>
          <w:szCs w:val="24"/>
        </w:rPr>
      </w:pPr>
    </w:p>
    <w:p w:rsidR="00B3362B" w:rsidRPr="00C32BA1" w:rsidRDefault="00C11633" w:rsidP="00C32BA1">
      <w:pPr>
        <w:widowControl/>
        <w:suppressAutoHyphens/>
        <w:spacing w:line="360" w:lineRule="auto"/>
        <w:ind w:firstLine="709"/>
        <w:jc w:val="both"/>
        <w:rPr>
          <w:sz w:val="28"/>
          <w:szCs w:val="24"/>
        </w:rPr>
      </w:pPr>
      <w:r w:rsidRPr="00C32BA1">
        <w:rPr>
          <w:sz w:val="28"/>
          <w:szCs w:val="24"/>
        </w:rPr>
        <w:t>Процедура наследования по завещанию</w:t>
      </w:r>
      <w:r w:rsidR="00B3362B" w:rsidRPr="00C32BA1">
        <w:rPr>
          <w:sz w:val="28"/>
          <w:szCs w:val="24"/>
        </w:rPr>
        <w:t>.</w:t>
      </w:r>
      <w:r w:rsidR="006354D7" w:rsidRPr="00C32BA1">
        <w:rPr>
          <w:sz w:val="28"/>
          <w:szCs w:val="24"/>
        </w:rPr>
        <w:t xml:space="preserve"> </w:t>
      </w:r>
      <w:r w:rsidR="00B3362B" w:rsidRPr="00C32BA1">
        <w:rPr>
          <w:sz w:val="28"/>
          <w:szCs w:val="24"/>
        </w:rPr>
        <w:t>Закон предоставляет гражданину право назначить наследников путем составления завещания и распределить наследственное имущество по своему усмотрению, но с соблюдением требований, установленных законом.</w:t>
      </w:r>
    </w:p>
    <w:p w:rsidR="00B3362B" w:rsidRPr="00C32BA1" w:rsidRDefault="00B3362B" w:rsidP="00C32BA1">
      <w:pPr>
        <w:widowControl/>
        <w:suppressAutoHyphens/>
        <w:spacing w:line="360" w:lineRule="auto"/>
        <w:ind w:firstLine="709"/>
        <w:jc w:val="both"/>
        <w:rPr>
          <w:sz w:val="28"/>
          <w:szCs w:val="24"/>
        </w:rPr>
      </w:pPr>
      <w:r w:rsidRPr="00C32BA1">
        <w:rPr>
          <w:sz w:val="28"/>
          <w:szCs w:val="24"/>
        </w:rPr>
        <w:t>Завещание – это распоряжение наследодателя (завещателя) относительно принадлежащего ему имущества на случай своей смерти, составленное в установленной законом форме</w:t>
      </w:r>
      <w:r w:rsidR="00100F6C" w:rsidRPr="00C32BA1">
        <w:rPr>
          <w:sz w:val="28"/>
          <w:szCs w:val="24"/>
        </w:rPr>
        <w:t xml:space="preserve"> [3, С.352].</w:t>
      </w:r>
    </w:p>
    <w:p w:rsidR="00B3362B" w:rsidRPr="00C32BA1" w:rsidRDefault="00B3362B" w:rsidP="00C32BA1">
      <w:pPr>
        <w:widowControl/>
        <w:suppressAutoHyphens/>
        <w:spacing w:line="360" w:lineRule="auto"/>
        <w:ind w:firstLine="709"/>
        <w:jc w:val="both"/>
        <w:rPr>
          <w:sz w:val="28"/>
          <w:szCs w:val="24"/>
        </w:rPr>
      </w:pPr>
      <w:r w:rsidRPr="00C32BA1">
        <w:rPr>
          <w:sz w:val="28"/>
          <w:szCs w:val="24"/>
        </w:rPr>
        <w:t>Содержание завещания составляют распоряжения завещателя о назначении наследника или наследников, о распределении между ними своего имущества в ином порядке, чем это предусмотрено правилами о наследовании по закону, и о выполнении наследниками других действий в соответствии с волей завещателя.</w:t>
      </w:r>
      <w:r w:rsidR="00577648" w:rsidRPr="00C32BA1">
        <w:rPr>
          <w:sz w:val="28"/>
          <w:szCs w:val="24"/>
        </w:rPr>
        <w:t xml:space="preserve"> </w:t>
      </w:r>
      <w:r w:rsidRPr="00C32BA1">
        <w:rPr>
          <w:sz w:val="28"/>
          <w:szCs w:val="24"/>
        </w:rPr>
        <w:t>Завещатель может распорядиться имуществом лишь в пределах действительно принадлежащих ему прав.</w:t>
      </w:r>
    </w:p>
    <w:p w:rsidR="00577648" w:rsidRPr="00C32BA1" w:rsidRDefault="00B3362B" w:rsidP="00C32BA1">
      <w:pPr>
        <w:widowControl/>
        <w:suppressAutoHyphens/>
        <w:spacing w:line="360" w:lineRule="auto"/>
        <w:ind w:firstLine="709"/>
        <w:jc w:val="both"/>
        <w:rPr>
          <w:sz w:val="28"/>
          <w:szCs w:val="24"/>
        </w:rPr>
      </w:pPr>
      <w:r w:rsidRPr="00C32BA1">
        <w:rPr>
          <w:sz w:val="28"/>
          <w:szCs w:val="24"/>
        </w:rPr>
        <w:t xml:space="preserve">По юридической природе завещание – это односторонняя сделка. Завещание носит строго личный характер, его нельзя составить и удостоверить через представителя. </w:t>
      </w:r>
      <w:r w:rsidR="00577648" w:rsidRPr="00C32BA1">
        <w:rPr>
          <w:sz w:val="28"/>
          <w:szCs w:val="24"/>
        </w:rPr>
        <w:t>Не допускается также совместное завещание нескольких лиц. Нотариус охраняет тайну завещания: справки по наследственным делам выдаются только судебно-прокурорским органам и наследникам или их поверенным по предъявлении свидетельства о смерти наследодателя. Завещатель должен обладать дееспособностью в момент составления завещания.</w:t>
      </w:r>
    </w:p>
    <w:p w:rsidR="00577648" w:rsidRPr="00C32BA1" w:rsidRDefault="00577648" w:rsidP="00C32BA1">
      <w:pPr>
        <w:widowControl/>
        <w:suppressAutoHyphens/>
        <w:spacing w:line="360" w:lineRule="auto"/>
        <w:ind w:firstLine="709"/>
        <w:jc w:val="both"/>
        <w:rPr>
          <w:sz w:val="28"/>
          <w:szCs w:val="24"/>
        </w:rPr>
      </w:pPr>
      <w:r w:rsidRPr="00C32BA1">
        <w:rPr>
          <w:sz w:val="28"/>
          <w:szCs w:val="24"/>
        </w:rPr>
        <w:t>Каждый гражданин может оставить по завещанию все свое имущество или часть его (не исключая предметов обычной домашней обстановки и обихода) одному или нескольким лицам как входящим, так и не входящим в круг наследников по закону, а также государств</w:t>
      </w:r>
      <w:r w:rsidR="005E1770" w:rsidRPr="00C32BA1">
        <w:rPr>
          <w:sz w:val="28"/>
          <w:szCs w:val="24"/>
        </w:rPr>
        <w:t>у или отдельным государственным</w:t>
      </w:r>
      <w:r w:rsidRPr="00C32BA1">
        <w:rPr>
          <w:sz w:val="28"/>
          <w:szCs w:val="24"/>
        </w:rPr>
        <w:t>, кооперативным и общественным организациям</w:t>
      </w:r>
      <w:r w:rsidRPr="00C32BA1">
        <w:rPr>
          <w:rStyle w:val="aa"/>
          <w:sz w:val="28"/>
          <w:szCs w:val="24"/>
          <w:vertAlign w:val="baseline"/>
        </w:rPr>
        <w:footnoteReference w:id="15"/>
      </w:r>
      <w:r w:rsidRPr="00C32BA1">
        <w:rPr>
          <w:sz w:val="28"/>
          <w:szCs w:val="24"/>
        </w:rPr>
        <w:t>. Если часть имущества останется незавещанной, в отношении ее наступает наследование по закону, поэтому она делится между наследниками по закону той очереди, которая</w:t>
      </w:r>
      <w:r w:rsidR="006A1F14" w:rsidRPr="00C32BA1">
        <w:rPr>
          <w:sz w:val="28"/>
          <w:szCs w:val="24"/>
        </w:rPr>
        <w:t xml:space="preserve"> призывается к наследованию. В число их входят и те наследники по закону, которым другая часть имущества была оставлена по завещанию, если в завещании не предусмотрено иное</w:t>
      </w:r>
      <w:r w:rsidR="00100F6C" w:rsidRPr="00C32BA1">
        <w:rPr>
          <w:sz w:val="28"/>
          <w:szCs w:val="24"/>
        </w:rPr>
        <w:t xml:space="preserve"> [3, С.352].</w:t>
      </w:r>
    </w:p>
    <w:p w:rsidR="006A1F14" w:rsidRPr="00C32BA1" w:rsidRDefault="006A1F14" w:rsidP="00C32BA1">
      <w:pPr>
        <w:widowControl/>
        <w:suppressAutoHyphens/>
        <w:spacing w:line="360" w:lineRule="auto"/>
        <w:ind w:firstLine="709"/>
        <w:jc w:val="both"/>
        <w:rPr>
          <w:sz w:val="28"/>
          <w:szCs w:val="24"/>
        </w:rPr>
      </w:pPr>
      <w:r w:rsidRPr="00C32BA1">
        <w:rPr>
          <w:sz w:val="28"/>
          <w:szCs w:val="24"/>
        </w:rPr>
        <w:t>За завещателем признается право: 1) распределить свое имущество между всеми наследниками по закону в неравных частях; 2) завещать часть своего имущества, оставив другую его часть вне завещательных распоряжений; 3) лишить наследства одного или всех своих наследников; 4) завещать все свое имущество одному или нескольким наследникам по закону; 5) завещать имущество государственному органу, общественной, коммерческой или кооперативной организации; 6) завещать имущество любым посторонним лицам; 7) изменить порядок наследования имущества, относящегося к предметам домашней обстановки и обихода, и завещать предметы домашней обстановки и обихода любому из своих наследников независимо от места их проживания; 8) включить в завещание иные завещательные распоряжения</w:t>
      </w:r>
      <w:r w:rsidR="00A34ECC" w:rsidRPr="00C32BA1">
        <w:rPr>
          <w:sz w:val="28"/>
          <w:szCs w:val="24"/>
        </w:rPr>
        <w:t xml:space="preserve"> [4, С.246].</w:t>
      </w:r>
    </w:p>
    <w:p w:rsidR="006A1F14" w:rsidRPr="00C32BA1" w:rsidRDefault="00346837" w:rsidP="00C32BA1">
      <w:pPr>
        <w:widowControl/>
        <w:suppressAutoHyphens/>
        <w:spacing w:line="360" w:lineRule="auto"/>
        <w:ind w:firstLine="709"/>
        <w:jc w:val="both"/>
        <w:rPr>
          <w:sz w:val="28"/>
          <w:szCs w:val="24"/>
        </w:rPr>
      </w:pPr>
      <w:r w:rsidRPr="00C32BA1">
        <w:rPr>
          <w:sz w:val="28"/>
          <w:szCs w:val="24"/>
        </w:rPr>
        <w:t>Подназначение наследника. Составляя завещание, завещатель вправе не только назначить наследника, но также указать лицо или лиц, к которым перейдет наследственное имущество в случае смерти первого наследника, раньше открытия наследства или в случае его отказа принять наследство</w:t>
      </w:r>
      <w:r w:rsidRPr="00C32BA1">
        <w:rPr>
          <w:rStyle w:val="aa"/>
          <w:sz w:val="28"/>
          <w:szCs w:val="24"/>
          <w:vertAlign w:val="baseline"/>
        </w:rPr>
        <w:footnoteReference w:id="16"/>
      </w:r>
      <w:r w:rsidRPr="00C32BA1">
        <w:rPr>
          <w:sz w:val="28"/>
          <w:szCs w:val="24"/>
        </w:rPr>
        <w:t>.</w:t>
      </w:r>
    </w:p>
    <w:p w:rsidR="00346837" w:rsidRPr="00C32BA1" w:rsidRDefault="00346837" w:rsidP="00C32BA1">
      <w:pPr>
        <w:widowControl/>
        <w:suppressAutoHyphens/>
        <w:spacing w:line="360" w:lineRule="auto"/>
        <w:ind w:firstLine="709"/>
        <w:jc w:val="both"/>
        <w:rPr>
          <w:sz w:val="28"/>
          <w:szCs w:val="24"/>
        </w:rPr>
      </w:pPr>
      <w:r w:rsidRPr="00C32BA1">
        <w:rPr>
          <w:sz w:val="28"/>
          <w:szCs w:val="24"/>
        </w:rPr>
        <w:t>Лишение права наследования может произойти двояким способом:</w:t>
      </w:r>
      <w:r w:rsidR="00C32BA1">
        <w:rPr>
          <w:sz w:val="28"/>
          <w:szCs w:val="24"/>
        </w:rPr>
        <w:t xml:space="preserve"> </w:t>
      </w:r>
      <w:r w:rsidRPr="00C32BA1">
        <w:rPr>
          <w:sz w:val="28"/>
          <w:szCs w:val="24"/>
        </w:rPr>
        <w:t>1) путем прямого указания в завещании о лишении наследства определенного лица; 2) путем умолчания о нем в завещании при распределении имущества.</w:t>
      </w:r>
    </w:p>
    <w:p w:rsidR="00346837" w:rsidRPr="00C32BA1" w:rsidRDefault="00346837" w:rsidP="00C32BA1">
      <w:pPr>
        <w:widowControl/>
        <w:suppressAutoHyphens/>
        <w:spacing w:line="360" w:lineRule="auto"/>
        <w:ind w:firstLine="709"/>
        <w:jc w:val="both"/>
        <w:rPr>
          <w:sz w:val="28"/>
          <w:szCs w:val="24"/>
        </w:rPr>
      </w:pPr>
      <w:r w:rsidRPr="00C32BA1">
        <w:rPr>
          <w:sz w:val="28"/>
          <w:szCs w:val="24"/>
        </w:rPr>
        <w:t>Обязательная наследственная доля. Распределяя по завещанию имущество между своими наследниками по закону, оставляя свое имущество одному или нескольким из них, лишая права наследования одного или всех наследников по закону, а также завещая свое имущество организациям и посторонним лицам, завещатель не имеет права лишить наследства тех наследников, которых закон обеспечивает обязательной наследственной долей (необходимые наследники)</w:t>
      </w:r>
      <w:r w:rsidRPr="00C32BA1">
        <w:rPr>
          <w:rStyle w:val="aa"/>
          <w:sz w:val="28"/>
          <w:szCs w:val="24"/>
          <w:vertAlign w:val="baseline"/>
        </w:rPr>
        <w:footnoteReference w:id="17"/>
      </w:r>
      <w:r w:rsidR="00100F6C" w:rsidRPr="00C32BA1">
        <w:rPr>
          <w:sz w:val="28"/>
          <w:szCs w:val="24"/>
        </w:rPr>
        <w:t xml:space="preserve"> [3, С.353].</w:t>
      </w:r>
    </w:p>
    <w:p w:rsidR="00827F79" w:rsidRPr="00C32BA1" w:rsidRDefault="00827F79" w:rsidP="00C32BA1">
      <w:pPr>
        <w:widowControl/>
        <w:suppressAutoHyphens/>
        <w:spacing w:line="360" w:lineRule="auto"/>
        <w:ind w:firstLine="709"/>
        <w:jc w:val="both"/>
        <w:rPr>
          <w:sz w:val="28"/>
          <w:szCs w:val="24"/>
        </w:rPr>
      </w:pPr>
      <w:r w:rsidRPr="00C32BA1">
        <w:rPr>
          <w:sz w:val="28"/>
          <w:szCs w:val="24"/>
        </w:rPr>
        <w:t>Необходимыми (обязательными) наследниками являются:</w:t>
      </w:r>
    </w:p>
    <w:p w:rsidR="00827F79" w:rsidRPr="00C32BA1" w:rsidRDefault="00827F79" w:rsidP="00C32BA1">
      <w:pPr>
        <w:widowControl/>
        <w:numPr>
          <w:ilvl w:val="0"/>
          <w:numId w:val="4"/>
        </w:numPr>
        <w:tabs>
          <w:tab w:val="clear" w:pos="720"/>
          <w:tab w:val="num" w:pos="0"/>
          <w:tab w:val="left" w:pos="360"/>
        </w:tabs>
        <w:suppressAutoHyphens/>
        <w:spacing w:line="360" w:lineRule="auto"/>
        <w:ind w:left="0" w:firstLine="709"/>
        <w:jc w:val="both"/>
        <w:rPr>
          <w:sz w:val="28"/>
          <w:szCs w:val="24"/>
        </w:rPr>
      </w:pPr>
      <w:r w:rsidRPr="00C32BA1">
        <w:rPr>
          <w:sz w:val="28"/>
          <w:szCs w:val="24"/>
        </w:rPr>
        <w:t>несовершеннолетние дети, в том числе усыновленные;</w:t>
      </w:r>
    </w:p>
    <w:p w:rsidR="00827F79" w:rsidRPr="00C32BA1" w:rsidRDefault="00827F79" w:rsidP="00C32BA1">
      <w:pPr>
        <w:widowControl/>
        <w:numPr>
          <w:ilvl w:val="0"/>
          <w:numId w:val="4"/>
        </w:numPr>
        <w:tabs>
          <w:tab w:val="clear" w:pos="720"/>
          <w:tab w:val="num" w:pos="0"/>
          <w:tab w:val="left" w:pos="360"/>
        </w:tabs>
        <w:suppressAutoHyphens/>
        <w:spacing w:line="360" w:lineRule="auto"/>
        <w:ind w:left="0" w:firstLine="709"/>
        <w:jc w:val="both"/>
        <w:rPr>
          <w:sz w:val="28"/>
          <w:szCs w:val="24"/>
        </w:rPr>
      </w:pPr>
      <w:r w:rsidRPr="00C32BA1">
        <w:rPr>
          <w:sz w:val="28"/>
          <w:szCs w:val="24"/>
        </w:rPr>
        <w:t xml:space="preserve">совершеннолетние дети, в </w:t>
      </w:r>
      <w:r w:rsidR="006354D7" w:rsidRPr="00C32BA1">
        <w:rPr>
          <w:sz w:val="28"/>
          <w:szCs w:val="24"/>
        </w:rPr>
        <w:t>т.ч.</w:t>
      </w:r>
      <w:r w:rsidRPr="00C32BA1">
        <w:rPr>
          <w:sz w:val="28"/>
          <w:szCs w:val="24"/>
        </w:rPr>
        <w:t xml:space="preserve"> усыновленные, если они нетрудоспособны;</w:t>
      </w:r>
    </w:p>
    <w:p w:rsidR="00827F79" w:rsidRPr="00C32BA1" w:rsidRDefault="00827F79" w:rsidP="00C32BA1">
      <w:pPr>
        <w:widowControl/>
        <w:numPr>
          <w:ilvl w:val="0"/>
          <w:numId w:val="4"/>
        </w:numPr>
        <w:tabs>
          <w:tab w:val="clear" w:pos="720"/>
          <w:tab w:val="num" w:pos="0"/>
          <w:tab w:val="left" w:pos="360"/>
        </w:tabs>
        <w:suppressAutoHyphens/>
        <w:spacing w:line="360" w:lineRule="auto"/>
        <w:ind w:left="0" w:firstLine="709"/>
        <w:jc w:val="both"/>
        <w:rPr>
          <w:sz w:val="28"/>
          <w:szCs w:val="24"/>
        </w:rPr>
      </w:pPr>
      <w:r w:rsidRPr="00C32BA1">
        <w:rPr>
          <w:sz w:val="28"/>
          <w:szCs w:val="24"/>
        </w:rPr>
        <w:t>переживший супруг и родители, если они нетрудоспособны;</w:t>
      </w:r>
    </w:p>
    <w:p w:rsidR="00827F79" w:rsidRPr="00C32BA1" w:rsidRDefault="005E1770" w:rsidP="00C32BA1">
      <w:pPr>
        <w:widowControl/>
        <w:numPr>
          <w:ilvl w:val="0"/>
          <w:numId w:val="4"/>
        </w:numPr>
        <w:tabs>
          <w:tab w:val="clear" w:pos="720"/>
          <w:tab w:val="num" w:pos="0"/>
          <w:tab w:val="left" w:pos="360"/>
        </w:tabs>
        <w:suppressAutoHyphens/>
        <w:spacing w:line="360" w:lineRule="auto"/>
        <w:ind w:left="0" w:firstLine="709"/>
        <w:jc w:val="both"/>
        <w:rPr>
          <w:sz w:val="28"/>
          <w:szCs w:val="24"/>
        </w:rPr>
      </w:pPr>
      <w:r w:rsidRPr="00C32BA1">
        <w:rPr>
          <w:sz w:val="28"/>
          <w:szCs w:val="24"/>
        </w:rPr>
        <w:t>иные нетрудоспособные лица, состоявшие на иждивении наследодателя не менее одного года до его смерти.</w:t>
      </w:r>
    </w:p>
    <w:p w:rsidR="00827F79" w:rsidRPr="00C32BA1" w:rsidRDefault="00827F79" w:rsidP="00C32BA1">
      <w:pPr>
        <w:widowControl/>
        <w:suppressAutoHyphens/>
        <w:spacing w:line="360" w:lineRule="auto"/>
        <w:ind w:firstLine="709"/>
        <w:jc w:val="both"/>
        <w:rPr>
          <w:sz w:val="28"/>
          <w:szCs w:val="24"/>
        </w:rPr>
      </w:pPr>
      <w:r w:rsidRPr="00C32BA1">
        <w:rPr>
          <w:sz w:val="28"/>
          <w:szCs w:val="24"/>
        </w:rPr>
        <w:t xml:space="preserve">Состояния на иждивении наследодателя для признания нетрудоспособного лица необходимым наследником не требуется, если оно является наследником первой очереди. Другие лица приобретают право на обязательную наследственную долю лишь при наличии двух условий: нетрудоспособности и факта состояния на иждивении не менее одного года до смерти наследодателя. Необходимые наследники наследуют независимо от содержания завещания не менее ½ доли, </w:t>
      </w:r>
      <w:r w:rsidR="005D255A" w:rsidRPr="00C32BA1">
        <w:rPr>
          <w:sz w:val="28"/>
          <w:szCs w:val="24"/>
        </w:rPr>
        <w:t>которая причиталась бы каждому из них при наследовании по закону. При определении размера обязательной доли учитывается и стоимость наследственного имущества, состоящего из предметов обычной домашней обстановки и обихода</w:t>
      </w:r>
      <w:r w:rsidR="005D255A" w:rsidRPr="00C32BA1">
        <w:rPr>
          <w:rStyle w:val="aa"/>
          <w:sz w:val="28"/>
          <w:szCs w:val="24"/>
          <w:vertAlign w:val="baseline"/>
        </w:rPr>
        <w:footnoteReference w:id="18"/>
      </w:r>
      <w:r w:rsidR="005D255A" w:rsidRPr="00C32BA1">
        <w:rPr>
          <w:sz w:val="28"/>
          <w:szCs w:val="24"/>
        </w:rPr>
        <w:t>.</w:t>
      </w:r>
    </w:p>
    <w:p w:rsidR="005D255A" w:rsidRPr="00C32BA1" w:rsidRDefault="005D255A" w:rsidP="00C32BA1">
      <w:pPr>
        <w:widowControl/>
        <w:suppressAutoHyphens/>
        <w:spacing w:line="360" w:lineRule="auto"/>
        <w:ind w:firstLine="709"/>
        <w:jc w:val="both"/>
        <w:rPr>
          <w:sz w:val="28"/>
          <w:szCs w:val="24"/>
        </w:rPr>
      </w:pPr>
      <w:r w:rsidRPr="00C32BA1">
        <w:rPr>
          <w:sz w:val="28"/>
          <w:szCs w:val="24"/>
        </w:rPr>
        <w:t xml:space="preserve">Нотариус обязан разъяснить завещателю правило ст. 1149 ГК РФ, отметить в завещании, что оно разъяснено. </w:t>
      </w:r>
      <w:r w:rsidR="005E1770" w:rsidRPr="00C32BA1">
        <w:rPr>
          <w:sz w:val="28"/>
          <w:szCs w:val="24"/>
        </w:rPr>
        <w:t xml:space="preserve">В том случае, если при открытии наследства окажется, что интересы необходимых наследников ущемлены завещателем, каждый из них вправе требовать в установленном порядке ½ законной доли от наследников по завещанию, к которым перешло наследственное имущество. </w:t>
      </w:r>
      <w:r w:rsidRPr="00C32BA1">
        <w:rPr>
          <w:sz w:val="28"/>
          <w:szCs w:val="24"/>
        </w:rPr>
        <w:t>Завещание в этой части должно быть призвано недействительным</w:t>
      </w:r>
      <w:r w:rsidR="00100F6C" w:rsidRPr="00C32BA1">
        <w:rPr>
          <w:sz w:val="28"/>
          <w:szCs w:val="24"/>
        </w:rPr>
        <w:t xml:space="preserve"> [3, С.354].</w:t>
      </w:r>
    </w:p>
    <w:p w:rsidR="005D255A" w:rsidRPr="00C32BA1" w:rsidRDefault="005D255A" w:rsidP="00C32BA1">
      <w:pPr>
        <w:widowControl/>
        <w:suppressAutoHyphens/>
        <w:spacing w:line="360" w:lineRule="auto"/>
        <w:ind w:firstLine="709"/>
        <w:jc w:val="both"/>
        <w:rPr>
          <w:sz w:val="28"/>
          <w:szCs w:val="24"/>
        </w:rPr>
      </w:pPr>
      <w:r w:rsidRPr="00C32BA1">
        <w:rPr>
          <w:sz w:val="28"/>
          <w:szCs w:val="24"/>
        </w:rPr>
        <w:t>Форма завещания имеет большое значение. Оно должно быть составлено в письменной форме, подписано лично завещателем и нотариально удостоверено</w:t>
      </w:r>
      <w:r w:rsidRPr="00C32BA1">
        <w:rPr>
          <w:rStyle w:val="aa"/>
          <w:sz w:val="28"/>
          <w:szCs w:val="24"/>
          <w:vertAlign w:val="baseline"/>
        </w:rPr>
        <w:footnoteReference w:id="19"/>
      </w:r>
      <w:r w:rsidRPr="00C32BA1">
        <w:rPr>
          <w:sz w:val="28"/>
          <w:szCs w:val="24"/>
        </w:rPr>
        <w:t xml:space="preserve">. </w:t>
      </w:r>
      <w:r w:rsidR="009478EA" w:rsidRPr="00C32BA1">
        <w:rPr>
          <w:sz w:val="28"/>
          <w:szCs w:val="24"/>
        </w:rPr>
        <w:t>Соблюдение нотариальной формы является условием действительности завещания, поскольку этим обеспечиваются большая достоверность и проверка законности завещательных распоряжений</w:t>
      </w:r>
      <w:r w:rsidR="00100F6C" w:rsidRPr="00C32BA1">
        <w:rPr>
          <w:sz w:val="28"/>
          <w:szCs w:val="24"/>
        </w:rPr>
        <w:t xml:space="preserve"> [3, С.356].</w:t>
      </w:r>
    </w:p>
    <w:p w:rsidR="009478EA" w:rsidRPr="00C32BA1" w:rsidRDefault="009478EA" w:rsidP="00C32BA1">
      <w:pPr>
        <w:widowControl/>
        <w:suppressAutoHyphens/>
        <w:spacing w:line="360" w:lineRule="auto"/>
        <w:ind w:firstLine="709"/>
        <w:jc w:val="both"/>
        <w:rPr>
          <w:sz w:val="28"/>
          <w:szCs w:val="24"/>
        </w:rPr>
      </w:pPr>
      <w:r w:rsidRPr="00C32BA1">
        <w:rPr>
          <w:sz w:val="28"/>
          <w:szCs w:val="24"/>
        </w:rPr>
        <w:t>Приравниваются к нотариальным завещаниям:</w:t>
      </w:r>
    </w:p>
    <w:p w:rsidR="009478EA" w:rsidRPr="00C32BA1" w:rsidRDefault="009478EA" w:rsidP="00C32BA1">
      <w:pPr>
        <w:widowControl/>
        <w:numPr>
          <w:ilvl w:val="0"/>
          <w:numId w:val="5"/>
        </w:numPr>
        <w:tabs>
          <w:tab w:val="clear" w:pos="720"/>
          <w:tab w:val="num" w:pos="0"/>
          <w:tab w:val="left" w:pos="360"/>
        </w:tabs>
        <w:suppressAutoHyphens/>
        <w:spacing w:line="360" w:lineRule="auto"/>
        <w:ind w:left="0" w:firstLine="709"/>
        <w:jc w:val="both"/>
        <w:rPr>
          <w:sz w:val="28"/>
          <w:szCs w:val="24"/>
        </w:rPr>
      </w:pPr>
      <w:r w:rsidRPr="00C32BA1">
        <w:rPr>
          <w:sz w:val="28"/>
          <w:szCs w:val="24"/>
        </w:rPr>
        <w:t>завещания военнослужащих, удостоверяемые командованием соответствующей воинской части;</w:t>
      </w:r>
    </w:p>
    <w:p w:rsidR="009478EA" w:rsidRPr="00C32BA1" w:rsidRDefault="009478EA" w:rsidP="00C32BA1">
      <w:pPr>
        <w:widowControl/>
        <w:numPr>
          <w:ilvl w:val="0"/>
          <w:numId w:val="5"/>
        </w:numPr>
        <w:tabs>
          <w:tab w:val="clear" w:pos="720"/>
          <w:tab w:val="num" w:pos="0"/>
          <w:tab w:val="left" w:pos="360"/>
        </w:tabs>
        <w:suppressAutoHyphens/>
        <w:spacing w:line="360" w:lineRule="auto"/>
        <w:ind w:left="0" w:firstLine="709"/>
        <w:jc w:val="both"/>
        <w:rPr>
          <w:sz w:val="28"/>
          <w:szCs w:val="24"/>
        </w:rPr>
      </w:pPr>
      <w:r w:rsidRPr="00C32BA1">
        <w:rPr>
          <w:sz w:val="28"/>
          <w:szCs w:val="24"/>
        </w:rPr>
        <w:t>завещания граждан, находящихся на морских или речных судах, плавающих под флагом РФ, удостоверенные во время плавания капитаном судна;</w:t>
      </w:r>
    </w:p>
    <w:p w:rsidR="009478EA" w:rsidRPr="00C32BA1" w:rsidRDefault="009478EA" w:rsidP="00C32BA1">
      <w:pPr>
        <w:widowControl/>
        <w:numPr>
          <w:ilvl w:val="0"/>
          <w:numId w:val="5"/>
        </w:numPr>
        <w:tabs>
          <w:tab w:val="clear" w:pos="720"/>
          <w:tab w:val="num" w:pos="0"/>
          <w:tab w:val="left" w:pos="360"/>
        </w:tabs>
        <w:suppressAutoHyphens/>
        <w:spacing w:line="360" w:lineRule="auto"/>
        <w:ind w:left="0" w:firstLine="709"/>
        <w:jc w:val="both"/>
        <w:rPr>
          <w:sz w:val="28"/>
          <w:szCs w:val="24"/>
        </w:rPr>
      </w:pPr>
      <w:r w:rsidRPr="00C32BA1">
        <w:rPr>
          <w:sz w:val="28"/>
          <w:szCs w:val="24"/>
        </w:rPr>
        <w:t>завещания граждан, находящихся на излечении в больницах, госпиталях, санаториях и других стационарных лечебных учреждениях, а также в домах инвалидов, удостоверенные главным, старшим или дежурным врачом;</w:t>
      </w:r>
    </w:p>
    <w:p w:rsidR="009478EA" w:rsidRPr="00C32BA1" w:rsidRDefault="009478EA" w:rsidP="00C32BA1">
      <w:pPr>
        <w:widowControl/>
        <w:numPr>
          <w:ilvl w:val="0"/>
          <w:numId w:val="5"/>
        </w:numPr>
        <w:tabs>
          <w:tab w:val="clear" w:pos="720"/>
          <w:tab w:val="num" w:pos="0"/>
          <w:tab w:val="left" w:pos="360"/>
        </w:tabs>
        <w:suppressAutoHyphens/>
        <w:spacing w:line="360" w:lineRule="auto"/>
        <w:ind w:left="0" w:firstLine="709"/>
        <w:jc w:val="both"/>
        <w:rPr>
          <w:sz w:val="28"/>
          <w:szCs w:val="24"/>
        </w:rPr>
      </w:pPr>
      <w:r w:rsidRPr="00C32BA1">
        <w:rPr>
          <w:sz w:val="28"/>
          <w:szCs w:val="24"/>
        </w:rPr>
        <w:t>завещания граждан, находящихся в разведочных, арктических и тому подобных экспедициях, удостоверенные начальником экспедиции.</w:t>
      </w:r>
    </w:p>
    <w:p w:rsidR="009478EA" w:rsidRPr="00C32BA1" w:rsidRDefault="009478EA" w:rsidP="00C32BA1">
      <w:pPr>
        <w:widowControl/>
        <w:suppressAutoHyphens/>
        <w:spacing w:line="360" w:lineRule="auto"/>
        <w:ind w:firstLine="709"/>
        <w:jc w:val="both"/>
        <w:rPr>
          <w:sz w:val="28"/>
          <w:szCs w:val="24"/>
        </w:rPr>
      </w:pPr>
      <w:r w:rsidRPr="00C32BA1">
        <w:rPr>
          <w:sz w:val="28"/>
          <w:szCs w:val="24"/>
        </w:rPr>
        <w:t>Лица, находящиеся в заключении, могут удостоверить свои завещания у начальников мест лишения свободы</w:t>
      </w:r>
      <w:r w:rsidRPr="00C32BA1">
        <w:rPr>
          <w:rStyle w:val="aa"/>
          <w:sz w:val="28"/>
          <w:szCs w:val="24"/>
          <w:vertAlign w:val="baseline"/>
        </w:rPr>
        <w:footnoteReference w:id="20"/>
      </w:r>
      <w:r w:rsidRPr="00C32BA1">
        <w:rPr>
          <w:sz w:val="28"/>
          <w:szCs w:val="24"/>
        </w:rPr>
        <w:t>. Эти завещания подписываются также свидетелями.</w:t>
      </w:r>
    </w:p>
    <w:p w:rsidR="009478EA" w:rsidRPr="00C32BA1" w:rsidRDefault="009478EA" w:rsidP="00C32BA1">
      <w:pPr>
        <w:widowControl/>
        <w:suppressAutoHyphens/>
        <w:spacing w:line="360" w:lineRule="auto"/>
        <w:ind w:firstLine="709"/>
        <w:jc w:val="both"/>
        <w:rPr>
          <w:sz w:val="28"/>
          <w:szCs w:val="24"/>
        </w:rPr>
      </w:pPr>
      <w:r w:rsidRPr="00C32BA1">
        <w:rPr>
          <w:sz w:val="28"/>
          <w:szCs w:val="24"/>
        </w:rPr>
        <w:t>При составлении и нотариальном удостоверении завещания по желанию завещателя может присутствовать свидетель, который тоже должен его подписать, указав свое место</w:t>
      </w:r>
      <w:r w:rsidR="00ED6ECF" w:rsidRPr="00C32BA1">
        <w:rPr>
          <w:sz w:val="28"/>
          <w:szCs w:val="24"/>
        </w:rPr>
        <w:t xml:space="preserve"> </w:t>
      </w:r>
      <w:r w:rsidRPr="00C32BA1">
        <w:rPr>
          <w:sz w:val="28"/>
          <w:szCs w:val="24"/>
        </w:rPr>
        <w:t>жительства</w:t>
      </w:r>
      <w:r w:rsidRPr="00C32BA1">
        <w:rPr>
          <w:rStyle w:val="aa"/>
          <w:sz w:val="28"/>
          <w:szCs w:val="24"/>
          <w:vertAlign w:val="baseline"/>
        </w:rPr>
        <w:footnoteReference w:id="21"/>
      </w:r>
      <w:r w:rsidR="00ED6ECF" w:rsidRPr="00C32BA1">
        <w:rPr>
          <w:sz w:val="28"/>
          <w:szCs w:val="24"/>
        </w:rPr>
        <w:t>. Свидетель должен быть предупрежден нотариусом о необходимости соблюдать тайну завещания. Законом предусматривается возможность составления закрытого завещания.</w:t>
      </w:r>
    </w:p>
    <w:p w:rsidR="00ED6ECF" w:rsidRPr="00C32BA1" w:rsidRDefault="00ED6ECF" w:rsidP="00C32BA1">
      <w:pPr>
        <w:widowControl/>
        <w:suppressAutoHyphens/>
        <w:spacing w:line="360" w:lineRule="auto"/>
        <w:ind w:firstLine="709"/>
        <w:jc w:val="both"/>
        <w:rPr>
          <w:sz w:val="28"/>
          <w:szCs w:val="24"/>
        </w:rPr>
      </w:pPr>
      <w:r w:rsidRPr="00C32BA1">
        <w:rPr>
          <w:sz w:val="28"/>
          <w:szCs w:val="24"/>
        </w:rPr>
        <w:t>Гражданин, который находится в положении, явно угрожающем его жизни, и в силу чрезвычайных обстоятельств лишен возможности совершить завещание, может изложить свою волю в присутствии двух свидетелей в простой письменной форме</w:t>
      </w:r>
      <w:r w:rsidRPr="00C32BA1">
        <w:rPr>
          <w:rStyle w:val="aa"/>
          <w:sz w:val="28"/>
          <w:szCs w:val="24"/>
          <w:vertAlign w:val="baseline"/>
        </w:rPr>
        <w:footnoteReference w:id="22"/>
      </w:r>
      <w:r w:rsidRPr="00C32BA1">
        <w:rPr>
          <w:sz w:val="28"/>
          <w:szCs w:val="24"/>
        </w:rPr>
        <w:t>.</w:t>
      </w:r>
    </w:p>
    <w:p w:rsidR="00ED6ECF" w:rsidRPr="00C32BA1" w:rsidRDefault="00ED6ECF" w:rsidP="00C32BA1">
      <w:pPr>
        <w:widowControl/>
        <w:suppressAutoHyphens/>
        <w:spacing w:line="360" w:lineRule="auto"/>
        <w:ind w:firstLine="709"/>
        <w:jc w:val="both"/>
        <w:rPr>
          <w:sz w:val="28"/>
          <w:szCs w:val="24"/>
        </w:rPr>
      </w:pPr>
      <w:r w:rsidRPr="00C32BA1">
        <w:rPr>
          <w:sz w:val="28"/>
          <w:szCs w:val="24"/>
        </w:rPr>
        <w:t>Наследственное имущество по праву наследования переходит к государству в случаях:</w:t>
      </w:r>
    </w:p>
    <w:p w:rsidR="00ED6ECF" w:rsidRPr="00C32BA1" w:rsidRDefault="00ED6ECF" w:rsidP="00C32BA1">
      <w:pPr>
        <w:widowControl/>
        <w:suppressAutoHyphens/>
        <w:spacing w:line="360" w:lineRule="auto"/>
        <w:ind w:firstLine="709"/>
        <w:jc w:val="both"/>
        <w:rPr>
          <w:sz w:val="28"/>
          <w:szCs w:val="24"/>
        </w:rPr>
      </w:pPr>
      <w:r w:rsidRPr="00C32BA1">
        <w:rPr>
          <w:sz w:val="28"/>
          <w:szCs w:val="24"/>
        </w:rPr>
        <w:t>а) отсутствия у наследодателя наследников по закону, если при этом не было составлено</w:t>
      </w:r>
      <w:r w:rsidR="0006054F" w:rsidRPr="00C32BA1">
        <w:rPr>
          <w:sz w:val="28"/>
          <w:szCs w:val="24"/>
        </w:rPr>
        <w:t xml:space="preserve"> завещания в пользу постороннего лица или такое завещание признано недействительным;</w:t>
      </w:r>
    </w:p>
    <w:p w:rsidR="0006054F" w:rsidRPr="00C32BA1" w:rsidRDefault="0006054F" w:rsidP="00C32BA1">
      <w:pPr>
        <w:widowControl/>
        <w:suppressAutoHyphens/>
        <w:spacing w:line="360" w:lineRule="auto"/>
        <w:ind w:firstLine="709"/>
        <w:jc w:val="both"/>
        <w:rPr>
          <w:sz w:val="28"/>
          <w:szCs w:val="24"/>
        </w:rPr>
      </w:pPr>
      <w:r w:rsidRPr="00C32BA1">
        <w:rPr>
          <w:sz w:val="28"/>
          <w:szCs w:val="24"/>
        </w:rPr>
        <w:t>б) отказ всех наследников от принятия наследства;</w:t>
      </w:r>
    </w:p>
    <w:p w:rsidR="0006054F" w:rsidRPr="00C32BA1" w:rsidRDefault="0006054F" w:rsidP="00C32BA1">
      <w:pPr>
        <w:widowControl/>
        <w:suppressAutoHyphens/>
        <w:spacing w:line="360" w:lineRule="auto"/>
        <w:ind w:firstLine="709"/>
        <w:jc w:val="both"/>
        <w:rPr>
          <w:sz w:val="28"/>
          <w:szCs w:val="24"/>
        </w:rPr>
      </w:pPr>
      <w:r w:rsidRPr="00C32BA1">
        <w:rPr>
          <w:sz w:val="28"/>
          <w:szCs w:val="24"/>
        </w:rPr>
        <w:t>в) неявки всех наследников в течение 6 месяцев со дня открытия наследства;</w:t>
      </w:r>
    </w:p>
    <w:p w:rsidR="0006054F" w:rsidRPr="00C32BA1" w:rsidRDefault="0006054F" w:rsidP="00C32BA1">
      <w:pPr>
        <w:widowControl/>
        <w:suppressAutoHyphens/>
        <w:spacing w:line="360" w:lineRule="auto"/>
        <w:ind w:firstLine="709"/>
        <w:jc w:val="both"/>
        <w:rPr>
          <w:sz w:val="28"/>
          <w:szCs w:val="24"/>
        </w:rPr>
      </w:pPr>
      <w:r w:rsidRPr="00C32BA1">
        <w:rPr>
          <w:sz w:val="28"/>
          <w:szCs w:val="24"/>
        </w:rPr>
        <w:t>г) лишения завещателем всех наследников права наследования. Имущество считается выморочным</w:t>
      </w:r>
      <w:r w:rsidR="00100F6C" w:rsidRPr="00C32BA1">
        <w:rPr>
          <w:sz w:val="28"/>
          <w:szCs w:val="24"/>
        </w:rPr>
        <w:t xml:space="preserve"> [3, С.358].</w:t>
      </w:r>
    </w:p>
    <w:p w:rsidR="0006054F" w:rsidRPr="00C32BA1" w:rsidRDefault="0006054F" w:rsidP="00C32BA1">
      <w:pPr>
        <w:widowControl/>
        <w:suppressAutoHyphens/>
        <w:spacing w:line="360" w:lineRule="auto"/>
        <w:ind w:firstLine="709"/>
        <w:jc w:val="both"/>
        <w:rPr>
          <w:sz w:val="28"/>
          <w:szCs w:val="24"/>
        </w:rPr>
      </w:pPr>
      <w:r w:rsidRPr="00C32BA1">
        <w:rPr>
          <w:sz w:val="28"/>
          <w:szCs w:val="24"/>
        </w:rPr>
        <w:t>Если после того, как имущество перейдет в собственность государства, явятся наследники, желающие принять наследство, и суд продлит срок на принятие ими наследства, им может быть присуждено лишь то наследственное имущество, которое сохранилось у органов государства в натуре.</w:t>
      </w:r>
    </w:p>
    <w:p w:rsidR="0006054F" w:rsidRPr="00C32BA1" w:rsidRDefault="007430A1" w:rsidP="00C32BA1">
      <w:pPr>
        <w:widowControl/>
        <w:suppressAutoHyphens/>
        <w:spacing w:line="360" w:lineRule="auto"/>
        <w:ind w:firstLine="709"/>
        <w:jc w:val="both"/>
        <w:rPr>
          <w:sz w:val="28"/>
          <w:szCs w:val="24"/>
        </w:rPr>
      </w:pPr>
      <w:r w:rsidRPr="00C32BA1">
        <w:rPr>
          <w:sz w:val="28"/>
          <w:szCs w:val="24"/>
        </w:rPr>
        <w:t>Принятием наследства называются действия наследника, свидетельствующие о его согласии вступить в права наследования. Не допускается принятие наследства под условием или с оговоркой. Для принятия наследства установлен шестимесячный срок</w:t>
      </w:r>
      <w:r w:rsidRPr="00C32BA1">
        <w:rPr>
          <w:rStyle w:val="aa"/>
          <w:sz w:val="28"/>
          <w:szCs w:val="24"/>
          <w:vertAlign w:val="baseline"/>
        </w:rPr>
        <w:footnoteReference w:id="23"/>
      </w:r>
      <w:r w:rsidRPr="00C32BA1">
        <w:rPr>
          <w:sz w:val="28"/>
          <w:szCs w:val="24"/>
        </w:rPr>
        <w:t>.</w:t>
      </w:r>
    </w:p>
    <w:p w:rsidR="007430A1" w:rsidRPr="00C32BA1" w:rsidRDefault="00B848FE" w:rsidP="00C32BA1">
      <w:pPr>
        <w:widowControl/>
        <w:suppressAutoHyphens/>
        <w:spacing w:line="360" w:lineRule="auto"/>
        <w:ind w:firstLine="709"/>
        <w:jc w:val="both"/>
        <w:rPr>
          <w:sz w:val="28"/>
          <w:szCs w:val="24"/>
        </w:rPr>
      </w:pPr>
      <w:r w:rsidRPr="00C32BA1">
        <w:rPr>
          <w:sz w:val="28"/>
          <w:szCs w:val="24"/>
        </w:rPr>
        <w:t>Наследниками наследство может быть принято: 1) путем фактического вступления в управление или владение наследственным имуществом в пределах шестимесячного срока; 2) путем подачи нотариальному органу по месту открытия наследства в шестимесячный срок заявления о принятии наследства или о выдаче им свидетельства о праве на наследство</w:t>
      </w:r>
      <w:r w:rsidRPr="00C32BA1">
        <w:rPr>
          <w:rStyle w:val="aa"/>
          <w:sz w:val="28"/>
          <w:szCs w:val="24"/>
          <w:vertAlign w:val="baseline"/>
        </w:rPr>
        <w:footnoteReference w:id="24"/>
      </w:r>
      <w:r w:rsidRPr="00C32BA1">
        <w:rPr>
          <w:sz w:val="28"/>
          <w:szCs w:val="24"/>
        </w:rPr>
        <w:t>.</w:t>
      </w:r>
    </w:p>
    <w:p w:rsidR="00B848FE" w:rsidRPr="00C32BA1" w:rsidRDefault="00B848FE" w:rsidP="00C32BA1">
      <w:pPr>
        <w:widowControl/>
        <w:suppressAutoHyphens/>
        <w:spacing w:line="360" w:lineRule="auto"/>
        <w:ind w:firstLine="709"/>
        <w:jc w:val="both"/>
        <w:rPr>
          <w:sz w:val="28"/>
          <w:szCs w:val="24"/>
        </w:rPr>
      </w:pPr>
      <w:r w:rsidRPr="00C32BA1">
        <w:rPr>
          <w:sz w:val="28"/>
          <w:szCs w:val="24"/>
        </w:rPr>
        <w:t>Право на получение наследства утрачивается, если в течение 6 месяцев со дня открытия наследства наследник не совершил одно из следующих действий:</w:t>
      </w:r>
    </w:p>
    <w:p w:rsidR="00B848FE" w:rsidRPr="00C32BA1" w:rsidRDefault="00B848FE" w:rsidP="00C32BA1">
      <w:pPr>
        <w:widowControl/>
        <w:suppressAutoHyphens/>
        <w:spacing w:line="360" w:lineRule="auto"/>
        <w:ind w:firstLine="709"/>
        <w:jc w:val="both"/>
        <w:rPr>
          <w:sz w:val="28"/>
          <w:szCs w:val="24"/>
        </w:rPr>
      </w:pPr>
      <w:r w:rsidRPr="00C32BA1">
        <w:rPr>
          <w:sz w:val="28"/>
          <w:szCs w:val="24"/>
        </w:rPr>
        <w:t>а) не вступил во владение или управление наследственным имуществом;</w:t>
      </w:r>
    </w:p>
    <w:p w:rsidR="00B848FE" w:rsidRPr="00C32BA1" w:rsidRDefault="00B848FE" w:rsidP="00C32BA1">
      <w:pPr>
        <w:widowControl/>
        <w:suppressAutoHyphens/>
        <w:spacing w:line="360" w:lineRule="auto"/>
        <w:ind w:firstLine="709"/>
        <w:jc w:val="both"/>
        <w:rPr>
          <w:sz w:val="28"/>
          <w:szCs w:val="24"/>
        </w:rPr>
      </w:pPr>
      <w:r w:rsidRPr="00C32BA1">
        <w:rPr>
          <w:sz w:val="28"/>
          <w:szCs w:val="24"/>
        </w:rPr>
        <w:t>б) не подал заявления в нотариальную контору о принятии наследства;</w:t>
      </w:r>
    </w:p>
    <w:p w:rsidR="00B848FE" w:rsidRPr="00C32BA1" w:rsidRDefault="00B848FE" w:rsidP="00C32BA1">
      <w:pPr>
        <w:widowControl/>
        <w:suppressAutoHyphens/>
        <w:spacing w:line="360" w:lineRule="auto"/>
        <w:ind w:firstLine="709"/>
        <w:jc w:val="both"/>
        <w:rPr>
          <w:sz w:val="28"/>
          <w:szCs w:val="24"/>
        </w:rPr>
      </w:pPr>
      <w:r w:rsidRPr="00C32BA1">
        <w:rPr>
          <w:sz w:val="28"/>
          <w:szCs w:val="24"/>
        </w:rPr>
        <w:t>в) не просил о выдаче свидетельства о праве на наследство;</w:t>
      </w:r>
    </w:p>
    <w:p w:rsidR="00B848FE" w:rsidRPr="00C32BA1" w:rsidRDefault="00B848FE" w:rsidP="00C32BA1">
      <w:pPr>
        <w:widowControl/>
        <w:suppressAutoHyphens/>
        <w:spacing w:line="360" w:lineRule="auto"/>
        <w:ind w:firstLine="709"/>
        <w:jc w:val="both"/>
        <w:rPr>
          <w:sz w:val="28"/>
          <w:szCs w:val="24"/>
        </w:rPr>
      </w:pPr>
      <w:r w:rsidRPr="00C32BA1">
        <w:rPr>
          <w:sz w:val="28"/>
          <w:szCs w:val="24"/>
        </w:rPr>
        <w:t>г) не обратился в суд с заявлением, из которого явствовало бы о намерении принять наследство</w:t>
      </w:r>
      <w:r w:rsidR="00100F6C" w:rsidRPr="00C32BA1">
        <w:rPr>
          <w:sz w:val="28"/>
          <w:szCs w:val="24"/>
        </w:rPr>
        <w:t xml:space="preserve"> [3, С.364].</w:t>
      </w:r>
    </w:p>
    <w:p w:rsidR="00B848FE" w:rsidRPr="00C32BA1" w:rsidRDefault="00B848FE" w:rsidP="00C32BA1">
      <w:pPr>
        <w:widowControl/>
        <w:suppressAutoHyphens/>
        <w:spacing w:line="360" w:lineRule="auto"/>
        <w:ind w:firstLine="709"/>
        <w:jc w:val="both"/>
        <w:rPr>
          <w:sz w:val="28"/>
          <w:szCs w:val="24"/>
        </w:rPr>
      </w:pPr>
      <w:r w:rsidRPr="00C32BA1">
        <w:rPr>
          <w:sz w:val="28"/>
          <w:szCs w:val="24"/>
        </w:rPr>
        <w:t>Момент принятия наследником наследственного имущества считается:</w:t>
      </w:r>
    </w:p>
    <w:p w:rsidR="00B848FE" w:rsidRPr="00C32BA1" w:rsidRDefault="00B848FE" w:rsidP="00C32BA1">
      <w:pPr>
        <w:widowControl/>
        <w:suppressAutoHyphens/>
        <w:spacing w:line="360" w:lineRule="auto"/>
        <w:ind w:firstLine="709"/>
        <w:jc w:val="both"/>
        <w:rPr>
          <w:sz w:val="28"/>
          <w:szCs w:val="24"/>
        </w:rPr>
      </w:pPr>
      <w:r w:rsidRPr="00C32BA1">
        <w:rPr>
          <w:sz w:val="28"/>
          <w:szCs w:val="24"/>
        </w:rPr>
        <w:t>а) для наследников, фактически вступивших в управление или владение</w:t>
      </w:r>
      <w:r w:rsidR="00DE1D9B" w:rsidRPr="00C32BA1">
        <w:rPr>
          <w:sz w:val="28"/>
          <w:szCs w:val="24"/>
        </w:rPr>
        <w:t xml:space="preserve"> наследственным имуществом, – день вступления в управление или владение имуществом;</w:t>
      </w:r>
    </w:p>
    <w:p w:rsidR="00DE1D9B" w:rsidRPr="00C32BA1" w:rsidRDefault="00DE1D9B" w:rsidP="00C32BA1">
      <w:pPr>
        <w:widowControl/>
        <w:suppressAutoHyphens/>
        <w:spacing w:line="360" w:lineRule="auto"/>
        <w:ind w:firstLine="709"/>
        <w:jc w:val="both"/>
        <w:rPr>
          <w:sz w:val="28"/>
          <w:szCs w:val="24"/>
        </w:rPr>
      </w:pPr>
      <w:r w:rsidRPr="00C32BA1">
        <w:rPr>
          <w:sz w:val="28"/>
          <w:szCs w:val="24"/>
        </w:rPr>
        <w:t>б) для наследников, проживавших совместно с наследодателем, но не вступивших в управление или владение наследственным имуществом, – день окончания срока, в течение которого мог быть заявлен отказ от наследства;</w:t>
      </w:r>
    </w:p>
    <w:p w:rsidR="00DE1D9B" w:rsidRPr="00C32BA1" w:rsidRDefault="00DE1D9B" w:rsidP="00C32BA1">
      <w:pPr>
        <w:widowControl/>
        <w:suppressAutoHyphens/>
        <w:spacing w:line="360" w:lineRule="auto"/>
        <w:ind w:firstLine="709"/>
        <w:jc w:val="both"/>
        <w:rPr>
          <w:sz w:val="28"/>
          <w:szCs w:val="24"/>
        </w:rPr>
      </w:pPr>
      <w:r w:rsidRPr="00C32BA1">
        <w:rPr>
          <w:sz w:val="28"/>
          <w:szCs w:val="24"/>
        </w:rPr>
        <w:t>в) для наследников, проживавших отдельно от наследодателя и не вступивших в управление или во владение наследственным имуществом, – день подачи ими в нотариальную контору по месту открытия наследства заявления о принятии наследства, если такое заявление подано не позднее 6 месяцев со дня открытия наследства.</w:t>
      </w:r>
    </w:p>
    <w:p w:rsidR="00DE1D9B" w:rsidRPr="00C32BA1" w:rsidRDefault="00DE1D9B" w:rsidP="00C32BA1">
      <w:pPr>
        <w:widowControl/>
        <w:suppressAutoHyphens/>
        <w:spacing w:line="360" w:lineRule="auto"/>
        <w:ind w:firstLine="709"/>
        <w:jc w:val="both"/>
        <w:rPr>
          <w:sz w:val="28"/>
          <w:szCs w:val="24"/>
        </w:rPr>
      </w:pPr>
      <w:r w:rsidRPr="00C32BA1">
        <w:rPr>
          <w:sz w:val="28"/>
          <w:szCs w:val="24"/>
        </w:rPr>
        <w:t xml:space="preserve">Если наследник, призванный к наследованию по закону или по завещанию, умер спустя некоторое время после открытия наследства, но до истечения срока, установленного для принятия наследства, не успев принять наследство или отказаться от него, неосуществленное им право наследования перейдет </w:t>
      </w:r>
      <w:r w:rsidR="00D859E2" w:rsidRPr="00C32BA1">
        <w:rPr>
          <w:sz w:val="28"/>
          <w:szCs w:val="24"/>
        </w:rPr>
        <w:t>к его наследникам. Это называется наследственной трансмиссией или наследованием права наследования</w:t>
      </w:r>
      <w:r w:rsidR="00D859E2" w:rsidRPr="00C32BA1">
        <w:rPr>
          <w:rStyle w:val="aa"/>
          <w:sz w:val="28"/>
          <w:szCs w:val="24"/>
          <w:vertAlign w:val="baseline"/>
        </w:rPr>
        <w:footnoteReference w:id="25"/>
      </w:r>
      <w:r w:rsidR="00D859E2" w:rsidRPr="00C32BA1">
        <w:rPr>
          <w:sz w:val="28"/>
          <w:szCs w:val="24"/>
        </w:rPr>
        <w:t>.</w:t>
      </w:r>
    </w:p>
    <w:p w:rsidR="00D859E2" w:rsidRPr="00C32BA1" w:rsidRDefault="00D859E2" w:rsidP="00C32BA1">
      <w:pPr>
        <w:widowControl/>
        <w:suppressAutoHyphens/>
        <w:spacing w:line="360" w:lineRule="auto"/>
        <w:ind w:firstLine="709"/>
        <w:jc w:val="both"/>
        <w:rPr>
          <w:sz w:val="28"/>
          <w:szCs w:val="24"/>
        </w:rPr>
      </w:pPr>
      <w:r w:rsidRPr="00C32BA1">
        <w:rPr>
          <w:sz w:val="28"/>
          <w:szCs w:val="24"/>
        </w:rPr>
        <w:t>Закон предусматривает ответственность по долгам наследодателя. Принятие наследства является необходимым условием ответственности по долгам наследодателя. Наследник, принявший наследство, отвечает по долгам лишь в пределах стоимости перешедшего к нему имущества</w:t>
      </w:r>
      <w:r w:rsidRPr="00C32BA1">
        <w:rPr>
          <w:rStyle w:val="aa"/>
          <w:sz w:val="28"/>
          <w:szCs w:val="24"/>
          <w:vertAlign w:val="baseline"/>
        </w:rPr>
        <w:footnoteReference w:id="26"/>
      </w:r>
      <w:r w:rsidRPr="00C32BA1">
        <w:rPr>
          <w:sz w:val="28"/>
          <w:szCs w:val="24"/>
        </w:rPr>
        <w:t>.</w:t>
      </w:r>
    </w:p>
    <w:p w:rsidR="00D859E2" w:rsidRPr="00C32BA1" w:rsidRDefault="00D859E2" w:rsidP="00C32BA1">
      <w:pPr>
        <w:widowControl/>
        <w:suppressAutoHyphens/>
        <w:spacing w:line="360" w:lineRule="auto"/>
        <w:ind w:firstLine="709"/>
        <w:jc w:val="both"/>
        <w:rPr>
          <w:sz w:val="28"/>
          <w:szCs w:val="24"/>
        </w:rPr>
      </w:pPr>
      <w:r w:rsidRPr="00C32BA1">
        <w:rPr>
          <w:sz w:val="28"/>
          <w:szCs w:val="24"/>
        </w:rPr>
        <w:t>Наследник по закону или по завещанию может отказаться от принятия наследства путем подачи соответствующего заявления нотариальному органу по месту открытия наследства. При этом он может указать, что отказывается от наследства в пользу</w:t>
      </w:r>
      <w:r w:rsidR="001A0885" w:rsidRPr="00C32BA1">
        <w:rPr>
          <w:sz w:val="28"/>
          <w:szCs w:val="24"/>
        </w:rPr>
        <w:t xml:space="preserve"> определенных лиц из числа наследников по закону или по завещанию, в пользу государства или отдельной государственной, коммерческой, кооперативной или общественной организации</w:t>
      </w:r>
      <w:r w:rsidR="001A0885" w:rsidRPr="00C32BA1">
        <w:rPr>
          <w:rStyle w:val="aa"/>
          <w:sz w:val="28"/>
          <w:szCs w:val="24"/>
          <w:vertAlign w:val="baseline"/>
        </w:rPr>
        <w:footnoteReference w:id="27"/>
      </w:r>
      <w:r w:rsidR="001A0885" w:rsidRPr="00C32BA1">
        <w:rPr>
          <w:sz w:val="28"/>
          <w:szCs w:val="24"/>
        </w:rPr>
        <w:t>.</w:t>
      </w:r>
    </w:p>
    <w:p w:rsidR="001A0885" w:rsidRPr="00C32BA1" w:rsidRDefault="001A0885" w:rsidP="00C32BA1">
      <w:pPr>
        <w:widowControl/>
        <w:suppressAutoHyphens/>
        <w:spacing w:line="360" w:lineRule="auto"/>
        <w:ind w:firstLine="709"/>
        <w:jc w:val="both"/>
        <w:rPr>
          <w:sz w:val="28"/>
          <w:szCs w:val="24"/>
        </w:rPr>
      </w:pPr>
      <w:r w:rsidRPr="00C32BA1">
        <w:rPr>
          <w:sz w:val="28"/>
          <w:szCs w:val="24"/>
        </w:rPr>
        <w:t>Отказ от наследства есть односторонняя сделка, прекращающая право отказавшегося наследника на наследство.</w:t>
      </w:r>
    </w:p>
    <w:p w:rsidR="001A0885" w:rsidRPr="00C32BA1" w:rsidRDefault="001A0885" w:rsidP="00C32BA1">
      <w:pPr>
        <w:widowControl/>
        <w:suppressAutoHyphens/>
        <w:spacing w:line="360" w:lineRule="auto"/>
        <w:ind w:firstLine="709"/>
        <w:jc w:val="both"/>
        <w:rPr>
          <w:sz w:val="28"/>
          <w:szCs w:val="24"/>
        </w:rPr>
      </w:pPr>
      <w:r w:rsidRPr="00C32BA1">
        <w:rPr>
          <w:sz w:val="28"/>
          <w:szCs w:val="24"/>
        </w:rPr>
        <w:t>Свидетельство о праве на наследство выдается наследникам по закону по истечении 6 месяцев со дня открытия наследства. При наследовании как по закону, так и по завещанию, если в нотариальной конторе имеются данные о том, что кроме заявивших о выдаче свидетельства других наследником не имеется, свидетельство может быть выдано и ранее истечения 6 месяцев со дня открытия наследства</w:t>
      </w:r>
      <w:r w:rsidRPr="00C32BA1">
        <w:rPr>
          <w:rStyle w:val="aa"/>
          <w:sz w:val="28"/>
          <w:szCs w:val="24"/>
          <w:vertAlign w:val="baseline"/>
        </w:rPr>
        <w:footnoteReference w:id="28"/>
      </w:r>
      <w:r w:rsidRPr="00C32BA1">
        <w:rPr>
          <w:sz w:val="28"/>
          <w:szCs w:val="24"/>
        </w:rPr>
        <w:t>.</w:t>
      </w:r>
    </w:p>
    <w:p w:rsidR="001A0885" w:rsidRPr="00C32BA1" w:rsidRDefault="001A0885" w:rsidP="00C32BA1">
      <w:pPr>
        <w:widowControl/>
        <w:suppressAutoHyphens/>
        <w:spacing w:line="360" w:lineRule="auto"/>
        <w:ind w:firstLine="709"/>
        <w:jc w:val="both"/>
        <w:rPr>
          <w:sz w:val="28"/>
          <w:szCs w:val="24"/>
        </w:rPr>
      </w:pPr>
      <w:r w:rsidRPr="00C32BA1">
        <w:rPr>
          <w:sz w:val="28"/>
          <w:szCs w:val="24"/>
        </w:rPr>
        <w:t xml:space="preserve">Свидетельство о праве на наследство является документом, подтверждающим право лица, упомянутого в свидетельстве в качестве наследника, на указанное в том </w:t>
      </w:r>
      <w:r w:rsidR="006354D7" w:rsidRPr="00C32BA1">
        <w:rPr>
          <w:sz w:val="28"/>
          <w:szCs w:val="24"/>
        </w:rPr>
        <w:t>ж</w:t>
      </w:r>
      <w:r w:rsidRPr="00C32BA1">
        <w:rPr>
          <w:sz w:val="28"/>
          <w:szCs w:val="24"/>
        </w:rPr>
        <w:t xml:space="preserve">е свидетельстве наследственное имущество. </w:t>
      </w:r>
      <w:r w:rsidR="000E7085" w:rsidRPr="00C32BA1">
        <w:rPr>
          <w:sz w:val="28"/>
          <w:szCs w:val="24"/>
        </w:rPr>
        <w:t>Выданное нотариусом свидетельство о праве на наследство на часть имущества одному из наследников не лишает права других наследников на получение свидетельства на оставшееся наследственное имущество. Для получения в нотариальной конторе свидетельства о праве на наследство требуются документы, позволяющие считать данное лицо наследником по закону или по завещанию</w:t>
      </w:r>
      <w:r w:rsidR="00100F6C" w:rsidRPr="00C32BA1">
        <w:rPr>
          <w:sz w:val="28"/>
          <w:szCs w:val="24"/>
        </w:rPr>
        <w:t xml:space="preserve"> [3, С.368].</w:t>
      </w:r>
    </w:p>
    <w:p w:rsidR="000E7085" w:rsidRPr="00C32BA1" w:rsidRDefault="000E7085" w:rsidP="00C32BA1">
      <w:pPr>
        <w:widowControl/>
        <w:suppressAutoHyphens/>
        <w:spacing w:line="360" w:lineRule="auto"/>
        <w:ind w:firstLine="709"/>
        <w:jc w:val="both"/>
        <w:rPr>
          <w:sz w:val="28"/>
          <w:szCs w:val="24"/>
        </w:rPr>
      </w:pPr>
      <w:r w:rsidRPr="00C32BA1">
        <w:rPr>
          <w:sz w:val="28"/>
          <w:szCs w:val="24"/>
        </w:rPr>
        <w:t>Родственная связь или отношения супружества наследника с наследодателем подтверждаются выпиской из книг актов гражданского состояния, метрическими свидетельствами, копиями вступивших в законную силу определений суда об установлении родственных отношений.</w:t>
      </w:r>
    </w:p>
    <w:p w:rsidR="00236C8E" w:rsidRPr="00C32BA1" w:rsidRDefault="00236C8E" w:rsidP="00C32BA1">
      <w:pPr>
        <w:widowControl/>
        <w:suppressAutoHyphens/>
        <w:spacing w:line="360" w:lineRule="auto"/>
        <w:ind w:firstLine="709"/>
        <w:jc w:val="both"/>
        <w:rPr>
          <w:sz w:val="28"/>
          <w:szCs w:val="24"/>
        </w:rPr>
      </w:pPr>
      <w:r w:rsidRPr="00C32BA1">
        <w:rPr>
          <w:sz w:val="28"/>
          <w:szCs w:val="24"/>
        </w:rPr>
        <w:t>Для подтверждения права на наследство по завещанию должен быть составлен подлинный экземпляр завещания или дубликат нотариально удостоверенного завещания.</w:t>
      </w:r>
    </w:p>
    <w:p w:rsidR="00C32BA1" w:rsidRDefault="00C32BA1" w:rsidP="00C32BA1">
      <w:pPr>
        <w:widowControl/>
        <w:suppressAutoHyphens/>
        <w:spacing w:line="360" w:lineRule="auto"/>
        <w:ind w:firstLine="709"/>
        <w:jc w:val="both"/>
        <w:rPr>
          <w:sz w:val="28"/>
          <w:szCs w:val="32"/>
        </w:rPr>
      </w:pPr>
    </w:p>
    <w:p w:rsidR="00C3429D" w:rsidRPr="00C32BA1" w:rsidRDefault="00C32BA1" w:rsidP="00C32BA1">
      <w:pPr>
        <w:widowControl/>
        <w:suppressAutoHyphens/>
        <w:spacing w:line="360" w:lineRule="auto"/>
        <w:ind w:firstLine="709"/>
        <w:jc w:val="both"/>
        <w:rPr>
          <w:b/>
          <w:sz w:val="28"/>
          <w:szCs w:val="32"/>
        </w:rPr>
      </w:pPr>
      <w:r w:rsidRPr="00C32BA1">
        <w:rPr>
          <w:b/>
          <w:sz w:val="28"/>
          <w:szCs w:val="32"/>
        </w:rPr>
        <w:t xml:space="preserve">3. </w:t>
      </w:r>
      <w:r w:rsidR="00C3429D" w:rsidRPr="00C32BA1">
        <w:rPr>
          <w:b/>
          <w:sz w:val="28"/>
          <w:szCs w:val="32"/>
        </w:rPr>
        <w:t>Практическое задание</w:t>
      </w:r>
    </w:p>
    <w:p w:rsidR="00C3429D" w:rsidRPr="00956E4D" w:rsidRDefault="006956C6" w:rsidP="00C32BA1">
      <w:pPr>
        <w:widowControl/>
        <w:suppressAutoHyphens/>
        <w:spacing w:line="360" w:lineRule="auto"/>
        <w:ind w:firstLine="709"/>
        <w:jc w:val="both"/>
        <w:rPr>
          <w:color w:val="FFFFFF"/>
          <w:sz w:val="28"/>
          <w:szCs w:val="24"/>
        </w:rPr>
      </w:pPr>
      <w:r w:rsidRPr="00956E4D">
        <w:rPr>
          <w:color w:val="FFFFFF"/>
          <w:sz w:val="28"/>
          <w:szCs w:val="24"/>
        </w:rPr>
        <w:t>наследственный правоотношение завещание закон</w:t>
      </w:r>
    </w:p>
    <w:p w:rsidR="00C3429D" w:rsidRPr="00C32BA1" w:rsidRDefault="00F34FBD" w:rsidP="00C32BA1">
      <w:pPr>
        <w:widowControl/>
        <w:suppressAutoHyphens/>
        <w:spacing w:line="360" w:lineRule="auto"/>
        <w:ind w:firstLine="709"/>
        <w:jc w:val="both"/>
        <w:rPr>
          <w:sz w:val="28"/>
          <w:szCs w:val="24"/>
        </w:rPr>
      </w:pPr>
      <w:r w:rsidRPr="00C32BA1">
        <w:rPr>
          <w:sz w:val="28"/>
          <w:szCs w:val="24"/>
        </w:rPr>
        <w:t xml:space="preserve">Ситуация: </w:t>
      </w:r>
      <w:r w:rsidR="00C3429D" w:rsidRPr="00C32BA1">
        <w:rPr>
          <w:sz w:val="28"/>
          <w:szCs w:val="24"/>
        </w:rPr>
        <w:t>После смерти отца его дочь Л., проживавшая в другом городе, в день похорон взяла на память из отцовского дома чайный сервиз. Через два года Л. потребовала от своей родной сестры О., которая стала проживать в доме отца, раздела всего оставшегося в наследство имущества (в том числе, и дома). Завещания отец не составлял.</w:t>
      </w:r>
    </w:p>
    <w:p w:rsidR="00C3429D" w:rsidRPr="00C32BA1" w:rsidRDefault="00C3429D" w:rsidP="00C32BA1">
      <w:pPr>
        <w:widowControl/>
        <w:suppressAutoHyphens/>
        <w:spacing w:line="360" w:lineRule="auto"/>
        <w:ind w:firstLine="709"/>
        <w:jc w:val="both"/>
        <w:rPr>
          <w:sz w:val="28"/>
          <w:szCs w:val="24"/>
        </w:rPr>
      </w:pPr>
      <w:r w:rsidRPr="00C32BA1">
        <w:rPr>
          <w:sz w:val="28"/>
          <w:szCs w:val="24"/>
        </w:rPr>
        <w:t>О. отказалась делить имущество на том основании, что после похорон Л. ни разу в доме не была</w:t>
      </w:r>
      <w:r w:rsidR="00D7032E" w:rsidRPr="00C32BA1">
        <w:rPr>
          <w:sz w:val="28"/>
          <w:szCs w:val="24"/>
        </w:rPr>
        <w:t>, заявлений о вступлении в наследование не делала, бремя содержания оставшегося имущества (в том числе, квартплату, оплату электричества, текущий ремонт и т.п.) не несла.</w:t>
      </w:r>
    </w:p>
    <w:p w:rsidR="00D7032E" w:rsidRPr="00C32BA1" w:rsidRDefault="00D7032E" w:rsidP="00C32BA1">
      <w:pPr>
        <w:widowControl/>
        <w:suppressAutoHyphens/>
        <w:spacing w:line="360" w:lineRule="auto"/>
        <w:ind w:firstLine="709"/>
        <w:jc w:val="both"/>
        <w:rPr>
          <w:sz w:val="28"/>
          <w:szCs w:val="24"/>
        </w:rPr>
      </w:pPr>
      <w:r w:rsidRPr="00C32BA1">
        <w:rPr>
          <w:sz w:val="28"/>
          <w:szCs w:val="24"/>
        </w:rPr>
        <w:t>Покажите, насколько правомерны требования Л. и отказ их выполнить со стороны О. Сделайте анализ сложившихся правоотношений по вступлению в наследство и сформулируйте правовую позицию Л. для законной реализации своих имущественных прав, если они у нее есть.</w:t>
      </w:r>
    </w:p>
    <w:p w:rsidR="00F34FBD" w:rsidRPr="00C32BA1" w:rsidRDefault="00F34FBD" w:rsidP="00C32BA1">
      <w:pPr>
        <w:widowControl/>
        <w:suppressAutoHyphens/>
        <w:spacing w:line="360" w:lineRule="auto"/>
        <w:ind w:firstLine="709"/>
        <w:jc w:val="both"/>
        <w:rPr>
          <w:sz w:val="28"/>
          <w:szCs w:val="24"/>
        </w:rPr>
      </w:pPr>
      <w:r w:rsidRPr="00C32BA1">
        <w:rPr>
          <w:sz w:val="28"/>
          <w:szCs w:val="24"/>
        </w:rPr>
        <w:t>Решение: Так как отец не составлял завещания, то в силу вступило наследование по закону ст. 1141 ГК РФ. Для принятия наследства устанавливается шестимесячный срок п. 1 ст.1154 ГК РФ. Гражданка Л. знала об открытии наследства, т.к. в день похорон взяла в наследство из отцовского дома только чайный сервиз, заявлений о вступлении в наследование не делала, следовательно, право на получение наследства утратилось. Уважительных причин продления срока на принятие наследства у гражданки Л. не было, следовательно, в случае непринятия наследства гражданкой Л. по закону ее доля наследства перешла к наследнице по закону, родной сестре О. ст. 1158 ГК РФ.</w:t>
      </w:r>
    </w:p>
    <w:p w:rsidR="00C3429D" w:rsidRPr="00C32BA1" w:rsidRDefault="00C3429D" w:rsidP="00C32BA1">
      <w:pPr>
        <w:widowControl/>
        <w:suppressAutoHyphens/>
        <w:spacing w:line="360" w:lineRule="auto"/>
        <w:ind w:firstLine="709"/>
        <w:jc w:val="both"/>
        <w:rPr>
          <w:b/>
          <w:sz w:val="28"/>
          <w:szCs w:val="32"/>
        </w:rPr>
      </w:pPr>
      <w:r w:rsidRPr="00C32BA1">
        <w:rPr>
          <w:sz w:val="28"/>
          <w:szCs w:val="24"/>
        </w:rPr>
        <w:br w:type="page"/>
      </w:r>
      <w:r w:rsidRPr="00C32BA1">
        <w:rPr>
          <w:b/>
          <w:sz w:val="28"/>
          <w:szCs w:val="32"/>
        </w:rPr>
        <w:t>Заключение</w:t>
      </w:r>
    </w:p>
    <w:p w:rsidR="008D7262" w:rsidRPr="00C32BA1" w:rsidRDefault="008D7262" w:rsidP="00C32BA1">
      <w:pPr>
        <w:widowControl/>
        <w:suppressAutoHyphens/>
        <w:spacing w:line="360" w:lineRule="auto"/>
        <w:ind w:firstLine="709"/>
        <w:jc w:val="both"/>
        <w:rPr>
          <w:sz w:val="28"/>
          <w:szCs w:val="24"/>
        </w:rPr>
      </w:pPr>
    </w:p>
    <w:p w:rsidR="008D7262" w:rsidRPr="00C32BA1" w:rsidRDefault="00544D96" w:rsidP="00C32BA1">
      <w:pPr>
        <w:widowControl/>
        <w:suppressAutoHyphens/>
        <w:spacing w:line="360" w:lineRule="auto"/>
        <w:ind w:firstLine="709"/>
        <w:jc w:val="both"/>
        <w:rPr>
          <w:sz w:val="28"/>
          <w:szCs w:val="24"/>
        </w:rPr>
      </w:pPr>
      <w:r w:rsidRPr="00C32BA1">
        <w:rPr>
          <w:sz w:val="28"/>
          <w:szCs w:val="24"/>
        </w:rPr>
        <w:t xml:space="preserve">Каждому студенту объективно необходимы правовые знания, чтобы вполне соответствовать званию гражданина Российской Федерации. Еще в глубокой древности для получения звания гражданина </w:t>
      </w:r>
      <w:r w:rsidR="00A3596E" w:rsidRPr="00C32BA1">
        <w:rPr>
          <w:sz w:val="28"/>
          <w:szCs w:val="24"/>
        </w:rPr>
        <w:t>Рима, достижения успеха в жизни необходимо было выполнить два обязательных условия: первое – знать римское право, второе – отслужить в армии. И если со вторым, быть может, сейчас не все согласятся, то уж относительно первого никак нельзя возразить, потому что знание – это не только великая сила, но и инструмент надежной защиты своих прав, свобод, законных интересов, ибо знать не только свои права, но и обязанности – жизненно важно для обеспечения прав человека и гражданина.</w:t>
      </w:r>
    </w:p>
    <w:p w:rsidR="00A3596E" w:rsidRPr="00C32BA1" w:rsidRDefault="005C0B79" w:rsidP="00C32BA1">
      <w:pPr>
        <w:widowControl/>
        <w:suppressAutoHyphens/>
        <w:spacing w:line="360" w:lineRule="auto"/>
        <w:ind w:firstLine="709"/>
        <w:jc w:val="both"/>
        <w:rPr>
          <w:sz w:val="28"/>
          <w:szCs w:val="24"/>
        </w:rPr>
      </w:pPr>
      <w:r w:rsidRPr="00C32BA1">
        <w:rPr>
          <w:sz w:val="28"/>
          <w:szCs w:val="24"/>
        </w:rPr>
        <w:t>В данной работе я рассмотрела процедуру наследования по завещанию и по закону, изложила требования к форме завещания, рассмотрела очередность наследования, порядок осуществления завещательного отказа, принятия наследства, отказа от наследства, и применила эти знания для решения ситуационной задачи.</w:t>
      </w:r>
    </w:p>
    <w:p w:rsidR="0058552C" w:rsidRPr="00C32BA1" w:rsidRDefault="00C3429D" w:rsidP="00C32BA1">
      <w:pPr>
        <w:widowControl/>
        <w:suppressAutoHyphens/>
        <w:spacing w:line="360" w:lineRule="auto"/>
        <w:ind w:firstLine="709"/>
        <w:jc w:val="both"/>
        <w:rPr>
          <w:sz w:val="28"/>
          <w:szCs w:val="32"/>
        </w:rPr>
      </w:pPr>
      <w:r w:rsidRPr="00C32BA1">
        <w:rPr>
          <w:sz w:val="28"/>
          <w:szCs w:val="24"/>
        </w:rPr>
        <w:br w:type="page"/>
      </w:r>
      <w:r w:rsidRPr="00C32BA1">
        <w:rPr>
          <w:b/>
          <w:sz w:val="28"/>
          <w:szCs w:val="32"/>
        </w:rPr>
        <w:t>Список использованной литературы</w:t>
      </w:r>
    </w:p>
    <w:p w:rsidR="00347FE0" w:rsidRPr="00C32BA1" w:rsidRDefault="00347FE0" w:rsidP="00C32BA1">
      <w:pPr>
        <w:widowControl/>
        <w:tabs>
          <w:tab w:val="left" w:pos="3345"/>
        </w:tabs>
        <w:suppressAutoHyphens/>
        <w:spacing w:line="360" w:lineRule="auto"/>
        <w:ind w:firstLine="709"/>
        <w:jc w:val="both"/>
        <w:rPr>
          <w:sz w:val="28"/>
          <w:szCs w:val="24"/>
        </w:rPr>
      </w:pPr>
    </w:p>
    <w:p w:rsidR="00347FE0" w:rsidRPr="00C32BA1" w:rsidRDefault="00347FE0" w:rsidP="00C32BA1">
      <w:pPr>
        <w:widowControl/>
        <w:numPr>
          <w:ilvl w:val="0"/>
          <w:numId w:val="6"/>
        </w:numPr>
        <w:tabs>
          <w:tab w:val="clear" w:pos="1440"/>
          <w:tab w:val="num" w:pos="0"/>
          <w:tab w:val="left" w:pos="284"/>
        </w:tabs>
        <w:suppressAutoHyphens/>
        <w:spacing w:line="360" w:lineRule="auto"/>
        <w:ind w:left="0" w:firstLine="0"/>
        <w:rPr>
          <w:sz w:val="28"/>
          <w:szCs w:val="24"/>
        </w:rPr>
      </w:pPr>
      <w:r w:rsidRPr="00C32BA1">
        <w:rPr>
          <w:sz w:val="28"/>
          <w:szCs w:val="24"/>
        </w:rPr>
        <w:t>Полный сборник кодексов РФ. С изменениями и дополнениями на 30 ноября 2006 года. – М.: Эксмо, 2007. – 1168с. – (Законы и кодексы).</w:t>
      </w:r>
    </w:p>
    <w:p w:rsidR="00347FE0" w:rsidRPr="00C32BA1" w:rsidRDefault="00347FE0" w:rsidP="00C32BA1">
      <w:pPr>
        <w:widowControl/>
        <w:numPr>
          <w:ilvl w:val="0"/>
          <w:numId w:val="6"/>
        </w:numPr>
        <w:tabs>
          <w:tab w:val="clear" w:pos="1440"/>
          <w:tab w:val="num" w:pos="0"/>
          <w:tab w:val="left" w:pos="284"/>
        </w:tabs>
        <w:suppressAutoHyphens/>
        <w:spacing w:line="360" w:lineRule="auto"/>
        <w:ind w:left="0" w:firstLine="0"/>
        <w:rPr>
          <w:sz w:val="28"/>
          <w:szCs w:val="24"/>
        </w:rPr>
      </w:pPr>
      <w:r w:rsidRPr="00C32BA1">
        <w:rPr>
          <w:sz w:val="28"/>
          <w:szCs w:val="24"/>
        </w:rPr>
        <w:t>Сборник законов РФ. С изменениями и дополнениями на 30 ноября 2006 года. – М.: Эксмо, 2007. – 960с. – (Законы и кодексы РФ).</w:t>
      </w:r>
    </w:p>
    <w:p w:rsidR="008D7262" w:rsidRPr="00C32BA1" w:rsidRDefault="008D7262" w:rsidP="00C32BA1">
      <w:pPr>
        <w:widowControl/>
        <w:numPr>
          <w:ilvl w:val="0"/>
          <w:numId w:val="6"/>
        </w:numPr>
        <w:tabs>
          <w:tab w:val="clear" w:pos="1440"/>
          <w:tab w:val="num" w:pos="0"/>
          <w:tab w:val="left" w:pos="284"/>
        </w:tabs>
        <w:suppressAutoHyphens/>
        <w:spacing w:line="360" w:lineRule="auto"/>
        <w:ind w:left="0" w:firstLine="0"/>
        <w:rPr>
          <w:sz w:val="28"/>
          <w:szCs w:val="24"/>
        </w:rPr>
      </w:pPr>
      <w:r w:rsidRPr="00C32BA1">
        <w:rPr>
          <w:sz w:val="28"/>
          <w:szCs w:val="24"/>
        </w:rPr>
        <w:t>Правоведение: Учебник/ З.Г. Крылова, Э.П. Гаврилов, В.И. Гуреев и др.; Под ред. З.Г. Крыловой. – М.: Высш. шк., 2003. – 560с.</w:t>
      </w:r>
    </w:p>
    <w:p w:rsidR="004D1297" w:rsidRPr="00C32BA1" w:rsidRDefault="004D1297" w:rsidP="00C32BA1">
      <w:pPr>
        <w:widowControl/>
        <w:numPr>
          <w:ilvl w:val="0"/>
          <w:numId w:val="6"/>
        </w:numPr>
        <w:tabs>
          <w:tab w:val="clear" w:pos="1440"/>
          <w:tab w:val="num" w:pos="0"/>
          <w:tab w:val="left" w:pos="284"/>
        </w:tabs>
        <w:suppressAutoHyphens/>
        <w:spacing w:line="360" w:lineRule="auto"/>
        <w:ind w:left="0" w:firstLine="0"/>
        <w:rPr>
          <w:sz w:val="28"/>
          <w:szCs w:val="24"/>
        </w:rPr>
      </w:pPr>
      <w:r w:rsidRPr="00C32BA1">
        <w:rPr>
          <w:sz w:val="28"/>
          <w:szCs w:val="24"/>
        </w:rPr>
        <w:t>Правоведение: Учебник/ Под ред. А.В. Малько. – 4-е изд.; стереотип. – М.: КноРус, 2008. – 485с.</w:t>
      </w:r>
    </w:p>
    <w:p w:rsidR="00347FE0" w:rsidRPr="00C32BA1" w:rsidRDefault="00347FE0" w:rsidP="00C32BA1">
      <w:pPr>
        <w:widowControl/>
        <w:numPr>
          <w:ilvl w:val="0"/>
          <w:numId w:val="6"/>
        </w:numPr>
        <w:tabs>
          <w:tab w:val="clear" w:pos="1440"/>
          <w:tab w:val="num" w:pos="0"/>
          <w:tab w:val="left" w:pos="284"/>
        </w:tabs>
        <w:suppressAutoHyphens/>
        <w:spacing w:line="360" w:lineRule="auto"/>
        <w:ind w:left="0" w:firstLine="0"/>
        <w:rPr>
          <w:sz w:val="28"/>
          <w:szCs w:val="24"/>
        </w:rPr>
      </w:pPr>
      <w:r w:rsidRPr="00C32BA1">
        <w:rPr>
          <w:sz w:val="28"/>
          <w:szCs w:val="24"/>
        </w:rPr>
        <w:t>Российское гражданское право: Учебник/ Под ред. проф. З.Г. Крыловой, проф. Э.П. Гаврилова. – М.: ЮрИнфоР, 2001.</w:t>
      </w:r>
      <w:r w:rsidR="004D1297" w:rsidRPr="00C32BA1">
        <w:rPr>
          <w:sz w:val="28"/>
          <w:szCs w:val="24"/>
        </w:rPr>
        <w:t xml:space="preserve"> – 368с.</w:t>
      </w:r>
    </w:p>
    <w:p w:rsidR="004D1297" w:rsidRPr="00C32BA1" w:rsidRDefault="004D1297" w:rsidP="00C32BA1">
      <w:pPr>
        <w:widowControl/>
        <w:numPr>
          <w:ilvl w:val="0"/>
          <w:numId w:val="6"/>
        </w:numPr>
        <w:tabs>
          <w:tab w:val="clear" w:pos="1440"/>
          <w:tab w:val="num" w:pos="0"/>
          <w:tab w:val="left" w:pos="284"/>
        </w:tabs>
        <w:suppressAutoHyphens/>
        <w:spacing w:line="360" w:lineRule="auto"/>
        <w:ind w:left="0" w:firstLine="0"/>
        <w:rPr>
          <w:sz w:val="28"/>
          <w:szCs w:val="24"/>
        </w:rPr>
      </w:pPr>
      <w:r w:rsidRPr="00C32BA1">
        <w:rPr>
          <w:sz w:val="28"/>
          <w:szCs w:val="24"/>
        </w:rPr>
        <w:t xml:space="preserve">Гуев А.Н. Гражданское право: Учебник: В 3 т. Т. 1. – М.: ИНФРА-М, 2004. – </w:t>
      </w:r>
      <w:r w:rsidRPr="00C32BA1">
        <w:rPr>
          <w:sz w:val="28"/>
          <w:szCs w:val="24"/>
          <w:lang w:val="en-US"/>
        </w:rPr>
        <w:t>IV</w:t>
      </w:r>
      <w:r w:rsidRPr="00C32BA1">
        <w:rPr>
          <w:sz w:val="28"/>
          <w:szCs w:val="24"/>
        </w:rPr>
        <w:t>, 457с. – (Серия «Высшее образование»).</w:t>
      </w:r>
    </w:p>
    <w:p w:rsidR="008D7262" w:rsidRPr="00C32BA1" w:rsidRDefault="004D1297" w:rsidP="00C32BA1">
      <w:pPr>
        <w:widowControl/>
        <w:numPr>
          <w:ilvl w:val="0"/>
          <w:numId w:val="6"/>
        </w:numPr>
        <w:tabs>
          <w:tab w:val="clear" w:pos="1440"/>
          <w:tab w:val="num" w:pos="0"/>
          <w:tab w:val="left" w:pos="284"/>
        </w:tabs>
        <w:suppressAutoHyphens/>
        <w:spacing w:line="360" w:lineRule="auto"/>
        <w:ind w:left="0" w:firstLine="0"/>
        <w:rPr>
          <w:sz w:val="28"/>
          <w:szCs w:val="24"/>
        </w:rPr>
      </w:pPr>
      <w:r w:rsidRPr="00C32BA1">
        <w:rPr>
          <w:sz w:val="28"/>
          <w:szCs w:val="24"/>
        </w:rPr>
        <w:t xml:space="preserve">Корнеева И.Л. Наследственное право Российской Федерации. – М.: Юристъ, 2005. </w:t>
      </w:r>
      <w:r w:rsidR="00E55322" w:rsidRPr="00C32BA1">
        <w:rPr>
          <w:sz w:val="28"/>
          <w:szCs w:val="24"/>
        </w:rPr>
        <w:t>–</w:t>
      </w:r>
      <w:r w:rsidRPr="00C32BA1">
        <w:rPr>
          <w:sz w:val="28"/>
          <w:szCs w:val="24"/>
        </w:rPr>
        <w:t xml:space="preserve"> </w:t>
      </w:r>
      <w:r w:rsidR="00E55322" w:rsidRPr="00C32BA1">
        <w:rPr>
          <w:sz w:val="28"/>
          <w:szCs w:val="24"/>
        </w:rPr>
        <w:t>346с.</w:t>
      </w:r>
    </w:p>
    <w:p w:rsidR="00E55322" w:rsidRPr="006956C6" w:rsidRDefault="00E55322" w:rsidP="00C32BA1">
      <w:pPr>
        <w:widowControl/>
        <w:numPr>
          <w:ilvl w:val="0"/>
          <w:numId w:val="6"/>
        </w:numPr>
        <w:tabs>
          <w:tab w:val="clear" w:pos="1440"/>
          <w:tab w:val="num" w:pos="0"/>
          <w:tab w:val="left" w:pos="284"/>
        </w:tabs>
        <w:suppressAutoHyphens/>
        <w:spacing w:line="360" w:lineRule="auto"/>
        <w:ind w:left="0" w:firstLine="0"/>
        <w:rPr>
          <w:sz w:val="28"/>
          <w:szCs w:val="24"/>
        </w:rPr>
      </w:pPr>
      <w:r w:rsidRPr="00C32BA1">
        <w:rPr>
          <w:sz w:val="28"/>
          <w:szCs w:val="24"/>
        </w:rPr>
        <w:t>«Гарант» и «КонсультантПлюс» (правовые базы).</w:t>
      </w:r>
    </w:p>
    <w:p w:rsidR="006956C6" w:rsidRPr="00956E4D" w:rsidRDefault="006956C6" w:rsidP="006956C6">
      <w:pPr>
        <w:widowControl/>
        <w:tabs>
          <w:tab w:val="left" w:pos="284"/>
        </w:tabs>
        <w:suppressAutoHyphens/>
        <w:spacing w:line="360" w:lineRule="auto"/>
        <w:ind w:firstLine="0"/>
        <w:rPr>
          <w:color w:val="FFFFFF"/>
          <w:sz w:val="28"/>
          <w:szCs w:val="24"/>
        </w:rPr>
      </w:pPr>
      <w:bookmarkStart w:id="0" w:name="_GoBack"/>
      <w:bookmarkEnd w:id="0"/>
    </w:p>
    <w:sectPr w:rsidR="006956C6" w:rsidRPr="00956E4D" w:rsidSect="00C32BA1">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E4D" w:rsidRDefault="00956E4D">
      <w:pPr>
        <w:widowControl/>
        <w:ind w:firstLine="0"/>
        <w:rPr>
          <w:sz w:val="24"/>
          <w:szCs w:val="24"/>
        </w:rPr>
      </w:pPr>
      <w:r>
        <w:rPr>
          <w:sz w:val="24"/>
          <w:szCs w:val="24"/>
        </w:rPr>
        <w:separator/>
      </w:r>
    </w:p>
  </w:endnote>
  <w:endnote w:type="continuationSeparator" w:id="0">
    <w:p w:rsidR="00956E4D" w:rsidRDefault="00956E4D">
      <w:pPr>
        <w:widowControl/>
        <w:ind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E4D" w:rsidRDefault="00956E4D">
      <w:pPr>
        <w:widowControl/>
        <w:ind w:firstLine="0"/>
        <w:rPr>
          <w:sz w:val="24"/>
          <w:szCs w:val="24"/>
        </w:rPr>
      </w:pPr>
      <w:r>
        <w:rPr>
          <w:sz w:val="24"/>
          <w:szCs w:val="24"/>
        </w:rPr>
        <w:separator/>
      </w:r>
    </w:p>
  </w:footnote>
  <w:footnote w:type="continuationSeparator" w:id="0">
    <w:p w:rsidR="00956E4D" w:rsidRDefault="00956E4D">
      <w:pPr>
        <w:widowControl/>
        <w:ind w:firstLine="0"/>
        <w:rPr>
          <w:sz w:val="24"/>
          <w:szCs w:val="24"/>
        </w:rPr>
      </w:pPr>
      <w:r>
        <w:rPr>
          <w:sz w:val="24"/>
          <w:szCs w:val="24"/>
        </w:rPr>
        <w:continuationSeparator/>
      </w:r>
    </w:p>
  </w:footnote>
  <w:footnote w:id="1">
    <w:p w:rsidR="00956E4D" w:rsidRDefault="005C0B79">
      <w:pPr>
        <w:pStyle w:val="a8"/>
      </w:pPr>
      <w:r>
        <w:rPr>
          <w:rStyle w:val="aa"/>
        </w:rPr>
        <w:footnoteRef/>
      </w:r>
      <w:r>
        <w:t xml:space="preserve"> Российская газета, 28 ноября 2001г.</w:t>
      </w:r>
    </w:p>
  </w:footnote>
  <w:footnote w:id="2">
    <w:p w:rsidR="00956E4D" w:rsidRDefault="005C0B79">
      <w:pPr>
        <w:pStyle w:val="a8"/>
      </w:pPr>
      <w:r>
        <w:rPr>
          <w:rStyle w:val="aa"/>
        </w:rPr>
        <w:footnoteRef/>
      </w:r>
      <w:r>
        <w:t xml:space="preserve"> Статья 18 ГК РФ.</w:t>
      </w:r>
    </w:p>
  </w:footnote>
  <w:footnote w:id="3">
    <w:p w:rsidR="00956E4D" w:rsidRDefault="005C0B79">
      <w:pPr>
        <w:pStyle w:val="a8"/>
      </w:pPr>
      <w:r>
        <w:rPr>
          <w:rStyle w:val="aa"/>
        </w:rPr>
        <w:footnoteRef/>
      </w:r>
      <w:r>
        <w:t xml:space="preserve"> Статья 1114 ГК РФ.</w:t>
      </w:r>
    </w:p>
  </w:footnote>
  <w:footnote w:id="4">
    <w:p w:rsidR="00956E4D" w:rsidRDefault="005C0B79">
      <w:pPr>
        <w:pStyle w:val="a8"/>
      </w:pPr>
      <w:r>
        <w:rPr>
          <w:rStyle w:val="aa"/>
        </w:rPr>
        <w:footnoteRef/>
      </w:r>
      <w:r>
        <w:t xml:space="preserve"> Статья 45 ГК РФ.</w:t>
      </w:r>
    </w:p>
  </w:footnote>
  <w:footnote w:id="5">
    <w:p w:rsidR="00956E4D" w:rsidRDefault="005C0B79">
      <w:pPr>
        <w:pStyle w:val="a8"/>
      </w:pPr>
      <w:r>
        <w:rPr>
          <w:rStyle w:val="aa"/>
        </w:rPr>
        <w:footnoteRef/>
      </w:r>
      <w:r>
        <w:t xml:space="preserve"> Часть 2 статья 1114 ГК РФ.</w:t>
      </w:r>
    </w:p>
  </w:footnote>
  <w:footnote w:id="6">
    <w:p w:rsidR="00956E4D" w:rsidRDefault="005C0B79">
      <w:pPr>
        <w:pStyle w:val="a8"/>
      </w:pPr>
      <w:r>
        <w:rPr>
          <w:rStyle w:val="aa"/>
        </w:rPr>
        <w:footnoteRef/>
      </w:r>
      <w:r>
        <w:t xml:space="preserve"> Глава 63 ГК РФ.</w:t>
      </w:r>
    </w:p>
  </w:footnote>
  <w:footnote w:id="7">
    <w:p w:rsidR="00956E4D" w:rsidRDefault="005C0B79">
      <w:pPr>
        <w:pStyle w:val="a8"/>
      </w:pPr>
      <w:r>
        <w:rPr>
          <w:rStyle w:val="aa"/>
        </w:rPr>
        <w:footnoteRef/>
      </w:r>
      <w:r>
        <w:t xml:space="preserve"> Статья 1116 ГК РФ.</w:t>
      </w:r>
    </w:p>
  </w:footnote>
  <w:footnote w:id="8">
    <w:p w:rsidR="00956E4D" w:rsidRDefault="005C0B79">
      <w:pPr>
        <w:pStyle w:val="a8"/>
      </w:pPr>
      <w:r>
        <w:rPr>
          <w:rStyle w:val="aa"/>
        </w:rPr>
        <w:footnoteRef/>
      </w:r>
      <w:r>
        <w:t xml:space="preserve"> Статья 1146 ГК РФ.</w:t>
      </w:r>
    </w:p>
  </w:footnote>
  <w:footnote w:id="9">
    <w:p w:rsidR="00956E4D" w:rsidRDefault="005C0B79">
      <w:pPr>
        <w:pStyle w:val="a8"/>
      </w:pPr>
      <w:r>
        <w:rPr>
          <w:rStyle w:val="aa"/>
        </w:rPr>
        <w:footnoteRef/>
      </w:r>
      <w:r>
        <w:t xml:space="preserve"> Статья 1143 ГК РФ.</w:t>
      </w:r>
    </w:p>
  </w:footnote>
  <w:footnote w:id="10">
    <w:p w:rsidR="00956E4D" w:rsidRDefault="005C0B79">
      <w:pPr>
        <w:pStyle w:val="a8"/>
      </w:pPr>
      <w:r>
        <w:rPr>
          <w:rStyle w:val="aa"/>
        </w:rPr>
        <w:footnoteRef/>
      </w:r>
      <w:r>
        <w:t xml:space="preserve"> Статья 1147 ГК РФ.</w:t>
      </w:r>
    </w:p>
  </w:footnote>
  <w:footnote w:id="11">
    <w:p w:rsidR="00956E4D" w:rsidRDefault="005C0B79">
      <w:pPr>
        <w:pStyle w:val="a8"/>
      </w:pPr>
      <w:r>
        <w:rPr>
          <w:rStyle w:val="aa"/>
        </w:rPr>
        <w:footnoteRef/>
      </w:r>
      <w:r>
        <w:t xml:space="preserve"> Статья 1117 ГК РФ.</w:t>
      </w:r>
    </w:p>
  </w:footnote>
  <w:footnote w:id="12">
    <w:p w:rsidR="00956E4D" w:rsidRDefault="005C0B79">
      <w:pPr>
        <w:pStyle w:val="a8"/>
      </w:pPr>
      <w:r>
        <w:rPr>
          <w:rStyle w:val="aa"/>
        </w:rPr>
        <w:footnoteRef/>
      </w:r>
      <w:r>
        <w:t xml:space="preserve"> Статья 1169 ГК РФ.</w:t>
      </w:r>
    </w:p>
  </w:footnote>
  <w:footnote w:id="13">
    <w:p w:rsidR="00956E4D" w:rsidRDefault="005C0B79">
      <w:pPr>
        <w:pStyle w:val="a8"/>
      </w:pPr>
      <w:r>
        <w:rPr>
          <w:rStyle w:val="aa"/>
        </w:rPr>
        <w:footnoteRef/>
      </w:r>
      <w:r>
        <w:t xml:space="preserve"> Статья 1144 ГК РФ.</w:t>
      </w:r>
    </w:p>
  </w:footnote>
  <w:footnote w:id="14">
    <w:p w:rsidR="00956E4D" w:rsidRDefault="005C0B79">
      <w:pPr>
        <w:pStyle w:val="a8"/>
      </w:pPr>
      <w:r>
        <w:rPr>
          <w:rStyle w:val="aa"/>
        </w:rPr>
        <w:footnoteRef/>
      </w:r>
      <w:r>
        <w:t xml:space="preserve"> Статья 1148 ГК РФ.</w:t>
      </w:r>
    </w:p>
  </w:footnote>
  <w:footnote w:id="15">
    <w:p w:rsidR="00956E4D" w:rsidRDefault="005C0B79">
      <w:pPr>
        <w:pStyle w:val="a8"/>
      </w:pPr>
      <w:r>
        <w:rPr>
          <w:rStyle w:val="aa"/>
        </w:rPr>
        <w:footnoteRef/>
      </w:r>
      <w:r>
        <w:t xml:space="preserve"> Статья 1116 ГК РФ.</w:t>
      </w:r>
    </w:p>
  </w:footnote>
  <w:footnote w:id="16">
    <w:p w:rsidR="00956E4D" w:rsidRDefault="005C0B79">
      <w:pPr>
        <w:pStyle w:val="a8"/>
      </w:pPr>
      <w:r>
        <w:rPr>
          <w:rStyle w:val="aa"/>
        </w:rPr>
        <w:footnoteRef/>
      </w:r>
      <w:r>
        <w:t xml:space="preserve"> Статья 1121 ГК РФ.</w:t>
      </w:r>
    </w:p>
  </w:footnote>
  <w:footnote w:id="17">
    <w:p w:rsidR="00956E4D" w:rsidRDefault="005C0B79">
      <w:pPr>
        <w:pStyle w:val="a8"/>
      </w:pPr>
      <w:r>
        <w:rPr>
          <w:rStyle w:val="aa"/>
        </w:rPr>
        <w:footnoteRef/>
      </w:r>
      <w:r>
        <w:t xml:space="preserve"> Статья 1149 ГК РФ.</w:t>
      </w:r>
    </w:p>
  </w:footnote>
  <w:footnote w:id="18">
    <w:p w:rsidR="00956E4D" w:rsidRDefault="005C0B79">
      <w:pPr>
        <w:pStyle w:val="a8"/>
      </w:pPr>
      <w:r>
        <w:rPr>
          <w:rStyle w:val="aa"/>
        </w:rPr>
        <w:footnoteRef/>
      </w:r>
      <w:r>
        <w:t xml:space="preserve"> Статья 1149 ГК РФ.</w:t>
      </w:r>
    </w:p>
  </w:footnote>
  <w:footnote w:id="19">
    <w:p w:rsidR="00956E4D" w:rsidRDefault="005C0B79">
      <w:pPr>
        <w:pStyle w:val="a8"/>
      </w:pPr>
      <w:r>
        <w:rPr>
          <w:rStyle w:val="aa"/>
        </w:rPr>
        <w:footnoteRef/>
      </w:r>
      <w:r>
        <w:t xml:space="preserve"> Статьи 1124 – 1129 ГК РФ.</w:t>
      </w:r>
    </w:p>
  </w:footnote>
  <w:footnote w:id="20">
    <w:p w:rsidR="00956E4D" w:rsidRDefault="005C0B79">
      <w:pPr>
        <w:pStyle w:val="a8"/>
      </w:pPr>
      <w:r>
        <w:rPr>
          <w:rStyle w:val="aa"/>
        </w:rPr>
        <w:footnoteRef/>
      </w:r>
      <w:r>
        <w:t xml:space="preserve"> Статья 1127 ГК РФ.</w:t>
      </w:r>
    </w:p>
  </w:footnote>
  <w:footnote w:id="21">
    <w:p w:rsidR="00956E4D" w:rsidRDefault="005C0B79">
      <w:pPr>
        <w:pStyle w:val="a8"/>
      </w:pPr>
      <w:r>
        <w:rPr>
          <w:rStyle w:val="aa"/>
        </w:rPr>
        <w:footnoteRef/>
      </w:r>
      <w:r>
        <w:t xml:space="preserve"> Часть 4 статья 1125 ГК РФ.</w:t>
      </w:r>
    </w:p>
  </w:footnote>
  <w:footnote w:id="22">
    <w:p w:rsidR="00956E4D" w:rsidRDefault="005C0B79">
      <w:pPr>
        <w:pStyle w:val="a8"/>
      </w:pPr>
      <w:r>
        <w:rPr>
          <w:rStyle w:val="aa"/>
        </w:rPr>
        <w:footnoteRef/>
      </w:r>
      <w:r>
        <w:t xml:space="preserve"> Статья 1129 ГК РФ.</w:t>
      </w:r>
    </w:p>
  </w:footnote>
  <w:footnote w:id="23">
    <w:p w:rsidR="00956E4D" w:rsidRDefault="005C0B79">
      <w:pPr>
        <w:pStyle w:val="a8"/>
      </w:pPr>
      <w:r>
        <w:rPr>
          <w:rStyle w:val="aa"/>
        </w:rPr>
        <w:footnoteRef/>
      </w:r>
      <w:r>
        <w:t xml:space="preserve"> Статья 1152 ГК РФ.</w:t>
      </w:r>
    </w:p>
  </w:footnote>
  <w:footnote w:id="24">
    <w:p w:rsidR="00956E4D" w:rsidRDefault="005C0B79">
      <w:pPr>
        <w:pStyle w:val="a8"/>
      </w:pPr>
      <w:r>
        <w:rPr>
          <w:rStyle w:val="aa"/>
        </w:rPr>
        <w:footnoteRef/>
      </w:r>
      <w:r>
        <w:t xml:space="preserve"> Статья 1153 ГК РФ.</w:t>
      </w:r>
    </w:p>
  </w:footnote>
  <w:footnote w:id="25">
    <w:p w:rsidR="00956E4D" w:rsidRDefault="005C0B79">
      <w:pPr>
        <w:pStyle w:val="a8"/>
      </w:pPr>
      <w:r>
        <w:rPr>
          <w:rStyle w:val="aa"/>
        </w:rPr>
        <w:footnoteRef/>
      </w:r>
      <w:r>
        <w:t xml:space="preserve"> Статья 1156 ГК РФ.</w:t>
      </w:r>
    </w:p>
  </w:footnote>
  <w:footnote w:id="26">
    <w:p w:rsidR="00956E4D" w:rsidRDefault="005C0B79">
      <w:pPr>
        <w:pStyle w:val="a8"/>
      </w:pPr>
      <w:r>
        <w:rPr>
          <w:rStyle w:val="aa"/>
        </w:rPr>
        <w:footnoteRef/>
      </w:r>
      <w:r>
        <w:t xml:space="preserve"> Статья 1175 ГК РФ.</w:t>
      </w:r>
    </w:p>
  </w:footnote>
  <w:footnote w:id="27">
    <w:p w:rsidR="00956E4D" w:rsidRDefault="005C0B79">
      <w:pPr>
        <w:pStyle w:val="a8"/>
      </w:pPr>
      <w:r>
        <w:rPr>
          <w:rStyle w:val="aa"/>
        </w:rPr>
        <w:footnoteRef/>
      </w:r>
      <w:r>
        <w:t xml:space="preserve"> Статья 1157 ГК РФ.</w:t>
      </w:r>
    </w:p>
  </w:footnote>
  <w:footnote w:id="28">
    <w:p w:rsidR="00956E4D" w:rsidRDefault="005C0B79">
      <w:pPr>
        <w:pStyle w:val="a8"/>
      </w:pPr>
      <w:r>
        <w:rPr>
          <w:rStyle w:val="aa"/>
        </w:rPr>
        <w:footnoteRef/>
      </w:r>
      <w:r>
        <w:t xml:space="preserve"> Статья 1163 ГК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79" w:rsidRDefault="005C0B79" w:rsidP="00CA119F">
    <w:pPr>
      <w:pStyle w:val="a5"/>
      <w:framePr w:wrap="around" w:vAnchor="text" w:hAnchor="margin" w:xAlign="right" w:y="1"/>
      <w:rPr>
        <w:rStyle w:val="a7"/>
      </w:rPr>
    </w:pPr>
  </w:p>
  <w:p w:rsidR="005C0B79" w:rsidRDefault="005C0B79" w:rsidP="004C4D2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79" w:rsidRPr="006956C6" w:rsidRDefault="005C0B79" w:rsidP="006956C6">
    <w:pPr>
      <w:pStyle w:val="a5"/>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1206B"/>
    <w:multiLevelType w:val="hybridMultilevel"/>
    <w:tmpl w:val="E5C2089A"/>
    <w:lvl w:ilvl="0" w:tplc="A094D774">
      <w:start w:val="1"/>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E557522"/>
    <w:multiLevelType w:val="hybridMultilevel"/>
    <w:tmpl w:val="B03804BE"/>
    <w:lvl w:ilvl="0" w:tplc="A094D774">
      <w:start w:val="1"/>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C654A38"/>
    <w:multiLevelType w:val="multilevel"/>
    <w:tmpl w:val="E5C2089A"/>
    <w:lvl w:ilvl="0">
      <w:start w:val="1"/>
      <w:numFmt w:val="bullet"/>
      <w:lvlText w:val=""/>
      <w:lvlJc w:val="left"/>
      <w:pPr>
        <w:tabs>
          <w:tab w:val="num" w:pos="720"/>
        </w:tabs>
        <w:ind w:left="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619A148E"/>
    <w:multiLevelType w:val="hybridMultilevel"/>
    <w:tmpl w:val="74C6500C"/>
    <w:lvl w:ilvl="0" w:tplc="A094D774">
      <w:start w:val="1"/>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9647F9E"/>
    <w:multiLevelType w:val="hybridMultilevel"/>
    <w:tmpl w:val="4858BE4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79B015D4"/>
    <w:multiLevelType w:val="hybridMultilevel"/>
    <w:tmpl w:val="3B8E07E8"/>
    <w:lvl w:ilvl="0" w:tplc="A094D774">
      <w:start w:val="1"/>
      <w:numFmt w:val="bullet"/>
      <w:lvlText w:val=""/>
      <w:lvlJc w:val="left"/>
      <w:pPr>
        <w:tabs>
          <w:tab w:val="num" w:pos="72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302"/>
    <w:rsid w:val="0006054F"/>
    <w:rsid w:val="000C0FB1"/>
    <w:rsid w:val="000D25C2"/>
    <w:rsid w:val="000E7085"/>
    <w:rsid w:val="00100F6C"/>
    <w:rsid w:val="00126F36"/>
    <w:rsid w:val="00165D52"/>
    <w:rsid w:val="001A0885"/>
    <w:rsid w:val="001C3EE1"/>
    <w:rsid w:val="00236C8E"/>
    <w:rsid w:val="00241D41"/>
    <w:rsid w:val="00346837"/>
    <w:rsid w:val="00347FE0"/>
    <w:rsid w:val="00470C10"/>
    <w:rsid w:val="004847C8"/>
    <w:rsid w:val="004A7F8E"/>
    <w:rsid w:val="004C4D2E"/>
    <w:rsid w:val="004C6F70"/>
    <w:rsid w:val="004D1297"/>
    <w:rsid w:val="004F1F28"/>
    <w:rsid w:val="00505CFA"/>
    <w:rsid w:val="00507E63"/>
    <w:rsid w:val="005363AD"/>
    <w:rsid w:val="00544D96"/>
    <w:rsid w:val="00577648"/>
    <w:rsid w:val="0058552C"/>
    <w:rsid w:val="005C0B79"/>
    <w:rsid w:val="005D255A"/>
    <w:rsid w:val="005E1770"/>
    <w:rsid w:val="005E2C58"/>
    <w:rsid w:val="005E57ED"/>
    <w:rsid w:val="006354D7"/>
    <w:rsid w:val="006956C6"/>
    <w:rsid w:val="006A1F14"/>
    <w:rsid w:val="006C7913"/>
    <w:rsid w:val="006F190F"/>
    <w:rsid w:val="00711A9A"/>
    <w:rsid w:val="007430A1"/>
    <w:rsid w:val="00746A21"/>
    <w:rsid w:val="007653FF"/>
    <w:rsid w:val="007C027C"/>
    <w:rsid w:val="00827F79"/>
    <w:rsid w:val="008D7262"/>
    <w:rsid w:val="009478EA"/>
    <w:rsid w:val="00956E4D"/>
    <w:rsid w:val="00A34ECC"/>
    <w:rsid w:val="00A3596E"/>
    <w:rsid w:val="00A73EC7"/>
    <w:rsid w:val="00AF41E2"/>
    <w:rsid w:val="00AF4E81"/>
    <w:rsid w:val="00B3362B"/>
    <w:rsid w:val="00B848FE"/>
    <w:rsid w:val="00BB00F1"/>
    <w:rsid w:val="00BD016B"/>
    <w:rsid w:val="00C11633"/>
    <w:rsid w:val="00C32BA1"/>
    <w:rsid w:val="00C3429D"/>
    <w:rsid w:val="00C4368F"/>
    <w:rsid w:val="00C47540"/>
    <w:rsid w:val="00C75A2F"/>
    <w:rsid w:val="00CA119F"/>
    <w:rsid w:val="00CC10F3"/>
    <w:rsid w:val="00CF1C2E"/>
    <w:rsid w:val="00D65730"/>
    <w:rsid w:val="00D7032E"/>
    <w:rsid w:val="00D73F9F"/>
    <w:rsid w:val="00D859E2"/>
    <w:rsid w:val="00D87AD3"/>
    <w:rsid w:val="00DE1D9B"/>
    <w:rsid w:val="00DF1849"/>
    <w:rsid w:val="00E55322"/>
    <w:rsid w:val="00ED6ECF"/>
    <w:rsid w:val="00F02CBB"/>
    <w:rsid w:val="00F34FBD"/>
    <w:rsid w:val="00F57302"/>
    <w:rsid w:val="00FB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4AC6D9-D8F0-431A-863E-C24DD5B3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4D2E"/>
    <w:pPr>
      <w:widowControl w:val="0"/>
      <w:ind w:firstLine="5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8552C"/>
    <w:pPr>
      <w:widowControl/>
      <w:tabs>
        <w:tab w:val="left" w:pos="3345"/>
      </w:tabs>
      <w:ind w:left="3240" w:firstLine="0"/>
    </w:pPr>
    <w:rPr>
      <w:sz w:val="28"/>
      <w:szCs w:val="24"/>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rsid w:val="0058552C"/>
    <w:pPr>
      <w:widowControl/>
      <w:spacing w:line="360" w:lineRule="auto"/>
      <w:ind w:firstLine="900"/>
      <w:jc w:val="both"/>
    </w:pPr>
    <w:rPr>
      <w:b/>
      <w:i/>
      <w:sz w:val="28"/>
      <w:szCs w:val="24"/>
    </w:r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header"/>
    <w:basedOn w:val="a"/>
    <w:link w:val="a6"/>
    <w:uiPriority w:val="99"/>
    <w:rsid w:val="004C4D2E"/>
    <w:pPr>
      <w:widowControl/>
      <w:tabs>
        <w:tab w:val="center" w:pos="4677"/>
        <w:tab w:val="right" w:pos="9355"/>
      </w:tabs>
      <w:ind w:firstLine="0"/>
    </w:pPr>
    <w:rPr>
      <w:sz w:val="24"/>
      <w:szCs w:val="24"/>
    </w:r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4C4D2E"/>
    <w:rPr>
      <w:rFonts w:cs="Times New Roman"/>
    </w:rPr>
  </w:style>
  <w:style w:type="paragraph" w:styleId="a8">
    <w:name w:val="footnote text"/>
    <w:basedOn w:val="a"/>
    <w:link w:val="a9"/>
    <w:uiPriority w:val="99"/>
    <w:semiHidden/>
    <w:rsid w:val="00BD016B"/>
    <w:pPr>
      <w:widowControl/>
      <w:ind w:firstLine="0"/>
    </w:p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BD016B"/>
    <w:rPr>
      <w:rFonts w:cs="Times New Roman"/>
      <w:vertAlign w:val="superscript"/>
    </w:rPr>
  </w:style>
  <w:style w:type="paragraph" w:styleId="ab">
    <w:name w:val="footer"/>
    <w:basedOn w:val="a"/>
    <w:link w:val="ac"/>
    <w:uiPriority w:val="99"/>
    <w:semiHidden/>
    <w:unhideWhenUsed/>
    <w:rsid w:val="00C32BA1"/>
    <w:pPr>
      <w:tabs>
        <w:tab w:val="center" w:pos="4677"/>
        <w:tab w:val="right" w:pos="9355"/>
      </w:tabs>
    </w:pPr>
  </w:style>
  <w:style w:type="character" w:customStyle="1" w:styleId="ac">
    <w:name w:val="Нижний колонтитул Знак"/>
    <w:link w:val="ab"/>
    <w:uiPriority w:val="99"/>
    <w:semiHidden/>
    <w:locked/>
    <w:rsid w:val="00C32B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3962</Words>
  <Characters>22586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dc:creator>
  <cp:keywords>21203</cp:keywords>
  <dc:description>Банк рефератов Vzfeiinfo.Ru</dc:description>
  <cp:lastModifiedBy>admin</cp:lastModifiedBy>
  <cp:revision>2</cp:revision>
  <dcterms:created xsi:type="dcterms:W3CDTF">2014-03-25T23:32:00Z</dcterms:created>
  <dcterms:modified xsi:type="dcterms:W3CDTF">2014-03-25T23:32:00Z</dcterms:modified>
</cp:coreProperties>
</file>