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CB6D11" w:rsidRDefault="00CB6D11" w:rsidP="00CB6D11">
      <w:pPr>
        <w:spacing w:line="360" w:lineRule="auto"/>
        <w:ind w:firstLine="709"/>
        <w:jc w:val="center"/>
        <w:rPr>
          <w:sz w:val="28"/>
          <w:szCs w:val="72"/>
        </w:rPr>
      </w:pPr>
    </w:p>
    <w:p w:rsidR="000B5CBC" w:rsidRDefault="000B5CBC" w:rsidP="00CB6D11">
      <w:pPr>
        <w:spacing w:line="360" w:lineRule="auto"/>
        <w:ind w:firstLine="709"/>
        <w:jc w:val="center"/>
        <w:rPr>
          <w:sz w:val="28"/>
          <w:szCs w:val="72"/>
        </w:rPr>
      </w:pPr>
    </w:p>
    <w:p w:rsidR="000B5CBC" w:rsidRDefault="000B5CBC" w:rsidP="00CB6D11">
      <w:pPr>
        <w:spacing w:line="360" w:lineRule="auto"/>
        <w:ind w:firstLine="709"/>
        <w:jc w:val="center"/>
        <w:rPr>
          <w:sz w:val="28"/>
          <w:szCs w:val="72"/>
        </w:rPr>
      </w:pPr>
    </w:p>
    <w:p w:rsidR="000B5CBC" w:rsidRDefault="000B5CBC" w:rsidP="00CB6D11">
      <w:pPr>
        <w:spacing w:line="360" w:lineRule="auto"/>
        <w:ind w:firstLine="709"/>
        <w:jc w:val="center"/>
        <w:rPr>
          <w:sz w:val="28"/>
          <w:szCs w:val="72"/>
        </w:rPr>
      </w:pPr>
    </w:p>
    <w:p w:rsidR="000B5CBC" w:rsidRPr="000B5CBC" w:rsidRDefault="000B5CBC" w:rsidP="00CB6D11">
      <w:pPr>
        <w:spacing w:line="360" w:lineRule="auto"/>
        <w:ind w:firstLine="709"/>
        <w:jc w:val="center"/>
        <w:rPr>
          <w:sz w:val="28"/>
          <w:szCs w:val="72"/>
        </w:rPr>
      </w:pPr>
    </w:p>
    <w:p w:rsidR="009A4640" w:rsidRPr="00CB6D11" w:rsidRDefault="009A4640" w:rsidP="00CB6D11">
      <w:pPr>
        <w:spacing w:line="360" w:lineRule="auto"/>
        <w:ind w:firstLine="709"/>
        <w:jc w:val="center"/>
        <w:rPr>
          <w:sz w:val="28"/>
          <w:szCs w:val="72"/>
        </w:rPr>
      </w:pPr>
      <w:r w:rsidRPr="00CB6D11">
        <w:rPr>
          <w:sz w:val="28"/>
          <w:szCs w:val="72"/>
        </w:rPr>
        <w:t>КОНТРОЛЬНАЯ РАБОТА</w:t>
      </w:r>
    </w:p>
    <w:p w:rsidR="009A4640" w:rsidRPr="00CB6D11" w:rsidRDefault="009A4640" w:rsidP="00CB6D11">
      <w:pPr>
        <w:spacing w:line="360" w:lineRule="auto"/>
        <w:ind w:firstLine="709"/>
        <w:jc w:val="center"/>
        <w:rPr>
          <w:sz w:val="28"/>
          <w:szCs w:val="32"/>
        </w:rPr>
      </w:pPr>
      <w:r w:rsidRPr="00CB6D11">
        <w:rPr>
          <w:sz w:val="28"/>
          <w:szCs w:val="32"/>
        </w:rPr>
        <w:t xml:space="preserve">по курсу </w:t>
      </w:r>
      <w:r w:rsidR="00CB6D11" w:rsidRPr="00CB6D11">
        <w:rPr>
          <w:sz w:val="28"/>
          <w:szCs w:val="32"/>
        </w:rPr>
        <w:t>"</w:t>
      </w:r>
      <w:r w:rsidRPr="00CB6D11">
        <w:rPr>
          <w:sz w:val="28"/>
          <w:szCs w:val="32"/>
        </w:rPr>
        <w:t>Гражданское право</w:t>
      </w:r>
      <w:r w:rsidR="00CB6D11" w:rsidRPr="00CB6D11">
        <w:rPr>
          <w:sz w:val="28"/>
          <w:szCs w:val="32"/>
        </w:rPr>
        <w:t>"</w:t>
      </w:r>
    </w:p>
    <w:p w:rsidR="009A4640" w:rsidRPr="00CB6D11" w:rsidRDefault="009A4640" w:rsidP="00CB6D11">
      <w:pPr>
        <w:spacing w:line="360" w:lineRule="auto"/>
        <w:ind w:firstLine="709"/>
        <w:jc w:val="center"/>
        <w:rPr>
          <w:sz w:val="28"/>
          <w:szCs w:val="32"/>
        </w:rPr>
      </w:pPr>
      <w:r w:rsidRPr="00CB6D11">
        <w:rPr>
          <w:sz w:val="28"/>
          <w:szCs w:val="32"/>
        </w:rPr>
        <w:t xml:space="preserve">по теме: </w:t>
      </w:r>
      <w:r w:rsidR="00CB6D11" w:rsidRPr="00CB6D11">
        <w:rPr>
          <w:sz w:val="28"/>
          <w:szCs w:val="32"/>
        </w:rPr>
        <w:t>"</w:t>
      </w:r>
      <w:r w:rsidRPr="00CB6D11">
        <w:rPr>
          <w:sz w:val="28"/>
          <w:szCs w:val="32"/>
        </w:rPr>
        <w:t>Контрольная работа 102</w:t>
      </w:r>
      <w:r w:rsidR="00CB6D11" w:rsidRPr="00CB6D11">
        <w:rPr>
          <w:sz w:val="28"/>
          <w:szCs w:val="32"/>
        </w:rPr>
        <w:t>"</w:t>
      </w:r>
    </w:p>
    <w:p w:rsidR="009A4640" w:rsidRPr="00CB6D11" w:rsidRDefault="009A4640" w:rsidP="00CB6D11">
      <w:pPr>
        <w:pStyle w:val="a5"/>
        <w:spacing w:before="0" w:beforeAutospacing="0" w:after="0" w:afterAutospacing="0" w:line="360" w:lineRule="auto"/>
        <w:ind w:right="0" w:firstLine="709"/>
        <w:jc w:val="center"/>
        <w:rPr>
          <w:rFonts w:ascii="Times New Roman" w:hAnsi="Times New Roman"/>
          <w:sz w:val="28"/>
          <w:szCs w:val="28"/>
        </w:rPr>
      </w:pPr>
    </w:p>
    <w:p w:rsidR="001D6E5A" w:rsidRPr="00CB6D11" w:rsidRDefault="00CB6D11" w:rsidP="00CB6D11">
      <w:pPr>
        <w:pStyle w:val="a5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D6E5A" w:rsidRPr="00CB6D11">
        <w:rPr>
          <w:rFonts w:ascii="Times New Roman" w:hAnsi="Times New Roman"/>
          <w:sz w:val="28"/>
          <w:szCs w:val="28"/>
        </w:rPr>
        <w:t>СОДЕРЖАНИЕ</w:t>
      </w:r>
    </w:p>
    <w:p w:rsidR="001D6E5A" w:rsidRPr="00CB6D11" w:rsidRDefault="001D6E5A" w:rsidP="00CB6D11">
      <w:pPr>
        <w:pStyle w:val="a5"/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1D6E5A" w:rsidRPr="00CB6D11" w:rsidRDefault="001D6E5A" w:rsidP="00CB6D11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A25A4">
        <w:rPr>
          <w:rStyle w:val="ac"/>
          <w:noProof/>
          <w:sz w:val="28"/>
          <w:szCs w:val="28"/>
          <w:u w:val="none"/>
        </w:rPr>
        <w:t>1. Ненадлежащая реклама – понятие и правовые последствия</w:t>
      </w:r>
    </w:p>
    <w:p w:rsidR="001D6E5A" w:rsidRPr="00CB6D11" w:rsidRDefault="001D6E5A" w:rsidP="00CB6D11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A25A4">
        <w:rPr>
          <w:rStyle w:val="ac"/>
          <w:noProof/>
          <w:sz w:val="28"/>
          <w:szCs w:val="28"/>
          <w:u w:val="none"/>
        </w:rPr>
        <w:t>2. Задача</w:t>
      </w:r>
    </w:p>
    <w:p w:rsidR="001D6E5A" w:rsidRPr="00CB6D11" w:rsidRDefault="001D6E5A" w:rsidP="00CB6D11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FA25A4">
        <w:rPr>
          <w:rStyle w:val="ac"/>
          <w:noProof/>
          <w:sz w:val="28"/>
          <w:szCs w:val="28"/>
          <w:u w:val="none"/>
        </w:rPr>
        <w:t>СПИСОК ЛИТЕРАТУРЫ</w:t>
      </w:r>
    </w:p>
    <w:p w:rsidR="001D6E5A" w:rsidRPr="00CB6D11" w:rsidRDefault="001D6E5A" w:rsidP="00CB6D11">
      <w:pPr>
        <w:pStyle w:val="a5"/>
        <w:spacing w:before="0" w:beforeAutospacing="0" w:after="0" w:afterAutospacing="0"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245945" w:rsidRPr="00CB6D11" w:rsidRDefault="00CB6D11" w:rsidP="00CB6D11">
      <w:pPr>
        <w:pStyle w:val="a5"/>
        <w:spacing w:before="0" w:beforeAutospacing="0" w:after="0" w:afterAutospacing="0" w:line="360" w:lineRule="auto"/>
        <w:ind w:righ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Toc163045228"/>
      <w:r>
        <w:rPr>
          <w:rFonts w:ascii="Times New Roman" w:hAnsi="Times New Roman"/>
          <w:sz w:val="28"/>
          <w:szCs w:val="28"/>
        </w:rPr>
        <w:br w:type="page"/>
      </w:r>
      <w:r w:rsidR="008452D8" w:rsidRPr="00CB6D11">
        <w:rPr>
          <w:rFonts w:ascii="Times New Roman" w:hAnsi="Times New Roman"/>
          <w:sz w:val="28"/>
          <w:szCs w:val="28"/>
        </w:rPr>
        <w:t>1. Ненадлежащая реклама – понятие и правовые последствия</w:t>
      </w:r>
      <w:bookmarkEnd w:id="0"/>
    </w:p>
    <w:p w:rsidR="00245945" w:rsidRPr="00CB6D11" w:rsidRDefault="00245945" w:rsidP="00CB6D11">
      <w:pPr>
        <w:pStyle w:val="a5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B1FEF" w:rsidRPr="00CB6D11" w:rsidRDefault="009B1FEF" w:rsidP="00CB6D11">
      <w:pPr>
        <w:pStyle w:val="a5"/>
        <w:spacing w:before="0" w:beforeAutospacing="0" w:after="0" w:afterAutospacing="0"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B6D11">
        <w:rPr>
          <w:rFonts w:ascii="Times New Roman" w:hAnsi="Times New Roman"/>
          <w:sz w:val="28"/>
          <w:szCs w:val="28"/>
        </w:rPr>
        <w:t xml:space="preserve">Реклама </w:t>
      </w:r>
      <w:r w:rsidR="008452D8" w:rsidRPr="00CB6D11">
        <w:rPr>
          <w:rFonts w:ascii="Times New Roman" w:hAnsi="Times New Roman"/>
          <w:sz w:val="28"/>
          <w:szCs w:val="28"/>
        </w:rPr>
        <w:t>–</w:t>
      </w:r>
      <w:r w:rsidRPr="00CB6D11">
        <w:rPr>
          <w:rFonts w:ascii="Times New Roman" w:hAnsi="Times New Roman"/>
          <w:sz w:val="28"/>
          <w:szCs w:val="28"/>
        </w:rPr>
        <w:t xml:space="preserve"> это информация: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а) распространяемая в любой форме (устной, письменной, с помощью рисунков, графиков и т.н.);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б) распространяемая с помощью любых средств (средств массовой информации, транспортных средств и др.);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в) о физическом или юридическом лице, товарах, идеях, начинаниях;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г) которая предназначена для неопределенного круга лиц;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д) целью которой является формирование или поддержание интереса к физическому, юридическому лицу, товарам, идеям, начинаниям;</w:t>
      </w:r>
    </w:p>
    <w:p w:rsidR="00CB6D11" w:rsidRPr="00CB6D11" w:rsidRDefault="009B1FEF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е) которая в результате повышенного интереса к товарам, идеям, начинаниям способствует их реализации.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Основным законодательным актом, регулирующим отношения, возникающие в процессе производства, размещения и распространения рекламы, является Федеральный закон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рекламе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 xml:space="preserve"> (далее </w:t>
      </w:r>
      <w:r w:rsidR="008452D8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Закон о рекламе). Он регулирует отношения, возникающие как на товарном, так и на финансовом рынке. Действие Закона о рекламе не распространяется на политическую рекламу.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Требования к рекламе некоторых видов товаров и услуг содержатся не только в Законе О рекламе, но и в других актах. Так, реклама лекарственных средств осуществляется в соответствии со ст. 16 Закона о рекламе и ст. 44 Федерального закона от 22 июня </w:t>
      </w:r>
      <w:smartTag w:uri="urn:schemas-microsoft-com:office:smarttags" w:element="metricconverter">
        <w:smartTagPr>
          <w:attr w:name="ProductID" w:val="1998 г"/>
        </w:smartTagPr>
        <w:r w:rsidRPr="00CB6D11">
          <w:rPr>
            <w:color w:val="000000"/>
            <w:sz w:val="28"/>
            <w:szCs w:val="28"/>
          </w:rPr>
          <w:t>1998 г</w:t>
        </w:r>
      </w:smartTag>
      <w:r w:rsidRPr="00CB6D11">
        <w:rPr>
          <w:color w:val="000000"/>
          <w:sz w:val="28"/>
          <w:szCs w:val="28"/>
        </w:rPr>
        <w:t xml:space="preserve">.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лекарственных средствах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 xml:space="preserve"> Реклама пестицидов и агрохимикатов осуществляется в соответствии со ст. 17 Федерального закона от 19 июля </w:t>
      </w:r>
      <w:smartTag w:uri="urn:schemas-microsoft-com:office:smarttags" w:element="metricconverter">
        <w:smartTagPr>
          <w:attr w:name="ProductID" w:val="1997 г"/>
        </w:smartTagPr>
        <w:r w:rsidRPr="00CB6D11">
          <w:rPr>
            <w:color w:val="000000"/>
            <w:sz w:val="28"/>
            <w:szCs w:val="28"/>
          </w:rPr>
          <w:t>1997 г</w:t>
        </w:r>
      </w:smartTag>
      <w:r w:rsidRPr="00CB6D11">
        <w:rPr>
          <w:color w:val="000000"/>
          <w:sz w:val="28"/>
          <w:szCs w:val="28"/>
        </w:rPr>
        <w:t xml:space="preserve">.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безопасном обращении с пестицидами и агрохимикатами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 xml:space="preserve">. Требования к рекламе на рынке ценных бумаг определены гл. 9 Федерального закона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рынке ценных бумаг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 xml:space="preserve">. Приказом МВД РФ от 7 июля </w:t>
      </w:r>
      <w:smartTag w:uri="urn:schemas-microsoft-com:office:smarttags" w:element="metricconverter">
        <w:smartTagPr>
          <w:attr w:name="ProductID" w:val="1998 г"/>
        </w:smartTagPr>
        <w:r w:rsidRPr="00CB6D11">
          <w:rPr>
            <w:color w:val="000000"/>
            <w:sz w:val="28"/>
            <w:szCs w:val="28"/>
          </w:rPr>
          <w:t>1998 г</w:t>
        </w:r>
      </w:smartTag>
      <w:r w:rsidRPr="00CB6D11">
        <w:rPr>
          <w:color w:val="000000"/>
          <w:sz w:val="28"/>
          <w:szCs w:val="28"/>
        </w:rPr>
        <w:t>. № 410 утверждена Инструкция о размещении и распространении наружной рекламы на транспортных средствах.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Реклама, в которой допущены нарушения требований к ее содержанию, времени, месту, способу распространения, установленных законодательством, является ненадлежащей. В Законе приведен не</w:t>
      </w:r>
      <w:r w:rsidR="004945FD" w:rsidRPr="00CB6D11">
        <w:rPr>
          <w:color w:val="000000"/>
          <w:sz w:val="28"/>
          <w:szCs w:val="28"/>
        </w:rPr>
        <w:t xml:space="preserve"> </w:t>
      </w:r>
      <w:r w:rsidRPr="00CB6D11">
        <w:rPr>
          <w:color w:val="000000"/>
          <w:sz w:val="28"/>
          <w:szCs w:val="28"/>
        </w:rPr>
        <w:t>исчерпывающий перечень видов ненадлежащей рекламы и ее признаки.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Недобросовестная реклама </w:t>
      </w:r>
      <w:r w:rsidR="00BF29C9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это реклама, которая дискредитирует лиц, не пользующихся рекламируемыми товарами; содержит некорректные сравнения рекламируемого товара с товаром других лиц; порочит честь, достоинство, деловую репутацию конкурентов; злоупотребляет доверием физических лиц или недостатком у них опыта, знаний и т.п.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Недостоверной является реклама, в которой присутствуют не соответствующие действительности сведения относительно различных характеристик, свойств, качеств товара; наличия его на рынке; возможности доставки, гарантийного ремонта и т.п.</w:t>
      </w:r>
    </w:p>
    <w:p w:rsidR="00CB6D11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Неэтичная реклама </w:t>
      </w:r>
      <w:r w:rsidR="00BF29C9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это реклама, содержащая любого вида информацию, нарушающую общепринятые нормы гуманности и морали путем употребления</w:t>
      </w:r>
      <w:r w:rsidR="00BF29C9" w:rsidRPr="00CB6D11">
        <w:rPr>
          <w:color w:val="000000"/>
          <w:sz w:val="28"/>
          <w:szCs w:val="28"/>
        </w:rPr>
        <w:t>:</w:t>
      </w:r>
      <w:r w:rsidRPr="00CB6D11">
        <w:rPr>
          <w:color w:val="000000"/>
          <w:sz w:val="28"/>
          <w:szCs w:val="28"/>
        </w:rPr>
        <w:t xml:space="preserve"> оскорбительных слов, сравнений, образов в отношении</w:t>
      </w:r>
      <w:r w:rsidR="00BF29C9" w:rsidRPr="00CB6D11">
        <w:rPr>
          <w:color w:val="000000"/>
          <w:sz w:val="28"/>
          <w:szCs w:val="28"/>
        </w:rPr>
        <w:t>: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расы,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национальности,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профессии,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социальной категории,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возрастной группы,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пола,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языка,</w:t>
      </w:r>
    </w:p>
    <w:p w:rsidR="00CB6D11" w:rsidRPr="00CB6D11" w:rsidRDefault="00EA75B5" w:rsidP="00CB6D11">
      <w:pPr>
        <w:numPr>
          <w:ilvl w:val="0"/>
          <w:numId w:val="2"/>
        </w:numPr>
        <w:tabs>
          <w:tab w:val="clear" w:pos="19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религиозных, философских, политических и иных убеждений физических лиц.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Неэтичная реклама порочит объекты искусства, составляющие национальное или мировое культурное достояние; государственные или религиозные символы, национальную валюту.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Заведомо ложная реклама </w:t>
      </w:r>
      <w:r w:rsidR="00BF29C9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такая, с помощью которой рекламодатель (рекламопроизводитель, рекламораспространитель) умышленно вводит в заблуждение потребителя рекламы.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Скрытая реклама </w:t>
      </w:r>
      <w:r w:rsidR="00BF29C9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реклама, которая оказывает не осознаваемое потребителем воздействие на его восприятие. Такая информация может присутствовать в передачах, изданиях, которые официально рекламными не являются. Скрытая реклама может распространяться путем использования специальных видеовставок (двойной звукозаписи) и иными способами.</w:t>
      </w:r>
    </w:p>
    <w:p w:rsidR="006549BE" w:rsidRPr="00CB6D11" w:rsidRDefault="006549BE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Приведем отдельные примеры ненадлежащей рекламы.</w:t>
      </w:r>
    </w:p>
    <w:p w:rsidR="00CB6D11" w:rsidRPr="00CB6D11" w:rsidRDefault="006549BE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Одним из ярких примеров недобросовестной рекламы являлась наружная реклама сухариков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Кириешки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. Суть рекламы – плакат, на белом фоне которого находились засохшие хлебные корки и кожура от банана или от апельсина, а слоган гласил: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Настоящие сухарики корочками не назовут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. Данное заявление порочило честь, достоинство и деловую репутацию конкурента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3 корочки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и было снято с мест распространения буквально через месяц.</w:t>
      </w:r>
    </w:p>
    <w:p w:rsidR="00CB6D11" w:rsidRPr="00CB6D11" w:rsidRDefault="006549BE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К недобросовестной рекламе также можно отнести пример судебного разбирательства с компанией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Мобильные ТелеСистемы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(МТС) за утверждение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Плати только за последнюю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услуги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Джинс-Минута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. Такое заявление вводит потребителей в заблуждение, так как отсутствует в рекламе часть существенной информации.</w:t>
      </w:r>
    </w:p>
    <w:p w:rsidR="00CB6D11" w:rsidRPr="00CB6D11" w:rsidRDefault="006549BE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Пример недостоверной рекламы – реклама пива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ПИТ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, а точнее, его упаковки. В телевизионной версии рассказано о том, что пиво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ПИТ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, благодаря своей упаковке, обладает рядом свойств, которыми не обладает пиво в других пластиковых упаковках, в частности, оно защищено от воздействия ультрафиолетовых лучей. В этом и заключается недостоверность. Такую рекламу </w:t>
      </w:r>
      <w:r w:rsidR="00BF29C9" w:rsidRPr="00CB6D11">
        <w:rPr>
          <w:sz w:val="28"/>
          <w:szCs w:val="28"/>
        </w:rPr>
        <w:t>Министерство по антимонопольной политике (МАП)</w:t>
      </w:r>
      <w:r w:rsidRPr="00CB6D11">
        <w:rPr>
          <w:sz w:val="28"/>
          <w:szCs w:val="28"/>
        </w:rPr>
        <w:t xml:space="preserve"> оштрафовала и сняла с эфира.</w:t>
      </w:r>
    </w:p>
    <w:p w:rsidR="00CB6D11" w:rsidRPr="00CB6D11" w:rsidRDefault="006549BE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Пример неэтичной рекламы, который вызвал множество споров и судебных разбирательств с </w:t>
      </w:r>
      <w:r w:rsidR="00BF29C9" w:rsidRPr="00CB6D11">
        <w:rPr>
          <w:sz w:val="28"/>
          <w:szCs w:val="28"/>
        </w:rPr>
        <w:t>МАП</w:t>
      </w:r>
      <w:r w:rsidR="00CB6D11" w:rsidRPr="00CB6D11">
        <w:rPr>
          <w:sz w:val="28"/>
          <w:szCs w:val="28"/>
        </w:rPr>
        <w:t xml:space="preserve"> </w:t>
      </w:r>
      <w:r w:rsidR="00BF29C9" w:rsidRPr="00CB6D11">
        <w:rPr>
          <w:sz w:val="28"/>
          <w:szCs w:val="28"/>
        </w:rPr>
        <w:t>–</w:t>
      </w:r>
      <w:r w:rsidRPr="00CB6D11">
        <w:rPr>
          <w:sz w:val="28"/>
          <w:szCs w:val="28"/>
        </w:rPr>
        <w:t xml:space="preserve"> реклама пива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Тинькофф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. Суть </w:t>
      </w:r>
      <w:r w:rsidR="00BF29C9" w:rsidRPr="00CB6D11">
        <w:rPr>
          <w:sz w:val="28"/>
          <w:szCs w:val="28"/>
        </w:rPr>
        <w:t>–</w:t>
      </w:r>
      <w:r w:rsidRPr="00CB6D11">
        <w:rPr>
          <w:sz w:val="28"/>
          <w:szCs w:val="28"/>
        </w:rPr>
        <w:t xml:space="preserve"> солнце, океан и шикарная яхта, на которой две девушки в полуобнаженном виде и молодой человек, который их обнимает. По мнению </w:t>
      </w:r>
      <w:r w:rsidR="004945FD" w:rsidRPr="00CB6D11">
        <w:rPr>
          <w:sz w:val="28"/>
          <w:szCs w:val="28"/>
        </w:rPr>
        <w:t>МАП</w:t>
      </w:r>
      <w:r w:rsidRPr="00CB6D11">
        <w:rPr>
          <w:sz w:val="28"/>
          <w:szCs w:val="28"/>
        </w:rPr>
        <w:t>, эта реклама провоцировала на групповой секс. По этим соображениям было принято решение снять с телевизионного эфира данный ролик.</w:t>
      </w:r>
    </w:p>
    <w:p w:rsidR="006549BE" w:rsidRPr="00CB6D11" w:rsidRDefault="00610778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К яркому примеру можно заведомо ложной рекламы отнести компании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Ридерз Дайджест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,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Евро-Шоп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и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Пост-Шоп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. Эти фирмы занимаются вовлечением потребителя в различные игры с призами.</w:t>
      </w:r>
    </w:p>
    <w:p w:rsidR="00CB6D11" w:rsidRPr="00CB6D11" w:rsidRDefault="00610778" w:rsidP="00CB6D11">
      <w:pPr>
        <w:spacing w:line="360" w:lineRule="auto"/>
        <w:ind w:firstLine="709"/>
        <w:jc w:val="both"/>
        <w:rPr>
          <w:sz w:val="28"/>
          <w:szCs w:val="28"/>
        </w:rPr>
      </w:pPr>
      <w:r w:rsidRPr="00CB6D11">
        <w:rPr>
          <w:sz w:val="28"/>
          <w:szCs w:val="28"/>
        </w:rPr>
        <w:t xml:space="preserve">Скрытый вид рекламы распространен на телевидении, а в частности в фильмах. Примеров множество. Например, в фильме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Окно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Джонни Депп курил только лишь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  <w:lang w:val="en-US"/>
        </w:rPr>
        <w:t>L</w:t>
      </w:r>
      <w:r w:rsidRPr="00CB6D11">
        <w:rPr>
          <w:sz w:val="28"/>
          <w:szCs w:val="28"/>
        </w:rPr>
        <w:t>&amp;</w:t>
      </w:r>
      <w:r w:rsidRPr="00CB6D11">
        <w:rPr>
          <w:sz w:val="28"/>
          <w:szCs w:val="28"/>
          <w:lang w:val="en-US"/>
        </w:rPr>
        <w:t>M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, в фильме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Трасса 60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рекламируется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  <w:lang w:val="en-US"/>
        </w:rPr>
        <w:t>Pepsi</w:t>
      </w:r>
      <w:r w:rsidRPr="00CB6D11">
        <w:rPr>
          <w:sz w:val="28"/>
          <w:szCs w:val="28"/>
        </w:rPr>
        <w:t xml:space="preserve"> </w:t>
      </w:r>
      <w:r w:rsidRPr="00CB6D11">
        <w:rPr>
          <w:sz w:val="28"/>
          <w:szCs w:val="28"/>
          <w:lang w:val="en-US"/>
        </w:rPr>
        <w:t>Cola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, в фильме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>Послезавтра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герой ездит на машине марки 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  <w:lang w:val="en-US"/>
        </w:rPr>
        <w:t>Honda</w:t>
      </w:r>
      <w:r w:rsidR="00CB6D11" w:rsidRPr="00CB6D11">
        <w:rPr>
          <w:sz w:val="28"/>
          <w:szCs w:val="28"/>
        </w:rPr>
        <w:t>"</w:t>
      </w:r>
      <w:r w:rsidRPr="00CB6D11">
        <w:rPr>
          <w:sz w:val="28"/>
          <w:szCs w:val="28"/>
        </w:rPr>
        <w:t xml:space="preserve"> и так далее.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Законом о рекламе предусмотрены санкции и меры ответственности за различные нарушения при осуществлении рекламной деятельности. При этом рекламодатель отвечает за нарушения в части содержания рекламной информации, если не доказано, что нарушение произошло не по его вине. Рекламопроизводитель отвечает за оформление, производство, подготовку рекламы. Рекламорас</w:t>
      </w:r>
      <w:r w:rsidR="00BF29C9" w:rsidRPr="00CB6D11">
        <w:rPr>
          <w:color w:val="000000"/>
          <w:sz w:val="28"/>
          <w:szCs w:val="28"/>
        </w:rPr>
        <w:t>п</w:t>
      </w:r>
      <w:r w:rsidRPr="00CB6D11">
        <w:rPr>
          <w:color w:val="000000"/>
          <w:sz w:val="28"/>
          <w:szCs w:val="28"/>
        </w:rPr>
        <w:t>ространитель несет ответственность за нарушения законодательства в части, касающейся времени, места и средства размещения рекламы.</w:t>
      </w:r>
    </w:p>
    <w:p w:rsidR="00EA75B5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Государственным органом, в функции которого входит контроль за осуществлением рекламной деятельности, является </w:t>
      </w:r>
      <w:r w:rsidR="00BF29C9" w:rsidRPr="00CB6D11">
        <w:rPr>
          <w:color w:val="000000"/>
          <w:sz w:val="28"/>
          <w:szCs w:val="28"/>
        </w:rPr>
        <w:t>МАП</w:t>
      </w:r>
      <w:r w:rsidR="005E6A51" w:rsidRPr="00CB6D11">
        <w:rPr>
          <w:color w:val="000000"/>
          <w:sz w:val="28"/>
          <w:szCs w:val="28"/>
        </w:rPr>
        <w:t xml:space="preserve"> и ее территориальные подразделения</w:t>
      </w:r>
      <w:r w:rsidRPr="00CB6D11">
        <w:rPr>
          <w:color w:val="000000"/>
          <w:sz w:val="28"/>
          <w:szCs w:val="28"/>
        </w:rPr>
        <w:t>. При установлении факта нарушения законодательства о рекламе нарушитель обязан произвести контррекламу.</w:t>
      </w:r>
    </w:p>
    <w:p w:rsidR="00CB6D11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Контрреклама </w:t>
      </w:r>
      <w:r w:rsidR="00BF29C9" w:rsidRPr="00CB6D11">
        <w:rPr>
          <w:color w:val="000000"/>
          <w:sz w:val="28"/>
          <w:szCs w:val="28"/>
        </w:rPr>
        <w:t>–</w:t>
      </w:r>
      <w:r w:rsidRPr="00CB6D11">
        <w:rPr>
          <w:color w:val="000000"/>
          <w:sz w:val="28"/>
          <w:szCs w:val="28"/>
        </w:rPr>
        <w:t xml:space="preserve"> это опровержение ненадлежашей рекламы, распространяемое в целях ликвидации вызванных ею последствий.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 xml:space="preserve">Согласно ст. 29 </w:t>
      </w:r>
      <w:r w:rsidR="00BF29C9" w:rsidRPr="00CB6D11">
        <w:rPr>
          <w:rFonts w:ascii="Times New Roman" w:hAnsi="Times New Roman" w:cs="Times New Roman"/>
          <w:sz w:val="28"/>
          <w:szCs w:val="28"/>
        </w:rPr>
        <w:t>Закона О рекламе</w:t>
      </w:r>
      <w:r w:rsidRPr="00CB6D11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нарушения законодательства РФ о рекламе нарушитель обязан осуществить контррекламу в срок, установленный МАП России (его территориальным органом), вынесшим решение об осуществлении контррекламы. При этом нарушитель несет расходы по контррекламе в полном объеме. Если контрреклама не осуществлена нарушителем в установленный срок, МАП России (его территориальный орган), принявший решение о проведении контррекламы, вправе принять решение о полном или частичном приостановлении рекламы нарушителя до дня завершения распространения им контррекламы. При этом орган, принявший решение о полном или частичном приостановлении рекламы нарушителя, обязан незамедлительно поставить об этом в известность все стороны договоров с нарушителем на производство, размещение и распространение его рекламы.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Контрреклама осуществляется посредством того же средства распространения, с использованием тех же характеристик продолжительности, пространства, места и порядка, что и опровергаемая ненадлежащая реклама. Содержание контррекламы согласовывается с федеральным антимонопольным органом (его территориальным органом), который установил факт нарушения и принял соответствующее решение о его исправлении. В отдельных случаях по решению МАП России (его территориального органа), который принял решение о проведении контррекламы, допускается замена средства распространения, характеристик продолжительности, пространства, места и порядка осуществления контррекламы.</w:t>
      </w:r>
    </w:p>
    <w:p w:rsidR="005E6A51" w:rsidRPr="00CB6D11" w:rsidRDefault="00EA75B5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color w:val="000000"/>
          <w:sz w:val="28"/>
          <w:szCs w:val="28"/>
        </w:rPr>
        <w:t xml:space="preserve">За нарушение законодательства о рекламе предусмотрена ответственность </w:t>
      </w:r>
      <w:r w:rsidR="00640F32" w:rsidRPr="00CB6D11">
        <w:rPr>
          <w:rFonts w:ascii="Times New Roman" w:hAnsi="Times New Roman" w:cs="Times New Roman"/>
          <w:color w:val="000000"/>
          <w:sz w:val="28"/>
          <w:szCs w:val="28"/>
        </w:rPr>
        <w:t>двух видов: гражданско-правовая и административная</w:t>
      </w:r>
      <w:r w:rsidRPr="00CB6D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6A51" w:rsidRPr="00CB6D11">
        <w:rPr>
          <w:rFonts w:ascii="Times New Roman" w:hAnsi="Times New Roman" w:cs="Times New Roman"/>
          <w:sz w:val="28"/>
          <w:szCs w:val="28"/>
        </w:rPr>
        <w:t xml:space="preserve"> Юридические лица или граждане (рекламодатели, рекламопроизводители и рекламораспространители) за нарушение законодательства РФ о рекламе несут гражданско-правовую ответственность в соответствии с законодательством РФ.</w:t>
      </w:r>
    </w:p>
    <w:p w:rsidR="00CB6D11" w:rsidRPr="00CB6D11" w:rsidRDefault="00EA75B5" w:rsidP="00CB6D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Лица, права и интересы которых нарушены в результате ненадлежащей рекламы, могут в судебном порядке потребовать возмещения убытков, включая упущенную выгоду, компенсацию морального вреда, а также публичного опровержения ненадлежашей рекламы. Нарушение рекламодателем, рекламопроизводителем и рекламораспространителем законодательства о рекламе (ненадлежащая реклама или отказ от контррекламы) влечет наложение административного штрафа в соответствии со ст. 14.3 КоАП РФ. Порядок рассмотрения дел по признакам нарушения законодательства РФ о рекламе был утвержден приказом ГКАП РФ от 13 ноября </w:t>
      </w:r>
      <w:smartTag w:uri="urn:schemas-microsoft-com:office:smarttags" w:element="metricconverter">
        <w:smartTagPr>
          <w:attr w:name="ProductID" w:val="1995 г"/>
        </w:smartTagPr>
        <w:r w:rsidRPr="00CB6D11">
          <w:rPr>
            <w:color w:val="000000"/>
            <w:sz w:val="28"/>
            <w:szCs w:val="28"/>
          </w:rPr>
          <w:t>1995 г</w:t>
        </w:r>
      </w:smartTag>
      <w:r w:rsidRPr="00CB6D11">
        <w:rPr>
          <w:color w:val="000000"/>
          <w:sz w:val="28"/>
          <w:szCs w:val="28"/>
        </w:rPr>
        <w:t>. № 147.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Рекламодатель несет ответственность за нарушение законодательства РФ о рекламе в части содержания информации, предоставляемой для создания рекламы, если не доказано, что указанное нарушение произошло по вине рекламопроизводителя или рекламораспространителя.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Рекламопроизводитель несет ответственность за нарушение законодательства РФ о рекламе в части оформления, производства, подготовки рекламы.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Рекламораспространитель несет ответственность за нарушение законодательства РФ о рекламе в части, касающейся времени, места и средств размещения рекламы.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 xml:space="preserve">По смыслу п. 3 ст. 31 </w:t>
      </w:r>
      <w:r w:rsidR="00BF29C9" w:rsidRPr="00CB6D11">
        <w:rPr>
          <w:rFonts w:ascii="Times New Roman" w:hAnsi="Times New Roman" w:cs="Times New Roman"/>
          <w:sz w:val="28"/>
          <w:szCs w:val="28"/>
        </w:rPr>
        <w:t>Закона О рекламе</w:t>
      </w:r>
      <w:r w:rsidRPr="00CB6D11">
        <w:rPr>
          <w:rFonts w:ascii="Times New Roman" w:hAnsi="Times New Roman" w:cs="Times New Roman"/>
          <w:sz w:val="28"/>
          <w:szCs w:val="28"/>
        </w:rPr>
        <w:t xml:space="preserve"> сумма штрафа, уплаченная рекламодателем, рекламопроизводителем или рекламораспространителем в соответствии с комментируемой статьей КоАП, зачисляется в соответствующие бюджеты в следующем соотношении</w:t>
      </w:r>
      <w:r w:rsidR="001D6E5A" w:rsidRPr="00CB6D11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CB6D11">
        <w:rPr>
          <w:rFonts w:ascii="Times New Roman" w:hAnsi="Times New Roman" w:cs="Times New Roman"/>
          <w:sz w:val="28"/>
          <w:szCs w:val="28"/>
        </w:rPr>
        <w:t>: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 xml:space="preserve">40% </w:t>
      </w:r>
      <w:r w:rsidR="00BF29C9" w:rsidRPr="00CB6D11">
        <w:rPr>
          <w:rFonts w:ascii="Times New Roman" w:hAnsi="Times New Roman" w:cs="Times New Roman"/>
          <w:sz w:val="28"/>
          <w:szCs w:val="28"/>
        </w:rPr>
        <w:t>–</w:t>
      </w:r>
      <w:r w:rsidRPr="00CB6D11">
        <w:rPr>
          <w:rFonts w:ascii="Times New Roman" w:hAnsi="Times New Roman" w:cs="Times New Roman"/>
          <w:sz w:val="28"/>
          <w:szCs w:val="28"/>
        </w:rPr>
        <w:t xml:space="preserve"> в федеральный бюджет;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 xml:space="preserve">60% </w:t>
      </w:r>
      <w:r w:rsidR="00BF29C9" w:rsidRPr="00CB6D11">
        <w:rPr>
          <w:rFonts w:ascii="Times New Roman" w:hAnsi="Times New Roman" w:cs="Times New Roman"/>
          <w:sz w:val="28"/>
          <w:szCs w:val="28"/>
        </w:rPr>
        <w:t>–</w:t>
      </w:r>
      <w:r w:rsidRPr="00CB6D11">
        <w:rPr>
          <w:rFonts w:ascii="Times New Roman" w:hAnsi="Times New Roman" w:cs="Times New Roman"/>
          <w:sz w:val="28"/>
          <w:szCs w:val="28"/>
        </w:rPr>
        <w:t xml:space="preserve"> в бюджет субъекта Федерации, на территории которого зарегистрированы юридическое лицо или индивидуальный предприниматель </w:t>
      </w:r>
      <w:r w:rsidR="00BF29C9" w:rsidRPr="00CB6D11">
        <w:rPr>
          <w:rFonts w:ascii="Times New Roman" w:hAnsi="Times New Roman" w:cs="Times New Roman"/>
          <w:sz w:val="28"/>
          <w:szCs w:val="28"/>
        </w:rPr>
        <w:t>–</w:t>
      </w:r>
      <w:r w:rsidRPr="00CB6D11">
        <w:rPr>
          <w:rFonts w:ascii="Times New Roman" w:hAnsi="Times New Roman" w:cs="Times New Roman"/>
          <w:sz w:val="28"/>
          <w:szCs w:val="28"/>
        </w:rPr>
        <w:t xml:space="preserve"> рекламодатель, рекламопроизводитель или рекламораспространитель.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Уплата штрафа не освобождает рекламодателя, рекламопроизводителя или рекламораспространителя от исполнения предписания о прекращении нарушения законодательства РФ о рекламе или от исполнения решения об осуществлении контррекламы.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Рекламодатель, рекламопроизводитель или рекламораспространитель вправе обратиться в суд, арбитражный суд с заявлением о признании недействительным полностью или частично предписания или решения МАП России (его территориального органа) в соответствии с законодательством РФ.</w:t>
      </w:r>
    </w:p>
    <w:p w:rsidR="005E6A51" w:rsidRPr="00CB6D11" w:rsidRDefault="005E6A5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Подача указанного заявления не приостанавливает исполнение предписания или решения МАП России (его территориального органа), если судом или арбитражным судом не будет вынесено определение о приостановлении исполнения названных актов.</w:t>
      </w:r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63045229"/>
      <w:r w:rsidRPr="00CB6D11">
        <w:rPr>
          <w:rFonts w:ascii="Times New Roman" w:hAnsi="Times New Roman" w:cs="Times New Roman"/>
          <w:sz w:val="28"/>
          <w:szCs w:val="28"/>
        </w:rPr>
        <w:t>2. Задача</w:t>
      </w:r>
      <w:bookmarkEnd w:id="1"/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Общество обратилось в арбитражный суд с иском о признании недействительными решениями и предписания антимонопольного органа. Решением общество как рекламодатель признано нарушившим пу</w:t>
      </w:r>
      <w:r w:rsidR="008242FF" w:rsidRPr="00CB6D11">
        <w:rPr>
          <w:rFonts w:ascii="Times New Roman" w:hAnsi="Times New Roman" w:cs="Times New Roman"/>
          <w:sz w:val="28"/>
          <w:szCs w:val="28"/>
        </w:rPr>
        <w:t>нкт 6 статьи 6 Закона О рекламе, что выразилось в демонстрации несовершеннолетних в опасной ситуации. В предписании о прекращении нарушения пункта предлагается прекратить распространение данной рекламы.</w:t>
      </w:r>
    </w:p>
    <w:p w:rsidR="008242FF" w:rsidRPr="00CB6D11" w:rsidRDefault="008242FF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Общество обжаловало предписание антимоноп</w:t>
      </w:r>
      <w:r w:rsidR="004945FD" w:rsidRPr="00CB6D11">
        <w:rPr>
          <w:rFonts w:ascii="Times New Roman" w:hAnsi="Times New Roman" w:cs="Times New Roman"/>
          <w:sz w:val="28"/>
          <w:szCs w:val="28"/>
        </w:rPr>
        <w:t>о</w:t>
      </w:r>
      <w:r w:rsidRPr="00CB6D11">
        <w:rPr>
          <w:rFonts w:ascii="Times New Roman" w:hAnsi="Times New Roman" w:cs="Times New Roman"/>
          <w:sz w:val="28"/>
          <w:szCs w:val="28"/>
        </w:rPr>
        <w:t>льного органа ссылкой на то, что данное нарушение было допущено по вине рекламопроизводителя в связи с чем истец как рекламодатель не должен нести ответственности за ее содержание.</w:t>
      </w:r>
    </w:p>
    <w:p w:rsidR="008242FF" w:rsidRPr="00CB6D11" w:rsidRDefault="008242FF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Какое решение должен принять суд? Обоснуйте свое мнение.</w:t>
      </w:r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 xml:space="preserve">В ст. 30 Закона </w:t>
      </w:r>
      <w:r w:rsidR="001548E1" w:rsidRPr="00CB6D11">
        <w:rPr>
          <w:rFonts w:ascii="Times New Roman" w:hAnsi="Times New Roman" w:cs="Times New Roman"/>
          <w:sz w:val="28"/>
          <w:szCs w:val="28"/>
        </w:rPr>
        <w:t xml:space="preserve">о рекламе </w:t>
      </w:r>
      <w:r w:rsidRPr="00CB6D11">
        <w:rPr>
          <w:rFonts w:ascii="Times New Roman" w:hAnsi="Times New Roman" w:cs="Times New Roman"/>
          <w:sz w:val="28"/>
          <w:szCs w:val="28"/>
        </w:rPr>
        <w:t>изложены дифференцированные условия привлечения виновных лиц к ответственности. Так, рекламодатель несет ответственность за нарушение законодательства о рекламе в части содержания информации, предоставляемой для создания рекламы, если не доказано, что указанное нарушение произошло по вине рекламопроизводителя или рекламораспространителя. В свою очередь рекламопроизводитель несет ответственность за нарушение законодательства о рекламе в части оформления, производства, подготовки рекламы. Рекламораспространитель несет ответственность за нарушение законодательства о рекламе в части, касающейся времени, места и средств размещения рекламы.</w:t>
      </w:r>
    </w:p>
    <w:p w:rsidR="007F322B" w:rsidRPr="00CB6D11" w:rsidRDefault="007F322B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Рекламодатель несет ответственность за нарушение законодательства РФ о рекламе в части содержания информации, предоставляемой для создания рекламы, если не доказано, что указанное нарушение произошло по вине рекламопроизводителя или рекламораспространителя.</w:t>
      </w:r>
    </w:p>
    <w:p w:rsidR="007F322B" w:rsidRPr="00CB6D11" w:rsidRDefault="001548E1" w:rsidP="00CB6D1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11">
        <w:rPr>
          <w:rFonts w:ascii="Times New Roman" w:hAnsi="Times New Roman" w:cs="Times New Roman"/>
          <w:sz w:val="28"/>
          <w:szCs w:val="28"/>
        </w:rPr>
        <w:t>Согласно ст. 21 Закона о рекламе р</w:t>
      </w:r>
      <w:r w:rsidR="007F322B" w:rsidRPr="00CB6D11">
        <w:rPr>
          <w:rFonts w:ascii="Times New Roman" w:hAnsi="Times New Roman" w:cs="Times New Roman"/>
          <w:sz w:val="28"/>
          <w:szCs w:val="28"/>
        </w:rPr>
        <w:t>екламодатель, рекламопроизводитель и рекламораспространитель обязаны хранить материалы или их копии, содержащие рекламу, включая все вносимые в них последующие изменения, в течение года со дня последнего распространения рекламы.</w:t>
      </w:r>
      <w:r w:rsidRPr="00CB6D11">
        <w:rPr>
          <w:rFonts w:ascii="Times New Roman" w:hAnsi="Times New Roman" w:cs="Times New Roman"/>
          <w:sz w:val="28"/>
          <w:szCs w:val="28"/>
        </w:rPr>
        <w:t xml:space="preserve"> Следовательно, для вынесения решения суд обязан затребовать соответствующие материалы от рекламодателя и принять решение в зависимости от их содержания.</w:t>
      </w:r>
    </w:p>
    <w:p w:rsidR="007F322B" w:rsidRPr="00CB6D11" w:rsidRDefault="007F322B" w:rsidP="00CB6D11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74" w:rsidRPr="00CB6D11" w:rsidRDefault="003C704F" w:rsidP="00CB6D11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2" w:name="_Toc163045230"/>
      <w:r>
        <w:rPr>
          <w:color w:val="000000"/>
          <w:sz w:val="28"/>
          <w:szCs w:val="28"/>
        </w:rPr>
        <w:br w:type="page"/>
      </w:r>
      <w:r w:rsidR="006D7474" w:rsidRPr="00CB6D11">
        <w:rPr>
          <w:color w:val="000000"/>
          <w:sz w:val="28"/>
          <w:szCs w:val="28"/>
        </w:rPr>
        <w:t>СПИСОК ЛИТЕРАТУРЫ</w:t>
      </w:r>
      <w:bookmarkEnd w:id="2"/>
    </w:p>
    <w:p w:rsidR="006D7474" w:rsidRPr="00CB6D11" w:rsidRDefault="006D7474" w:rsidP="003C704F">
      <w:pPr>
        <w:spacing w:line="360" w:lineRule="auto"/>
        <w:jc w:val="both"/>
        <w:rPr>
          <w:color w:val="000000"/>
          <w:sz w:val="28"/>
          <w:szCs w:val="28"/>
        </w:rPr>
      </w:pPr>
    </w:p>
    <w:p w:rsidR="006D7474" w:rsidRPr="00CB6D11" w:rsidRDefault="006D7474" w:rsidP="003C704F">
      <w:pPr>
        <w:numPr>
          <w:ilvl w:val="0"/>
          <w:numId w:val="5"/>
        </w:numPr>
        <w:tabs>
          <w:tab w:val="clear" w:pos="193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Кодекс об административных правонарушениях РФ.</w:t>
      </w:r>
    </w:p>
    <w:p w:rsidR="006D7474" w:rsidRPr="00CB6D11" w:rsidRDefault="006D7474" w:rsidP="003C704F">
      <w:pPr>
        <w:numPr>
          <w:ilvl w:val="0"/>
          <w:numId w:val="5"/>
        </w:numPr>
        <w:tabs>
          <w:tab w:val="clear" w:pos="193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Федеральный Закон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рекламе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.</w:t>
      </w:r>
    </w:p>
    <w:p w:rsidR="006D7474" w:rsidRPr="00CB6D11" w:rsidRDefault="006D7474" w:rsidP="003C704F">
      <w:pPr>
        <w:numPr>
          <w:ilvl w:val="0"/>
          <w:numId w:val="5"/>
        </w:numPr>
        <w:tabs>
          <w:tab w:val="clear" w:pos="193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 xml:space="preserve">Гогин А.А. Ответственность за нарушение ФЗ 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О рекламе</w:t>
      </w:r>
      <w:r w:rsidR="00CB6D11" w:rsidRPr="00CB6D11">
        <w:rPr>
          <w:color w:val="000000"/>
          <w:sz w:val="28"/>
          <w:szCs w:val="28"/>
        </w:rPr>
        <w:t>"</w:t>
      </w:r>
      <w:r w:rsidRPr="00CB6D11">
        <w:rPr>
          <w:color w:val="000000"/>
          <w:sz w:val="28"/>
          <w:szCs w:val="28"/>
        </w:rPr>
        <w:t>.// Право и политика. 2004. №5.</w:t>
      </w:r>
    </w:p>
    <w:p w:rsidR="006D7474" w:rsidRPr="00CB6D11" w:rsidRDefault="006D7474" w:rsidP="003C704F">
      <w:pPr>
        <w:numPr>
          <w:ilvl w:val="0"/>
          <w:numId w:val="5"/>
        </w:numPr>
        <w:tabs>
          <w:tab w:val="clear" w:pos="193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6D11">
        <w:rPr>
          <w:color w:val="000000"/>
          <w:sz w:val="28"/>
          <w:szCs w:val="28"/>
        </w:rPr>
        <w:t>Постатейный комментарий к КоАП РФ, расширенный, с использованием материалов судебной практики./ Под ред. Агапова А.Б. – М., 2004.</w:t>
      </w:r>
    </w:p>
    <w:p w:rsidR="006D7474" w:rsidRPr="00CB6D11" w:rsidRDefault="006D7474" w:rsidP="003C704F">
      <w:pPr>
        <w:spacing w:line="360" w:lineRule="auto"/>
        <w:jc w:val="both"/>
        <w:rPr>
          <w:color w:val="000000"/>
          <w:sz w:val="28"/>
          <w:szCs w:val="28"/>
        </w:rPr>
      </w:pPr>
      <w:bookmarkStart w:id="3" w:name="_GoBack"/>
      <w:bookmarkEnd w:id="3"/>
    </w:p>
    <w:sectPr w:rsidR="006D7474" w:rsidRPr="00CB6D11" w:rsidSect="00CB6D11">
      <w:headerReference w:type="even" r:id="rId7"/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0D" w:rsidRDefault="006E660D">
      <w:r>
        <w:separator/>
      </w:r>
    </w:p>
  </w:endnote>
  <w:endnote w:type="continuationSeparator" w:id="0">
    <w:p w:rsidR="006E660D" w:rsidRDefault="006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0D" w:rsidRDefault="006E660D">
      <w:r>
        <w:separator/>
      </w:r>
    </w:p>
  </w:footnote>
  <w:footnote w:type="continuationSeparator" w:id="0">
    <w:p w:rsidR="006E660D" w:rsidRDefault="006E660D">
      <w:r>
        <w:continuationSeparator/>
      </w:r>
    </w:p>
  </w:footnote>
  <w:footnote w:id="1">
    <w:p w:rsidR="006E660D" w:rsidRDefault="003C704F" w:rsidP="001F2925">
      <w:pPr>
        <w:jc w:val="both"/>
      </w:pPr>
      <w:r w:rsidRPr="001F2925">
        <w:rPr>
          <w:rStyle w:val="ab"/>
        </w:rPr>
        <w:footnoteRef/>
      </w:r>
      <w:r w:rsidRPr="001F2925">
        <w:rPr>
          <w:sz w:val="20"/>
          <w:szCs w:val="20"/>
        </w:rPr>
        <w:t xml:space="preserve"> Гогин А.А. Ответственность за нарушение ФЗ «О рекламе».// Право и политика. 2004. №5.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F" w:rsidRDefault="003C704F" w:rsidP="00236CBA">
    <w:pPr>
      <w:pStyle w:val="a6"/>
      <w:framePr w:wrap="around" w:vAnchor="text" w:hAnchor="margin" w:xAlign="right" w:y="1"/>
      <w:rPr>
        <w:rStyle w:val="a8"/>
      </w:rPr>
    </w:pPr>
  </w:p>
  <w:p w:rsidR="003C704F" w:rsidRDefault="003C704F" w:rsidP="0024594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136"/>
    <w:multiLevelType w:val="hybridMultilevel"/>
    <w:tmpl w:val="4CFAA47A"/>
    <w:lvl w:ilvl="0" w:tplc="AF62BF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A21892"/>
    <w:multiLevelType w:val="hybridMultilevel"/>
    <w:tmpl w:val="97FC0396"/>
    <w:lvl w:ilvl="0" w:tplc="ADFAD002">
      <w:start w:val="1"/>
      <w:numFmt w:val="bullet"/>
      <w:lvlText w:val=""/>
      <w:lvlJc w:val="left"/>
      <w:pPr>
        <w:tabs>
          <w:tab w:val="num" w:pos="1928"/>
        </w:tabs>
        <w:ind w:left="851" w:firstLine="72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4D75538D"/>
    <w:multiLevelType w:val="multilevel"/>
    <w:tmpl w:val="0CE4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0D654C"/>
    <w:multiLevelType w:val="multilevel"/>
    <w:tmpl w:val="E82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75426"/>
    <w:multiLevelType w:val="hybridMultilevel"/>
    <w:tmpl w:val="0CE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5B5"/>
    <w:rsid w:val="000B5CBC"/>
    <w:rsid w:val="00120673"/>
    <w:rsid w:val="001548E1"/>
    <w:rsid w:val="001D6E5A"/>
    <w:rsid w:val="001E166E"/>
    <w:rsid w:val="001F2925"/>
    <w:rsid w:val="00236CBA"/>
    <w:rsid w:val="00245945"/>
    <w:rsid w:val="00304348"/>
    <w:rsid w:val="003C704F"/>
    <w:rsid w:val="004945FD"/>
    <w:rsid w:val="004A243E"/>
    <w:rsid w:val="00563C5B"/>
    <w:rsid w:val="005E6A51"/>
    <w:rsid w:val="00610778"/>
    <w:rsid w:val="00640F32"/>
    <w:rsid w:val="0064300C"/>
    <w:rsid w:val="006549BE"/>
    <w:rsid w:val="006D7474"/>
    <w:rsid w:val="006E660D"/>
    <w:rsid w:val="007F322B"/>
    <w:rsid w:val="008153B6"/>
    <w:rsid w:val="008242FF"/>
    <w:rsid w:val="008452D8"/>
    <w:rsid w:val="008C23F8"/>
    <w:rsid w:val="009A4640"/>
    <w:rsid w:val="009B1FEF"/>
    <w:rsid w:val="009B28AA"/>
    <w:rsid w:val="009C1EE2"/>
    <w:rsid w:val="009E73C0"/>
    <w:rsid w:val="00B43CA1"/>
    <w:rsid w:val="00BF29C9"/>
    <w:rsid w:val="00BF77F7"/>
    <w:rsid w:val="00C66368"/>
    <w:rsid w:val="00CB6D11"/>
    <w:rsid w:val="00CF0639"/>
    <w:rsid w:val="00D74218"/>
    <w:rsid w:val="00E0226F"/>
    <w:rsid w:val="00EA75B5"/>
    <w:rsid w:val="00FA25A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B6C42C-B2B3-4E8D-9EE9-F29E9E1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КПП"/>
    <w:basedOn w:val="a"/>
    <w:uiPriority w:val="99"/>
    <w:rsid w:val="009B28AA"/>
    <w:pPr>
      <w:spacing w:line="360" w:lineRule="auto"/>
      <w:ind w:firstLine="709"/>
    </w:pPr>
    <w:rPr>
      <w:color w:val="000000"/>
      <w:sz w:val="28"/>
      <w:szCs w:val="32"/>
    </w:rPr>
  </w:style>
  <w:style w:type="paragraph" w:customStyle="1" w:styleId="a4">
    <w:name w:val="Стиль СтильКПП"/>
    <w:basedOn w:val="a3"/>
    <w:uiPriority w:val="99"/>
    <w:rsid w:val="009B28AA"/>
    <w:rPr>
      <w:b/>
      <w:bCs/>
      <w:szCs w:val="20"/>
    </w:rPr>
  </w:style>
  <w:style w:type="paragraph" w:styleId="a5">
    <w:name w:val="Normal (Web)"/>
    <w:basedOn w:val="a"/>
    <w:uiPriority w:val="99"/>
    <w:rsid w:val="009B1FEF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</w:rPr>
  </w:style>
  <w:style w:type="paragraph" w:customStyle="1" w:styleId="ConsNormal">
    <w:name w:val="ConsNormal"/>
    <w:uiPriority w:val="99"/>
    <w:rsid w:val="005E6A5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45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45945"/>
    <w:rPr>
      <w:rFonts w:cs="Times New Roman"/>
    </w:rPr>
  </w:style>
  <w:style w:type="paragraph" w:customStyle="1" w:styleId="ConsNonformat">
    <w:name w:val="ConsNonformat"/>
    <w:uiPriority w:val="99"/>
    <w:rsid w:val="007F322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1D6E5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1D6E5A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1D6E5A"/>
  </w:style>
  <w:style w:type="character" w:styleId="ac">
    <w:name w:val="Hyperlink"/>
    <w:uiPriority w:val="99"/>
    <w:rsid w:val="001D6E5A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9A46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 законодательным актом, регулирующим отношения, возникающие в процессе производства, размещения и распространения рекламы, является Федеральный закон от 18 июля 1995 г</vt:lpstr>
    </vt:vector>
  </TitlesOfParts>
  <Company>Семья</Company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 законодательным актом, регулирующим отношения, возникающие в процессе производства, размещения и распространения рекламы, является Федеральный закон от 18 июля 1995 г</dc:title>
  <dc:subject/>
  <dc:creator>Чакински</dc:creator>
  <cp:keywords/>
  <dc:description/>
  <cp:lastModifiedBy>admin</cp:lastModifiedBy>
  <cp:revision>2</cp:revision>
  <dcterms:created xsi:type="dcterms:W3CDTF">2014-03-06T12:14:00Z</dcterms:created>
  <dcterms:modified xsi:type="dcterms:W3CDTF">2014-03-06T12:14:00Z</dcterms:modified>
</cp:coreProperties>
</file>