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AA" w:rsidRDefault="00E378AA" w:rsidP="00F53F29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 w:rsidRPr="00E378AA">
        <w:rPr>
          <w:sz w:val="28"/>
          <w:lang w:val="uk-UA"/>
        </w:rPr>
        <w:t>Содержание</w:t>
      </w:r>
    </w:p>
    <w:p w:rsidR="00E378AA" w:rsidRPr="00E378AA" w:rsidRDefault="00E378AA" w:rsidP="00F53F29">
      <w:pPr>
        <w:widowControl/>
        <w:spacing w:line="360" w:lineRule="auto"/>
        <w:ind w:firstLine="709"/>
        <w:jc w:val="both"/>
        <w:rPr>
          <w:sz w:val="28"/>
          <w:lang w:val="uk-UA"/>
        </w:rPr>
      </w:pPr>
    </w:p>
    <w:p w:rsidR="00E378AA" w:rsidRPr="00C421E1" w:rsidRDefault="00E378AA" w:rsidP="00F53F29">
      <w:pPr>
        <w:widowControl/>
        <w:spacing w:line="360" w:lineRule="auto"/>
        <w:jc w:val="both"/>
        <w:rPr>
          <w:sz w:val="28"/>
          <w:lang w:val="uk-UA"/>
        </w:rPr>
      </w:pPr>
      <w:r w:rsidRPr="00E378AA">
        <w:rPr>
          <w:sz w:val="28"/>
          <w:lang w:val="uk-UA"/>
        </w:rPr>
        <w:t>1. Дайте классификацию непосредственных умозаключений</w:t>
      </w:r>
    </w:p>
    <w:p w:rsidR="00E378AA" w:rsidRPr="00C421E1" w:rsidRDefault="00E378AA" w:rsidP="00F53F29">
      <w:pPr>
        <w:widowControl/>
        <w:spacing w:line="360" w:lineRule="auto"/>
        <w:jc w:val="both"/>
        <w:rPr>
          <w:sz w:val="28"/>
          <w:lang w:val="uk-UA"/>
        </w:rPr>
      </w:pPr>
      <w:r w:rsidRPr="00C421E1">
        <w:rPr>
          <w:sz w:val="28"/>
          <w:lang w:val="uk-UA"/>
        </w:rPr>
        <w:t xml:space="preserve">2. </w:t>
      </w:r>
      <w:r w:rsidRPr="00C421E1">
        <w:rPr>
          <w:sz w:val="28"/>
        </w:rPr>
        <w:t>Для следующих терминов постройте диаграмму Эйлера: люди, мужчины, женщины, дети</w:t>
      </w:r>
    </w:p>
    <w:p w:rsidR="00E378AA" w:rsidRPr="00C421E1" w:rsidRDefault="00E378AA" w:rsidP="00F53F29">
      <w:pPr>
        <w:widowControl/>
        <w:spacing w:line="360" w:lineRule="auto"/>
        <w:jc w:val="both"/>
        <w:rPr>
          <w:sz w:val="28"/>
        </w:rPr>
      </w:pPr>
      <w:r w:rsidRPr="00C421E1">
        <w:rPr>
          <w:sz w:val="28"/>
        </w:rPr>
        <w:t>3. Постройте таблицу истинности следующей формулы</w:t>
      </w:r>
    </w:p>
    <w:p w:rsidR="00E378AA" w:rsidRPr="00C421E1" w:rsidRDefault="00E378AA" w:rsidP="00F53F29">
      <w:pPr>
        <w:widowControl/>
        <w:spacing w:line="360" w:lineRule="auto"/>
        <w:jc w:val="both"/>
        <w:rPr>
          <w:sz w:val="28"/>
        </w:rPr>
      </w:pPr>
      <w:r w:rsidRPr="00C421E1">
        <w:rPr>
          <w:sz w:val="28"/>
        </w:rPr>
        <w:t>4. Какое из приведенных ниже суждений будет истинным при ложности данного: «Все промышленно развитые страны применяют безотходные технологии»? Объясните, почему</w:t>
      </w:r>
    </w:p>
    <w:p w:rsidR="00E378AA" w:rsidRPr="00C421E1" w:rsidRDefault="00E378AA" w:rsidP="00F53F29">
      <w:pPr>
        <w:widowControl/>
        <w:spacing w:line="360" w:lineRule="auto"/>
        <w:jc w:val="both"/>
        <w:rPr>
          <w:sz w:val="28"/>
          <w:lang w:val="uk-UA"/>
        </w:rPr>
      </w:pPr>
      <w:r w:rsidRPr="00C421E1">
        <w:rPr>
          <w:sz w:val="28"/>
          <w:lang w:val="uk-UA"/>
        </w:rPr>
        <w:t>С</w:t>
      </w:r>
      <w:r>
        <w:rPr>
          <w:sz w:val="28"/>
          <w:lang w:val="uk-UA"/>
        </w:rPr>
        <w:t>писок использованной литературы</w:t>
      </w:r>
    </w:p>
    <w:p w:rsidR="004935F5" w:rsidRPr="00C421E1" w:rsidRDefault="004935F5" w:rsidP="00F53F29">
      <w:pPr>
        <w:pStyle w:val="a3"/>
        <w:tabs>
          <w:tab w:val="clear" w:pos="4677"/>
          <w:tab w:val="clear" w:pos="9355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4935F5" w:rsidRPr="00C421E1" w:rsidRDefault="00D63424" w:rsidP="00F53F29">
      <w:pPr>
        <w:pStyle w:val="31"/>
        <w:ind w:firstLine="709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br w:type="page"/>
      </w:r>
      <w:r w:rsidR="004935F5" w:rsidRPr="00C421E1">
        <w:rPr>
          <w:bCs/>
          <w:color w:val="auto"/>
          <w:lang w:val="ru-RU"/>
        </w:rPr>
        <w:t>1. Дайте классификацию непосредственных умозаключений</w:t>
      </w:r>
    </w:p>
    <w:p w:rsidR="004935F5" w:rsidRPr="00D63424" w:rsidRDefault="004935F5" w:rsidP="00F53F29">
      <w:pPr>
        <w:pStyle w:val="31"/>
        <w:ind w:firstLine="709"/>
        <w:rPr>
          <w:bCs/>
          <w:color w:val="auto"/>
          <w:lang w:val="ru-RU"/>
        </w:rPr>
      </w:pPr>
    </w:p>
    <w:p w:rsidR="004935F5" w:rsidRPr="00C421E1" w:rsidRDefault="004935F5" w:rsidP="00F53F29">
      <w:pPr>
        <w:pStyle w:val="31"/>
        <w:ind w:firstLine="709"/>
        <w:rPr>
          <w:color w:val="000000"/>
        </w:rPr>
      </w:pPr>
      <w:r w:rsidRPr="00C421E1">
        <w:rPr>
          <w:color w:val="000000"/>
        </w:rPr>
        <w:t>Чтобы уяснить происхождение и сущность умозаключения, необходимо сопоставить два рода знаний, которыми мы располагаем и пользуемся в процессе своей жизнедеятельности, — непосредственные и опосредо ванные.</w:t>
      </w:r>
    </w:p>
    <w:p w:rsidR="004935F5" w:rsidRPr="00C421E1" w:rsidRDefault="004935F5" w:rsidP="00F53F29">
      <w:pPr>
        <w:pStyle w:val="31"/>
        <w:ind w:firstLine="709"/>
        <w:rPr>
          <w:color w:val="000000"/>
        </w:rPr>
      </w:pPr>
      <w:r w:rsidRPr="00C421E1">
        <w:rPr>
          <w:color w:val="000000"/>
        </w:rPr>
        <w:t>Непосредственные знания — это те, которые получены нами с помощью органов чувств: зрения, слуха, обоняния и т.д. Таковы, например, знания, выраженные суждениями типа: «Дерево зелёное», «Снег белый», «Птица поет», «Сосновый лес пахнет смолой» Они составляют значительную часть всех наших знаний и служат их базой. Логической формой их приобретения и служит умозаключение.</w:t>
      </w:r>
      <w:r w:rsidRPr="00C421E1">
        <w:rPr>
          <w:rStyle w:val="af0"/>
          <w:color w:val="000000"/>
        </w:rPr>
        <w:footnoteReference w:id="1"/>
      </w:r>
    </w:p>
    <w:p w:rsidR="004935F5" w:rsidRPr="00C421E1" w:rsidRDefault="004935F5" w:rsidP="00F53F2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421E1">
        <w:rPr>
          <w:color w:val="000000"/>
          <w:sz w:val="28"/>
        </w:rPr>
        <w:t>Непосредственные умозаключения можно получать</w:t>
      </w:r>
      <w:r w:rsidR="00BF7148">
        <w:rPr>
          <w:color w:val="000000"/>
          <w:sz w:val="28"/>
        </w:rPr>
        <w:t>,</w:t>
      </w:r>
      <w:r w:rsidRPr="00C421E1">
        <w:rPr>
          <w:color w:val="000000"/>
          <w:sz w:val="28"/>
        </w:rPr>
        <w:t xml:space="preserve"> прежде всего</w:t>
      </w:r>
      <w:r w:rsidR="00BF7148">
        <w:rPr>
          <w:color w:val="000000"/>
          <w:sz w:val="28"/>
        </w:rPr>
        <w:t>,</w:t>
      </w:r>
      <w:r w:rsidRPr="00C421E1">
        <w:rPr>
          <w:color w:val="000000"/>
          <w:sz w:val="28"/>
        </w:rPr>
        <w:t xml:space="preserve"> из простых суждений — как атрибутивных, так и относительных. Применительно к атрибутивным суждениям это достигается двояким путем: 1) через преобразование суждений и 2) через отношение суждений (в «логическом квадрате»).</w:t>
      </w:r>
    </w:p>
    <w:p w:rsidR="004935F5" w:rsidRPr="00C421E1" w:rsidRDefault="004935F5" w:rsidP="00F53F2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421E1">
        <w:rPr>
          <w:color w:val="000000"/>
          <w:sz w:val="28"/>
        </w:rPr>
        <w:t>В непосредственных умозаключениях через преобразование суждений, преобразование</w:t>
      </w:r>
      <w:r w:rsidR="008D598A">
        <w:rPr>
          <w:color w:val="000000"/>
          <w:sz w:val="28"/>
        </w:rPr>
        <w:t xml:space="preserve"> </w:t>
      </w:r>
      <w:r w:rsidRPr="00C421E1">
        <w:rPr>
          <w:color w:val="000000"/>
          <w:sz w:val="28"/>
        </w:rPr>
        <w:t>происходит в формах обращения и превращения, на основе сочетания которых возможны противопоставление субъекту и противопоставление предикату. Умозаключение здесь возможно в силу того, что нам известно отношение субъекта (S) суждения к предикату (Р). На этой основе можно вывести новое знание о целой гамме других отношении этих структурных элементов суждения — Р к S, S к не-Р, Р к не-S, не-Р к S.</w:t>
      </w:r>
    </w:p>
    <w:p w:rsidR="004935F5" w:rsidRPr="00C421E1" w:rsidRDefault="004935F5" w:rsidP="00F53F29">
      <w:pPr>
        <w:pStyle w:val="31"/>
        <w:ind w:firstLine="709"/>
        <w:rPr>
          <w:color w:val="000000"/>
        </w:rPr>
      </w:pPr>
      <w:r w:rsidRPr="00C421E1">
        <w:rPr>
          <w:color w:val="000000"/>
        </w:rPr>
        <w:t>Общее правило непосредственного умозаключения гласит: термин, не распределенный в посылке, не может быть распределен и в заключении.</w:t>
      </w:r>
    </w:p>
    <w:p w:rsidR="004935F5" w:rsidRPr="00C421E1" w:rsidRDefault="004935F5" w:rsidP="00F53F29">
      <w:pPr>
        <w:pStyle w:val="33"/>
        <w:ind w:firstLine="709"/>
        <w:outlineLvl w:val="0"/>
        <w:rPr>
          <w:rFonts w:ascii="Times New Roman" w:hAnsi="Times New Roman" w:cs="Times New Roman"/>
          <w:color w:val="000000"/>
          <w:spacing w:val="0"/>
          <w:sz w:val="28"/>
        </w:rPr>
      </w:pPr>
      <w:r w:rsidRPr="00C421E1">
        <w:rPr>
          <w:rFonts w:ascii="Times New Roman" w:hAnsi="Times New Roman" w:cs="Times New Roman"/>
          <w:color w:val="000000"/>
          <w:spacing w:val="0"/>
          <w:sz w:val="28"/>
        </w:rPr>
        <w:t>Непосредственные умозаключения на основе обращения могут быть получены также из общеотрицательных (Е) и частноутвердительных (I) суждений. Что же касается частноотрицательных суждений (О), то они, как подчеркивалось, не обращаются, поэтому умозаключения из них сделать нельзя. Иначе будет нарушено общее правило распределенности терминов: субъект, не распределенный в посылке, окажется распределенным в заключении.</w:t>
      </w:r>
    </w:p>
    <w:p w:rsidR="004935F5" w:rsidRPr="00C421E1" w:rsidRDefault="004935F5" w:rsidP="00F53F29">
      <w:pPr>
        <w:pStyle w:val="31"/>
        <w:ind w:firstLine="709"/>
        <w:rPr>
          <w:color w:val="000000"/>
        </w:rPr>
      </w:pPr>
      <w:r w:rsidRPr="00C421E1">
        <w:rPr>
          <w:color w:val="000000"/>
        </w:rPr>
        <w:t>Посылкой непосредственного умозаключения может быть не только простое — атрибутивное или относительное, но и сложное суждение.</w:t>
      </w:r>
      <w:r w:rsidRPr="00C421E1">
        <w:t xml:space="preserve"> </w:t>
      </w:r>
      <w:r w:rsidRPr="00C421E1">
        <w:rPr>
          <w:color w:val="000000"/>
        </w:rPr>
        <w:t>Возьмем в качестве примера условное суждение (импликацию): «Если завтра будет солнечная погода, то мы пойдем в лес». Из него Можно сделать заключение: «Если мы не пошли в лес, то погода не</w:t>
      </w:r>
      <w:r w:rsidR="008D598A">
        <w:rPr>
          <w:color w:val="000000"/>
        </w:rPr>
        <w:t xml:space="preserve"> </w:t>
      </w:r>
      <w:r w:rsidRPr="00C421E1">
        <w:rPr>
          <w:color w:val="000000"/>
        </w:rPr>
        <w:t>была солнечной».</w:t>
      </w:r>
    </w:p>
    <w:p w:rsidR="004935F5" w:rsidRPr="00C421E1" w:rsidRDefault="004935F5" w:rsidP="00F53F2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421E1">
        <w:rPr>
          <w:color w:val="000000"/>
          <w:sz w:val="28"/>
        </w:rPr>
        <w:t>Непосредственные умозаключения через отношение сужд</w:t>
      </w:r>
      <w:r w:rsidR="00BF7148">
        <w:rPr>
          <w:color w:val="000000"/>
          <w:sz w:val="28"/>
        </w:rPr>
        <w:t>ений (в «логическом квадрате»).</w:t>
      </w:r>
    </w:p>
    <w:p w:rsidR="004935F5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 xml:space="preserve">Некоторые отношения между четырьмя видами категорических высказываний графически представляются так называемым </w:t>
      </w:r>
      <w:r w:rsidRPr="00C421E1">
        <w:rPr>
          <w:iCs/>
          <w:sz w:val="28"/>
        </w:rPr>
        <w:t>логическим квадратом.</w:t>
      </w:r>
    </w:p>
    <w:p w:rsidR="00BF7148" w:rsidRPr="00C421E1" w:rsidRDefault="00BF7148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</w:rPr>
      </w:pPr>
    </w:p>
    <w:p w:rsidR="004935F5" w:rsidRPr="00C421E1" w:rsidRDefault="00E5289E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153pt">
            <v:imagedata r:id="rId7" o:title=""/>
          </v:shape>
        </w:pict>
      </w:r>
    </w:p>
    <w:p w:rsidR="004935F5" w:rsidRPr="00C421E1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 w:rsidRPr="00C421E1">
        <w:rPr>
          <w:sz w:val="28"/>
          <w:lang w:val="uk-UA"/>
        </w:rPr>
        <w:t>Рисунок 1. – Логический квадрат</w:t>
      </w:r>
    </w:p>
    <w:p w:rsidR="00BF7148" w:rsidRDefault="00BF7148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935F5" w:rsidRPr="00C421E1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Противоречащие высказывания (SaP и SoP; SeP и SiP) не могут быть одновременно истинными и ложными; если одно из них истинно, то другое ложно. Так, если высказывание "Все киты дышат легкими" истинно, то высказывание "Некоторые киты не дышат легкими" ложно. Если высказывание "Некоторые медведи – не бурые" истинно, то высказыван</w:t>
      </w:r>
      <w:r w:rsidR="000C59D8">
        <w:rPr>
          <w:sz w:val="28"/>
        </w:rPr>
        <w:t>ие "Все медведи – бурые" ложно.</w:t>
      </w:r>
    </w:p>
    <w:p w:rsidR="004935F5" w:rsidRPr="00C421E1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Противные высказывания (SaP и SeP), в отличие от противоречащих, могут вместе быть ложными, но не могут быть вместе истинными. Так, высказывания "Все спортсмены – гроссмейстеры" и "Ни один спортсмен не гроссмейстер" оба ложны. Поскольку высказывание "У всех людей есть головы" истинно, то высказывание "Ни у одного человека нет головы" ложно; и если высказывание "Все металлы не являются газами" истинно, то высказыва</w:t>
      </w:r>
      <w:r w:rsidR="000C59D8">
        <w:rPr>
          <w:sz w:val="28"/>
        </w:rPr>
        <w:t>ние "Все металлы – газы" ложно.</w:t>
      </w:r>
    </w:p>
    <w:p w:rsidR="004935F5" w:rsidRPr="00C421E1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Подпротивные высказывания (SiP и SoP) не могут быть одновременно ложными, но могут быть одновременно истинными. Так, если высказывание "Некоторые овцы – хищники" ложно, то высказывание "(По меньшей мере) некоторые овцы не являются хищниками" истинно. Высказывания же "Некоторые спортсмены – футболисты" и "Некоторые спортсм</w:t>
      </w:r>
      <w:r w:rsidR="000C59D8">
        <w:rPr>
          <w:sz w:val="28"/>
        </w:rPr>
        <w:t>ены не футболисты" оба истинны.</w:t>
      </w:r>
    </w:p>
    <w:p w:rsidR="004935F5" w:rsidRPr="00C421E1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В отношении подчинения находятся попарно высказывания SaP и SiP, SeP и SoP. Из подчиняющего высказывания логически следует подчиненное: из SaP вытекает SiP и из SeP вытекает SoP. Это означает, что из истинности подчиняющего высказывания логически следует истинность подчиненного, и из ложности подчиненного следует ложность подчиняющего.</w:t>
      </w:r>
      <w:r w:rsidRPr="00C421E1">
        <w:rPr>
          <w:rStyle w:val="af0"/>
          <w:sz w:val="28"/>
        </w:rPr>
        <w:footnoteReference w:id="2"/>
      </w:r>
      <w:r w:rsidRPr="00C421E1">
        <w:rPr>
          <w:sz w:val="28"/>
        </w:rPr>
        <w:t xml:space="preserve"> К примеру, из высказывания "Все киты являются млекопитающими" следует высказывание "Некоторые киты млекопитающие", а из высказывания "Все металлы не являются сжимаемыми" следует высказывание "</w:t>
      </w:r>
      <w:r w:rsidR="000C59D8">
        <w:rPr>
          <w:sz w:val="28"/>
        </w:rPr>
        <w:t>Некоторые металлы не сжимаемы".</w:t>
      </w:r>
    </w:p>
    <w:p w:rsidR="004935F5" w:rsidRPr="00C421E1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Еще раз подчеркнем, что противоречат друг другу высказывания "Все S есть Р" и "Некоторые S не есть Р" и высказывания "Все S не есть Р" и "Некоторые S есть Р". Высказывания же "Все S есть Р" и "Все S не есть Р", а также высказывания "Некоторые S есть Р" и "Некоторые S не есть</w:t>
      </w:r>
      <w:r w:rsidR="000C59D8">
        <w:rPr>
          <w:sz w:val="28"/>
        </w:rPr>
        <w:t xml:space="preserve"> Р" не противоречат друг другу.</w:t>
      </w:r>
    </w:p>
    <w:p w:rsidR="004935F5" w:rsidRPr="00C421E1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 xml:space="preserve">Логические связи категорических высказываний, представляемые логическим квадратом, можно представить также в форме непосредственных умозаключений, т.е. </w:t>
      </w:r>
      <w:r w:rsidR="000C59D8">
        <w:rPr>
          <w:sz w:val="28"/>
        </w:rPr>
        <w:t>умозаключений из одной посылки.</w:t>
      </w:r>
    </w:p>
    <w:p w:rsidR="004935F5" w:rsidRPr="00C421E1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 xml:space="preserve">Противоречат друг другу высказывания "Все S есть Р" и "Некоторые S не есть Р", а также высказывания "Все S не есть Р" и "Некоторые S есть Р". Это означает, что являются правильными следующие, в частности, </w:t>
      </w:r>
      <w:r w:rsidR="000C59D8">
        <w:rPr>
          <w:sz w:val="28"/>
        </w:rPr>
        <w:t>непосредственные умозаключения:</w:t>
      </w:r>
    </w:p>
    <w:p w:rsidR="004935F5" w:rsidRDefault="000C59D8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Все S есть Р.</w:t>
      </w:r>
    </w:p>
    <w:p w:rsidR="000C59D8" w:rsidRPr="00C421E1" w:rsidRDefault="000C59D8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935F5" w:rsidRPr="00C421E1" w:rsidRDefault="004935F5" w:rsidP="00F53F29">
      <w:pPr>
        <w:widowControl/>
        <w:spacing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Неверно, что некоторые S не есть Р.</w:t>
      </w:r>
    </w:p>
    <w:p w:rsidR="004935F5" w:rsidRPr="00C421E1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Из высказывания "Все совы – птицы" непосредственно вытекает высказывание "Неверно, что некоторые совы не</w:t>
      </w:r>
      <w:r w:rsidR="000C7014">
        <w:rPr>
          <w:sz w:val="28"/>
        </w:rPr>
        <w:t xml:space="preserve"> являются птицами".</w:t>
      </w:r>
    </w:p>
    <w:p w:rsidR="004935F5" w:rsidRDefault="000C59D8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Некоторые S не есть Р.</w:t>
      </w:r>
    </w:p>
    <w:p w:rsidR="000C59D8" w:rsidRPr="00C421E1" w:rsidRDefault="000C59D8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935F5" w:rsidRPr="00C421E1" w:rsidRDefault="004935F5" w:rsidP="00F53F29">
      <w:pPr>
        <w:widowControl/>
        <w:spacing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Неверно, что все S есть Р.</w:t>
      </w:r>
    </w:p>
    <w:p w:rsidR="004935F5" w:rsidRPr="00C421E1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Из высказывания "Некоторые ученые не химики" непосредственно вытекает высказывание "Н</w:t>
      </w:r>
      <w:r w:rsidR="000C59D8">
        <w:rPr>
          <w:sz w:val="28"/>
        </w:rPr>
        <w:t>еверно, что все ученые химики".</w:t>
      </w:r>
    </w:p>
    <w:p w:rsidR="004935F5" w:rsidRDefault="000C59D8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Все S не есть Р.</w:t>
      </w:r>
    </w:p>
    <w:p w:rsidR="000C59D8" w:rsidRPr="00C421E1" w:rsidRDefault="000C59D8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935F5" w:rsidRPr="00C421E1" w:rsidRDefault="004935F5" w:rsidP="00F53F29">
      <w:pPr>
        <w:widowControl/>
        <w:spacing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Неверно, что некоторые S есть Р.</w:t>
      </w:r>
    </w:p>
    <w:p w:rsidR="004935F5" w:rsidRPr="00C421E1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Из высказывания "Все киты не рыбы" непосредственно вытекает высказывание "Невер</w:t>
      </w:r>
      <w:r w:rsidR="000C59D8">
        <w:rPr>
          <w:sz w:val="28"/>
        </w:rPr>
        <w:t>но, что некоторые киты – рыбы".</w:t>
      </w:r>
    </w:p>
    <w:p w:rsidR="004935F5" w:rsidRDefault="000C59D8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Некоторые S есть Р.</w:t>
      </w:r>
    </w:p>
    <w:p w:rsidR="000C59D8" w:rsidRPr="00C421E1" w:rsidRDefault="000C59D8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935F5" w:rsidRPr="00C421E1" w:rsidRDefault="004935F5" w:rsidP="00F53F29">
      <w:pPr>
        <w:widowControl/>
        <w:spacing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Неверно, что все S не есть Р.</w:t>
      </w:r>
    </w:p>
    <w:p w:rsidR="004935F5" w:rsidRPr="00C421E1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Из высказывания "Некоторые жидкости упруги" непосредственно следует высказывание "Неверно, что все жид</w:t>
      </w:r>
      <w:r w:rsidR="000C7014">
        <w:rPr>
          <w:sz w:val="28"/>
        </w:rPr>
        <w:t>кости неупруги".</w:t>
      </w:r>
    </w:p>
    <w:p w:rsidR="004935F5" w:rsidRPr="00C421E1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 xml:space="preserve">Противные высказывания (SaP и SeP) </w:t>
      </w:r>
      <w:r w:rsidR="000C7014">
        <w:rPr>
          <w:sz w:val="28"/>
        </w:rPr>
        <w:t>не могут быть вместе истинными.</w:t>
      </w:r>
    </w:p>
    <w:p w:rsidR="004935F5" w:rsidRDefault="000C7014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Все S есть Р.</w:t>
      </w:r>
    </w:p>
    <w:p w:rsidR="004935F5" w:rsidRPr="00C421E1" w:rsidRDefault="004935F5" w:rsidP="00F53F29">
      <w:pPr>
        <w:widowControl/>
        <w:spacing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Неверно, что все S не есть Р.</w:t>
      </w:r>
    </w:p>
    <w:p w:rsidR="004935F5" w:rsidRPr="00C421E1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Из высказывания "Все летающие имеют крылья" непосредственно вытекает высказывание "Неверно, что все летающие не имеют крыль</w:t>
      </w:r>
      <w:r w:rsidR="000C7014">
        <w:rPr>
          <w:sz w:val="28"/>
        </w:rPr>
        <w:t>ев".</w:t>
      </w:r>
    </w:p>
    <w:p w:rsidR="004935F5" w:rsidRDefault="000C7014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Все S не есть Р.</w:t>
      </w:r>
    </w:p>
    <w:p w:rsidR="000C7014" w:rsidRPr="00C421E1" w:rsidRDefault="000C7014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935F5" w:rsidRPr="00C421E1" w:rsidRDefault="004935F5" w:rsidP="00F53F29">
      <w:pPr>
        <w:widowControl/>
        <w:spacing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Неверно, что все S есть Р.</w:t>
      </w:r>
    </w:p>
    <w:p w:rsidR="004935F5" w:rsidRPr="00C421E1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Из высказывания "Все категорические высказывания не являются условными" непосредственно вытекает высказывание "Неверно, что все категорич</w:t>
      </w:r>
      <w:r w:rsidR="000C7014">
        <w:rPr>
          <w:sz w:val="28"/>
        </w:rPr>
        <w:t>еские высказывания – условные".</w:t>
      </w:r>
    </w:p>
    <w:p w:rsidR="004935F5" w:rsidRPr="00C421E1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Из подчиняющего высказывания логи</w:t>
      </w:r>
      <w:r w:rsidR="000C7014">
        <w:rPr>
          <w:sz w:val="28"/>
        </w:rPr>
        <w:t>чески следует подчиненное:</w:t>
      </w:r>
    </w:p>
    <w:p w:rsidR="004935F5" w:rsidRDefault="000C7014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Все S есть Р.</w:t>
      </w:r>
    </w:p>
    <w:p w:rsidR="000C7014" w:rsidRPr="00C421E1" w:rsidRDefault="000C7014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935F5" w:rsidRPr="00C421E1" w:rsidRDefault="004935F5" w:rsidP="00F53F29">
      <w:pPr>
        <w:widowControl/>
        <w:spacing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Некоторые S есть Р.</w:t>
      </w:r>
    </w:p>
    <w:p w:rsidR="004935F5" w:rsidRPr="00C421E1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Из высказывания "Все люди дышат легкими" непосредственно вытекает высказывание "(По меньшей мере)</w:t>
      </w:r>
      <w:r w:rsidR="000C7014">
        <w:rPr>
          <w:sz w:val="28"/>
        </w:rPr>
        <w:t xml:space="preserve"> некоторые люди дышат легкими".</w:t>
      </w:r>
    </w:p>
    <w:p w:rsidR="004935F5" w:rsidRDefault="000C7014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Все S не есть Р.</w:t>
      </w:r>
    </w:p>
    <w:p w:rsidR="000C7014" w:rsidRPr="00C421E1" w:rsidRDefault="000C7014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935F5" w:rsidRPr="00C421E1" w:rsidRDefault="004935F5" w:rsidP="00F53F29">
      <w:pPr>
        <w:widowControl/>
        <w:spacing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Некоторые S не есть Р.</w:t>
      </w:r>
    </w:p>
    <w:p w:rsidR="004935F5" w:rsidRPr="00C421E1" w:rsidRDefault="004935F5" w:rsidP="00F53F29">
      <w:pPr>
        <w:pStyle w:val="a5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Из высказывания "Все тигры не птицы" непосредственно вытекает высказыва</w:t>
      </w:r>
      <w:r w:rsidR="000C7014">
        <w:rPr>
          <w:sz w:val="28"/>
        </w:rPr>
        <w:t>ние "Некоторые тигры не птицы".</w:t>
      </w:r>
    </w:p>
    <w:p w:rsidR="004935F5" w:rsidRPr="00C421E1" w:rsidRDefault="004935F5" w:rsidP="00F53F29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  <w:r w:rsidRPr="00C421E1">
        <w:rPr>
          <w:color w:val="000000"/>
          <w:sz w:val="28"/>
        </w:rPr>
        <w:t>Непосредственные умозаключения возможны здесь потому, что между суждениями, находящимися в этих отношениях, существуют определенные зависимости по истинности и ложности. Учитывая, что каждое суждение — А, Е, I, О — может находиться в трех отношениях с другими, из него можно сделать три вывода.</w:t>
      </w:r>
    </w:p>
    <w:p w:rsidR="004935F5" w:rsidRPr="00C421E1" w:rsidRDefault="004935F5" w:rsidP="00F53F29">
      <w:pPr>
        <w:pStyle w:val="31"/>
        <w:ind w:firstLine="709"/>
        <w:rPr>
          <w:color w:val="000000"/>
        </w:rPr>
      </w:pPr>
      <w:r w:rsidRPr="00C421E1">
        <w:rPr>
          <w:color w:val="000000"/>
        </w:rPr>
        <w:t>Например, если истинно общеутвердительное суждение (А) «Все благородные мысли находят себе сочувствие», то отсюда следует: 1) что тем более истинно частноутвердительное суждение (I): (отношение подчинения); 2) что ложно общеотрицательное суждение (Е): (отношение противоположности) и 3) что ложно частноотрицательное суждение (О): (отношение противоречия).</w:t>
      </w:r>
    </w:p>
    <w:p w:rsidR="00A70D5B" w:rsidRDefault="00A70D5B" w:rsidP="00F53F29">
      <w:pPr>
        <w:pStyle w:val="31"/>
        <w:ind w:firstLine="709"/>
        <w:rPr>
          <w:bCs/>
          <w:color w:val="auto"/>
          <w:lang w:val="ru-RU"/>
        </w:rPr>
      </w:pPr>
    </w:p>
    <w:p w:rsidR="004935F5" w:rsidRPr="00C421E1" w:rsidRDefault="004935F5" w:rsidP="00F53F29">
      <w:pPr>
        <w:pStyle w:val="31"/>
        <w:ind w:firstLine="709"/>
        <w:rPr>
          <w:bCs/>
          <w:color w:val="auto"/>
          <w:lang w:val="ru-RU"/>
        </w:rPr>
      </w:pPr>
      <w:r w:rsidRPr="00C421E1">
        <w:rPr>
          <w:bCs/>
          <w:color w:val="auto"/>
          <w:lang w:val="ru-RU"/>
        </w:rPr>
        <w:t>2. Для следующих терминов постройте диаграмму Эйлер</w:t>
      </w:r>
      <w:r w:rsidR="00A70D5B">
        <w:rPr>
          <w:bCs/>
          <w:color w:val="auto"/>
          <w:lang w:val="ru-RU"/>
        </w:rPr>
        <w:t>а: люди, мужчины, женщины, дети</w:t>
      </w:r>
    </w:p>
    <w:p w:rsidR="00A70D5B" w:rsidRDefault="00A70D5B" w:rsidP="00F53F29">
      <w:pPr>
        <w:pStyle w:val="31"/>
        <w:ind w:firstLine="709"/>
        <w:rPr>
          <w:color w:val="auto"/>
          <w:szCs w:val="28"/>
          <w:lang w:val="ru-RU"/>
        </w:rPr>
      </w:pPr>
    </w:p>
    <w:p w:rsidR="004935F5" w:rsidRPr="00C421E1" w:rsidRDefault="004935F5" w:rsidP="00F53F29">
      <w:pPr>
        <w:pStyle w:val="31"/>
        <w:ind w:firstLine="709"/>
        <w:rPr>
          <w:color w:val="auto"/>
          <w:szCs w:val="28"/>
          <w:lang w:val="ru-RU"/>
        </w:rPr>
      </w:pPr>
      <w:r w:rsidRPr="00C421E1">
        <w:rPr>
          <w:color w:val="auto"/>
          <w:szCs w:val="28"/>
        </w:rPr>
        <w:t>Диаграммы Эйлера-Венна позволяют представить множества, как множества точек на плоскости, ограниченные замкнутыми кривыми круглой или овальной формы. Прямоугольная рамка ограничивает универсум. Обычно, если не требуется иное, рисуют так называемый общий случай: когда каждое из множеств имеет свои собственные точки и точки, общие с другими множествами</w:t>
      </w:r>
      <w:r w:rsidRPr="00C421E1">
        <w:rPr>
          <w:color w:val="auto"/>
          <w:szCs w:val="28"/>
          <w:lang w:val="ru-RU"/>
        </w:rPr>
        <w:t>.</w:t>
      </w:r>
    </w:p>
    <w:p w:rsidR="004935F5" w:rsidRPr="00C421E1" w:rsidRDefault="004935F5" w:rsidP="00F53F29">
      <w:pPr>
        <w:pStyle w:val="31"/>
        <w:ind w:firstLine="709"/>
        <w:rPr>
          <w:color w:val="auto"/>
          <w:szCs w:val="28"/>
          <w:lang w:val="ru-RU"/>
        </w:rPr>
      </w:pPr>
    </w:p>
    <w:p w:rsidR="004935F5" w:rsidRPr="00C421E1" w:rsidRDefault="004935F5" w:rsidP="00F53F29">
      <w:pPr>
        <w:pStyle w:val="31"/>
        <w:ind w:firstLine="709"/>
        <w:rPr>
          <w:bCs/>
          <w:color w:val="auto"/>
          <w:lang w:val="ru-RU"/>
        </w:rPr>
      </w:pPr>
      <w:r w:rsidRPr="00C421E1">
        <w:rPr>
          <w:bCs/>
          <w:color w:val="auto"/>
          <w:szCs w:val="28"/>
          <w:lang w:val="ru-RU"/>
        </w:rPr>
        <w:t>Ответ:</w:t>
      </w:r>
    </w:p>
    <w:p w:rsidR="004935F5" w:rsidRPr="00C421E1" w:rsidRDefault="004935F5" w:rsidP="00F53F29">
      <w:pPr>
        <w:pStyle w:val="31"/>
        <w:ind w:firstLine="709"/>
        <w:rPr>
          <w:color w:val="auto"/>
          <w:lang w:val="ru-RU"/>
        </w:rPr>
      </w:pPr>
      <w:r w:rsidRPr="00C421E1">
        <w:rPr>
          <w:color w:val="auto"/>
          <w:lang w:val="ru-RU"/>
        </w:rPr>
        <w:t xml:space="preserve">Диаграмма </w:t>
      </w:r>
      <w:r w:rsidRPr="00C421E1">
        <w:rPr>
          <w:color w:val="auto"/>
          <w:szCs w:val="28"/>
        </w:rPr>
        <w:t xml:space="preserve">Эйлера-Венна </w:t>
      </w:r>
      <w:r w:rsidRPr="00C421E1">
        <w:rPr>
          <w:color w:val="auto"/>
          <w:szCs w:val="28"/>
          <w:lang w:val="ru-RU"/>
        </w:rPr>
        <w:t xml:space="preserve">в данном случае </w:t>
      </w:r>
      <w:r w:rsidRPr="00C421E1">
        <w:rPr>
          <w:color w:val="auto"/>
          <w:lang w:val="ru-RU"/>
        </w:rPr>
        <w:t>будет иметь вид:</w:t>
      </w:r>
    </w:p>
    <w:p w:rsidR="00A70D5B" w:rsidRDefault="00A70D5B" w:rsidP="00F53F29">
      <w:pPr>
        <w:pStyle w:val="31"/>
        <w:ind w:firstLine="709"/>
        <w:rPr>
          <w:rFonts w:cs="Tahoma"/>
          <w:color w:val="404040"/>
          <w:lang w:val="ru-RU"/>
        </w:rPr>
      </w:pPr>
    </w:p>
    <w:p w:rsidR="004935F5" w:rsidRPr="00C421E1" w:rsidRDefault="00E5289E" w:rsidP="00F53F29">
      <w:pPr>
        <w:pStyle w:val="31"/>
        <w:ind w:firstLine="709"/>
        <w:rPr>
          <w:rFonts w:cs="Tahoma"/>
          <w:color w:val="404040"/>
          <w:lang w:val="ru-RU"/>
        </w:rPr>
      </w:pPr>
      <w:r>
        <w:rPr>
          <w:noProof/>
          <w:lang w:val="ru-RU"/>
        </w:rPr>
        <w:pict>
          <v:oval id="_x0000_s1026" style="position:absolute;left:0;text-align:left;margin-left:1in;margin-top:4.3pt;width:2in;height:135pt;z-index:251656704" filled="f"/>
        </w:pict>
      </w:r>
    </w:p>
    <w:p w:rsidR="004935F5" w:rsidRPr="00C421E1" w:rsidRDefault="004935F5" w:rsidP="00F53F29">
      <w:pPr>
        <w:pStyle w:val="31"/>
        <w:ind w:firstLine="709"/>
        <w:rPr>
          <w:rFonts w:cs="Tahoma"/>
          <w:color w:val="404040"/>
          <w:lang w:val="ru-RU"/>
        </w:rPr>
      </w:pPr>
      <w:r w:rsidRPr="00C421E1">
        <w:rPr>
          <w:rFonts w:cs="Tahoma"/>
          <w:color w:val="404040"/>
          <w:lang w:val="ru-RU"/>
        </w:rPr>
        <w:t>А</w:t>
      </w:r>
    </w:p>
    <w:p w:rsidR="004935F5" w:rsidRPr="00C421E1" w:rsidRDefault="00E5289E" w:rsidP="00F53F29">
      <w:pPr>
        <w:pStyle w:val="31"/>
        <w:ind w:firstLine="709"/>
        <w:rPr>
          <w:rFonts w:cs="Tahoma"/>
          <w:color w:val="404040"/>
          <w:lang w:val="ru-RU"/>
        </w:rPr>
      </w:pPr>
      <w:r>
        <w:rPr>
          <w:noProof/>
          <w:lang w:val="ru-RU"/>
        </w:rPr>
        <w:pict>
          <v:oval id="_x0000_s1027" style="position:absolute;left:0;text-align:left;margin-left:126pt;margin-top:10.55pt;width:27pt;height:27pt;z-index:251658752" filled="f"/>
        </w:pict>
      </w:r>
      <w:r>
        <w:rPr>
          <w:noProof/>
          <w:lang w:val="ru-RU"/>
        </w:rPr>
        <w:pict>
          <v:oval id="_x0000_s1028" style="position:absolute;left:0;text-align:left;margin-left:81pt;margin-top:10.55pt;width:27pt;height:27pt;z-index:251657728" filled="f"/>
        </w:pict>
      </w:r>
      <w:r w:rsidR="004935F5" w:rsidRPr="00C421E1">
        <w:rPr>
          <w:rFonts w:cs="Tahoma"/>
          <w:color w:val="404040"/>
          <w:lang w:val="ru-RU"/>
        </w:rPr>
        <w:t>В</w:t>
      </w:r>
    </w:p>
    <w:p w:rsidR="004935F5" w:rsidRPr="00C421E1" w:rsidRDefault="004935F5" w:rsidP="00F53F29">
      <w:pPr>
        <w:pStyle w:val="31"/>
        <w:ind w:firstLine="709"/>
        <w:rPr>
          <w:rFonts w:cs="Tahoma"/>
          <w:color w:val="404040"/>
          <w:lang w:val="ru-RU"/>
        </w:rPr>
      </w:pPr>
      <w:r w:rsidRPr="00C421E1">
        <w:rPr>
          <w:rFonts w:cs="Tahoma"/>
          <w:color w:val="404040"/>
          <w:lang w:val="ru-RU"/>
        </w:rPr>
        <w:t>С</w:t>
      </w:r>
      <w:r w:rsidR="008D598A">
        <w:rPr>
          <w:rFonts w:cs="Tahoma"/>
          <w:color w:val="404040"/>
          <w:lang w:val="ru-RU"/>
        </w:rPr>
        <w:t xml:space="preserve"> </w:t>
      </w:r>
      <w:r w:rsidRPr="00C421E1">
        <w:rPr>
          <w:color w:val="auto"/>
          <w:lang w:val="en-US"/>
        </w:rPr>
        <w:t>D</w:t>
      </w:r>
    </w:p>
    <w:p w:rsidR="004935F5" w:rsidRPr="00C421E1" w:rsidRDefault="004935F5" w:rsidP="00F53F29">
      <w:pPr>
        <w:pStyle w:val="31"/>
        <w:ind w:firstLine="709"/>
        <w:rPr>
          <w:rFonts w:cs="Tahoma"/>
          <w:color w:val="404040"/>
          <w:lang w:val="ru-RU"/>
        </w:rPr>
      </w:pPr>
    </w:p>
    <w:p w:rsidR="004935F5" w:rsidRDefault="004935F5" w:rsidP="00F53F29">
      <w:pPr>
        <w:pStyle w:val="31"/>
        <w:ind w:firstLine="709"/>
        <w:rPr>
          <w:rFonts w:cs="Tahoma"/>
          <w:color w:val="404040"/>
          <w:lang w:val="ru-RU"/>
        </w:rPr>
      </w:pPr>
    </w:p>
    <w:p w:rsidR="00A70D5B" w:rsidRPr="00C421E1" w:rsidRDefault="00A70D5B" w:rsidP="00F53F29">
      <w:pPr>
        <w:pStyle w:val="31"/>
        <w:ind w:firstLine="709"/>
        <w:rPr>
          <w:rFonts w:cs="Tahoma"/>
          <w:color w:val="404040"/>
          <w:lang w:val="ru-RU"/>
        </w:rPr>
      </w:pPr>
    </w:p>
    <w:p w:rsidR="004935F5" w:rsidRPr="00C421E1" w:rsidRDefault="004935F5" w:rsidP="00F53F29">
      <w:pPr>
        <w:pStyle w:val="31"/>
        <w:ind w:firstLine="709"/>
        <w:rPr>
          <w:color w:val="auto"/>
          <w:lang w:val="ru-RU"/>
        </w:rPr>
      </w:pPr>
      <w:r w:rsidRPr="00C421E1">
        <w:rPr>
          <w:color w:val="auto"/>
        </w:rPr>
        <w:t>Понятия (А) «</w:t>
      </w:r>
      <w:r w:rsidRPr="00C421E1">
        <w:rPr>
          <w:color w:val="auto"/>
          <w:lang w:val="ru-RU"/>
        </w:rPr>
        <w:t>люди</w:t>
      </w:r>
      <w:r w:rsidRPr="00C421E1">
        <w:rPr>
          <w:color w:val="auto"/>
        </w:rPr>
        <w:t>»</w:t>
      </w:r>
      <w:r w:rsidRPr="00C421E1">
        <w:rPr>
          <w:color w:val="auto"/>
          <w:lang w:val="ru-RU"/>
        </w:rPr>
        <w:t xml:space="preserve"> подчиняет себе понятие (В) «дети», которое в свою очередь подчиняет понятия (</w:t>
      </w:r>
      <w:r w:rsidRPr="00C421E1">
        <w:rPr>
          <w:color w:val="auto"/>
          <w:lang w:val="en-US"/>
        </w:rPr>
        <w:t>C</w:t>
      </w:r>
      <w:r w:rsidRPr="00C421E1">
        <w:rPr>
          <w:color w:val="auto"/>
          <w:lang w:val="ru-RU"/>
        </w:rPr>
        <w:t>) «мужчины» и (</w:t>
      </w:r>
      <w:r w:rsidRPr="00C421E1">
        <w:rPr>
          <w:color w:val="auto"/>
          <w:lang w:val="en-US"/>
        </w:rPr>
        <w:t>D</w:t>
      </w:r>
      <w:r w:rsidRPr="00C421E1">
        <w:rPr>
          <w:color w:val="auto"/>
          <w:lang w:val="ru-RU"/>
        </w:rPr>
        <w:t>) «женщины», т.е. все мужчины и женщины были детьми, но не у всех мужчин и женщин есть дети. Понятия (</w:t>
      </w:r>
      <w:r w:rsidRPr="00C421E1">
        <w:rPr>
          <w:color w:val="auto"/>
          <w:lang w:val="en-US"/>
        </w:rPr>
        <w:t>C</w:t>
      </w:r>
      <w:r w:rsidRPr="00C421E1">
        <w:rPr>
          <w:color w:val="auto"/>
          <w:lang w:val="ru-RU"/>
        </w:rPr>
        <w:t>) «мужчины» и (</w:t>
      </w:r>
      <w:r w:rsidRPr="00C421E1">
        <w:rPr>
          <w:color w:val="auto"/>
          <w:lang w:val="en-US"/>
        </w:rPr>
        <w:t>D</w:t>
      </w:r>
      <w:r w:rsidRPr="00C421E1">
        <w:rPr>
          <w:color w:val="auto"/>
          <w:lang w:val="ru-RU"/>
        </w:rPr>
        <w:t>) «женщины» являются ислючающими</w:t>
      </w:r>
      <w:r w:rsidRPr="00C421E1">
        <w:rPr>
          <w:color w:val="auto"/>
        </w:rPr>
        <w:t>.</w:t>
      </w:r>
    </w:p>
    <w:p w:rsidR="004935F5" w:rsidRPr="00C421E1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Arial Unicode MS"/>
          <w:color w:val="000000"/>
          <w:sz w:val="28"/>
        </w:rPr>
      </w:pPr>
    </w:p>
    <w:p w:rsidR="004935F5" w:rsidRPr="00C421E1" w:rsidRDefault="0057657B" w:rsidP="00F53F29">
      <w:pPr>
        <w:pStyle w:val="31"/>
        <w:ind w:firstLine="709"/>
        <w:rPr>
          <w:bCs/>
          <w:color w:val="auto"/>
          <w:lang w:val="ru-RU"/>
        </w:rPr>
      </w:pPr>
      <w:r>
        <w:rPr>
          <w:bCs/>
          <w:color w:val="auto"/>
          <w:lang w:val="ru-RU"/>
        </w:rPr>
        <w:br w:type="page"/>
      </w:r>
      <w:r w:rsidR="004935F5" w:rsidRPr="00C421E1">
        <w:rPr>
          <w:bCs/>
          <w:color w:val="auto"/>
          <w:lang w:val="ru-RU"/>
        </w:rPr>
        <w:t>3. Постройте таблицу истинности следующей формулы:</w:t>
      </w:r>
    </w:p>
    <w:p w:rsidR="0057657B" w:rsidRDefault="0057657B" w:rsidP="00F53F29">
      <w:pPr>
        <w:pStyle w:val="31"/>
        <w:ind w:firstLine="709"/>
        <w:rPr>
          <w:color w:val="auto"/>
          <w:lang w:val="ru-RU"/>
        </w:rPr>
      </w:pPr>
    </w:p>
    <w:p w:rsidR="004935F5" w:rsidRPr="00C421E1" w:rsidRDefault="004935F5" w:rsidP="00F53F29">
      <w:pPr>
        <w:pStyle w:val="31"/>
        <w:ind w:firstLine="709"/>
        <w:rPr>
          <w:color w:val="auto"/>
          <w:lang w:val="ru-RU"/>
        </w:rPr>
      </w:pPr>
      <w:r w:rsidRPr="00C421E1">
        <w:rPr>
          <w:color w:val="auto"/>
          <w:lang w:val="ru-RU"/>
        </w:rPr>
        <w:t>(А</w:t>
      </w:r>
      <w:r w:rsidRPr="00C421E1">
        <w:rPr>
          <w:color w:val="auto"/>
          <w:szCs w:val="28"/>
          <w:lang w:val="ru-RU"/>
        </w:rPr>
        <w:sym w:font="Symbol" w:char="F0AE"/>
      </w:r>
      <w:r w:rsidRPr="00C421E1">
        <w:rPr>
          <w:color w:val="auto"/>
          <w:lang w:val="ru-RU"/>
        </w:rPr>
        <w:t>В)</w:t>
      </w:r>
      <w:r w:rsidRPr="00C421E1">
        <w:rPr>
          <w:color w:val="auto"/>
          <w:szCs w:val="28"/>
          <w:lang w:val="ru-RU"/>
        </w:rPr>
        <w:sym w:font="Symbol" w:char="F0DA"/>
      </w:r>
      <w:r w:rsidRPr="00C421E1">
        <w:rPr>
          <w:color w:val="auto"/>
          <w:lang w:val="ru-RU"/>
        </w:rPr>
        <w:t>(</w:t>
      </w:r>
      <w:r w:rsidRPr="00C421E1">
        <w:rPr>
          <w:color w:val="auto"/>
          <w:szCs w:val="28"/>
        </w:rPr>
        <w:sym w:font="Symbol" w:char="F0D8"/>
      </w:r>
      <w:r w:rsidRPr="00C421E1">
        <w:rPr>
          <w:color w:val="auto"/>
          <w:lang w:val="ru-RU"/>
        </w:rPr>
        <w:t>А</w:t>
      </w:r>
      <w:r w:rsidRPr="00C421E1">
        <w:rPr>
          <w:color w:val="auto"/>
          <w:szCs w:val="28"/>
          <w:lang w:val="ru-RU"/>
        </w:rPr>
        <w:sym w:font="Symbol" w:char="F0D9"/>
      </w:r>
      <w:r w:rsidRPr="00C421E1">
        <w:rPr>
          <w:color w:val="auto"/>
          <w:lang w:val="ru-RU"/>
        </w:rPr>
        <w:t>С)</w:t>
      </w:r>
    </w:p>
    <w:p w:rsidR="004935F5" w:rsidRPr="00C421E1" w:rsidRDefault="004935F5" w:rsidP="00F53F29">
      <w:pPr>
        <w:pStyle w:val="31"/>
        <w:ind w:firstLine="709"/>
        <w:rPr>
          <w:color w:val="auto"/>
          <w:lang w:val="ru-RU"/>
        </w:rPr>
      </w:pPr>
    </w:p>
    <w:p w:rsidR="004935F5" w:rsidRPr="00C421E1" w:rsidRDefault="004935F5" w:rsidP="00F53F29">
      <w:pPr>
        <w:pStyle w:val="31"/>
        <w:ind w:firstLine="709"/>
        <w:rPr>
          <w:color w:val="auto"/>
          <w:lang w:val="ru-RU"/>
        </w:rPr>
      </w:pPr>
      <w:r w:rsidRPr="00C421E1">
        <w:rPr>
          <w:color w:val="auto"/>
          <w:lang w:val="ru-RU"/>
        </w:rPr>
        <w:t>Словами формулу можно изложить так:</w:t>
      </w:r>
    </w:p>
    <w:p w:rsidR="004935F5" w:rsidRPr="00C421E1" w:rsidRDefault="004935F5" w:rsidP="00F53F29">
      <w:pPr>
        <w:pStyle w:val="31"/>
        <w:ind w:firstLine="709"/>
        <w:rPr>
          <w:color w:val="auto"/>
          <w:lang w:val="ru-RU"/>
        </w:rPr>
      </w:pPr>
      <w:r w:rsidRPr="00C421E1">
        <w:rPr>
          <w:color w:val="auto"/>
          <w:lang w:val="ru-RU"/>
        </w:rPr>
        <w:t>(если А, то В) или (не А и С)</w:t>
      </w:r>
    </w:p>
    <w:p w:rsidR="004935F5" w:rsidRPr="00C421E1" w:rsidRDefault="004935F5" w:rsidP="00F53F29">
      <w:pPr>
        <w:pStyle w:val="31"/>
        <w:ind w:firstLine="709"/>
        <w:rPr>
          <w:color w:val="auto"/>
          <w:lang w:val="ru-RU"/>
        </w:rPr>
      </w:pPr>
      <w:r w:rsidRPr="00C421E1">
        <w:rPr>
          <w:color w:val="auto"/>
          <w:lang w:val="ru-RU"/>
        </w:rPr>
        <w:t>В данной формуле используются к</w:t>
      </w:r>
      <w:r w:rsidRPr="00C421E1">
        <w:rPr>
          <w:color w:val="000000"/>
        </w:rPr>
        <w:t>онъюнктивные</w:t>
      </w:r>
      <w:r w:rsidRPr="00C421E1">
        <w:rPr>
          <w:color w:val="000000"/>
          <w:lang w:val="ru-RU"/>
        </w:rPr>
        <w:t>, д</w:t>
      </w:r>
      <w:r w:rsidRPr="00C421E1">
        <w:rPr>
          <w:color w:val="000000"/>
        </w:rPr>
        <w:t>изъюнктивные</w:t>
      </w:r>
      <w:r w:rsidRPr="00C421E1">
        <w:rPr>
          <w:color w:val="000000"/>
          <w:lang w:val="ru-RU"/>
        </w:rPr>
        <w:t>, и</w:t>
      </w:r>
      <w:r w:rsidRPr="00C421E1">
        <w:rPr>
          <w:color w:val="000000"/>
        </w:rPr>
        <w:t>мпликативные</w:t>
      </w:r>
      <w:r w:rsidRPr="00C421E1">
        <w:rPr>
          <w:color w:val="000000"/>
          <w:lang w:val="ru-RU"/>
        </w:rPr>
        <w:t xml:space="preserve"> суждения и отрицание.</w:t>
      </w:r>
    </w:p>
    <w:p w:rsidR="004935F5" w:rsidRDefault="004935F5" w:rsidP="00F53F29">
      <w:pPr>
        <w:pStyle w:val="31"/>
        <w:ind w:firstLine="709"/>
        <w:rPr>
          <w:color w:val="auto"/>
          <w:lang w:val="ru-RU"/>
        </w:rPr>
      </w:pPr>
      <w:r w:rsidRPr="00C421E1">
        <w:rPr>
          <w:color w:val="auto"/>
          <w:lang w:val="ru-RU"/>
        </w:rPr>
        <w:t>Таблица истинности будет иметь следующий вид:</w:t>
      </w:r>
    </w:p>
    <w:p w:rsidR="0057657B" w:rsidRPr="00C421E1" w:rsidRDefault="0057657B" w:rsidP="00F53F29">
      <w:pPr>
        <w:pStyle w:val="31"/>
        <w:ind w:firstLine="709"/>
        <w:rPr>
          <w:color w:val="auto"/>
          <w:lang w:val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963"/>
        <w:gridCol w:w="964"/>
        <w:gridCol w:w="963"/>
        <w:gridCol w:w="1446"/>
        <w:gridCol w:w="1227"/>
        <w:gridCol w:w="2949"/>
      </w:tblGrid>
      <w:tr w:rsidR="004935F5" w:rsidRPr="0057657B" w:rsidTr="0057657B">
        <w:tc>
          <w:tcPr>
            <w:tcW w:w="744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А</w:t>
            </w:r>
          </w:p>
        </w:tc>
        <w:tc>
          <w:tcPr>
            <w:tcW w:w="850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В</w:t>
            </w:r>
          </w:p>
        </w:tc>
        <w:tc>
          <w:tcPr>
            <w:tcW w:w="851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С</w:t>
            </w:r>
          </w:p>
        </w:tc>
        <w:tc>
          <w:tcPr>
            <w:tcW w:w="850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</w:rPr>
              <w:sym w:font="Symbol" w:char="F0D8"/>
            </w:r>
            <w:r w:rsidRPr="0057657B">
              <w:rPr>
                <w:color w:val="auto"/>
                <w:sz w:val="20"/>
                <w:lang w:val="ru-RU"/>
              </w:rPr>
              <w:t>А</w:t>
            </w:r>
          </w:p>
        </w:tc>
        <w:tc>
          <w:tcPr>
            <w:tcW w:w="1276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А</w:t>
            </w:r>
            <w:r w:rsidRPr="0057657B">
              <w:rPr>
                <w:color w:val="auto"/>
                <w:sz w:val="20"/>
                <w:lang w:val="ru-RU"/>
              </w:rPr>
              <w:sym w:font="Symbol" w:char="F0AE"/>
            </w:r>
            <w:r w:rsidRPr="0057657B">
              <w:rPr>
                <w:color w:val="auto"/>
                <w:sz w:val="20"/>
                <w:lang w:val="ru-RU"/>
              </w:rPr>
              <w:t>В</w:t>
            </w:r>
          </w:p>
        </w:tc>
        <w:tc>
          <w:tcPr>
            <w:tcW w:w="1083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</w:rPr>
              <w:sym w:font="Symbol" w:char="F0D8"/>
            </w:r>
            <w:r w:rsidRPr="0057657B">
              <w:rPr>
                <w:color w:val="auto"/>
                <w:sz w:val="20"/>
                <w:lang w:val="ru-RU"/>
              </w:rPr>
              <w:t>А</w:t>
            </w:r>
            <w:r w:rsidRPr="0057657B">
              <w:rPr>
                <w:color w:val="auto"/>
                <w:sz w:val="20"/>
                <w:lang w:val="ru-RU"/>
              </w:rPr>
              <w:sym w:font="Symbol" w:char="F0D9"/>
            </w:r>
            <w:r w:rsidRPr="0057657B">
              <w:rPr>
                <w:color w:val="auto"/>
                <w:sz w:val="20"/>
                <w:lang w:val="ru-RU"/>
              </w:rPr>
              <w:t>С</w:t>
            </w:r>
          </w:p>
        </w:tc>
        <w:tc>
          <w:tcPr>
            <w:tcW w:w="2603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(А</w:t>
            </w:r>
            <w:r w:rsidRPr="0057657B">
              <w:rPr>
                <w:color w:val="auto"/>
                <w:sz w:val="20"/>
                <w:lang w:val="ru-RU"/>
              </w:rPr>
              <w:sym w:font="Symbol" w:char="F0AE"/>
            </w:r>
            <w:r w:rsidRPr="0057657B">
              <w:rPr>
                <w:color w:val="auto"/>
                <w:sz w:val="20"/>
                <w:lang w:val="ru-RU"/>
              </w:rPr>
              <w:t>В)</w:t>
            </w:r>
            <w:r w:rsidRPr="0057657B">
              <w:rPr>
                <w:color w:val="auto"/>
                <w:sz w:val="20"/>
                <w:lang w:val="ru-RU"/>
              </w:rPr>
              <w:sym w:font="Symbol" w:char="F0DA"/>
            </w:r>
            <w:r w:rsidRPr="0057657B">
              <w:rPr>
                <w:color w:val="auto"/>
                <w:sz w:val="20"/>
                <w:lang w:val="ru-RU"/>
              </w:rPr>
              <w:t>(</w:t>
            </w:r>
            <w:r w:rsidRPr="0057657B">
              <w:rPr>
                <w:color w:val="auto"/>
                <w:sz w:val="20"/>
              </w:rPr>
              <w:sym w:font="Symbol" w:char="F0D8"/>
            </w:r>
            <w:r w:rsidRPr="0057657B">
              <w:rPr>
                <w:color w:val="auto"/>
                <w:sz w:val="20"/>
                <w:lang w:val="ru-RU"/>
              </w:rPr>
              <w:t>А</w:t>
            </w:r>
            <w:r w:rsidRPr="0057657B">
              <w:rPr>
                <w:color w:val="auto"/>
                <w:sz w:val="20"/>
                <w:lang w:val="ru-RU"/>
              </w:rPr>
              <w:sym w:font="Symbol" w:char="F0D9"/>
            </w:r>
            <w:r w:rsidRPr="0057657B">
              <w:rPr>
                <w:color w:val="auto"/>
                <w:sz w:val="20"/>
                <w:lang w:val="ru-RU"/>
              </w:rPr>
              <w:t>С)</w:t>
            </w:r>
          </w:p>
        </w:tc>
      </w:tr>
      <w:tr w:rsidR="004935F5" w:rsidRPr="0057657B" w:rsidTr="0057657B">
        <w:tc>
          <w:tcPr>
            <w:tcW w:w="744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50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51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50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276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083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2603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</w:tr>
      <w:tr w:rsidR="004935F5" w:rsidRPr="0057657B" w:rsidTr="0057657B">
        <w:tc>
          <w:tcPr>
            <w:tcW w:w="744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50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51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50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276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083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2603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</w:tr>
      <w:tr w:rsidR="004935F5" w:rsidRPr="0057657B" w:rsidTr="0057657B">
        <w:tc>
          <w:tcPr>
            <w:tcW w:w="744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50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51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50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276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083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2603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</w:tr>
      <w:tr w:rsidR="004935F5" w:rsidRPr="0057657B" w:rsidTr="0057657B">
        <w:tc>
          <w:tcPr>
            <w:tcW w:w="744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50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51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50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276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083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2603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</w:tr>
      <w:tr w:rsidR="004935F5" w:rsidRPr="0057657B" w:rsidTr="0057657B">
        <w:tc>
          <w:tcPr>
            <w:tcW w:w="744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50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51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50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276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083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2603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</w:tr>
      <w:tr w:rsidR="004935F5" w:rsidRPr="0057657B" w:rsidTr="0057657B">
        <w:tc>
          <w:tcPr>
            <w:tcW w:w="744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50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51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50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276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083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2603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</w:tr>
      <w:tr w:rsidR="004935F5" w:rsidRPr="0057657B" w:rsidTr="0057657B">
        <w:tc>
          <w:tcPr>
            <w:tcW w:w="744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50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51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50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276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083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2603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</w:tr>
      <w:tr w:rsidR="004935F5" w:rsidRPr="0057657B" w:rsidTr="0057657B">
        <w:tc>
          <w:tcPr>
            <w:tcW w:w="744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50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51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50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276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083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2603" w:type="dxa"/>
          </w:tcPr>
          <w:p w:rsidR="004935F5" w:rsidRPr="0057657B" w:rsidRDefault="004935F5" w:rsidP="00F53F29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57657B">
              <w:rPr>
                <w:color w:val="auto"/>
                <w:sz w:val="20"/>
                <w:lang w:val="ru-RU"/>
              </w:rPr>
              <w:t>и</w:t>
            </w:r>
          </w:p>
        </w:tc>
      </w:tr>
    </w:tbl>
    <w:p w:rsidR="004935F5" w:rsidRPr="0057657B" w:rsidRDefault="004935F5" w:rsidP="00F53F29">
      <w:pPr>
        <w:pStyle w:val="31"/>
        <w:ind w:firstLine="709"/>
        <w:rPr>
          <w:color w:val="auto"/>
          <w:lang w:val="ru-RU"/>
        </w:rPr>
      </w:pPr>
    </w:p>
    <w:p w:rsidR="004935F5" w:rsidRPr="00C421E1" w:rsidRDefault="004935F5" w:rsidP="00F53F29">
      <w:pPr>
        <w:pStyle w:val="31"/>
        <w:ind w:firstLine="709"/>
        <w:rPr>
          <w:color w:val="auto"/>
          <w:lang w:val="ru-RU"/>
        </w:rPr>
      </w:pPr>
      <w:r w:rsidRPr="00C421E1">
        <w:rPr>
          <w:bCs/>
          <w:color w:val="auto"/>
          <w:lang w:val="ru-RU"/>
        </w:rPr>
        <w:t>4. Какое из приведенных ниже суждений будет истинным при ложности данного: «Все промышленно развитые страны применяют безотходные технологии»? Объясните, почему.</w:t>
      </w:r>
    </w:p>
    <w:p w:rsidR="00D74568" w:rsidRDefault="00D74568" w:rsidP="00F53F29">
      <w:pPr>
        <w:pStyle w:val="31"/>
        <w:ind w:firstLine="709"/>
        <w:rPr>
          <w:color w:val="auto"/>
          <w:lang w:val="ru-RU"/>
        </w:rPr>
      </w:pPr>
    </w:p>
    <w:p w:rsidR="004935F5" w:rsidRPr="00C421E1" w:rsidRDefault="004935F5" w:rsidP="00F53F29">
      <w:pPr>
        <w:pStyle w:val="31"/>
        <w:ind w:firstLine="709"/>
        <w:rPr>
          <w:color w:val="auto"/>
          <w:lang w:val="ru-RU"/>
        </w:rPr>
      </w:pPr>
      <w:r w:rsidRPr="00C421E1">
        <w:rPr>
          <w:color w:val="auto"/>
          <w:lang w:val="ru-RU"/>
        </w:rPr>
        <w:t>1. Ни одна промышленно развитая страна не применяет безотходные технологии.</w:t>
      </w:r>
    </w:p>
    <w:p w:rsidR="004935F5" w:rsidRPr="00C421E1" w:rsidRDefault="004935F5" w:rsidP="00F53F29">
      <w:pPr>
        <w:pStyle w:val="31"/>
        <w:ind w:firstLine="709"/>
        <w:rPr>
          <w:color w:val="auto"/>
          <w:lang w:val="ru-RU"/>
        </w:rPr>
      </w:pPr>
      <w:r w:rsidRPr="00C421E1">
        <w:rPr>
          <w:color w:val="auto"/>
          <w:lang w:val="ru-RU"/>
        </w:rPr>
        <w:t>2. Некоторые промышленно развитые страны применяют безотходные технологии.</w:t>
      </w:r>
    </w:p>
    <w:p w:rsidR="004935F5" w:rsidRPr="00C421E1" w:rsidRDefault="004935F5" w:rsidP="00F53F29">
      <w:pPr>
        <w:pStyle w:val="31"/>
        <w:ind w:firstLine="709"/>
        <w:rPr>
          <w:color w:val="auto"/>
          <w:lang w:val="ru-RU"/>
        </w:rPr>
      </w:pPr>
      <w:r w:rsidRPr="00C421E1">
        <w:rPr>
          <w:color w:val="auto"/>
          <w:lang w:val="ru-RU"/>
        </w:rPr>
        <w:t>3. Некоторые промышленно развитые страны не применяют безотходные технологии.</w:t>
      </w:r>
    </w:p>
    <w:p w:rsidR="004935F5" w:rsidRPr="00C421E1" w:rsidRDefault="004935F5" w:rsidP="00F53F29">
      <w:pPr>
        <w:pStyle w:val="31"/>
        <w:ind w:firstLine="709"/>
        <w:rPr>
          <w:color w:val="auto"/>
          <w:lang w:val="ru-RU"/>
        </w:rPr>
      </w:pPr>
    </w:p>
    <w:p w:rsidR="004935F5" w:rsidRPr="00C421E1" w:rsidRDefault="004935F5" w:rsidP="00F53F29">
      <w:pPr>
        <w:pStyle w:val="31"/>
        <w:ind w:firstLine="709"/>
        <w:rPr>
          <w:bCs/>
          <w:color w:val="auto"/>
          <w:lang w:val="ru-RU"/>
        </w:rPr>
      </w:pPr>
      <w:r w:rsidRPr="00C421E1">
        <w:rPr>
          <w:bCs/>
          <w:color w:val="auto"/>
          <w:lang w:val="ru-RU"/>
        </w:rPr>
        <w:t>Ответ:</w:t>
      </w:r>
    </w:p>
    <w:p w:rsidR="004935F5" w:rsidRPr="00C421E1" w:rsidRDefault="004935F5" w:rsidP="00F53F29">
      <w:pPr>
        <w:pStyle w:val="31"/>
        <w:ind w:firstLine="709"/>
        <w:rPr>
          <w:color w:val="auto"/>
          <w:lang w:val="ru-RU"/>
        </w:rPr>
      </w:pPr>
      <w:r w:rsidRPr="00C421E1">
        <w:rPr>
          <w:color w:val="auto"/>
          <w:lang w:val="ru-RU"/>
        </w:rPr>
        <w:t>Истиным при ложности данного будет суждение «2.Некоторые промышленно развитые страны применяют безотходные технологии».</w:t>
      </w:r>
    </w:p>
    <w:p w:rsidR="004935F5" w:rsidRPr="00D74568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 xml:space="preserve">С позиций классической формальной логики первоначальное суждение по признаку полноты (количества) является </w:t>
      </w:r>
      <w:r w:rsidRPr="00D74568">
        <w:rPr>
          <w:sz w:val="28"/>
        </w:rPr>
        <w:t>общим</w:t>
      </w:r>
      <w:r w:rsidRPr="00C421E1">
        <w:rPr>
          <w:sz w:val="28"/>
        </w:rPr>
        <w:t xml:space="preserve"> (кванторное слово – «Все»). Первоначальное суждение является общеутвердительным, а суждение (1) – общеотрицательным и является ложным первоначальному. Суждения (2) и (3) являются частичноутвердительным и частичноотрицательным соответственно.</w:t>
      </w:r>
    </w:p>
    <w:p w:rsidR="004935F5" w:rsidRPr="00D74568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>Суждения (1) и (3) находятся в отношении логической подчиненности.</w:t>
      </w:r>
    </w:p>
    <w:p w:rsidR="004935F5" w:rsidRPr="00D74568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421E1">
        <w:rPr>
          <w:sz w:val="28"/>
        </w:rPr>
        <w:t xml:space="preserve">Суждения (1) и (2) являются контрадикторними, то есть </w:t>
      </w:r>
      <w:r w:rsidRPr="00D74568">
        <w:rPr>
          <w:sz w:val="28"/>
        </w:rPr>
        <w:t>о</w:t>
      </w:r>
      <w:r w:rsidRPr="00C421E1">
        <w:rPr>
          <w:sz w:val="28"/>
        </w:rPr>
        <w:t>ни несовместимые по истинности и несовместимые по неистинности. Это значит, что если одно из них истинное, то другое – неистинное и наоборот.</w:t>
      </w:r>
    </w:p>
    <w:p w:rsidR="004935F5" w:rsidRPr="00D74568" w:rsidRDefault="004935F5" w:rsidP="00F53F2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935F5" w:rsidRPr="00C421E1" w:rsidRDefault="00D74568" w:rsidP="00F53F2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br w:type="page"/>
      </w:r>
      <w:r w:rsidR="004935F5" w:rsidRPr="00C421E1">
        <w:rPr>
          <w:bCs/>
          <w:sz w:val="28"/>
          <w:lang w:val="uk-UA"/>
        </w:rPr>
        <w:t>С</w:t>
      </w:r>
      <w:r>
        <w:rPr>
          <w:bCs/>
          <w:sz w:val="28"/>
          <w:lang w:val="uk-UA"/>
        </w:rPr>
        <w:t>писок использованной литературы</w:t>
      </w:r>
    </w:p>
    <w:p w:rsidR="004935F5" w:rsidRPr="00C421E1" w:rsidRDefault="004935F5" w:rsidP="00F53F2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4935F5" w:rsidRPr="00C421E1" w:rsidRDefault="004935F5" w:rsidP="00F53F29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C421E1">
        <w:rPr>
          <w:sz w:val="28"/>
        </w:rPr>
        <w:t>Брюшинкин</w:t>
      </w:r>
      <w:r w:rsidR="00BD71E9">
        <w:rPr>
          <w:sz w:val="28"/>
        </w:rPr>
        <w:t xml:space="preserve"> В.Н. Логика: Учеб. для ВУЗов /</w:t>
      </w:r>
      <w:r w:rsidRPr="00C421E1">
        <w:rPr>
          <w:sz w:val="28"/>
        </w:rPr>
        <w:t xml:space="preserve">Брюшинкин В.Н. – 3-е изд.; испр, доп. </w:t>
      </w:r>
      <w:r w:rsidR="00BD71E9">
        <w:rPr>
          <w:sz w:val="28"/>
        </w:rPr>
        <w:t>– М.: Гардарики, 2001. – 334</w:t>
      </w:r>
      <w:r w:rsidRPr="00C421E1">
        <w:rPr>
          <w:sz w:val="28"/>
        </w:rPr>
        <w:t>с.</w:t>
      </w:r>
    </w:p>
    <w:p w:rsidR="004935F5" w:rsidRPr="00C421E1" w:rsidRDefault="004935F5" w:rsidP="00F53F29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C421E1">
        <w:rPr>
          <w:sz w:val="28"/>
        </w:rPr>
        <w:t>Дегтярев М.Г. Логика: Учеб. пособие для ВУЗов</w:t>
      </w:r>
      <w:r w:rsidR="00BD71E9">
        <w:rPr>
          <w:sz w:val="28"/>
        </w:rPr>
        <w:t xml:space="preserve"> </w:t>
      </w:r>
      <w:r w:rsidRPr="00C421E1">
        <w:rPr>
          <w:sz w:val="28"/>
        </w:rPr>
        <w:t>/Дегтярев Михаил Григорьевич, Хмелевская Светлана Анатол</w:t>
      </w:r>
      <w:r w:rsidR="00BD71E9">
        <w:rPr>
          <w:sz w:val="28"/>
        </w:rPr>
        <w:t>ьевна. – М.: ПЕРСЭ, 2003. – 288</w:t>
      </w:r>
      <w:r w:rsidRPr="00C421E1">
        <w:rPr>
          <w:sz w:val="28"/>
        </w:rPr>
        <w:t>с.</w:t>
      </w:r>
    </w:p>
    <w:p w:rsidR="004935F5" w:rsidRPr="00C421E1" w:rsidRDefault="004935F5" w:rsidP="00F53F29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C421E1">
        <w:rPr>
          <w:sz w:val="28"/>
        </w:rPr>
        <w:t>Ерина Е.Б. Логика: учеб. пособие: [для студентов ВУЗов]</w:t>
      </w:r>
      <w:r w:rsidR="00BD71E9">
        <w:rPr>
          <w:sz w:val="28"/>
        </w:rPr>
        <w:t xml:space="preserve"> /Е.</w:t>
      </w:r>
      <w:r w:rsidRPr="00C421E1">
        <w:rPr>
          <w:sz w:val="28"/>
        </w:rPr>
        <w:t>Б. Ерина. – М.: РИОР, 2004. –</w:t>
      </w:r>
      <w:r w:rsidR="00BD71E9">
        <w:rPr>
          <w:sz w:val="28"/>
        </w:rPr>
        <w:t xml:space="preserve"> 112</w:t>
      </w:r>
      <w:r w:rsidRPr="00C421E1">
        <w:rPr>
          <w:sz w:val="28"/>
        </w:rPr>
        <w:t>с.</w:t>
      </w:r>
    </w:p>
    <w:p w:rsidR="004935F5" w:rsidRPr="00C421E1" w:rsidRDefault="004935F5" w:rsidP="00F53F29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C421E1">
        <w:rPr>
          <w:sz w:val="28"/>
        </w:rPr>
        <w:t>Ивлев Ю.В. Логика: Сб. упражнений: Учеб. пособие для ВУЗов.</w:t>
      </w:r>
      <w:r w:rsidR="00BD71E9">
        <w:rPr>
          <w:sz w:val="28"/>
        </w:rPr>
        <w:t xml:space="preserve"> – М.: Университет, 1998. – 248</w:t>
      </w:r>
      <w:r w:rsidRPr="00C421E1">
        <w:rPr>
          <w:sz w:val="28"/>
        </w:rPr>
        <w:t>с.</w:t>
      </w:r>
    </w:p>
    <w:p w:rsidR="004935F5" w:rsidRPr="00C421E1" w:rsidRDefault="004935F5" w:rsidP="00F53F29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C421E1">
        <w:rPr>
          <w:sz w:val="28"/>
        </w:rPr>
        <w:t xml:space="preserve">Курбатов В.И. Логика: Систем. Курс: Учеб. </w:t>
      </w:r>
      <w:r w:rsidR="00BD71E9" w:rsidRPr="00C421E1">
        <w:rPr>
          <w:sz w:val="28"/>
        </w:rPr>
        <w:t>П</w:t>
      </w:r>
      <w:r w:rsidRPr="00C421E1">
        <w:rPr>
          <w:sz w:val="28"/>
        </w:rPr>
        <w:t>особие</w:t>
      </w:r>
      <w:r w:rsidR="00BD71E9">
        <w:rPr>
          <w:sz w:val="28"/>
        </w:rPr>
        <w:t>.</w:t>
      </w:r>
      <w:r w:rsidRPr="00C421E1">
        <w:rPr>
          <w:sz w:val="28"/>
        </w:rPr>
        <w:t xml:space="preserve"> /Курбатов Владимир Иванович. – Р</w:t>
      </w:r>
      <w:r w:rsidR="00BD71E9">
        <w:rPr>
          <w:sz w:val="28"/>
        </w:rPr>
        <w:t>остов н/Д.: Феникс, 2001. – 512</w:t>
      </w:r>
      <w:r w:rsidRPr="00C421E1">
        <w:rPr>
          <w:sz w:val="28"/>
        </w:rPr>
        <w:t>с.</w:t>
      </w:r>
    </w:p>
    <w:p w:rsidR="004935F5" w:rsidRPr="00C421E1" w:rsidRDefault="004935F5" w:rsidP="00F53F29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C421E1">
        <w:rPr>
          <w:sz w:val="28"/>
        </w:rPr>
        <w:t>Чуешов В.И. Основы современной логики: Учеб. пособие для вузов</w:t>
      </w:r>
      <w:r w:rsidR="00BD71E9">
        <w:rPr>
          <w:sz w:val="28"/>
        </w:rPr>
        <w:t xml:space="preserve"> </w:t>
      </w:r>
      <w:r w:rsidRPr="00C421E1">
        <w:rPr>
          <w:sz w:val="28"/>
        </w:rPr>
        <w:t>/Чуешов Виктор Иванович. – М</w:t>
      </w:r>
      <w:r w:rsidR="00BD71E9">
        <w:rPr>
          <w:sz w:val="28"/>
        </w:rPr>
        <w:t>инск: Новое знание, 2003. – 206</w:t>
      </w:r>
      <w:r w:rsidRPr="00C421E1">
        <w:rPr>
          <w:sz w:val="28"/>
        </w:rPr>
        <w:t>с.</w:t>
      </w:r>
      <w:bookmarkStart w:id="0" w:name="_GoBack"/>
      <w:bookmarkEnd w:id="0"/>
    </w:p>
    <w:sectPr w:rsidR="004935F5" w:rsidRPr="00C421E1" w:rsidSect="00C421E1">
      <w:headerReference w:type="even" r:id="rId8"/>
      <w:headerReference w:type="default" r:id="rId9"/>
      <w:pgSz w:w="11906" w:h="16838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3D" w:rsidRDefault="00177C3D">
      <w:pPr>
        <w:widowControl/>
      </w:pPr>
      <w:r>
        <w:separator/>
      </w:r>
    </w:p>
  </w:endnote>
  <w:endnote w:type="continuationSeparator" w:id="0">
    <w:p w:rsidR="00177C3D" w:rsidRDefault="00177C3D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3D" w:rsidRDefault="00177C3D">
      <w:pPr>
        <w:widowControl/>
      </w:pPr>
      <w:r>
        <w:separator/>
      </w:r>
    </w:p>
  </w:footnote>
  <w:footnote w:type="continuationSeparator" w:id="0">
    <w:p w:rsidR="00177C3D" w:rsidRDefault="00177C3D">
      <w:pPr>
        <w:widowControl/>
      </w:pPr>
      <w:r>
        <w:continuationSeparator/>
      </w:r>
    </w:p>
  </w:footnote>
  <w:footnote w:id="1">
    <w:p w:rsidR="00177C3D" w:rsidRDefault="004935F5">
      <w:pPr>
        <w:pStyle w:val="ae"/>
      </w:pPr>
      <w:r>
        <w:rPr>
          <w:rStyle w:val="af0"/>
        </w:rPr>
        <w:footnoteRef/>
      </w:r>
      <w:r>
        <w:t xml:space="preserve"> Курбатов В.И. Логика: Систем. Курс: Учеб. пособие /Курбатов Владимир Иванович. – Ростов н/Д.: Феникс, 2001. – с.304</w:t>
      </w:r>
    </w:p>
  </w:footnote>
  <w:footnote w:id="2">
    <w:p w:rsidR="00177C3D" w:rsidRDefault="004935F5">
      <w:pPr>
        <w:pStyle w:val="ae"/>
      </w:pPr>
      <w:r>
        <w:rPr>
          <w:rStyle w:val="af0"/>
        </w:rPr>
        <w:footnoteRef/>
      </w:r>
      <w:r>
        <w:t xml:space="preserve"> Дегтярев М.Г. </w:t>
      </w:r>
      <w:r w:rsidR="000C7014">
        <w:t>Логика: Учеб. пособие для ВУЗов</w:t>
      </w:r>
      <w:r>
        <w:t>. – М.: ПЕРСЭ, 2003. – с.158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F5" w:rsidRDefault="004935F5">
    <w:pPr>
      <w:pStyle w:val="a3"/>
      <w:framePr w:wrap="around" w:vAnchor="text" w:hAnchor="margin" w:xAlign="right" w:y="1"/>
      <w:rPr>
        <w:rStyle w:val="a8"/>
      </w:rPr>
    </w:pPr>
  </w:p>
  <w:p w:rsidR="004935F5" w:rsidRDefault="004935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F5" w:rsidRDefault="004B4193">
    <w:pPr>
      <w:pStyle w:val="a3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4935F5" w:rsidRDefault="004935F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3930"/>
    <w:multiLevelType w:val="singleLevel"/>
    <w:tmpl w:val="9364E86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90"/>
      </w:pPr>
      <w:rPr>
        <w:rFonts w:cs="Times New Roman"/>
      </w:rPr>
    </w:lvl>
  </w:abstractNum>
  <w:abstractNum w:abstractNumId="1">
    <w:nsid w:val="123D605A"/>
    <w:multiLevelType w:val="hybridMultilevel"/>
    <w:tmpl w:val="38520256"/>
    <w:lvl w:ilvl="0" w:tplc="F44CB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866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8CDB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086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22B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BCB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E90F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FA5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EA9B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3E15F6"/>
    <w:multiLevelType w:val="hybridMultilevel"/>
    <w:tmpl w:val="4AAE4888"/>
    <w:lvl w:ilvl="0" w:tplc="002AB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BE94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66C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AC4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C3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F453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68A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D4F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A5CA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BD0CE4"/>
    <w:multiLevelType w:val="hybridMultilevel"/>
    <w:tmpl w:val="69EA9DFE"/>
    <w:lvl w:ilvl="0" w:tplc="90EE7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603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F4F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F85B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DC38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DAF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D862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B61A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6CD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138B0"/>
    <w:multiLevelType w:val="singleLevel"/>
    <w:tmpl w:val="D6AE5C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54FCF"/>
    <w:multiLevelType w:val="hybridMultilevel"/>
    <w:tmpl w:val="DE9812F4"/>
    <w:lvl w:ilvl="0" w:tplc="7D408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82B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D08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7E8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DE2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FCA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C258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82A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885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E4196B"/>
    <w:multiLevelType w:val="hybridMultilevel"/>
    <w:tmpl w:val="334AF2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86D7BF6"/>
    <w:multiLevelType w:val="hybridMultilevel"/>
    <w:tmpl w:val="C65C3FFC"/>
    <w:lvl w:ilvl="0" w:tplc="2F4E42B6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2262BD"/>
    <w:multiLevelType w:val="singleLevel"/>
    <w:tmpl w:val="83ACC4B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9">
    <w:nsid w:val="3E4C39C1"/>
    <w:multiLevelType w:val="hybridMultilevel"/>
    <w:tmpl w:val="B2AE458A"/>
    <w:lvl w:ilvl="0" w:tplc="16263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247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043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B818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001A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4E5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C2A7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A85E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36D5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315733"/>
    <w:multiLevelType w:val="singleLevel"/>
    <w:tmpl w:val="34E24EF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1">
    <w:nsid w:val="546F77AE"/>
    <w:multiLevelType w:val="singleLevel"/>
    <w:tmpl w:val="1E54C5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9735D5A"/>
    <w:multiLevelType w:val="hybridMultilevel"/>
    <w:tmpl w:val="21D0AD7A"/>
    <w:lvl w:ilvl="0" w:tplc="C4404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D8C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B8E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A26E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202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BEC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ACBC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DC43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563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CE4DFC"/>
    <w:multiLevelType w:val="singleLevel"/>
    <w:tmpl w:val="3A76476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">
    <w:nsid w:val="60973E9E"/>
    <w:multiLevelType w:val="hybridMultilevel"/>
    <w:tmpl w:val="C3ECA77C"/>
    <w:lvl w:ilvl="0" w:tplc="B1BE6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02D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C06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C849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AEA9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AC2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7E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A04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4A4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1556A5"/>
    <w:multiLevelType w:val="singleLevel"/>
    <w:tmpl w:val="6010D5EE"/>
    <w:lvl w:ilvl="0">
      <w:start w:val="10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65E00665"/>
    <w:multiLevelType w:val="multilevel"/>
    <w:tmpl w:val="DC6A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B978C7"/>
    <w:multiLevelType w:val="hybridMultilevel"/>
    <w:tmpl w:val="856CEBB6"/>
    <w:lvl w:ilvl="0" w:tplc="3D1A9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EE8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D62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59C7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D80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B89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7C8C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DEE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7CBA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8CA68FA"/>
    <w:multiLevelType w:val="singleLevel"/>
    <w:tmpl w:val="7228DC1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6B1E21DB"/>
    <w:multiLevelType w:val="hybridMultilevel"/>
    <w:tmpl w:val="94F4C7B2"/>
    <w:lvl w:ilvl="0" w:tplc="DA080A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5515C2"/>
    <w:multiLevelType w:val="multilevel"/>
    <w:tmpl w:val="2E70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101B7C"/>
    <w:multiLevelType w:val="hybridMultilevel"/>
    <w:tmpl w:val="2604CE62"/>
    <w:lvl w:ilvl="0" w:tplc="11568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D61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863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127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EEA5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366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3186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1A6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EAE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3C65547"/>
    <w:multiLevelType w:val="singleLevel"/>
    <w:tmpl w:val="839EC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610567"/>
    <w:multiLevelType w:val="hybridMultilevel"/>
    <w:tmpl w:val="02F862F4"/>
    <w:lvl w:ilvl="0" w:tplc="8DFA3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C68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706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FEFE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4EBE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BC3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2C5E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B0F6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5E9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DF1C0F"/>
    <w:multiLevelType w:val="hybridMultilevel"/>
    <w:tmpl w:val="5A8AB55A"/>
    <w:lvl w:ilvl="0" w:tplc="F3161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AAA8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FAC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F0D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925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BC6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E00F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C2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02A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B3F7E22"/>
    <w:multiLevelType w:val="hybridMultilevel"/>
    <w:tmpl w:val="7BAE3ACA"/>
    <w:lvl w:ilvl="0" w:tplc="FABCA2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11"/>
  </w:num>
  <w:num w:numId="7">
    <w:abstractNumId w:val="25"/>
  </w:num>
  <w:num w:numId="8">
    <w:abstractNumId w:val="17"/>
  </w:num>
  <w:num w:numId="9">
    <w:abstractNumId w:val="1"/>
  </w:num>
  <w:num w:numId="10">
    <w:abstractNumId w:val="5"/>
  </w:num>
  <w:num w:numId="11">
    <w:abstractNumId w:val="21"/>
  </w:num>
  <w:num w:numId="12">
    <w:abstractNumId w:val="9"/>
  </w:num>
  <w:num w:numId="13">
    <w:abstractNumId w:val="23"/>
  </w:num>
  <w:num w:numId="14">
    <w:abstractNumId w:val="14"/>
  </w:num>
  <w:num w:numId="15">
    <w:abstractNumId w:val="24"/>
  </w:num>
  <w:num w:numId="16">
    <w:abstractNumId w:val="3"/>
  </w:num>
  <w:num w:numId="17">
    <w:abstractNumId w:val="12"/>
  </w:num>
  <w:num w:numId="18">
    <w:abstractNumId w:val="2"/>
  </w:num>
  <w:num w:numId="19">
    <w:abstractNumId w:val="8"/>
  </w:num>
  <w:num w:numId="20">
    <w:abstractNumId w:val="22"/>
  </w:num>
  <w:num w:numId="21">
    <w:abstractNumId w:val="19"/>
  </w:num>
  <w:num w:numId="22">
    <w:abstractNumId w:val="10"/>
  </w:num>
  <w:num w:numId="23">
    <w:abstractNumId w:val="13"/>
  </w:num>
  <w:num w:numId="24">
    <w:abstractNumId w:val="18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1E1"/>
    <w:rsid w:val="000C59D8"/>
    <w:rsid w:val="000C7014"/>
    <w:rsid w:val="00177C3D"/>
    <w:rsid w:val="004935F5"/>
    <w:rsid w:val="004B4193"/>
    <w:rsid w:val="0057657B"/>
    <w:rsid w:val="00881501"/>
    <w:rsid w:val="008D598A"/>
    <w:rsid w:val="009C0E71"/>
    <w:rsid w:val="00A70D5B"/>
    <w:rsid w:val="00AE040E"/>
    <w:rsid w:val="00BD71E9"/>
    <w:rsid w:val="00BF7148"/>
    <w:rsid w:val="00C03543"/>
    <w:rsid w:val="00C421E1"/>
    <w:rsid w:val="00D63424"/>
    <w:rsid w:val="00D74568"/>
    <w:rsid w:val="00E378AA"/>
    <w:rsid w:val="00E5289E"/>
    <w:rsid w:val="00F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965E155D-FB23-48C1-917D-AC243055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9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widowControl/>
      <w:spacing w:before="100" w:beforeAutospacing="1" w:after="100" w:afterAutospacing="1" w:line="260" w:lineRule="atLeast"/>
      <w:ind w:left="480" w:right="3672"/>
      <w:outlineLvl w:val="3"/>
    </w:pPr>
    <w:rPr>
      <w:rFonts w:ascii="Arial" w:eastAsia="Arial Unicode MS" w:hAnsi="Arial" w:cs="Arial"/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tabs>
        <w:tab w:val="left" w:pos="9921"/>
      </w:tabs>
      <w:spacing w:line="240" w:lineRule="atLeast"/>
      <w:ind w:firstLine="560"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tabs>
        <w:tab w:val="left" w:pos="9921"/>
      </w:tabs>
      <w:spacing w:line="240" w:lineRule="atLeast"/>
      <w:outlineLvl w:val="5"/>
    </w:pPr>
    <w:rPr>
      <w:sz w:val="28"/>
      <w:lang w:val="uk-UA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hd w:val="clear" w:color="auto" w:fill="FFFFFF"/>
      <w:spacing w:line="360" w:lineRule="auto"/>
      <w:jc w:val="center"/>
      <w:outlineLvl w:val="8"/>
    </w:pPr>
    <w:rPr>
      <w:b/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character" w:styleId="a7">
    <w:name w:val="Strong"/>
    <w:uiPriority w:val="99"/>
    <w:qFormat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pPr>
      <w:widowControl/>
      <w:overflowPunct w:val="0"/>
      <w:autoSpaceDE w:val="0"/>
      <w:autoSpaceDN w:val="0"/>
      <w:spacing w:line="360" w:lineRule="auto"/>
      <w:ind w:firstLine="567"/>
      <w:jc w:val="both"/>
    </w:pPr>
    <w:rPr>
      <w:color w:val="FF0000"/>
      <w:sz w:val="28"/>
      <w:lang w:val="uk-UA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8">
    <w:name w:val="page number"/>
    <w:uiPriority w:val="99"/>
    <w:rPr>
      <w:rFonts w:cs="Times New Roman"/>
    </w:rPr>
  </w:style>
  <w:style w:type="paragraph" w:customStyle="1" w:styleId="smallname">
    <w:name w:val="smallname"/>
    <w:basedOn w:val="a"/>
    <w:uiPriority w:val="99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3"/>
      <w:szCs w:val="23"/>
    </w:rPr>
  </w:style>
  <w:style w:type="paragraph" w:styleId="a9">
    <w:name w:val="Body Text"/>
    <w:basedOn w:val="a"/>
    <w:link w:val="aa"/>
    <w:uiPriority w:val="99"/>
    <w:pPr>
      <w:widowControl/>
      <w:spacing w:before="100" w:beforeAutospacing="1" w:after="100" w:afterAutospacing="1"/>
    </w:pPr>
    <w:rPr>
      <w:sz w:val="28"/>
      <w:lang w:val="uk-UA"/>
    </w:rPr>
  </w:style>
  <w:style w:type="character" w:customStyle="1" w:styleId="aa">
    <w:name w:val="Основний текст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ody Text Indent"/>
    <w:basedOn w:val="a"/>
    <w:link w:val="ac"/>
    <w:uiPriority w:val="99"/>
    <w:pPr>
      <w:widowControl/>
      <w:spacing w:line="360" w:lineRule="auto"/>
      <w:ind w:firstLine="567"/>
      <w:jc w:val="both"/>
    </w:pPr>
    <w:rPr>
      <w:sz w:val="28"/>
      <w:lang w:val="uk-UA"/>
    </w:rPr>
  </w:style>
  <w:style w:type="character" w:customStyle="1" w:styleId="ac">
    <w:name w:val="Основний текст з відступом Знак"/>
    <w:link w:val="ab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tabs>
        <w:tab w:val="left" w:pos="288"/>
        <w:tab w:val="left" w:pos="432"/>
        <w:tab w:val="left" w:pos="576"/>
        <w:tab w:val="left" w:pos="2736"/>
        <w:tab w:val="left" w:pos="3024"/>
        <w:tab w:val="left" w:pos="3744"/>
        <w:tab w:val="left" w:pos="4032"/>
        <w:tab w:val="left" w:pos="4896"/>
        <w:tab w:val="left" w:pos="5760"/>
        <w:tab w:val="left" w:pos="6192"/>
      </w:tabs>
      <w:spacing w:line="360" w:lineRule="auto"/>
      <w:jc w:val="both"/>
    </w:pPr>
    <w:rPr>
      <w:rFonts w:ascii="Arial" w:hAnsi="Arial" w:cs="Arial"/>
      <w:spacing w:val="20"/>
      <w:kern w:val="16"/>
      <w:sz w:val="24"/>
      <w:szCs w:val="24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line="480" w:lineRule="auto"/>
      <w:ind w:firstLine="720"/>
    </w:pPr>
    <w:rPr>
      <w:lang w:val="uk-UA"/>
    </w:rPr>
  </w:style>
  <w:style w:type="character" w:customStyle="1" w:styleId="20">
    <w:name w:val="Основний текст з відступом 2 Знак"/>
    <w:link w:val="2"/>
    <w:uiPriority w:val="99"/>
    <w:semiHidden/>
    <w:locked/>
    <w:rPr>
      <w:rFonts w:cs="Times New Roman"/>
      <w:sz w:val="20"/>
      <w:szCs w:val="20"/>
    </w:rPr>
  </w:style>
  <w:style w:type="character" w:customStyle="1" w:styleId="orange2">
    <w:name w:val="orange2"/>
    <w:uiPriority w:val="99"/>
    <w:rPr>
      <w:rFonts w:cs="Times New Roman"/>
    </w:rPr>
  </w:style>
  <w:style w:type="character" w:customStyle="1" w:styleId="gray2">
    <w:name w:val="gray2"/>
    <w:uiPriority w:val="99"/>
    <w:rPr>
      <w:rFonts w:cs="Times New Roman"/>
    </w:rPr>
  </w:style>
  <w:style w:type="character" w:styleId="ad">
    <w:name w:val="Emphasis"/>
    <w:uiPriority w:val="99"/>
    <w:qFormat/>
    <w:rPr>
      <w:rFonts w:cs="Times New Roman"/>
      <w:i/>
      <w:iCs/>
    </w:rPr>
  </w:style>
  <w:style w:type="character" w:customStyle="1" w:styleId="head1">
    <w:name w:val="head1"/>
    <w:uiPriority w:val="99"/>
    <w:rPr>
      <w:rFonts w:ascii="Arial" w:hAnsi="Arial" w:cs="Arial"/>
      <w:b/>
      <w:bCs/>
      <w:color w:val="0059AB"/>
      <w:sz w:val="25"/>
      <w:szCs w:val="25"/>
    </w:rPr>
  </w:style>
  <w:style w:type="character" w:styleId="HTML">
    <w:name w:val="HTML Acronym"/>
    <w:uiPriority w:val="99"/>
    <w:rPr>
      <w:rFonts w:cs="Times New Roman"/>
    </w:rPr>
  </w:style>
  <w:style w:type="paragraph" w:styleId="ae">
    <w:name w:val="footnote text"/>
    <w:basedOn w:val="a"/>
    <w:link w:val="af"/>
    <w:uiPriority w:val="99"/>
    <w:semiHidden/>
    <w:pPr>
      <w:widowControl/>
    </w:pPr>
  </w:style>
  <w:style w:type="character" w:customStyle="1" w:styleId="af">
    <w:name w:val="Текст виноски Знак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2222</Company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Елена</dc:creator>
  <cp:keywords/>
  <dc:description>Translated By Plaj</dc:description>
  <cp:lastModifiedBy>Irina</cp:lastModifiedBy>
  <cp:revision>2</cp:revision>
  <dcterms:created xsi:type="dcterms:W3CDTF">2014-08-10T06:30:00Z</dcterms:created>
  <dcterms:modified xsi:type="dcterms:W3CDTF">2014-08-10T06:30:00Z</dcterms:modified>
</cp:coreProperties>
</file>