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C1" w:rsidRPr="00350BF9" w:rsidRDefault="001F10C1" w:rsidP="00932E05">
      <w:pPr>
        <w:shd w:val="clear" w:color="auto" w:fill="FFFFFF"/>
        <w:autoSpaceDE w:val="0"/>
        <w:autoSpaceDN w:val="0"/>
        <w:adjustRightInd w:val="0"/>
        <w:spacing w:line="360" w:lineRule="auto"/>
        <w:jc w:val="center"/>
        <w:rPr>
          <w:sz w:val="28"/>
          <w:szCs w:val="28"/>
        </w:rPr>
      </w:pPr>
      <w:r w:rsidRPr="00350BF9">
        <w:rPr>
          <w:sz w:val="28"/>
          <w:szCs w:val="28"/>
        </w:rPr>
        <w:t>Министерство образования и науки Украины</w:t>
      </w:r>
    </w:p>
    <w:p w:rsidR="001F10C1" w:rsidRPr="00350BF9" w:rsidRDefault="001F10C1" w:rsidP="00932E05">
      <w:pPr>
        <w:shd w:val="clear" w:color="auto" w:fill="FFFFFF"/>
        <w:autoSpaceDE w:val="0"/>
        <w:autoSpaceDN w:val="0"/>
        <w:adjustRightInd w:val="0"/>
        <w:spacing w:line="360" w:lineRule="auto"/>
        <w:jc w:val="center"/>
        <w:rPr>
          <w:sz w:val="28"/>
          <w:szCs w:val="28"/>
        </w:rPr>
      </w:pPr>
      <w:r w:rsidRPr="00350BF9">
        <w:rPr>
          <w:sz w:val="28"/>
          <w:szCs w:val="28"/>
        </w:rPr>
        <w:t>Харьковский национальный экономический университет</w:t>
      </w:r>
    </w:p>
    <w:p w:rsidR="001F10C1" w:rsidRPr="00350BF9" w:rsidRDefault="001F10C1" w:rsidP="00932E05">
      <w:pPr>
        <w:shd w:val="clear" w:color="auto" w:fill="FFFFFF"/>
        <w:autoSpaceDE w:val="0"/>
        <w:autoSpaceDN w:val="0"/>
        <w:adjustRightInd w:val="0"/>
        <w:spacing w:line="360" w:lineRule="auto"/>
        <w:jc w:val="center"/>
        <w:rPr>
          <w:sz w:val="28"/>
          <w:szCs w:val="28"/>
        </w:rPr>
      </w:pPr>
      <w:r w:rsidRPr="00350BF9">
        <w:rPr>
          <w:sz w:val="28"/>
          <w:szCs w:val="28"/>
        </w:rPr>
        <w:t>Кафедра учета предпринимательской</w:t>
      </w:r>
      <w:r w:rsidR="00932E05" w:rsidRPr="00350BF9">
        <w:rPr>
          <w:sz w:val="28"/>
          <w:szCs w:val="28"/>
        </w:rPr>
        <w:t xml:space="preserve"> </w:t>
      </w:r>
      <w:r w:rsidRPr="00350BF9">
        <w:rPr>
          <w:sz w:val="28"/>
          <w:szCs w:val="28"/>
        </w:rPr>
        <w:t>деятельности</w:t>
      </w: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6D7830" w:rsidRPr="00350BF9" w:rsidRDefault="006D7830" w:rsidP="00932E05">
      <w:pPr>
        <w:shd w:val="clear" w:color="auto" w:fill="FFFFFF"/>
        <w:autoSpaceDE w:val="0"/>
        <w:autoSpaceDN w:val="0"/>
        <w:adjustRightInd w:val="0"/>
        <w:spacing w:line="360" w:lineRule="auto"/>
        <w:jc w:val="center"/>
        <w:rPr>
          <w:sz w:val="28"/>
          <w:szCs w:val="28"/>
        </w:rPr>
      </w:pPr>
    </w:p>
    <w:p w:rsidR="006D7830" w:rsidRPr="00350BF9" w:rsidRDefault="006D7830"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1F10C1" w:rsidRPr="00350BF9" w:rsidRDefault="00C956FC" w:rsidP="00932E05">
      <w:pPr>
        <w:shd w:val="clear" w:color="auto" w:fill="FFFFFF"/>
        <w:autoSpaceDE w:val="0"/>
        <w:autoSpaceDN w:val="0"/>
        <w:adjustRightInd w:val="0"/>
        <w:spacing w:line="360" w:lineRule="auto"/>
        <w:jc w:val="center"/>
        <w:rPr>
          <w:b/>
          <w:bCs/>
          <w:sz w:val="28"/>
          <w:szCs w:val="28"/>
        </w:rPr>
      </w:pPr>
      <w:r w:rsidRPr="00350BF9">
        <w:rPr>
          <w:b/>
          <w:bCs/>
          <w:sz w:val="28"/>
          <w:szCs w:val="28"/>
        </w:rPr>
        <w:t>Контрольная работа</w:t>
      </w:r>
    </w:p>
    <w:p w:rsidR="001F10C1" w:rsidRPr="00350BF9" w:rsidRDefault="0050072B" w:rsidP="00932E05">
      <w:pPr>
        <w:shd w:val="clear" w:color="auto" w:fill="FFFFFF"/>
        <w:autoSpaceDE w:val="0"/>
        <w:autoSpaceDN w:val="0"/>
        <w:adjustRightInd w:val="0"/>
        <w:spacing w:line="360" w:lineRule="auto"/>
        <w:jc w:val="center"/>
        <w:rPr>
          <w:sz w:val="28"/>
          <w:szCs w:val="28"/>
        </w:rPr>
      </w:pPr>
      <w:r w:rsidRPr="00350BF9">
        <w:rPr>
          <w:sz w:val="28"/>
          <w:szCs w:val="28"/>
        </w:rPr>
        <w:t xml:space="preserve">по курсу: </w:t>
      </w:r>
      <w:r w:rsidRPr="00350BF9">
        <w:rPr>
          <w:sz w:val="28"/>
          <w:szCs w:val="28"/>
          <w:lang w:val="uk-UA"/>
        </w:rPr>
        <w:t>У</w:t>
      </w:r>
      <w:r w:rsidR="001F10C1" w:rsidRPr="00350BF9">
        <w:rPr>
          <w:sz w:val="28"/>
          <w:szCs w:val="28"/>
        </w:rPr>
        <w:t>правленческий учет</w:t>
      </w: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6D7830" w:rsidRPr="00350BF9" w:rsidRDefault="006D7830" w:rsidP="00932E05">
      <w:pPr>
        <w:shd w:val="clear" w:color="auto" w:fill="FFFFFF"/>
        <w:autoSpaceDE w:val="0"/>
        <w:autoSpaceDN w:val="0"/>
        <w:adjustRightInd w:val="0"/>
        <w:spacing w:line="360" w:lineRule="auto"/>
        <w:jc w:val="center"/>
        <w:rPr>
          <w:sz w:val="28"/>
          <w:szCs w:val="28"/>
        </w:rPr>
      </w:pPr>
    </w:p>
    <w:p w:rsidR="006D7830" w:rsidRPr="00350BF9" w:rsidRDefault="006D7830" w:rsidP="00932E05">
      <w:pPr>
        <w:shd w:val="clear" w:color="auto" w:fill="FFFFFF"/>
        <w:autoSpaceDE w:val="0"/>
        <w:autoSpaceDN w:val="0"/>
        <w:adjustRightInd w:val="0"/>
        <w:spacing w:line="360" w:lineRule="auto"/>
        <w:jc w:val="center"/>
        <w:rPr>
          <w:sz w:val="28"/>
          <w:szCs w:val="28"/>
        </w:rPr>
      </w:pPr>
    </w:p>
    <w:p w:rsidR="00C956FC" w:rsidRPr="00350BF9" w:rsidRDefault="00C956FC"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932E05" w:rsidRPr="00350BF9" w:rsidRDefault="00932E05"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sz w:val="28"/>
          <w:szCs w:val="28"/>
        </w:rPr>
      </w:pPr>
    </w:p>
    <w:p w:rsidR="001F10C1" w:rsidRPr="00350BF9" w:rsidRDefault="001F10C1" w:rsidP="00932E05">
      <w:pPr>
        <w:shd w:val="clear" w:color="auto" w:fill="FFFFFF"/>
        <w:autoSpaceDE w:val="0"/>
        <w:autoSpaceDN w:val="0"/>
        <w:adjustRightInd w:val="0"/>
        <w:spacing w:line="360" w:lineRule="auto"/>
        <w:jc w:val="center"/>
        <w:rPr>
          <w:b/>
          <w:bCs/>
          <w:i/>
          <w:iCs/>
          <w:sz w:val="28"/>
          <w:szCs w:val="28"/>
        </w:rPr>
      </w:pPr>
    </w:p>
    <w:p w:rsidR="001F10C1" w:rsidRPr="00350BF9" w:rsidRDefault="00070378" w:rsidP="00932E05">
      <w:pPr>
        <w:shd w:val="clear" w:color="auto" w:fill="FFFFFF"/>
        <w:autoSpaceDE w:val="0"/>
        <w:autoSpaceDN w:val="0"/>
        <w:adjustRightInd w:val="0"/>
        <w:spacing w:line="360" w:lineRule="auto"/>
        <w:jc w:val="center"/>
        <w:rPr>
          <w:sz w:val="28"/>
          <w:szCs w:val="28"/>
          <w:lang w:val="uk-UA"/>
        </w:rPr>
      </w:pPr>
      <w:r w:rsidRPr="00350BF9">
        <w:rPr>
          <w:sz w:val="28"/>
          <w:szCs w:val="28"/>
        </w:rPr>
        <w:t>Харьков - 20</w:t>
      </w:r>
      <w:r w:rsidR="0076664B" w:rsidRPr="00350BF9">
        <w:rPr>
          <w:sz w:val="28"/>
          <w:szCs w:val="28"/>
        </w:rPr>
        <w:t>10</w:t>
      </w:r>
    </w:p>
    <w:p w:rsidR="00C53FD8" w:rsidRPr="00350BF9" w:rsidRDefault="00932E05" w:rsidP="00336D45">
      <w:pPr>
        <w:shd w:val="clear" w:color="auto" w:fill="FFFFFF"/>
        <w:autoSpaceDE w:val="0"/>
        <w:autoSpaceDN w:val="0"/>
        <w:adjustRightInd w:val="0"/>
        <w:spacing w:line="360" w:lineRule="auto"/>
        <w:ind w:firstLine="709"/>
        <w:jc w:val="both"/>
        <w:rPr>
          <w:b/>
          <w:bCs/>
          <w:sz w:val="28"/>
          <w:szCs w:val="28"/>
        </w:rPr>
      </w:pPr>
      <w:r w:rsidRPr="00350BF9">
        <w:rPr>
          <w:i/>
          <w:iCs/>
          <w:sz w:val="28"/>
          <w:szCs w:val="28"/>
        </w:rPr>
        <w:br w:type="page"/>
      </w:r>
      <w:r w:rsidR="000A4070" w:rsidRPr="00350BF9">
        <w:rPr>
          <w:b/>
          <w:bCs/>
          <w:sz w:val="28"/>
          <w:szCs w:val="28"/>
        </w:rPr>
        <w:t>ЗАДАНИЕ 1</w:t>
      </w:r>
    </w:p>
    <w:p w:rsidR="00C53FD8" w:rsidRPr="00350BF9" w:rsidRDefault="00C53FD8" w:rsidP="00336D45">
      <w:pPr>
        <w:shd w:val="clear" w:color="auto" w:fill="FFFFFF"/>
        <w:autoSpaceDE w:val="0"/>
        <w:autoSpaceDN w:val="0"/>
        <w:adjustRightInd w:val="0"/>
        <w:spacing w:line="360" w:lineRule="auto"/>
        <w:ind w:firstLine="709"/>
        <w:jc w:val="both"/>
        <w:rPr>
          <w:b/>
          <w:bCs/>
          <w:sz w:val="28"/>
          <w:szCs w:val="28"/>
        </w:rPr>
      </w:pP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Нормативный метод учета затрат на производство и калькулирования себестоимости можно эффективно применять на предприятиях с крупносерийным и массовым типом производства. Он позволяет использовать данные учета и для оперативного управления производством.</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Сущность нормативного метода заключается в следующем:</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1. До начала производственного процесса составляют нормативные калькуляции на весь развернутый ассортимент продукции по действующим на начало месяца нормам и нормативам.</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2. В течение отчетного периода ведут оперативный учет изменения норм по техническо-экономическим мероприятиям, инициаторам, объектам учета затрат и объектам калькулирования.</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3. Выявляют, документируют и учитывают отклонения от норм расхода по причинам их возникновения и виновникам, по местам и центрам затрат, группам изделий и другим объектам калькулирования, а также по элементам и статьям расхода.</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4. Фактические затраты систематизируют по объектам учета с подразделением на расходы по нормам, отклонения от норм и изменения норм.</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5. Фактическую себестоимость отдельных изделий определяют путем суммирования нормативной себестоимости по каждой статье и сумм отклонений и изменений, рассчитанных по групповым коэффициентам.</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Предприятие изготавливает оборудование, в том числе резьбо-шлифовальные полуавтоматы типа МВ-13. Станки изготавливают в цехах основного производства: заготовительно-кузнечном, механическом, термическом и сборочном; электрооборудование изготовляют в электроцехе Тип производства - крупносерийный</w:t>
      </w:r>
    </w:p>
    <w:p w:rsidR="006A464A" w:rsidRPr="00350BF9" w:rsidRDefault="000A4070" w:rsidP="00336D45">
      <w:pPr>
        <w:numPr>
          <w:ilvl w:val="0"/>
          <w:numId w:val="1"/>
        </w:numPr>
        <w:shd w:val="clear" w:color="auto" w:fill="FFFFFF"/>
        <w:autoSpaceDE w:val="0"/>
        <w:autoSpaceDN w:val="0"/>
        <w:adjustRightInd w:val="0"/>
        <w:spacing w:line="360" w:lineRule="auto"/>
        <w:ind w:left="0" w:firstLine="709"/>
        <w:jc w:val="both"/>
        <w:rPr>
          <w:sz w:val="28"/>
          <w:szCs w:val="28"/>
        </w:rPr>
      </w:pPr>
      <w:r w:rsidRPr="00350BF9">
        <w:rPr>
          <w:sz w:val="28"/>
          <w:szCs w:val="28"/>
        </w:rPr>
        <w:t xml:space="preserve">Нормативная документация представлена в табл. 1 1-1.3. </w:t>
      </w:r>
    </w:p>
    <w:p w:rsidR="000A4070" w:rsidRPr="00350BF9" w:rsidRDefault="00C53FD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6A464A" w:rsidRPr="00350BF9">
        <w:rPr>
          <w:sz w:val="28"/>
          <w:szCs w:val="28"/>
        </w:rPr>
        <w:t xml:space="preserve">Табл. 1.1 </w:t>
      </w:r>
      <w:r w:rsidR="00932E05" w:rsidRPr="00350BF9">
        <w:rPr>
          <w:sz w:val="28"/>
          <w:szCs w:val="28"/>
        </w:rPr>
        <w:t xml:space="preserve">- </w:t>
      </w:r>
      <w:r w:rsidR="000A4070" w:rsidRPr="00350BF9">
        <w:rPr>
          <w:sz w:val="28"/>
          <w:szCs w:val="28"/>
        </w:rPr>
        <w:t>Нормы расхода материалов и заработной платы по дета</w:t>
      </w:r>
      <w:r w:rsidR="006A464A" w:rsidRPr="00350BF9">
        <w:rPr>
          <w:sz w:val="28"/>
          <w:szCs w:val="28"/>
        </w:rPr>
        <w:t>лям для станка МВ-13</w:t>
      </w:r>
    </w:p>
    <w:tbl>
      <w:tblPr>
        <w:tblW w:w="9195" w:type="dxa"/>
        <w:tblInd w:w="172" w:type="dxa"/>
        <w:tblLayout w:type="fixed"/>
        <w:tblCellMar>
          <w:left w:w="40" w:type="dxa"/>
          <w:right w:w="40" w:type="dxa"/>
        </w:tblCellMar>
        <w:tblLook w:val="0000" w:firstRow="0" w:lastRow="0" w:firstColumn="0" w:lastColumn="0" w:noHBand="0" w:noVBand="0"/>
      </w:tblPr>
      <w:tblGrid>
        <w:gridCol w:w="1080"/>
        <w:gridCol w:w="1080"/>
        <w:gridCol w:w="900"/>
        <w:gridCol w:w="854"/>
        <w:gridCol w:w="876"/>
        <w:gridCol w:w="801"/>
        <w:gridCol w:w="797"/>
        <w:gridCol w:w="923"/>
        <w:gridCol w:w="878"/>
        <w:gridCol w:w="1006"/>
      </w:tblGrid>
      <w:tr w:rsidR="00F457A2" w:rsidRPr="00350BF9">
        <w:trPr>
          <w:trHeight w:val="1174"/>
        </w:trPr>
        <w:tc>
          <w:tcPr>
            <w:tcW w:w="1080"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autoSpaceDE w:val="0"/>
              <w:autoSpaceDN w:val="0"/>
              <w:adjustRightInd w:val="0"/>
              <w:spacing w:line="360" w:lineRule="auto"/>
              <w:jc w:val="both"/>
              <w:rPr>
                <w:sz w:val="20"/>
                <w:szCs w:val="20"/>
              </w:rPr>
            </w:pPr>
            <w:r w:rsidRPr="00350BF9">
              <w:rPr>
                <w:sz w:val="20"/>
                <w:szCs w:val="20"/>
              </w:rPr>
              <w:t>Номер детали</w:t>
            </w:r>
          </w:p>
        </w:tc>
        <w:tc>
          <w:tcPr>
            <w:tcW w:w="1080"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Наименование</w:t>
            </w:r>
            <w:r w:rsidR="00932E05" w:rsidRPr="00350BF9">
              <w:rPr>
                <w:sz w:val="20"/>
                <w:szCs w:val="20"/>
              </w:rPr>
              <w:t xml:space="preserve"> </w:t>
            </w:r>
            <w:r w:rsidR="00B04F94" w:rsidRPr="00350BF9">
              <w:rPr>
                <w:sz w:val="20"/>
                <w:szCs w:val="20"/>
              </w:rPr>
              <w:t>д</w:t>
            </w:r>
            <w:r w:rsidRPr="00350BF9">
              <w:rPr>
                <w:sz w:val="20"/>
                <w:szCs w:val="20"/>
              </w:rPr>
              <w:t>етали</w:t>
            </w:r>
          </w:p>
        </w:tc>
        <w:tc>
          <w:tcPr>
            <w:tcW w:w="900"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Количество деталей на</w:t>
            </w:r>
            <w:r w:rsidR="00932E05" w:rsidRPr="00350BF9">
              <w:rPr>
                <w:sz w:val="20"/>
                <w:szCs w:val="20"/>
              </w:rPr>
              <w:t xml:space="preserve"> </w:t>
            </w:r>
            <w:r w:rsidRPr="00350BF9">
              <w:rPr>
                <w:sz w:val="20"/>
                <w:szCs w:val="20"/>
              </w:rPr>
              <w:t>дно изделие</w:t>
            </w:r>
          </w:p>
        </w:tc>
        <w:tc>
          <w:tcPr>
            <w:tcW w:w="854"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Марка металла</w:t>
            </w:r>
          </w:p>
        </w:tc>
        <w:tc>
          <w:tcPr>
            <w:tcW w:w="2474" w:type="dxa"/>
            <w:gridSpan w:val="3"/>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Расходы на одну деталь, кг</w:t>
            </w:r>
          </w:p>
        </w:tc>
        <w:tc>
          <w:tcPr>
            <w:tcW w:w="923"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 xml:space="preserve">Цена за </w:t>
            </w:r>
            <w:r w:rsidRPr="00350BF9">
              <w:rPr>
                <w:sz w:val="20"/>
                <w:szCs w:val="20"/>
                <w:lang w:val="en-US"/>
              </w:rPr>
              <w:t>1</w:t>
            </w:r>
            <w:r w:rsidRPr="00350BF9">
              <w:rPr>
                <w:sz w:val="20"/>
                <w:szCs w:val="20"/>
              </w:rPr>
              <w:t xml:space="preserve"> кг, грн.</w:t>
            </w:r>
          </w:p>
        </w:tc>
        <w:tc>
          <w:tcPr>
            <w:tcW w:w="878"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Стоимость,</w:t>
            </w:r>
            <w:r w:rsidR="00B04F94" w:rsidRPr="00350BF9">
              <w:rPr>
                <w:sz w:val="20"/>
                <w:szCs w:val="20"/>
              </w:rPr>
              <w:t xml:space="preserve"> </w:t>
            </w:r>
            <w:r w:rsidRPr="00350BF9">
              <w:rPr>
                <w:sz w:val="20"/>
                <w:szCs w:val="20"/>
              </w:rPr>
              <w:t>грн.</w:t>
            </w:r>
          </w:p>
        </w:tc>
        <w:tc>
          <w:tcPr>
            <w:tcW w:w="1006"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Зарплата производственных рабочих, грн.</w:t>
            </w:r>
          </w:p>
        </w:tc>
      </w:tr>
      <w:tr w:rsidR="00F457A2" w:rsidRPr="00350BF9">
        <w:trPr>
          <w:trHeight w:val="395"/>
        </w:trPr>
        <w:tc>
          <w:tcPr>
            <w:tcW w:w="1080"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autoSpaceDE w:val="0"/>
              <w:autoSpaceDN w:val="0"/>
              <w:adjustRightInd w:val="0"/>
              <w:spacing w:line="360" w:lineRule="auto"/>
              <w:jc w:val="both"/>
              <w:rPr>
                <w:sz w:val="20"/>
                <w:szCs w:val="20"/>
              </w:rPr>
            </w:pPr>
          </w:p>
        </w:tc>
        <w:tc>
          <w:tcPr>
            <w:tcW w:w="1080"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p>
        </w:tc>
        <w:tc>
          <w:tcPr>
            <w:tcW w:w="900"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p>
        </w:tc>
        <w:tc>
          <w:tcPr>
            <w:tcW w:w="854"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p>
        </w:tc>
        <w:tc>
          <w:tcPr>
            <w:tcW w:w="876"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нормативный вес</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черный вес</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чистый вес</w:t>
            </w:r>
          </w:p>
        </w:tc>
        <w:tc>
          <w:tcPr>
            <w:tcW w:w="923"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p>
        </w:tc>
        <w:tc>
          <w:tcPr>
            <w:tcW w:w="878"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p>
        </w:tc>
        <w:tc>
          <w:tcPr>
            <w:tcW w:w="1006" w:type="dxa"/>
            <w:vMerge/>
            <w:tcBorders>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p>
        </w:tc>
      </w:tr>
      <w:tr w:rsidR="00F457A2" w:rsidRPr="00350BF9">
        <w:trPr>
          <w:trHeight w:val="19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2103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Червяк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40х</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3,450</w:t>
            </w:r>
          </w:p>
        </w:tc>
        <w:tc>
          <w:tcPr>
            <w:tcW w:w="801"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3,50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3,40</w:t>
            </w: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1,90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6,460</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13,50</w:t>
            </w:r>
          </w:p>
        </w:tc>
      </w:tr>
      <w:tr w:rsidR="00F457A2" w:rsidRPr="00350BF9">
        <w:trPr>
          <w:trHeight w:val="395"/>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1014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Колодка рейки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45</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16,920</w:t>
            </w:r>
          </w:p>
        </w:tc>
        <w:tc>
          <w:tcPr>
            <w:tcW w:w="801"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17,10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9,30</w:t>
            </w: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2,00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18,60</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7,50</w:t>
            </w:r>
          </w:p>
        </w:tc>
      </w:tr>
      <w:tr w:rsidR="00F457A2" w:rsidRPr="00350BF9">
        <w:trPr>
          <w:trHeight w:val="19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1015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Угольник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45</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6,070</w:t>
            </w:r>
          </w:p>
        </w:tc>
        <w:tc>
          <w:tcPr>
            <w:tcW w:w="801"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6,20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4,45</w:t>
            </w: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2,00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8,900</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3,20</w:t>
            </w:r>
          </w:p>
        </w:tc>
      </w:tr>
      <w:tr w:rsidR="00F457A2" w:rsidRPr="00350BF9">
        <w:trPr>
          <w:trHeight w:val="19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1028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Кожух</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4,180</w:t>
            </w:r>
          </w:p>
        </w:tc>
        <w:tc>
          <w:tcPr>
            <w:tcW w:w="801"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4,60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3,77</w:t>
            </w: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1,80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6,786</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5,00</w:t>
            </w:r>
          </w:p>
        </w:tc>
      </w:tr>
      <w:tr w:rsidR="00F457A2" w:rsidRPr="00350BF9">
        <w:trPr>
          <w:trHeight w:val="225"/>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1042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rPr>
              <w:t>Скоба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0,314</w:t>
            </w:r>
          </w:p>
        </w:tc>
        <w:tc>
          <w:tcPr>
            <w:tcW w:w="801"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0,35</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0,18</w:t>
            </w: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1,80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0,324</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F457A2" w:rsidRPr="00350BF9" w:rsidRDefault="00F457A2" w:rsidP="00932E05">
            <w:pPr>
              <w:shd w:val="clear" w:color="auto" w:fill="FFFFFF"/>
              <w:autoSpaceDE w:val="0"/>
              <w:autoSpaceDN w:val="0"/>
              <w:adjustRightInd w:val="0"/>
              <w:spacing w:line="360" w:lineRule="auto"/>
              <w:jc w:val="both"/>
              <w:rPr>
                <w:sz w:val="20"/>
                <w:szCs w:val="20"/>
              </w:rPr>
            </w:pPr>
            <w:r w:rsidRPr="00350BF9">
              <w:rPr>
                <w:sz w:val="20"/>
                <w:szCs w:val="20"/>
                <w:lang w:val="en-US"/>
              </w:rPr>
              <w:t>1,00</w:t>
            </w:r>
          </w:p>
        </w:tc>
      </w:tr>
    </w:tbl>
    <w:p w:rsidR="006A464A" w:rsidRPr="00350BF9" w:rsidRDefault="006A464A" w:rsidP="00336D45">
      <w:pPr>
        <w:shd w:val="clear" w:color="auto" w:fill="FFFFFF"/>
        <w:autoSpaceDE w:val="0"/>
        <w:autoSpaceDN w:val="0"/>
        <w:adjustRightInd w:val="0"/>
        <w:spacing w:line="360" w:lineRule="auto"/>
        <w:ind w:firstLine="709"/>
        <w:jc w:val="both"/>
        <w:rPr>
          <w:sz w:val="28"/>
          <w:szCs w:val="28"/>
        </w:rPr>
      </w:pPr>
    </w:p>
    <w:p w:rsidR="00F457A2"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Табл. 1.2 </w:t>
      </w:r>
      <w:r w:rsidR="00B04F94" w:rsidRPr="00350BF9">
        <w:rPr>
          <w:sz w:val="28"/>
          <w:szCs w:val="28"/>
        </w:rPr>
        <w:t xml:space="preserve">- </w:t>
      </w:r>
      <w:r w:rsidRPr="00350BF9">
        <w:rPr>
          <w:sz w:val="28"/>
          <w:szCs w:val="28"/>
        </w:rPr>
        <w:t>Нормативная калькуляция станка МВ-13</w:t>
      </w:r>
    </w:p>
    <w:tbl>
      <w:tblPr>
        <w:tblW w:w="0" w:type="auto"/>
        <w:jc w:val="center"/>
        <w:tblLayout w:type="fixed"/>
        <w:tblCellMar>
          <w:left w:w="40" w:type="dxa"/>
          <w:right w:w="40" w:type="dxa"/>
        </w:tblCellMar>
        <w:tblLook w:val="0000" w:firstRow="0" w:lastRow="0" w:firstColumn="0" w:lastColumn="0" w:noHBand="0" w:noVBand="0"/>
      </w:tblPr>
      <w:tblGrid>
        <w:gridCol w:w="802"/>
        <w:gridCol w:w="4511"/>
        <w:gridCol w:w="1980"/>
        <w:gridCol w:w="1980"/>
      </w:tblGrid>
      <w:tr w:rsidR="00F457A2" w:rsidRPr="00350BF9">
        <w:trPr>
          <w:trHeight w:val="435"/>
          <w:jc w:val="center"/>
        </w:trPr>
        <w:tc>
          <w:tcPr>
            <w:tcW w:w="802"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B04F94">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статьи</w:t>
            </w:r>
          </w:p>
        </w:tc>
        <w:tc>
          <w:tcPr>
            <w:tcW w:w="4511" w:type="dxa"/>
            <w:vMerge w:val="restart"/>
            <w:tcBorders>
              <w:top w:val="single" w:sz="6" w:space="0" w:color="auto"/>
              <w:left w:val="single" w:sz="6" w:space="0" w:color="auto"/>
              <w:right w:val="single" w:sz="6" w:space="0" w:color="auto"/>
            </w:tcBorders>
            <w:shd w:val="clear" w:color="auto" w:fill="FFFFFF"/>
          </w:tcPr>
          <w:p w:rsidR="00F457A2" w:rsidRPr="00350BF9" w:rsidRDefault="00F457A2" w:rsidP="00B04F94">
            <w:pPr>
              <w:autoSpaceDE w:val="0"/>
              <w:autoSpaceDN w:val="0"/>
              <w:adjustRightInd w:val="0"/>
              <w:spacing w:line="360" w:lineRule="auto"/>
              <w:jc w:val="both"/>
              <w:rPr>
                <w:sz w:val="20"/>
                <w:szCs w:val="20"/>
              </w:rPr>
            </w:pPr>
            <w:r w:rsidRPr="00350BF9">
              <w:rPr>
                <w:sz w:val="20"/>
                <w:szCs w:val="20"/>
              </w:rPr>
              <w:t>Наименование статьи</w:t>
            </w:r>
          </w:p>
        </w:tc>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Текущие нормативы на 1 станок, грн.</w:t>
            </w:r>
          </w:p>
        </w:tc>
      </w:tr>
      <w:tr w:rsidR="00F457A2" w:rsidRPr="00350BF9">
        <w:trPr>
          <w:trHeight w:val="373"/>
          <w:jc w:val="center"/>
        </w:trPr>
        <w:tc>
          <w:tcPr>
            <w:tcW w:w="802" w:type="dxa"/>
            <w:vMerge/>
            <w:tcBorders>
              <w:left w:val="single" w:sz="6" w:space="0" w:color="auto"/>
              <w:bottom w:val="single" w:sz="6" w:space="0" w:color="auto"/>
              <w:right w:val="single" w:sz="6" w:space="0" w:color="auto"/>
            </w:tcBorders>
            <w:shd w:val="clear" w:color="auto" w:fill="FFFFFF"/>
          </w:tcPr>
          <w:p w:rsidR="00F457A2" w:rsidRPr="00350BF9" w:rsidRDefault="00F457A2" w:rsidP="00B04F94">
            <w:pPr>
              <w:autoSpaceDE w:val="0"/>
              <w:autoSpaceDN w:val="0"/>
              <w:adjustRightInd w:val="0"/>
              <w:spacing w:line="360" w:lineRule="auto"/>
              <w:jc w:val="both"/>
              <w:rPr>
                <w:sz w:val="20"/>
                <w:szCs w:val="20"/>
              </w:rPr>
            </w:pPr>
          </w:p>
        </w:tc>
        <w:tc>
          <w:tcPr>
            <w:tcW w:w="4511" w:type="dxa"/>
            <w:vMerge/>
            <w:tcBorders>
              <w:left w:val="single" w:sz="6" w:space="0" w:color="auto"/>
              <w:bottom w:val="single" w:sz="6" w:space="0" w:color="auto"/>
              <w:right w:val="single" w:sz="6" w:space="0" w:color="auto"/>
            </w:tcBorders>
            <w:shd w:val="clear" w:color="auto" w:fill="FFFFFF"/>
          </w:tcPr>
          <w:p w:rsidR="00F457A2" w:rsidRPr="00350BF9" w:rsidRDefault="00F457A2" w:rsidP="00B04F94">
            <w:pPr>
              <w:autoSpaceDE w:val="0"/>
              <w:autoSpaceDN w:val="0"/>
              <w:adjustRightInd w:val="0"/>
              <w:spacing w:line="360" w:lineRule="auto"/>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модель МВ-13А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модель МВ-13Б</w:t>
            </w:r>
          </w:p>
        </w:tc>
      </w:tr>
      <w:tr w:rsidR="00F457A2" w:rsidRPr="00350BF9">
        <w:trPr>
          <w:trHeight w:val="269"/>
          <w:jc w:val="center"/>
        </w:trPr>
        <w:tc>
          <w:tcPr>
            <w:tcW w:w="802" w:type="dxa"/>
            <w:tcBorders>
              <w:top w:val="single" w:sz="6" w:space="0" w:color="auto"/>
              <w:left w:val="single" w:sz="6" w:space="0" w:color="auto"/>
              <w:bottom w:val="single" w:sz="4"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4511" w:type="dxa"/>
            <w:tcBorders>
              <w:top w:val="single" w:sz="6" w:space="0" w:color="auto"/>
              <w:left w:val="single" w:sz="6" w:space="0" w:color="auto"/>
              <w:bottom w:val="single" w:sz="4"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Сырье и основные материалы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3997,50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4611,06</w:t>
            </w:r>
          </w:p>
        </w:tc>
      </w:tr>
      <w:tr w:rsidR="00F457A2" w:rsidRPr="00350BF9">
        <w:trPr>
          <w:trHeight w:val="317"/>
          <w:jc w:val="center"/>
        </w:trPr>
        <w:tc>
          <w:tcPr>
            <w:tcW w:w="802" w:type="dxa"/>
            <w:tcBorders>
              <w:top w:val="single" w:sz="4"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p>
        </w:tc>
        <w:tc>
          <w:tcPr>
            <w:tcW w:w="4511" w:type="dxa"/>
            <w:tcBorders>
              <w:top w:val="single" w:sz="4"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в том числе транспортно-заготовительные расходы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1200,00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1340,00</w:t>
            </w:r>
          </w:p>
        </w:tc>
      </w:tr>
      <w:tr w:rsidR="00F457A2" w:rsidRPr="00350BF9">
        <w:trPr>
          <w:trHeight w:val="278"/>
          <w:jc w:val="center"/>
        </w:trPr>
        <w:tc>
          <w:tcPr>
            <w:tcW w:w="802" w:type="dxa"/>
            <w:tcBorders>
              <w:top w:val="single" w:sz="6" w:space="0" w:color="auto"/>
              <w:left w:val="single" w:sz="4"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Покупные полуфабрикаты и изделия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8020,00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8620,00</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Полуфабрикаты собственного производства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10 000,00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10 820,00</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Топливо и энергия на технологические цели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1750,00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1850,00</w:t>
            </w:r>
          </w:p>
        </w:tc>
      </w:tr>
      <w:tr w:rsidR="00F457A2" w:rsidRPr="00350BF9">
        <w:trPr>
          <w:trHeight w:val="25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 xml:space="preserve">Возвратные отходы </w:t>
            </w:r>
            <w:r w:rsidRPr="00350BF9">
              <w:rPr>
                <w:sz w:val="20"/>
                <w:szCs w:val="20"/>
                <w:lang w:val="en-US"/>
              </w:rPr>
              <w:t>(-)</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200,00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260,00</w:t>
            </w:r>
          </w:p>
        </w:tc>
      </w:tr>
      <w:tr w:rsidR="00F457A2" w:rsidRPr="00350BF9">
        <w:trPr>
          <w:trHeight w:val="278"/>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6</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Основная и Дополнительная заработная плата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10 565,20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10 507,20</w:t>
            </w:r>
          </w:p>
        </w:tc>
      </w:tr>
      <w:tr w:rsidR="00F457A2" w:rsidRPr="00350BF9">
        <w:trPr>
          <w:trHeight w:val="25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7</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Отчисления на социальное страхование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4014,80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3992,80</w:t>
            </w:r>
          </w:p>
        </w:tc>
      </w:tr>
      <w:tr w:rsidR="00F457A2" w:rsidRPr="00350BF9">
        <w:trPr>
          <w:trHeight w:val="538"/>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Расходы на содержание и эксплуатацию оборудования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1800,00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2200,00</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расходы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25 220,00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25 000,00</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w:t>
            </w:r>
            <w:r w:rsidR="00694A69" w:rsidRPr="00350BF9">
              <w:rPr>
                <w:sz w:val="20"/>
                <w:szCs w:val="20"/>
              </w:rPr>
              <w:t>0</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Потери от брака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Итого производственная себестоимость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6613A2" w:rsidP="00B04F94">
            <w:pPr>
              <w:shd w:val="clear" w:color="auto" w:fill="FFFFFF"/>
              <w:autoSpaceDE w:val="0"/>
              <w:autoSpaceDN w:val="0"/>
              <w:adjustRightInd w:val="0"/>
              <w:spacing w:line="360" w:lineRule="auto"/>
              <w:jc w:val="both"/>
              <w:rPr>
                <w:sz w:val="20"/>
                <w:szCs w:val="20"/>
              </w:rPr>
            </w:pPr>
            <w:r w:rsidRPr="00350BF9">
              <w:rPr>
                <w:sz w:val="20"/>
                <w:szCs w:val="20"/>
              </w:rPr>
              <w:t>65167,5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6613A2" w:rsidP="00B04F94">
            <w:pPr>
              <w:shd w:val="clear" w:color="auto" w:fill="FFFFFF"/>
              <w:autoSpaceDE w:val="0"/>
              <w:autoSpaceDN w:val="0"/>
              <w:adjustRightInd w:val="0"/>
              <w:spacing w:line="360" w:lineRule="auto"/>
              <w:jc w:val="both"/>
              <w:rPr>
                <w:sz w:val="20"/>
                <w:szCs w:val="20"/>
              </w:rPr>
            </w:pPr>
            <w:r w:rsidRPr="00350BF9">
              <w:rPr>
                <w:sz w:val="20"/>
                <w:szCs w:val="20"/>
              </w:rPr>
              <w:t>67341,06</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w:t>
            </w:r>
            <w:r w:rsidR="00694A69" w:rsidRPr="00350BF9">
              <w:rPr>
                <w:sz w:val="20"/>
                <w:szCs w:val="20"/>
              </w:rPr>
              <w:t>1</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Административные расходы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12 030,00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11 500,00</w:t>
            </w:r>
          </w:p>
        </w:tc>
      </w:tr>
      <w:tr w:rsidR="00F457A2" w:rsidRPr="00350BF9">
        <w:trPr>
          <w:trHeight w:val="269"/>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Расходы на сбыт</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4010,00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lang w:val="en-US"/>
              </w:rPr>
              <w:t>4410,00</w:t>
            </w:r>
          </w:p>
        </w:tc>
      </w:tr>
      <w:tr w:rsidR="00F457A2" w:rsidRPr="00350BF9">
        <w:trPr>
          <w:trHeight w:val="288"/>
          <w:jc w:val="center"/>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p>
        </w:tc>
        <w:tc>
          <w:tcPr>
            <w:tcW w:w="4511"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F457A2" w:rsidP="00B04F94">
            <w:pPr>
              <w:shd w:val="clear" w:color="auto" w:fill="FFFFFF"/>
              <w:autoSpaceDE w:val="0"/>
              <w:autoSpaceDN w:val="0"/>
              <w:adjustRightInd w:val="0"/>
              <w:spacing w:line="360" w:lineRule="auto"/>
              <w:jc w:val="both"/>
              <w:rPr>
                <w:sz w:val="20"/>
                <w:szCs w:val="20"/>
              </w:rPr>
            </w:pPr>
            <w:r w:rsidRPr="00350BF9">
              <w:rPr>
                <w:sz w:val="20"/>
                <w:szCs w:val="20"/>
              </w:rPr>
              <w:t>Полная себестоимость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6613A2" w:rsidP="00B04F94">
            <w:pPr>
              <w:shd w:val="clear" w:color="auto" w:fill="FFFFFF"/>
              <w:autoSpaceDE w:val="0"/>
              <w:autoSpaceDN w:val="0"/>
              <w:adjustRightInd w:val="0"/>
              <w:spacing w:line="360" w:lineRule="auto"/>
              <w:jc w:val="both"/>
              <w:rPr>
                <w:sz w:val="20"/>
                <w:szCs w:val="20"/>
              </w:rPr>
            </w:pPr>
            <w:r w:rsidRPr="00350BF9">
              <w:rPr>
                <w:sz w:val="20"/>
                <w:szCs w:val="20"/>
              </w:rPr>
              <w:t>81207,5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457A2" w:rsidRPr="00350BF9" w:rsidRDefault="006613A2" w:rsidP="00B04F94">
            <w:pPr>
              <w:shd w:val="clear" w:color="auto" w:fill="FFFFFF"/>
              <w:autoSpaceDE w:val="0"/>
              <w:autoSpaceDN w:val="0"/>
              <w:adjustRightInd w:val="0"/>
              <w:spacing w:line="360" w:lineRule="auto"/>
              <w:jc w:val="both"/>
              <w:rPr>
                <w:sz w:val="20"/>
                <w:szCs w:val="20"/>
              </w:rPr>
            </w:pPr>
            <w:r w:rsidRPr="00350BF9">
              <w:rPr>
                <w:sz w:val="20"/>
                <w:szCs w:val="20"/>
              </w:rPr>
              <w:t>83251,06</w:t>
            </w:r>
          </w:p>
        </w:tc>
      </w:tr>
    </w:tbl>
    <w:p w:rsidR="000A4070" w:rsidRPr="00350BF9" w:rsidRDefault="00CA650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0A4070" w:rsidRPr="00350BF9">
        <w:rPr>
          <w:sz w:val="28"/>
          <w:szCs w:val="28"/>
        </w:rPr>
        <w:t xml:space="preserve">Табл. 1.3 </w:t>
      </w:r>
      <w:r w:rsidR="00B04F94" w:rsidRPr="00350BF9">
        <w:rPr>
          <w:sz w:val="28"/>
          <w:szCs w:val="28"/>
        </w:rPr>
        <w:t xml:space="preserve">- </w:t>
      </w:r>
      <w:r w:rsidR="000A4070" w:rsidRPr="00350BF9">
        <w:rPr>
          <w:sz w:val="28"/>
          <w:szCs w:val="28"/>
        </w:rPr>
        <w:t>Раскрытие затрат на материалы</w:t>
      </w:r>
    </w:p>
    <w:tbl>
      <w:tblPr>
        <w:tblW w:w="0" w:type="auto"/>
        <w:tblInd w:w="-8" w:type="dxa"/>
        <w:tblLayout w:type="fixed"/>
        <w:tblCellMar>
          <w:left w:w="40" w:type="dxa"/>
          <w:right w:w="40" w:type="dxa"/>
        </w:tblCellMar>
        <w:tblLook w:val="0000" w:firstRow="0" w:lastRow="0" w:firstColumn="0" w:lastColumn="0" w:noHBand="0" w:noVBand="0"/>
      </w:tblPr>
      <w:tblGrid>
        <w:gridCol w:w="720"/>
        <w:gridCol w:w="3240"/>
        <w:gridCol w:w="1260"/>
        <w:gridCol w:w="1260"/>
        <w:gridCol w:w="1440"/>
        <w:gridCol w:w="1260"/>
      </w:tblGrid>
      <w:tr w:rsidR="00112C59" w:rsidRPr="00350BF9">
        <w:trPr>
          <w:trHeight w:val="298"/>
        </w:trPr>
        <w:tc>
          <w:tcPr>
            <w:tcW w:w="720" w:type="dxa"/>
            <w:vMerge w:val="restart"/>
            <w:tcBorders>
              <w:top w:val="single" w:sz="6" w:space="0" w:color="auto"/>
              <w:left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r w:rsidR="00B04F94" w:rsidRPr="00350BF9">
              <w:rPr>
                <w:sz w:val="20"/>
                <w:szCs w:val="20"/>
              </w:rPr>
              <w:t xml:space="preserve"> </w:t>
            </w:r>
            <w:r w:rsidRPr="00350BF9">
              <w:rPr>
                <w:sz w:val="20"/>
                <w:szCs w:val="20"/>
              </w:rPr>
              <w:t>статьи</w:t>
            </w:r>
          </w:p>
        </w:tc>
        <w:tc>
          <w:tcPr>
            <w:tcW w:w="3240" w:type="dxa"/>
            <w:vMerge w:val="restart"/>
            <w:tcBorders>
              <w:top w:val="single" w:sz="6" w:space="0" w:color="auto"/>
              <w:left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Наименование калькуляционных материалов</w:t>
            </w:r>
          </w:p>
        </w:tc>
        <w:tc>
          <w:tcPr>
            <w:tcW w:w="5220" w:type="dxa"/>
            <w:gridSpan w:val="4"/>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Текущие нормативы расхода</w:t>
            </w:r>
          </w:p>
        </w:tc>
      </w:tr>
      <w:tr w:rsidR="00112C59" w:rsidRPr="00350BF9">
        <w:trPr>
          <w:trHeight w:val="259"/>
        </w:trPr>
        <w:tc>
          <w:tcPr>
            <w:tcW w:w="720" w:type="dxa"/>
            <w:vMerge/>
            <w:tcBorders>
              <w:left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p>
        </w:tc>
        <w:tc>
          <w:tcPr>
            <w:tcW w:w="3240" w:type="dxa"/>
            <w:vMerge/>
            <w:tcBorders>
              <w:left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модель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МВ-13А</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модель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МВ-13Б</w:t>
            </w:r>
          </w:p>
        </w:tc>
      </w:tr>
      <w:tr w:rsidR="00112C59" w:rsidRPr="00350BF9">
        <w:trPr>
          <w:trHeight w:val="538"/>
        </w:trPr>
        <w:tc>
          <w:tcPr>
            <w:tcW w:w="720" w:type="dxa"/>
            <w:vMerge/>
            <w:tcBorders>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p>
        </w:tc>
        <w:tc>
          <w:tcPr>
            <w:tcW w:w="3240" w:type="dxa"/>
            <w:vMerge/>
            <w:tcBorders>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112C59" w:rsidRPr="00350BF9">
        <w:trPr>
          <w:trHeight w:val="27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101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Сталь горячекатаная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650,74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1200,62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650,74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1400,62</w:t>
            </w:r>
          </w:p>
        </w:tc>
      </w:tr>
      <w:tr w:rsidR="00112C59" w:rsidRPr="00350BF9">
        <w:trPr>
          <w:trHeight w:val="26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102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Сталь холоднотянутая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24,40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36,49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24,40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36,49</w:t>
            </w:r>
          </w:p>
        </w:tc>
      </w:tr>
      <w:tr w:rsidR="00112C59" w:rsidRPr="00350BF9">
        <w:trPr>
          <w:trHeight w:val="27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103</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Цветные металлы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6,20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67,00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8,60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93,00</w:t>
            </w:r>
          </w:p>
        </w:tc>
      </w:tr>
      <w:tr w:rsidR="00112C59" w:rsidRPr="00350BF9">
        <w:trPr>
          <w:trHeight w:val="25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104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Прочие основные материалы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1493,39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1740,92</w:t>
            </w:r>
          </w:p>
        </w:tc>
      </w:tr>
      <w:tr w:rsidR="00112C59" w:rsidRPr="00350BF9">
        <w:trPr>
          <w:trHeight w:val="298"/>
        </w:trPr>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rPr>
              <w:t>Итого: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2797,50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12C59" w:rsidRPr="00350BF9" w:rsidRDefault="00112C59" w:rsidP="00B04F94">
            <w:pPr>
              <w:shd w:val="clear" w:color="auto" w:fill="FFFFFF"/>
              <w:autoSpaceDE w:val="0"/>
              <w:autoSpaceDN w:val="0"/>
              <w:adjustRightInd w:val="0"/>
              <w:spacing w:line="360" w:lineRule="auto"/>
              <w:jc w:val="both"/>
              <w:rPr>
                <w:sz w:val="20"/>
                <w:szCs w:val="20"/>
              </w:rPr>
            </w:pPr>
            <w:r w:rsidRPr="00350BF9">
              <w:rPr>
                <w:sz w:val="20"/>
                <w:szCs w:val="20"/>
                <w:lang w:val="en-US"/>
              </w:rPr>
              <w:t>3271,03</w:t>
            </w:r>
          </w:p>
        </w:tc>
      </w:tr>
    </w:tbl>
    <w:p w:rsidR="0083199B" w:rsidRPr="00350BF9" w:rsidRDefault="0083199B" w:rsidP="00336D45">
      <w:pPr>
        <w:shd w:val="clear" w:color="auto" w:fill="FFFFFF"/>
        <w:autoSpaceDE w:val="0"/>
        <w:autoSpaceDN w:val="0"/>
        <w:adjustRightInd w:val="0"/>
        <w:spacing w:line="360" w:lineRule="auto"/>
        <w:ind w:firstLine="709"/>
        <w:jc w:val="both"/>
        <w:rPr>
          <w:sz w:val="28"/>
          <w:szCs w:val="28"/>
        </w:rPr>
      </w:pP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2. Основная заработная п</w:t>
      </w:r>
      <w:r w:rsidR="00681417" w:rsidRPr="00350BF9">
        <w:rPr>
          <w:sz w:val="28"/>
          <w:szCs w:val="28"/>
        </w:rPr>
        <w:t>л</w:t>
      </w:r>
      <w:r w:rsidRPr="00350BF9">
        <w:rPr>
          <w:sz w:val="28"/>
          <w:szCs w:val="28"/>
        </w:rPr>
        <w:t>ата производственных рабочих (сдельная) на станки МВ-13 составляет 84942,00 грн.</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том числе:</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 доплата за отступление от нормальных условий работы 627,00</w:t>
      </w:r>
      <w:r w:rsidR="00FF0589" w:rsidRPr="00350BF9">
        <w:rPr>
          <w:sz w:val="28"/>
          <w:szCs w:val="28"/>
        </w:rPr>
        <w:t xml:space="preserve"> грн.</w:t>
      </w:r>
      <w:r w:rsidRPr="00350BF9">
        <w:rPr>
          <w:sz w:val="28"/>
          <w:szCs w:val="28"/>
        </w:rPr>
        <w:t>;</w:t>
      </w:r>
    </w:p>
    <w:p w:rsidR="00B62E2C"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б) оплата простоев</w:t>
      </w:r>
      <w:r w:rsidR="005E634A" w:rsidRPr="00350BF9">
        <w:rPr>
          <w:sz w:val="28"/>
          <w:szCs w:val="28"/>
        </w:rPr>
        <w:t xml:space="preserve"> </w:t>
      </w:r>
      <w:r w:rsidRPr="00350BF9">
        <w:rPr>
          <w:sz w:val="28"/>
          <w:szCs w:val="28"/>
        </w:rPr>
        <w:t>273,00</w:t>
      </w:r>
      <w:r w:rsidR="00FF0589" w:rsidRPr="00350BF9">
        <w:rPr>
          <w:sz w:val="28"/>
          <w:szCs w:val="28"/>
        </w:rPr>
        <w:t xml:space="preserve"> грн.</w:t>
      </w:r>
      <w:r w:rsidRPr="00350BF9">
        <w:rPr>
          <w:sz w:val="28"/>
          <w:szCs w:val="28"/>
        </w:rPr>
        <w:t xml:space="preserve"> </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Затраты на социальное страхование составили</w:t>
      </w:r>
      <w:r w:rsidR="005E634A" w:rsidRPr="00350BF9">
        <w:rPr>
          <w:sz w:val="28"/>
          <w:szCs w:val="28"/>
        </w:rPr>
        <w:t xml:space="preserve"> </w:t>
      </w:r>
      <w:r w:rsidRPr="00350BF9">
        <w:rPr>
          <w:sz w:val="28"/>
          <w:szCs w:val="28"/>
        </w:rPr>
        <w:t>32278,00 грн.</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3. В отчетном месяце списаны фактические косвенные расходы на станки МВ-13:</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 общепроизводственные расходы</w:t>
      </w:r>
      <w:r w:rsidR="005E634A" w:rsidRPr="00350BF9">
        <w:rPr>
          <w:sz w:val="28"/>
          <w:szCs w:val="28"/>
        </w:rPr>
        <w:t xml:space="preserve"> </w:t>
      </w:r>
      <w:r w:rsidRPr="00350BF9">
        <w:rPr>
          <w:sz w:val="28"/>
          <w:szCs w:val="28"/>
        </w:rPr>
        <w:t>84655,30</w:t>
      </w:r>
      <w:r w:rsidR="00FF0589" w:rsidRPr="00350BF9">
        <w:rPr>
          <w:sz w:val="28"/>
          <w:szCs w:val="28"/>
        </w:rPr>
        <w:t xml:space="preserve"> грн.</w:t>
      </w:r>
      <w:r w:rsidRPr="00350BF9">
        <w:rPr>
          <w:sz w:val="28"/>
          <w:szCs w:val="28"/>
        </w:rPr>
        <w:t>;</w:t>
      </w:r>
    </w:p>
    <w:p w:rsidR="00FF0589"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б) административно-управленческие расходы</w:t>
      </w:r>
      <w:r w:rsidR="005E634A" w:rsidRPr="00350BF9">
        <w:rPr>
          <w:sz w:val="28"/>
          <w:szCs w:val="28"/>
        </w:rPr>
        <w:t xml:space="preserve"> </w:t>
      </w:r>
      <w:r w:rsidRPr="00350BF9">
        <w:rPr>
          <w:sz w:val="28"/>
          <w:szCs w:val="28"/>
        </w:rPr>
        <w:t>42490,00</w:t>
      </w:r>
      <w:r w:rsidR="00FF0589" w:rsidRPr="00350BF9">
        <w:rPr>
          <w:sz w:val="28"/>
          <w:szCs w:val="28"/>
        </w:rPr>
        <w:t xml:space="preserve"> грн.</w:t>
      </w:r>
      <w:r w:rsidRPr="00350BF9">
        <w:rPr>
          <w:sz w:val="28"/>
          <w:szCs w:val="28"/>
        </w:rPr>
        <w:t>.</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При этом перерасход против сметы составил:</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 по общепроизводственным расходам</w:t>
      </w:r>
      <w:r w:rsidR="005E634A" w:rsidRPr="00350BF9">
        <w:rPr>
          <w:sz w:val="28"/>
          <w:szCs w:val="28"/>
        </w:rPr>
        <w:t xml:space="preserve"> </w:t>
      </w:r>
      <w:r w:rsidRPr="00350BF9">
        <w:rPr>
          <w:sz w:val="28"/>
          <w:szCs w:val="28"/>
        </w:rPr>
        <w:t>1350,00</w:t>
      </w:r>
      <w:r w:rsidR="00FF0589" w:rsidRPr="00350BF9">
        <w:rPr>
          <w:sz w:val="28"/>
          <w:szCs w:val="28"/>
        </w:rPr>
        <w:t xml:space="preserve"> грн.</w:t>
      </w:r>
      <w:r w:rsidRPr="00350BF9">
        <w:rPr>
          <w:sz w:val="28"/>
          <w:szCs w:val="28"/>
        </w:rPr>
        <w:t>;</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б) по административно-управленческим расходам</w:t>
      </w:r>
      <w:r w:rsidR="005E634A" w:rsidRPr="00350BF9">
        <w:rPr>
          <w:sz w:val="28"/>
          <w:szCs w:val="28"/>
        </w:rPr>
        <w:t xml:space="preserve"> </w:t>
      </w:r>
      <w:r w:rsidRPr="00350BF9">
        <w:rPr>
          <w:sz w:val="28"/>
          <w:szCs w:val="28"/>
        </w:rPr>
        <w:t>640,00</w:t>
      </w:r>
      <w:r w:rsidR="00FF0589" w:rsidRPr="00350BF9">
        <w:rPr>
          <w:sz w:val="28"/>
          <w:szCs w:val="28"/>
        </w:rPr>
        <w:t xml:space="preserve"> грн.</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4.</w:t>
      </w:r>
      <w:r w:rsidR="005E634A" w:rsidRPr="00350BF9">
        <w:rPr>
          <w:sz w:val="28"/>
          <w:szCs w:val="28"/>
        </w:rPr>
        <w:t xml:space="preserve"> </w:t>
      </w:r>
      <w:r w:rsidRPr="00350BF9">
        <w:rPr>
          <w:sz w:val="28"/>
          <w:szCs w:val="28"/>
        </w:rPr>
        <w:t>Затраты на производство за отчетный месяц по другим статьям приведены в таблице 1.4.</w:t>
      </w:r>
    </w:p>
    <w:p w:rsidR="00C53FD8" w:rsidRPr="00350BF9" w:rsidRDefault="00C53FD8" w:rsidP="00336D45">
      <w:pPr>
        <w:shd w:val="clear" w:color="auto" w:fill="FFFFFF"/>
        <w:autoSpaceDE w:val="0"/>
        <w:autoSpaceDN w:val="0"/>
        <w:adjustRightInd w:val="0"/>
        <w:spacing w:line="360" w:lineRule="auto"/>
        <w:ind w:firstLine="709"/>
        <w:jc w:val="both"/>
        <w:rPr>
          <w:sz w:val="28"/>
          <w:szCs w:val="28"/>
        </w:rPr>
      </w:pPr>
    </w:p>
    <w:p w:rsidR="00FF0589" w:rsidRPr="00350BF9" w:rsidRDefault="00FF0589"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1.4</w:t>
      </w:r>
      <w:r w:rsidR="005E634A" w:rsidRPr="00350BF9">
        <w:rPr>
          <w:sz w:val="28"/>
          <w:szCs w:val="28"/>
        </w:rPr>
        <w:t xml:space="preserve"> - </w:t>
      </w:r>
      <w:r w:rsidRPr="00350BF9">
        <w:rPr>
          <w:sz w:val="28"/>
          <w:szCs w:val="28"/>
        </w:rPr>
        <w:t>Фактические затраты на производство за отчетный месяц по статьям калькуляции</w:t>
      </w:r>
    </w:p>
    <w:tbl>
      <w:tblPr>
        <w:tblW w:w="0" w:type="auto"/>
        <w:tblInd w:w="-8" w:type="dxa"/>
        <w:tblLayout w:type="fixed"/>
        <w:tblCellMar>
          <w:left w:w="40" w:type="dxa"/>
          <w:right w:w="40" w:type="dxa"/>
        </w:tblCellMar>
        <w:tblLook w:val="0000" w:firstRow="0" w:lastRow="0" w:firstColumn="0" w:lastColumn="0" w:noHBand="0" w:noVBand="0"/>
      </w:tblPr>
      <w:tblGrid>
        <w:gridCol w:w="557"/>
        <w:gridCol w:w="3043"/>
        <w:gridCol w:w="1620"/>
        <w:gridCol w:w="1440"/>
        <w:gridCol w:w="1440"/>
        <w:gridCol w:w="1260"/>
      </w:tblGrid>
      <w:tr w:rsidR="00D135AE" w:rsidRPr="00350BF9">
        <w:trPr>
          <w:trHeight w:val="288"/>
        </w:trPr>
        <w:tc>
          <w:tcPr>
            <w:tcW w:w="557" w:type="dxa"/>
            <w:vMerge w:val="restart"/>
            <w:tcBorders>
              <w:top w:val="single" w:sz="6" w:space="0" w:color="auto"/>
              <w:left w:val="single" w:sz="6" w:space="0" w:color="auto"/>
              <w:right w:val="single" w:sz="6" w:space="0" w:color="auto"/>
            </w:tcBorders>
            <w:shd w:val="clear" w:color="auto" w:fill="FFFFFF"/>
            <w:vAlign w:val="center"/>
          </w:tcPr>
          <w:p w:rsidR="00D135AE" w:rsidRPr="00350BF9" w:rsidRDefault="00D135AE" w:rsidP="005E634A">
            <w:pPr>
              <w:autoSpaceDE w:val="0"/>
              <w:autoSpaceDN w:val="0"/>
              <w:adjustRightInd w:val="0"/>
              <w:spacing w:line="360" w:lineRule="auto"/>
              <w:jc w:val="both"/>
              <w:rPr>
                <w:sz w:val="20"/>
                <w:szCs w:val="20"/>
              </w:rPr>
            </w:pPr>
            <w:r w:rsidRPr="00350BF9">
              <w:rPr>
                <w:sz w:val="20"/>
                <w:szCs w:val="20"/>
                <w:lang w:val="en-US"/>
              </w:rPr>
              <w:t>№</w:t>
            </w:r>
            <w:r w:rsidRPr="00350BF9">
              <w:rPr>
                <w:sz w:val="20"/>
                <w:szCs w:val="20"/>
              </w:rPr>
              <w:t xml:space="preserve"> статьи</w:t>
            </w:r>
          </w:p>
        </w:tc>
        <w:tc>
          <w:tcPr>
            <w:tcW w:w="3043" w:type="dxa"/>
            <w:vMerge w:val="restart"/>
            <w:tcBorders>
              <w:top w:val="single" w:sz="6" w:space="0" w:color="auto"/>
              <w:left w:val="single" w:sz="6" w:space="0" w:color="auto"/>
              <w:right w:val="single" w:sz="6" w:space="0" w:color="auto"/>
            </w:tcBorders>
            <w:shd w:val="clear" w:color="auto" w:fill="FFFFFF"/>
            <w:vAlign w:val="center"/>
          </w:tcPr>
          <w:p w:rsidR="00D135AE" w:rsidRPr="00350BF9" w:rsidRDefault="00D135AE" w:rsidP="005E634A">
            <w:pPr>
              <w:autoSpaceDE w:val="0"/>
              <w:autoSpaceDN w:val="0"/>
              <w:adjustRightInd w:val="0"/>
              <w:spacing w:line="360" w:lineRule="auto"/>
              <w:jc w:val="both"/>
              <w:rPr>
                <w:sz w:val="20"/>
                <w:szCs w:val="20"/>
              </w:rPr>
            </w:pPr>
            <w:r w:rsidRPr="00350BF9">
              <w:rPr>
                <w:sz w:val="20"/>
                <w:szCs w:val="20"/>
              </w:rPr>
              <w:t>Наименование статьи</w:t>
            </w:r>
          </w:p>
        </w:tc>
        <w:tc>
          <w:tcPr>
            <w:tcW w:w="576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Затраты за отчетный месяц</w:t>
            </w:r>
          </w:p>
        </w:tc>
      </w:tr>
      <w:tr w:rsidR="00D135AE" w:rsidRPr="00350BF9">
        <w:trPr>
          <w:trHeight w:val="269"/>
        </w:trPr>
        <w:tc>
          <w:tcPr>
            <w:tcW w:w="557" w:type="dxa"/>
            <w:vMerge/>
            <w:tcBorders>
              <w:left w:val="single" w:sz="6" w:space="0" w:color="auto"/>
              <w:right w:val="single" w:sz="6" w:space="0" w:color="auto"/>
            </w:tcBorders>
            <w:shd w:val="clear" w:color="auto" w:fill="FFFFFF"/>
            <w:vAlign w:val="center"/>
          </w:tcPr>
          <w:p w:rsidR="00D135AE" w:rsidRPr="00350BF9" w:rsidRDefault="00D135AE" w:rsidP="005E634A">
            <w:pPr>
              <w:autoSpaceDE w:val="0"/>
              <w:autoSpaceDN w:val="0"/>
              <w:adjustRightInd w:val="0"/>
              <w:spacing w:line="360" w:lineRule="auto"/>
              <w:jc w:val="both"/>
              <w:rPr>
                <w:sz w:val="20"/>
                <w:szCs w:val="20"/>
              </w:rPr>
            </w:pPr>
          </w:p>
        </w:tc>
        <w:tc>
          <w:tcPr>
            <w:tcW w:w="3043" w:type="dxa"/>
            <w:vMerge/>
            <w:tcBorders>
              <w:left w:val="single" w:sz="6" w:space="0" w:color="auto"/>
              <w:right w:val="single" w:sz="6" w:space="0" w:color="auto"/>
            </w:tcBorders>
            <w:shd w:val="clear" w:color="auto" w:fill="FFFFFF"/>
            <w:vAlign w:val="center"/>
          </w:tcPr>
          <w:p w:rsidR="00D135AE" w:rsidRPr="00350BF9" w:rsidRDefault="00D135AE" w:rsidP="005E634A">
            <w:pPr>
              <w:autoSpaceDE w:val="0"/>
              <w:autoSpaceDN w:val="0"/>
              <w:adjustRightInd w:val="0"/>
              <w:spacing w:line="360" w:lineRule="auto"/>
              <w:jc w:val="both"/>
              <w:rPr>
                <w:sz w:val="20"/>
                <w:szCs w:val="20"/>
              </w:rPr>
            </w:pP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по нормам</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отклонения от норм</w:t>
            </w:r>
          </w:p>
        </w:tc>
      </w:tr>
      <w:tr w:rsidR="00D135AE" w:rsidRPr="00350BF9">
        <w:trPr>
          <w:trHeight w:val="307"/>
        </w:trPr>
        <w:tc>
          <w:tcPr>
            <w:tcW w:w="557" w:type="dxa"/>
            <w:vMerge/>
            <w:tcBorders>
              <w:left w:val="single" w:sz="6" w:space="0" w:color="auto"/>
              <w:bottom w:val="single" w:sz="6" w:space="0" w:color="auto"/>
              <w:right w:val="single" w:sz="6" w:space="0" w:color="auto"/>
            </w:tcBorders>
            <w:shd w:val="clear" w:color="auto" w:fill="FFFFFF"/>
            <w:vAlign w:val="center"/>
          </w:tcPr>
          <w:p w:rsidR="00D135AE" w:rsidRPr="00350BF9" w:rsidRDefault="00D135AE" w:rsidP="005E634A">
            <w:pPr>
              <w:autoSpaceDE w:val="0"/>
              <w:autoSpaceDN w:val="0"/>
              <w:adjustRightInd w:val="0"/>
              <w:spacing w:line="360" w:lineRule="auto"/>
              <w:jc w:val="both"/>
              <w:rPr>
                <w:sz w:val="20"/>
                <w:szCs w:val="20"/>
              </w:rPr>
            </w:pPr>
          </w:p>
        </w:tc>
        <w:tc>
          <w:tcPr>
            <w:tcW w:w="3043" w:type="dxa"/>
            <w:vMerge/>
            <w:tcBorders>
              <w:left w:val="single" w:sz="6" w:space="0" w:color="auto"/>
              <w:bottom w:val="single" w:sz="6" w:space="0" w:color="auto"/>
              <w:right w:val="single" w:sz="6" w:space="0" w:color="auto"/>
            </w:tcBorders>
            <w:shd w:val="clear" w:color="auto" w:fill="FFFFFF"/>
            <w:vAlign w:val="center"/>
          </w:tcPr>
          <w:p w:rsidR="00D135AE" w:rsidRPr="00350BF9" w:rsidRDefault="00D135AE" w:rsidP="005E634A">
            <w:pPr>
              <w:autoSpaceDE w:val="0"/>
              <w:autoSpaceDN w:val="0"/>
              <w:adjustRightInd w:val="0"/>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135AE" w:rsidRPr="00350BF9" w:rsidRDefault="00D135AE" w:rsidP="005E634A">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FF0589" w:rsidRPr="00350BF9">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Сырье и основные материалы, в том числе: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151,40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12794,8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6,50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+1110,8</w:t>
            </w:r>
          </w:p>
        </w:tc>
      </w:tr>
      <w:tr w:rsidR="00FF0589" w:rsidRPr="00350BF9">
        <w:trPr>
          <w:trHeigh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103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цветные металлы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151,40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2344,80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6,50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+100,80</w:t>
            </w:r>
          </w:p>
        </w:tc>
      </w:tr>
      <w:tr w:rsidR="00FF0589" w:rsidRPr="00350BF9">
        <w:trPr>
          <w:trHeigh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104</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прочие основные материалы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3200,00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FF0589" w:rsidRPr="00350BF9">
        <w:trPr>
          <w:trHeight w:val="53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108</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транспортно-заготовительные расходы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7250,00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+1010,00</w:t>
            </w:r>
          </w:p>
        </w:tc>
      </w:tr>
      <w:tr w:rsidR="00FF0589" w:rsidRPr="00350BF9">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2</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Покупные</w:t>
            </w:r>
            <w:r w:rsidR="005E634A" w:rsidRPr="00350BF9">
              <w:rPr>
                <w:sz w:val="20"/>
                <w:szCs w:val="20"/>
              </w:rPr>
              <w:t xml:space="preserve"> </w:t>
            </w:r>
            <w:r w:rsidRPr="00350BF9">
              <w:rPr>
                <w:sz w:val="20"/>
                <w:szCs w:val="20"/>
              </w:rPr>
              <w:t>полуфабрикаты</w:t>
            </w:r>
            <w:r w:rsidR="005E634A" w:rsidRPr="00350BF9">
              <w:rPr>
                <w:sz w:val="20"/>
                <w:szCs w:val="20"/>
              </w:rPr>
              <w:t xml:space="preserve"> </w:t>
            </w:r>
            <w:r w:rsidRPr="00350BF9">
              <w:rPr>
                <w:sz w:val="20"/>
                <w:szCs w:val="20"/>
              </w:rPr>
              <w:t>и изделия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39 00</w:t>
            </w:r>
            <w:r w:rsidRPr="00350BF9">
              <w:rPr>
                <w:sz w:val="20"/>
                <w:szCs w:val="20"/>
                <w:lang w:val="en-US"/>
              </w:rPr>
              <w:t>8,50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+13,20</w:t>
            </w:r>
          </w:p>
        </w:tc>
      </w:tr>
      <w:tr w:rsidR="00FF0589" w:rsidRPr="00350BF9">
        <w:trPr>
          <w:trHeight w:val="53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Полуфабрикаты</w:t>
            </w:r>
            <w:r w:rsidR="005E634A" w:rsidRPr="00350BF9">
              <w:rPr>
                <w:sz w:val="20"/>
                <w:szCs w:val="20"/>
              </w:rPr>
              <w:t xml:space="preserve"> </w:t>
            </w:r>
            <w:r w:rsidRPr="00350BF9">
              <w:rPr>
                <w:sz w:val="20"/>
                <w:szCs w:val="20"/>
              </w:rPr>
              <w:t>собственного производства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27 807,40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-1911,80</w:t>
            </w:r>
          </w:p>
        </w:tc>
      </w:tr>
      <w:tr w:rsidR="00FF0589" w:rsidRPr="00350BF9">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Топливо и энергия на технологические цели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14 600,00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-1370,00</w:t>
            </w:r>
          </w:p>
        </w:tc>
      </w:tr>
      <w:tr w:rsidR="00FF0589" w:rsidRPr="00350BF9">
        <w:trPr>
          <w:trHeigh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 xml:space="preserve">Возвратные отходы </w:t>
            </w:r>
            <w:r w:rsidRPr="00350BF9">
              <w:rPr>
                <w:sz w:val="20"/>
                <w:szCs w:val="20"/>
                <w:lang w:val="en-U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1840,00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FF0589" w:rsidRPr="00350BF9">
        <w:trPr>
          <w:trHeight w:val="53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Расходы на содержание и эксплуатацию оборудования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16 000,00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ED0229" w:rsidP="005E634A">
            <w:pPr>
              <w:shd w:val="clear" w:color="auto" w:fill="FFFFFF"/>
              <w:autoSpaceDE w:val="0"/>
              <w:autoSpaceDN w:val="0"/>
              <w:adjustRightInd w:val="0"/>
              <w:spacing w:line="360" w:lineRule="auto"/>
              <w:jc w:val="both"/>
              <w:rPr>
                <w:sz w:val="20"/>
                <w:szCs w:val="20"/>
              </w:rPr>
            </w:pPr>
            <w:r w:rsidRPr="00350BF9">
              <w:rPr>
                <w:sz w:val="20"/>
                <w:szCs w:val="20"/>
              </w:rPr>
              <w:t>-</w:t>
            </w:r>
          </w:p>
        </w:tc>
      </w:tr>
      <w:tr w:rsidR="00FF0589" w:rsidRPr="00350BF9">
        <w:trPr>
          <w:trHeigh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Потери от брака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+1483,00</w:t>
            </w:r>
          </w:p>
        </w:tc>
      </w:tr>
      <w:tr w:rsidR="00FF0589" w:rsidRPr="00350BF9">
        <w:trPr>
          <w:trHeight w:val="29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rPr>
              <w:t>Расходы на сбыт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33 800,00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0589" w:rsidRPr="00350BF9" w:rsidRDefault="00FF0589" w:rsidP="005E634A">
            <w:pPr>
              <w:shd w:val="clear" w:color="auto" w:fill="FFFFFF"/>
              <w:autoSpaceDE w:val="0"/>
              <w:autoSpaceDN w:val="0"/>
              <w:adjustRightInd w:val="0"/>
              <w:spacing w:line="360" w:lineRule="auto"/>
              <w:jc w:val="both"/>
              <w:rPr>
                <w:sz w:val="20"/>
                <w:szCs w:val="20"/>
              </w:rPr>
            </w:pPr>
            <w:r w:rsidRPr="00350BF9">
              <w:rPr>
                <w:sz w:val="20"/>
                <w:szCs w:val="20"/>
                <w:lang w:val="en-US"/>
              </w:rPr>
              <w:t>+120,00</w:t>
            </w:r>
          </w:p>
        </w:tc>
      </w:tr>
    </w:tbl>
    <w:p w:rsidR="00FF0589" w:rsidRPr="00350BF9" w:rsidRDefault="00FF0589" w:rsidP="00336D45">
      <w:pPr>
        <w:shd w:val="clear" w:color="auto" w:fill="FFFFFF"/>
        <w:autoSpaceDE w:val="0"/>
        <w:autoSpaceDN w:val="0"/>
        <w:adjustRightInd w:val="0"/>
        <w:spacing w:line="360" w:lineRule="auto"/>
        <w:ind w:firstLine="709"/>
        <w:jc w:val="both"/>
        <w:rPr>
          <w:sz w:val="28"/>
          <w:szCs w:val="28"/>
        </w:rPr>
      </w:pP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5.</w:t>
      </w:r>
      <w:r w:rsidR="005E634A" w:rsidRPr="00350BF9">
        <w:rPr>
          <w:sz w:val="28"/>
          <w:szCs w:val="28"/>
        </w:rPr>
        <w:t xml:space="preserve"> </w:t>
      </w:r>
      <w:r w:rsidRPr="00350BF9">
        <w:rPr>
          <w:sz w:val="28"/>
          <w:szCs w:val="28"/>
        </w:rPr>
        <w:t>На прочие счета (таблица 1.7, графы 15-16) списан брак окончательный, затраты по браку складываются из расходов:</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 на материалы и полуфабрикаты за вычетом расходов всего: 2836,01</w:t>
      </w:r>
      <w:r w:rsidR="00897988" w:rsidRPr="00350BF9">
        <w:rPr>
          <w:sz w:val="28"/>
          <w:szCs w:val="28"/>
          <w:lang w:val="uk-UA"/>
        </w:rPr>
        <w:t xml:space="preserve"> грн.</w:t>
      </w:r>
      <w:r w:rsidRPr="00350BF9">
        <w:rPr>
          <w:sz w:val="28"/>
          <w:szCs w:val="28"/>
        </w:rPr>
        <w:t>, в том числе:</w:t>
      </w:r>
    </w:p>
    <w:p w:rsidR="000A4070" w:rsidRPr="00350BF9" w:rsidRDefault="000A4070"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сталь горячекатаная (1,065 кг)</w:t>
      </w:r>
      <w:r w:rsidR="005E634A" w:rsidRPr="00350BF9">
        <w:rPr>
          <w:sz w:val="28"/>
          <w:szCs w:val="28"/>
        </w:rPr>
        <w:t xml:space="preserve"> </w:t>
      </w:r>
      <w:r w:rsidRPr="00350BF9">
        <w:rPr>
          <w:sz w:val="28"/>
          <w:szCs w:val="28"/>
        </w:rPr>
        <w:t>202,35</w:t>
      </w:r>
      <w:r w:rsidR="00897988" w:rsidRPr="00350BF9">
        <w:rPr>
          <w:sz w:val="28"/>
          <w:szCs w:val="28"/>
          <w:lang w:val="uk-UA"/>
        </w:rPr>
        <w:t xml:space="preserve"> грн.</w:t>
      </w:r>
      <w:r w:rsidRPr="00350BF9">
        <w:rPr>
          <w:sz w:val="28"/>
          <w:szCs w:val="28"/>
        </w:rPr>
        <w:t>;</w:t>
      </w:r>
    </w:p>
    <w:p w:rsidR="00897988" w:rsidRPr="00350BF9" w:rsidRDefault="000A4070"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цветные металлы (1,42 кг)</w:t>
      </w:r>
      <w:r w:rsidR="005E634A" w:rsidRPr="00350BF9">
        <w:rPr>
          <w:sz w:val="28"/>
          <w:szCs w:val="28"/>
        </w:rPr>
        <w:t xml:space="preserve"> </w:t>
      </w:r>
      <w:r w:rsidR="00897988" w:rsidRPr="00350BF9">
        <w:rPr>
          <w:sz w:val="28"/>
          <w:szCs w:val="28"/>
        </w:rPr>
        <w:t>18,36</w:t>
      </w:r>
      <w:r w:rsidR="00897988" w:rsidRPr="00350BF9">
        <w:rPr>
          <w:sz w:val="28"/>
          <w:szCs w:val="28"/>
          <w:lang w:val="uk-UA"/>
        </w:rPr>
        <w:t xml:space="preserve"> грн.</w:t>
      </w:r>
      <w:r w:rsidR="00897988" w:rsidRPr="00350BF9">
        <w:rPr>
          <w:sz w:val="28"/>
          <w:szCs w:val="28"/>
        </w:rPr>
        <w:t>;</w:t>
      </w:r>
    </w:p>
    <w:p w:rsidR="000A4070" w:rsidRPr="00350BF9" w:rsidRDefault="000A4070"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полуфабрикаты собственного производства</w:t>
      </w:r>
      <w:r w:rsidR="005E634A" w:rsidRPr="00350BF9">
        <w:rPr>
          <w:sz w:val="28"/>
          <w:szCs w:val="28"/>
          <w:lang w:val="uk-UA"/>
        </w:rPr>
        <w:t xml:space="preserve"> </w:t>
      </w:r>
      <w:r w:rsidR="00897988" w:rsidRPr="00350BF9">
        <w:rPr>
          <w:sz w:val="28"/>
          <w:szCs w:val="28"/>
        </w:rPr>
        <w:t>2615,30</w:t>
      </w:r>
      <w:r w:rsidR="00897988" w:rsidRPr="00350BF9">
        <w:rPr>
          <w:sz w:val="28"/>
          <w:szCs w:val="28"/>
          <w:lang w:val="uk-UA"/>
        </w:rPr>
        <w:t xml:space="preserve"> грн.</w:t>
      </w:r>
      <w:r w:rsidR="00897988" w:rsidRPr="00350BF9">
        <w:rPr>
          <w:sz w:val="28"/>
          <w:szCs w:val="28"/>
        </w:rPr>
        <w:t>;</w:t>
      </w:r>
    </w:p>
    <w:p w:rsidR="000A4070" w:rsidRPr="00350BF9" w:rsidRDefault="000A4070"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б) заработную плату</w:t>
      </w:r>
      <w:r w:rsidR="005E634A" w:rsidRPr="00350BF9">
        <w:rPr>
          <w:sz w:val="28"/>
          <w:szCs w:val="28"/>
          <w:lang w:val="uk-UA"/>
        </w:rPr>
        <w:t xml:space="preserve"> </w:t>
      </w:r>
      <w:r w:rsidR="00897988" w:rsidRPr="00350BF9">
        <w:rPr>
          <w:sz w:val="28"/>
          <w:szCs w:val="28"/>
        </w:rPr>
        <w:t>364,49</w:t>
      </w:r>
      <w:r w:rsidR="00897988" w:rsidRPr="00350BF9">
        <w:rPr>
          <w:sz w:val="28"/>
          <w:szCs w:val="28"/>
          <w:lang w:val="uk-UA"/>
        </w:rPr>
        <w:t xml:space="preserve"> грн.</w:t>
      </w:r>
      <w:r w:rsidR="00897988" w:rsidRPr="00350BF9">
        <w:rPr>
          <w:sz w:val="28"/>
          <w:szCs w:val="28"/>
        </w:rPr>
        <w:t>;</w:t>
      </w:r>
    </w:p>
    <w:p w:rsidR="000A4070" w:rsidRPr="00350BF9" w:rsidRDefault="000A4070"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в) отчисления на социальное страхование</w:t>
      </w:r>
      <w:r w:rsidR="005E634A" w:rsidRPr="00350BF9">
        <w:rPr>
          <w:sz w:val="28"/>
          <w:szCs w:val="28"/>
          <w:lang w:val="uk-UA"/>
        </w:rPr>
        <w:t xml:space="preserve"> </w:t>
      </w:r>
      <w:r w:rsidR="00897988" w:rsidRPr="00350BF9">
        <w:rPr>
          <w:sz w:val="28"/>
          <w:szCs w:val="28"/>
        </w:rPr>
        <w:t>138,51</w:t>
      </w:r>
      <w:r w:rsidR="00897988" w:rsidRPr="00350BF9">
        <w:rPr>
          <w:sz w:val="28"/>
          <w:szCs w:val="28"/>
          <w:lang w:val="uk-UA"/>
        </w:rPr>
        <w:t xml:space="preserve"> грн.</w:t>
      </w:r>
      <w:r w:rsidR="00897988" w:rsidRPr="00350BF9">
        <w:rPr>
          <w:sz w:val="28"/>
          <w:szCs w:val="28"/>
        </w:rPr>
        <w:t>;</w:t>
      </w:r>
    </w:p>
    <w:p w:rsidR="000A4070" w:rsidRPr="00350BF9" w:rsidRDefault="000A4070"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г) общепроизводственные расходы</w:t>
      </w:r>
      <w:r w:rsidR="005E634A" w:rsidRPr="00350BF9">
        <w:rPr>
          <w:sz w:val="28"/>
          <w:szCs w:val="28"/>
          <w:lang w:val="uk-UA"/>
        </w:rPr>
        <w:t xml:space="preserve"> </w:t>
      </w:r>
      <w:r w:rsidRPr="00350BF9">
        <w:rPr>
          <w:sz w:val="28"/>
          <w:szCs w:val="28"/>
        </w:rPr>
        <w:t>923,00</w:t>
      </w:r>
      <w:r w:rsidR="00897988" w:rsidRPr="00350BF9">
        <w:rPr>
          <w:sz w:val="28"/>
          <w:szCs w:val="28"/>
          <w:lang w:val="uk-UA"/>
        </w:rPr>
        <w:t xml:space="preserve"> грн.</w:t>
      </w:r>
    </w:p>
    <w:p w:rsidR="00C936DC" w:rsidRPr="00350BF9" w:rsidRDefault="00C936DC"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1. В разделе «Исходные данные» представлены данные о затратах за отчетный период, однако там имеется не вся необходимая информация. Необходимо самостоятельно рассчитать следующее:</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 в раскройной карте №1256 (табл. 1.5) установить результат раскроя и отклонения от текущих норм по причинам (вследствие влияния норм, цен и фактического расхода);</w:t>
      </w:r>
    </w:p>
    <w:p w:rsidR="00C936DC" w:rsidRPr="00350BF9" w:rsidRDefault="00C936DC" w:rsidP="00336D45">
      <w:pPr>
        <w:shd w:val="clear" w:color="auto" w:fill="FFFFFF"/>
        <w:autoSpaceDE w:val="0"/>
        <w:autoSpaceDN w:val="0"/>
        <w:adjustRightInd w:val="0"/>
        <w:spacing w:line="360" w:lineRule="auto"/>
        <w:ind w:firstLine="709"/>
        <w:jc w:val="both"/>
        <w:rPr>
          <w:sz w:val="28"/>
          <w:szCs w:val="28"/>
          <w:lang w:val="uk-UA"/>
        </w:rPr>
      </w:pPr>
      <w:r w:rsidRPr="00350BF9">
        <w:rPr>
          <w:sz w:val="28"/>
          <w:szCs w:val="28"/>
        </w:rPr>
        <w:t>б) заполнить табл. 1.</w:t>
      </w:r>
      <w:r w:rsidR="00C53FD8" w:rsidRPr="00350BF9">
        <w:rPr>
          <w:sz w:val="28"/>
          <w:szCs w:val="28"/>
        </w:rPr>
        <w:t>5</w:t>
      </w:r>
      <w:r w:rsidRPr="00350BF9">
        <w:rPr>
          <w:sz w:val="28"/>
          <w:szCs w:val="28"/>
        </w:rPr>
        <w:t xml:space="preserve"> (раскройные карты) и выявить в нем отклонения по видам материалов.</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2. После расчета всех исходных данных необходимо:</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 составить «Ведомость затрат на производство» станков типа МВ-13(табл. 1.7);</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б) составить калькуляцию отчетной себестоимости станков типа МВ-13 моделей МВ-13А и МВ-13Б (табл. 1.8)</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3. После выполнения всех калькуляционных расчетов проанализировать показатели использования материалов в производстве и отклонения по статьям затрат в отчетных калькуляциях.</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lang w:val="uk-UA"/>
        </w:rPr>
        <w:t>В</w:t>
      </w:r>
      <w:r w:rsidRPr="00350BF9">
        <w:rPr>
          <w:sz w:val="28"/>
          <w:szCs w:val="28"/>
        </w:rPr>
        <w:t>ЫПОЛНЕНИЕ ЗАДАНИЯ</w:t>
      </w:r>
    </w:p>
    <w:p w:rsidR="00975E04"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Отклонения расходов материалов от текущих норм </w:t>
      </w:r>
      <w:r w:rsidR="00975E04" w:rsidRPr="00350BF9">
        <w:rPr>
          <w:sz w:val="28"/>
          <w:szCs w:val="28"/>
        </w:rPr>
        <w:t>определяем</w:t>
      </w:r>
      <w:r w:rsidRPr="00350BF9">
        <w:rPr>
          <w:sz w:val="28"/>
          <w:szCs w:val="28"/>
        </w:rPr>
        <w:t xml:space="preserve"> путем составления сигнальных документов на замену, учитывая результаты раскроя по партиям (раскройные карты), и инвентарным способом. На заводе применяются раскройные карты на станок по каждой детали. </w:t>
      </w:r>
    </w:p>
    <w:p w:rsidR="00975E04"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Для определения результата зам</w:t>
      </w:r>
      <w:r w:rsidR="00975E04" w:rsidRPr="00350BF9">
        <w:rPr>
          <w:sz w:val="28"/>
          <w:szCs w:val="28"/>
        </w:rPr>
        <w:t>ены материалов в раскройной кар</w:t>
      </w:r>
      <w:r w:rsidRPr="00350BF9">
        <w:rPr>
          <w:sz w:val="28"/>
          <w:szCs w:val="28"/>
        </w:rPr>
        <w:t xml:space="preserve">те № 1256 </w:t>
      </w:r>
      <w:r w:rsidR="00975E04" w:rsidRPr="00350BF9">
        <w:rPr>
          <w:sz w:val="28"/>
          <w:szCs w:val="28"/>
        </w:rPr>
        <w:t>сопоставим</w:t>
      </w:r>
      <w:r w:rsidRPr="00350BF9">
        <w:rPr>
          <w:sz w:val="28"/>
          <w:szCs w:val="28"/>
        </w:rPr>
        <w:t xml:space="preserve"> нормативный метод предусмотренного по технологии материала с расходом материала, потребляемого в порядке замены. </w:t>
      </w:r>
    </w:p>
    <w:p w:rsidR="007C6167" w:rsidRPr="00350BF9" w:rsidRDefault="007C6167"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Отклонение от текущих норм: </w:t>
      </w:r>
    </w:p>
    <w:p w:rsidR="007C6167" w:rsidRPr="00350BF9" w:rsidRDefault="007C6167"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по количеству, кг (73 - 70 = 3)</w:t>
      </w:r>
    </w:p>
    <w:p w:rsidR="007C6167" w:rsidRPr="00350BF9" w:rsidRDefault="007C6167"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по стоимости, грн. (14</w:t>
      </w:r>
      <w:r w:rsidR="00151636" w:rsidRPr="00350BF9">
        <w:rPr>
          <w:sz w:val="28"/>
          <w:szCs w:val="28"/>
        </w:rPr>
        <w:t>8</w:t>
      </w:r>
      <w:r w:rsidRPr="00350BF9">
        <w:rPr>
          <w:sz w:val="28"/>
          <w:szCs w:val="28"/>
        </w:rPr>
        <w:t xml:space="preserve"> – 13</w:t>
      </w:r>
      <w:r w:rsidR="00151636" w:rsidRPr="00350BF9">
        <w:rPr>
          <w:sz w:val="28"/>
          <w:szCs w:val="28"/>
        </w:rPr>
        <w:t>1,1</w:t>
      </w:r>
      <w:r w:rsidRPr="00350BF9">
        <w:rPr>
          <w:sz w:val="28"/>
          <w:szCs w:val="28"/>
        </w:rPr>
        <w:t xml:space="preserve"> = </w:t>
      </w:r>
      <w:r w:rsidR="00151636" w:rsidRPr="00350BF9">
        <w:rPr>
          <w:sz w:val="28"/>
          <w:szCs w:val="28"/>
        </w:rPr>
        <w:t>16,9</w:t>
      </w:r>
      <w:r w:rsidRPr="00350BF9">
        <w:rPr>
          <w:sz w:val="28"/>
          <w:szCs w:val="28"/>
        </w:rPr>
        <w:t>)</w:t>
      </w:r>
    </w:p>
    <w:p w:rsidR="00C936DC" w:rsidRPr="00350BF9" w:rsidRDefault="00BB34DD"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Определим</w:t>
      </w:r>
      <w:r w:rsidR="00C936DC" w:rsidRPr="00350BF9">
        <w:rPr>
          <w:sz w:val="28"/>
          <w:szCs w:val="28"/>
        </w:rPr>
        <w:t xml:space="preserve"> влияние различных факторов, </w:t>
      </w:r>
      <w:r w:rsidRPr="00350BF9">
        <w:rPr>
          <w:sz w:val="28"/>
          <w:szCs w:val="28"/>
        </w:rPr>
        <w:t>для этого</w:t>
      </w:r>
      <w:r w:rsidR="00C936DC" w:rsidRPr="00350BF9">
        <w:rPr>
          <w:sz w:val="28"/>
          <w:szCs w:val="28"/>
        </w:rPr>
        <w:t>:</w:t>
      </w:r>
    </w:p>
    <w:p w:rsidR="008E01CE"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разницу в нормах умнож</w:t>
      </w:r>
      <w:r w:rsidR="00BB34DD" w:rsidRPr="00350BF9">
        <w:rPr>
          <w:sz w:val="28"/>
          <w:szCs w:val="28"/>
        </w:rPr>
        <w:t>аем</w:t>
      </w:r>
      <w:r w:rsidRPr="00350BF9">
        <w:rPr>
          <w:sz w:val="28"/>
          <w:szCs w:val="28"/>
        </w:rPr>
        <w:t xml:space="preserve"> на нормативную цену - фактор норм</w:t>
      </w:r>
      <w:r w:rsidR="007C6167" w:rsidRPr="00350BF9">
        <w:rPr>
          <w:sz w:val="28"/>
          <w:szCs w:val="28"/>
        </w:rPr>
        <w:t xml:space="preserve"> </w:t>
      </w:r>
    </w:p>
    <w:p w:rsidR="00C936DC" w:rsidRPr="00350BF9" w:rsidRDefault="007C6167" w:rsidP="00336D45">
      <w:pPr>
        <w:shd w:val="clear" w:color="auto" w:fill="FFFFFF"/>
        <w:autoSpaceDE w:val="0"/>
        <w:autoSpaceDN w:val="0"/>
        <w:adjustRightInd w:val="0"/>
        <w:spacing w:line="360" w:lineRule="auto"/>
        <w:ind w:firstLine="709"/>
        <w:jc w:val="both"/>
        <w:rPr>
          <w:sz w:val="28"/>
          <w:szCs w:val="28"/>
        </w:rPr>
      </w:pPr>
      <w:r w:rsidRPr="00350BF9">
        <w:rPr>
          <w:sz w:val="28"/>
          <w:szCs w:val="28"/>
        </w:rPr>
        <w:t>(1,9</w:t>
      </w:r>
      <w:r w:rsidR="008E01CE" w:rsidRPr="00350BF9">
        <w:rPr>
          <w:sz w:val="28"/>
          <w:szCs w:val="28"/>
        </w:rPr>
        <w:t xml:space="preserve"> *</w:t>
      </w:r>
      <w:r w:rsidRPr="00350BF9">
        <w:rPr>
          <w:sz w:val="28"/>
          <w:szCs w:val="28"/>
        </w:rPr>
        <w:t xml:space="preserve"> </w:t>
      </w:r>
      <w:r w:rsidR="008E01CE" w:rsidRPr="00350BF9">
        <w:rPr>
          <w:sz w:val="28"/>
          <w:szCs w:val="28"/>
        </w:rPr>
        <w:t xml:space="preserve">20 </w:t>
      </w:r>
      <w:r w:rsidRPr="00350BF9">
        <w:rPr>
          <w:sz w:val="28"/>
          <w:szCs w:val="28"/>
        </w:rPr>
        <w:t>* (3,7 - 3,</w:t>
      </w:r>
      <w:r w:rsidR="007B1BDF" w:rsidRPr="00350BF9">
        <w:rPr>
          <w:sz w:val="28"/>
          <w:szCs w:val="28"/>
        </w:rPr>
        <w:t>450</w:t>
      </w:r>
      <w:r w:rsidRPr="00350BF9">
        <w:rPr>
          <w:sz w:val="28"/>
          <w:szCs w:val="28"/>
        </w:rPr>
        <w:t>)</w:t>
      </w:r>
      <w:r w:rsidR="00BB34DD" w:rsidRPr="00350BF9">
        <w:rPr>
          <w:sz w:val="28"/>
          <w:szCs w:val="28"/>
        </w:rPr>
        <w:t xml:space="preserve"> = </w:t>
      </w:r>
      <w:r w:rsidR="008E01CE" w:rsidRPr="00350BF9">
        <w:rPr>
          <w:sz w:val="28"/>
          <w:szCs w:val="28"/>
        </w:rPr>
        <w:t>9,5</w:t>
      </w:r>
      <w:r w:rsidR="00BB34DD" w:rsidRPr="00350BF9">
        <w:rPr>
          <w:sz w:val="28"/>
          <w:szCs w:val="28"/>
        </w:rPr>
        <w:t xml:space="preserve"> грн.)</w:t>
      </w:r>
      <w:r w:rsidR="00C936DC" w:rsidRPr="00350BF9">
        <w:rPr>
          <w:sz w:val="28"/>
          <w:szCs w:val="28"/>
        </w:rPr>
        <w:t>;</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разницу в ценах умнож</w:t>
      </w:r>
      <w:r w:rsidR="00EE1244" w:rsidRPr="00350BF9">
        <w:rPr>
          <w:sz w:val="28"/>
          <w:szCs w:val="28"/>
        </w:rPr>
        <w:t>аем</w:t>
      </w:r>
      <w:r w:rsidRPr="00350BF9">
        <w:rPr>
          <w:sz w:val="28"/>
          <w:szCs w:val="28"/>
        </w:rPr>
        <w:t xml:space="preserve"> на количество по нормативному расходу материала, потребленного в порядке замены, - фактор цен</w:t>
      </w:r>
      <w:r w:rsidR="00EE1244" w:rsidRPr="00350BF9">
        <w:rPr>
          <w:sz w:val="28"/>
          <w:szCs w:val="28"/>
        </w:rPr>
        <w:t xml:space="preserve"> (0,1 * </w:t>
      </w:r>
      <w:r w:rsidR="008E01CE" w:rsidRPr="00350BF9">
        <w:rPr>
          <w:sz w:val="28"/>
          <w:szCs w:val="28"/>
        </w:rPr>
        <w:t>3,7 * 20</w:t>
      </w:r>
      <w:r w:rsidR="00EE1244" w:rsidRPr="00350BF9">
        <w:rPr>
          <w:sz w:val="28"/>
          <w:szCs w:val="28"/>
        </w:rPr>
        <w:t xml:space="preserve"> = 7</w:t>
      </w:r>
      <w:r w:rsidR="008E01CE" w:rsidRPr="00350BF9">
        <w:rPr>
          <w:sz w:val="28"/>
          <w:szCs w:val="28"/>
        </w:rPr>
        <w:t>,4</w:t>
      </w:r>
      <w:r w:rsidR="00EE1244" w:rsidRPr="00350BF9">
        <w:rPr>
          <w:sz w:val="28"/>
          <w:szCs w:val="28"/>
        </w:rPr>
        <w:t xml:space="preserve"> грн.)</w:t>
      </w:r>
      <w:r w:rsidRPr="00350BF9">
        <w:rPr>
          <w:sz w:val="28"/>
          <w:szCs w:val="28"/>
        </w:rPr>
        <w:t>;</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разницу между фактическим и нормативным расходом материала, потреб</w:t>
      </w:r>
      <w:r w:rsidR="00EE1244" w:rsidRPr="00350BF9">
        <w:rPr>
          <w:sz w:val="28"/>
          <w:szCs w:val="28"/>
        </w:rPr>
        <w:t>ленного в порядке замены, умножаем</w:t>
      </w:r>
      <w:r w:rsidRPr="00350BF9">
        <w:rPr>
          <w:sz w:val="28"/>
          <w:szCs w:val="28"/>
        </w:rPr>
        <w:t xml:space="preserve"> на фактическую цену материала - фактор качества раскроя</w:t>
      </w:r>
      <w:r w:rsidR="00EE1244" w:rsidRPr="00350BF9">
        <w:rPr>
          <w:sz w:val="28"/>
          <w:szCs w:val="28"/>
        </w:rPr>
        <w:t xml:space="preserve"> (</w:t>
      </w:r>
      <w:r w:rsidR="008E01CE" w:rsidRPr="00350BF9">
        <w:rPr>
          <w:sz w:val="28"/>
          <w:szCs w:val="28"/>
        </w:rPr>
        <w:t>16,9</w:t>
      </w:r>
      <w:r w:rsidR="00EE1244" w:rsidRPr="00350BF9">
        <w:rPr>
          <w:sz w:val="28"/>
          <w:szCs w:val="28"/>
        </w:rPr>
        <w:t xml:space="preserve"> </w:t>
      </w:r>
      <w:r w:rsidR="008E01CE" w:rsidRPr="00350BF9">
        <w:rPr>
          <w:sz w:val="28"/>
          <w:szCs w:val="28"/>
        </w:rPr>
        <w:t>- 9,5</w:t>
      </w:r>
      <w:r w:rsidR="00EE1244" w:rsidRPr="00350BF9">
        <w:rPr>
          <w:sz w:val="28"/>
          <w:szCs w:val="28"/>
        </w:rPr>
        <w:t xml:space="preserve"> </w:t>
      </w:r>
      <w:r w:rsidR="008E01CE" w:rsidRPr="00350BF9">
        <w:rPr>
          <w:sz w:val="28"/>
          <w:szCs w:val="28"/>
        </w:rPr>
        <w:t xml:space="preserve">– 7,4 </w:t>
      </w:r>
      <w:r w:rsidR="00EE1244" w:rsidRPr="00350BF9">
        <w:rPr>
          <w:sz w:val="28"/>
          <w:szCs w:val="28"/>
        </w:rPr>
        <w:t xml:space="preserve">= </w:t>
      </w:r>
      <w:r w:rsidR="008E01CE" w:rsidRPr="00350BF9">
        <w:rPr>
          <w:sz w:val="28"/>
          <w:szCs w:val="28"/>
        </w:rPr>
        <w:t>0</w:t>
      </w:r>
      <w:r w:rsidR="00EE1244" w:rsidRPr="00350BF9">
        <w:rPr>
          <w:sz w:val="28"/>
          <w:szCs w:val="28"/>
        </w:rPr>
        <w:t xml:space="preserve"> грн.)</w:t>
      </w:r>
      <w:r w:rsidRPr="00350BF9">
        <w:rPr>
          <w:sz w:val="28"/>
          <w:szCs w:val="28"/>
        </w:rPr>
        <w:t>.</w:t>
      </w:r>
    </w:p>
    <w:p w:rsidR="00C936DC"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Для заполнения таблицы</w:t>
      </w:r>
      <w:r w:rsidR="00034E2B" w:rsidRPr="00350BF9">
        <w:rPr>
          <w:sz w:val="28"/>
          <w:szCs w:val="28"/>
        </w:rPr>
        <w:t xml:space="preserve"> 1.</w:t>
      </w:r>
      <w:r w:rsidR="00C53FD8" w:rsidRPr="00350BF9">
        <w:rPr>
          <w:sz w:val="28"/>
          <w:szCs w:val="28"/>
        </w:rPr>
        <w:t>5</w:t>
      </w:r>
      <w:r w:rsidRPr="00350BF9">
        <w:rPr>
          <w:sz w:val="28"/>
          <w:szCs w:val="28"/>
        </w:rPr>
        <w:t xml:space="preserve"> перенес</w:t>
      </w:r>
      <w:r w:rsidR="00034E2B" w:rsidRPr="00350BF9">
        <w:rPr>
          <w:sz w:val="28"/>
          <w:szCs w:val="28"/>
        </w:rPr>
        <w:t>ем</w:t>
      </w:r>
      <w:r w:rsidRPr="00350BF9">
        <w:rPr>
          <w:sz w:val="28"/>
          <w:szCs w:val="28"/>
        </w:rPr>
        <w:t xml:space="preserve"> в неё данные с раскройной карты № 1256 (в первую строку), представи</w:t>
      </w:r>
      <w:r w:rsidR="00034E2B" w:rsidRPr="00350BF9">
        <w:rPr>
          <w:sz w:val="28"/>
          <w:szCs w:val="28"/>
        </w:rPr>
        <w:t>м</w:t>
      </w:r>
      <w:r w:rsidRPr="00350BF9">
        <w:rPr>
          <w:sz w:val="28"/>
          <w:szCs w:val="28"/>
        </w:rPr>
        <w:t xml:space="preserve"> сведения о текущих нормативах из табл. 1.1 и </w:t>
      </w:r>
      <w:r w:rsidR="00034E2B" w:rsidRPr="00350BF9">
        <w:rPr>
          <w:sz w:val="28"/>
          <w:szCs w:val="28"/>
        </w:rPr>
        <w:t>определим</w:t>
      </w:r>
      <w:r w:rsidRPr="00350BF9">
        <w:rPr>
          <w:sz w:val="28"/>
          <w:szCs w:val="28"/>
        </w:rPr>
        <w:t xml:space="preserve"> отклонения по последним двум графам.</w:t>
      </w:r>
    </w:p>
    <w:p w:rsidR="00CA6508" w:rsidRPr="00350BF9" w:rsidRDefault="00CA6508" w:rsidP="00336D45">
      <w:pPr>
        <w:shd w:val="clear" w:color="auto" w:fill="FFFFFF"/>
        <w:autoSpaceDE w:val="0"/>
        <w:autoSpaceDN w:val="0"/>
        <w:adjustRightInd w:val="0"/>
        <w:spacing w:line="360" w:lineRule="auto"/>
        <w:ind w:firstLine="709"/>
        <w:jc w:val="both"/>
        <w:rPr>
          <w:sz w:val="28"/>
          <w:szCs w:val="28"/>
        </w:rPr>
      </w:pPr>
    </w:p>
    <w:p w:rsidR="00FD0444" w:rsidRPr="00350BF9" w:rsidRDefault="00FD0444"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Таблица </w:t>
      </w:r>
      <w:r w:rsidRPr="00350BF9">
        <w:rPr>
          <w:sz w:val="28"/>
          <w:szCs w:val="28"/>
          <w:lang w:val="en-US"/>
        </w:rPr>
        <w:t>1.</w:t>
      </w:r>
      <w:r w:rsidR="00C53FD8" w:rsidRPr="00350BF9">
        <w:rPr>
          <w:sz w:val="28"/>
          <w:szCs w:val="28"/>
        </w:rPr>
        <w:t>5</w:t>
      </w:r>
      <w:r w:rsidR="005E634A" w:rsidRPr="00350BF9">
        <w:rPr>
          <w:sz w:val="28"/>
          <w:szCs w:val="28"/>
        </w:rPr>
        <w:t xml:space="preserve"> - </w:t>
      </w:r>
      <w:r w:rsidRPr="00350BF9">
        <w:rPr>
          <w:sz w:val="28"/>
          <w:szCs w:val="28"/>
        </w:rPr>
        <w:t>Раскройные карты</w:t>
      </w:r>
    </w:p>
    <w:tbl>
      <w:tblPr>
        <w:tblW w:w="8701" w:type="dxa"/>
        <w:jc w:val="center"/>
        <w:tblLayout w:type="fixed"/>
        <w:tblCellMar>
          <w:left w:w="40" w:type="dxa"/>
          <w:right w:w="40" w:type="dxa"/>
        </w:tblCellMar>
        <w:tblLook w:val="0000" w:firstRow="0" w:lastRow="0" w:firstColumn="0" w:lastColumn="0" w:noHBand="0" w:noVBand="0"/>
      </w:tblPr>
      <w:tblGrid>
        <w:gridCol w:w="745"/>
        <w:gridCol w:w="595"/>
        <w:gridCol w:w="446"/>
        <w:gridCol w:w="485"/>
        <w:gridCol w:w="704"/>
        <w:gridCol w:w="914"/>
        <w:gridCol w:w="612"/>
        <w:gridCol w:w="849"/>
        <w:gridCol w:w="747"/>
        <w:gridCol w:w="442"/>
        <w:gridCol w:w="787"/>
        <w:gridCol w:w="704"/>
        <w:gridCol w:w="671"/>
      </w:tblGrid>
      <w:tr w:rsidR="00FD0444" w:rsidRPr="00350BF9">
        <w:trPr>
          <w:trHeight w:val="994"/>
          <w:jc w:val="center"/>
        </w:trPr>
        <w:tc>
          <w:tcPr>
            <w:tcW w:w="745" w:type="dxa"/>
            <w:vMerge w:val="restart"/>
            <w:tcBorders>
              <w:top w:val="single" w:sz="6" w:space="0" w:color="auto"/>
              <w:left w:val="single" w:sz="6" w:space="0" w:color="auto"/>
              <w:right w:val="single" w:sz="6" w:space="0" w:color="auto"/>
            </w:tcBorders>
            <w:shd w:val="clear" w:color="auto" w:fill="FFFFFF"/>
          </w:tcPr>
          <w:p w:rsidR="00FD0444" w:rsidRPr="00350BF9" w:rsidRDefault="00FD0444" w:rsidP="005E634A">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раскройной карты</w:t>
            </w:r>
          </w:p>
        </w:tc>
        <w:tc>
          <w:tcPr>
            <w:tcW w:w="595" w:type="dxa"/>
            <w:vMerge w:val="restart"/>
            <w:tcBorders>
              <w:top w:val="single" w:sz="6" w:space="0" w:color="auto"/>
              <w:left w:val="single" w:sz="6" w:space="0" w:color="auto"/>
              <w:right w:val="single" w:sz="6" w:space="0" w:color="auto"/>
            </w:tcBorders>
            <w:shd w:val="clear" w:color="auto" w:fill="FFFFFF"/>
          </w:tcPr>
          <w:p w:rsidR="00FD0444" w:rsidRPr="00350BF9" w:rsidRDefault="00FD0444" w:rsidP="005E634A">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детали</w:t>
            </w:r>
          </w:p>
        </w:tc>
        <w:tc>
          <w:tcPr>
            <w:tcW w:w="446" w:type="dxa"/>
            <w:vMerge w:val="restart"/>
            <w:tcBorders>
              <w:top w:val="single" w:sz="6" w:space="0" w:color="auto"/>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Количество</w:t>
            </w:r>
            <w:r w:rsidR="005E634A" w:rsidRPr="00350BF9">
              <w:rPr>
                <w:sz w:val="20"/>
                <w:szCs w:val="20"/>
              </w:rPr>
              <w:t xml:space="preserve"> </w:t>
            </w:r>
            <w:r w:rsidRPr="00350BF9">
              <w:rPr>
                <w:sz w:val="20"/>
                <w:szCs w:val="20"/>
              </w:rPr>
              <w:t>деталей</w:t>
            </w:r>
          </w:p>
        </w:tc>
        <w:tc>
          <w:tcPr>
            <w:tcW w:w="485" w:type="dxa"/>
            <w:vMerge w:val="restart"/>
            <w:tcBorders>
              <w:top w:val="single" w:sz="6" w:space="0" w:color="auto"/>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Назначение расхода (изделие)</w:t>
            </w:r>
          </w:p>
        </w:tc>
        <w:tc>
          <w:tcPr>
            <w:tcW w:w="704" w:type="dxa"/>
            <w:vMerge w:val="restart"/>
            <w:tcBorders>
              <w:top w:val="single" w:sz="6" w:space="0" w:color="auto"/>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Марка стали</w:t>
            </w:r>
          </w:p>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4351" w:type="dxa"/>
            <w:gridSpan w:val="6"/>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Израсходовано</w:t>
            </w:r>
          </w:p>
        </w:tc>
        <w:tc>
          <w:tcPr>
            <w:tcW w:w="1375" w:type="dxa"/>
            <w:gridSpan w:val="2"/>
            <w:vMerge w:val="restart"/>
            <w:tcBorders>
              <w:top w:val="single" w:sz="6" w:space="0" w:color="auto"/>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Отклонение</w:t>
            </w:r>
            <w:r w:rsidRPr="00350BF9">
              <w:rPr>
                <w:sz w:val="20"/>
                <w:szCs w:val="20"/>
                <w:lang w:val="en-US"/>
              </w:rPr>
              <w:t xml:space="preserve">: </w:t>
            </w:r>
            <w:r w:rsidRPr="00350BF9">
              <w:rPr>
                <w:sz w:val="20"/>
                <w:szCs w:val="20"/>
              </w:rPr>
              <w:t xml:space="preserve">перерасход </w:t>
            </w:r>
            <w:r w:rsidRPr="00350BF9">
              <w:rPr>
                <w:sz w:val="20"/>
                <w:szCs w:val="20"/>
                <w:lang w:val="en-US"/>
              </w:rPr>
              <w:t xml:space="preserve">(+), </w:t>
            </w:r>
            <w:r w:rsidRPr="00350BF9">
              <w:rPr>
                <w:sz w:val="20"/>
                <w:szCs w:val="20"/>
              </w:rPr>
              <w:t xml:space="preserve">экономия </w:t>
            </w:r>
            <w:r w:rsidRPr="00350BF9">
              <w:rPr>
                <w:sz w:val="20"/>
                <w:szCs w:val="20"/>
                <w:lang w:val="en-US"/>
              </w:rPr>
              <w:t>(-)</w:t>
            </w:r>
          </w:p>
        </w:tc>
      </w:tr>
      <w:tr w:rsidR="00FD0444" w:rsidRPr="00350BF9">
        <w:trPr>
          <w:trHeight w:val="321"/>
          <w:jc w:val="center"/>
        </w:trPr>
        <w:tc>
          <w:tcPr>
            <w:tcW w:w="745" w:type="dxa"/>
            <w:vMerge/>
            <w:tcBorders>
              <w:left w:val="single" w:sz="6" w:space="0" w:color="auto"/>
              <w:right w:val="single" w:sz="6" w:space="0" w:color="auto"/>
            </w:tcBorders>
            <w:shd w:val="clear" w:color="auto" w:fill="FFFFFF"/>
          </w:tcPr>
          <w:p w:rsidR="00FD0444" w:rsidRPr="00350BF9" w:rsidRDefault="00FD0444" w:rsidP="005E634A">
            <w:pPr>
              <w:autoSpaceDE w:val="0"/>
              <w:autoSpaceDN w:val="0"/>
              <w:adjustRightInd w:val="0"/>
              <w:spacing w:line="360" w:lineRule="auto"/>
              <w:jc w:val="both"/>
              <w:rPr>
                <w:sz w:val="20"/>
                <w:szCs w:val="20"/>
              </w:rPr>
            </w:pPr>
          </w:p>
        </w:tc>
        <w:tc>
          <w:tcPr>
            <w:tcW w:w="595" w:type="dxa"/>
            <w:vMerge/>
            <w:tcBorders>
              <w:left w:val="single" w:sz="6" w:space="0" w:color="auto"/>
              <w:right w:val="single" w:sz="6" w:space="0" w:color="auto"/>
            </w:tcBorders>
            <w:shd w:val="clear" w:color="auto" w:fill="FFFFFF"/>
          </w:tcPr>
          <w:p w:rsidR="00FD0444" w:rsidRPr="00350BF9" w:rsidRDefault="00FD0444" w:rsidP="005E634A">
            <w:pPr>
              <w:autoSpaceDE w:val="0"/>
              <w:autoSpaceDN w:val="0"/>
              <w:adjustRightInd w:val="0"/>
              <w:spacing w:line="360" w:lineRule="auto"/>
              <w:jc w:val="both"/>
              <w:rPr>
                <w:sz w:val="20"/>
                <w:szCs w:val="20"/>
              </w:rPr>
            </w:pPr>
          </w:p>
        </w:tc>
        <w:tc>
          <w:tcPr>
            <w:tcW w:w="446"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485"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2375" w:type="dxa"/>
            <w:gridSpan w:val="3"/>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по текущим нормам</w:t>
            </w:r>
          </w:p>
        </w:tc>
        <w:tc>
          <w:tcPr>
            <w:tcW w:w="1976" w:type="dxa"/>
            <w:gridSpan w:val="3"/>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фактически</w:t>
            </w:r>
          </w:p>
        </w:tc>
        <w:tc>
          <w:tcPr>
            <w:tcW w:w="1375" w:type="dxa"/>
            <w:gridSpan w:val="2"/>
            <w:vMerge/>
            <w:tcBorders>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r>
      <w:tr w:rsidR="00FD0444" w:rsidRPr="00350BF9">
        <w:trPr>
          <w:trHeight w:val="735"/>
          <w:jc w:val="center"/>
        </w:trPr>
        <w:tc>
          <w:tcPr>
            <w:tcW w:w="745" w:type="dxa"/>
            <w:vMerge/>
            <w:tcBorders>
              <w:left w:val="single" w:sz="6" w:space="0" w:color="auto"/>
              <w:bottom w:val="single" w:sz="6" w:space="0" w:color="auto"/>
              <w:right w:val="single" w:sz="6" w:space="0" w:color="auto"/>
            </w:tcBorders>
            <w:shd w:val="clear" w:color="auto" w:fill="FFFFFF"/>
          </w:tcPr>
          <w:p w:rsidR="00FD0444" w:rsidRPr="00350BF9" w:rsidRDefault="00FD0444" w:rsidP="005E634A">
            <w:pPr>
              <w:autoSpaceDE w:val="0"/>
              <w:autoSpaceDN w:val="0"/>
              <w:adjustRightInd w:val="0"/>
              <w:spacing w:line="360" w:lineRule="auto"/>
              <w:jc w:val="both"/>
              <w:rPr>
                <w:sz w:val="20"/>
                <w:szCs w:val="20"/>
              </w:rPr>
            </w:pPr>
          </w:p>
        </w:tc>
        <w:tc>
          <w:tcPr>
            <w:tcW w:w="595" w:type="dxa"/>
            <w:vMerge/>
            <w:tcBorders>
              <w:left w:val="single" w:sz="6" w:space="0" w:color="auto"/>
              <w:bottom w:val="single" w:sz="6" w:space="0" w:color="auto"/>
              <w:right w:val="single" w:sz="6" w:space="0" w:color="auto"/>
            </w:tcBorders>
            <w:shd w:val="clear" w:color="auto" w:fill="FFFFFF"/>
          </w:tcPr>
          <w:p w:rsidR="00FD0444" w:rsidRPr="00350BF9" w:rsidRDefault="00FD0444" w:rsidP="005E634A">
            <w:pPr>
              <w:autoSpaceDE w:val="0"/>
              <w:autoSpaceDN w:val="0"/>
              <w:adjustRightInd w:val="0"/>
              <w:spacing w:line="360" w:lineRule="auto"/>
              <w:jc w:val="both"/>
              <w:rPr>
                <w:sz w:val="20"/>
                <w:szCs w:val="20"/>
              </w:rPr>
            </w:pPr>
          </w:p>
        </w:tc>
        <w:tc>
          <w:tcPr>
            <w:tcW w:w="446" w:type="dxa"/>
            <w:vMerge/>
            <w:tcBorders>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485" w:type="dxa"/>
            <w:vMerge/>
            <w:tcBorders>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vMerge/>
            <w:tcBorders>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масса, кг</w:t>
            </w:r>
          </w:p>
        </w:tc>
        <w:tc>
          <w:tcPr>
            <w:tcW w:w="612"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цена, грн.</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стоимость, грн.</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масса, кг</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цена, грн.</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стоимость, грн.</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масса, кг</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FD0444" w:rsidRPr="00350BF9">
        <w:trPr>
          <w:trHeight w:val="305"/>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1256</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2103</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85" w:type="dxa"/>
            <w:vMerge w:val="restart"/>
            <w:tcBorders>
              <w:top w:val="single" w:sz="6" w:space="0" w:color="auto"/>
              <w:left w:val="single" w:sz="6" w:space="0" w:color="auto"/>
              <w:right w:val="single" w:sz="6" w:space="0" w:color="auto"/>
            </w:tcBorders>
            <w:shd w:val="clear" w:color="auto" w:fill="FFFFFF"/>
            <w:textDirection w:val="btL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Станки МВ-13</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40х</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27,6</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1,90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52,44</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29,6</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2,00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59,20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+2</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+6</w:t>
            </w:r>
            <w:r w:rsidR="00A11EC7" w:rsidRPr="00350BF9">
              <w:rPr>
                <w:sz w:val="20"/>
                <w:szCs w:val="20"/>
              </w:rPr>
              <w:t>,76</w:t>
            </w:r>
          </w:p>
        </w:tc>
      </w:tr>
      <w:tr w:rsidR="00FD0444" w:rsidRPr="00350BF9">
        <w:trPr>
          <w:trHeight w:val="313"/>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1241</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1014</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85"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45</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135</w:t>
            </w:r>
            <w:r w:rsidR="00FD0444" w:rsidRPr="00350BF9">
              <w:rPr>
                <w:sz w:val="20"/>
                <w:szCs w:val="20"/>
              </w:rPr>
              <w:t>,</w:t>
            </w:r>
            <w:r w:rsidRPr="00350BF9">
              <w:rPr>
                <w:sz w:val="20"/>
                <w:szCs w:val="20"/>
              </w:rPr>
              <w:t>36</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2,00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27</w:t>
            </w:r>
            <w:r w:rsidR="00A11EC7" w:rsidRPr="00350BF9">
              <w:rPr>
                <w:sz w:val="20"/>
                <w:szCs w:val="20"/>
              </w:rPr>
              <w:t>0</w:t>
            </w:r>
            <w:r w:rsidRPr="00350BF9">
              <w:rPr>
                <w:sz w:val="20"/>
                <w:szCs w:val="20"/>
              </w:rPr>
              <w:t>,</w:t>
            </w:r>
            <w:r w:rsidR="00A11EC7" w:rsidRPr="00350BF9">
              <w:rPr>
                <w:sz w:val="20"/>
                <w:szCs w:val="20"/>
              </w:rPr>
              <w:t>72</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132,0</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2,00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264,00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w:t>
            </w:r>
            <w:r w:rsidR="00A11EC7" w:rsidRPr="00350BF9">
              <w:rPr>
                <w:sz w:val="20"/>
                <w:szCs w:val="20"/>
              </w:rPr>
              <w:t>3</w:t>
            </w:r>
            <w:r w:rsidRPr="00350BF9">
              <w:rPr>
                <w:sz w:val="20"/>
                <w:szCs w:val="20"/>
              </w:rPr>
              <w:t>,</w:t>
            </w:r>
            <w:r w:rsidR="00A11EC7" w:rsidRPr="00350BF9">
              <w:rPr>
                <w:sz w:val="20"/>
                <w:szCs w:val="20"/>
              </w:rPr>
              <w:t>36</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w:t>
            </w:r>
            <w:r w:rsidR="00A11EC7" w:rsidRPr="00350BF9">
              <w:rPr>
                <w:sz w:val="20"/>
                <w:szCs w:val="20"/>
              </w:rPr>
              <w:t>6,72</w:t>
            </w:r>
          </w:p>
        </w:tc>
      </w:tr>
      <w:tr w:rsidR="00FD0444" w:rsidRPr="00350BF9">
        <w:trPr>
          <w:trHeight w:val="313"/>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1212</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1015</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85"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45</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4</w:t>
            </w:r>
            <w:r w:rsidR="00A11EC7" w:rsidRPr="00350BF9">
              <w:rPr>
                <w:sz w:val="20"/>
                <w:szCs w:val="20"/>
              </w:rPr>
              <w:t>8</w:t>
            </w:r>
            <w:r w:rsidRPr="00350BF9">
              <w:rPr>
                <w:sz w:val="20"/>
                <w:szCs w:val="20"/>
              </w:rPr>
              <w:t>,</w:t>
            </w:r>
            <w:r w:rsidR="00A11EC7" w:rsidRPr="00350BF9">
              <w:rPr>
                <w:sz w:val="20"/>
                <w:szCs w:val="20"/>
              </w:rPr>
              <w:t>5</w:t>
            </w:r>
            <w:r w:rsidRPr="00350BF9">
              <w:rPr>
                <w:sz w:val="20"/>
                <w:szCs w:val="20"/>
              </w:rPr>
              <w:t>6</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2,00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9</w:t>
            </w:r>
            <w:r w:rsidR="00A11EC7" w:rsidRPr="00350BF9">
              <w:rPr>
                <w:sz w:val="20"/>
                <w:szCs w:val="20"/>
              </w:rPr>
              <w:t>7</w:t>
            </w:r>
            <w:r w:rsidRPr="00350BF9">
              <w:rPr>
                <w:sz w:val="20"/>
                <w:szCs w:val="20"/>
              </w:rPr>
              <w:t>,</w:t>
            </w:r>
            <w:r w:rsidR="00A11EC7" w:rsidRPr="00350BF9">
              <w:rPr>
                <w:sz w:val="20"/>
                <w:szCs w:val="20"/>
              </w:rPr>
              <w:t>1</w:t>
            </w:r>
            <w:r w:rsidRPr="00350BF9">
              <w:rPr>
                <w:sz w:val="20"/>
                <w:szCs w:val="20"/>
              </w:rPr>
              <w:t>2</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49,6</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2,00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99,20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+1,04</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+2,08</w:t>
            </w:r>
          </w:p>
        </w:tc>
      </w:tr>
      <w:tr w:rsidR="00FD0444" w:rsidRPr="00350BF9">
        <w:trPr>
          <w:trHeight w:val="313"/>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1345</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1028</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85"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33</w:t>
            </w:r>
            <w:r w:rsidR="00C2252E" w:rsidRPr="00350BF9">
              <w:rPr>
                <w:sz w:val="20"/>
                <w:szCs w:val="20"/>
              </w:rPr>
              <w:t>,</w:t>
            </w:r>
            <w:r w:rsidRPr="00350BF9">
              <w:rPr>
                <w:sz w:val="20"/>
                <w:szCs w:val="20"/>
              </w:rPr>
              <w:t>44</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1,80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6</w:t>
            </w:r>
            <w:r w:rsidR="00A11EC7" w:rsidRPr="00350BF9">
              <w:rPr>
                <w:sz w:val="20"/>
                <w:szCs w:val="20"/>
              </w:rPr>
              <w:t>0</w:t>
            </w:r>
            <w:r w:rsidRPr="00350BF9">
              <w:rPr>
                <w:sz w:val="20"/>
                <w:szCs w:val="20"/>
              </w:rPr>
              <w:t>,</w:t>
            </w:r>
            <w:r w:rsidR="00A11EC7" w:rsidRPr="00350BF9">
              <w:rPr>
                <w:sz w:val="20"/>
                <w:szCs w:val="20"/>
              </w:rPr>
              <w:t>19</w:t>
            </w:r>
            <w:r w:rsidRPr="00350BF9">
              <w:rPr>
                <w:sz w:val="20"/>
                <w:szCs w:val="20"/>
              </w:rPr>
              <w:t>2</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37,6</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1,80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67,68</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w:t>
            </w:r>
            <w:r w:rsidR="00A11EC7" w:rsidRPr="00350BF9">
              <w:rPr>
                <w:sz w:val="20"/>
                <w:szCs w:val="20"/>
              </w:rPr>
              <w:t>4,16</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C2252E" w:rsidP="005E634A">
            <w:pPr>
              <w:shd w:val="clear" w:color="auto" w:fill="FFFFFF"/>
              <w:autoSpaceDE w:val="0"/>
              <w:autoSpaceDN w:val="0"/>
              <w:adjustRightInd w:val="0"/>
              <w:spacing w:line="360" w:lineRule="auto"/>
              <w:jc w:val="both"/>
              <w:rPr>
                <w:sz w:val="20"/>
                <w:szCs w:val="20"/>
              </w:rPr>
            </w:pPr>
            <w:r w:rsidRPr="00350BF9">
              <w:rPr>
                <w:sz w:val="20"/>
                <w:szCs w:val="20"/>
              </w:rPr>
              <w:t>+</w:t>
            </w:r>
            <w:r w:rsidR="00A11EC7" w:rsidRPr="00350BF9">
              <w:rPr>
                <w:sz w:val="20"/>
                <w:szCs w:val="20"/>
              </w:rPr>
              <w:t>7,488</w:t>
            </w:r>
          </w:p>
        </w:tc>
      </w:tr>
      <w:tr w:rsidR="00FD0444" w:rsidRPr="00350BF9">
        <w:trPr>
          <w:trHeight w:val="313"/>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1351</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1042</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85"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w:t>
            </w:r>
            <w:r w:rsidR="00A11EC7" w:rsidRPr="00350BF9">
              <w:rPr>
                <w:sz w:val="20"/>
                <w:szCs w:val="20"/>
              </w:rPr>
              <w:t>512</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1,80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4,</w:t>
            </w:r>
            <w:r w:rsidR="000E2E75" w:rsidRPr="00350BF9">
              <w:rPr>
                <w:sz w:val="20"/>
                <w:szCs w:val="20"/>
              </w:rPr>
              <w:t>5</w:t>
            </w:r>
            <w:r w:rsidRPr="00350BF9">
              <w:rPr>
                <w:sz w:val="20"/>
                <w:szCs w:val="20"/>
              </w:rPr>
              <w:t>216</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2,8</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1,80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5,04</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+0,288</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+0,518</w:t>
            </w:r>
          </w:p>
        </w:tc>
      </w:tr>
      <w:tr w:rsidR="00FD0444" w:rsidRPr="00350BF9">
        <w:trPr>
          <w:trHeight w:val="313"/>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Разные</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Проч.</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485" w:type="dxa"/>
            <w:vMerge/>
            <w:tcBorders>
              <w:left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45</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4952,00</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2,00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9904,10</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5025,20</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10050,4</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+73,2</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+146,3</w:t>
            </w:r>
          </w:p>
        </w:tc>
      </w:tr>
      <w:tr w:rsidR="00FD0444" w:rsidRPr="00350BF9">
        <w:trPr>
          <w:trHeight w:val="313"/>
          <w:jc w:val="center"/>
        </w:trPr>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Разные</w:t>
            </w:r>
          </w:p>
        </w:tc>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Проч.</w:t>
            </w:r>
          </w:p>
        </w:tc>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485" w:type="dxa"/>
            <w:vMerge/>
            <w:tcBorders>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126,20</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1,80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227,2</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154,83</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1,80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278,70</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+28,63</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+51,5</w:t>
            </w:r>
          </w:p>
        </w:tc>
      </w:tr>
      <w:tr w:rsidR="00FD0444" w:rsidRPr="00350BF9">
        <w:trPr>
          <w:trHeight w:val="516"/>
          <w:jc w:val="center"/>
        </w:trPr>
        <w:tc>
          <w:tcPr>
            <w:tcW w:w="2975" w:type="dxa"/>
            <w:gridSpan w:val="5"/>
            <w:tcBorders>
              <w:top w:val="single" w:sz="6" w:space="0" w:color="auto"/>
              <w:left w:val="single" w:sz="6" w:space="0" w:color="auto"/>
              <w:bottom w:val="single" w:sz="6" w:space="0" w:color="auto"/>
              <w:right w:val="single" w:sz="6" w:space="0" w:color="auto"/>
            </w:tcBorders>
            <w:shd w:val="clear" w:color="auto" w:fill="FFFFFF"/>
          </w:tcPr>
          <w:p w:rsidR="00FD0444" w:rsidRPr="00350BF9" w:rsidRDefault="00FD0444" w:rsidP="005E634A">
            <w:pPr>
              <w:shd w:val="clear" w:color="auto" w:fill="FFFFFF"/>
              <w:autoSpaceDE w:val="0"/>
              <w:autoSpaceDN w:val="0"/>
              <w:adjustRightInd w:val="0"/>
              <w:spacing w:line="360" w:lineRule="auto"/>
              <w:jc w:val="both"/>
              <w:rPr>
                <w:sz w:val="20"/>
                <w:szCs w:val="20"/>
              </w:rPr>
            </w:pPr>
            <w:r w:rsidRPr="00350BF9">
              <w:rPr>
                <w:sz w:val="20"/>
                <w:szCs w:val="20"/>
              </w:rPr>
              <w:t>Итого сталь горячекатаная (марки 40х и 45)</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516</w:t>
            </w:r>
            <w:r w:rsidR="00A11EC7" w:rsidRPr="00350BF9">
              <w:rPr>
                <w:sz w:val="20"/>
                <w:szCs w:val="20"/>
              </w:rPr>
              <w:t>3</w:t>
            </w:r>
            <w:r w:rsidRPr="00350BF9">
              <w:rPr>
                <w:sz w:val="20"/>
                <w:szCs w:val="20"/>
              </w:rPr>
              <w:t>,</w:t>
            </w:r>
            <w:r w:rsidR="00A11EC7" w:rsidRPr="00350BF9">
              <w:rPr>
                <w:sz w:val="20"/>
                <w:szCs w:val="20"/>
              </w:rPr>
              <w:t>52</w:t>
            </w:r>
          </w:p>
        </w:tc>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103</w:t>
            </w:r>
            <w:r w:rsidR="00A11EC7" w:rsidRPr="00350BF9">
              <w:rPr>
                <w:sz w:val="20"/>
                <w:szCs w:val="20"/>
              </w:rPr>
              <w:t>24</w:t>
            </w:r>
            <w:r w:rsidRPr="00350BF9">
              <w:rPr>
                <w:sz w:val="20"/>
                <w:szCs w:val="20"/>
              </w:rPr>
              <w:t>,</w:t>
            </w:r>
            <w:r w:rsidR="00A11EC7" w:rsidRPr="00350BF9">
              <w:rPr>
                <w:sz w:val="20"/>
                <w:szCs w:val="20"/>
              </w:rPr>
              <w:t>38</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5236,4</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10472,8</w:t>
            </w:r>
          </w:p>
        </w:tc>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+7</w:t>
            </w:r>
            <w:r w:rsidR="00A11EC7" w:rsidRPr="00350BF9">
              <w:rPr>
                <w:sz w:val="20"/>
                <w:szCs w:val="20"/>
              </w:rPr>
              <w:t>2,88</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FD0444"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+142,7</w:t>
            </w:r>
          </w:p>
        </w:tc>
      </w:tr>
      <w:tr w:rsidR="000E2E75" w:rsidRPr="00350BF9">
        <w:trPr>
          <w:trHeight w:val="499"/>
          <w:jc w:val="center"/>
        </w:trPr>
        <w:tc>
          <w:tcPr>
            <w:tcW w:w="2975" w:type="dxa"/>
            <w:gridSpan w:val="5"/>
            <w:tcBorders>
              <w:top w:val="single" w:sz="6" w:space="0" w:color="auto"/>
              <w:left w:val="single" w:sz="6" w:space="0" w:color="auto"/>
              <w:bottom w:val="single" w:sz="4" w:space="0" w:color="auto"/>
              <w:right w:val="single" w:sz="6" w:space="0" w:color="auto"/>
            </w:tcBorders>
            <w:shd w:val="clear" w:color="auto" w:fill="FFFFFF"/>
          </w:tcPr>
          <w:p w:rsidR="000E2E75"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Итого сталь</w:t>
            </w:r>
            <w:r w:rsidR="005E634A" w:rsidRPr="00350BF9">
              <w:rPr>
                <w:sz w:val="20"/>
                <w:szCs w:val="20"/>
              </w:rPr>
              <w:t xml:space="preserve"> </w:t>
            </w:r>
            <w:r w:rsidRPr="00350BF9">
              <w:rPr>
                <w:sz w:val="20"/>
                <w:szCs w:val="20"/>
              </w:rPr>
              <w:t xml:space="preserve">олоднотянутая (марка </w:t>
            </w:r>
            <w:r w:rsidRPr="00350BF9">
              <w:rPr>
                <w:sz w:val="20"/>
                <w:szCs w:val="20"/>
                <w:lang w:val="en-US"/>
              </w:rPr>
              <w:t>3)</w:t>
            </w:r>
          </w:p>
        </w:tc>
        <w:tc>
          <w:tcPr>
            <w:tcW w:w="914"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16</w:t>
            </w:r>
            <w:r w:rsidR="00A11EC7" w:rsidRPr="00350BF9">
              <w:rPr>
                <w:sz w:val="20"/>
                <w:szCs w:val="20"/>
              </w:rPr>
              <w:t>2</w:t>
            </w:r>
            <w:r w:rsidRPr="00350BF9">
              <w:rPr>
                <w:sz w:val="20"/>
                <w:szCs w:val="20"/>
              </w:rPr>
              <w:t>,</w:t>
            </w:r>
            <w:r w:rsidR="00A11EC7" w:rsidRPr="00350BF9">
              <w:rPr>
                <w:sz w:val="20"/>
                <w:szCs w:val="20"/>
              </w:rPr>
              <w:t>152</w:t>
            </w:r>
          </w:p>
        </w:tc>
        <w:tc>
          <w:tcPr>
            <w:tcW w:w="612"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849"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291,9136</w:t>
            </w:r>
          </w:p>
        </w:tc>
        <w:tc>
          <w:tcPr>
            <w:tcW w:w="747"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195,23</w:t>
            </w:r>
          </w:p>
        </w:tc>
        <w:tc>
          <w:tcPr>
            <w:tcW w:w="442"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w:t>
            </w:r>
          </w:p>
        </w:tc>
        <w:tc>
          <w:tcPr>
            <w:tcW w:w="787"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0E2E75" w:rsidP="005E634A">
            <w:pPr>
              <w:shd w:val="clear" w:color="auto" w:fill="FFFFFF"/>
              <w:autoSpaceDE w:val="0"/>
              <w:autoSpaceDN w:val="0"/>
              <w:adjustRightInd w:val="0"/>
              <w:spacing w:line="360" w:lineRule="auto"/>
              <w:jc w:val="both"/>
              <w:rPr>
                <w:sz w:val="20"/>
                <w:szCs w:val="20"/>
              </w:rPr>
            </w:pPr>
            <w:r w:rsidRPr="00350BF9">
              <w:rPr>
                <w:sz w:val="20"/>
                <w:szCs w:val="20"/>
              </w:rPr>
              <w:t>351,42</w:t>
            </w:r>
          </w:p>
        </w:tc>
        <w:tc>
          <w:tcPr>
            <w:tcW w:w="704"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+33</w:t>
            </w:r>
            <w:r w:rsidR="000E2E75" w:rsidRPr="00350BF9">
              <w:rPr>
                <w:sz w:val="20"/>
                <w:szCs w:val="20"/>
              </w:rPr>
              <w:t>,</w:t>
            </w:r>
            <w:r w:rsidRPr="00350BF9">
              <w:rPr>
                <w:sz w:val="20"/>
                <w:szCs w:val="20"/>
              </w:rPr>
              <w:t>08</w:t>
            </w:r>
          </w:p>
        </w:tc>
        <w:tc>
          <w:tcPr>
            <w:tcW w:w="671" w:type="dxa"/>
            <w:tcBorders>
              <w:top w:val="single" w:sz="6" w:space="0" w:color="auto"/>
              <w:left w:val="single" w:sz="6" w:space="0" w:color="auto"/>
              <w:bottom w:val="single" w:sz="4" w:space="0" w:color="auto"/>
              <w:right w:val="single" w:sz="6" w:space="0" w:color="auto"/>
            </w:tcBorders>
            <w:shd w:val="clear" w:color="auto" w:fill="FFFFFF"/>
            <w:vAlign w:val="center"/>
          </w:tcPr>
          <w:p w:rsidR="000E2E75" w:rsidRPr="00350BF9" w:rsidRDefault="00A11EC7" w:rsidP="005E634A">
            <w:pPr>
              <w:shd w:val="clear" w:color="auto" w:fill="FFFFFF"/>
              <w:autoSpaceDE w:val="0"/>
              <w:autoSpaceDN w:val="0"/>
              <w:adjustRightInd w:val="0"/>
              <w:spacing w:line="360" w:lineRule="auto"/>
              <w:jc w:val="both"/>
              <w:rPr>
                <w:sz w:val="20"/>
                <w:szCs w:val="20"/>
              </w:rPr>
            </w:pPr>
            <w:r w:rsidRPr="00350BF9">
              <w:rPr>
                <w:sz w:val="20"/>
                <w:szCs w:val="20"/>
              </w:rPr>
              <w:t>+59</w:t>
            </w:r>
            <w:r w:rsidR="000E2E75" w:rsidRPr="00350BF9">
              <w:rPr>
                <w:sz w:val="20"/>
                <w:szCs w:val="20"/>
              </w:rPr>
              <w:t>,</w:t>
            </w:r>
            <w:r w:rsidRPr="00350BF9">
              <w:rPr>
                <w:sz w:val="20"/>
                <w:szCs w:val="20"/>
              </w:rPr>
              <w:t>51</w:t>
            </w:r>
          </w:p>
        </w:tc>
      </w:tr>
    </w:tbl>
    <w:p w:rsidR="005C3156" w:rsidRPr="00350BF9" w:rsidRDefault="005C3156" w:rsidP="00336D45">
      <w:pPr>
        <w:shd w:val="clear" w:color="auto" w:fill="FFFFFF"/>
        <w:autoSpaceDE w:val="0"/>
        <w:autoSpaceDN w:val="0"/>
        <w:adjustRightInd w:val="0"/>
        <w:spacing w:line="360" w:lineRule="auto"/>
        <w:ind w:firstLine="709"/>
        <w:jc w:val="both"/>
        <w:rPr>
          <w:sz w:val="28"/>
          <w:szCs w:val="28"/>
        </w:rPr>
      </w:pPr>
    </w:p>
    <w:p w:rsidR="00B151E1" w:rsidRPr="00350BF9" w:rsidRDefault="00C936DC"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Для определения в «Ведомости затрат на производство» расхода сырья и основных материалов </w:t>
      </w:r>
      <w:r w:rsidR="00E2216B" w:rsidRPr="00350BF9">
        <w:rPr>
          <w:sz w:val="28"/>
          <w:szCs w:val="28"/>
        </w:rPr>
        <w:t>установим</w:t>
      </w:r>
      <w:r w:rsidRPr="00350BF9">
        <w:rPr>
          <w:sz w:val="28"/>
          <w:szCs w:val="28"/>
        </w:rPr>
        <w:t xml:space="preserve"> в затратах за отчетный месяц расход стали горячекатаной и холоднотянутой по нормам и отклонениям от норм</w:t>
      </w:r>
      <w:r w:rsidR="00ED7513" w:rsidRPr="00350BF9">
        <w:rPr>
          <w:sz w:val="28"/>
          <w:szCs w:val="28"/>
        </w:rPr>
        <w:t xml:space="preserve">. </w:t>
      </w:r>
      <w:r w:rsidR="007A0995" w:rsidRPr="00350BF9">
        <w:rPr>
          <w:sz w:val="28"/>
          <w:szCs w:val="28"/>
        </w:rPr>
        <w:t>Строки 2 и 3 г</w:t>
      </w:r>
      <w:r w:rsidRPr="00350BF9">
        <w:rPr>
          <w:sz w:val="28"/>
          <w:szCs w:val="28"/>
        </w:rPr>
        <w:t xml:space="preserve">раф 8 </w:t>
      </w:r>
      <w:r w:rsidR="00ED7513" w:rsidRPr="00350BF9">
        <w:rPr>
          <w:sz w:val="28"/>
          <w:szCs w:val="28"/>
        </w:rPr>
        <w:t xml:space="preserve">- </w:t>
      </w:r>
      <w:r w:rsidRPr="00350BF9">
        <w:rPr>
          <w:sz w:val="28"/>
          <w:szCs w:val="28"/>
        </w:rPr>
        <w:t xml:space="preserve">10 </w:t>
      </w:r>
      <w:r w:rsidR="007A0995" w:rsidRPr="00350BF9">
        <w:rPr>
          <w:sz w:val="28"/>
          <w:szCs w:val="28"/>
        </w:rPr>
        <w:t>заполним, воспользовавшись итоговыми данными табл. 1.6.</w:t>
      </w:r>
      <w:r w:rsidR="005E634A" w:rsidRPr="00350BF9">
        <w:rPr>
          <w:sz w:val="28"/>
          <w:szCs w:val="28"/>
        </w:rPr>
        <w:t xml:space="preserve"> </w:t>
      </w:r>
      <w:r w:rsidR="007A0995" w:rsidRPr="00350BF9">
        <w:rPr>
          <w:sz w:val="28"/>
          <w:szCs w:val="28"/>
        </w:rPr>
        <w:t xml:space="preserve">Пустые строки </w:t>
      </w:r>
      <w:r w:rsidRPr="00350BF9">
        <w:rPr>
          <w:sz w:val="28"/>
          <w:szCs w:val="28"/>
        </w:rPr>
        <w:t>по другим статьям заполн</w:t>
      </w:r>
      <w:r w:rsidR="00E2216B" w:rsidRPr="00350BF9">
        <w:rPr>
          <w:sz w:val="28"/>
          <w:szCs w:val="28"/>
        </w:rPr>
        <w:t>им</w:t>
      </w:r>
      <w:r w:rsidRPr="00350BF9">
        <w:rPr>
          <w:sz w:val="28"/>
          <w:szCs w:val="28"/>
        </w:rPr>
        <w:t xml:space="preserve"> на основе</w:t>
      </w:r>
      <w:r w:rsidR="007A0995" w:rsidRPr="00350BF9">
        <w:rPr>
          <w:sz w:val="28"/>
          <w:szCs w:val="28"/>
        </w:rPr>
        <w:t xml:space="preserve"> таблицы 1.4, и</w:t>
      </w:r>
      <w:r w:rsidRPr="00350BF9">
        <w:rPr>
          <w:sz w:val="28"/>
          <w:szCs w:val="28"/>
        </w:rPr>
        <w:t xml:space="preserve"> раздела «Исходные данные». Граф</w:t>
      </w:r>
      <w:r w:rsidR="00E2216B" w:rsidRPr="00350BF9">
        <w:rPr>
          <w:sz w:val="28"/>
          <w:szCs w:val="28"/>
        </w:rPr>
        <w:t>у</w:t>
      </w:r>
      <w:r w:rsidRPr="00350BF9">
        <w:rPr>
          <w:sz w:val="28"/>
          <w:szCs w:val="28"/>
        </w:rPr>
        <w:t xml:space="preserve"> 12 заполн</w:t>
      </w:r>
      <w:r w:rsidR="00E2216B" w:rsidRPr="00350BF9">
        <w:rPr>
          <w:sz w:val="28"/>
          <w:szCs w:val="28"/>
        </w:rPr>
        <w:t>им</w:t>
      </w:r>
      <w:r w:rsidRPr="00350BF9">
        <w:rPr>
          <w:sz w:val="28"/>
          <w:szCs w:val="28"/>
        </w:rPr>
        <w:t xml:space="preserve"> по</w:t>
      </w:r>
      <w:r w:rsidR="00E2216B" w:rsidRPr="00350BF9">
        <w:rPr>
          <w:sz w:val="28"/>
          <w:szCs w:val="28"/>
        </w:rPr>
        <w:t xml:space="preserve"> </w:t>
      </w:r>
      <w:r w:rsidRPr="00350BF9">
        <w:rPr>
          <w:sz w:val="28"/>
          <w:szCs w:val="28"/>
        </w:rPr>
        <w:t>данным нормативной калькуляции (табл. 1.2)</w:t>
      </w:r>
      <w:r w:rsidR="00132721" w:rsidRPr="00350BF9">
        <w:rPr>
          <w:sz w:val="28"/>
          <w:szCs w:val="28"/>
        </w:rPr>
        <w:t xml:space="preserve">. При этом для </w:t>
      </w:r>
      <w:r w:rsidR="00C05FCF" w:rsidRPr="00350BF9">
        <w:rPr>
          <w:sz w:val="28"/>
          <w:szCs w:val="28"/>
        </w:rPr>
        <w:t xml:space="preserve">расчета расходов, списанных на </w:t>
      </w:r>
      <w:r w:rsidR="00B151E1" w:rsidRPr="00350BF9">
        <w:rPr>
          <w:sz w:val="28"/>
          <w:szCs w:val="28"/>
        </w:rPr>
        <w:t xml:space="preserve">8 </w:t>
      </w:r>
      <w:r w:rsidR="00C05FCF" w:rsidRPr="00350BF9">
        <w:rPr>
          <w:sz w:val="28"/>
          <w:szCs w:val="28"/>
        </w:rPr>
        <w:t>выпущенны</w:t>
      </w:r>
      <w:r w:rsidR="00B151E1" w:rsidRPr="00350BF9">
        <w:rPr>
          <w:sz w:val="28"/>
          <w:szCs w:val="28"/>
        </w:rPr>
        <w:t>х станков</w:t>
      </w:r>
      <w:r w:rsidR="00C05FCF" w:rsidRPr="00350BF9">
        <w:rPr>
          <w:sz w:val="28"/>
          <w:szCs w:val="28"/>
        </w:rPr>
        <w:t xml:space="preserve"> по текущим нормам в стоимостном выражении</w:t>
      </w:r>
      <w:r w:rsidR="00B151E1" w:rsidRPr="00350BF9">
        <w:rPr>
          <w:sz w:val="28"/>
          <w:szCs w:val="28"/>
        </w:rPr>
        <w:t>,</w:t>
      </w:r>
      <w:r w:rsidR="00C05FCF" w:rsidRPr="00350BF9">
        <w:rPr>
          <w:sz w:val="28"/>
          <w:szCs w:val="28"/>
        </w:rPr>
        <w:t xml:space="preserve"> необходимо </w:t>
      </w:r>
      <w:r w:rsidR="00095502" w:rsidRPr="00350BF9">
        <w:rPr>
          <w:sz w:val="28"/>
          <w:szCs w:val="28"/>
        </w:rPr>
        <w:t>сложить величину каждой статьи расходов по станку МВ-13А и МВ-13Б, и полученный результат умножить на 4 шт.</w:t>
      </w:r>
    </w:p>
    <w:p w:rsidR="00C936DC" w:rsidRPr="00350BF9" w:rsidRDefault="00B151E1" w:rsidP="00336D45">
      <w:pPr>
        <w:shd w:val="clear" w:color="auto" w:fill="FFFFFF"/>
        <w:autoSpaceDE w:val="0"/>
        <w:autoSpaceDN w:val="0"/>
        <w:adjustRightInd w:val="0"/>
        <w:spacing w:line="360" w:lineRule="auto"/>
        <w:ind w:firstLine="709"/>
        <w:jc w:val="both"/>
        <w:rPr>
          <w:sz w:val="28"/>
          <w:szCs w:val="28"/>
        </w:rPr>
      </w:pPr>
      <w:r w:rsidRPr="00350BF9">
        <w:rPr>
          <w:sz w:val="28"/>
          <w:szCs w:val="28"/>
        </w:rPr>
        <w:t>Г</w:t>
      </w:r>
      <w:r w:rsidR="00C936DC" w:rsidRPr="00350BF9">
        <w:rPr>
          <w:sz w:val="28"/>
          <w:szCs w:val="28"/>
        </w:rPr>
        <w:t>раф</w:t>
      </w:r>
      <w:r w:rsidR="00E2216B" w:rsidRPr="00350BF9">
        <w:rPr>
          <w:sz w:val="28"/>
          <w:szCs w:val="28"/>
        </w:rPr>
        <w:t>у</w:t>
      </w:r>
      <w:r w:rsidR="00C936DC" w:rsidRPr="00350BF9">
        <w:rPr>
          <w:sz w:val="28"/>
          <w:szCs w:val="28"/>
        </w:rPr>
        <w:t xml:space="preserve"> 11 </w:t>
      </w:r>
      <w:r w:rsidRPr="00350BF9">
        <w:rPr>
          <w:sz w:val="28"/>
          <w:szCs w:val="28"/>
        </w:rPr>
        <w:t>находим с</w:t>
      </w:r>
      <w:r w:rsidR="00C936DC" w:rsidRPr="00350BF9">
        <w:rPr>
          <w:sz w:val="28"/>
          <w:szCs w:val="28"/>
        </w:rPr>
        <w:t xml:space="preserve"> по</w:t>
      </w:r>
      <w:r w:rsidRPr="00350BF9">
        <w:rPr>
          <w:sz w:val="28"/>
          <w:szCs w:val="28"/>
        </w:rPr>
        <w:t>мощью</w:t>
      </w:r>
      <w:r w:rsidR="00C936DC" w:rsidRPr="00350BF9">
        <w:rPr>
          <w:sz w:val="28"/>
          <w:szCs w:val="28"/>
        </w:rPr>
        <w:t xml:space="preserve"> табл. 1.1.</w:t>
      </w:r>
      <w:r w:rsidRPr="00350BF9">
        <w:rPr>
          <w:sz w:val="28"/>
          <w:szCs w:val="28"/>
        </w:rPr>
        <w:t xml:space="preserve"> по тем статьям расходов, величину которых можно подсчитать.</w:t>
      </w:r>
      <w:r w:rsidR="00C936DC" w:rsidRPr="00350BF9">
        <w:rPr>
          <w:sz w:val="28"/>
          <w:szCs w:val="28"/>
        </w:rPr>
        <w:t xml:space="preserve"> Все отклонения, имевшие место в отчетном месяце, списываются полностью на товарный выпуск</w:t>
      </w:r>
      <w:r w:rsidRPr="00350BF9">
        <w:rPr>
          <w:sz w:val="28"/>
          <w:szCs w:val="28"/>
        </w:rPr>
        <w:t>, то есть данные с 9 и 10 графы без изменений переносим соответственно в графы 13 и 14 табл. 1.</w:t>
      </w:r>
      <w:r w:rsidR="00C53FD8" w:rsidRPr="00350BF9">
        <w:rPr>
          <w:sz w:val="28"/>
          <w:szCs w:val="28"/>
        </w:rPr>
        <w:t>6</w:t>
      </w:r>
      <w:r w:rsidRPr="00350BF9">
        <w:rPr>
          <w:sz w:val="28"/>
          <w:szCs w:val="28"/>
        </w:rPr>
        <w:t>.</w:t>
      </w:r>
    </w:p>
    <w:p w:rsidR="00BB6C8C" w:rsidRPr="00350BF9" w:rsidRDefault="00BB6C8C"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Столбец 16 заполняем, воспользовавшись пятым пунктом исходных данных. При этом если в статье расходов по браку имеется количество материалов в натуральном виде, переносим </w:t>
      </w:r>
      <w:r w:rsidR="00723067" w:rsidRPr="00350BF9">
        <w:rPr>
          <w:sz w:val="28"/>
          <w:szCs w:val="28"/>
        </w:rPr>
        <w:t>его</w:t>
      </w:r>
      <w:r w:rsidRPr="00350BF9">
        <w:rPr>
          <w:sz w:val="28"/>
          <w:szCs w:val="28"/>
        </w:rPr>
        <w:t xml:space="preserve"> в </w:t>
      </w:r>
      <w:r w:rsidR="00723067" w:rsidRPr="00350BF9">
        <w:rPr>
          <w:sz w:val="28"/>
          <w:szCs w:val="28"/>
        </w:rPr>
        <w:t>графу 15 таблицы 1.</w:t>
      </w:r>
      <w:r w:rsidR="00C53FD8" w:rsidRPr="00350BF9">
        <w:rPr>
          <w:sz w:val="28"/>
          <w:szCs w:val="28"/>
        </w:rPr>
        <w:t>6</w:t>
      </w:r>
      <w:r w:rsidR="00723067" w:rsidRPr="00350BF9">
        <w:rPr>
          <w:sz w:val="28"/>
          <w:szCs w:val="28"/>
        </w:rPr>
        <w:t xml:space="preserve">. </w:t>
      </w:r>
    </w:p>
    <w:p w:rsidR="00C53FD8" w:rsidRPr="00350BF9" w:rsidRDefault="00C53FD8" w:rsidP="00336D45">
      <w:pPr>
        <w:shd w:val="clear" w:color="auto" w:fill="FFFFFF"/>
        <w:autoSpaceDE w:val="0"/>
        <w:autoSpaceDN w:val="0"/>
        <w:adjustRightInd w:val="0"/>
        <w:spacing w:line="360" w:lineRule="auto"/>
        <w:ind w:firstLine="709"/>
        <w:jc w:val="both"/>
        <w:rPr>
          <w:sz w:val="28"/>
          <w:szCs w:val="28"/>
        </w:rPr>
      </w:pPr>
    </w:p>
    <w:p w:rsidR="00427471" w:rsidRPr="00350BF9" w:rsidRDefault="00C53FD8"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Таблица 1.6 - </w:t>
      </w:r>
      <w:r w:rsidR="00427471" w:rsidRPr="00350BF9">
        <w:rPr>
          <w:sz w:val="28"/>
          <w:szCs w:val="28"/>
        </w:rPr>
        <w:t>Ведомость затрат на производство и выпуск станков типа МВ-13 - 8 шт. (МВ-13А - 4 шт.; МВ-13Б -4 шт.)</w:t>
      </w:r>
    </w:p>
    <w:tbl>
      <w:tblPr>
        <w:tblW w:w="0" w:type="auto"/>
        <w:jc w:val="center"/>
        <w:tblLayout w:type="fixed"/>
        <w:tblCellMar>
          <w:left w:w="40" w:type="dxa"/>
          <w:right w:w="40" w:type="dxa"/>
        </w:tblCellMar>
        <w:tblLook w:val="0000" w:firstRow="0" w:lastRow="0" w:firstColumn="0" w:lastColumn="0" w:noHBand="0" w:noVBand="0"/>
      </w:tblPr>
      <w:tblGrid>
        <w:gridCol w:w="720"/>
        <w:gridCol w:w="4361"/>
        <w:gridCol w:w="1219"/>
        <w:gridCol w:w="1191"/>
        <w:gridCol w:w="900"/>
        <w:gridCol w:w="865"/>
      </w:tblGrid>
      <w:tr w:rsidR="005E242C" w:rsidRPr="00350BF9">
        <w:trPr>
          <w:trHeight w:val="547"/>
          <w:jc w:val="center"/>
        </w:trPr>
        <w:tc>
          <w:tcPr>
            <w:tcW w:w="720" w:type="dxa"/>
            <w:vMerge w:val="restart"/>
            <w:tcBorders>
              <w:top w:val="single" w:sz="6" w:space="0" w:color="auto"/>
              <w:left w:val="single" w:sz="6" w:space="0" w:color="auto"/>
              <w:right w:val="single" w:sz="6" w:space="0" w:color="auto"/>
            </w:tcBorders>
            <w:shd w:val="clear" w:color="auto" w:fill="FFFFFF"/>
            <w:vAlign w:val="center"/>
          </w:tcPr>
          <w:p w:rsidR="005E242C" w:rsidRPr="00350BF9" w:rsidRDefault="005E242C" w:rsidP="00C53FD8">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статьи</w:t>
            </w:r>
          </w:p>
        </w:tc>
        <w:tc>
          <w:tcPr>
            <w:tcW w:w="4361" w:type="dxa"/>
            <w:vMerge w:val="restart"/>
            <w:tcBorders>
              <w:top w:val="single" w:sz="6" w:space="0" w:color="auto"/>
              <w:left w:val="single" w:sz="6" w:space="0" w:color="auto"/>
              <w:right w:val="single" w:sz="6" w:space="0" w:color="auto"/>
            </w:tcBorders>
            <w:shd w:val="clear" w:color="auto" w:fill="FFFFFF"/>
            <w:vAlign w:val="center"/>
          </w:tcPr>
          <w:p w:rsidR="005E242C" w:rsidRPr="00350BF9" w:rsidRDefault="005E242C" w:rsidP="00C53FD8">
            <w:pPr>
              <w:autoSpaceDE w:val="0"/>
              <w:autoSpaceDN w:val="0"/>
              <w:adjustRightInd w:val="0"/>
              <w:spacing w:line="360" w:lineRule="auto"/>
              <w:jc w:val="both"/>
              <w:rPr>
                <w:sz w:val="20"/>
                <w:szCs w:val="20"/>
              </w:rPr>
            </w:pPr>
            <w:r w:rsidRPr="00350BF9">
              <w:rPr>
                <w:sz w:val="20"/>
                <w:szCs w:val="20"/>
              </w:rPr>
              <w:t>Наименование статьи</w:t>
            </w:r>
          </w:p>
        </w:tc>
        <w:tc>
          <w:tcPr>
            <w:tcW w:w="4175" w:type="dxa"/>
            <w:gridSpan w:val="4"/>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Незавершенное производство на начало месяца</w:t>
            </w:r>
          </w:p>
        </w:tc>
      </w:tr>
      <w:tr w:rsidR="005E242C" w:rsidRPr="00350BF9">
        <w:trPr>
          <w:trHeight w:val="278"/>
          <w:jc w:val="center"/>
        </w:trPr>
        <w:tc>
          <w:tcPr>
            <w:tcW w:w="720" w:type="dxa"/>
            <w:vMerge/>
            <w:tcBorders>
              <w:left w:val="single" w:sz="6" w:space="0" w:color="auto"/>
              <w:right w:val="single" w:sz="6" w:space="0" w:color="auto"/>
            </w:tcBorders>
            <w:shd w:val="clear" w:color="auto" w:fill="FFFFFF"/>
          </w:tcPr>
          <w:p w:rsidR="005E242C" w:rsidRPr="00350BF9" w:rsidRDefault="005E242C" w:rsidP="00C53FD8">
            <w:pPr>
              <w:autoSpaceDE w:val="0"/>
              <w:autoSpaceDN w:val="0"/>
              <w:adjustRightInd w:val="0"/>
              <w:spacing w:line="360" w:lineRule="auto"/>
              <w:jc w:val="both"/>
              <w:rPr>
                <w:sz w:val="20"/>
                <w:szCs w:val="20"/>
              </w:rPr>
            </w:pPr>
          </w:p>
        </w:tc>
        <w:tc>
          <w:tcPr>
            <w:tcW w:w="4361" w:type="dxa"/>
            <w:vMerge/>
            <w:tcBorders>
              <w:left w:val="single" w:sz="6" w:space="0" w:color="auto"/>
              <w:right w:val="single" w:sz="6" w:space="0" w:color="auto"/>
            </w:tcBorders>
            <w:shd w:val="clear" w:color="auto" w:fill="FFFFFF"/>
          </w:tcPr>
          <w:p w:rsidR="005E242C" w:rsidRPr="00350BF9" w:rsidRDefault="005E242C" w:rsidP="00C53FD8">
            <w:pPr>
              <w:autoSpaceDE w:val="0"/>
              <w:autoSpaceDN w:val="0"/>
              <w:adjustRightInd w:val="0"/>
              <w:spacing w:line="360" w:lineRule="auto"/>
              <w:jc w:val="both"/>
              <w:rPr>
                <w:sz w:val="20"/>
                <w:szCs w:val="20"/>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по текущим нормам</w:t>
            </w:r>
          </w:p>
        </w:tc>
        <w:tc>
          <w:tcPr>
            <w:tcW w:w="1765" w:type="dxa"/>
            <w:gridSpan w:val="2"/>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изменения норм</w:t>
            </w:r>
          </w:p>
        </w:tc>
      </w:tr>
      <w:tr w:rsidR="005E242C" w:rsidRPr="00350BF9">
        <w:trPr>
          <w:trHeight w:val="628"/>
          <w:jc w:val="center"/>
        </w:trPr>
        <w:tc>
          <w:tcPr>
            <w:tcW w:w="720" w:type="dxa"/>
            <w:vMerge/>
            <w:tcBorders>
              <w:left w:val="single" w:sz="6" w:space="0" w:color="auto"/>
              <w:bottom w:val="single" w:sz="6" w:space="0" w:color="auto"/>
              <w:right w:val="single" w:sz="6" w:space="0" w:color="auto"/>
            </w:tcBorders>
            <w:shd w:val="clear" w:color="auto" w:fill="FFFFFF"/>
          </w:tcPr>
          <w:p w:rsidR="005E242C" w:rsidRPr="00350BF9" w:rsidRDefault="005E242C" w:rsidP="00C53FD8">
            <w:pPr>
              <w:autoSpaceDE w:val="0"/>
              <w:autoSpaceDN w:val="0"/>
              <w:adjustRightInd w:val="0"/>
              <w:spacing w:line="360" w:lineRule="auto"/>
              <w:jc w:val="both"/>
              <w:rPr>
                <w:sz w:val="20"/>
                <w:szCs w:val="20"/>
              </w:rPr>
            </w:pPr>
          </w:p>
        </w:tc>
        <w:tc>
          <w:tcPr>
            <w:tcW w:w="4361" w:type="dxa"/>
            <w:vMerge/>
            <w:tcBorders>
              <w:left w:val="single" w:sz="6" w:space="0" w:color="auto"/>
              <w:bottom w:val="single" w:sz="6" w:space="0" w:color="auto"/>
              <w:right w:val="single" w:sz="6" w:space="0" w:color="auto"/>
            </w:tcBorders>
            <w:shd w:val="clear" w:color="auto" w:fill="FFFFFF"/>
          </w:tcPr>
          <w:p w:rsidR="005E242C" w:rsidRPr="00350BF9" w:rsidRDefault="005E242C" w:rsidP="00C53FD8">
            <w:pPr>
              <w:autoSpaceDE w:val="0"/>
              <w:autoSpaceDN w:val="0"/>
              <w:adjustRightInd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6</w:t>
            </w:r>
          </w:p>
        </w:tc>
      </w:tr>
      <w:tr w:rsidR="005E242C" w:rsidRPr="00350BF9">
        <w:trPr>
          <w:trHeight w:val="25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Сырье и основные материалы, в том числе:</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53258,709</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129390,7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101</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сталь горячекатаная</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52076,20</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47523,30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7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102</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сталь холоднотянутая</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1168,30</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610,00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103</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цветные металлы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14,209</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283,70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104</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прочие основные материалы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64172,50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108</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транспортно-заготовительные расходы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16801,20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7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Покупные полуфабрикаты и изделия</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34700,00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Полуфабрикаты собственного производства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100905,00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Топливо и энергия на технологические цели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2069,80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 xml:space="preserve">Возвратные отходы </w:t>
            </w:r>
            <w:r w:rsidRPr="00350BF9">
              <w:rPr>
                <w:sz w:val="20"/>
                <w:szCs w:val="20"/>
                <w:lang w:val="en-US"/>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52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Всего</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материалов и полуфабрикатов за вычетом отходов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7D1F5F"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269065,5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r>
      <w:tr w:rsidR="005E242C" w:rsidRPr="00350BF9">
        <w:trPr>
          <w:trHeight w:val="27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6</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Основная и дополнительная заработная плата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8718,33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7</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Отчисления на социальное страхование</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3312,97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53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Расходы на содержание и эксплуатацию оборудования</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r>
      <w:tr w:rsidR="005E242C" w:rsidRPr="00350BF9">
        <w:trPr>
          <w:trHeight w:val="25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расходы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207682,80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7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Потери от брака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Итого производственная себестоимость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488779,60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11</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Административные расходы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75000,00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7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Расходы на сбыт</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20000,00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5E242C" w:rsidRPr="00350BF9">
        <w:trPr>
          <w:trHeight w:val="26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4361"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rPr>
              <w:t>Полная себестоимость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581779,60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C53FD8">
            <w:pPr>
              <w:shd w:val="clear" w:color="auto" w:fill="FFFFFF"/>
              <w:autoSpaceDE w:val="0"/>
              <w:autoSpaceDN w:val="0"/>
              <w:adjustRightInd w:val="0"/>
              <w:spacing w:line="360" w:lineRule="auto"/>
              <w:jc w:val="both"/>
              <w:rPr>
                <w:sz w:val="20"/>
                <w:szCs w:val="20"/>
              </w:rPr>
            </w:pPr>
          </w:p>
        </w:tc>
      </w:tr>
    </w:tbl>
    <w:p w:rsidR="00CA6508" w:rsidRPr="00350BF9" w:rsidRDefault="00CA6508" w:rsidP="00336D45">
      <w:pPr>
        <w:shd w:val="clear" w:color="auto" w:fill="FFFFFF"/>
        <w:autoSpaceDE w:val="0"/>
        <w:autoSpaceDN w:val="0"/>
        <w:adjustRightInd w:val="0"/>
        <w:spacing w:line="360" w:lineRule="auto"/>
        <w:ind w:firstLine="709"/>
        <w:jc w:val="both"/>
        <w:rPr>
          <w:sz w:val="28"/>
          <w:szCs w:val="28"/>
        </w:rPr>
      </w:pPr>
    </w:p>
    <w:p w:rsidR="00726DA7" w:rsidRPr="00350BF9" w:rsidRDefault="00726DA7"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Незавершенное производство на конец отчетного месяца в стоимостном выражении определяется по таблице 1.</w:t>
      </w:r>
      <w:r w:rsidR="00C53FD8" w:rsidRPr="00350BF9">
        <w:rPr>
          <w:sz w:val="28"/>
          <w:szCs w:val="28"/>
        </w:rPr>
        <w:t>6</w:t>
      </w:r>
      <w:r w:rsidRPr="00350BF9">
        <w:rPr>
          <w:sz w:val="28"/>
          <w:szCs w:val="28"/>
        </w:rPr>
        <w:t xml:space="preserve"> следующим образом: незавершенное производство на начало месяца (граф. 4) плюс затраты за месяц (граф. 8) минус списано на товарный выпуск (граф. 12) и на другие счета (граф. 16), то есть НЗП</w:t>
      </w:r>
      <w:r w:rsidRPr="00350BF9">
        <w:rPr>
          <w:sz w:val="28"/>
          <w:szCs w:val="28"/>
          <w:vertAlign w:val="subscript"/>
        </w:rPr>
        <w:t>н</w:t>
      </w:r>
      <w:r w:rsidRPr="00350BF9">
        <w:rPr>
          <w:sz w:val="28"/>
          <w:szCs w:val="28"/>
        </w:rPr>
        <w:t xml:space="preserve"> + 3 – С = НЗП</w:t>
      </w:r>
      <w:r w:rsidRPr="00350BF9">
        <w:rPr>
          <w:sz w:val="28"/>
          <w:szCs w:val="28"/>
          <w:vertAlign w:val="subscript"/>
        </w:rPr>
        <w:t>к</w:t>
      </w:r>
      <w:r w:rsidRPr="00350BF9">
        <w:rPr>
          <w:sz w:val="28"/>
          <w:szCs w:val="28"/>
        </w:rPr>
        <w:t>. НЗП</w:t>
      </w:r>
      <w:r w:rsidRPr="00350BF9">
        <w:rPr>
          <w:sz w:val="28"/>
          <w:szCs w:val="28"/>
          <w:vertAlign w:val="subscript"/>
        </w:rPr>
        <w:t>к</w:t>
      </w:r>
      <w:r w:rsidRPr="00350BF9">
        <w:rPr>
          <w:sz w:val="28"/>
          <w:szCs w:val="28"/>
        </w:rPr>
        <w:t xml:space="preserve"> в натуральном выражении рассчитывается аналогично (графы: 3+7-11-15).</w:t>
      </w:r>
    </w:p>
    <w:p w:rsidR="00C53FD8" w:rsidRPr="00350BF9" w:rsidRDefault="00C53FD8" w:rsidP="00336D45">
      <w:pPr>
        <w:shd w:val="clear" w:color="auto" w:fill="FFFFFF"/>
        <w:autoSpaceDE w:val="0"/>
        <w:autoSpaceDN w:val="0"/>
        <w:adjustRightInd w:val="0"/>
        <w:spacing w:line="360" w:lineRule="auto"/>
        <w:ind w:firstLine="709"/>
        <w:jc w:val="both"/>
        <w:rPr>
          <w:sz w:val="28"/>
          <w:szCs w:val="28"/>
        </w:rPr>
      </w:pPr>
    </w:p>
    <w:p w:rsidR="00427471" w:rsidRPr="00350BF9" w:rsidRDefault="00427471"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Продолжение таблицы </w:t>
      </w:r>
      <w:r w:rsidR="00C53FD8" w:rsidRPr="00350BF9">
        <w:rPr>
          <w:sz w:val="28"/>
          <w:szCs w:val="28"/>
          <w:lang w:val="en-US"/>
        </w:rPr>
        <w:t>1.</w:t>
      </w:r>
      <w:r w:rsidR="00C53FD8" w:rsidRPr="00350BF9">
        <w:rPr>
          <w:sz w:val="28"/>
          <w:szCs w:val="28"/>
        </w:rPr>
        <w:t>6</w:t>
      </w:r>
    </w:p>
    <w:tbl>
      <w:tblPr>
        <w:tblW w:w="8870" w:type="dxa"/>
        <w:jc w:val="center"/>
        <w:tblLayout w:type="fixed"/>
        <w:tblCellMar>
          <w:left w:w="40" w:type="dxa"/>
          <w:right w:w="40" w:type="dxa"/>
        </w:tblCellMar>
        <w:tblLook w:val="0000" w:firstRow="0" w:lastRow="0" w:firstColumn="0" w:lastColumn="0" w:noHBand="0" w:noVBand="0"/>
      </w:tblPr>
      <w:tblGrid>
        <w:gridCol w:w="777"/>
        <w:gridCol w:w="720"/>
        <w:gridCol w:w="1023"/>
        <w:gridCol w:w="900"/>
        <w:gridCol w:w="1260"/>
        <w:gridCol w:w="720"/>
        <w:gridCol w:w="1260"/>
        <w:gridCol w:w="900"/>
        <w:gridCol w:w="1310"/>
      </w:tblGrid>
      <w:tr w:rsidR="005E242C" w:rsidRPr="00350BF9">
        <w:trPr>
          <w:trHeight w:val="278"/>
          <w:jc w:val="center"/>
        </w:trPr>
        <w:tc>
          <w:tcPr>
            <w:tcW w:w="777" w:type="dxa"/>
            <w:vMerge w:val="restart"/>
            <w:tcBorders>
              <w:top w:val="single" w:sz="6" w:space="0" w:color="auto"/>
              <w:left w:val="single" w:sz="6" w:space="0" w:color="auto"/>
              <w:right w:val="single" w:sz="6" w:space="0" w:color="auto"/>
            </w:tcBorders>
            <w:shd w:val="clear" w:color="auto" w:fill="FFFFFF"/>
            <w:vAlign w:val="center"/>
          </w:tcPr>
          <w:p w:rsidR="005E242C" w:rsidRPr="00350BF9" w:rsidRDefault="005E242C" w:rsidP="00C53FD8">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статьи</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Затраты за отчетный месяц</w:t>
            </w:r>
            <w:r w:rsidR="00B97990" w:rsidRPr="00350BF9">
              <w:rPr>
                <w:sz w:val="20"/>
                <w:szCs w:val="20"/>
              </w:rPr>
              <w:t xml:space="preserve"> </w:t>
            </w:r>
          </w:p>
        </w:tc>
        <w:tc>
          <w:tcPr>
            <w:tcW w:w="419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Списано на товарный выпуск</w:t>
            </w:r>
          </w:p>
        </w:tc>
      </w:tr>
      <w:tr w:rsidR="005E242C" w:rsidRPr="00350BF9">
        <w:trPr>
          <w:trHeight w:val="65"/>
          <w:jc w:val="center"/>
        </w:trPr>
        <w:tc>
          <w:tcPr>
            <w:tcW w:w="777" w:type="dxa"/>
            <w:vMerge/>
            <w:tcBorders>
              <w:left w:val="single" w:sz="6" w:space="0" w:color="auto"/>
              <w:right w:val="single" w:sz="6" w:space="0" w:color="auto"/>
            </w:tcBorders>
            <w:shd w:val="clear" w:color="auto" w:fill="FFFFFF"/>
            <w:vAlign w:val="center"/>
          </w:tcPr>
          <w:p w:rsidR="005E242C" w:rsidRPr="00350BF9" w:rsidRDefault="005E242C" w:rsidP="00C53FD8">
            <w:pPr>
              <w:autoSpaceDE w:val="0"/>
              <w:autoSpaceDN w:val="0"/>
              <w:adjustRightInd w:val="0"/>
              <w:spacing w:line="360" w:lineRule="auto"/>
              <w:jc w:val="both"/>
              <w:rPr>
                <w:sz w:val="20"/>
                <w:szCs w:val="20"/>
              </w:rPr>
            </w:pPr>
          </w:p>
        </w:tc>
        <w:tc>
          <w:tcPr>
            <w:tcW w:w="17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по текущим нормам</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отклонения от норм</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по текущим нормам</w:t>
            </w:r>
          </w:p>
        </w:tc>
        <w:tc>
          <w:tcPr>
            <w:tcW w:w="22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отклонения от норм</w:t>
            </w:r>
          </w:p>
        </w:tc>
      </w:tr>
      <w:tr w:rsidR="002D69F1" w:rsidRPr="00350BF9">
        <w:trPr>
          <w:trHeight w:val="65"/>
          <w:jc w:val="center"/>
        </w:trPr>
        <w:tc>
          <w:tcPr>
            <w:tcW w:w="777" w:type="dxa"/>
            <w:vMerge/>
            <w:tcBorders>
              <w:left w:val="single" w:sz="6" w:space="0" w:color="auto"/>
              <w:bottom w:val="single" w:sz="6" w:space="0" w:color="auto"/>
              <w:right w:val="single" w:sz="6" w:space="0" w:color="auto"/>
            </w:tcBorders>
            <w:shd w:val="clear" w:color="auto" w:fill="FFFFFF"/>
            <w:vAlign w:val="center"/>
          </w:tcPr>
          <w:p w:rsidR="005E242C" w:rsidRPr="00350BF9" w:rsidRDefault="005E242C" w:rsidP="00C53FD8">
            <w:pPr>
              <w:autoSpaceDE w:val="0"/>
              <w:autoSpaceDN w:val="0"/>
              <w:adjustRightInd w:val="0"/>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5E242C" w:rsidRPr="00350BF9" w:rsidRDefault="005E242C" w:rsidP="00C53FD8">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2D69F1"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7</w:t>
            </w:r>
            <w:r w:rsidR="00B97990" w:rsidRPr="00350BF9">
              <w:rPr>
                <w:sz w:val="20"/>
                <w:szCs w:val="20"/>
              </w:rPr>
              <w:t xml:space="preserve"> </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8</w:t>
            </w:r>
            <w:r w:rsidR="00B97990" w:rsidRPr="00350BF9">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13</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427471" w:rsidRPr="00350BF9" w:rsidRDefault="00427471" w:rsidP="00C53FD8">
            <w:pPr>
              <w:shd w:val="clear" w:color="auto" w:fill="FFFFFF"/>
              <w:autoSpaceDE w:val="0"/>
              <w:autoSpaceDN w:val="0"/>
              <w:adjustRightInd w:val="0"/>
              <w:spacing w:line="360" w:lineRule="auto"/>
              <w:jc w:val="both"/>
              <w:rPr>
                <w:sz w:val="20"/>
                <w:szCs w:val="20"/>
              </w:rPr>
            </w:pPr>
            <w:r w:rsidRPr="00350BF9">
              <w:rPr>
                <w:sz w:val="20"/>
                <w:szCs w:val="20"/>
                <w:lang w:val="en-US"/>
              </w:rPr>
              <w:t>14</w:t>
            </w:r>
          </w:p>
        </w:tc>
      </w:tr>
      <w:tr w:rsidR="002A356C" w:rsidRPr="00350BF9">
        <w:trPr>
          <w:trHeight w:val="278"/>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5477,07</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23411,09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+112,46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+1318,73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695B0B" w:rsidP="00C53FD8">
            <w:pPr>
              <w:shd w:val="clear" w:color="auto" w:fill="FFFFFF"/>
              <w:autoSpaceDE w:val="0"/>
              <w:autoSpaceDN w:val="0"/>
              <w:adjustRightInd w:val="0"/>
              <w:spacing w:line="360" w:lineRule="auto"/>
              <w:jc w:val="both"/>
              <w:rPr>
                <w:sz w:val="20"/>
                <w:szCs w:val="20"/>
              </w:rPr>
            </w:pPr>
            <w:r w:rsidRPr="00350BF9">
              <w:rPr>
                <w:sz w:val="20"/>
                <w:szCs w:val="20"/>
              </w:rPr>
              <w:t>5460,32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695B0B" w:rsidP="00C53FD8">
            <w:pPr>
              <w:shd w:val="clear" w:color="auto" w:fill="FFFFFF"/>
              <w:autoSpaceDE w:val="0"/>
              <w:autoSpaceDN w:val="0"/>
              <w:adjustRightInd w:val="0"/>
              <w:spacing w:line="360" w:lineRule="auto"/>
              <w:jc w:val="both"/>
              <w:rPr>
                <w:sz w:val="20"/>
                <w:szCs w:val="20"/>
              </w:rPr>
            </w:pPr>
            <w:r w:rsidRPr="00350BF9">
              <w:rPr>
                <w:sz w:val="20"/>
                <w:szCs w:val="20"/>
              </w:rPr>
              <w:t>34434,12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707477" w:rsidP="00C53FD8">
            <w:pPr>
              <w:shd w:val="clear" w:color="auto" w:fill="FFFFFF"/>
              <w:autoSpaceDE w:val="0"/>
              <w:autoSpaceDN w:val="0"/>
              <w:adjustRightInd w:val="0"/>
              <w:spacing w:line="360" w:lineRule="auto"/>
              <w:jc w:val="both"/>
              <w:rPr>
                <w:sz w:val="20"/>
                <w:szCs w:val="20"/>
              </w:rPr>
            </w:pPr>
            <w:r w:rsidRPr="00350BF9">
              <w:rPr>
                <w:sz w:val="20"/>
                <w:szCs w:val="20"/>
              </w:rPr>
              <w:t>+112,46</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+1318,73</w:t>
            </w:r>
          </w:p>
        </w:tc>
      </w:tr>
      <w:tr w:rsidR="002A356C" w:rsidRPr="00350BF9">
        <w:trPr>
          <w:trHeight w:val="25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101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5163,52</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10324,38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+72,88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+148,42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5205,92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10404,96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+72,88</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+148,42</w:t>
            </w:r>
          </w:p>
        </w:tc>
      </w:tr>
      <w:tr w:rsidR="002A356C"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102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162,15</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291,91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+33,08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+59,51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195,2</w:t>
            </w:r>
            <w:r w:rsidR="00695B0B" w:rsidRPr="00350BF9">
              <w:rPr>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291,92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+33,08</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+59,51</w:t>
            </w:r>
          </w:p>
        </w:tc>
      </w:tr>
      <w:tr w:rsidR="002A356C"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151,40</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2344,80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w:t>
            </w:r>
            <w:r w:rsidRPr="00350BF9">
              <w:rPr>
                <w:sz w:val="20"/>
                <w:szCs w:val="20"/>
                <w:lang w:val="en-US"/>
              </w:rPr>
              <w:t>6,50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+100,80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59,2</w:t>
            </w:r>
            <w:r w:rsidR="00695B0B" w:rsidRPr="00350BF9">
              <w:rPr>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695B0B" w:rsidP="00C53FD8">
            <w:pPr>
              <w:shd w:val="clear" w:color="auto" w:fill="FFFFFF"/>
              <w:autoSpaceDE w:val="0"/>
              <w:autoSpaceDN w:val="0"/>
              <w:adjustRightInd w:val="0"/>
              <w:spacing w:line="360" w:lineRule="auto"/>
              <w:jc w:val="both"/>
              <w:rPr>
                <w:sz w:val="20"/>
                <w:szCs w:val="20"/>
              </w:rPr>
            </w:pPr>
            <w:r w:rsidRPr="00350BF9">
              <w:rPr>
                <w:sz w:val="20"/>
                <w:szCs w:val="20"/>
              </w:rPr>
              <w:t>640,00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w:t>
            </w:r>
            <w:r w:rsidRPr="00350BF9">
              <w:rPr>
                <w:sz w:val="20"/>
                <w:szCs w:val="20"/>
                <w:lang w:val="en-US"/>
              </w:rPr>
              <w:t>6,50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+100,80</w:t>
            </w:r>
          </w:p>
        </w:tc>
      </w:tr>
      <w:tr w:rsidR="002A356C"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104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3200,00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695B0B" w:rsidP="00C53FD8">
            <w:pPr>
              <w:shd w:val="clear" w:color="auto" w:fill="FFFFFF"/>
              <w:autoSpaceDE w:val="0"/>
              <w:autoSpaceDN w:val="0"/>
              <w:adjustRightInd w:val="0"/>
              <w:spacing w:line="360" w:lineRule="auto"/>
              <w:jc w:val="both"/>
              <w:rPr>
                <w:sz w:val="20"/>
                <w:szCs w:val="20"/>
              </w:rPr>
            </w:pPr>
            <w:r w:rsidRPr="00350BF9">
              <w:rPr>
                <w:sz w:val="20"/>
                <w:szCs w:val="20"/>
              </w:rPr>
              <w:t>12937,24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356C" w:rsidRPr="00350BF9" w:rsidRDefault="00695B0B"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A356C" w:rsidRPr="00350BF9" w:rsidRDefault="002A356C"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C974DD" w:rsidRPr="00350BF9">
        <w:trPr>
          <w:trHeight w:val="278"/>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108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7250,00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+1010,00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10160,00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+1010,00</w:t>
            </w:r>
          </w:p>
        </w:tc>
      </w:tr>
      <w:tr w:rsidR="00C974DD"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39 00</w:t>
            </w:r>
            <w:r w:rsidRPr="00350BF9">
              <w:rPr>
                <w:sz w:val="20"/>
                <w:szCs w:val="20"/>
                <w:lang w:val="en-US"/>
              </w:rPr>
              <w:t>8,50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+13,20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66560,00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+13,20</w:t>
            </w:r>
          </w:p>
        </w:tc>
      </w:tr>
      <w:tr w:rsidR="00C974DD"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27 807,40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-1911,80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83280,00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-1911,80</w:t>
            </w:r>
          </w:p>
        </w:tc>
      </w:tr>
      <w:tr w:rsidR="00C974DD"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14 600,00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-1370,00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14400,00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-1370,00</w:t>
            </w:r>
          </w:p>
        </w:tc>
      </w:tr>
      <w:tr w:rsidR="00C974DD" w:rsidRPr="00350BF9">
        <w:trPr>
          <w:trHeight w:val="278"/>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r w:rsidRPr="00350BF9">
              <w:rPr>
                <w:sz w:val="20"/>
                <w:szCs w:val="20"/>
                <w:lang w:val="en-US"/>
              </w:rPr>
              <w:t>1840,00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-1840,00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r>
      <w:tr w:rsidR="00C974DD" w:rsidRPr="00350BF9">
        <w:trPr>
          <w:trHeight w:val="324"/>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Всего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7D1F5F"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102987,00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7D1F5F"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-1949,87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7D1F5F"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196834,12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7D1F5F"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C974DD" w:rsidRPr="00350BF9" w:rsidRDefault="00C974DD" w:rsidP="00C53FD8">
            <w:pPr>
              <w:shd w:val="clear" w:color="auto" w:fill="FFFFFF"/>
              <w:autoSpaceDE w:val="0"/>
              <w:autoSpaceDN w:val="0"/>
              <w:adjustRightInd w:val="0"/>
              <w:spacing w:line="360" w:lineRule="auto"/>
              <w:jc w:val="both"/>
              <w:rPr>
                <w:sz w:val="20"/>
                <w:szCs w:val="20"/>
              </w:rPr>
            </w:pPr>
            <w:r w:rsidRPr="00350BF9">
              <w:rPr>
                <w:sz w:val="20"/>
                <w:szCs w:val="20"/>
              </w:rPr>
              <w:t>-1949,87</w:t>
            </w:r>
          </w:p>
        </w:tc>
      </w:tr>
      <w:tr w:rsidR="002F1755"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84042,00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+900,00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84289,60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+900,00</w:t>
            </w:r>
          </w:p>
        </w:tc>
      </w:tr>
      <w:tr w:rsidR="002F1755"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31945,00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+342,00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32030,40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+342,00</w:t>
            </w:r>
          </w:p>
        </w:tc>
      </w:tr>
      <w:tr w:rsidR="002F1755" w:rsidRPr="00350BF9">
        <w:trPr>
          <w:trHeight w:val="301"/>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16 000,00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16000,00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r>
      <w:tr w:rsidR="002F1755" w:rsidRPr="00350BF9">
        <w:trPr>
          <w:trHeight w:val="278"/>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84655,30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+1350,00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200880,00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+1350,00</w:t>
            </w:r>
          </w:p>
        </w:tc>
      </w:tr>
      <w:tr w:rsidR="002F1755"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+1483,00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+1483,00</w:t>
            </w:r>
          </w:p>
        </w:tc>
      </w:tr>
      <w:tr w:rsidR="002F1755"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Пр с/с</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319629,29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+2125,13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530034,12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+2125,13</w:t>
            </w:r>
          </w:p>
        </w:tc>
      </w:tr>
      <w:tr w:rsidR="002F1755" w:rsidRPr="00350BF9">
        <w:trPr>
          <w:trHeight w:val="278"/>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42490,00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+640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94120,00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+640</w:t>
            </w:r>
          </w:p>
        </w:tc>
      </w:tr>
      <w:tr w:rsidR="002F1755" w:rsidRPr="00350BF9">
        <w:trPr>
          <w:trHeight w:val="269"/>
          <w:jc w:val="center"/>
        </w:trPr>
        <w:tc>
          <w:tcPr>
            <w:tcW w:w="777"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33 800,00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+120,00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rPr>
              <w:t>33680,00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F1755" w:rsidRPr="00350BF9" w:rsidRDefault="002F1755" w:rsidP="00C53FD8">
            <w:pPr>
              <w:shd w:val="clear" w:color="auto" w:fill="FFFFFF"/>
              <w:autoSpaceDE w:val="0"/>
              <w:autoSpaceDN w:val="0"/>
              <w:adjustRightInd w:val="0"/>
              <w:spacing w:line="360" w:lineRule="auto"/>
              <w:jc w:val="both"/>
              <w:rPr>
                <w:sz w:val="20"/>
                <w:szCs w:val="20"/>
              </w:rPr>
            </w:pPr>
            <w:r w:rsidRPr="00350BF9">
              <w:rPr>
                <w:sz w:val="20"/>
                <w:szCs w:val="20"/>
                <w:lang w:val="en-US"/>
              </w:rPr>
              <w:t>+120,00</w:t>
            </w:r>
          </w:p>
        </w:tc>
      </w:tr>
    </w:tbl>
    <w:p w:rsidR="00CA6508" w:rsidRPr="00350BF9" w:rsidRDefault="00CA6508" w:rsidP="00336D45">
      <w:pPr>
        <w:spacing w:line="360" w:lineRule="auto"/>
        <w:ind w:firstLine="709"/>
        <w:jc w:val="both"/>
        <w:rPr>
          <w:sz w:val="28"/>
          <w:szCs w:val="28"/>
        </w:rPr>
      </w:pPr>
    </w:p>
    <w:p w:rsidR="00427471" w:rsidRPr="00350BF9" w:rsidRDefault="00F664C3" w:rsidP="00336D45">
      <w:pPr>
        <w:spacing w:line="360" w:lineRule="auto"/>
        <w:ind w:firstLine="709"/>
        <w:jc w:val="both"/>
        <w:rPr>
          <w:sz w:val="28"/>
          <w:szCs w:val="28"/>
        </w:rPr>
      </w:pPr>
      <w:r w:rsidRPr="00350BF9">
        <w:rPr>
          <w:sz w:val="28"/>
          <w:szCs w:val="28"/>
        </w:rPr>
        <w:t xml:space="preserve">Индекс отклонения по количеству затраченных материалов на производство станков </w:t>
      </w:r>
      <w:r w:rsidR="00171D60" w:rsidRPr="00350BF9">
        <w:rPr>
          <w:sz w:val="28"/>
          <w:szCs w:val="28"/>
        </w:rPr>
        <w:t>(графа</w:t>
      </w:r>
      <w:r w:rsidRPr="00350BF9">
        <w:rPr>
          <w:sz w:val="28"/>
          <w:szCs w:val="28"/>
        </w:rPr>
        <w:t xml:space="preserve"> 19</w:t>
      </w:r>
      <w:r w:rsidR="00171D60" w:rsidRPr="00350BF9">
        <w:rPr>
          <w:sz w:val="28"/>
          <w:szCs w:val="28"/>
        </w:rPr>
        <w:t>,</w:t>
      </w:r>
      <w:r w:rsidRPr="00350BF9">
        <w:rPr>
          <w:sz w:val="28"/>
          <w:szCs w:val="28"/>
        </w:rPr>
        <w:t xml:space="preserve"> табл. 1.</w:t>
      </w:r>
      <w:r w:rsidR="00C53FD8" w:rsidRPr="00350BF9">
        <w:rPr>
          <w:sz w:val="28"/>
          <w:szCs w:val="28"/>
        </w:rPr>
        <w:t>6</w:t>
      </w:r>
      <w:r w:rsidR="00171D60" w:rsidRPr="00350BF9">
        <w:rPr>
          <w:sz w:val="28"/>
          <w:szCs w:val="28"/>
        </w:rPr>
        <w:t>)</w:t>
      </w:r>
      <w:r w:rsidR="005E13C6" w:rsidRPr="00350BF9">
        <w:rPr>
          <w:sz w:val="28"/>
          <w:szCs w:val="28"/>
        </w:rPr>
        <w:t xml:space="preserve"> рассчитываем путем деления</w:t>
      </w:r>
      <w:r w:rsidRPr="00350BF9">
        <w:rPr>
          <w:sz w:val="28"/>
          <w:szCs w:val="28"/>
        </w:rPr>
        <w:t xml:space="preserve"> </w:t>
      </w:r>
      <w:r w:rsidR="005E13C6" w:rsidRPr="00350BF9">
        <w:rPr>
          <w:sz w:val="28"/>
          <w:szCs w:val="28"/>
        </w:rPr>
        <w:t>отклонений</w:t>
      </w:r>
      <w:r w:rsidR="00171D60" w:rsidRPr="00350BF9">
        <w:rPr>
          <w:sz w:val="28"/>
          <w:szCs w:val="28"/>
        </w:rPr>
        <w:t xml:space="preserve"> от норм списанных на товарный выпуск материалов</w:t>
      </w:r>
      <w:r w:rsidR="005E13C6" w:rsidRPr="00350BF9">
        <w:rPr>
          <w:sz w:val="28"/>
          <w:szCs w:val="28"/>
        </w:rPr>
        <w:t xml:space="preserve"> </w:t>
      </w:r>
      <w:r w:rsidR="00171D60" w:rsidRPr="00350BF9">
        <w:rPr>
          <w:sz w:val="28"/>
          <w:szCs w:val="28"/>
        </w:rPr>
        <w:t>на текущие нормы расхода материалов (графа 11). Индекс отклонения в стоимостном выражении (графа 20) находим делением стоимости отклонений от норм списанных на товарный выпуск материалов на стоимость текущих норм расхода материалов (графа 11).</w:t>
      </w:r>
      <w:r w:rsidR="00E06082" w:rsidRPr="00350BF9">
        <w:rPr>
          <w:sz w:val="28"/>
          <w:szCs w:val="28"/>
        </w:rPr>
        <w:t xml:space="preserve"> Затем путем суммирования материальных расходов (стр. 1-5), определяем общую величину </w:t>
      </w:r>
      <w:r w:rsidR="00E76164" w:rsidRPr="00350BF9">
        <w:rPr>
          <w:sz w:val="28"/>
          <w:szCs w:val="28"/>
        </w:rPr>
        <w:t>материалов и полуфабрикатов за вычетом</w:t>
      </w:r>
      <w:r w:rsidR="003630DC" w:rsidRPr="00350BF9">
        <w:rPr>
          <w:sz w:val="28"/>
          <w:szCs w:val="28"/>
        </w:rPr>
        <w:t xml:space="preserve"> отходов в стоимостном выражении по всем графам табл. 1.</w:t>
      </w:r>
      <w:r w:rsidR="00C53FD8" w:rsidRPr="00350BF9">
        <w:rPr>
          <w:sz w:val="28"/>
          <w:szCs w:val="28"/>
        </w:rPr>
        <w:t>6</w:t>
      </w:r>
      <w:r w:rsidR="003630DC" w:rsidRPr="00350BF9">
        <w:rPr>
          <w:sz w:val="28"/>
          <w:szCs w:val="28"/>
        </w:rPr>
        <w:t>.</w:t>
      </w:r>
      <w:r w:rsidR="00F21AAF" w:rsidRPr="00350BF9">
        <w:rPr>
          <w:sz w:val="28"/>
          <w:szCs w:val="28"/>
        </w:rPr>
        <w:t xml:space="preserve"> </w:t>
      </w:r>
      <w:r w:rsidR="003A3427" w:rsidRPr="00350BF9">
        <w:rPr>
          <w:sz w:val="28"/>
          <w:szCs w:val="28"/>
        </w:rPr>
        <w:t>Производственн</w:t>
      </w:r>
      <w:r w:rsidR="00A52965" w:rsidRPr="00350BF9">
        <w:rPr>
          <w:sz w:val="28"/>
          <w:szCs w:val="28"/>
        </w:rPr>
        <w:t>ую</w:t>
      </w:r>
      <w:r w:rsidR="003A3427" w:rsidRPr="00350BF9">
        <w:rPr>
          <w:sz w:val="28"/>
          <w:szCs w:val="28"/>
        </w:rPr>
        <w:t xml:space="preserve"> себестоимость</w:t>
      </w:r>
      <w:r w:rsidR="00A52965" w:rsidRPr="00350BF9">
        <w:rPr>
          <w:sz w:val="28"/>
          <w:szCs w:val="28"/>
        </w:rPr>
        <w:t xml:space="preserve"> по всем графам рассчитаем, сложив общую сумму материальных рас</w:t>
      </w:r>
      <w:r w:rsidR="00C53FD8" w:rsidRPr="00350BF9">
        <w:rPr>
          <w:sz w:val="28"/>
          <w:szCs w:val="28"/>
        </w:rPr>
        <w:t>ходов со строками 6-10 табл. 1.6</w:t>
      </w:r>
      <w:r w:rsidR="00A52965" w:rsidRPr="00350BF9">
        <w:rPr>
          <w:sz w:val="28"/>
          <w:szCs w:val="28"/>
        </w:rPr>
        <w:t>.</w:t>
      </w:r>
      <w:r w:rsidR="005E634A" w:rsidRPr="00350BF9">
        <w:rPr>
          <w:sz w:val="28"/>
          <w:szCs w:val="28"/>
        </w:rPr>
        <w:t xml:space="preserve"> </w:t>
      </w:r>
    </w:p>
    <w:p w:rsidR="00C53FD8" w:rsidRPr="00350BF9" w:rsidRDefault="00C53FD8" w:rsidP="00336D45">
      <w:pPr>
        <w:shd w:val="clear" w:color="auto" w:fill="FFFFFF"/>
        <w:autoSpaceDE w:val="0"/>
        <w:autoSpaceDN w:val="0"/>
        <w:adjustRightInd w:val="0"/>
        <w:spacing w:line="360" w:lineRule="auto"/>
        <w:ind w:firstLine="709"/>
        <w:jc w:val="both"/>
        <w:rPr>
          <w:sz w:val="28"/>
          <w:szCs w:val="28"/>
        </w:rPr>
      </w:pPr>
    </w:p>
    <w:p w:rsidR="00427471" w:rsidRPr="00350BF9" w:rsidRDefault="00C53FD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Окончание таблицы 1.6</w:t>
      </w:r>
    </w:p>
    <w:tbl>
      <w:tblPr>
        <w:tblW w:w="9180" w:type="dxa"/>
        <w:tblInd w:w="172" w:type="dxa"/>
        <w:tblLayout w:type="fixed"/>
        <w:tblCellMar>
          <w:left w:w="40" w:type="dxa"/>
          <w:right w:w="40" w:type="dxa"/>
        </w:tblCellMar>
        <w:tblLook w:val="0000" w:firstRow="0" w:lastRow="0" w:firstColumn="0" w:lastColumn="0" w:noHBand="0" w:noVBand="0"/>
      </w:tblPr>
      <w:tblGrid>
        <w:gridCol w:w="900"/>
        <w:gridCol w:w="1080"/>
        <w:gridCol w:w="1440"/>
        <w:gridCol w:w="1260"/>
        <w:gridCol w:w="1620"/>
        <w:gridCol w:w="1440"/>
        <w:gridCol w:w="1440"/>
      </w:tblGrid>
      <w:tr w:rsidR="006A7C88" w:rsidRPr="00350BF9">
        <w:trPr>
          <w:trHeight w:val="547"/>
        </w:trPr>
        <w:tc>
          <w:tcPr>
            <w:tcW w:w="900" w:type="dxa"/>
            <w:vMerge w:val="restart"/>
            <w:tcBorders>
              <w:top w:val="single" w:sz="6" w:space="0" w:color="auto"/>
              <w:left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 статьи</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Списано на прочие счета (брак окончательный)</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Незавершенное производство на конец месяца</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Индекс отклонения</w:t>
            </w:r>
          </w:p>
        </w:tc>
      </w:tr>
      <w:tr w:rsidR="006A7C88" w:rsidRPr="00350BF9">
        <w:trPr>
          <w:trHeight w:val="797"/>
        </w:trPr>
        <w:tc>
          <w:tcPr>
            <w:tcW w:w="900" w:type="dxa"/>
            <w:vMerge/>
            <w:tcBorders>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количество, кг</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сумма, грн.</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2B0B0D" w:rsidP="00532864">
            <w:pPr>
              <w:shd w:val="clear" w:color="auto" w:fill="FFFFFF"/>
              <w:autoSpaceDE w:val="0"/>
              <w:autoSpaceDN w:val="0"/>
              <w:adjustRightInd w:val="0"/>
              <w:spacing w:line="360" w:lineRule="auto"/>
              <w:jc w:val="both"/>
              <w:rPr>
                <w:sz w:val="20"/>
                <w:szCs w:val="20"/>
              </w:rPr>
            </w:pPr>
            <w:r w:rsidRPr="00350BF9">
              <w:rPr>
                <w:sz w:val="20"/>
                <w:szCs w:val="20"/>
              </w:rPr>
              <w:t>количество,</w:t>
            </w:r>
            <w:r w:rsidR="006A7C88" w:rsidRPr="00350BF9">
              <w:rPr>
                <w:sz w:val="20"/>
                <w:szCs w:val="20"/>
              </w:rPr>
              <w:t xml:space="preserve"> кг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A7C88" w:rsidRPr="00350BF9" w:rsidRDefault="006A7C88" w:rsidP="00532864">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427471" w:rsidRPr="00350BF9">
        <w:trPr>
          <w:trHeigh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16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17</w:t>
            </w:r>
            <w:r w:rsidR="0051620B" w:rsidRPr="00350BF9">
              <w:rPr>
                <w:sz w:val="20"/>
                <w:szCs w:val="20"/>
              </w:rPr>
              <w:t xml:space="preserve"> (3+7-11-15)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18</w:t>
            </w:r>
            <w:r w:rsidR="0051620B" w:rsidRPr="00350BF9">
              <w:rPr>
                <w:sz w:val="20"/>
                <w:szCs w:val="20"/>
              </w:rPr>
              <w:t xml:space="preserve"> (4+8-12-16)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19</w:t>
            </w:r>
            <w:r w:rsidR="0029506B" w:rsidRPr="00350BF9">
              <w:rPr>
                <w:sz w:val="20"/>
                <w:szCs w:val="20"/>
              </w:rPr>
              <w:t xml:space="preserve"> (13/11)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27471" w:rsidRPr="00350BF9" w:rsidRDefault="00427471" w:rsidP="00532864">
            <w:pPr>
              <w:shd w:val="clear" w:color="auto" w:fill="FFFFFF"/>
              <w:autoSpaceDE w:val="0"/>
              <w:autoSpaceDN w:val="0"/>
              <w:adjustRightInd w:val="0"/>
              <w:spacing w:line="360" w:lineRule="auto"/>
              <w:jc w:val="both"/>
              <w:rPr>
                <w:sz w:val="20"/>
                <w:szCs w:val="20"/>
              </w:rPr>
            </w:pPr>
            <w:r w:rsidRPr="00350BF9">
              <w:rPr>
                <w:sz w:val="20"/>
                <w:szCs w:val="20"/>
                <w:lang w:val="en-US"/>
              </w:rPr>
              <w:t>20</w:t>
            </w:r>
            <w:r w:rsidR="0029506B" w:rsidRPr="00350BF9">
              <w:rPr>
                <w:sz w:val="20"/>
                <w:szCs w:val="20"/>
              </w:rPr>
              <w:t xml:space="preserve"> (14/12)</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2,485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220,71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53272,97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118146,96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2,051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43620" w:rsidP="00532864">
            <w:pPr>
              <w:spacing w:line="360" w:lineRule="auto"/>
              <w:jc w:val="both"/>
              <w:rPr>
                <w:sz w:val="20"/>
                <w:szCs w:val="20"/>
              </w:rPr>
            </w:pPr>
            <w:r w:rsidRPr="00350BF9">
              <w:rPr>
                <w:sz w:val="20"/>
                <w:szCs w:val="20"/>
              </w:rPr>
              <w:t>0,0</w:t>
            </w:r>
            <w:r w:rsidR="00E35BD4" w:rsidRPr="00350BF9">
              <w:rPr>
                <w:sz w:val="20"/>
                <w:szCs w:val="20"/>
              </w:rPr>
              <w:t>383</w:t>
            </w:r>
          </w:p>
        </w:tc>
      </w:tr>
      <w:tr w:rsidR="00E35BD4" w:rsidRPr="00350BF9">
        <w:trPr>
          <w:trHeigh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1,065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202,35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52032,74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47240,37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0,01</w:t>
            </w:r>
            <w:r w:rsidR="00E35BD4" w:rsidRPr="00350BF9">
              <w:rPr>
                <w:sz w:val="20"/>
                <w:szCs w:val="20"/>
              </w:rPr>
              <w:t>40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0,0</w:t>
            </w:r>
            <w:r w:rsidR="00E35BD4" w:rsidRPr="00350BF9">
              <w:rPr>
                <w:sz w:val="20"/>
                <w:szCs w:val="20"/>
              </w:rPr>
              <w:t>143</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102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1135,25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609,99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w:t>
            </w:r>
            <w:r w:rsidR="00E35BD4" w:rsidRPr="00350BF9">
              <w:rPr>
                <w:sz w:val="20"/>
                <w:szCs w:val="20"/>
              </w:rPr>
              <w:t>1695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w:t>
            </w:r>
            <w:r w:rsidR="00E35BD4" w:rsidRPr="00350BF9">
              <w:rPr>
                <w:sz w:val="20"/>
                <w:szCs w:val="20"/>
              </w:rPr>
              <w:t>2039</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103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1,42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18,36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104,989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1970,14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w:t>
            </w:r>
            <w:r w:rsidR="00E35BD4" w:rsidRPr="00350BF9">
              <w:rPr>
                <w:sz w:val="20"/>
                <w:szCs w:val="20"/>
              </w:rPr>
              <w:t>1098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w:t>
            </w:r>
            <w:r w:rsidR="00E35BD4" w:rsidRPr="00350BF9">
              <w:rPr>
                <w:sz w:val="20"/>
                <w:szCs w:val="20"/>
              </w:rPr>
              <w:t>1575</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104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54435,26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w:t>
            </w:r>
          </w:p>
        </w:tc>
      </w:tr>
      <w:tr w:rsidR="00E35BD4" w:rsidRPr="00350BF9">
        <w:trPr>
          <w:trHeigh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108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13891,20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0,0</w:t>
            </w:r>
            <w:r w:rsidR="00E35BD4" w:rsidRPr="00350BF9">
              <w:rPr>
                <w:sz w:val="20"/>
                <w:szCs w:val="20"/>
              </w:rPr>
              <w:t>994</w:t>
            </w:r>
          </w:p>
        </w:tc>
      </w:tr>
      <w:tr w:rsidR="00E35BD4" w:rsidRPr="00350BF9">
        <w:trPr>
          <w:trHeigh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7959FA"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6059E1" w:rsidP="00532864">
            <w:pPr>
              <w:shd w:val="clear" w:color="auto" w:fill="FFFFFF"/>
              <w:autoSpaceDE w:val="0"/>
              <w:autoSpaceDN w:val="0"/>
              <w:adjustRightInd w:val="0"/>
              <w:spacing w:line="360" w:lineRule="auto"/>
              <w:jc w:val="both"/>
              <w:rPr>
                <w:sz w:val="20"/>
                <w:szCs w:val="20"/>
              </w:rPr>
            </w:pPr>
            <w:r w:rsidRPr="00350BF9">
              <w:rPr>
                <w:sz w:val="20"/>
                <w:szCs w:val="20"/>
              </w:rPr>
              <w:t>7148,5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0,0</w:t>
            </w:r>
            <w:r w:rsidR="00182195" w:rsidRPr="00350BF9">
              <w:rPr>
                <w:sz w:val="20"/>
                <w:szCs w:val="20"/>
              </w:rPr>
              <w:t>00</w:t>
            </w:r>
            <w:r w:rsidRPr="00350BF9">
              <w:rPr>
                <w:sz w:val="20"/>
                <w:szCs w:val="20"/>
              </w:rPr>
              <w:t>19</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7959FA" w:rsidP="00532864">
            <w:pPr>
              <w:shd w:val="clear" w:color="auto" w:fill="FFFFFF"/>
              <w:autoSpaceDE w:val="0"/>
              <w:autoSpaceDN w:val="0"/>
              <w:adjustRightInd w:val="0"/>
              <w:spacing w:line="360" w:lineRule="auto"/>
              <w:jc w:val="both"/>
              <w:rPr>
                <w:sz w:val="20"/>
                <w:szCs w:val="20"/>
              </w:rPr>
            </w:pPr>
            <w:r w:rsidRPr="00350BF9">
              <w:rPr>
                <w:sz w:val="20"/>
                <w:szCs w:val="20"/>
              </w:rPr>
              <w:t>2615,30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0F11FC" w:rsidP="00532864">
            <w:pPr>
              <w:shd w:val="clear" w:color="auto" w:fill="FFFFFF"/>
              <w:autoSpaceDE w:val="0"/>
              <w:autoSpaceDN w:val="0"/>
              <w:adjustRightInd w:val="0"/>
              <w:spacing w:line="360" w:lineRule="auto"/>
              <w:jc w:val="both"/>
              <w:rPr>
                <w:sz w:val="20"/>
                <w:szCs w:val="20"/>
              </w:rPr>
            </w:pPr>
            <w:r w:rsidRPr="00350BF9">
              <w:rPr>
                <w:sz w:val="20"/>
                <w:szCs w:val="20"/>
              </w:rPr>
              <w:t>42817,1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-0,0</w:t>
            </w:r>
            <w:r w:rsidR="00E35BD4" w:rsidRPr="00350BF9">
              <w:rPr>
                <w:sz w:val="20"/>
                <w:szCs w:val="20"/>
              </w:rPr>
              <w:t>230</w:t>
            </w:r>
          </w:p>
        </w:tc>
      </w:tr>
      <w:tr w:rsidR="00E35BD4" w:rsidRPr="00350BF9">
        <w:trPr>
          <w:trHeigh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2269,80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w:t>
            </w:r>
            <w:r w:rsidR="00182195" w:rsidRPr="00350BF9">
              <w:rPr>
                <w:sz w:val="20"/>
                <w:szCs w:val="20"/>
              </w:rPr>
              <w:t>0,0</w:t>
            </w:r>
            <w:r w:rsidRPr="00350BF9">
              <w:rPr>
                <w:sz w:val="20"/>
                <w:szCs w:val="20"/>
              </w:rPr>
              <w:t>951</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w:t>
            </w:r>
          </w:p>
        </w:tc>
      </w:tr>
      <w:tr w:rsidR="00E35BD4" w:rsidRPr="00350BF9">
        <w:trPr>
          <w:trHeight w:val="14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2836,01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0F11FC" w:rsidP="00532864">
            <w:pPr>
              <w:shd w:val="clear" w:color="auto" w:fill="FFFFFF"/>
              <w:autoSpaceDE w:val="0"/>
              <w:autoSpaceDN w:val="0"/>
              <w:adjustRightInd w:val="0"/>
              <w:spacing w:line="360" w:lineRule="auto"/>
              <w:jc w:val="both"/>
              <w:rPr>
                <w:sz w:val="20"/>
                <w:szCs w:val="20"/>
              </w:rPr>
            </w:pPr>
            <w:r w:rsidRPr="00350BF9">
              <w:rPr>
                <w:sz w:val="20"/>
                <w:szCs w:val="20"/>
              </w:rPr>
              <w:t>170382,36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w:t>
            </w:r>
            <w:r w:rsidR="00182195" w:rsidRPr="00350BF9">
              <w:rPr>
                <w:sz w:val="20"/>
                <w:szCs w:val="20"/>
              </w:rPr>
              <w:t>00</w:t>
            </w:r>
            <w:r w:rsidRPr="00350BF9">
              <w:rPr>
                <w:sz w:val="20"/>
                <w:szCs w:val="20"/>
              </w:rPr>
              <w:t>99</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364,49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8106,24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0,0</w:t>
            </w:r>
            <w:r w:rsidR="00E35BD4" w:rsidRPr="00350BF9">
              <w:rPr>
                <w:sz w:val="20"/>
                <w:szCs w:val="20"/>
              </w:rPr>
              <w:t>1068</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138,51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3089,06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182195" w:rsidP="00532864">
            <w:pPr>
              <w:spacing w:line="360" w:lineRule="auto"/>
              <w:jc w:val="both"/>
              <w:rPr>
                <w:sz w:val="20"/>
                <w:szCs w:val="20"/>
              </w:rPr>
            </w:pPr>
            <w:r w:rsidRPr="00350BF9">
              <w:rPr>
                <w:sz w:val="20"/>
                <w:szCs w:val="20"/>
              </w:rPr>
              <w:t>0,0</w:t>
            </w:r>
            <w:r w:rsidR="00E35BD4" w:rsidRPr="00350BF9">
              <w:rPr>
                <w:sz w:val="20"/>
                <w:szCs w:val="20"/>
              </w:rPr>
              <w:t>1068</w:t>
            </w:r>
          </w:p>
        </w:tc>
      </w:tr>
      <w:tr w:rsidR="00E35BD4" w:rsidRPr="00350BF9">
        <w:trPr>
          <w:trHeight w:val="1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923,00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90535,10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w:t>
            </w:r>
            <w:r w:rsidR="00182195" w:rsidRPr="00350BF9">
              <w:rPr>
                <w:sz w:val="20"/>
                <w:szCs w:val="20"/>
              </w:rPr>
              <w:t>00</w:t>
            </w:r>
            <w:r w:rsidRPr="00350BF9">
              <w:rPr>
                <w:sz w:val="20"/>
                <w:szCs w:val="20"/>
              </w:rPr>
              <w:t>672</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Пр с/с</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7959FA" w:rsidP="00532864">
            <w:pPr>
              <w:shd w:val="clear" w:color="auto" w:fill="FFFFFF"/>
              <w:autoSpaceDE w:val="0"/>
              <w:autoSpaceDN w:val="0"/>
              <w:adjustRightInd w:val="0"/>
              <w:spacing w:line="360" w:lineRule="auto"/>
              <w:jc w:val="both"/>
              <w:rPr>
                <w:sz w:val="20"/>
                <w:szCs w:val="20"/>
              </w:rPr>
            </w:pPr>
            <w:r w:rsidRPr="00350BF9">
              <w:rPr>
                <w:sz w:val="20"/>
                <w:szCs w:val="20"/>
              </w:rPr>
              <w:t>4262,01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0F11FC" w:rsidP="00532864">
            <w:pPr>
              <w:shd w:val="clear" w:color="auto" w:fill="FFFFFF"/>
              <w:autoSpaceDE w:val="0"/>
              <w:autoSpaceDN w:val="0"/>
              <w:adjustRightInd w:val="0"/>
              <w:spacing w:line="360" w:lineRule="auto"/>
              <w:jc w:val="both"/>
              <w:rPr>
                <w:sz w:val="20"/>
                <w:szCs w:val="20"/>
              </w:rPr>
            </w:pPr>
            <w:r w:rsidRPr="00350BF9">
              <w:rPr>
                <w:sz w:val="20"/>
                <w:szCs w:val="20"/>
              </w:rPr>
              <w:t>272112,6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w:t>
            </w:r>
            <w:r w:rsidR="00182195" w:rsidRPr="00350BF9">
              <w:rPr>
                <w:sz w:val="20"/>
                <w:szCs w:val="20"/>
              </w:rPr>
              <w:t>00</w:t>
            </w:r>
            <w:r w:rsidRPr="00350BF9">
              <w:rPr>
                <w:sz w:val="20"/>
                <w:szCs w:val="20"/>
              </w:rPr>
              <w:t>40</w:t>
            </w:r>
          </w:p>
        </w:tc>
      </w:tr>
      <w:tr w:rsidR="00E35BD4" w:rsidRPr="00350BF9">
        <w:trPr>
          <w:trHeigh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23370,00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w:t>
            </w:r>
            <w:r w:rsidR="00182195" w:rsidRPr="00350BF9">
              <w:rPr>
                <w:sz w:val="20"/>
                <w:szCs w:val="20"/>
              </w:rPr>
              <w:t>00</w:t>
            </w:r>
            <w:r w:rsidRPr="00350BF9">
              <w:rPr>
                <w:sz w:val="20"/>
                <w:szCs w:val="20"/>
              </w:rPr>
              <w:t>68</w:t>
            </w:r>
          </w:p>
        </w:tc>
      </w:tr>
      <w:tr w:rsidR="00E35BD4" w:rsidRPr="00350BF9">
        <w:trPr>
          <w:trHeigh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20120,00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w:t>
            </w:r>
            <w:r w:rsidR="00182195" w:rsidRPr="00350BF9">
              <w:rPr>
                <w:sz w:val="20"/>
                <w:szCs w:val="20"/>
              </w:rPr>
              <w:t>00</w:t>
            </w:r>
            <w:r w:rsidRPr="00350BF9">
              <w:rPr>
                <w:sz w:val="20"/>
                <w:szCs w:val="20"/>
              </w:rPr>
              <w:t>357</w:t>
            </w:r>
          </w:p>
        </w:tc>
      </w:tr>
      <w:tr w:rsidR="00E35BD4" w:rsidRPr="00350BF9">
        <w:trPr>
          <w:trHeight w:val="57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Полная с/с</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4262,01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315602,76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35BD4" w:rsidRPr="00350BF9" w:rsidRDefault="00E35BD4" w:rsidP="00532864">
            <w:pPr>
              <w:spacing w:line="360" w:lineRule="auto"/>
              <w:jc w:val="both"/>
              <w:rPr>
                <w:sz w:val="20"/>
                <w:szCs w:val="20"/>
              </w:rPr>
            </w:pPr>
            <w:r w:rsidRPr="00350BF9">
              <w:rPr>
                <w:sz w:val="20"/>
                <w:szCs w:val="20"/>
              </w:rPr>
              <w:t>0,</w:t>
            </w:r>
            <w:r w:rsidR="00182195" w:rsidRPr="00350BF9">
              <w:rPr>
                <w:sz w:val="20"/>
                <w:szCs w:val="20"/>
              </w:rPr>
              <w:t>00</w:t>
            </w:r>
            <w:r w:rsidRPr="00350BF9">
              <w:rPr>
                <w:sz w:val="20"/>
                <w:szCs w:val="20"/>
              </w:rPr>
              <w:t>439</w:t>
            </w:r>
          </w:p>
        </w:tc>
      </w:tr>
    </w:tbl>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p>
    <w:p w:rsidR="005C3156" w:rsidRPr="00350BF9" w:rsidRDefault="002B0B0D" w:rsidP="00336D45">
      <w:pPr>
        <w:shd w:val="clear" w:color="auto" w:fill="FFFFFF"/>
        <w:autoSpaceDE w:val="0"/>
        <w:autoSpaceDN w:val="0"/>
        <w:adjustRightInd w:val="0"/>
        <w:spacing w:line="360" w:lineRule="auto"/>
        <w:ind w:firstLine="709"/>
        <w:jc w:val="both"/>
        <w:rPr>
          <w:sz w:val="28"/>
          <w:szCs w:val="28"/>
        </w:rPr>
      </w:pPr>
      <w:r w:rsidRPr="00350BF9">
        <w:rPr>
          <w:sz w:val="28"/>
          <w:szCs w:val="28"/>
        </w:rPr>
        <w:t>Для составления отчетных калькуляций по двум моделям станка заполни</w:t>
      </w:r>
      <w:r w:rsidR="009F240D" w:rsidRPr="00350BF9">
        <w:rPr>
          <w:sz w:val="28"/>
          <w:szCs w:val="28"/>
        </w:rPr>
        <w:t>м табл. 1.</w:t>
      </w:r>
      <w:r w:rsidR="00532864" w:rsidRPr="00350BF9">
        <w:rPr>
          <w:sz w:val="28"/>
          <w:szCs w:val="28"/>
        </w:rPr>
        <w:t>7</w:t>
      </w:r>
      <w:r w:rsidRPr="00350BF9">
        <w:rPr>
          <w:sz w:val="28"/>
          <w:szCs w:val="28"/>
        </w:rPr>
        <w:t xml:space="preserve"> (отдельно для каждой модели) следующим образом. Расходы по текущим нормам про</w:t>
      </w:r>
      <w:r w:rsidR="009F240D" w:rsidRPr="00350BF9">
        <w:rPr>
          <w:sz w:val="28"/>
          <w:szCs w:val="28"/>
        </w:rPr>
        <w:t>ставляем</w:t>
      </w:r>
      <w:r w:rsidRPr="00350BF9">
        <w:rPr>
          <w:sz w:val="28"/>
          <w:szCs w:val="28"/>
        </w:rPr>
        <w:t xml:space="preserve"> из нормативной калькуляции</w:t>
      </w:r>
      <w:r w:rsidR="007216FE" w:rsidRPr="00350BF9">
        <w:rPr>
          <w:sz w:val="28"/>
          <w:szCs w:val="28"/>
        </w:rPr>
        <w:t xml:space="preserve"> (табл. 1.2). Данные для заполнения статей материальных расходов берем из таблицы 1.3</w:t>
      </w:r>
      <w:r w:rsidRPr="00350BF9">
        <w:rPr>
          <w:sz w:val="28"/>
          <w:szCs w:val="28"/>
        </w:rPr>
        <w:t xml:space="preserve"> (раздел «Исходн</w:t>
      </w:r>
      <w:r w:rsidR="00040CBB" w:rsidRPr="00350BF9">
        <w:rPr>
          <w:sz w:val="28"/>
          <w:szCs w:val="28"/>
        </w:rPr>
        <w:t xml:space="preserve">ые данные»). </w:t>
      </w:r>
    </w:p>
    <w:p w:rsidR="005C3156" w:rsidRPr="00350BF9" w:rsidRDefault="00040CBB"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Отклонения определяем</w:t>
      </w:r>
      <w:r w:rsidR="002B0B0D" w:rsidRPr="00350BF9">
        <w:rPr>
          <w:sz w:val="28"/>
          <w:szCs w:val="28"/>
        </w:rPr>
        <w:t xml:space="preserve"> с помощью индекса отклон</w:t>
      </w:r>
      <w:r w:rsidR="004E44A2" w:rsidRPr="00350BF9">
        <w:rPr>
          <w:sz w:val="28"/>
          <w:szCs w:val="28"/>
        </w:rPr>
        <w:t>ений, исчисленного в табл. 1.</w:t>
      </w:r>
      <w:r w:rsidR="00532864" w:rsidRPr="00350BF9">
        <w:rPr>
          <w:sz w:val="28"/>
          <w:szCs w:val="28"/>
        </w:rPr>
        <w:t>6</w:t>
      </w:r>
      <w:r w:rsidR="004E44A2" w:rsidRPr="00350BF9">
        <w:rPr>
          <w:sz w:val="28"/>
          <w:szCs w:val="28"/>
        </w:rPr>
        <w:t xml:space="preserve">, умножая его по каждой калькуляционной статье на расходы </w:t>
      </w:r>
      <w:r w:rsidR="003359C7" w:rsidRPr="00350BF9">
        <w:rPr>
          <w:sz w:val="28"/>
          <w:szCs w:val="28"/>
        </w:rPr>
        <w:t xml:space="preserve">на соответствующую статью расходов на производство одного станка </w:t>
      </w:r>
      <w:r w:rsidR="004E44A2" w:rsidRPr="00350BF9">
        <w:rPr>
          <w:sz w:val="28"/>
          <w:szCs w:val="28"/>
        </w:rPr>
        <w:t xml:space="preserve">по текущим нормам. </w:t>
      </w:r>
      <w:r w:rsidR="002B0B0D" w:rsidRPr="00350BF9">
        <w:rPr>
          <w:sz w:val="28"/>
          <w:szCs w:val="28"/>
        </w:rPr>
        <w:t xml:space="preserve">Фактические затраты по статьям калькуляции </w:t>
      </w:r>
      <w:r w:rsidRPr="00350BF9">
        <w:rPr>
          <w:sz w:val="28"/>
          <w:szCs w:val="28"/>
        </w:rPr>
        <w:t>рассчитываем</w:t>
      </w:r>
      <w:r w:rsidR="002B0B0D" w:rsidRPr="00350BF9">
        <w:rPr>
          <w:sz w:val="28"/>
          <w:szCs w:val="28"/>
        </w:rPr>
        <w:t xml:space="preserve"> путем алгебраического сложения затрат по</w:t>
      </w:r>
      <w:r w:rsidR="004E44A2" w:rsidRPr="00350BF9">
        <w:rPr>
          <w:sz w:val="28"/>
          <w:szCs w:val="28"/>
        </w:rPr>
        <w:t xml:space="preserve"> текущим </w:t>
      </w:r>
      <w:r w:rsidR="002B0B0D" w:rsidRPr="00350BF9">
        <w:rPr>
          <w:sz w:val="28"/>
          <w:szCs w:val="28"/>
        </w:rPr>
        <w:t>норм</w:t>
      </w:r>
      <w:r w:rsidR="004E44A2" w:rsidRPr="00350BF9">
        <w:rPr>
          <w:sz w:val="28"/>
          <w:szCs w:val="28"/>
        </w:rPr>
        <w:t xml:space="preserve">ам и </w:t>
      </w:r>
      <w:r w:rsidR="002B0B0D" w:rsidRPr="00350BF9">
        <w:rPr>
          <w:sz w:val="28"/>
          <w:szCs w:val="28"/>
        </w:rPr>
        <w:t>отклонений</w:t>
      </w:r>
      <w:r w:rsidR="004E44A2" w:rsidRPr="00350BF9">
        <w:rPr>
          <w:sz w:val="28"/>
          <w:szCs w:val="28"/>
        </w:rPr>
        <w:t xml:space="preserve"> от норм</w:t>
      </w:r>
      <w:r w:rsidR="002B0B0D" w:rsidRPr="00350BF9">
        <w:rPr>
          <w:sz w:val="28"/>
          <w:szCs w:val="28"/>
        </w:rPr>
        <w:t>.</w:t>
      </w:r>
      <w:r w:rsidR="00302DF5" w:rsidRPr="00350BF9">
        <w:rPr>
          <w:sz w:val="28"/>
          <w:szCs w:val="28"/>
        </w:rPr>
        <w:t xml:space="preserve"> После этого суммированием всех статей определяем отдельно полную нормативную и фактическую себестоимость станка и общую сумму отклонений от норм расхода на единицу. </w:t>
      </w:r>
    </w:p>
    <w:p w:rsidR="002B0B0D" w:rsidRPr="00350BF9" w:rsidRDefault="00A52965"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На завершающем этапе находим полную себестоимость по всем </w:t>
      </w:r>
      <w:r w:rsidR="0030372E" w:rsidRPr="00350BF9">
        <w:rPr>
          <w:sz w:val="28"/>
          <w:szCs w:val="28"/>
        </w:rPr>
        <w:t>столбцам табл. 1.</w:t>
      </w:r>
      <w:r w:rsidR="00532864" w:rsidRPr="00350BF9">
        <w:rPr>
          <w:sz w:val="28"/>
          <w:szCs w:val="28"/>
        </w:rPr>
        <w:t>6</w:t>
      </w:r>
      <w:r w:rsidR="0030372E" w:rsidRPr="00350BF9">
        <w:rPr>
          <w:sz w:val="28"/>
          <w:szCs w:val="28"/>
        </w:rPr>
        <w:t xml:space="preserve">. </w:t>
      </w:r>
      <w:r w:rsidR="003D524F" w:rsidRPr="00350BF9">
        <w:rPr>
          <w:sz w:val="28"/>
          <w:szCs w:val="28"/>
        </w:rPr>
        <w:t>прибавив к производственной себестоимости административные расходы и расходы на сбыт.</w:t>
      </w:r>
      <w:r w:rsidR="00302DF5" w:rsidRPr="00350BF9">
        <w:rPr>
          <w:sz w:val="28"/>
          <w:szCs w:val="28"/>
        </w:rPr>
        <w:t xml:space="preserve"> </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BB03CB" w:rsidRPr="00350BF9" w:rsidRDefault="00BB03CB"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1.</w:t>
      </w:r>
      <w:r w:rsidR="00532864" w:rsidRPr="00350BF9">
        <w:rPr>
          <w:sz w:val="28"/>
          <w:szCs w:val="28"/>
        </w:rPr>
        <w:t xml:space="preserve">7 (А) - </w:t>
      </w:r>
      <w:r w:rsidRPr="00350BF9">
        <w:rPr>
          <w:sz w:val="28"/>
          <w:szCs w:val="28"/>
        </w:rPr>
        <w:t>Отчетная калькуляция</w:t>
      </w:r>
      <w:r w:rsidR="00532864" w:rsidRPr="00350BF9">
        <w:rPr>
          <w:sz w:val="28"/>
          <w:szCs w:val="28"/>
        </w:rPr>
        <w:t xml:space="preserve"> </w:t>
      </w:r>
      <w:r w:rsidRPr="00350BF9">
        <w:rPr>
          <w:sz w:val="28"/>
          <w:szCs w:val="28"/>
        </w:rPr>
        <w:t xml:space="preserve">станок МВ – 13 А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927"/>
        <w:gridCol w:w="1620"/>
        <w:gridCol w:w="1376"/>
        <w:gridCol w:w="1396"/>
      </w:tblGrid>
      <w:tr w:rsidR="001975AF" w:rsidRPr="00350BF9">
        <w:tc>
          <w:tcPr>
            <w:tcW w:w="681" w:type="dxa"/>
            <w:vMerge w:val="restart"/>
            <w:vAlign w:val="center"/>
          </w:tcPr>
          <w:p w:rsidR="001975AF" w:rsidRPr="00350BF9" w:rsidRDefault="007B2D70" w:rsidP="00532864">
            <w:pPr>
              <w:autoSpaceDE w:val="0"/>
              <w:autoSpaceDN w:val="0"/>
              <w:adjustRightInd w:val="0"/>
              <w:spacing w:line="360" w:lineRule="auto"/>
              <w:jc w:val="both"/>
              <w:rPr>
                <w:sz w:val="20"/>
                <w:szCs w:val="20"/>
              </w:rPr>
            </w:pPr>
            <w:r w:rsidRPr="00350BF9">
              <w:rPr>
                <w:sz w:val="20"/>
                <w:szCs w:val="20"/>
              </w:rPr>
              <w:t>№ статьи</w:t>
            </w:r>
          </w:p>
        </w:tc>
        <w:tc>
          <w:tcPr>
            <w:tcW w:w="3927" w:type="dxa"/>
            <w:vMerge w:val="restart"/>
            <w:vAlign w:val="center"/>
          </w:tcPr>
          <w:p w:rsidR="007B2D70" w:rsidRPr="00350BF9" w:rsidRDefault="007B2D70" w:rsidP="00532864">
            <w:pPr>
              <w:shd w:val="clear" w:color="auto" w:fill="FFFFFF"/>
              <w:autoSpaceDE w:val="0"/>
              <w:autoSpaceDN w:val="0"/>
              <w:adjustRightInd w:val="0"/>
              <w:spacing w:line="360" w:lineRule="auto"/>
              <w:jc w:val="both"/>
              <w:rPr>
                <w:sz w:val="20"/>
                <w:szCs w:val="20"/>
              </w:rPr>
            </w:pPr>
            <w:r w:rsidRPr="00350BF9">
              <w:rPr>
                <w:sz w:val="20"/>
                <w:szCs w:val="20"/>
              </w:rPr>
              <w:t>Наименование статьи</w:t>
            </w:r>
          </w:p>
          <w:p w:rsidR="001975AF" w:rsidRPr="00350BF9" w:rsidRDefault="001975AF" w:rsidP="00532864">
            <w:pPr>
              <w:autoSpaceDE w:val="0"/>
              <w:autoSpaceDN w:val="0"/>
              <w:adjustRightInd w:val="0"/>
              <w:spacing w:line="360" w:lineRule="auto"/>
              <w:jc w:val="both"/>
              <w:rPr>
                <w:sz w:val="20"/>
                <w:szCs w:val="20"/>
              </w:rPr>
            </w:pPr>
          </w:p>
        </w:tc>
        <w:tc>
          <w:tcPr>
            <w:tcW w:w="4392" w:type="dxa"/>
            <w:gridSpan w:val="3"/>
            <w:vAlign w:val="center"/>
          </w:tcPr>
          <w:p w:rsidR="001975AF" w:rsidRPr="00350BF9" w:rsidRDefault="007B2D70" w:rsidP="00532864">
            <w:pPr>
              <w:autoSpaceDE w:val="0"/>
              <w:autoSpaceDN w:val="0"/>
              <w:adjustRightInd w:val="0"/>
              <w:spacing w:line="360" w:lineRule="auto"/>
              <w:jc w:val="both"/>
              <w:rPr>
                <w:sz w:val="20"/>
                <w:szCs w:val="20"/>
              </w:rPr>
            </w:pPr>
            <w:r w:rsidRPr="00350BF9">
              <w:rPr>
                <w:sz w:val="20"/>
                <w:szCs w:val="20"/>
              </w:rPr>
              <w:t>Расход на единицу изделия</w:t>
            </w:r>
          </w:p>
        </w:tc>
      </w:tr>
      <w:tr w:rsidR="001975AF" w:rsidRPr="00350BF9">
        <w:tc>
          <w:tcPr>
            <w:tcW w:w="681" w:type="dxa"/>
            <w:vMerge/>
            <w:vAlign w:val="center"/>
          </w:tcPr>
          <w:p w:rsidR="001975AF" w:rsidRPr="00350BF9" w:rsidRDefault="001975AF" w:rsidP="00532864">
            <w:pPr>
              <w:autoSpaceDE w:val="0"/>
              <w:autoSpaceDN w:val="0"/>
              <w:adjustRightInd w:val="0"/>
              <w:spacing w:line="360" w:lineRule="auto"/>
              <w:jc w:val="both"/>
              <w:rPr>
                <w:sz w:val="20"/>
                <w:szCs w:val="20"/>
              </w:rPr>
            </w:pPr>
          </w:p>
        </w:tc>
        <w:tc>
          <w:tcPr>
            <w:tcW w:w="3927" w:type="dxa"/>
            <w:vMerge/>
            <w:vAlign w:val="center"/>
          </w:tcPr>
          <w:p w:rsidR="001975AF" w:rsidRPr="00350BF9" w:rsidRDefault="001975AF" w:rsidP="00532864">
            <w:pPr>
              <w:autoSpaceDE w:val="0"/>
              <w:autoSpaceDN w:val="0"/>
              <w:adjustRightInd w:val="0"/>
              <w:spacing w:line="360" w:lineRule="auto"/>
              <w:jc w:val="both"/>
              <w:rPr>
                <w:sz w:val="20"/>
                <w:szCs w:val="20"/>
              </w:rPr>
            </w:pPr>
          </w:p>
        </w:tc>
        <w:tc>
          <w:tcPr>
            <w:tcW w:w="1620" w:type="dxa"/>
            <w:vAlign w:val="center"/>
          </w:tcPr>
          <w:p w:rsidR="001975AF" w:rsidRPr="00350BF9" w:rsidRDefault="007B2D70" w:rsidP="00532864">
            <w:pPr>
              <w:autoSpaceDE w:val="0"/>
              <w:autoSpaceDN w:val="0"/>
              <w:adjustRightInd w:val="0"/>
              <w:spacing w:line="360" w:lineRule="auto"/>
              <w:jc w:val="both"/>
              <w:rPr>
                <w:sz w:val="20"/>
                <w:szCs w:val="20"/>
              </w:rPr>
            </w:pPr>
            <w:r w:rsidRPr="00350BF9">
              <w:rPr>
                <w:sz w:val="20"/>
                <w:szCs w:val="20"/>
              </w:rPr>
              <w:t>по текущим нормам</w:t>
            </w:r>
          </w:p>
        </w:tc>
        <w:tc>
          <w:tcPr>
            <w:tcW w:w="1376" w:type="dxa"/>
            <w:vAlign w:val="center"/>
          </w:tcPr>
          <w:p w:rsidR="001975AF" w:rsidRPr="00350BF9" w:rsidRDefault="007B2D70" w:rsidP="00532864">
            <w:pPr>
              <w:autoSpaceDE w:val="0"/>
              <w:autoSpaceDN w:val="0"/>
              <w:adjustRightInd w:val="0"/>
              <w:spacing w:line="360" w:lineRule="auto"/>
              <w:jc w:val="both"/>
              <w:rPr>
                <w:sz w:val="20"/>
                <w:szCs w:val="20"/>
              </w:rPr>
            </w:pPr>
            <w:r w:rsidRPr="00350BF9">
              <w:rPr>
                <w:sz w:val="20"/>
                <w:szCs w:val="20"/>
              </w:rPr>
              <w:t>отклонения</w:t>
            </w:r>
          </w:p>
        </w:tc>
        <w:tc>
          <w:tcPr>
            <w:tcW w:w="1396" w:type="dxa"/>
            <w:vAlign w:val="center"/>
          </w:tcPr>
          <w:p w:rsidR="001975AF" w:rsidRPr="00350BF9" w:rsidRDefault="007B2D70" w:rsidP="00532864">
            <w:pPr>
              <w:autoSpaceDE w:val="0"/>
              <w:autoSpaceDN w:val="0"/>
              <w:adjustRightInd w:val="0"/>
              <w:spacing w:line="360" w:lineRule="auto"/>
              <w:jc w:val="both"/>
              <w:rPr>
                <w:sz w:val="20"/>
                <w:szCs w:val="20"/>
              </w:rPr>
            </w:pPr>
            <w:r w:rsidRPr="00350BF9">
              <w:rPr>
                <w:sz w:val="20"/>
                <w:szCs w:val="20"/>
              </w:rPr>
              <w:t>фактически</w:t>
            </w:r>
          </w:p>
        </w:tc>
      </w:tr>
      <w:tr w:rsidR="0020546A" w:rsidRPr="00350BF9">
        <w:tc>
          <w:tcPr>
            <w:tcW w:w="681" w:type="dxa"/>
            <w:vAlign w:val="center"/>
          </w:tcPr>
          <w:p w:rsidR="0020546A" w:rsidRPr="00350BF9" w:rsidRDefault="0020546A" w:rsidP="00532864">
            <w:pPr>
              <w:autoSpaceDE w:val="0"/>
              <w:autoSpaceDN w:val="0"/>
              <w:adjustRightInd w:val="0"/>
              <w:spacing w:line="360" w:lineRule="auto"/>
              <w:jc w:val="both"/>
              <w:rPr>
                <w:sz w:val="20"/>
                <w:szCs w:val="20"/>
              </w:rPr>
            </w:pPr>
            <w:r w:rsidRPr="00350BF9">
              <w:rPr>
                <w:sz w:val="20"/>
                <w:szCs w:val="20"/>
              </w:rPr>
              <w:t>1</w:t>
            </w:r>
          </w:p>
        </w:tc>
        <w:tc>
          <w:tcPr>
            <w:tcW w:w="3927" w:type="dxa"/>
            <w:vAlign w:val="center"/>
          </w:tcPr>
          <w:p w:rsidR="0020546A" w:rsidRPr="00350BF9" w:rsidRDefault="0020546A" w:rsidP="00532864">
            <w:pPr>
              <w:autoSpaceDE w:val="0"/>
              <w:autoSpaceDN w:val="0"/>
              <w:adjustRightInd w:val="0"/>
              <w:spacing w:line="360" w:lineRule="auto"/>
              <w:jc w:val="both"/>
              <w:rPr>
                <w:sz w:val="20"/>
                <w:szCs w:val="20"/>
              </w:rPr>
            </w:pPr>
            <w:r w:rsidRPr="00350BF9">
              <w:rPr>
                <w:sz w:val="20"/>
                <w:szCs w:val="20"/>
              </w:rPr>
              <w:t>2</w:t>
            </w:r>
          </w:p>
        </w:tc>
        <w:tc>
          <w:tcPr>
            <w:tcW w:w="1620" w:type="dxa"/>
            <w:vAlign w:val="center"/>
          </w:tcPr>
          <w:p w:rsidR="0020546A" w:rsidRPr="00350BF9" w:rsidRDefault="0020546A" w:rsidP="00532864">
            <w:pPr>
              <w:autoSpaceDE w:val="0"/>
              <w:autoSpaceDN w:val="0"/>
              <w:adjustRightInd w:val="0"/>
              <w:spacing w:line="360" w:lineRule="auto"/>
              <w:jc w:val="both"/>
              <w:rPr>
                <w:sz w:val="20"/>
                <w:szCs w:val="20"/>
              </w:rPr>
            </w:pPr>
            <w:r w:rsidRPr="00350BF9">
              <w:rPr>
                <w:sz w:val="20"/>
                <w:szCs w:val="20"/>
              </w:rPr>
              <w:t>3</w:t>
            </w:r>
          </w:p>
        </w:tc>
        <w:tc>
          <w:tcPr>
            <w:tcW w:w="1376" w:type="dxa"/>
            <w:vAlign w:val="center"/>
          </w:tcPr>
          <w:p w:rsidR="0020546A" w:rsidRPr="00350BF9" w:rsidRDefault="0020546A" w:rsidP="00532864">
            <w:pPr>
              <w:autoSpaceDE w:val="0"/>
              <w:autoSpaceDN w:val="0"/>
              <w:adjustRightInd w:val="0"/>
              <w:spacing w:line="360" w:lineRule="auto"/>
              <w:jc w:val="both"/>
              <w:rPr>
                <w:sz w:val="20"/>
                <w:szCs w:val="20"/>
              </w:rPr>
            </w:pPr>
            <w:r w:rsidRPr="00350BF9">
              <w:rPr>
                <w:sz w:val="20"/>
                <w:szCs w:val="20"/>
              </w:rPr>
              <w:t>4</w:t>
            </w:r>
          </w:p>
        </w:tc>
        <w:tc>
          <w:tcPr>
            <w:tcW w:w="1396" w:type="dxa"/>
            <w:vAlign w:val="center"/>
          </w:tcPr>
          <w:p w:rsidR="0020546A" w:rsidRPr="00350BF9" w:rsidRDefault="0020546A" w:rsidP="00532864">
            <w:pPr>
              <w:autoSpaceDE w:val="0"/>
              <w:autoSpaceDN w:val="0"/>
              <w:adjustRightInd w:val="0"/>
              <w:spacing w:line="360" w:lineRule="auto"/>
              <w:jc w:val="both"/>
              <w:rPr>
                <w:sz w:val="20"/>
                <w:szCs w:val="20"/>
              </w:rPr>
            </w:pPr>
            <w:r w:rsidRPr="00350BF9">
              <w:rPr>
                <w:sz w:val="20"/>
                <w:szCs w:val="20"/>
              </w:rPr>
              <w:t>5</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Сырье и основные материалы, в том числе:</w:t>
            </w:r>
          </w:p>
        </w:tc>
        <w:tc>
          <w:tcPr>
            <w:tcW w:w="1620"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lang w:val="en-US"/>
              </w:rPr>
              <w:t>3997,50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153,10</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4 150,60</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101</w:t>
            </w:r>
          </w:p>
        </w:tc>
        <w:tc>
          <w:tcPr>
            <w:tcW w:w="3927" w:type="dxa"/>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rPr>
              <w:t>сталь горячекатаная</w:t>
            </w:r>
          </w:p>
        </w:tc>
        <w:tc>
          <w:tcPr>
            <w:tcW w:w="1620"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1200,62</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17,17</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1 217,79</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102</w:t>
            </w:r>
          </w:p>
        </w:tc>
        <w:tc>
          <w:tcPr>
            <w:tcW w:w="3927" w:type="dxa"/>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rPr>
              <w:t>сталь холоднотянутая</w:t>
            </w:r>
          </w:p>
        </w:tc>
        <w:tc>
          <w:tcPr>
            <w:tcW w:w="1620"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36,49</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7,44</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43,93</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103</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цветные металлы</w:t>
            </w:r>
          </w:p>
        </w:tc>
        <w:tc>
          <w:tcPr>
            <w:tcW w:w="1620"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67,00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10,55</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77,55</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104</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прочие основные материалы</w:t>
            </w:r>
          </w:p>
        </w:tc>
        <w:tc>
          <w:tcPr>
            <w:tcW w:w="1620"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1493,39</w:t>
            </w:r>
          </w:p>
        </w:tc>
        <w:tc>
          <w:tcPr>
            <w:tcW w:w="1376" w:type="dxa"/>
            <w:vAlign w:val="center"/>
          </w:tcPr>
          <w:p w:rsidR="00B57D32" w:rsidRPr="00350BF9" w:rsidRDefault="00B57D32" w:rsidP="00532864">
            <w:pPr>
              <w:spacing w:line="360" w:lineRule="auto"/>
              <w:jc w:val="both"/>
              <w:rPr>
                <w:sz w:val="20"/>
                <w:szCs w:val="20"/>
              </w:rPr>
            </w:pP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1 493,39</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108</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транспортно-заготовительные расходы</w:t>
            </w:r>
          </w:p>
        </w:tc>
        <w:tc>
          <w:tcPr>
            <w:tcW w:w="1620"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1200,00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119,28</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1 319,28</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2</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Покупные полуфабрикаты и изделия</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8020,00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1,52</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8 021,52</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3</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Полуфабрикаты собственного производства</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10 000,00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-230,00</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9 770,00</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4</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Топливо и энергия на технологические цели</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1750,00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-166,43</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1 583,58</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5</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Возвратные отходы (-)</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200,00</w:t>
            </w:r>
          </w:p>
        </w:tc>
        <w:tc>
          <w:tcPr>
            <w:tcW w:w="1376" w:type="dxa"/>
            <w:vAlign w:val="center"/>
          </w:tcPr>
          <w:p w:rsidR="00B57D32" w:rsidRPr="00350BF9" w:rsidRDefault="00B57D32" w:rsidP="00532864">
            <w:pPr>
              <w:spacing w:line="360" w:lineRule="auto"/>
              <w:jc w:val="both"/>
              <w:rPr>
                <w:sz w:val="20"/>
                <w:szCs w:val="20"/>
              </w:rPr>
            </w:pP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200,00</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Всего материалов и полуфабрикатов за вычетом отходов</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rPr>
              <w:t>23567,5</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-233,32</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23 334,18</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6</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Основная и дополнительная зарплата</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10 565,20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112,84</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10 678,04</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7</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Отчисления на социальное страхование</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4014,80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42,88</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4 057,68</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8</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Расходы на содержание и эксплуатацию оборудования</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1800,00</w:t>
            </w:r>
          </w:p>
        </w:tc>
        <w:tc>
          <w:tcPr>
            <w:tcW w:w="1376" w:type="dxa"/>
            <w:vAlign w:val="center"/>
          </w:tcPr>
          <w:p w:rsidR="00B57D32" w:rsidRPr="00350BF9" w:rsidRDefault="00B57D32" w:rsidP="00532864">
            <w:pPr>
              <w:spacing w:line="360" w:lineRule="auto"/>
              <w:jc w:val="both"/>
              <w:rPr>
                <w:sz w:val="20"/>
                <w:szCs w:val="20"/>
              </w:rPr>
            </w:pP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1 800,00</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9</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Общепроизводственные расходы</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25 220,00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169,48</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25 389,48</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10</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Потери от брака</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376" w:type="dxa"/>
            <w:vAlign w:val="center"/>
          </w:tcPr>
          <w:p w:rsidR="00B57D32" w:rsidRPr="00350BF9" w:rsidRDefault="00B57D32" w:rsidP="00532864">
            <w:pPr>
              <w:spacing w:line="360" w:lineRule="auto"/>
              <w:jc w:val="both"/>
              <w:rPr>
                <w:sz w:val="20"/>
                <w:szCs w:val="20"/>
              </w:rPr>
            </w:pPr>
          </w:p>
        </w:tc>
        <w:tc>
          <w:tcPr>
            <w:tcW w:w="1396" w:type="dxa"/>
            <w:vAlign w:val="center"/>
          </w:tcPr>
          <w:p w:rsidR="00B57D32" w:rsidRPr="00350BF9" w:rsidRDefault="00B57D32" w:rsidP="00532864">
            <w:pPr>
              <w:spacing w:line="360" w:lineRule="auto"/>
              <w:jc w:val="both"/>
              <w:rPr>
                <w:sz w:val="20"/>
                <w:szCs w:val="20"/>
              </w:rPr>
            </w:pP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Итого производственная себестоимость</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rPr>
              <w:t>65167,5</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260,67</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65 428,17</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11</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Административные расходы</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12 030,00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81,80</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12 111,80</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12</w:t>
            </w: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Расходы на сбыт</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lang w:val="en-US"/>
              </w:rPr>
              <w:t>4010,00</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14,32</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4 024,32</w:t>
            </w:r>
          </w:p>
        </w:tc>
      </w:tr>
      <w:tr w:rsidR="00B57D32" w:rsidRPr="00350BF9">
        <w:tc>
          <w:tcPr>
            <w:tcW w:w="681" w:type="dxa"/>
            <w:vAlign w:val="center"/>
          </w:tcPr>
          <w:p w:rsidR="00B57D32" w:rsidRPr="00350BF9" w:rsidRDefault="00B57D32" w:rsidP="00532864">
            <w:pPr>
              <w:autoSpaceDE w:val="0"/>
              <w:autoSpaceDN w:val="0"/>
              <w:adjustRightInd w:val="0"/>
              <w:spacing w:line="360" w:lineRule="auto"/>
              <w:jc w:val="both"/>
              <w:rPr>
                <w:sz w:val="20"/>
                <w:szCs w:val="20"/>
              </w:rPr>
            </w:pPr>
          </w:p>
        </w:tc>
        <w:tc>
          <w:tcPr>
            <w:tcW w:w="3927" w:type="dxa"/>
          </w:tcPr>
          <w:p w:rsidR="00B57D32" w:rsidRPr="00350BF9" w:rsidRDefault="00B57D32" w:rsidP="00532864">
            <w:pPr>
              <w:autoSpaceDE w:val="0"/>
              <w:autoSpaceDN w:val="0"/>
              <w:adjustRightInd w:val="0"/>
              <w:spacing w:line="360" w:lineRule="auto"/>
              <w:jc w:val="both"/>
              <w:rPr>
                <w:sz w:val="20"/>
                <w:szCs w:val="20"/>
              </w:rPr>
            </w:pPr>
            <w:r w:rsidRPr="00350BF9">
              <w:rPr>
                <w:sz w:val="20"/>
                <w:szCs w:val="20"/>
              </w:rPr>
              <w:t>Полная себестоимость</w:t>
            </w:r>
          </w:p>
        </w:tc>
        <w:tc>
          <w:tcPr>
            <w:tcW w:w="1620" w:type="dxa"/>
            <w:vAlign w:val="center"/>
          </w:tcPr>
          <w:p w:rsidR="00B57D32" w:rsidRPr="00350BF9" w:rsidRDefault="00B57D32" w:rsidP="00532864">
            <w:pPr>
              <w:shd w:val="clear" w:color="auto" w:fill="FFFFFF"/>
              <w:autoSpaceDE w:val="0"/>
              <w:autoSpaceDN w:val="0"/>
              <w:adjustRightInd w:val="0"/>
              <w:spacing w:line="360" w:lineRule="auto"/>
              <w:jc w:val="both"/>
              <w:rPr>
                <w:sz w:val="20"/>
                <w:szCs w:val="20"/>
              </w:rPr>
            </w:pPr>
            <w:r w:rsidRPr="00350BF9">
              <w:rPr>
                <w:sz w:val="20"/>
                <w:szCs w:val="20"/>
              </w:rPr>
              <w:t>81207,5</w:t>
            </w:r>
          </w:p>
        </w:tc>
        <w:tc>
          <w:tcPr>
            <w:tcW w:w="1376" w:type="dxa"/>
            <w:vAlign w:val="center"/>
          </w:tcPr>
          <w:p w:rsidR="00B57D32" w:rsidRPr="00350BF9" w:rsidRDefault="00B57D32" w:rsidP="00532864">
            <w:pPr>
              <w:spacing w:line="360" w:lineRule="auto"/>
              <w:jc w:val="both"/>
              <w:rPr>
                <w:sz w:val="20"/>
                <w:szCs w:val="20"/>
              </w:rPr>
            </w:pPr>
            <w:r w:rsidRPr="00350BF9">
              <w:rPr>
                <w:sz w:val="20"/>
                <w:szCs w:val="20"/>
              </w:rPr>
              <w:t>356,50</w:t>
            </w:r>
          </w:p>
        </w:tc>
        <w:tc>
          <w:tcPr>
            <w:tcW w:w="1396" w:type="dxa"/>
            <w:vAlign w:val="center"/>
          </w:tcPr>
          <w:p w:rsidR="00B57D32" w:rsidRPr="00350BF9" w:rsidRDefault="00B57D32" w:rsidP="00532864">
            <w:pPr>
              <w:spacing w:line="360" w:lineRule="auto"/>
              <w:jc w:val="both"/>
              <w:rPr>
                <w:sz w:val="20"/>
                <w:szCs w:val="20"/>
              </w:rPr>
            </w:pPr>
            <w:r w:rsidRPr="00350BF9">
              <w:rPr>
                <w:sz w:val="20"/>
                <w:szCs w:val="20"/>
              </w:rPr>
              <w:t>81 564,00</w:t>
            </w:r>
          </w:p>
        </w:tc>
      </w:tr>
    </w:tbl>
    <w:p w:rsidR="00BB03CB" w:rsidRPr="00350BF9" w:rsidRDefault="00BB03CB" w:rsidP="00336D45">
      <w:pPr>
        <w:shd w:val="clear" w:color="auto" w:fill="FFFFFF"/>
        <w:autoSpaceDE w:val="0"/>
        <w:autoSpaceDN w:val="0"/>
        <w:adjustRightInd w:val="0"/>
        <w:spacing w:line="360" w:lineRule="auto"/>
        <w:ind w:firstLine="709"/>
        <w:jc w:val="both"/>
        <w:rPr>
          <w:sz w:val="28"/>
          <w:szCs w:val="28"/>
        </w:rPr>
      </w:pPr>
    </w:p>
    <w:p w:rsidR="00DA5E1D" w:rsidRPr="00350BF9" w:rsidRDefault="00DA5E1D"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1.8 (Б)</w:t>
      </w:r>
      <w:r w:rsidR="00532864" w:rsidRPr="00350BF9">
        <w:rPr>
          <w:sz w:val="28"/>
          <w:szCs w:val="28"/>
        </w:rPr>
        <w:t xml:space="preserve"> - </w:t>
      </w:r>
      <w:r w:rsidRPr="00350BF9">
        <w:rPr>
          <w:sz w:val="28"/>
          <w:szCs w:val="28"/>
        </w:rPr>
        <w:t>Отчетная калькуляция</w:t>
      </w:r>
      <w:r w:rsidR="00532864" w:rsidRPr="00350BF9">
        <w:rPr>
          <w:sz w:val="28"/>
          <w:szCs w:val="28"/>
        </w:rPr>
        <w:t xml:space="preserve"> </w:t>
      </w:r>
      <w:r w:rsidRPr="00350BF9">
        <w:rPr>
          <w:sz w:val="28"/>
          <w:szCs w:val="28"/>
        </w:rPr>
        <w:t>станок МВ – 13 Б</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999"/>
        <w:gridCol w:w="1620"/>
        <w:gridCol w:w="1260"/>
        <w:gridCol w:w="1440"/>
      </w:tblGrid>
      <w:tr w:rsidR="00DA5E1D" w:rsidRPr="00350BF9">
        <w:tc>
          <w:tcPr>
            <w:tcW w:w="681" w:type="dxa"/>
            <w:vMerge w:val="restart"/>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 статьи</w:t>
            </w:r>
          </w:p>
        </w:tc>
        <w:tc>
          <w:tcPr>
            <w:tcW w:w="3999" w:type="dxa"/>
            <w:vMerge w:val="restart"/>
            <w:vAlign w:val="center"/>
          </w:tcPr>
          <w:p w:rsidR="00DA5E1D" w:rsidRPr="00350BF9" w:rsidRDefault="00DA5E1D" w:rsidP="00532864">
            <w:pPr>
              <w:shd w:val="clear" w:color="auto" w:fill="FFFFFF"/>
              <w:autoSpaceDE w:val="0"/>
              <w:autoSpaceDN w:val="0"/>
              <w:adjustRightInd w:val="0"/>
              <w:spacing w:line="360" w:lineRule="auto"/>
              <w:jc w:val="both"/>
              <w:rPr>
                <w:sz w:val="20"/>
                <w:szCs w:val="20"/>
              </w:rPr>
            </w:pPr>
            <w:r w:rsidRPr="00350BF9">
              <w:rPr>
                <w:sz w:val="20"/>
                <w:szCs w:val="20"/>
              </w:rPr>
              <w:t>Наименование статьи</w:t>
            </w:r>
          </w:p>
          <w:p w:rsidR="00DA5E1D" w:rsidRPr="00350BF9" w:rsidRDefault="00DA5E1D" w:rsidP="00532864">
            <w:pPr>
              <w:autoSpaceDE w:val="0"/>
              <w:autoSpaceDN w:val="0"/>
              <w:adjustRightInd w:val="0"/>
              <w:spacing w:line="360" w:lineRule="auto"/>
              <w:jc w:val="both"/>
              <w:rPr>
                <w:sz w:val="20"/>
                <w:szCs w:val="20"/>
              </w:rPr>
            </w:pPr>
          </w:p>
        </w:tc>
        <w:tc>
          <w:tcPr>
            <w:tcW w:w="4320" w:type="dxa"/>
            <w:gridSpan w:val="3"/>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Расход на единицу изделия</w:t>
            </w:r>
          </w:p>
        </w:tc>
      </w:tr>
      <w:tr w:rsidR="00DA5E1D" w:rsidRPr="00350BF9">
        <w:tc>
          <w:tcPr>
            <w:tcW w:w="681" w:type="dxa"/>
            <w:vMerge/>
            <w:vAlign w:val="center"/>
          </w:tcPr>
          <w:p w:rsidR="00DA5E1D" w:rsidRPr="00350BF9" w:rsidRDefault="00DA5E1D" w:rsidP="00532864">
            <w:pPr>
              <w:autoSpaceDE w:val="0"/>
              <w:autoSpaceDN w:val="0"/>
              <w:adjustRightInd w:val="0"/>
              <w:spacing w:line="360" w:lineRule="auto"/>
              <w:jc w:val="both"/>
              <w:rPr>
                <w:sz w:val="20"/>
                <w:szCs w:val="20"/>
              </w:rPr>
            </w:pPr>
          </w:p>
        </w:tc>
        <w:tc>
          <w:tcPr>
            <w:tcW w:w="3999" w:type="dxa"/>
            <w:vMerge/>
            <w:vAlign w:val="center"/>
          </w:tcPr>
          <w:p w:rsidR="00DA5E1D" w:rsidRPr="00350BF9" w:rsidRDefault="00DA5E1D" w:rsidP="00532864">
            <w:pPr>
              <w:autoSpaceDE w:val="0"/>
              <w:autoSpaceDN w:val="0"/>
              <w:adjustRightInd w:val="0"/>
              <w:spacing w:line="360" w:lineRule="auto"/>
              <w:jc w:val="both"/>
              <w:rPr>
                <w:sz w:val="20"/>
                <w:szCs w:val="20"/>
              </w:rPr>
            </w:pPr>
          </w:p>
        </w:tc>
        <w:tc>
          <w:tcPr>
            <w:tcW w:w="1620"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по текущим нормам</w:t>
            </w:r>
          </w:p>
        </w:tc>
        <w:tc>
          <w:tcPr>
            <w:tcW w:w="1260"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отклонения</w:t>
            </w:r>
          </w:p>
        </w:tc>
        <w:tc>
          <w:tcPr>
            <w:tcW w:w="1440"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фактически</w:t>
            </w:r>
          </w:p>
        </w:tc>
      </w:tr>
      <w:tr w:rsidR="00DA5E1D" w:rsidRPr="00350BF9">
        <w:tc>
          <w:tcPr>
            <w:tcW w:w="681"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1</w:t>
            </w:r>
          </w:p>
        </w:tc>
        <w:tc>
          <w:tcPr>
            <w:tcW w:w="3999"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2</w:t>
            </w:r>
          </w:p>
        </w:tc>
        <w:tc>
          <w:tcPr>
            <w:tcW w:w="1620"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3</w:t>
            </w:r>
          </w:p>
        </w:tc>
        <w:tc>
          <w:tcPr>
            <w:tcW w:w="1260"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4</w:t>
            </w:r>
          </w:p>
        </w:tc>
        <w:tc>
          <w:tcPr>
            <w:tcW w:w="1440" w:type="dxa"/>
            <w:vAlign w:val="center"/>
          </w:tcPr>
          <w:p w:rsidR="00DA5E1D" w:rsidRPr="00350BF9" w:rsidRDefault="00DA5E1D" w:rsidP="00532864">
            <w:pPr>
              <w:autoSpaceDE w:val="0"/>
              <w:autoSpaceDN w:val="0"/>
              <w:adjustRightInd w:val="0"/>
              <w:spacing w:line="360" w:lineRule="auto"/>
              <w:jc w:val="both"/>
              <w:rPr>
                <w:sz w:val="20"/>
                <w:szCs w:val="20"/>
              </w:rPr>
            </w:pPr>
            <w:r w:rsidRPr="00350BF9">
              <w:rPr>
                <w:sz w:val="20"/>
                <w:szCs w:val="20"/>
              </w:rPr>
              <w:t>5</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Сырье и основные материалы, в том числе:</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4611,06</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153,10</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4 764,16</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101</w:t>
            </w:r>
          </w:p>
        </w:tc>
        <w:tc>
          <w:tcPr>
            <w:tcW w:w="3999" w:type="dxa"/>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сталь горячекатаная</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1400,62</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17,17</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1 417,79</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102</w:t>
            </w:r>
          </w:p>
        </w:tc>
        <w:tc>
          <w:tcPr>
            <w:tcW w:w="3999" w:type="dxa"/>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сталь холоднотянутая</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36,49</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7,44</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43,93</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103</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цветные металлы</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93,00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10,55</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103,55</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104</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прочие основные материалы</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1740,92</w:t>
            </w:r>
          </w:p>
        </w:tc>
        <w:tc>
          <w:tcPr>
            <w:tcW w:w="1260" w:type="dxa"/>
            <w:vAlign w:val="center"/>
          </w:tcPr>
          <w:p w:rsidR="00E86D5D" w:rsidRPr="00350BF9" w:rsidRDefault="00E86D5D" w:rsidP="00532864">
            <w:pPr>
              <w:spacing w:line="360" w:lineRule="auto"/>
              <w:jc w:val="both"/>
              <w:rPr>
                <w:sz w:val="20"/>
                <w:szCs w:val="20"/>
              </w:rPr>
            </w:pP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1 740,92</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108</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транспортно-заготовительные расходы</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1340,00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119,28</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1 459,28</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2</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Покупные полуфабрикаты и изделия</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8620,00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1,52</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8 621,52</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3</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Полуфабрикаты собственного производства</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10 820,00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-230,00</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10 590,00</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4</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Топливо и энергия на технологические цели</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1850,00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-166,43</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1 683,57</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5</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Возвратные отходы (-)</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260,00</w:t>
            </w:r>
          </w:p>
        </w:tc>
        <w:tc>
          <w:tcPr>
            <w:tcW w:w="1260" w:type="dxa"/>
            <w:vAlign w:val="center"/>
          </w:tcPr>
          <w:p w:rsidR="00E86D5D" w:rsidRPr="00350BF9" w:rsidRDefault="00E86D5D" w:rsidP="00532864">
            <w:pPr>
              <w:spacing w:line="360" w:lineRule="auto"/>
              <w:jc w:val="both"/>
              <w:rPr>
                <w:sz w:val="20"/>
                <w:szCs w:val="20"/>
              </w:rPr>
            </w:pP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260,00</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Всего материалов и полуфабрикатов за вычетом отходов</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25641,03</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-233,32</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25 407,71</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6</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Основная и дополнительная зарплата</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10 507,20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112,84</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10 620,04</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7</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Отчисления на социальное страхование</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3992,80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42,88</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4 035,68</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8</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Расходы на содержание и эксплуатацию оборудования</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2200,00</w:t>
            </w:r>
          </w:p>
        </w:tc>
        <w:tc>
          <w:tcPr>
            <w:tcW w:w="1260" w:type="dxa"/>
            <w:vAlign w:val="center"/>
          </w:tcPr>
          <w:p w:rsidR="00E86D5D" w:rsidRPr="00350BF9" w:rsidRDefault="00E86D5D" w:rsidP="00532864">
            <w:pPr>
              <w:spacing w:line="360" w:lineRule="auto"/>
              <w:jc w:val="both"/>
              <w:rPr>
                <w:sz w:val="20"/>
                <w:szCs w:val="20"/>
              </w:rPr>
            </w:pP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2 200,00</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9</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Общепроизводственные расходы</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25 000,00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169,48</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25 169,48</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10</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Потери от брака</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w:t>
            </w:r>
          </w:p>
        </w:tc>
        <w:tc>
          <w:tcPr>
            <w:tcW w:w="1260" w:type="dxa"/>
            <w:vAlign w:val="center"/>
          </w:tcPr>
          <w:p w:rsidR="00E86D5D" w:rsidRPr="00350BF9" w:rsidRDefault="00E86D5D" w:rsidP="00532864">
            <w:pPr>
              <w:spacing w:line="360" w:lineRule="auto"/>
              <w:jc w:val="both"/>
              <w:rPr>
                <w:sz w:val="20"/>
                <w:szCs w:val="20"/>
              </w:rPr>
            </w:pPr>
          </w:p>
        </w:tc>
        <w:tc>
          <w:tcPr>
            <w:tcW w:w="1440" w:type="dxa"/>
            <w:vAlign w:val="center"/>
          </w:tcPr>
          <w:p w:rsidR="00E86D5D" w:rsidRPr="00350BF9" w:rsidRDefault="00E86D5D" w:rsidP="00532864">
            <w:pPr>
              <w:spacing w:line="360" w:lineRule="auto"/>
              <w:jc w:val="both"/>
              <w:rPr>
                <w:sz w:val="20"/>
                <w:szCs w:val="20"/>
              </w:rPr>
            </w:pP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Итого производственная себестоимость</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67341,06</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260,67</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67 601,73</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11</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Административные расходы</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11 500,00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81,80</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11 581,80</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12</w:t>
            </w: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Расходы на сбыт</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lang w:val="en-US"/>
              </w:rPr>
              <w:t>4410,00</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14,32</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4 424,32</w:t>
            </w:r>
          </w:p>
        </w:tc>
      </w:tr>
      <w:tr w:rsidR="00E86D5D" w:rsidRPr="00350BF9">
        <w:tc>
          <w:tcPr>
            <w:tcW w:w="681" w:type="dxa"/>
            <w:vAlign w:val="center"/>
          </w:tcPr>
          <w:p w:rsidR="00E86D5D" w:rsidRPr="00350BF9" w:rsidRDefault="00E86D5D" w:rsidP="00532864">
            <w:pPr>
              <w:autoSpaceDE w:val="0"/>
              <w:autoSpaceDN w:val="0"/>
              <w:adjustRightInd w:val="0"/>
              <w:spacing w:line="360" w:lineRule="auto"/>
              <w:jc w:val="both"/>
              <w:rPr>
                <w:sz w:val="20"/>
                <w:szCs w:val="20"/>
              </w:rPr>
            </w:pPr>
          </w:p>
        </w:tc>
        <w:tc>
          <w:tcPr>
            <w:tcW w:w="3999" w:type="dxa"/>
          </w:tcPr>
          <w:p w:rsidR="00E86D5D" w:rsidRPr="00350BF9" w:rsidRDefault="00E86D5D" w:rsidP="00532864">
            <w:pPr>
              <w:autoSpaceDE w:val="0"/>
              <w:autoSpaceDN w:val="0"/>
              <w:adjustRightInd w:val="0"/>
              <w:spacing w:line="360" w:lineRule="auto"/>
              <w:jc w:val="both"/>
              <w:rPr>
                <w:sz w:val="20"/>
                <w:szCs w:val="20"/>
              </w:rPr>
            </w:pPr>
            <w:r w:rsidRPr="00350BF9">
              <w:rPr>
                <w:sz w:val="20"/>
                <w:szCs w:val="20"/>
              </w:rPr>
              <w:t>Полная себестоимость</w:t>
            </w:r>
          </w:p>
        </w:tc>
        <w:tc>
          <w:tcPr>
            <w:tcW w:w="1620" w:type="dxa"/>
            <w:vAlign w:val="center"/>
          </w:tcPr>
          <w:p w:rsidR="00E86D5D" w:rsidRPr="00350BF9" w:rsidRDefault="00E86D5D" w:rsidP="00532864">
            <w:pPr>
              <w:shd w:val="clear" w:color="auto" w:fill="FFFFFF"/>
              <w:autoSpaceDE w:val="0"/>
              <w:autoSpaceDN w:val="0"/>
              <w:adjustRightInd w:val="0"/>
              <w:spacing w:line="360" w:lineRule="auto"/>
              <w:jc w:val="both"/>
              <w:rPr>
                <w:sz w:val="20"/>
                <w:szCs w:val="20"/>
              </w:rPr>
            </w:pPr>
            <w:r w:rsidRPr="00350BF9">
              <w:rPr>
                <w:sz w:val="20"/>
                <w:szCs w:val="20"/>
              </w:rPr>
              <w:t>83251,06</w:t>
            </w:r>
          </w:p>
        </w:tc>
        <w:tc>
          <w:tcPr>
            <w:tcW w:w="1260" w:type="dxa"/>
            <w:vAlign w:val="center"/>
          </w:tcPr>
          <w:p w:rsidR="00E86D5D" w:rsidRPr="00350BF9" w:rsidRDefault="00E86D5D" w:rsidP="00532864">
            <w:pPr>
              <w:spacing w:line="360" w:lineRule="auto"/>
              <w:jc w:val="both"/>
              <w:rPr>
                <w:sz w:val="20"/>
                <w:szCs w:val="20"/>
              </w:rPr>
            </w:pPr>
            <w:r w:rsidRPr="00350BF9">
              <w:rPr>
                <w:sz w:val="20"/>
                <w:szCs w:val="20"/>
              </w:rPr>
              <w:t>356,50</w:t>
            </w:r>
          </w:p>
        </w:tc>
        <w:tc>
          <w:tcPr>
            <w:tcW w:w="1440" w:type="dxa"/>
            <w:vAlign w:val="center"/>
          </w:tcPr>
          <w:p w:rsidR="00E86D5D" w:rsidRPr="00350BF9" w:rsidRDefault="00E86D5D" w:rsidP="00532864">
            <w:pPr>
              <w:spacing w:line="360" w:lineRule="auto"/>
              <w:jc w:val="both"/>
              <w:rPr>
                <w:sz w:val="20"/>
                <w:szCs w:val="20"/>
              </w:rPr>
            </w:pPr>
            <w:r w:rsidRPr="00350BF9">
              <w:rPr>
                <w:sz w:val="20"/>
                <w:szCs w:val="20"/>
              </w:rPr>
              <w:t>83 607,56</w:t>
            </w:r>
          </w:p>
        </w:tc>
      </w:tr>
    </w:tbl>
    <w:p w:rsidR="00532864" w:rsidRPr="00350BF9" w:rsidRDefault="00532864" w:rsidP="00336D45">
      <w:pPr>
        <w:spacing w:line="360" w:lineRule="auto"/>
        <w:ind w:firstLine="709"/>
        <w:jc w:val="both"/>
        <w:rPr>
          <w:sz w:val="28"/>
          <w:szCs w:val="28"/>
        </w:rPr>
      </w:pPr>
    </w:p>
    <w:p w:rsidR="00FC1F77" w:rsidRPr="00350BF9" w:rsidRDefault="001D10DD" w:rsidP="00336D45">
      <w:pPr>
        <w:spacing w:line="360" w:lineRule="auto"/>
        <w:ind w:firstLine="709"/>
        <w:jc w:val="both"/>
        <w:rPr>
          <w:sz w:val="28"/>
          <w:szCs w:val="28"/>
        </w:rPr>
      </w:pPr>
      <w:r w:rsidRPr="00350BF9">
        <w:rPr>
          <w:sz w:val="28"/>
          <w:szCs w:val="28"/>
        </w:rPr>
        <w:t>Проанализируем показатели использования материалов в производстве и отклонения по статьям затрат в отчетных калькуляциях. Как видим из таблиц 1.8(А) и 1.8(Б) расход на единицу изделия по текущим нормам для стан</w:t>
      </w:r>
      <w:r w:rsidR="00940075" w:rsidRPr="00350BF9">
        <w:rPr>
          <w:sz w:val="28"/>
          <w:szCs w:val="28"/>
        </w:rPr>
        <w:t>ка МВ – 13</w:t>
      </w:r>
      <w:r w:rsidRPr="00350BF9">
        <w:rPr>
          <w:sz w:val="28"/>
          <w:szCs w:val="28"/>
        </w:rPr>
        <w:t>Б практически по всем статьям калькуляции превышает аналогичный для станка МВ – 13А. Исключение составля</w:t>
      </w:r>
      <w:r w:rsidR="002F3F29" w:rsidRPr="00350BF9">
        <w:rPr>
          <w:sz w:val="28"/>
          <w:szCs w:val="28"/>
        </w:rPr>
        <w:t>е</w:t>
      </w:r>
      <w:r w:rsidRPr="00350BF9">
        <w:rPr>
          <w:sz w:val="28"/>
          <w:szCs w:val="28"/>
        </w:rPr>
        <w:t>т только расход стали холоднотянутой (он одинаков для обоих видов станков – 36,49 грн.), расходы на заработную плату</w:t>
      </w:r>
      <w:r w:rsidR="002F3F29" w:rsidRPr="00350BF9">
        <w:rPr>
          <w:sz w:val="28"/>
          <w:szCs w:val="28"/>
        </w:rPr>
        <w:t xml:space="preserve">, общепроизводственные и административные расходы. Так, </w:t>
      </w:r>
      <w:r w:rsidRPr="00350BF9">
        <w:rPr>
          <w:sz w:val="28"/>
          <w:szCs w:val="28"/>
        </w:rPr>
        <w:t xml:space="preserve">на </w:t>
      </w:r>
      <w:r w:rsidR="002F3F29" w:rsidRPr="00350BF9">
        <w:rPr>
          <w:sz w:val="28"/>
          <w:szCs w:val="28"/>
        </w:rPr>
        <w:t xml:space="preserve">заработную плату работникам, занятым производством </w:t>
      </w:r>
      <w:r w:rsidRPr="00350BF9">
        <w:rPr>
          <w:sz w:val="28"/>
          <w:szCs w:val="28"/>
        </w:rPr>
        <w:t>станк</w:t>
      </w:r>
      <w:r w:rsidR="002F3F29" w:rsidRPr="00350BF9">
        <w:rPr>
          <w:sz w:val="28"/>
          <w:szCs w:val="28"/>
        </w:rPr>
        <w:t>а</w:t>
      </w:r>
      <w:r w:rsidRPr="00350BF9">
        <w:rPr>
          <w:sz w:val="28"/>
          <w:szCs w:val="28"/>
        </w:rPr>
        <w:t xml:space="preserve"> МВ – 13А</w:t>
      </w:r>
      <w:r w:rsidR="002F3F29" w:rsidRPr="00350BF9">
        <w:rPr>
          <w:sz w:val="28"/>
          <w:szCs w:val="28"/>
        </w:rPr>
        <w:t xml:space="preserve"> расходуется на 58 грн. больше, чем станка МВ – 13Б. </w:t>
      </w:r>
    </w:p>
    <w:p w:rsidR="006B4803" w:rsidRPr="00350BF9" w:rsidRDefault="002F3F29" w:rsidP="00336D45">
      <w:pPr>
        <w:spacing w:line="360" w:lineRule="auto"/>
        <w:ind w:firstLine="709"/>
        <w:jc w:val="both"/>
        <w:rPr>
          <w:sz w:val="28"/>
          <w:szCs w:val="28"/>
        </w:rPr>
      </w:pPr>
      <w:r w:rsidRPr="00350BF9">
        <w:rPr>
          <w:sz w:val="28"/>
          <w:szCs w:val="28"/>
        </w:rPr>
        <w:t>Таким обр</w:t>
      </w:r>
      <w:r w:rsidR="00940075" w:rsidRPr="00350BF9">
        <w:rPr>
          <w:sz w:val="28"/>
          <w:szCs w:val="28"/>
        </w:rPr>
        <w:t>азом, изготовление станка МВ – 13А является более трудоемким, чем другого станка. Производство же станка МВ – 13Б связано с более высокими расходами материальных ресурсов (на 8,9%) по сравнению со станком МВ – 13А. Кроме того, оборудование, на котором производится станок МВ – 13Б дороже в обслуживании, поскольку расходы, по соответствующей статье калькуляции больше на 400 грн. для данного станка по сравнению со станком МВ – 13А. Все это привело к тому, что</w:t>
      </w:r>
      <w:r w:rsidR="00FC1F77" w:rsidRPr="00350BF9">
        <w:rPr>
          <w:sz w:val="28"/>
          <w:szCs w:val="28"/>
        </w:rPr>
        <w:t xml:space="preserve"> нормативная производственная себестоимость станка МВ – 13Б на 2173,56 грн. (на</w:t>
      </w:r>
      <w:r w:rsidR="005E634A" w:rsidRPr="00350BF9">
        <w:rPr>
          <w:sz w:val="28"/>
          <w:szCs w:val="28"/>
        </w:rPr>
        <w:t xml:space="preserve"> </w:t>
      </w:r>
      <w:r w:rsidR="00FC1F77" w:rsidRPr="00350BF9">
        <w:rPr>
          <w:sz w:val="28"/>
          <w:szCs w:val="28"/>
        </w:rPr>
        <w:t>3,3%) больше, чем станка МВ – 13А.</w:t>
      </w:r>
      <w:r w:rsidR="005E634A" w:rsidRPr="00350BF9">
        <w:rPr>
          <w:sz w:val="28"/>
          <w:szCs w:val="28"/>
        </w:rPr>
        <w:t xml:space="preserve"> </w:t>
      </w:r>
      <w:r w:rsidR="00940075" w:rsidRPr="00350BF9">
        <w:rPr>
          <w:sz w:val="28"/>
          <w:szCs w:val="28"/>
        </w:rPr>
        <w:t>Что же касается</w:t>
      </w:r>
      <w:r w:rsidR="00FC1F77" w:rsidRPr="00350BF9">
        <w:rPr>
          <w:sz w:val="28"/>
          <w:szCs w:val="28"/>
        </w:rPr>
        <w:t xml:space="preserve"> административных расходов, то они выше для станка МВ – 13А на 530 грн. по сравнению с другим. Обратная ситуация сложилась с общепроизводственными расходами, которые для МВ – 13Б больше чем для МВ – 13А. </w:t>
      </w:r>
      <w:r w:rsidR="006B4803" w:rsidRPr="00350BF9">
        <w:rPr>
          <w:sz w:val="28"/>
          <w:szCs w:val="28"/>
        </w:rPr>
        <w:t>Аналогичная ситуация наблюдается и для фактических расходов на единицу производимого станка.</w:t>
      </w:r>
    </w:p>
    <w:p w:rsidR="00843BA2" w:rsidRPr="00350BF9" w:rsidRDefault="007A038D"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Таким образом,</w:t>
      </w:r>
      <w:r w:rsidR="0085694C" w:rsidRPr="00350BF9">
        <w:rPr>
          <w:sz w:val="28"/>
          <w:szCs w:val="28"/>
        </w:rPr>
        <w:t xml:space="preserve"> производство единицы станка марки МВ – 13Б (полная себестоимость 83607,56 грн.)</w:t>
      </w:r>
      <w:r w:rsidR="000368CD" w:rsidRPr="00350BF9">
        <w:rPr>
          <w:sz w:val="28"/>
          <w:szCs w:val="28"/>
        </w:rPr>
        <w:t xml:space="preserve"> по плану</w:t>
      </w:r>
      <w:r w:rsidR="0085694C" w:rsidRPr="00350BF9">
        <w:rPr>
          <w:sz w:val="28"/>
          <w:szCs w:val="28"/>
        </w:rPr>
        <w:t xml:space="preserve"> обходится предприятию дороже, чем производство станка МВ – 13А (полная себестоимость 81564,00 грн.) на 2043,56 грн.</w:t>
      </w:r>
      <w:r w:rsidR="009E3D63" w:rsidRPr="00350BF9">
        <w:rPr>
          <w:sz w:val="28"/>
          <w:szCs w:val="28"/>
        </w:rPr>
        <w:t xml:space="preserve"> Отразим на графике 1.1 данные отчетной калькуляции для станков МВ – 13А и МВ – 13Б</w:t>
      </w:r>
      <w:r w:rsidR="00A71D84" w:rsidRPr="00350BF9">
        <w:rPr>
          <w:sz w:val="28"/>
          <w:szCs w:val="28"/>
        </w:rPr>
        <w:t xml:space="preserve"> по фактическим расходам</w:t>
      </w:r>
      <w:r w:rsidR="00CA6508" w:rsidRPr="00350BF9">
        <w:rPr>
          <w:sz w:val="28"/>
          <w:szCs w:val="28"/>
        </w:rPr>
        <w:t>.</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0368CD" w:rsidRPr="00350BF9" w:rsidRDefault="0012216A" w:rsidP="00336D45">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04pt">
            <v:imagedata r:id="rId5" o:title=""/>
          </v:shape>
        </w:pict>
      </w:r>
    </w:p>
    <w:p w:rsidR="000368CD" w:rsidRPr="00350BF9" w:rsidRDefault="00DB0CC0"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Рис. 1.1</w:t>
      </w:r>
      <w:r w:rsidR="00532864" w:rsidRPr="00350BF9">
        <w:rPr>
          <w:sz w:val="28"/>
          <w:szCs w:val="28"/>
        </w:rPr>
        <w:t xml:space="preserve"> -</w:t>
      </w:r>
      <w:r w:rsidRPr="00350BF9">
        <w:rPr>
          <w:sz w:val="28"/>
          <w:szCs w:val="28"/>
        </w:rPr>
        <w:t xml:space="preserve"> Отчетная калькуляция для станков МВ – 13А и МВ – 13Б</w:t>
      </w:r>
    </w:p>
    <w:p w:rsidR="00532864" w:rsidRPr="00350BF9" w:rsidRDefault="00532864" w:rsidP="00336D45">
      <w:pPr>
        <w:shd w:val="clear" w:color="auto" w:fill="FFFFFF"/>
        <w:autoSpaceDE w:val="0"/>
        <w:autoSpaceDN w:val="0"/>
        <w:adjustRightInd w:val="0"/>
        <w:spacing w:line="360" w:lineRule="auto"/>
        <w:ind w:firstLine="709"/>
        <w:jc w:val="both"/>
        <w:rPr>
          <w:i/>
          <w:iCs/>
          <w:sz w:val="28"/>
          <w:szCs w:val="28"/>
        </w:rPr>
      </w:pPr>
    </w:p>
    <w:p w:rsidR="00532864" w:rsidRPr="00350BF9" w:rsidRDefault="005C3156" w:rsidP="00336D45">
      <w:pPr>
        <w:shd w:val="clear" w:color="auto" w:fill="FFFFFF"/>
        <w:autoSpaceDE w:val="0"/>
        <w:autoSpaceDN w:val="0"/>
        <w:adjustRightInd w:val="0"/>
        <w:spacing w:line="360" w:lineRule="auto"/>
        <w:ind w:firstLine="709"/>
        <w:jc w:val="both"/>
        <w:rPr>
          <w:b/>
          <w:bCs/>
          <w:caps/>
          <w:sz w:val="28"/>
          <w:szCs w:val="28"/>
        </w:rPr>
      </w:pPr>
      <w:r w:rsidRPr="00350BF9">
        <w:rPr>
          <w:b/>
          <w:bCs/>
          <w:sz w:val="28"/>
          <w:szCs w:val="28"/>
        </w:rPr>
        <w:t xml:space="preserve">ЗАДАНИЕ </w:t>
      </w:r>
      <w:r w:rsidR="00FD399A" w:rsidRPr="00350BF9">
        <w:rPr>
          <w:b/>
          <w:bCs/>
          <w:caps/>
          <w:sz w:val="28"/>
          <w:szCs w:val="28"/>
        </w:rPr>
        <w:t>2</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Система позаказного учета затрат и калькуляции себестоимости продукции традиционно применяется в индивидуальных и мелкосерийных производствах. Калькулирование себестоимости проводится на основе учета затрат на каждое индивидуальное изделие либо мелкую партию изделий. Объектом учета является заказ на изготовление изделия либо на выполнение определенного объема работ.</w:t>
      </w:r>
    </w:p>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Открытие заказа осуществляется путём составления (выписки) специального документа (извещение, заказ), который является по существу распоряжением на выполнение заказа. Извещение передаётся в производственное подразделение и сопровождает всё движение материалов до преобразования их в готовую продукцию, по окончании работ заказ закрывается. Копия извещения передаётся в бухгалтерию, на её основании бухгалтерия открывает Карточку аналитического учёта расходов. С этого момента вся первичная, технологическая и учётная документация составляется с обязательным указанием шифра заказа.</w:t>
      </w:r>
    </w:p>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Данные, отражённые в Карте, должны полностью совпадать с аналитическими данными, отражёнными в первичных документах, и до тех пор, пока производство по этому заказу не будет полностью окончено, они должны отражаться на счете 23 «Производство».</w:t>
      </w:r>
    </w:p>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При позаказном методе калькулирования учёт себестоимости готовой продукции осуществляется по фактической себестоимости.</w:t>
      </w:r>
      <w:r w:rsidR="00EA617A" w:rsidRPr="00350BF9">
        <w:rPr>
          <w:sz w:val="28"/>
          <w:szCs w:val="28"/>
        </w:rPr>
        <w:t xml:space="preserve"> </w:t>
      </w:r>
      <w:r w:rsidRPr="00350BF9">
        <w:rPr>
          <w:sz w:val="28"/>
          <w:szCs w:val="28"/>
        </w:rPr>
        <w:t>Распределение общепроизводственных расходов может осуществляться пропорционально прямым затратам, затратам времени на выполнение заказа (трудоёмкости), прямой зарплате. Чаще всего базой распределения общепроизводственных расходов при позаказном методе калькулирования являются расходы на прямую заработную плату.</w:t>
      </w:r>
    </w:p>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ИСХОДНЫЕ ДАННЫЕ</w:t>
      </w:r>
    </w:p>
    <w:p w:rsidR="00871E82"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отчетном месяце ОАО «Завод «Надия»</w:t>
      </w:r>
      <w:r w:rsidR="00FF668A" w:rsidRPr="00350BF9">
        <w:rPr>
          <w:sz w:val="28"/>
          <w:szCs w:val="28"/>
        </w:rPr>
        <w:t>»</w:t>
      </w:r>
      <w:r w:rsidRPr="00350BF9">
        <w:rPr>
          <w:sz w:val="28"/>
          <w:szCs w:val="28"/>
        </w:rPr>
        <w:t xml:space="preserve"> изготовил 2 партии пластиковых окон по индивидуальным чертежам по заказам № 204 (18 шт., заказ получен 05.02, работы окончены 25.03) и № 205 (12 шт., заказ получен 07.02, работы окончены 31.03). </w:t>
      </w:r>
    </w:p>
    <w:p w:rsidR="00532864" w:rsidRPr="00350BF9" w:rsidRDefault="00871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На предприятии общепроизводственные затраты и затраты на управление и сбыт распределяются между заказами и забракованной продукцией пропорционально к основной заработной плате производственных рабочих. Общепроизводственные затраты за месяц составили 1728,52 грн., затраты на управление и сбыт - 2214,21 грн.</w:t>
      </w:r>
    </w:p>
    <w:p w:rsidR="00871E82" w:rsidRPr="00350BF9" w:rsidRDefault="00CA650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871E82" w:rsidRPr="00350BF9">
        <w:rPr>
          <w:sz w:val="28"/>
          <w:szCs w:val="28"/>
        </w:rPr>
        <w:t>Таблица 2.1</w:t>
      </w:r>
      <w:r w:rsidR="00532864" w:rsidRPr="00350BF9">
        <w:rPr>
          <w:sz w:val="28"/>
          <w:szCs w:val="28"/>
        </w:rPr>
        <w:t xml:space="preserve"> - </w:t>
      </w:r>
      <w:r w:rsidR="00871E82" w:rsidRPr="00350BF9">
        <w:rPr>
          <w:sz w:val="28"/>
          <w:szCs w:val="28"/>
        </w:rPr>
        <w:t>Остатки незавершенного производства на начало месяца</w:t>
      </w:r>
    </w:p>
    <w:tbl>
      <w:tblPr>
        <w:tblW w:w="9167" w:type="dxa"/>
        <w:jc w:val="center"/>
        <w:tblLayout w:type="fixed"/>
        <w:tblCellMar>
          <w:left w:w="40" w:type="dxa"/>
          <w:right w:w="40" w:type="dxa"/>
        </w:tblCellMar>
        <w:tblLook w:val="0000" w:firstRow="0" w:lastRow="0" w:firstColumn="0" w:lastColumn="0" w:noHBand="0" w:noVBand="0"/>
      </w:tblPr>
      <w:tblGrid>
        <w:gridCol w:w="5211"/>
        <w:gridCol w:w="1440"/>
        <w:gridCol w:w="1260"/>
        <w:gridCol w:w="1256"/>
      </w:tblGrid>
      <w:tr w:rsidR="000F277B" w:rsidRPr="00350BF9">
        <w:trPr>
          <w:trHeight w:val="278"/>
          <w:jc w:val="center"/>
        </w:trPr>
        <w:tc>
          <w:tcPr>
            <w:tcW w:w="5211" w:type="dxa"/>
            <w:vMerge w:val="restart"/>
            <w:tcBorders>
              <w:top w:val="single" w:sz="6" w:space="0" w:color="auto"/>
              <w:left w:val="single" w:sz="6" w:space="0" w:color="auto"/>
              <w:right w:val="single" w:sz="6" w:space="0" w:color="auto"/>
            </w:tcBorders>
            <w:shd w:val="clear" w:color="auto" w:fill="FFFFFF"/>
            <w:vAlign w:val="center"/>
          </w:tcPr>
          <w:p w:rsidR="000F277B" w:rsidRPr="00350BF9" w:rsidRDefault="000F277B" w:rsidP="00532864">
            <w:pPr>
              <w:autoSpaceDE w:val="0"/>
              <w:autoSpaceDN w:val="0"/>
              <w:adjustRightInd w:val="0"/>
              <w:spacing w:line="360" w:lineRule="auto"/>
              <w:jc w:val="both"/>
              <w:rPr>
                <w:sz w:val="20"/>
                <w:szCs w:val="20"/>
              </w:rPr>
            </w:pPr>
            <w:r w:rsidRPr="00350BF9">
              <w:rPr>
                <w:sz w:val="20"/>
                <w:szCs w:val="20"/>
              </w:rPr>
              <w:t>Статья затрат</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Заказ</w:t>
            </w:r>
          </w:p>
        </w:tc>
        <w:tc>
          <w:tcPr>
            <w:tcW w:w="1256" w:type="dxa"/>
            <w:vMerge w:val="restart"/>
            <w:tcBorders>
              <w:top w:val="single" w:sz="6" w:space="0" w:color="auto"/>
              <w:left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Итого</w:t>
            </w:r>
          </w:p>
        </w:tc>
      </w:tr>
      <w:tr w:rsidR="000F277B" w:rsidRPr="00350BF9">
        <w:trPr>
          <w:trHeight w:val="278"/>
          <w:jc w:val="center"/>
        </w:trPr>
        <w:tc>
          <w:tcPr>
            <w:tcW w:w="5211" w:type="dxa"/>
            <w:vMerge/>
            <w:tcBorders>
              <w:left w:val="single" w:sz="6" w:space="0" w:color="auto"/>
              <w:bottom w:val="single" w:sz="6" w:space="0" w:color="auto"/>
              <w:right w:val="single" w:sz="6" w:space="0" w:color="auto"/>
            </w:tcBorders>
            <w:shd w:val="clear" w:color="auto" w:fill="FFFFFF"/>
            <w:vAlign w:val="center"/>
          </w:tcPr>
          <w:p w:rsidR="000F277B" w:rsidRPr="00350BF9" w:rsidRDefault="000F277B" w:rsidP="00532864">
            <w:pPr>
              <w:autoSpaceDE w:val="0"/>
              <w:autoSpaceDN w:val="0"/>
              <w:adjustRightIn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№204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№205</w:t>
            </w:r>
          </w:p>
        </w:tc>
        <w:tc>
          <w:tcPr>
            <w:tcW w:w="1256" w:type="dxa"/>
            <w:vMerge/>
            <w:tcBorders>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p>
        </w:tc>
      </w:tr>
      <w:tr w:rsidR="000F277B" w:rsidRPr="00350BF9">
        <w:trPr>
          <w:trHeight w:val="269"/>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4</w:t>
            </w:r>
          </w:p>
        </w:tc>
      </w:tr>
      <w:tr w:rsidR="000F277B" w:rsidRPr="00350BF9">
        <w:trPr>
          <w:trHeight w:val="27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 xml:space="preserve">1. </w:t>
            </w:r>
            <w:r w:rsidRPr="00350BF9">
              <w:rPr>
                <w:sz w:val="20"/>
                <w:szCs w:val="20"/>
              </w:rPr>
              <w:t>Материалы и полуфабрикаты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536,68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598,61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1135,29</w:t>
            </w:r>
          </w:p>
        </w:tc>
      </w:tr>
      <w:tr w:rsidR="000F277B" w:rsidRPr="00350BF9">
        <w:trPr>
          <w:trHeight w:val="29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 xml:space="preserve">2. </w:t>
            </w:r>
            <w:r w:rsidRPr="00350BF9">
              <w:rPr>
                <w:sz w:val="20"/>
                <w:szCs w:val="20"/>
              </w:rPr>
              <w:t>Возвратные отходы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41,28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61,92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lang w:val="en-US"/>
              </w:rPr>
              <w:t>103,20</w:t>
            </w:r>
          </w:p>
        </w:tc>
      </w:tr>
      <w:tr w:rsidR="000F277B" w:rsidRPr="00350BF9">
        <w:trPr>
          <w:trHeight w:val="29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3. Основная зарплата производственных рабочих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849,50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629,36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1478,86</w:t>
            </w:r>
          </w:p>
        </w:tc>
      </w:tr>
      <w:tr w:rsidR="000F277B" w:rsidRPr="00350BF9">
        <w:trPr>
          <w:trHeight w:val="29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4. Дополнительная зарплата производственных рабочих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135,17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106,20</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241,37</w:t>
            </w:r>
          </w:p>
        </w:tc>
      </w:tr>
      <w:tr w:rsidR="000F277B" w:rsidRPr="00350BF9">
        <w:trPr>
          <w:trHeight w:val="29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5. Отчисления на социальное страхование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364,33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243,18</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607,51</w:t>
            </w:r>
          </w:p>
        </w:tc>
      </w:tr>
      <w:tr w:rsidR="000F277B" w:rsidRPr="00350BF9">
        <w:trPr>
          <w:trHeight w:val="29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6. Общепроизводственные затраты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176,82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170,34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347,16</w:t>
            </w:r>
          </w:p>
        </w:tc>
      </w:tr>
      <w:tr w:rsidR="000F277B" w:rsidRPr="00350BF9">
        <w:trPr>
          <w:trHeight w:val="298"/>
          <w:jc w:val="center"/>
        </w:trPr>
        <w:tc>
          <w:tcPr>
            <w:tcW w:w="5211" w:type="dxa"/>
            <w:tcBorders>
              <w:top w:val="single" w:sz="6" w:space="0" w:color="auto"/>
              <w:left w:val="single" w:sz="6" w:space="0" w:color="auto"/>
              <w:bottom w:val="single" w:sz="6" w:space="0" w:color="auto"/>
              <w:right w:val="single" w:sz="6" w:space="0" w:color="auto"/>
            </w:tcBorders>
            <w:shd w:val="clear" w:color="auto" w:fill="FFFFFF"/>
          </w:tcPr>
          <w:p w:rsidR="000F277B" w:rsidRPr="00350BF9" w:rsidRDefault="000F277B" w:rsidP="00532864">
            <w:pPr>
              <w:shd w:val="clear" w:color="auto" w:fill="FFFFFF"/>
              <w:autoSpaceDE w:val="0"/>
              <w:autoSpaceDN w:val="0"/>
              <w:adjustRightInd w:val="0"/>
              <w:spacing w:line="360" w:lineRule="auto"/>
              <w:jc w:val="both"/>
              <w:rPr>
                <w:sz w:val="20"/>
                <w:szCs w:val="20"/>
              </w:rPr>
            </w:pPr>
            <w:r w:rsidRPr="00350BF9">
              <w:rPr>
                <w:sz w:val="20"/>
                <w:szCs w:val="20"/>
              </w:rPr>
              <w:t>7. Затраты на управление и сбыт</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125,60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117,42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0F277B" w:rsidRPr="00350BF9" w:rsidRDefault="000F277B" w:rsidP="00532864">
            <w:pPr>
              <w:shd w:val="clear" w:color="auto" w:fill="FFFFFF"/>
              <w:autoSpaceDE w:val="0"/>
              <w:autoSpaceDN w:val="0"/>
              <w:adjustRightInd w:val="0"/>
              <w:spacing w:line="360" w:lineRule="auto"/>
              <w:jc w:val="both"/>
              <w:rPr>
                <w:sz w:val="20"/>
                <w:szCs w:val="20"/>
                <w:lang w:val="en-US"/>
              </w:rPr>
            </w:pPr>
            <w:r w:rsidRPr="00350BF9">
              <w:rPr>
                <w:sz w:val="20"/>
                <w:szCs w:val="20"/>
                <w:lang w:val="en-US"/>
              </w:rPr>
              <w:t>243,02</w:t>
            </w:r>
          </w:p>
        </w:tc>
      </w:tr>
    </w:tbl>
    <w:p w:rsidR="00F757F7" w:rsidRPr="00350BF9" w:rsidRDefault="00F757F7" w:rsidP="00336D45">
      <w:pPr>
        <w:shd w:val="clear" w:color="auto" w:fill="FFFFFF"/>
        <w:autoSpaceDE w:val="0"/>
        <w:autoSpaceDN w:val="0"/>
        <w:adjustRightInd w:val="0"/>
        <w:spacing w:line="360" w:lineRule="auto"/>
        <w:ind w:firstLine="709"/>
        <w:jc w:val="both"/>
        <w:rPr>
          <w:sz w:val="28"/>
          <w:szCs w:val="28"/>
        </w:rPr>
      </w:pPr>
    </w:p>
    <w:p w:rsidR="00774E82" w:rsidRPr="00350BF9" w:rsidRDefault="00774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2.2</w:t>
      </w:r>
      <w:r w:rsidR="00532864" w:rsidRPr="00350BF9">
        <w:rPr>
          <w:sz w:val="28"/>
          <w:szCs w:val="28"/>
        </w:rPr>
        <w:t xml:space="preserve"> - </w:t>
      </w:r>
      <w:r w:rsidRPr="00350BF9">
        <w:rPr>
          <w:sz w:val="28"/>
          <w:szCs w:val="28"/>
        </w:rPr>
        <w:t>Выписка из ведомости распределения материальных затрат и затрат на оплату труда за отчетный месяц</w:t>
      </w:r>
    </w:p>
    <w:tbl>
      <w:tblPr>
        <w:tblW w:w="9113" w:type="dxa"/>
        <w:jc w:val="center"/>
        <w:tblLayout w:type="fixed"/>
        <w:tblCellMar>
          <w:left w:w="40" w:type="dxa"/>
          <w:right w:w="40" w:type="dxa"/>
        </w:tblCellMar>
        <w:tblLook w:val="0000" w:firstRow="0" w:lastRow="0" w:firstColumn="0" w:lastColumn="0" w:noHBand="0" w:noVBand="0"/>
      </w:tblPr>
      <w:tblGrid>
        <w:gridCol w:w="4639"/>
        <w:gridCol w:w="1547"/>
        <w:gridCol w:w="1380"/>
        <w:gridCol w:w="1547"/>
      </w:tblGrid>
      <w:tr w:rsidR="00774E82" w:rsidRPr="00350BF9">
        <w:trPr>
          <w:trHeight w:val="279"/>
          <w:jc w:val="center"/>
        </w:trPr>
        <w:tc>
          <w:tcPr>
            <w:tcW w:w="463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autoSpaceDE w:val="0"/>
              <w:autoSpaceDN w:val="0"/>
              <w:adjustRightInd w:val="0"/>
              <w:spacing w:line="360" w:lineRule="auto"/>
              <w:jc w:val="both"/>
              <w:rPr>
                <w:sz w:val="20"/>
                <w:szCs w:val="20"/>
              </w:rPr>
            </w:pPr>
            <w:r w:rsidRPr="00350BF9">
              <w:rPr>
                <w:sz w:val="20"/>
                <w:szCs w:val="20"/>
              </w:rPr>
              <w:t>Вид затрат</w:t>
            </w:r>
          </w:p>
        </w:tc>
        <w:tc>
          <w:tcPr>
            <w:tcW w:w="29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Заказ</w:t>
            </w:r>
          </w:p>
        </w:tc>
        <w:tc>
          <w:tcPr>
            <w:tcW w:w="1547" w:type="dxa"/>
            <w:vMerge w:val="restart"/>
            <w:tcBorders>
              <w:top w:val="single" w:sz="6" w:space="0" w:color="auto"/>
              <w:left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Итого</w:t>
            </w:r>
          </w:p>
        </w:tc>
      </w:tr>
      <w:tr w:rsidR="00774E82" w:rsidRPr="00350BF9">
        <w:trPr>
          <w:trHeight w:val="279"/>
          <w:jc w:val="center"/>
        </w:trPr>
        <w:tc>
          <w:tcPr>
            <w:tcW w:w="4639" w:type="dxa"/>
            <w:vMerge/>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autoSpaceDE w:val="0"/>
              <w:autoSpaceDN w:val="0"/>
              <w:adjustRightInd w:val="0"/>
              <w:spacing w:line="360" w:lineRule="auto"/>
              <w:jc w:val="both"/>
              <w:rPr>
                <w:sz w:val="20"/>
                <w:szCs w:val="20"/>
              </w:rPr>
            </w:pP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№204</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№205</w:t>
            </w:r>
          </w:p>
        </w:tc>
        <w:tc>
          <w:tcPr>
            <w:tcW w:w="1547" w:type="dxa"/>
            <w:vMerge/>
            <w:tcBorders>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p>
        </w:tc>
      </w:tr>
      <w:tr w:rsidR="00774E82" w:rsidRPr="00350BF9">
        <w:trPr>
          <w:trHeight w:val="270"/>
          <w:jc w:val="center"/>
        </w:trPr>
        <w:tc>
          <w:tcPr>
            <w:tcW w:w="4639"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Материалы и полуфабрикаты</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1699,49</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1895,58</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3595,07</w:t>
            </w:r>
          </w:p>
        </w:tc>
      </w:tr>
      <w:tr w:rsidR="00774E82" w:rsidRPr="00350BF9">
        <w:trPr>
          <w:trHeight w:val="270"/>
          <w:jc w:val="center"/>
        </w:trPr>
        <w:tc>
          <w:tcPr>
            <w:tcW w:w="4639"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Возвратные отходы</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130,73</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196,10</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326,83</w:t>
            </w:r>
          </w:p>
        </w:tc>
      </w:tr>
      <w:tr w:rsidR="00774E82" w:rsidRPr="00350BF9">
        <w:trPr>
          <w:trHeight w:val="279"/>
          <w:jc w:val="center"/>
        </w:trPr>
        <w:tc>
          <w:tcPr>
            <w:tcW w:w="4639"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Основная зарплата производственных рабочих</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2800,84</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1992,97</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4793,81</w:t>
            </w:r>
          </w:p>
        </w:tc>
      </w:tr>
      <w:tr w:rsidR="00774E82" w:rsidRPr="00350BF9">
        <w:trPr>
          <w:trHeight w:val="549"/>
          <w:jc w:val="center"/>
        </w:trPr>
        <w:tc>
          <w:tcPr>
            <w:tcW w:w="4639"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Дополнительная зарплата производственных рабочих</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428,03</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336,32</w:t>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764,35</w:t>
            </w:r>
          </w:p>
        </w:tc>
      </w:tr>
    </w:tbl>
    <w:p w:rsidR="00774E82" w:rsidRPr="00350BF9" w:rsidRDefault="00774E82" w:rsidP="00336D45">
      <w:pPr>
        <w:shd w:val="clear" w:color="auto" w:fill="FFFFFF"/>
        <w:autoSpaceDE w:val="0"/>
        <w:autoSpaceDN w:val="0"/>
        <w:adjustRightInd w:val="0"/>
        <w:spacing w:line="360" w:lineRule="auto"/>
        <w:ind w:firstLine="709"/>
        <w:jc w:val="both"/>
        <w:rPr>
          <w:sz w:val="28"/>
          <w:szCs w:val="28"/>
        </w:rPr>
      </w:pPr>
    </w:p>
    <w:p w:rsidR="00774E82" w:rsidRPr="00350BF9" w:rsidRDefault="00774E82"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Таблица </w:t>
      </w:r>
      <w:r w:rsidRPr="00350BF9">
        <w:rPr>
          <w:sz w:val="28"/>
          <w:szCs w:val="28"/>
          <w:lang w:val="en-US"/>
        </w:rPr>
        <w:t>2.3</w:t>
      </w:r>
      <w:r w:rsidR="00532864" w:rsidRPr="00350BF9">
        <w:rPr>
          <w:sz w:val="28"/>
          <w:szCs w:val="28"/>
        </w:rPr>
        <w:t xml:space="preserve"> - </w:t>
      </w:r>
      <w:r w:rsidRPr="00350BF9">
        <w:rPr>
          <w:sz w:val="28"/>
          <w:szCs w:val="28"/>
        </w:rPr>
        <w:t>Стоимость брака продукции</w:t>
      </w:r>
    </w:p>
    <w:tbl>
      <w:tblPr>
        <w:tblW w:w="9152" w:type="dxa"/>
        <w:jc w:val="center"/>
        <w:tblLayout w:type="fixed"/>
        <w:tblCellMar>
          <w:left w:w="40" w:type="dxa"/>
          <w:right w:w="40" w:type="dxa"/>
        </w:tblCellMar>
        <w:tblLook w:val="0000" w:firstRow="0" w:lastRow="0" w:firstColumn="0" w:lastColumn="0" w:noHBand="0" w:noVBand="0"/>
      </w:tblPr>
      <w:tblGrid>
        <w:gridCol w:w="5158"/>
        <w:gridCol w:w="1260"/>
        <w:gridCol w:w="934"/>
        <w:gridCol w:w="1800"/>
      </w:tblGrid>
      <w:tr w:rsidR="00774E82" w:rsidRPr="00350BF9">
        <w:trPr>
          <w:trHeight w:val="288"/>
          <w:jc w:val="center"/>
        </w:trPr>
        <w:tc>
          <w:tcPr>
            <w:tcW w:w="515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autoSpaceDE w:val="0"/>
              <w:autoSpaceDN w:val="0"/>
              <w:adjustRightInd w:val="0"/>
              <w:spacing w:line="360" w:lineRule="auto"/>
              <w:jc w:val="both"/>
              <w:rPr>
                <w:sz w:val="20"/>
                <w:szCs w:val="20"/>
              </w:rPr>
            </w:pPr>
            <w:r w:rsidRPr="00350BF9">
              <w:rPr>
                <w:sz w:val="20"/>
                <w:szCs w:val="20"/>
              </w:rPr>
              <w:t>Вид затрат</w:t>
            </w:r>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Заказ</w:t>
            </w:r>
          </w:p>
        </w:tc>
        <w:tc>
          <w:tcPr>
            <w:tcW w:w="1800" w:type="dxa"/>
            <w:vMerge w:val="restart"/>
            <w:tcBorders>
              <w:top w:val="single" w:sz="6" w:space="0" w:color="auto"/>
              <w:left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Итого</w:t>
            </w:r>
          </w:p>
        </w:tc>
      </w:tr>
      <w:tr w:rsidR="00774E82" w:rsidRPr="00350BF9">
        <w:trPr>
          <w:trHeight w:val="233"/>
          <w:jc w:val="center"/>
        </w:trPr>
        <w:tc>
          <w:tcPr>
            <w:tcW w:w="515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autoSpaceDE w:val="0"/>
              <w:autoSpaceDN w:val="0"/>
              <w:adjustRightInd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№204</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№205</w:t>
            </w:r>
          </w:p>
        </w:tc>
        <w:tc>
          <w:tcPr>
            <w:tcW w:w="1800" w:type="dxa"/>
            <w:vMerge/>
            <w:tcBorders>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p>
        </w:tc>
      </w:tr>
      <w:tr w:rsidR="00774E82" w:rsidRPr="00350BF9">
        <w:trPr>
          <w:trHeight w:val="278"/>
          <w:jc w:val="center"/>
        </w:trPr>
        <w:tc>
          <w:tcPr>
            <w:tcW w:w="5158"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Материалы и полуфабрикаты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85,00</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42,50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127,50</w:t>
            </w:r>
          </w:p>
        </w:tc>
      </w:tr>
      <w:tr w:rsidR="00774E82" w:rsidRPr="00350BF9">
        <w:trPr>
          <w:trHeight w:val="269"/>
          <w:jc w:val="center"/>
        </w:trPr>
        <w:tc>
          <w:tcPr>
            <w:tcW w:w="5158"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Основная зарплата производственных рабочих</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39,25</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21,12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60,37</w:t>
            </w:r>
          </w:p>
        </w:tc>
      </w:tr>
      <w:tr w:rsidR="00774E82" w:rsidRPr="00350BF9">
        <w:trPr>
          <w:trHeight w:val="538"/>
          <w:jc w:val="center"/>
        </w:trPr>
        <w:tc>
          <w:tcPr>
            <w:tcW w:w="5158"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Дополнительная зарплата производственных рабочих</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3,95</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2,63</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6,58</w:t>
            </w:r>
          </w:p>
        </w:tc>
      </w:tr>
      <w:tr w:rsidR="00774E82" w:rsidRPr="00350BF9">
        <w:trPr>
          <w:trHeight w:val="566"/>
          <w:jc w:val="center"/>
        </w:trPr>
        <w:tc>
          <w:tcPr>
            <w:tcW w:w="5158" w:type="dxa"/>
            <w:tcBorders>
              <w:top w:val="single" w:sz="6" w:space="0" w:color="auto"/>
              <w:left w:val="single" w:sz="6" w:space="0" w:color="auto"/>
              <w:bottom w:val="single" w:sz="6" w:space="0" w:color="auto"/>
              <w:right w:val="single" w:sz="6" w:space="0" w:color="auto"/>
            </w:tcBorders>
            <w:shd w:val="clear" w:color="auto" w:fill="FFFFFF"/>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rPr>
              <w:t>Стоимость материала, полученного от демонтажа брака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35,70</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14,18</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74E82" w:rsidRPr="00350BF9" w:rsidRDefault="00774E82" w:rsidP="00532864">
            <w:pPr>
              <w:shd w:val="clear" w:color="auto" w:fill="FFFFFF"/>
              <w:autoSpaceDE w:val="0"/>
              <w:autoSpaceDN w:val="0"/>
              <w:adjustRightInd w:val="0"/>
              <w:spacing w:line="360" w:lineRule="auto"/>
              <w:jc w:val="both"/>
              <w:rPr>
                <w:sz w:val="20"/>
                <w:szCs w:val="20"/>
              </w:rPr>
            </w:pPr>
            <w:r w:rsidRPr="00350BF9">
              <w:rPr>
                <w:sz w:val="20"/>
                <w:szCs w:val="20"/>
                <w:lang w:val="en-US"/>
              </w:rPr>
              <w:t>49,88</w:t>
            </w:r>
          </w:p>
        </w:tc>
      </w:tr>
    </w:tbl>
    <w:p w:rsidR="005C3156" w:rsidRPr="00350BF9" w:rsidRDefault="005C3156" w:rsidP="00336D45">
      <w:pPr>
        <w:shd w:val="clear" w:color="auto" w:fill="FFFFFF"/>
        <w:autoSpaceDE w:val="0"/>
        <w:autoSpaceDN w:val="0"/>
        <w:adjustRightInd w:val="0"/>
        <w:spacing w:line="360" w:lineRule="auto"/>
        <w:ind w:firstLine="709"/>
        <w:jc w:val="both"/>
        <w:rPr>
          <w:sz w:val="28"/>
          <w:szCs w:val="28"/>
        </w:rPr>
      </w:pPr>
    </w:p>
    <w:p w:rsidR="00097D78" w:rsidRPr="00350BF9" w:rsidRDefault="00097D7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ЗАДАНИЕ</w:t>
      </w:r>
    </w:p>
    <w:p w:rsidR="00097D78" w:rsidRPr="00350BF9" w:rsidRDefault="00097D7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Используя данные таблиц 2.1, 2.2 и 2.3, составить:</w:t>
      </w:r>
    </w:p>
    <w:p w:rsidR="00097D78" w:rsidRPr="00350BF9" w:rsidRDefault="00097D78" w:rsidP="00336D45">
      <w:pPr>
        <w:shd w:val="clear" w:color="auto" w:fill="FFFFFF"/>
        <w:autoSpaceDE w:val="0"/>
        <w:autoSpaceDN w:val="0"/>
        <w:adjustRightInd w:val="0"/>
        <w:spacing w:line="360" w:lineRule="auto"/>
        <w:ind w:firstLine="709"/>
        <w:jc w:val="both"/>
        <w:rPr>
          <w:sz w:val="28"/>
          <w:szCs w:val="28"/>
        </w:rPr>
      </w:pPr>
      <w:r w:rsidRPr="00350BF9">
        <w:rPr>
          <w:sz w:val="28"/>
          <w:szCs w:val="28"/>
        </w:rPr>
        <w:t>1) карточки учета затрат на производство (табл. 2.4);</w:t>
      </w:r>
    </w:p>
    <w:p w:rsidR="00097D78" w:rsidRPr="00350BF9" w:rsidRDefault="00097D78" w:rsidP="00336D45">
      <w:pPr>
        <w:shd w:val="clear" w:color="auto" w:fill="FFFFFF"/>
        <w:autoSpaceDE w:val="0"/>
        <w:autoSpaceDN w:val="0"/>
        <w:adjustRightInd w:val="0"/>
        <w:spacing w:line="360" w:lineRule="auto"/>
        <w:ind w:firstLine="709"/>
        <w:jc w:val="both"/>
        <w:rPr>
          <w:sz w:val="28"/>
          <w:szCs w:val="28"/>
        </w:rPr>
      </w:pPr>
      <w:r w:rsidRPr="00350BF9">
        <w:rPr>
          <w:sz w:val="28"/>
          <w:szCs w:val="28"/>
        </w:rPr>
        <w:t>2)</w:t>
      </w:r>
      <w:r w:rsidR="005E634A" w:rsidRPr="00350BF9">
        <w:rPr>
          <w:sz w:val="28"/>
          <w:szCs w:val="28"/>
        </w:rPr>
        <w:t xml:space="preserve"> </w:t>
      </w:r>
      <w:r w:rsidRPr="00350BF9">
        <w:rPr>
          <w:sz w:val="28"/>
          <w:szCs w:val="28"/>
        </w:rPr>
        <w:t>ведомость распределения общепроизводственных затрат и затрат на управление и сбыт (табл. 2.5);</w:t>
      </w:r>
    </w:p>
    <w:p w:rsidR="00097D78" w:rsidRPr="00350BF9" w:rsidRDefault="00097D78" w:rsidP="00336D45">
      <w:pPr>
        <w:shd w:val="clear" w:color="auto" w:fill="FFFFFF"/>
        <w:autoSpaceDE w:val="0"/>
        <w:autoSpaceDN w:val="0"/>
        <w:adjustRightInd w:val="0"/>
        <w:spacing w:line="360" w:lineRule="auto"/>
        <w:ind w:firstLine="709"/>
        <w:jc w:val="both"/>
        <w:rPr>
          <w:sz w:val="28"/>
          <w:szCs w:val="28"/>
        </w:rPr>
      </w:pPr>
      <w:r w:rsidRPr="00350BF9">
        <w:rPr>
          <w:sz w:val="28"/>
          <w:szCs w:val="28"/>
        </w:rPr>
        <w:t>3) расчет себестоимости забракованной продукции (табл. 2.6);</w:t>
      </w:r>
    </w:p>
    <w:p w:rsidR="00097D78" w:rsidRPr="00350BF9" w:rsidRDefault="00097D78" w:rsidP="00336D45">
      <w:pPr>
        <w:shd w:val="clear" w:color="auto" w:fill="FFFFFF"/>
        <w:autoSpaceDE w:val="0"/>
        <w:autoSpaceDN w:val="0"/>
        <w:adjustRightInd w:val="0"/>
        <w:spacing w:line="360" w:lineRule="auto"/>
        <w:ind w:firstLine="709"/>
        <w:jc w:val="both"/>
        <w:rPr>
          <w:sz w:val="28"/>
          <w:szCs w:val="28"/>
        </w:rPr>
      </w:pPr>
      <w:r w:rsidRPr="00350BF9">
        <w:rPr>
          <w:sz w:val="28"/>
          <w:szCs w:val="28"/>
        </w:rPr>
        <w:t>4)</w:t>
      </w:r>
      <w:r w:rsidR="006905E0" w:rsidRPr="00350BF9">
        <w:rPr>
          <w:sz w:val="28"/>
          <w:szCs w:val="28"/>
        </w:rPr>
        <w:t xml:space="preserve"> </w:t>
      </w:r>
      <w:r w:rsidRPr="00350BF9">
        <w:rPr>
          <w:sz w:val="28"/>
          <w:szCs w:val="28"/>
        </w:rPr>
        <w:t>отчетные калькуляции на выполненные заказы № 204 и № 205 (табл.2.7).</w:t>
      </w:r>
    </w:p>
    <w:p w:rsidR="00A04449" w:rsidRPr="00350BF9" w:rsidRDefault="00A04449" w:rsidP="00336D45">
      <w:pPr>
        <w:shd w:val="clear" w:color="auto" w:fill="FFFFFF"/>
        <w:autoSpaceDE w:val="0"/>
        <w:autoSpaceDN w:val="0"/>
        <w:adjustRightInd w:val="0"/>
        <w:spacing w:line="360" w:lineRule="auto"/>
        <w:ind w:firstLine="709"/>
        <w:jc w:val="both"/>
        <w:rPr>
          <w:sz w:val="28"/>
          <w:szCs w:val="28"/>
        </w:rPr>
      </w:pPr>
      <w:r w:rsidRPr="00350BF9">
        <w:rPr>
          <w:sz w:val="28"/>
          <w:szCs w:val="28"/>
        </w:rPr>
        <w:t>1) Составим карточки учета затрат на производство</w:t>
      </w:r>
      <w:r w:rsidR="000971F2" w:rsidRPr="00350BF9">
        <w:rPr>
          <w:sz w:val="28"/>
          <w:szCs w:val="28"/>
        </w:rPr>
        <w:t xml:space="preserve"> пластиковых окон по заказу № 204 (табл. 2.4(А)) и № 205 (табл. 2.4(Б)).</w:t>
      </w:r>
      <w:r w:rsidR="00C3641C" w:rsidRPr="00350BF9">
        <w:rPr>
          <w:sz w:val="28"/>
          <w:szCs w:val="28"/>
        </w:rPr>
        <w:t xml:space="preserve"> Для заполнения</w:t>
      </w:r>
      <w:r w:rsidR="0086130F" w:rsidRPr="00350BF9">
        <w:rPr>
          <w:sz w:val="28"/>
          <w:szCs w:val="28"/>
        </w:rPr>
        <w:t xml:space="preserve"> строки «Остаток на начало отчетного периода»</w:t>
      </w:r>
      <w:r w:rsidR="00C3641C" w:rsidRPr="00350BF9">
        <w:rPr>
          <w:sz w:val="28"/>
          <w:szCs w:val="28"/>
        </w:rPr>
        <w:t xml:space="preserve"> воспользуемся данными таблиц</w:t>
      </w:r>
      <w:r w:rsidR="0086130F" w:rsidRPr="00350BF9">
        <w:rPr>
          <w:sz w:val="28"/>
          <w:szCs w:val="28"/>
        </w:rPr>
        <w:t>ы</w:t>
      </w:r>
      <w:r w:rsidR="00C3641C" w:rsidRPr="00350BF9">
        <w:rPr>
          <w:sz w:val="28"/>
          <w:szCs w:val="28"/>
        </w:rPr>
        <w:t xml:space="preserve"> 2.1</w:t>
      </w:r>
      <w:r w:rsidR="0086130F" w:rsidRPr="00350BF9">
        <w:rPr>
          <w:sz w:val="28"/>
          <w:szCs w:val="28"/>
        </w:rPr>
        <w:t>. Данные для строки «</w:t>
      </w:r>
      <w:r w:rsidR="008C2D1A" w:rsidRPr="00350BF9">
        <w:rPr>
          <w:sz w:val="28"/>
          <w:szCs w:val="28"/>
        </w:rPr>
        <w:t>Затраты за отчетный период</w:t>
      </w:r>
      <w:r w:rsidR="0086130F" w:rsidRPr="00350BF9">
        <w:rPr>
          <w:sz w:val="28"/>
          <w:szCs w:val="28"/>
        </w:rPr>
        <w:t>»</w:t>
      </w:r>
      <w:r w:rsidR="00C3641C" w:rsidRPr="00350BF9">
        <w:rPr>
          <w:sz w:val="28"/>
          <w:szCs w:val="28"/>
        </w:rPr>
        <w:t xml:space="preserve"> </w:t>
      </w:r>
      <w:r w:rsidR="008C2D1A" w:rsidRPr="00350BF9">
        <w:rPr>
          <w:sz w:val="28"/>
          <w:szCs w:val="28"/>
        </w:rPr>
        <w:t xml:space="preserve">также возьмем из табл. 2.1. </w:t>
      </w:r>
      <w:r w:rsidR="008E1D01" w:rsidRPr="00350BF9">
        <w:rPr>
          <w:sz w:val="28"/>
          <w:szCs w:val="28"/>
        </w:rPr>
        <w:t xml:space="preserve">При этом, для расчет отчислений на социальное страхование берем ставку 37%, которая установлена на текущий отчетный период законодательством Украины. </w:t>
      </w:r>
      <w:r w:rsidR="008C2D1A" w:rsidRPr="00350BF9">
        <w:rPr>
          <w:sz w:val="28"/>
          <w:szCs w:val="28"/>
        </w:rPr>
        <w:t>Общепроизводственные расходы и расходы на управление и сбыт распределим между заказами пропорционально прямой заработной плате. Для этого сначала определим коэффициент</w:t>
      </w:r>
      <w:r w:rsidR="00CC6464" w:rsidRPr="00350BF9">
        <w:rPr>
          <w:sz w:val="28"/>
          <w:szCs w:val="28"/>
        </w:rPr>
        <w:t>ы</w:t>
      </w:r>
      <w:r w:rsidR="008C2D1A" w:rsidRPr="00350BF9">
        <w:rPr>
          <w:sz w:val="28"/>
          <w:szCs w:val="28"/>
        </w:rPr>
        <w:t xml:space="preserve"> распределения </w:t>
      </w:r>
      <w:r w:rsidR="00CC6464" w:rsidRPr="00350BF9">
        <w:rPr>
          <w:sz w:val="28"/>
          <w:szCs w:val="28"/>
        </w:rPr>
        <w:t>этих расходов для заказа № 204</w:t>
      </w:r>
      <w:r w:rsidR="00804105" w:rsidRPr="00350BF9">
        <w:rPr>
          <w:sz w:val="28"/>
          <w:szCs w:val="28"/>
        </w:rPr>
        <w:t>, а потом - для № 205</w:t>
      </w:r>
      <w:r w:rsidR="00CC6464" w:rsidRPr="00350BF9">
        <w:rPr>
          <w:sz w:val="28"/>
          <w:szCs w:val="28"/>
        </w:rPr>
        <w:t>.</w:t>
      </w:r>
      <w:r w:rsidR="008C2D1A" w:rsidRPr="00350BF9">
        <w:rPr>
          <w:sz w:val="28"/>
          <w:szCs w:val="28"/>
        </w:rPr>
        <w:t xml:space="preserve"> </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5401B7" w:rsidRPr="00350BF9" w:rsidRDefault="00BC7956" w:rsidP="00336D45">
      <w:pPr>
        <w:shd w:val="clear" w:color="auto" w:fill="FFFFFF"/>
        <w:autoSpaceDE w:val="0"/>
        <w:autoSpaceDN w:val="0"/>
        <w:adjustRightInd w:val="0"/>
        <w:spacing w:line="360" w:lineRule="auto"/>
        <w:ind w:firstLine="709"/>
        <w:jc w:val="both"/>
        <w:rPr>
          <w:sz w:val="28"/>
          <w:szCs w:val="28"/>
        </w:rPr>
      </w:pPr>
      <w:r w:rsidRPr="00350BF9">
        <w:rPr>
          <w:sz w:val="28"/>
          <w:szCs w:val="28"/>
        </w:rPr>
        <w:t>К</w:t>
      </w:r>
      <w:r w:rsidR="005270AC" w:rsidRPr="00350BF9">
        <w:rPr>
          <w:sz w:val="28"/>
          <w:szCs w:val="28"/>
          <w:vertAlign w:val="subscript"/>
        </w:rPr>
        <w:t>общ</w:t>
      </w:r>
      <w:r w:rsidRPr="00350BF9">
        <w:rPr>
          <w:sz w:val="28"/>
          <w:szCs w:val="28"/>
        </w:rPr>
        <w:t xml:space="preserve"> = </w:t>
      </w:r>
      <w:r w:rsidR="001D0C7F" w:rsidRPr="00350BF9">
        <w:rPr>
          <w:sz w:val="28"/>
          <w:szCs w:val="28"/>
        </w:rPr>
        <w:t>ОР</w:t>
      </w:r>
      <w:r w:rsidR="00974149" w:rsidRPr="00350BF9">
        <w:rPr>
          <w:sz w:val="28"/>
          <w:szCs w:val="28"/>
          <w:vertAlign w:val="subscript"/>
        </w:rPr>
        <w:t xml:space="preserve"> </w:t>
      </w:r>
      <w:r w:rsidR="00974149" w:rsidRPr="00350BF9">
        <w:rPr>
          <w:sz w:val="28"/>
          <w:szCs w:val="28"/>
        </w:rPr>
        <w:t>/ ЗП,</w:t>
      </w:r>
    </w:p>
    <w:p w:rsidR="002A66E0" w:rsidRPr="00350BF9" w:rsidRDefault="002A66E0" w:rsidP="00336D45">
      <w:pPr>
        <w:shd w:val="clear" w:color="auto" w:fill="FFFFFF"/>
        <w:autoSpaceDE w:val="0"/>
        <w:autoSpaceDN w:val="0"/>
        <w:adjustRightInd w:val="0"/>
        <w:spacing w:line="360" w:lineRule="auto"/>
        <w:ind w:firstLine="709"/>
        <w:jc w:val="both"/>
        <w:rPr>
          <w:sz w:val="28"/>
          <w:szCs w:val="28"/>
        </w:rPr>
      </w:pPr>
    </w:p>
    <w:p w:rsidR="00974149" w:rsidRPr="00350BF9" w:rsidRDefault="00974149"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где </w:t>
      </w:r>
      <w:r w:rsidR="005270AC" w:rsidRPr="00350BF9">
        <w:rPr>
          <w:sz w:val="28"/>
          <w:szCs w:val="28"/>
        </w:rPr>
        <w:t>К</w:t>
      </w:r>
      <w:r w:rsidR="005270AC" w:rsidRPr="00350BF9">
        <w:rPr>
          <w:sz w:val="28"/>
          <w:szCs w:val="28"/>
          <w:vertAlign w:val="subscript"/>
        </w:rPr>
        <w:t>общ</w:t>
      </w:r>
      <w:r w:rsidRPr="00350BF9">
        <w:rPr>
          <w:sz w:val="28"/>
          <w:szCs w:val="28"/>
        </w:rPr>
        <w:t xml:space="preserve"> </w:t>
      </w:r>
      <w:r w:rsidR="008F5F70" w:rsidRPr="00350BF9">
        <w:rPr>
          <w:sz w:val="28"/>
          <w:szCs w:val="28"/>
        </w:rPr>
        <w:t xml:space="preserve">- </w:t>
      </w:r>
      <w:r w:rsidR="006F6629" w:rsidRPr="00350BF9">
        <w:rPr>
          <w:sz w:val="28"/>
          <w:szCs w:val="28"/>
        </w:rPr>
        <w:t>коэффициент распределения</w:t>
      </w:r>
      <w:r w:rsidR="005270AC" w:rsidRPr="00350BF9">
        <w:rPr>
          <w:sz w:val="28"/>
          <w:szCs w:val="28"/>
        </w:rPr>
        <w:t xml:space="preserve"> общепроизводственных расходов</w:t>
      </w:r>
      <w:r w:rsidR="00A55A07" w:rsidRPr="00350BF9">
        <w:rPr>
          <w:sz w:val="28"/>
          <w:szCs w:val="28"/>
        </w:rPr>
        <w:t>;</w:t>
      </w:r>
    </w:p>
    <w:p w:rsidR="00F843F8" w:rsidRPr="00350BF9" w:rsidRDefault="001D0C7F" w:rsidP="00336D45">
      <w:pPr>
        <w:shd w:val="clear" w:color="auto" w:fill="FFFFFF"/>
        <w:tabs>
          <w:tab w:val="left" w:pos="540"/>
        </w:tabs>
        <w:autoSpaceDE w:val="0"/>
        <w:autoSpaceDN w:val="0"/>
        <w:adjustRightInd w:val="0"/>
        <w:spacing w:line="360" w:lineRule="auto"/>
        <w:ind w:firstLine="709"/>
        <w:jc w:val="both"/>
        <w:rPr>
          <w:sz w:val="28"/>
          <w:szCs w:val="28"/>
        </w:rPr>
      </w:pPr>
      <w:r w:rsidRPr="00350BF9">
        <w:rPr>
          <w:sz w:val="28"/>
          <w:szCs w:val="28"/>
        </w:rPr>
        <w:t>ОР</w:t>
      </w:r>
      <w:r w:rsidR="00A55A07" w:rsidRPr="00350BF9">
        <w:rPr>
          <w:sz w:val="28"/>
          <w:szCs w:val="28"/>
          <w:vertAlign w:val="subscript"/>
        </w:rPr>
        <w:t xml:space="preserve"> </w:t>
      </w:r>
      <w:r w:rsidR="00A55A07" w:rsidRPr="00350BF9">
        <w:rPr>
          <w:sz w:val="28"/>
          <w:szCs w:val="28"/>
        </w:rPr>
        <w:t xml:space="preserve">– </w:t>
      </w:r>
      <w:r w:rsidRPr="00350BF9">
        <w:rPr>
          <w:sz w:val="28"/>
          <w:szCs w:val="28"/>
        </w:rPr>
        <w:t>общая величина общепроизводственных расходов за отчетный период</w:t>
      </w:r>
      <w:r w:rsidR="00F843F8" w:rsidRPr="00350BF9">
        <w:rPr>
          <w:sz w:val="28"/>
          <w:szCs w:val="28"/>
        </w:rPr>
        <w:t>;</w:t>
      </w:r>
    </w:p>
    <w:p w:rsidR="00A55A07" w:rsidRPr="00350BF9" w:rsidRDefault="00F843F8" w:rsidP="00336D45">
      <w:pPr>
        <w:shd w:val="clear" w:color="auto" w:fill="FFFFFF"/>
        <w:tabs>
          <w:tab w:val="left" w:pos="540"/>
        </w:tabs>
        <w:autoSpaceDE w:val="0"/>
        <w:autoSpaceDN w:val="0"/>
        <w:adjustRightInd w:val="0"/>
        <w:spacing w:line="360" w:lineRule="auto"/>
        <w:ind w:firstLine="709"/>
        <w:jc w:val="both"/>
        <w:rPr>
          <w:sz w:val="28"/>
          <w:szCs w:val="28"/>
        </w:rPr>
      </w:pPr>
      <w:r w:rsidRPr="00350BF9">
        <w:rPr>
          <w:sz w:val="28"/>
          <w:szCs w:val="28"/>
        </w:rPr>
        <w:t xml:space="preserve">ЗП </w:t>
      </w:r>
      <w:r w:rsidR="00DA1CA9" w:rsidRPr="00350BF9">
        <w:rPr>
          <w:sz w:val="28"/>
          <w:szCs w:val="28"/>
        </w:rPr>
        <w:t>–</w:t>
      </w:r>
      <w:r w:rsidRPr="00350BF9">
        <w:rPr>
          <w:sz w:val="28"/>
          <w:szCs w:val="28"/>
        </w:rPr>
        <w:t xml:space="preserve"> </w:t>
      </w:r>
      <w:r w:rsidR="00DA1CA9" w:rsidRPr="00350BF9">
        <w:rPr>
          <w:sz w:val="28"/>
          <w:szCs w:val="28"/>
        </w:rPr>
        <w:t>общая величина основной зарплаты производственных работников предприятия ОАО «Завод «Надия».</w:t>
      </w:r>
    </w:p>
    <w:p w:rsidR="00586CFE" w:rsidRPr="00350BF9" w:rsidRDefault="001C740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К</w:t>
      </w:r>
      <w:r w:rsidRPr="00350BF9">
        <w:rPr>
          <w:sz w:val="28"/>
          <w:szCs w:val="28"/>
          <w:vertAlign w:val="subscript"/>
        </w:rPr>
        <w:t>общ</w:t>
      </w:r>
      <w:r w:rsidR="00586CFE" w:rsidRPr="00350BF9">
        <w:rPr>
          <w:sz w:val="28"/>
          <w:szCs w:val="28"/>
        </w:rPr>
        <w:t xml:space="preserve"> = </w:t>
      </w:r>
      <w:r w:rsidR="001D0C7F" w:rsidRPr="00350BF9">
        <w:rPr>
          <w:sz w:val="28"/>
          <w:szCs w:val="28"/>
        </w:rPr>
        <w:t>1728,52</w:t>
      </w:r>
      <w:r w:rsidR="00586CFE" w:rsidRPr="00350BF9">
        <w:rPr>
          <w:sz w:val="28"/>
          <w:szCs w:val="28"/>
        </w:rPr>
        <w:t>/</w:t>
      </w:r>
      <w:r w:rsidR="001D0C7F" w:rsidRPr="00350BF9">
        <w:rPr>
          <w:sz w:val="28"/>
          <w:szCs w:val="28"/>
        </w:rPr>
        <w:t>4793,81</w:t>
      </w:r>
      <w:r w:rsidR="00586CFE" w:rsidRPr="00350BF9">
        <w:rPr>
          <w:sz w:val="28"/>
          <w:szCs w:val="28"/>
        </w:rPr>
        <w:t xml:space="preserve"> = </w:t>
      </w:r>
      <w:r w:rsidR="001D0C7F" w:rsidRPr="00350BF9">
        <w:rPr>
          <w:sz w:val="28"/>
          <w:szCs w:val="28"/>
        </w:rPr>
        <w:t>0,360573</w:t>
      </w:r>
    </w:p>
    <w:p w:rsidR="00586CFE" w:rsidRPr="00350BF9" w:rsidRDefault="00586CFE"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Рассчитаем величину общепроизводственных расходов, которые включаются в затраты на производство пластиковых окон по заказу № 204:</w:t>
      </w:r>
    </w:p>
    <w:p w:rsidR="00586CFE" w:rsidRPr="00350BF9" w:rsidRDefault="00EE3AC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Общепроизв. р-ды.</w:t>
      </w:r>
      <w:r w:rsidRPr="00350BF9">
        <w:rPr>
          <w:sz w:val="28"/>
          <w:szCs w:val="28"/>
          <w:vertAlign w:val="subscript"/>
        </w:rPr>
        <w:t>№204</w:t>
      </w:r>
      <w:r w:rsidRPr="00350BF9">
        <w:rPr>
          <w:sz w:val="28"/>
          <w:szCs w:val="28"/>
        </w:rPr>
        <w:t xml:space="preserve"> = </w:t>
      </w:r>
      <w:r w:rsidR="005270AC" w:rsidRPr="00350BF9">
        <w:rPr>
          <w:sz w:val="28"/>
          <w:szCs w:val="28"/>
        </w:rPr>
        <w:t>2800,84</w:t>
      </w:r>
      <w:r w:rsidRPr="00350BF9">
        <w:rPr>
          <w:sz w:val="28"/>
          <w:szCs w:val="28"/>
        </w:rPr>
        <w:t xml:space="preserve"> * </w:t>
      </w:r>
      <w:r w:rsidR="001D0C7F" w:rsidRPr="00350BF9">
        <w:rPr>
          <w:sz w:val="28"/>
          <w:szCs w:val="28"/>
        </w:rPr>
        <w:t>0,360573</w:t>
      </w:r>
      <w:r w:rsidRPr="00350BF9">
        <w:rPr>
          <w:sz w:val="28"/>
          <w:szCs w:val="28"/>
        </w:rPr>
        <w:t xml:space="preserve"> = </w:t>
      </w:r>
      <w:r w:rsidR="005270AC" w:rsidRPr="00350BF9">
        <w:rPr>
          <w:sz w:val="28"/>
          <w:szCs w:val="28"/>
        </w:rPr>
        <w:t>1009,91</w:t>
      </w:r>
      <w:r w:rsidRPr="00350BF9">
        <w:rPr>
          <w:sz w:val="28"/>
          <w:szCs w:val="28"/>
        </w:rPr>
        <w:t xml:space="preserve"> (грн.)</w:t>
      </w:r>
    </w:p>
    <w:p w:rsidR="00334BC0" w:rsidRPr="00350BF9" w:rsidRDefault="00334BC0"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Аналогично произведем расчет </w:t>
      </w:r>
      <w:r w:rsidR="006F726B" w:rsidRPr="00350BF9">
        <w:rPr>
          <w:sz w:val="28"/>
          <w:szCs w:val="28"/>
        </w:rPr>
        <w:t xml:space="preserve">коэффициента распределения и величину затрат </w:t>
      </w:r>
      <w:r w:rsidRPr="00350BF9">
        <w:rPr>
          <w:sz w:val="28"/>
          <w:szCs w:val="28"/>
        </w:rPr>
        <w:t>на управление и сбыт, котор</w:t>
      </w:r>
      <w:r w:rsidR="006F726B" w:rsidRPr="00350BF9">
        <w:rPr>
          <w:sz w:val="28"/>
          <w:szCs w:val="28"/>
        </w:rPr>
        <w:t>ые включаю</w:t>
      </w:r>
      <w:r w:rsidRPr="00350BF9">
        <w:rPr>
          <w:sz w:val="28"/>
          <w:szCs w:val="28"/>
        </w:rPr>
        <w:t xml:space="preserve">тся </w:t>
      </w:r>
      <w:r w:rsidR="006F726B" w:rsidRPr="00350BF9">
        <w:rPr>
          <w:sz w:val="28"/>
          <w:szCs w:val="28"/>
        </w:rPr>
        <w:t xml:space="preserve">в </w:t>
      </w:r>
      <w:r w:rsidRPr="00350BF9">
        <w:rPr>
          <w:sz w:val="28"/>
          <w:szCs w:val="28"/>
        </w:rPr>
        <w:t>заказ № 204:</w:t>
      </w:r>
    </w:p>
    <w:p w:rsidR="00CA6508" w:rsidRPr="00350BF9" w:rsidRDefault="00CA6508" w:rsidP="00336D45">
      <w:pPr>
        <w:shd w:val="clear" w:color="auto" w:fill="FFFFFF"/>
        <w:autoSpaceDE w:val="0"/>
        <w:autoSpaceDN w:val="0"/>
        <w:adjustRightInd w:val="0"/>
        <w:spacing w:line="360" w:lineRule="auto"/>
        <w:ind w:firstLine="709"/>
        <w:jc w:val="both"/>
        <w:rPr>
          <w:sz w:val="28"/>
          <w:szCs w:val="28"/>
        </w:rPr>
      </w:pPr>
    </w:p>
    <w:p w:rsidR="00CA6508" w:rsidRPr="00350BF9" w:rsidRDefault="005F7E11" w:rsidP="00336D45">
      <w:pPr>
        <w:shd w:val="clear" w:color="auto" w:fill="FFFFFF"/>
        <w:autoSpaceDE w:val="0"/>
        <w:autoSpaceDN w:val="0"/>
        <w:adjustRightInd w:val="0"/>
        <w:spacing w:line="360" w:lineRule="auto"/>
        <w:ind w:firstLine="709"/>
        <w:jc w:val="both"/>
        <w:rPr>
          <w:sz w:val="28"/>
          <w:szCs w:val="28"/>
        </w:rPr>
      </w:pPr>
      <w:r w:rsidRPr="00350BF9">
        <w:rPr>
          <w:sz w:val="28"/>
          <w:szCs w:val="28"/>
        </w:rPr>
        <w:t>К</w:t>
      </w:r>
      <w:r w:rsidRPr="00350BF9">
        <w:rPr>
          <w:sz w:val="28"/>
          <w:szCs w:val="28"/>
          <w:vertAlign w:val="subscript"/>
        </w:rPr>
        <w:t>упр. и сбыт</w:t>
      </w:r>
      <w:r w:rsidRPr="00350BF9">
        <w:rPr>
          <w:sz w:val="28"/>
          <w:szCs w:val="28"/>
        </w:rPr>
        <w:t xml:space="preserve"> = З-ты на управ. и сбыт / ЗП,</w:t>
      </w:r>
    </w:p>
    <w:p w:rsidR="005F7E11" w:rsidRPr="00350BF9" w:rsidRDefault="00CA650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5F7E11" w:rsidRPr="00350BF9">
        <w:rPr>
          <w:sz w:val="28"/>
          <w:szCs w:val="28"/>
        </w:rPr>
        <w:t>где К</w:t>
      </w:r>
      <w:r w:rsidR="005F7E11" w:rsidRPr="00350BF9">
        <w:rPr>
          <w:sz w:val="28"/>
          <w:szCs w:val="28"/>
          <w:vertAlign w:val="subscript"/>
        </w:rPr>
        <w:t>упр. и сбыт</w:t>
      </w:r>
      <w:r w:rsidR="005F7E11" w:rsidRPr="00350BF9">
        <w:rPr>
          <w:sz w:val="28"/>
          <w:szCs w:val="28"/>
        </w:rPr>
        <w:t xml:space="preserve"> - коэффициент распределения затрат на управление и сбыт</w:t>
      </w:r>
      <w:r w:rsidR="009D6C28" w:rsidRPr="00350BF9">
        <w:rPr>
          <w:sz w:val="28"/>
          <w:szCs w:val="28"/>
        </w:rPr>
        <w:t>;</w:t>
      </w:r>
    </w:p>
    <w:p w:rsidR="009D6C28" w:rsidRPr="00350BF9" w:rsidRDefault="009D6C2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З-ты на управ. и сбыт - общая величина затрат на управление и сбыт за отчетный период на предприятии ОАО «Завод «Надия».</w:t>
      </w:r>
    </w:p>
    <w:p w:rsidR="000346CC" w:rsidRPr="00350BF9" w:rsidRDefault="000346CC" w:rsidP="00336D45">
      <w:pPr>
        <w:shd w:val="clear" w:color="auto" w:fill="FFFFFF"/>
        <w:autoSpaceDE w:val="0"/>
        <w:autoSpaceDN w:val="0"/>
        <w:adjustRightInd w:val="0"/>
        <w:spacing w:line="360" w:lineRule="auto"/>
        <w:ind w:firstLine="709"/>
        <w:jc w:val="both"/>
        <w:rPr>
          <w:sz w:val="28"/>
          <w:szCs w:val="28"/>
        </w:rPr>
      </w:pPr>
      <w:r w:rsidRPr="00350BF9">
        <w:rPr>
          <w:sz w:val="28"/>
          <w:szCs w:val="28"/>
        </w:rPr>
        <w:t>К</w:t>
      </w:r>
      <w:r w:rsidRPr="00350BF9">
        <w:rPr>
          <w:sz w:val="28"/>
          <w:szCs w:val="28"/>
          <w:vertAlign w:val="subscript"/>
        </w:rPr>
        <w:t>упр. и сбыт</w:t>
      </w:r>
      <w:r w:rsidR="005E634A" w:rsidRPr="00350BF9">
        <w:rPr>
          <w:sz w:val="28"/>
          <w:szCs w:val="28"/>
          <w:vertAlign w:val="subscript"/>
        </w:rPr>
        <w:t xml:space="preserve"> </w:t>
      </w:r>
      <w:r w:rsidRPr="00350BF9">
        <w:rPr>
          <w:sz w:val="28"/>
          <w:szCs w:val="28"/>
        </w:rPr>
        <w:t xml:space="preserve">= </w:t>
      </w:r>
      <w:r w:rsidR="00C36B0B" w:rsidRPr="00350BF9">
        <w:rPr>
          <w:sz w:val="28"/>
          <w:szCs w:val="28"/>
        </w:rPr>
        <w:t xml:space="preserve">2214,21 / 4793,81 = </w:t>
      </w:r>
      <w:r w:rsidR="00500C61" w:rsidRPr="00350BF9">
        <w:rPr>
          <w:sz w:val="28"/>
          <w:szCs w:val="28"/>
        </w:rPr>
        <w:t>0,461889</w:t>
      </w:r>
    </w:p>
    <w:p w:rsidR="00FB5181" w:rsidRPr="00350BF9" w:rsidRDefault="00334BC0"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З-ты на управ. и сбыт</w:t>
      </w:r>
      <w:r w:rsidR="00FB5181" w:rsidRPr="00350BF9">
        <w:rPr>
          <w:sz w:val="28"/>
          <w:szCs w:val="28"/>
          <w:vertAlign w:val="subscript"/>
        </w:rPr>
        <w:t>№ 204</w:t>
      </w:r>
      <w:r w:rsidRPr="00350BF9">
        <w:rPr>
          <w:sz w:val="28"/>
          <w:szCs w:val="28"/>
        </w:rPr>
        <w:t xml:space="preserve"> = </w:t>
      </w:r>
      <w:r w:rsidR="006F726B" w:rsidRPr="00350BF9">
        <w:rPr>
          <w:sz w:val="28"/>
          <w:szCs w:val="28"/>
        </w:rPr>
        <w:t>2800,84</w:t>
      </w:r>
      <w:r w:rsidR="007C1674" w:rsidRPr="00350BF9">
        <w:rPr>
          <w:sz w:val="28"/>
          <w:szCs w:val="28"/>
        </w:rPr>
        <w:t xml:space="preserve"> * </w:t>
      </w:r>
      <w:r w:rsidR="006F726B" w:rsidRPr="00350BF9">
        <w:rPr>
          <w:sz w:val="28"/>
          <w:szCs w:val="28"/>
        </w:rPr>
        <w:t>0,461889</w:t>
      </w:r>
      <w:r w:rsidR="007C1674" w:rsidRPr="00350BF9">
        <w:rPr>
          <w:sz w:val="28"/>
          <w:szCs w:val="28"/>
        </w:rPr>
        <w:t xml:space="preserve"> = </w:t>
      </w:r>
      <w:r w:rsidR="006F726B" w:rsidRPr="00350BF9">
        <w:rPr>
          <w:sz w:val="28"/>
          <w:szCs w:val="28"/>
        </w:rPr>
        <w:t>1293,68</w:t>
      </w:r>
      <w:r w:rsidR="007C1674" w:rsidRPr="00350BF9">
        <w:rPr>
          <w:sz w:val="28"/>
          <w:szCs w:val="28"/>
        </w:rPr>
        <w:t xml:space="preserve"> (грн.)</w:t>
      </w:r>
    </w:p>
    <w:p w:rsidR="00334BC0" w:rsidRPr="00350BF9" w:rsidRDefault="00FB5181"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Также осуществляем распределение общепроизводственных расходов и затрат на управление и сбыт на забракованную продукцию</w:t>
      </w:r>
      <w:r w:rsidR="006F726B" w:rsidRPr="00350BF9">
        <w:rPr>
          <w:sz w:val="28"/>
          <w:szCs w:val="28"/>
        </w:rPr>
        <w:t>, учитывая, что</w:t>
      </w:r>
      <w:r w:rsidRPr="00350BF9">
        <w:rPr>
          <w:sz w:val="28"/>
          <w:szCs w:val="28"/>
        </w:rPr>
        <w:t xml:space="preserve"> коэффициент</w:t>
      </w:r>
      <w:r w:rsidR="00326EC4" w:rsidRPr="00350BF9">
        <w:rPr>
          <w:sz w:val="28"/>
          <w:szCs w:val="28"/>
        </w:rPr>
        <w:t xml:space="preserve">ы </w:t>
      </w:r>
      <w:r w:rsidRPr="00350BF9">
        <w:rPr>
          <w:sz w:val="28"/>
          <w:szCs w:val="28"/>
        </w:rPr>
        <w:t xml:space="preserve">распределения </w:t>
      </w:r>
      <w:r w:rsidR="00326EC4" w:rsidRPr="00350BF9">
        <w:rPr>
          <w:sz w:val="28"/>
          <w:szCs w:val="28"/>
        </w:rPr>
        <w:t>не меняю</w:t>
      </w:r>
      <w:r w:rsidR="006F726B" w:rsidRPr="00350BF9">
        <w:rPr>
          <w:sz w:val="28"/>
          <w:szCs w:val="28"/>
        </w:rPr>
        <w:t>тся</w:t>
      </w:r>
      <w:r w:rsidRPr="00350BF9">
        <w:rPr>
          <w:sz w:val="28"/>
          <w:szCs w:val="28"/>
        </w:rPr>
        <w:t xml:space="preserve">. </w:t>
      </w:r>
    </w:p>
    <w:p w:rsidR="007C1674" w:rsidRPr="00350BF9" w:rsidRDefault="00FB5181"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Общепроизв. р-ды.</w:t>
      </w:r>
      <w:r w:rsidRPr="00350BF9">
        <w:rPr>
          <w:sz w:val="28"/>
          <w:szCs w:val="28"/>
          <w:vertAlign w:val="subscript"/>
        </w:rPr>
        <w:t>№204 брак</w:t>
      </w:r>
      <w:r w:rsidRPr="00350BF9">
        <w:rPr>
          <w:sz w:val="28"/>
          <w:szCs w:val="28"/>
        </w:rPr>
        <w:t xml:space="preserve"> = </w:t>
      </w:r>
      <w:r w:rsidR="006F726B" w:rsidRPr="00350BF9">
        <w:rPr>
          <w:sz w:val="28"/>
          <w:szCs w:val="28"/>
        </w:rPr>
        <w:t>39,25</w:t>
      </w:r>
      <w:r w:rsidRPr="00350BF9">
        <w:rPr>
          <w:sz w:val="28"/>
          <w:szCs w:val="28"/>
        </w:rPr>
        <w:t xml:space="preserve"> * </w:t>
      </w:r>
      <w:r w:rsidR="00326EC4" w:rsidRPr="00350BF9">
        <w:rPr>
          <w:sz w:val="28"/>
          <w:szCs w:val="28"/>
        </w:rPr>
        <w:t>0,360573 = 14,16</w:t>
      </w:r>
      <w:r w:rsidRPr="00350BF9">
        <w:rPr>
          <w:sz w:val="28"/>
          <w:szCs w:val="28"/>
        </w:rPr>
        <w:t xml:space="preserve"> (грн.)</w:t>
      </w:r>
    </w:p>
    <w:p w:rsidR="00FB5181" w:rsidRPr="00350BF9" w:rsidRDefault="00FB5181"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З-ты на управ. и сбыт</w:t>
      </w:r>
      <w:r w:rsidRPr="00350BF9">
        <w:rPr>
          <w:sz w:val="28"/>
          <w:szCs w:val="28"/>
          <w:vertAlign w:val="subscript"/>
        </w:rPr>
        <w:t>№ 204</w:t>
      </w:r>
      <w:r w:rsidR="00F774DC" w:rsidRPr="00350BF9">
        <w:rPr>
          <w:sz w:val="28"/>
          <w:szCs w:val="28"/>
          <w:vertAlign w:val="subscript"/>
        </w:rPr>
        <w:t xml:space="preserve"> брак</w:t>
      </w:r>
      <w:r w:rsidRPr="00350BF9">
        <w:rPr>
          <w:sz w:val="28"/>
          <w:szCs w:val="28"/>
        </w:rPr>
        <w:t xml:space="preserve"> = </w:t>
      </w:r>
      <w:r w:rsidR="00326EC4" w:rsidRPr="00350BF9">
        <w:rPr>
          <w:sz w:val="28"/>
          <w:szCs w:val="28"/>
        </w:rPr>
        <w:t>39,25</w:t>
      </w:r>
      <w:r w:rsidRPr="00350BF9">
        <w:rPr>
          <w:sz w:val="28"/>
          <w:szCs w:val="28"/>
        </w:rPr>
        <w:t xml:space="preserve"> * 0,</w:t>
      </w:r>
      <w:r w:rsidR="00326EC4" w:rsidRPr="00350BF9">
        <w:rPr>
          <w:sz w:val="28"/>
          <w:szCs w:val="28"/>
        </w:rPr>
        <w:t>461889</w:t>
      </w:r>
      <w:r w:rsidRPr="00350BF9">
        <w:rPr>
          <w:sz w:val="28"/>
          <w:szCs w:val="28"/>
        </w:rPr>
        <w:t xml:space="preserve"> = 18,13 (грн.)</w:t>
      </w:r>
    </w:p>
    <w:p w:rsidR="00F774DC" w:rsidRPr="00350BF9" w:rsidRDefault="00D36025"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После этого подсчитаем итог по всем затратам и общую величину расходов по всем статьям с учетом НЗП на начало отчетного периода. Величину затрат, которую необходимо отнести на </w:t>
      </w:r>
      <w:r w:rsidR="00723796" w:rsidRPr="00350BF9">
        <w:rPr>
          <w:sz w:val="28"/>
          <w:szCs w:val="28"/>
        </w:rPr>
        <w:t xml:space="preserve">себестоимость произведенных окон по всем статьям калькуляции </w:t>
      </w:r>
      <w:r w:rsidRPr="00350BF9">
        <w:rPr>
          <w:sz w:val="28"/>
          <w:szCs w:val="28"/>
        </w:rPr>
        <w:t>опре</w:t>
      </w:r>
      <w:r w:rsidR="00723796" w:rsidRPr="00350BF9">
        <w:rPr>
          <w:sz w:val="28"/>
          <w:szCs w:val="28"/>
        </w:rPr>
        <w:t>деляем путем разности общего итога по каждой статье и расходов, которые списаны на брак. Результаты вычислений представим в таблице 2.4 (А).</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115022" w:rsidRPr="00350BF9" w:rsidRDefault="00115022"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2.4</w:t>
      </w:r>
      <w:r w:rsidR="00532864" w:rsidRPr="00350BF9">
        <w:rPr>
          <w:sz w:val="28"/>
          <w:szCs w:val="28"/>
        </w:rPr>
        <w:t xml:space="preserve"> </w:t>
      </w:r>
      <w:r w:rsidR="006F218C" w:rsidRPr="00350BF9">
        <w:rPr>
          <w:sz w:val="28"/>
          <w:szCs w:val="28"/>
        </w:rPr>
        <w:t>(А)</w:t>
      </w:r>
      <w:r w:rsidR="00532864" w:rsidRPr="00350BF9">
        <w:rPr>
          <w:sz w:val="28"/>
          <w:szCs w:val="28"/>
        </w:rPr>
        <w:t xml:space="preserve"> - </w:t>
      </w:r>
      <w:r w:rsidRPr="00350BF9">
        <w:rPr>
          <w:sz w:val="28"/>
          <w:szCs w:val="28"/>
        </w:rPr>
        <w:t>Карточка учета затрат на производство</w:t>
      </w:r>
      <w:r w:rsidR="00532864" w:rsidRPr="00350BF9">
        <w:rPr>
          <w:sz w:val="28"/>
          <w:szCs w:val="28"/>
        </w:rPr>
        <w:t xml:space="preserve">. </w:t>
      </w:r>
      <w:r w:rsidRPr="00350BF9">
        <w:rPr>
          <w:sz w:val="28"/>
          <w:szCs w:val="28"/>
        </w:rPr>
        <w:t>Заказ №</w:t>
      </w:r>
      <w:r w:rsidR="003110C3" w:rsidRPr="00350BF9">
        <w:rPr>
          <w:sz w:val="28"/>
          <w:szCs w:val="28"/>
        </w:rPr>
        <w:t xml:space="preserve"> 204</w:t>
      </w:r>
      <w:r w:rsidR="005E634A" w:rsidRPr="00350BF9">
        <w:rPr>
          <w:sz w:val="28"/>
          <w:szCs w:val="28"/>
        </w:rPr>
        <w:t xml:space="preserve"> </w:t>
      </w:r>
      <w:r w:rsidRPr="00350BF9">
        <w:rPr>
          <w:sz w:val="28"/>
          <w:szCs w:val="28"/>
        </w:rPr>
        <w:t>Дата получения заказа</w:t>
      </w:r>
      <w:r w:rsidR="00543D7D" w:rsidRPr="00350BF9">
        <w:rPr>
          <w:sz w:val="28"/>
          <w:szCs w:val="28"/>
        </w:rPr>
        <w:t xml:space="preserve"> 05.02.2006 г.</w:t>
      </w:r>
      <w:r w:rsidR="00532864" w:rsidRPr="00350BF9">
        <w:rPr>
          <w:sz w:val="28"/>
          <w:szCs w:val="28"/>
        </w:rPr>
        <w:t xml:space="preserve"> </w:t>
      </w:r>
      <w:r w:rsidRPr="00350BF9">
        <w:rPr>
          <w:sz w:val="28"/>
          <w:szCs w:val="28"/>
        </w:rPr>
        <w:t>Количество изделий</w:t>
      </w:r>
      <w:r w:rsidR="003110C3" w:rsidRPr="00350BF9">
        <w:rPr>
          <w:sz w:val="28"/>
          <w:szCs w:val="28"/>
        </w:rPr>
        <w:t xml:space="preserve"> 18 шт.</w:t>
      </w:r>
      <w:r w:rsidR="005E634A" w:rsidRPr="00350BF9">
        <w:rPr>
          <w:sz w:val="28"/>
          <w:szCs w:val="28"/>
        </w:rPr>
        <w:t xml:space="preserve"> </w:t>
      </w:r>
      <w:r w:rsidRPr="00350BF9">
        <w:rPr>
          <w:sz w:val="28"/>
          <w:szCs w:val="28"/>
        </w:rPr>
        <w:t>Дата завершения работ</w:t>
      </w:r>
      <w:r w:rsidR="006231C3" w:rsidRPr="00350BF9">
        <w:rPr>
          <w:sz w:val="28"/>
          <w:szCs w:val="28"/>
        </w:rPr>
        <w:t xml:space="preserve"> 25.03.2006 г.</w:t>
      </w:r>
      <w:r w:rsidR="001A73D3" w:rsidRPr="00350BF9">
        <w:rPr>
          <w:sz w:val="28"/>
          <w:szCs w:val="28"/>
        </w:rPr>
        <w:t xml:space="preserve"> </w:t>
      </w:r>
    </w:p>
    <w:tbl>
      <w:tblPr>
        <w:tblW w:w="9226" w:type="dxa"/>
        <w:jc w:val="center"/>
        <w:tblLayout w:type="fixed"/>
        <w:tblCellMar>
          <w:left w:w="40" w:type="dxa"/>
          <w:right w:w="40" w:type="dxa"/>
        </w:tblCellMar>
        <w:tblLook w:val="0000" w:firstRow="0" w:lastRow="0" w:firstColumn="0" w:lastColumn="0" w:noHBand="0" w:noVBand="0"/>
      </w:tblPr>
      <w:tblGrid>
        <w:gridCol w:w="1939"/>
        <w:gridCol w:w="833"/>
        <w:gridCol w:w="950"/>
        <w:gridCol w:w="833"/>
        <w:gridCol w:w="685"/>
        <w:gridCol w:w="1000"/>
        <w:gridCol w:w="1000"/>
        <w:gridCol w:w="965"/>
        <w:gridCol w:w="1021"/>
      </w:tblGrid>
      <w:tr w:rsidR="00115022" w:rsidRPr="00350BF9">
        <w:trPr>
          <w:trHeight w:val="2169"/>
          <w:jc w:val="center"/>
        </w:trPr>
        <w:tc>
          <w:tcPr>
            <w:tcW w:w="1939"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Материалы и полуфабрикаты</w:t>
            </w:r>
          </w:p>
        </w:tc>
        <w:tc>
          <w:tcPr>
            <w:tcW w:w="9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Возвратные отходы</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Основная зарплата</w:t>
            </w:r>
          </w:p>
        </w:tc>
        <w:tc>
          <w:tcPr>
            <w:tcW w:w="68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Дополнительная зарплата</w:t>
            </w:r>
          </w:p>
        </w:tc>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Отчисления на социальное страхование</w:t>
            </w:r>
          </w:p>
        </w:tc>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затраты</w:t>
            </w:r>
          </w:p>
        </w:tc>
        <w:tc>
          <w:tcPr>
            <w:tcW w:w="96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Затраты на управление и сбыт</w:t>
            </w:r>
          </w:p>
        </w:tc>
        <w:tc>
          <w:tcPr>
            <w:tcW w:w="102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Итого</w:t>
            </w:r>
          </w:p>
        </w:tc>
      </w:tr>
      <w:tr w:rsidR="00115022" w:rsidRPr="00350BF9">
        <w:trPr>
          <w:trHeight w:val="503"/>
          <w:jc w:val="center"/>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Остаток на начало отчетного периода</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20F52" w:rsidP="00532864">
            <w:pPr>
              <w:shd w:val="clear" w:color="auto" w:fill="FFFFFF"/>
              <w:autoSpaceDE w:val="0"/>
              <w:autoSpaceDN w:val="0"/>
              <w:adjustRightInd w:val="0"/>
              <w:spacing w:line="360" w:lineRule="auto"/>
              <w:jc w:val="both"/>
              <w:rPr>
                <w:sz w:val="20"/>
                <w:szCs w:val="20"/>
              </w:rPr>
            </w:pPr>
            <w:r w:rsidRPr="00350BF9">
              <w:rPr>
                <w:sz w:val="20"/>
                <w:szCs w:val="20"/>
              </w:rPr>
              <w:t>536,68</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B33DA2" w:rsidP="00532864">
            <w:pPr>
              <w:shd w:val="clear" w:color="auto" w:fill="FFFFFF"/>
              <w:autoSpaceDE w:val="0"/>
              <w:autoSpaceDN w:val="0"/>
              <w:adjustRightInd w:val="0"/>
              <w:spacing w:line="360" w:lineRule="auto"/>
              <w:jc w:val="both"/>
              <w:rPr>
                <w:sz w:val="20"/>
                <w:szCs w:val="20"/>
              </w:rPr>
            </w:pPr>
            <w:r w:rsidRPr="00350BF9">
              <w:rPr>
                <w:sz w:val="20"/>
                <w:szCs w:val="20"/>
              </w:rPr>
              <w:t>(</w:t>
            </w:r>
            <w:r w:rsidR="00820F52" w:rsidRPr="00350BF9">
              <w:rPr>
                <w:sz w:val="20"/>
                <w:szCs w:val="20"/>
              </w:rPr>
              <w:t>41,28</w:t>
            </w:r>
            <w:r w:rsidRPr="00350BF9">
              <w:rPr>
                <w:sz w:val="20"/>
                <w:szCs w:val="20"/>
              </w:rPr>
              <w:t>)</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20F52" w:rsidP="00532864">
            <w:pPr>
              <w:shd w:val="clear" w:color="auto" w:fill="FFFFFF"/>
              <w:autoSpaceDE w:val="0"/>
              <w:autoSpaceDN w:val="0"/>
              <w:adjustRightInd w:val="0"/>
              <w:spacing w:line="360" w:lineRule="auto"/>
              <w:jc w:val="both"/>
              <w:rPr>
                <w:sz w:val="20"/>
                <w:szCs w:val="20"/>
              </w:rPr>
            </w:pPr>
            <w:r w:rsidRPr="00350BF9">
              <w:rPr>
                <w:sz w:val="20"/>
                <w:szCs w:val="20"/>
              </w:rPr>
              <w:t>849,50</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20F52" w:rsidP="00532864">
            <w:pPr>
              <w:shd w:val="clear" w:color="auto" w:fill="FFFFFF"/>
              <w:autoSpaceDE w:val="0"/>
              <w:autoSpaceDN w:val="0"/>
              <w:adjustRightInd w:val="0"/>
              <w:spacing w:line="360" w:lineRule="auto"/>
              <w:jc w:val="both"/>
              <w:rPr>
                <w:sz w:val="20"/>
                <w:szCs w:val="20"/>
              </w:rPr>
            </w:pPr>
            <w:r w:rsidRPr="00350BF9">
              <w:rPr>
                <w:sz w:val="20"/>
                <w:szCs w:val="20"/>
              </w:rPr>
              <w:t>135,17</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20F52" w:rsidP="00532864">
            <w:pPr>
              <w:shd w:val="clear" w:color="auto" w:fill="FFFFFF"/>
              <w:autoSpaceDE w:val="0"/>
              <w:autoSpaceDN w:val="0"/>
              <w:adjustRightInd w:val="0"/>
              <w:spacing w:line="360" w:lineRule="auto"/>
              <w:jc w:val="both"/>
              <w:rPr>
                <w:sz w:val="20"/>
                <w:szCs w:val="20"/>
              </w:rPr>
            </w:pPr>
            <w:r w:rsidRPr="00350BF9">
              <w:rPr>
                <w:sz w:val="20"/>
                <w:szCs w:val="20"/>
              </w:rPr>
              <w:t>364,33</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20F52" w:rsidP="00532864">
            <w:pPr>
              <w:shd w:val="clear" w:color="auto" w:fill="FFFFFF"/>
              <w:autoSpaceDE w:val="0"/>
              <w:autoSpaceDN w:val="0"/>
              <w:adjustRightInd w:val="0"/>
              <w:spacing w:line="360" w:lineRule="auto"/>
              <w:jc w:val="both"/>
              <w:rPr>
                <w:sz w:val="20"/>
                <w:szCs w:val="20"/>
              </w:rPr>
            </w:pPr>
            <w:r w:rsidRPr="00350BF9">
              <w:rPr>
                <w:sz w:val="20"/>
                <w:szCs w:val="20"/>
              </w:rPr>
              <w:t>176,82</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20F52" w:rsidP="00532864">
            <w:pPr>
              <w:shd w:val="clear" w:color="auto" w:fill="FFFFFF"/>
              <w:autoSpaceDE w:val="0"/>
              <w:autoSpaceDN w:val="0"/>
              <w:adjustRightInd w:val="0"/>
              <w:spacing w:line="360" w:lineRule="auto"/>
              <w:jc w:val="both"/>
              <w:rPr>
                <w:sz w:val="20"/>
                <w:szCs w:val="20"/>
              </w:rPr>
            </w:pPr>
            <w:r w:rsidRPr="00350BF9">
              <w:rPr>
                <w:sz w:val="20"/>
                <w:szCs w:val="20"/>
              </w:rPr>
              <w:t>125,60</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C5E96" w:rsidP="00532864">
            <w:pPr>
              <w:shd w:val="clear" w:color="auto" w:fill="FFFFFF"/>
              <w:autoSpaceDE w:val="0"/>
              <w:autoSpaceDN w:val="0"/>
              <w:adjustRightInd w:val="0"/>
              <w:spacing w:line="360" w:lineRule="auto"/>
              <w:jc w:val="both"/>
              <w:rPr>
                <w:sz w:val="20"/>
                <w:szCs w:val="20"/>
              </w:rPr>
            </w:pPr>
            <w:r w:rsidRPr="00350BF9">
              <w:rPr>
                <w:sz w:val="20"/>
                <w:szCs w:val="20"/>
              </w:rPr>
              <w:t>2146,82</w:t>
            </w:r>
          </w:p>
        </w:tc>
      </w:tr>
      <w:tr w:rsidR="00115022" w:rsidRPr="00350BF9">
        <w:trPr>
          <w:trHeight w:val="510"/>
          <w:jc w:val="center"/>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Затраты за отчетный период</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E01CE" w:rsidP="00532864">
            <w:pPr>
              <w:shd w:val="clear" w:color="auto" w:fill="FFFFFF"/>
              <w:autoSpaceDE w:val="0"/>
              <w:autoSpaceDN w:val="0"/>
              <w:adjustRightInd w:val="0"/>
              <w:spacing w:line="360" w:lineRule="auto"/>
              <w:jc w:val="both"/>
              <w:rPr>
                <w:sz w:val="20"/>
                <w:szCs w:val="20"/>
              </w:rPr>
            </w:pPr>
            <w:r w:rsidRPr="00350BF9">
              <w:rPr>
                <w:sz w:val="20"/>
                <w:szCs w:val="20"/>
              </w:rPr>
              <w:t>1699,49</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B33DA2" w:rsidP="00532864">
            <w:pPr>
              <w:shd w:val="clear" w:color="auto" w:fill="FFFFFF"/>
              <w:autoSpaceDE w:val="0"/>
              <w:autoSpaceDN w:val="0"/>
              <w:adjustRightInd w:val="0"/>
              <w:spacing w:line="360" w:lineRule="auto"/>
              <w:jc w:val="both"/>
              <w:rPr>
                <w:sz w:val="20"/>
                <w:szCs w:val="20"/>
              </w:rPr>
            </w:pPr>
            <w:r w:rsidRPr="00350BF9">
              <w:rPr>
                <w:sz w:val="20"/>
                <w:szCs w:val="20"/>
              </w:rPr>
              <w:t>(</w:t>
            </w:r>
            <w:r w:rsidR="008E01CE" w:rsidRPr="00350BF9">
              <w:rPr>
                <w:sz w:val="20"/>
                <w:szCs w:val="20"/>
              </w:rPr>
              <w:t>130,73</w:t>
            </w:r>
            <w:r w:rsidRPr="00350BF9">
              <w:rPr>
                <w:sz w:val="20"/>
                <w:szCs w:val="20"/>
              </w:rPr>
              <w:t>)</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E01CE" w:rsidP="00532864">
            <w:pPr>
              <w:shd w:val="clear" w:color="auto" w:fill="FFFFFF"/>
              <w:autoSpaceDE w:val="0"/>
              <w:autoSpaceDN w:val="0"/>
              <w:adjustRightInd w:val="0"/>
              <w:spacing w:line="360" w:lineRule="auto"/>
              <w:jc w:val="both"/>
              <w:rPr>
                <w:sz w:val="20"/>
                <w:szCs w:val="20"/>
              </w:rPr>
            </w:pPr>
            <w:r w:rsidRPr="00350BF9">
              <w:rPr>
                <w:sz w:val="20"/>
                <w:szCs w:val="20"/>
              </w:rPr>
              <w:t>2800,84</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E01CE" w:rsidP="00532864">
            <w:pPr>
              <w:shd w:val="clear" w:color="auto" w:fill="FFFFFF"/>
              <w:autoSpaceDE w:val="0"/>
              <w:autoSpaceDN w:val="0"/>
              <w:adjustRightInd w:val="0"/>
              <w:spacing w:line="360" w:lineRule="auto"/>
              <w:jc w:val="both"/>
              <w:rPr>
                <w:sz w:val="20"/>
                <w:szCs w:val="20"/>
              </w:rPr>
            </w:pPr>
            <w:r w:rsidRPr="00350BF9">
              <w:rPr>
                <w:sz w:val="20"/>
                <w:szCs w:val="20"/>
              </w:rPr>
              <w:t>428,03</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D36C2" w:rsidP="00532864">
            <w:pPr>
              <w:shd w:val="clear" w:color="auto" w:fill="FFFFFF"/>
              <w:autoSpaceDE w:val="0"/>
              <w:autoSpaceDN w:val="0"/>
              <w:adjustRightInd w:val="0"/>
              <w:spacing w:line="360" w:lineRule="auto"/>
              <w:jc w:val="both"/>
              <w:rPr>
                <w:sz w:val="20"/>
                <w:szCs w:val="20"/>
              </w:rPr>
            </w:pPr>
            <w:r w:rsidRPr="00350BF9">
              <w:rPr>
                <w:sz w:val="20"/>
                <w:szCs w:val="20"/>
              </w:rPr>
              <w:t>1194,68</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B8506B" w:rsidP="00532864">
            <w:pPr>
              <w:shd w:val="clear" w:color="auto" w:fill="FFFFFF"/>
              <w:autoSpaceDE w:val="0"/>
              <w:autoSpaceDN w:val="0"/>
              <w:adjustRightInd w:val="0"/>
              <w:spacing w:line="360" w:lineRule="auto"/>
              <w:jc w:val="both"/>
              <w:rPr>
                <w:sz w:val="20"/>
                <w:szCs w:val="20"/>
              </w:rPr>
            </w:pPr>
            <w:r w:rsidRPr="00350BF9">
              <w:rPr>
                <w:sz w:val="20"/>
                <w:szCs w:val="20"/>
              </w:rPr>
              <w:t>1009,91</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623FF6" w:rsidP="00532864">
            <w:pPr>
              <w:shd w:val="clear" w:color="auto" w:fill="FFFFFF"/>
              <w:autoSpaceDE w:val="0"/>
              <w:autoSpaceDN w:val="0"/>
              <w:adjustRightInd w:val="0"/>
              <w:spacing w:line="360" w:lineRule="auto"/>
              <w:jc w:val="both"/>
              <w:rPr>
                <w:sz w:val="20"/>
                <w:szCs w:val="20"/>
              </w:rPr>
            </w:pPr>
            <w:r w:rsidRPr="00350BF9">
              <w:rPr>
                <w:sz w:val="20"/>
                <w:szCs w:val="20"/>
              </w:rPr>
              <w:t>1293,68</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623FF6" w:rsidP="00532864">
            <w:pPr>
              <w:shd w:val="clear" w:color="auto" w:fill="FFFFFF"/>
              <w:autoSpaceDE w:val="0"/>
              <w:autoSpaceDN w:val="0"/>
              <w:adjustRightInd w:val="0"/>
              <w:spacing w:line="360" w:lineRule="auto"/>
              <w:jc w:val="both"/>
              <w:rPr>
                <w:sz w:val="20"/>
                <w:szCs w:val="20"/>
              </w:rPr>
            </w:pPr>
            <w:r w:rsidRPr="00350BF9">
              <w:rPr>
                <w:sz w:val="20"/>
                <w:szCs w:val="20"/>
              </w:rPr>
              <w:t>8295,9</w:t>
            </w:r>
          </w:p>
        </w:tc>
      </w:tr>
      <w:tr w:rsidR="00115022" w:rsidRPr="00350BF9">
        <w:trPr>
          <w:trHeight w:val="173"/>
          <w:jc w:val="center"/>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Итого затрат:</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337AC" w:rsidP="00532864">
            <w:pPr>
              <w:shd w:val="clear" w:color="auto" w:fill="FFFFFF"/>
              <w:autoSpaceDE w:val="0"/>
              <w:autoSpaceDN w:val="0"/>
              <w:adjustRightInd w:val="0"/>
              <w:spacing w:line="360" w:lineRule="auto"/>
              <w:jc w:val="both"/>
              <w:rPr>
                <w:sz w:val="20"/>
                <w:szCs w:val="20"/>
              </w:rPr>
            </w:pPr>
            <w:r w:rsidRPr="00350BF9">
              <w:rPr>
                <w:sz w:val="20"/>
                <w:szCs w:val="20"/>
              </w:rPr>
              <w:t>2236,17</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337AC" w:rsidP="00532864">
            <w:pPr>
              <w:shd w:val="clear" w:color="auto" w:fill="FFFFFF"/>
              <w:autoSpaceDE w:val="0"/>
              <w:autoSpaceDN w:val="0"/>
              <w:adjustRightInd w:val="0"/>
              <w:spacing w:line="360" w:lineRule="auto"/>
              <w:jc w:val="both"/>
              <w:rPr>
                <w:sz w:val="20"/>
                <w:szCs w:val="20"/>
              </w:rPr>
            </w:pPr>
            <w:r w:rsidRPr="00350BF9">
              <w:rPr>
                <w:sz w:val="20"/>
                <w:szCs w:val="20"/>
              </w:rPr>
              <w:t>(172,01)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337AC" w:rsidP="00532864">
            <w:pPr>
              <w:shd w:val="clear" w:color="auto" w:fill="FFFFFF"/>
              <w:autoSpaceDE w:val="0"/>
              <w:autoSpaceDN w:val="0"/>
              <w:adjustRightInd w:val="0"/>
              <w:spacing w:line="360" w:lineRule="auto"/>
              <w:jc w:val="both"/>
              <w:rPr>
                <w:sz w:val="20"/>
                <w:szCs w:val="20"/>
              </w:rPr>
            </w:pPr>
            <w:r w:rsidRPr="00350BF9">
              <w:rPr>
                <w:sz w:val="20"/>
                <w:szCs w:val="20"/>
              </w:rPr>
              <w:t>3650,34</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6F218C" w:rsidP="00532864">
            <w:pPr>
              <w:shd w:val="clear" w:color="auto" w:fill="FFFFFF"/>
              <w:autoSpaceDE w:val="0"/>
              <w:autoSpaceDN w:val="0"/>
              <w:adjustRightInd w:val="0"/>
              <w:spacing w:line="360" w:lineRule="auto"/>
              <w:jc w:val="both"/>
              <w:rPr>
                <w:sz w:val="20"/>
                <w:szCs w:val="20"/>
              </w:rPr>
            </w:pPr>
            <w:r w:rsidRPr="00350BF9">
              <w:rPr>
                <w:sz w:val="20"/>
                <w:szCs w:val="20"/>
              </w:rPr>
              <w:t>5</w:t>
            </w:r>
            <w:r w:rsidR="008337AC" w:rsidRPr="00350BF9">
              <w:rPr>
                <w:sz w:val="20"/>
                <w:szCs w:val="20"/>
              </w:rPr>
              <w:t>6</w:t>
            </w:r>
            <w:r w:rsidRPr="00350BF9">
              <w:rPr>
                <w:sz w:val="20"/>
                <w:szCs w:val="20"/>
              </w:rPr>
              <w:t>3</w:t>
            </w:r>
            <w:r w:rsidR="008337AC" w:rsidRPr="00350BF9">
              <w:rPr>
                <w:sz w:val="20"/>
                <w:szCs w:val="20"/>
              </w:rPr>
              <w:t>,2</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8337AC" w:rsidP="00532864">
            <w:pPr>
              <w:shd w:val="clear" w:color="auto" w:fill="FFFFFF"/>
              <w:autoSpaceDE w:val="0"/>
              <w:autoSpaceDN w:val="0"/>
              <w:adjustRightInd w:val="0"/>
              <w:spacing w:line="360" w:lineRule="auto"/>
              <w:jc w:val="both"/>
              <w:rPr>
                <w:sz w:val="20"/>
                <w:szCs w:val="20"/>
              </w:rPr>
            </w:pPr>
            <w:r w:rsidRPr="00350BF9">
              <w:rPr>
                <w:sz w:val="20"/>
                <w:szCs w:val="20"/>
              </w:rPr>
              <w:t>1559,01</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96D36" w:rsidP="00532864">
            <w:pPr>
              <w:shd w:val="clear" w:color="auto" w:fill="FFFFFF"/>
              <w:autoSpaceDE w:val="0"/>
              <w:autoSpaceDN w:val="0"/>
              <w:adjustRightInd w:val="0"/>
              <w:spacing w:line="360" w:lineRule="auto"/>
              <w:jc w:val="both"/>
              <w:rPr>
                <w:sz w:val="20"/>
                <w:szCs w:val="20"/>
              </w:rPr>
            </w:pPr>
            <w:r w:rsidRPr="00350BF9">
              <w:rPr>
                <w:sz w:val="20"/>
                <w:szCs w:val="20"/>
              </w:rPr>
              <w:t>1186,73</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623FF6" w:rsidP="00532864">
            <w:pPr>
              <w:shd w:val="clear" w:color="auto" w:fill="FFFFFF"/>
              <w:autoSpaceDE w:val="0"/>
              <w:autoSpaceDN w:val="0"/>
              <w:adjustRightInd w:val="0"/>
              <w:spacing w:line="360" w:lineRule="auto"/>
              <w:jc w:val="both"/>
              <w:rPr>
                <w:sz w:val="20"/>
                <w:szCs w:val="20"/>
              </w:rPr>
            </w:pPr>
            <w:r w:rsidRPr="00350BF9">
              <w:rPr>
                <w:sz w:val="20"/>
                <w:szCs w:val="20"/>
              </w:rPr>
              <w:t>1419,28</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DE3A57" w:rsidP="00532864">
            <w:pPr>
              <w:shd w:val="clear" w:color="auto" w:fill="FFFFFF"/>
              <w:autoSpaceDE w:val="0"/>
              <w:autoSpaceDN w:val="0"/>
              <w:adjustRightInd w:val="0"/>
              <w:spacing w:line="360" w:lineRule="auto"/>
              <w:jc w:val="both"/>
              <w:rPr>
                <w:sz w:val="20"/>
                <w:szCs w:val="20"/>
              </w:rPr>
            </w:pPr>
            <w:r w:rsidRPr="00350BF9">
              <w:rPr>
                <w:sz w:val="20"/>
                <w:szCs w:val="20"/>
              </w:rPr>
              <w:t>10442,72</w:t>
            </w:r>
          </w:p>
        </w:tc>
      </w:tr>
      <w:tr w:rsidR="00115022" w:rsidRPr="00350BF9">
        <w:trPr>
          <w:trHeight w:val="173"/>
          <w:jc w:val="center"/>
        </w:trPr>
        <w:tc>
          <w:tcPr>
            <w:tcW w:w="9226" w:type="dxa"/>
            <w:gridSpan w:val="9"/>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Списано на себестоимость:</w:t>
            </w:r>
          </w:p>
        </w:tc>
      </w:tr>
      <w:tr w:rsidR="00115022" w:rsidRPr="00350BF9">
        <w:trPr>
          <w:trHeight w:val="222"/>
          <w:jc w:val="center"/>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а) брака</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2165D" w:rsidP="00532864">
            <w:pPr>
              <w:shd w:val="clear" w:color="auto" w:fill="FFFFFF"/>
              <w:autoSpaceDE w:val="0"/>
              <w:autoSpaceDN w:val="0"/>
              <w:adjustRightInd w:val="0"/>
              <w:spacing w:line="360" w:lineRule="auto"/>
              <w:jc w:val="both"/>
              <w:rPr>
                <w:sz w:val="20"/>
                <w:szCs w:val="20"/>
              </w:rPr>
            </w:pPr>
            <w:r w:rsidRPr="00350BF9">
              <w:rPr>
                <w:sz w:val="20"/>
                <w:szCs w:val="20"/>
              </w:rPr>
              <w:t>85,00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w:t>
            </w:r>
            <w:r w:rsidR="00612990" w:rsidRPr="00350BF9">
              <w:rPr>
                <w:sz w:val="20"/>
                <w:szCs w:val="20"/>
              </w:rPr>
              <w:t>35,7</w:t>
            </w:r>
            <w:r w:rsidRPr="00350BF9">
              <w:rPr>
                <w:sz w:val="20"/>
                <w:szCs w:val="20"/>
              </w:rPr>
              <w:t>)</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2165D" w:rsidP="00532864">
            <w:pPr>
              <w:shd w:val="clear" w:color="auto" w:fill="FFFFFF"/>
              <w:autoSpaceDE w:val="0"/>
              <w:autoSpaceDN w:val="0"/>
              <w:adjustRightInd w:val="0"/>
              <w:spacing w:line="360" w:lineRule="auto"/>
              <w:jc w:val="both"/>
              <w:rPr>
                <w:sz w:val="20"/>
                <w:szCs w:val="20"/>
              </w:rPr>
            </w:pPr>
            <w:r w:rsidRPr="00350BF9">
              <w:rPr>
                <w:sz w:val="20"/>
                <w:szCs w:val="20"/>
              </w:rPr>
              <w:t>39,25</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2165D" w:rsidP="00532864">
            <w:pPr>
              <w:shd w:val="clear" w:color="auto" w:fill="FFFFFF"/>
              <w:autoSpaceDE w:val="0"/>
              <w:autoSpaceDN w:val="0"/>
              <w:adjustRightInd w:val="0"/>
              <w:spacing w:line="360" w:lineRule="auto"/>
              <w:jc w:val="both"/>
              <w:rPr>
                <w:sz w:val="20"/>
                <w:szCs w:val="20"/>
              </w:rPr>
            </w:pPr>
            <w:r w:rsidRPr="00350BF9">
              <w:rPr>
                <w:sz w:val="20"/>
                <w:szCs w:val="20"/>
              </w:rPr>
              <w:t>3,95</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A2165D" w:rsidP="00532864">
            <w:pPr>
              <w:shd w:val="clear" w:color="auto" w:fill="FFFFFF"/>
              <w:autoSpaceDE w:val="0"/>
              <w:autoSpaceDN w:val="0"/>
              <w:adjustRightInd w:val="0"/>
              <w:spacing w:line="360" w:lineRule="auto"/>
              <w:jc w:val="both"/>
              <w:rPr>
                <w:sz w:val="20"/>
                <w:szCs w:val="20"/>
              </w:rPr>
            </w:pPr>
            <w:r w:rsidRPr="00350BF9">
              <w:rPr>
                <w:sz w:val="20"/>
                <w:szCs w:val="20"/>
              </w:rPr>
              <w:t>15,98</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0D0DE1" w:rsidP="00532864">
            <w:pPr>
              <w:shd w:val="clear" w:color="auto" w:fill="FFFFFF"/>
              <w:autoSpaceDE w:val="0"/>
              <w:autoSpaceDN w:val="0"/>
              <w:adjustRightInd w:val="0"/>
              <w:spacing w:line="360" w:lineRule="auto"/>
              <w:jc w:val="both"/>
              <w:rPr>
                <w:sz w:val="20"/>
                <w:szCs w:val="20"/>
              </w:rPr>
            </w:pPr>
            <w:r w:rsidRPr="00350BF9">
              <w:rPr>
                <w:sz w:val="20"/>
                <w:szCs w:val="20"/>
              </w:rPr>
              <w:t>14,1</w:t>
            </w:r>
            <w:r w:rsidR="00326EC4" w:rsidRPr="00350BF9">
              <w:rPr>
                <w:sz w:val="20"/>
                <w:szCs w:val="20"/>
              </w:rPr>
              <w:t>6</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FB5181" w:rsidP="00532864">
            <w:pPr>
              <w:shd w:val="clear" w:color="auto" w:fill="FFFFFF"/>
              <w:autoSpaceDE w:val="0"/>
              <w:autoSpaceDN w:val="0"/>
              <w:adjustRightInd w:val="0"/>
              <w:spacing w:line="360" w:lineRule="auto"/>
              <w:jc w:val="both"/>
              <w:rPr>
                <w:sz w:val="20"/>
                <w:szCs w:val="20"/>
              </w:rPr>
            </w:pPr>
            <w:r w:rsidRPr="00350BF9">
              <w:rPr>
                <w:sz w:val="20"/>
                <w:szCs w:val="20"/>
              </w:rPr>
              <w:t>18,13</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612990" w:rsidP="00532864">
            <w:pPr>
              <w:shd w:val="clear" w:color="auto" w:fill="FFFFFF"/>
              <w:autoSpaceDE w:val="0"/>
              <w:autoSpaceDN w:val="0"/>
              <w:adjustRightInd w:val="0"/>
              <w:spacing w:line="360" w:lineRule="auto"/>
              <w:jc w:val="both"/>
              <w:rPr>
                <w:sz w:val="20"/>
                <w:szCs w:val="20"/>
              </w:rPr>
            </w:pPr>
            <w:r w:rsidRPr="00350BF9">
              <w:rPr>
                <w:sz w:val="20"/>
                <w:szCs w:val="20"/>
              </w:rPr>
              <w:t>140,7</w:t>
            </w:r>
            <w:r w:rsidR="00326EC4" w:rsidRPr="00350BF9">
              <w:rPr>
                <w:sz w:val="20"/>
                <w:szCs w:val="20"/>
              </w:rPr>
              <w:t>7</w:t>
            </w:r>
          </w:p>
        </w:tc>
      </w:tr>
      <w:tr w:rsidR="00115022" w:rsidRPr="00350BF9">
        <w:trPr>
          <w:trHeight w:val="364"/>
          <w:jc w:val="center"/>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б) готовых изделий</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2151,17</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(136,31)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3611,09</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559,25</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1543,03</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1172,57</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1401,15</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292A41" w:rsidP="00532864">
            <w:pPr>
              <w:shd w:val="clear" w:color="auto" w:fill="FFFFFF"/>
              <w:autoSpaceDE w:val="0"/>
              <w:autoSpaceDN w:val="0"/>
              <w:adjustRightInd w:val="0"/>
              <w:spacing w:line="360" w:lineRule="auto"/>
              <w:jc w:val="both"/>
              <w:rPr>
                <w:sz w:val="20"/>
                <w:szCs w:val="20"/>
              </w:rPr>
            </w:pPr>
            <w:r w:rsidRPr="00350BF9">
              <w:rPr>
                <w:sz w:val="20"/>
                <w:szCs w:val="20"/>
              </w:rPr>
              <w:t>10301,9</w:t>
            </w:r>
            <w:r w:rsidR="00326EC4" w:rsidRPr="00350BF9">
              <w:rPr>
                <w:sz w:val="20"/>
                <w:szCs w:val="20"/>
              </w:rPr>
              <w:t>5</w:t>
            </w:r>
          </w:p>
        </w:tc>
      </w:tr>
    </w:tbl>
    <w:p w:rsidR="00CA6508" w:rsidRPr="00350BF9" w:rsidRDefault="00CA6508" w:rsidP="00336D45">
      <w:pPr>
        <w:shd w:val="clear" w:color="auto" w:fill="FFFFFF"/>
        <w:autoSpaceDE w:val="0"/>
        <w:autoSpaceDN w:val="0"/>
        <w:adjustRightInd w:val="0"/>
        <w:spacing w:line="360" w:lineRule="auto"/>
        <w:ind w:firstLine="709"/>
        <w:jc w:val="both"/>
        <w:rPr>
          <w:sz w:val="28"/>
          <w:szCs w:val="28"/>
        </w:rPr>
      </w:pPr>
    </w:p>
    <w:p w:rsidR="00775398" w:rsidRPr="00350BF9" w:rsidRDefault="00242F0B"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Таблицу 2.4 (Б) заполним аналогично предыдущей таблице. При этом коэффициенты распределения общепроизводственных расходов и затрат на управление и сбыт</w:t>
      </w:r>
      <w:r w:rsidR="005C2A56" w:rsidRPr="00350BF9">
        <w:rPr>
          <w:sz w:val="28"/>
          <w:szCs w:val="28"/>
        </w:rPr>
        <w:t>, которые были понесены при произво</w:t>
      </w:r>
      <w:r w:rsidRPr="00350BF9">
        <w:rPr>
          <w:sz w:val="28"/>
          <w:szCs w:val="28"/>
        </w:rPr>
        <w:t>д</w:t>
      </w:r>
      <w:r w:rsidR="005C2A56" w:rsidRPr="00350BF9">
        <w:rPr>
          <w:sz w:val="28"/>
          <w:szCs w:val="28"/>
        </w:rPr>
        <w:t>стве</w:t>
      </w:r>
      <w:r w:rsidRPr="00350BF9">
        <w:rPr>
          <w:sz w:val="28"/>
          <w:szCs w:val="28"/>
        </w:rPr>
        <w:t xml:space="preserve"> окон</w:t>
      </w:r>
      <w:r w:rsidR="005C2A56" w:rsidRPr="00350BF9">
        <w:rPr>
          <w:sz w:val="28"/>
          <w:szCs w:val="28"/>
        </w:rPr>
        <w:t xml:space="preserve"> и на забракованные изделия</w:t>
      </w:r>
      <w:r w:rsidRPr="00350BF9">
        <w:rPr>
          <w:sz w:val="28"/>
          <w:szCs w:val="28"/>
        </w:rPr>
        <w:t xml:space="preserve"> по заказу №205 </w:t>
      </w:r>
      <w:r w:rsidR="00F22159" w:rsidRPr="00350BF9">
        <w:rPr>
          <w:sz w:val="28"/>
          <w:szCs w:val="28"/>
        </w:rPr>
        <w:t>остаются неизменными.</w:t>
      </w:r>
    </w:p>
    <w:p w:rsidR="005C2A56" w:rsidRPr="00350BF9" w:rsidRDefault="005C2A56"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Рассчитаем величину общепроизводственных расходов и затрат на управление и сбыт, которые включаются в затраты на производство и себестоимость забракованной продукции по заказу № 205:</w:t>
      </w:r>
    </w:p>
    <w:p w:rsidR="00457368" w:rsidRPr="00350BF9" w:rsidRDefault="0045736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Общепроизв. р-ды.</w:t>
      </w:r>
      <w:r w:rsidR="00775398" w:rsidRPr="00350BF9">
        <w:rPr>
          <w:sz w:val="28"/>
          <w:szCs w:val="28"/>
          <w:vertAlign w:val="subscript"/>
        </w:rPr>
        <w:t>№205</w:t>
      </w:r>
      <w:r w:rsidRPr="00350BF9">
        <w:rPr>
          <w:sz w:val="28"/>
          <w:szCs w:val="28"/>
        </w:rPr>
        <w:t xml:space="preserve"> = </w:t>
      </w:r>
      <w:r w:rsidR="00F22159" w:rsidRPr="00350BF9">
        <w:rPr>
          <w:sz w:val="28"/>
          <w:szCs w:val="28"/>
        </w:rPr>
        <w:t>1992,97</w:t>
      </w:r>
      <w:r w:rsidRPr="00350BF9">
        <w:rPr>
          <w:sz w:val="28"/>
          <w:szCs w:val="28"/>
        </w:rPr>
        <w:t xml:space="preserve"> * </w:t>
      </w:r>
      <w:r w:rsidR="00F22159" w:rsidRPr="00350BF9">
        <w:rPr>
          <w:sz w:val="28"/>
          <w:szCs w:val="28"/>
        </w:rPr>
        <w:t>0,360573</w:t>
      </w:r>
      <w:r w:rsidRPr="00350BF9">
        <w:rPr>
          <w:sz w:val="28"/>
          <w:szCs w:val="28"/>
        </w:rPr>
        <w:t xml:space="preserve"> = </w:t>
      </w:r>
      <w:r w:rsidR="00775398" w:rsidRPr="00350BF9">
        <w:rPr>
          <w:sz w:val="28"/>
          <w:szCs w:val="28"/>
        </w:rPr>
        <w:t>718,61</w:t>
      </w:r>
      <w:r w:rsidRPr="00350BF9">
        <w:rPr>
          <w:sz w:val="28"/>
          <w:szCs w:val="28"/>
        </w:rPr>
        <w:t xml:space="preserve"> (грн.)</w:t>
      </w:r>
    </w:p>
    <w:p w:rsidR="00457368" w:rsidRPr="00350BF9" w:rsidRDefault="0045736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З-ты на управ. и сбыт</w:t>
      </w:r>
      <w:r w:rsidR="00775398" w:rsidRPr="00350BF9">
        <w:rPr>
          <w:sz w:val="28"/>
          <w:szCs w:val="28"/>
          <w:vertAlign w:val="subscript"/>
        </w:rPr>
        <w:t>№ 205</w:t>
      </w:r>
      <w:r w:rsidRPr="00350BF9">
        <w:rPr>
          <w:sz w:val="28"/>
          <w:szCs w:val="28"/>
        </w:rPr>
        <w:t xml:space="preserve"> = </w:t>
      </w:r>
      <w:r w:rsidR="00F22159" w:rsidRPr="00350BF9">
        <w:rPr>
          <w:sz w:val="28"/>
          <w:szCs w:val="28"/>
        </w:rPr>
        <w:t>1992,97</w:t>
      </w:r>
      <w:r w:rsidRPr="00350BF9">
        <w:rPr>
          <w:sz w:val="28"/>
          <w:szCs w:val="28"/>
        </w:rPr>
        <w:t xml:space="preserve"> * </w:t>
      </w:r>
      <w:r w:rsidR="00F22159" w:rsidRPr="00350BF9">
        <w:rPr>
          <w:sz w:val="28"/>
          <w:szCs w:val="28"/>
        </w:rPr>
        <w:t>0,461889</w:t>
      </w:r>
      <w:r w:rsidRPr="00350BF9">
        <w:rPr>
          <w:sz w:val="28"/>
          <w:szCs w:val="28"/>
        </w:rPr>
        <w:t xml:space="preserve"> = </w:t>
      </w:r>
      <w:r w:rsidR="00775398" w:rsidRPr="00350BF9">
        <w:rPr>
          <w:sz w:val="28"/>
          <w:szCs w:val="28"/>
        </w:rPr>
        <w:t>920,5</w:t>
      </w:r>
      <w:r w:rsidR="00961065" w:rsidRPr="00350BF9">
        <w:rPr>
          <w:sz w:val="28"/>
          <w:szCs w:val="28"/>
        </w:rPr>
        <w:t>3</w:t>
      </w:r>
      <w:r w:rsidRPr="00350BF9">
        <w:rPr>
          <w:sz w:val="28"/>
          <w:szCs w:val="28"/>
        </w:rPr>
        <w:t xml:space="preserve"> (грн.)</w:t>
      </w:r>
    </w:p>
    <w:p w:rsidR="00457368" w:rsidRPr="00350BF9" w:rsidRDefault="0045736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Общепроизв. р-ды.</w:t>
      </w:r>
      <w:r w:rsidRPr="00350BF9">
        <w:rPr>
          <w:sz w:val="28"/>
          <w:szCs w:val="28"/>
          <w:vertAlign w:val="subscript"/>
        </w:rPr>
        <w:t>№20</w:t>
      </w:r>
      <w:r w:rsidR="00775398" w:rsidRPr="00350BF9">
        <w:rPr>
          <w:sz w:val="28"/>
          <w:szCs w:val="28"/>
          <w:vertAlign w:val="subscript"/>
        </w:rPr>
        <w:t>5</w:t>
      </w:r>
      <w:r w:rsidRPr="00350BF9">
        <w:rPr>
          <w:sz w:val="28"/>
          <w:szCs w:val="28"/>
          <w:vertAlign w:val="subscript"/>
        </w:rPr>
        <w:t xml:space="preserve"> брак</w:t>
      </w:r>
      <w:r w:rsidRPr="00350BF9">
        <w:rPr>
          <w:sz w:val="28"/>
          <w:szCs w:val="28"/>
        </w:rPr>
        <w:t xml:space="preserve"> = </w:t>
      </w:r>
      <w:r w:rsidR="00F22159" w:rsidRPr="00350BF9">
        <w:rPr>
          <w:sz w:val="28"/>
          <w:szCs w:val="28"/>
        </w:rPr>
        <w:t>21,12</w:t>
      </w:r>
      <w:r w:rsidRPr="00350BF9">
        <w:rPr>
          <w:sz w:val="28"/>
          <w:szCs w:val="28"/>
        </w:rPr>
        <w:t xml:space="preserve"> * </w:t>
      </w:r>
      <w:r w:rsidR="00F22159" w:rsidRPr="00350BF9">
        <w:rPr>
          <w:sz w:val="28"/>
          <w:szCs w:val="28"/>
        </w:rPr>
        <w:t>0,360573</w:t>
      </w:r>
      <w:r w:rsidRPr="00350BF9">
        <w:rPr>
          <w:sz w:val="28"/>
          <w:szCs w:val="28"/>
        </w:rPr>
        <w:t xml:space="preserve"> = </w:t>
      </w:r>
      <w:r w:rsidR="00062429" w:rsidRPr="00350BF9">
        <w:rPr>
          <w:sz w:val="28"/>
          <w:szCs w:val="28"/>
        </w:rPr>
        <w:t>7,62</w:t>
      </w:r>
      <w:r w:rsidRPr="00350BF9">
        <w:rPr>
          <w:sz w:val="28"/>
          <w:szCs w:val="28"/>
        </w:rPr>
        <w:t xml:space="preserve"> (грн.)</w:t>
      </w:r>
    </w:p>
    <w:p w:rsidR="00457368" w:rsidRPr="00350BF9" w:rsidRDefault="0045736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З-ты на управ. и сбыт</w:t>
      </w:r>
      <w:r w:rsidRPr="00350BF9">
        <w:rPr>
          <w:sz w:val="28"/>
          <w:szCs w:val="28"/>
          <w:vertAlign w:val="subscript"/>
        </w:rPr>
        <w:t>№ 20</w:t>
      </w:r>
      <w:r w:rsidR="00775398" w:rsidRPr="00350BF9">
        <w:rPr>
          <w:sz w:val="28"/>
          <w:szCs w:val="28"/>
          <w:vertAlign w:val="subscript"/>
        </w:rPr>
        <w:t>5</w:t>
      </w:r>
      <w:r w:rsidRPr="00350BF9">
        <w:rPr>
          <w:sz w:val="28"/>
          <w:szCs w:val="28"/>
          <w:vertAlign w:val="subscript"/>
        </w:rPr>
        <w:t xml:space="preserve"> брак</w:t>
      </w:r>
      <w:r w:rsidRPr="00350BF9">
        <w:rPr>
          <w:sz w:val="28"/>
          <w:szCs w:val="28"/>
        </w:rPr>
        <w:t xml:space="preserve"> = </w:t>
      </w:r>
      <w:r w:rsidR="00F5363D" w:rsidRPr="00350BF9">
        <w:rPr>
          <w:sz w:val="28"/>
          <w:szCs w:val="28"/>
        </w:rPr>
        <w:t>21,12</w:t>
      </w:r>
      <w:r w:rsidRPr="00350BF9">
        <w:rPr>
          <w:sz w:val="28"/>
          <w:szCs w:val="28"/>
        </w:rPr>
        <w:t xml:space="preserve"> * </w:t>
      </w:r>
      <w:r w:rsidR="00F5363D" w:rsidRPr="00350BF9">
        <w:rPr>
          <w:sz w:val="28"/>
          <w:szCs w:val="28"/>
        </w:rPr>
        <w:t>0,461889</w:t>
      </w:r>
      <w:r w:rsidRPr="00350BF9">
        <w:rPr>
          <w:sz w:val="28"/>
          <w:szCs w:val="28"/>
        </w:rPr>
        <w:t xml:space="preserve"> = </w:t>
      </w:r>
      <w:r w:rsidR="00775398" w:rsidRPr="00350BF9">
        <w:rPr>
          <w:sz w:val="28"/>
          <w:szCs w:val="28"/>
        </w:rPr>
        <w:t>9,76</w:t>
      </w:r>
      <w:r w:rsidRPr="00350BF9">
        <w:rPr>
          <w:sz w:val="28"/>
          <w:szCs w:val="28"/>
        </w:rPr>
        <w:t xml:space="preserve"> (грн.)</w:t>
      </w:r>
    </w:p>
    <w:p w:rsidR="002D385F" w:rsidRPr="00350BF9" w:rsidRDefault="002D385F" w:rsidP="00336D45">
      <w:pPr>
        <w:shd w:val="clear" w:color="auto" w:fill="FFFFFF"/>
        <w:autoSpaceDE w:val="0"/>
        <w:autoSpaceDN w:val="0"/>
        <w:adjustRightInd w:val="0"/>
        <w:spacing w:line="360" w:lineRule="auto"/>
        <w:ind w:firstLine="709"/>
        <w:jc w:val="both"/>
        <w:rPr>
          <w:sz w:val="28"/>
          <w:szCs w:val="28"/>
        </w:rPr>
      </w:pPr>
      <w:r w:rsidRPr="00350BF9">
        <w:rPr>
          <w:sz w:val="28"/>
          <w:szCs w:val="28"/>
        </w:rPr>
        <w:t>Результаты вычислений представим в таблице 2.4(Б).</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2A66E0" w:rsidRPr="00350BF9" w:rsidRDefault="006E79A8"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2.4(Б</w:t>
      </w:r>
      <w:r w:rsidR="002A66E0" w:rsidRPr="00350BF9">
        <w:rPr>
          <w:sz w:val="28"/>
          <w:szCs w:val="28"/>
        </w:rPr>
        <w:t>)</w:t>
      </w:r>
      <w:r w:rsidR="00532864" w:rsidRPr="00350BF9">
        <w:rPr>
          <w:sz w:val="28"/>
          <w:szCs w:val="28"/>
        </w:rPr>
        <w:t xml:space="preserve"> - </w:t>
      </w:r>
      <w:r w:rsidR="002A66E0" w:rsidRPr="00350BF9">
        <w:rPr>
          <w:sz w:val="28"/>
          <w:szCs w:val="28"/>
        </w:rPr>
        <w:t>Карточка учета затрат на производство</w:t>
      </w:r>
      <w:r w:rsidR="00532864" w:rsidRPr="00350BF9">
        <w:rPr>
          <w:sz w:val="28"/>
          <w:szCs w:val="28"/>
        </w:rPr>
        <w:t xml:space="preserve">. </w:t>
      </w:r>
      <w:r w:rsidR="002A66E0" w:rsidRPr="00350BF9">
        <w:rPr>
          <w:sz w:val="28"/>
          <w:szCs w:val="28"/>
        </w:rPr>
        <w:t>Заказ № 20</w:t>
      </w:r>
      <w:r w:rsidRPr="00350BF9">
        <w:rPr>
          <w:sz w:val="28"/>
          <w:szCs w:val="28"/>
        </w:rPr>
        <w:t>5</w:t>
      </w:r>
      <w:r w:rsidR="005E634A" w:rsidRPr="00350BF9">
        <w:rPr>
          <w:sz w:val="28"/>
          <w:szCs w:val="28"/>
        </w:rPr>
        <w:t xml:space="preserve"> </w:t>
      </w:r>
      <w:r w:rsidR="002A66E0" w:rsidRPr="00350BF9">
        <w:rPr>
          <w:sz w:val="28"/>
          <w:szCs w:val="28"/>
        </w:rPr>
        <w:t>Дата получения заказа 0</w:t>
      </w:r>
      <w:r w:rsidRPr="00350BF9">
        <w:rPr>
          <w:sz w:val="28"/>
          <w:szCs w:val="28"/>
        </w:rPr>
        <w:t>7</w:t>
      </w:r>
      <w:r w:rsidR="002A66E0" w:rsidRPr="00350BF9">
        <w:rPr>
          <w:sz w:val="28"/>
          <w:szCs w:val="28"/>
        </w:rPr>
        <w:t>.02.2006 г.</w:t>
      </w:r>
      <w:r w:rsidR="00532864" w:rsidRPr="00350BF9">
        <w:rPr>
          <w:sz w:val="28"/>
          <w:szCs w:val="28"/>
        </w:rPr>
        <w:t xml:space="preserve"> </w:t>
      </w:r>
      <w:r w:rsidR="002A66E0" w:rsidRPr="00350BF9">
        <w:rPr>
          <w:sz w:val="28"/>
          <w:szCs w:val="28"/>
        </w:rPr>
        <w:t>Количество изделий 1</w:t>
      </w:r>
      <w:r w:rsidRPr="00350BF9">
        <w:rPr>
          <w:sz w:val="28"/>
          <w:szCs w:val="28"/>
        </w:rPr>
        <w:t>2</w:t>
      </w:r>
      <w:r w:rsidR="002A66E0" w:rsidRPr="00350BF9">
        <w:rPr>
          <w:sz w:val="28"/>
          <w:szCs w:val="28"/>
        </w:rPr>
        <w:t xml:space="preserve"> шт.</w:t>
      </w:r>
      <w:r w:rsidR="005E634A" w:rsidRPr="00350BF9">
        <w:rPr>
          <w:sz w:val="28"/>
          <w:szCs w:val="28"/>
        </w:rPr>
        <w:t xml:space="preserve"> </w:t>
      </w:r>
      <w:r w:rsidR="002A66E0" w:rsidRPr="00350BF9">
        <w:rPr>
          <w:sz w:val="28"/>
          <w:szCs w:val="28"/>
        </w:rPr>
        <w:t>Дата завершения работ</w:t>
      </w:r>
      <w:r w:rsidRPr="00350BF9">
        <w:rPr>
          <w:sz w:val="28"/>
          <w:szCs w:val="28"/>
        </w:rPr>
        <w:t xml:space="preserve"> 31</w:t>
      </w:r>
      <w:r w:rsidR="002A66E0" w:rsidRPr="00350BF9">
        <w:rPr>
          <w:sz w:val="28"/>
          <w:szCs w:val="28"/>
        </w:rPr>
        <w:t xml:space="preserve">.03.2006 г. </w:t>
      </w:r>
    </w:p>
    <w:tbl>
      <w:tblPr>
        <w:tblW w:w="9130" w:type="dxa"/>
        <w:jc w:val="center"/>
        <w:tblLayout w:type="fixed"/>
        <w:tblCellMar>
          <w:left w:w="40" w:type="dxa"/>
          <w:right w:w="40" w:type="dxa"/>
        </w:tblCellMar>
        <w:tblLook w:val="0000" w:firstRow="0" w:lastRow="0" w:firstColumn="0" w:lastColumn="0" w:noHBand="0" w:noVBand="0"/>
      </w:tblPr>
      <w:tblGrid>
        <w:gridCol w:w="1505"/>
        <w:gridCol w:w="900"/>
        <w:gridCol w:w="1026"/>
        <w:gridCol w:w="900"/>
        <w:gridCol w:w="740"/>
        <w:gridCol w:w="1080"/>
        <w:gridCol w:w="1080"/>
        <w:gridCol w:w="1043"/>
        <w:gridCol w:w="856"/>
      </w:tblGrid>
      <w:tr w:rsidR="002A66E0" w:rsidRPr="00350BF9">
        <w:trPr>
          <w:trHeight w:val="2045"/>
          <w:jc w:val="center"/>
        </w:trPr>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Материалы и полуфабрикаты</w:t>
            </w:r>
          </w:p>
        </w:tc>
        <w:tc>
          <w:tcPr>
            <w:tcW w:w="102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Возвратные отходы</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Основная зарплата</w:t>
            </w:r>
          </w:p>
        </w:tc>
        <w:tc>
          <w:tcPr>
            <w:tcW w:w="7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Дополнительная зарплата</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Отчисления на социальное страхование</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Общепроизводственные затраты</w:t>
            </w:r>
          </w:p>
        </w:tc>
        <w:tc>
          <w:tcPr>
            <w:tcW w:w="104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Затраты на управление и сбыт</w:t>
            </w:r>
          </w:p>
        </w:tc>
        <w:tc>
          <w:tcPr>
            <w:tcW w:w="85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Итого</w:t>
            </w:r>
          </w:p>
        </w:tc>
      </w:tr>
      <w:tr w:rsidR="002A66E0" w:rsidRPr="00350BF9">
        <w:trPr>
          <w:trHeight w:val="530"/>
          <w:jc w:val="center"/>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Остаток на начало отчетного периода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598,61</w:t>
            </w:r>
          </w:p>
        </w:tc>
        <w:tc>
          <w:tcPr>
            <w:tcW w:w="1026"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(61,92)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629,36</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106,20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243,18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170,34</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117,42</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D97331" w:rsidP="00532864">
            <w:pPr>
              <w:shd w:val="clear" w:color="auto" w:fill="FFFFFF"/>
              <w:autoSpaceDE w:val="0"/>
              <w:autoSpaceDN w:val="0"/>
              <w:adjustRightInd w:val="0"/>
              <w:spacing w:line="360" w:lineRule="auto"/>
              <w:jc w:val="both"/>
              <w:rPr>
                <w:sz w:val="18"/>
                <w:szCs w:val="18"/>
              </w:rPr>
            </w:pPr>
            <w:r w:rsidRPr="00350BF9">
              <w:rPr>
                <w:sz w:val="18"/>
                <w:szCs w:val="18"/>
              </w:rPr>
              <w:t>1803,19</w:t>
            </w:r>
          </w:p>
        </w:tc>
      </w:tr>
      <w:tr w:rsidR="002A66E0" w:rsidRPr="00350BF9">
        <w:trPr>
          <w:trHeight w:val="538"/>
          <w:jc w:val="center"/>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2A66E0" w:rsidRPr="00350BF9" w:rsidRDefault="002A66E0" w:rsidP="00532864">
            <w:pPr>
              <w:shd w:val="clear" w:color="auto" w:fill="FFFFFF"/>
              <w:autoSpaceDE w:val="0"/>
              <w:autoSpaceDN w:val="0"/>
              <w:adjustRightInd w:val="0"/>
              <w:spacing w:line="360" w:lineRule="auto"/>
              <w:jc w:val="both"/>
              <w:rPr>
                <w:sz w:val="18"/>
                <w:szCs w:val="18"/>
              </w:rPr>
            </w:pPr>
            <w:r w:rsidRPr="00350BF9">
              <w:rPr>
                <w:sz w:val="18"/>
                <w:szCs w:val="18"/>
              </w:rPr>
              <w:t>Затраты за отчетный период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866B7C" w:rsidP="00532864">
            <w:pPr>
              <w:shd w:val="clear" w:color="auto" w:fill="FFFFFF"/>
              <w:autoSpaceDE w:val="0"/>
              <w:autoSpaceDN w:val="0"/>
              <w:adjustRightInd w:val="0"/>
              <w:spacing w:line="360" w:lineRule="auto"/>
              <w:jc w:val="both"/>
              <w:rPr>
                <w:sz w:val="18"/>
                <w:szCs w:val="18"/>
              </w:rPr>
            </w:pPr>
            <w:r w:rsidRPr="00350BF9">
              <w:rPr>
                <w:sz w:val="18"/>
                <w:szCs w:val="18"/>
              </w:rPr>
              <w:t>1895,58</w:t>
            </w:r>
          </w:p>
        </w:tc>
        <w:tc>
          <w:tcPr>
            <w:tcW w:w="1026"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866B7C" w:rsidP="00532864">
            <w:pPr>
              <w:shd w:val="clear" w:color="auto" w:fill="FFFFFF"/>
              <w:autoSpaceDE w:val="0"/>
              <w:autoSpaceDN w:val="0"/>
              <w:adjustRightInd w:val="0"/>
              <w:spacing w:line="360" w:lineRule="auto"/>
              <w:jc w:val="both"/>
              <w:rPr>
                <w:sz w:val="18"/>
                <w:szCs w:val="18"/>
              </w:rPr>
            </w:pPr>
            <w:r w:rsidRPr="00350BF9">
              <w:rPr>
                <w:sz w:val="18"/>
                <w:szCs w:val="18"/>
              </w:rPr>
              <w:t>(196,10)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866B7C" w:rsidP="00532864">
            <w:pPr>
              <w:shd w:val="clear" w:color="auto" w:fill="FFFFFF"/>
              <w:autoSpaceDE w:val="0"/>
              <w:autoSpaceDN w:val="0"/>
              <w:adjustRightInd w:val="0"/>
              <w:spacing w:line="360" w:lineRule="auto"/>
              <w:jc w:val="both"/>
              <w:rPr>
                <w:sz w:val="18"/>
                <w:szCs w:val="18"/>
              </w:rPr>
            </w:pPr>
            <w:r w:rsidRPr="00350BF9">
              <w:rPr>
                <w:sz w:val="18"/>
                <w:szCs w:val="18"/>
              </w:rPr>
              <w:t>1992,97</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866B7C" w:rsidP="00532864">
            <w:pPr>
              <w:shd w:val="clear" w:color="auto" w:fill="FFFFFF"/>
              <w:autoSpaceDE w:val="0"/>
              <w:autoSpaceDN w:val="0"/>
              <w:adjustRightInd w:val="0"/>
              <w:spacing w:line="360" w:lineRule="auto"/>
              <w:jc w:val="both"/>
              <w:rPr>
                <w:sz w:val="18"/>
                <w:szCs w:val="18"/>
              </w:rPr>
            </w:pPr>
            <w:r w:rsidRPr="00350BF9">
              <w:rPr>
                <w:sz w:val="18"/>
                <w:szCs w:val="18"/>
              </w:rPr>
              <w:t>336,32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866B7C" w:rsidP="00532864">
            <w:pPr>
              <w:shd w:val="clear" w:color="auto" w:fill="FFFFFF"/>
              <w:autoSpaceDE w:val="0"/>
              <w:autoSpaceDN w:val="0"/>
              <w:adjustRightInd w:val="0"/>
              <w:spacing w:line="360" w:lineRule="auto"/>
              <w:jc w:val="both"/>
              <w:rPr>
                <w:sz w:val="18"/>
                <w:szCs w:val="18"/>
              </w:rPr>
            </w:pPr>
            <w:r w:rsidRPr="00350BF9">
              <w:rPr>
                <w:sz w:val="18"/>
                <w:szCs w:val="18"/>
              </w:rPr>
              <w:t>861,84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C607A5" w:rsidP="00532864">
            <w:pPr>
              <w:shd w:val="clear" w:color="auto" w:fill="FFFFFF"/>
              <w:autoSpaceDE w:val="0"/>
              <w:autoSpaceDN w:val="0"/>
              <w:adjustRightInd w:val="0"/>
              <w:spacing w:line="360" w:lineRule="auto"/>
              <w:jc w:val="both"/>
              <w:rPr>
                <w:sz w:val="18"/>
                <w:szCs w:val="18"/>
              </w:rPr>
            </w:pPr>
            <w:r w:rsidRPr="00350BF9">
              <w:rPr>
                <w:sz w:val="18"/>
                <w:szCs w:val="18"/>
              </w:rPr>
              <w:t>718,61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C607A5" w:rsidP="00532864">
            <w:pPr>
              <w:shd w:val="clear" w:color="auto" w:fill="FFFFFF"/>
              <w:autoSpaceDE w:val="0"/>
              <w:autoSpaceDN w:val="0"/>
              <w:adjustRightInd w:val="0"/>
              <w:spacing w:line="360" w:lineRule="auto"/>
              <w:jc w:val="both"/>
              <w:rPr>
                <w:sz w:val="18"/>
                <w:szCs w:val="18"/>
              </w:rPr>
            </w:pPr>
            <w:r w:rsidRPr="00350BF9">
              <w:rPr>
                <w:sz w:val="18"/>
                <w:szCs w:val="18"/>
              </w:rPr>
              <w:t>920,5</w:t>
            </w:r>
            <w:r w:rsidR="00961065" w:rsidRPr="00350BF9">
              <w:rPr>
                <w:sz w:val="18"/>
                <w:szCs w:val="18"/>
              </w:rPr>
              <w:t>3</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2A66E0" w:rsidRPr="00350BF9" w:rsidRDefault="00C607A5" w:rsidP="00532864">
            <w:pPr>
              <w:shd w:val="clear" w:color="auto" w:fill="FFFFFF"/>
              <w:autoSpaceDE w:val="0"/>
              <w:autoSpaceDN w:val="0"/>
              <w:adjustRightInd w:val="0"/>
              <w:spacing w:line="360" w:lineRule="auto"/>
              <w:jc w:val="both"/>
              <w:rPr>
                <w:sz w:val="18"/>
                <w:szCs w:val="18"/>
              </w:rPr>
            </w:pPr>
            <w:r w:rsidRPr="00350BF9">
              <w:rPr>
                <w:sz w:val="18"/>
                <w:szCs w:val="18"/>
              </w:rPr>
              <w:t>6529,76</w:t>
            </w:r>
          </w:p>
        </w:tc>
      </w:tr>
      <w:tr w:rsidR="00C607A5" w:rsidRPr="00350BF9">
        <w:trPr>
          <w:trHeight w:val="182"/>
          <w:jc w:val="center"/>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607A5" w:rsidRPr="00350BF9" w:rsidRDefault="00C607A5" w:rsidP="00532864">
            <w:pPr>
              <w:shd w:val="clear" w:color="auto" w:fill="FFFFFF"/>
              <w:autoSpaceDE w:val="0"/>
              <w:autoSpaceDN w:val="0"/>
              <w:adjustRightInd w:val="0"/>
              <w:spacing w:line="360" w:lineRule="auto"/>
              <w:jc w:val="both"/>
              <w:rPr>
                <w:sz w:val="18"/>
                <w:szCs w:val="18"/>
              </w:rPr>
            </w:pPr>
            <w:r w:rsidRPr="00350BF9">
              <w:rPr>
                <w:sz w:val="18"/>
                <w:szCs w:val="18"/>
              </w:rPr>
              <w:t>Итого затрат: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2494,19</w:t>
            </w:r>
          </w:p>
        </w:tc>
        <w:tc>
          <w:tcPr>
            <w:tcW w:w="1026"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108" w:rsidP="00532864">
            <w:pPr>
              <w:spacing w:line="360" w:lineRule="auto"/>
              <w:jc w:val="both"/>
              <w:rPr>
                <w:sz w:val="18"/>
                <w:szCs w:val="18"/>
              </w:rPr>
            </w:pPr>
            <w:r w:rsidRPr="00350BF9">
              <w:rPr>
                <w:sz w:val="18"/>
                <w:szCs w:val="18"/>
              </w:rPr>
              <w:t>(</w:t>
            </w:r>
            <w:r w:rsidR="00C607A5" w:rsidRPr="00350BF9">
              <w:rPr>
                <w:sz w:val="18"/>
                <w:szCs w:val="18"/>
              </w:rPr>
              <w:t>258,02</w:t>
            </w:r>
            <w:r w:rsidRPr="00350BF9">
              <w:rPr>
                <w:sz w:val="18"/>
                <w:szCs w:val="1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2622,33</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442,52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1105,02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888,95</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1037,96</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bottom"/>
          </w:tcPr>
          <w:p w:rsidR="00C607A5" w:rsidRPr="00350BF9" w:rsidRDefault="00C607A5" w:rsidP="00532864">
            <w:pPr>
              <w:spacing w:line="360" w:lineRule="auto"/>
              <w:jc w:val="both"/>
              <w:rPr>
                <w:sz w:val="18"/>
                <w:szCs w:val="18"/>
              </w:rPr>
            </w:pPr>
            <w:r w:rsidRPr="00350BF9">
              <w:rPr>
                <w:sz w:val="18"/>
                <w:szCs w:val="18"/>
              </w:rPr>
              <w:t>8332,95</w:t>
            </w:r>
          </w:p>
        </w:tc>
      </w:tr>
      <w:tr w:rsidR="00C607A5" w:rsidRPr="00350BF9">
        <w:trPr>
          <w:trHeight w:val="182"/>
          <w:jc w:val="center"/>
        </w:trPr>
        <w:tc>
          <w:tcPr>
            <w:tcW w:w="9130" w:type="dxa"/>
            <w:gridSpan w:val="9"/>
            <w:tcBorders>
              <w:top w:val="single" w:sz="6" w:space="0" w:color="auto"/>
              <w:left w:val="single" w:sz="6" w:space="0" w:color="auto"/>
              <w:bottom w:val="single" w:sz="6" w:space="0" w:color="auto"/>
              <w:right w:val="single" w:sz="6" w:space="0" w:color="auto"/>
            </w:tcBorders>
            <w:shd w:val="clear" w:color="auto" w:fill="FFFFFF"/>
          </w:tcPr>
          <w:p w:rsidR="00C607A5" w:rsidRPr="00350BF9" w:rsidRDefault="00C607A5" w:rsidP="00532864">
            <w:pPr>
              <w:shd w:val="clear" w:color="auto" w:fill="FFFFFF"/>
              <w:autoSpaceDE w:val="0"/>
              <w:autoSpaceDN w:val="0"/>
              <w:adjustRightInd w:val="0"/>
              <w:spacing w:line="360" w:lineRule="auto"/>
              <w:jc w:val="both"/>
              <w:rPr>
                <w:sz w:val="18"/>
                <w:szCs w:val="18"/>
              </w:rPr>
            </w:pPr>
            <w:r w:rsidRPr="00350BF9">
              <w:rPr>
                <w:sz w:val="18"/>
                <w:szCs w:val="18"/>
              </w:rPr>
              <w:t>Списано на себестоимость:</w:t>
            </w:r>
          </w:p>
        </w:tc>
      </w:tr>
      <w:tr w:rsidR="00C607A5" w:rsidRPr="00350BF9">
        <w:trPr>
          <w:trHeight w:val="234"/>
          <w:jc w:val="center"/>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607A5" w:rsidRPr="00350BF9" w:rsidRDefault="00C607A5" w:rsidP="00532864">
            <w:pPr>
              <w:shd w:val="clear" w:color="auto" w:fill="FFFFFF"/>
              <w:autoSpaceDE w:val="0"/>
              <w:autoSpaceDN w:val="0"/>
              <w:adjustRightInd w:val="0"/>
              <w:spacing w:line="360" w:lineRule="auto"/>
              <w:jc w:val="both"/>
              <w:rPr>
                <w:sz w:val="18"/>
                <w:szCs w:val="18"/>
              </w:rPr>
            </w:pPr>
            <w:r w:rsidRPr="00350BF9">
              <w:rPr>
                <w:sz w:val="18"/>
                <w:szCs w:val="18"/>
              </w:rPr>
              <w:t>а) брака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42,5</w:t>
            </w:r>
          </w:p>
        </w:tc>
        <w:tc>
          <w:tcPr>
            <w:tcW w:w="1026"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(14,18)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21,12</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2,63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8,79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7,</w:t>
            </w:r>
            <w:r w:rsidR="00062429" w:rsidRPr="00350BF9">
              <w:rPr>
                <w:sz w:val="18"/>
                <w:szCs w:val="18"/>
              </w:rPr>
              <w:t>61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9,76</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C607A5"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78,</w:t>
            </w:r>
            <w:r w:rsidR="00062429" w:rsidRPr="00350BF9">
              <w:rPr>
                <w:sz w:val="18"/>
                <w:szCs w:val="18"/>
              </w:rPr>
              <w:t>23</w:t>
            </w:r>
          </w:p>
        </w:tc>
      </w:tr>
      <w:tr w:rsidR="00C60108" w:rsidRPr="00350BF9">
        <w:trPr>
          <w:trHeight w:val="384"/>
          <w:jc w:val="center"/>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60108" w:rsidRPr="00350BF9" w:rsidRDefault="00C60108" w:rsidP="00532864">
            <w:pPr>
              <w:shd w:val="clear" w:color="auto" w:fill="FFFFFF"/>
              <w:autoSpaceDE w:val="0"/>
              <w:autoSpaceDN w:val="0"/>
              <w:adjustRightInd w:val="0"/>
              <w:spacing w:line="360" w:lineRule="auto"/>
              <w:jc w:val="both"/>
              <w:rPr>
                <w:sz w:val="18"/>
                <w:szCs w:val="18"/>
              </w:rPr>
            </w:pPr>
            <w:r w:rsidRPr="00350BF9">
              <w:rPr>
                <w:sz w:val="18"/>
                <w:szCs w:val="18"/>
              </w:rPr>
              <w:t>б) готовых изделий</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2451,69</w:t>
            </w:r>
          </w:p>
        </w:tc>
        <w:tc>
          <w:tcPr>
            <w:tcW w:w="1026"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(243,84)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2601,21</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439,89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1096,23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881,43</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C60108" w:rsidP="00532864">
            <w:pPr>
              <w:spacing w:line="360" w:lineRule="auto"/>
              <w:jc w:val="both"/>
              <w:rPr>
                <w:sz w:val="18"/>
                <w:szCs w:val="18"/>
              </w:rPr>
            </w:pPr>
            <w:r w:rsidRPr="00350BF9">
              <w:rPr>
                <w:sz w:val="18"/>
                <w:szCs w:val="18"/>
              </w:rPr>
              <w:t>1028,2</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bottom"/>
          </w:tcPr>
          <w:p w:rsidR="00C60108" w:rsidRPr="00350BF9" w:rsidRDefault="00062429" w:rsidP="00532864">
            <w:pPr>
              <w:spacing w:line="360" w:lineRule="auto"/>
              <w:jc w:val="both"/>
              <w:rPr>
                <w:sz w:val="18"/>
                <w:szCs w:val="18"/>
              </w:rPr>
            </w:pPr>
            <w:r w:rsidRPr="00350BF9">
              <w:rPr>
                <w:sz w:val="18"/>
                <w:szCs w:val="18"/>
              </w:rPr>
              <w:t>8254,72</w:t>
            </w:r>
          </w:p>
        </w:tc>
      </w:tr>
    </w:tbl>
    <w:p w:rsidR="00632CAB" w:rsidRPr="00350BF9" w:rsidRDefault="00CA650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632CAB" w:rsidRPr="00350BF9">
        <w:rPr>
          <w:sz w:val="28"/>
          <w:szCs w:val="28"/>
        </w:rPr>
        <w:t>2) Ведомость распределения общепроизводственных затрат и затрат на управление и сбыт (табл. 2.5) заполним, воспользовавшись данными таблиц 2.4(А) и 2.4(Б).</w:t>
      </w:r>
    </w:p>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115022" w:rsidRPr="00350BF9" w:rsidRDefault="00115022"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2.5</w:t>
      </w:r>
      <w:r w:rsidR="00532864" w:rsidRPr="00350BF9">
        <w:rPr>
          <w:sz w:val="28"/>
          <w:szCs w:val="28"/>
        </w:rPr>
        <w:t xml:space="preserve"> - </w:t>
      </w:r>
      <w:r w:rsidRPr="00350BF9">
        <w:rPr>
          <w:sz w:val="28"/>
          <w:szCs w:val="28"/>
        </w:rPr>
        <w:t>Ведомость распределения общепроизводственных затрат и затрат на управление и сбыт</w:t>
      </w:r>
    </w:p>
    <w:tbl>
      <w:tblPr>
        <w:tblW w:w="0" w:type="auto"/>
        <w:jc w:val="center"/>
        <w:tblLayout w:type="fixed"/>
        <w:tblCellMar>
          <w:left w:w="40" w:type="dxa"/>
          <w:right w:w="40" w:type="dxa"/>
        </w:tblCellMar>
        <w:tblLook w:val="0000" w:firstRow="0" w:lastRow="0" w:firstColumn="0" w:lastColumn="0" w:noHBand="0" w:noVBand="0"/>
      </w:tblPr>
      <w:tblGrid>
        <w:gridCol w:w="2925"/>
        <w:gridCol w:w="1917"/>
        <w:gridCol w:w="2223"/>
        <w:gridCol w:w="2019"/>
      </w:tblGrid>
      <w:tr w:rsidR="00115022" w:rsidRPr="00350BF9">
        <w:trPr>
          <w:trHeight w:val="288"/>
          <w:jc w:val="center"/>
        </w:trPr>
        <w:tc>
          <w:tcPr>
            <w:tcW w:w="2925" w:type="dxa"/>
            <w:vMerge w:val="restart"/>
            <w:tcBorders>
              <w:top w:val="single" w:sz="6" w:space="0" w:color="auto"/>
              <w:left w:val="single" w:sz="6" w:space="0" w:color="auto"/>
              <w:right w:val="single" w:sz="6" w:space="0" w:color="auto"/>
            </w:tcBorders>
            <w:shd w:val="clear" w:color="auto" w:fill="FFFFFF"/>
            <w:vAlign w:val="center"/>
          </w:tcPr>
          <w:p w:rsidR="00115022" w:rsidRPr="00350BF9" w:rsidRDefault="00115022" w:rsidP="00532864">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заказа</w:t>
            </w:r>
          </w:p>
        </w:tc>
        <w:tc>
          <w:tcPr>
            <w:tcW w:w="1917" w:type="dxa"/>
            <w:vMerge w:val="restart"/>
            <w:tcBorders>
              <w:top w:val="single" w:sz="6" w:space="0" w:color="auto"/>
              <w:left w:val="single" w:sz="6" w:space="0" w:color="auto"/>
              <w:right w:val="single" w:sz="6" w:space="0" w:color="auto"/>
            </w:tcBorders>
            <w:shd w:val="clear" w:color="auto" w:fill="FFFFFF"/>
            <w:vAlign w:val="center"/>
          </w:tcPr>
          <w:p w:rsidR="00115022" w:rsidRPr="00350BF9" w:rsidRDefault="00115022" w:rsidP="00532864">
            <w:pPr>
              <w:autoSpaceDE w:val="0"/>
              <w:autoSpaceDN w:val="0"/>
              <w:adjustRightInd w:val="0"/>
              <w:spacing w:line="360" w:lineRule="auto"/>
              <w:jc w:val="both"/>
              <w:rPr>
                <w:sz w:val="20"/>
                <w:szCs w:val="20"/>
              </w:rPr>
            </w:pPr>
            <w:r w:rsidRPr="00350BF9">
              <w:rPr>
                <w:sz w:val="20"/>
                <w:szCs w:val="20"/>
              </w:rPr>
              <w:t>Основная заработная плата</w:t>
            </w: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Затраты</w:t>
            </w:r>
          </w:p>
        </w:tc>
      </w:tr>
      <w:tr w:rsidR="00115022" w:rsidRPr="00350BF9">
        <w:trPr>
          <w:trHeight w:val="269"/>
          <w:jc w:val="center"/>
        </w:trPr>
        <w:tc>
          <w:tcPr>
            <w:tcW w:w="2925" w:type="dxa"/>
            <w:vMerge/>
            <w:tcBorders>
              <w:left w:val="single" w:sz="6" w:space="0" w:color="auto"/>
              <w:bottom w:val="single" w:sz="6" w:space="0" w:color="auto"/>
              <w:right w:val="single" w:sz="6" w:space="0" w:color="auto"/>
            </w:tcBorders>
            <w:shd w:val="clear" w:color="auto" w:fill="FFFFFF"/>
            <w:vAlign w:val="center"/>
          </w:tcPr>
          <w:p w:rsidR="00115022" w:rsidRPr="00350BF9" w:rsidRDefault="00115022" w:rsidP="00532864">
            <w:pPr>
              <w:autoSpaceDE w:val="0"/>
              <w:autoSpaceDN w:val="0"/>
              <w:adjustRightInd w:val="0"/>
              <w:spacing w:line="360" w:lineRule="auto"/>
              <w:jc w:val="both"/>
              <w:rPr>
                <w:sz w:val="20"/>
                <w:szCs w:val="20"/>
              </w:rPr>
            </w:pPr>
          </w:p>
        </w:tc>
        <w:tc>
          <w:tcPr>
            <w:tcW w:w="1917" w:type="dxa"/>
            <w:vMerge/>
            <w:tcBorders>
              <w:left w:val="single" w:sz="6" w:space="0" w:color="auto"/>
              <w:bottom w:val="single" w:sz="6" w:space="0" w:color="auto"/>
              <w:right w:val="single" w:sz="6" w:space="0" w:color="auto"/>
            </w:tcBorders>
            <w:shd w:val="clear" w:color="auto" w:fill="FFFFFF"/>
            <w:vAlign w:val="center"/>
          </w:tcPr>
          <w:p w:rsidR="00115022" w:rsidRPr="00350BF9" w:rsidRDefault="00115022" w:rsidP="00532864">
            <w:pPr>
              <w:autoSpaceDE w:val="0"/>
              <w:autoSpaceDN w:val="0"/>
              <w:adjustRightInd w:val="0"/>
              <w:spacing w:line="360" w:lineRule="auto"/>
              <w:jc w:val="both"/>
              <w:rPr>
                <w:sz w:val="20"/>
                <w:szCs w:val="20"/>
              </w:rPr>
            </w:pP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w:t>
            </w:r>
          </w:p>
        </w:tc>
        <w:tc>
          <w:tcPr>
            <w:tcW w:w="2019"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на управление и сбыт</w:t>
            </w:r>
          </w:p>
        </w:tc>
      </w:tr>
      <w:tr w:rsidR="00115022" w:rsidRPr="00350BF9">
        <w:trPr>
          <w:trHeight w:val="1075"/>
          <w:jc w:val="center"/>
        </w:trPr>
        <w:tc>
          <w:tcPr>
            <w:tcW w:w="2925"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w:t>
            </w:r>
            <w:r w:rsidR="005E634A" w:rsidRPr="00350BF9">
              <w:rPr>
                <w:sz w:val="20"/>
                <w:szCs w:val="20"/>
                <w:lang w:val="en-US"/>
              </w:rPr>
              <w:t xml:space="preserve"> </w:t>
            </w:r>
            <w:r w:rsidR="00581C75" w:rsidRPr="00350BF9">
              <w:rPr>
                <w:sz w:val="20"/>
                <w:szCs w:val="20"/>
              </w:rPr>
              <w:t>204</w:t>
            </w:r>
          </w:p>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w:t>
            </w:r>
            <w:r w:rsidR="005E634A" w:rsidRPr="00350BF9">
              <w:rPr>
                <w:sz w:val="20"/>
                <w:szCs w:val="20"/>
                <w:lang w:val="en-US"/>
              </w:rPr>
              <w:t xml:space="preserve"> </w:t>
            </w:r>
            <w:r w:rsidR="00581C75" w:rsidRPr="00350BF9">
              <w:rPr>
                <w:sz w:val="20"/>
                <w:szCs w:val="20"/>
              </w:rPr>
              <w:t>205</w:t>
            </w:r>
          </w:p>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w:t>
            </w:r>
            <w:r w:rsidR="005E634A" w:rsidRPr="00350BF9">
              <w:rPr>
                <w:sz w:val="20"/>
                <w:szCs w:val="20"/>
                <w:lang w:val="en-US"/>
              </w:rPr>
              <w:t xml:space="preserve"> </w:t>
            </w:r>
            <w:r w:rsidRPr="00350BF9">
              <w:rPr>
                <w:sz w:val="20"/>
                <w:szCs w:val="20"/>
              </w:rPr>
              <w:t>(брак)</w:t>
            </w:r>
            <w:r w:rsidR="005E634A" w:rsidRPr="00350BF9">
              <w:rPr>
                <w:sz w:val="20"/>
                <w:szCs w:val="20"/>
              </w:rPr>
              <w:t xml:space="preserve"> </w:t>
            </w:r>
            <w:r w:rsidR="00581C75" w:rsidRPr="00350BF9">
              <w:rPr>
                <w:sz w:val="20"/>
                <w:szCs w:val="20"/>
              </w:rPr>
              <w:t>204</w:t>
            </w:r>
          </w:p>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w:t>
            </w:r>
            <w:r w:rsidR="005E634A" w:rsidRPr="00350BF9">
              <w:rPr>
                <w:sz w:val="20"/>
                <w:szCs w:val="20"/>
                <w:lang w:val="en-US"/>
              </w:rPr>
              <w:t xml:space="preserve"> </w:t>
            </w:r>
            <w:r w:rsidRPr="00350BF9">
              <w:rPr>
                <w:sz w:val="20"/>
                <w:szCs w:val="20"/>
              </w:rPr>
              <w:t>(брак)</w:t>
            </w:r>
            <w:r w:rsidR="005E634A" w:rsidRPr="00350BF9">
              <w:rPr>
                <w:sz w:val="20"/>
                <w:szCs w:val="20"/>
              </w:rPr>
              <w:t xml:space="preserve"> </w:t>
            </w:r>
            <w:r w:rsidR="00581C75" w:rsidRPr="00350BF9">
              <w:rPr>
                <w:sz w:val="20"/>
                <w:szCs w:val="20"/>
              </w:rPr>
              <w:t>205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302EF4" w:rsidRPr="00350BF9" w:rsidRDefault="00F5363D" w:rsidP="00532864">
            <w:pPr>
              <w:shd w:val="clear" w:color="auto" w:fill="FFFFFF"/>
              <w:autoSpaceDE w:val="0"/>
              <w:autoSpaceDN w:val="0"/>
              <w:adjustRightInd w:val="0"/>
              <w:spacing w:line="360" w:lineRule="auto"/>
              <w:jc w:val="both"/>
              <w:rPr>
                <w:sz w:val="20"/>
                <w:szCs w:val="20"/>
              </w:rPr>
            </w:pPr>
            <w:r w:rsidRPr="00350BF9">
              <w:rPr>
                <w:sz w:val="20"/>
                <w:szCs w:val="20"/>
              </w:rPr>
              <w:t>2761,59</w:t>
            </w:r>
          </w:p>
          <w:p w:rsidR="00F5363D" w:rsidRPr="00350BF9" w:rsidRDefault="00F5363D" w:rsidP="00532864">
            <w:pPr>
              <w:shd w:val="clear" w:color="auto" w:fill="FFFFFF"/>
              <w:autoSpaceDE w:val="0"/>
              <w:autoSpaceDN w:val="0"/>
              <w:adjustRightInd w:val="0"/>
              <w:spacing w:line="360" w:lineRule="auto"/>
              <w:jc w:val="both"/>
              <w:rPr>
                <w:sz w:val="20"/>
                <w:szCs w:val="20"/>
              </w:rPr>
            </w:pPr>
            <w:r w:rsidRPr="00350BF9">
              <w:rPr>
                <w:sz w:val="20"/>
                <w:szCs w:val="20"/>
              </w:rPr>
              <w:t>1971,85</w:t>
            </w:r>
          </w:p>
          <w:p w:rsidR="00F5363D" w:rsidRPr="00350BF9" w:rsidRDefault="00F5363D" w:rsidP="00532864">
            <w:pPr>
              <w:shd w:val="clear" w:color="auto" w:fill="FFFFFF"/>
              <w:autoSpaceDE w:val="0"/>
              <w:autoSpaceDN w:val="0"/>
              <w:adjustRightInd w:val="0"/>
              <w:spacing w:line="360" w:lineRule="auto"/>
              <w:jc w:val="both"/>
              <w:rPr>
                <w:sz w:val="20"/>
                <w:szCs w:val="20"/>
              </w:rPr>
            </w:pPr>
            <w:r w:rsidRPr="00350BF9">
              <w:rPr>
                <w:sz w:val="20"/>
                <w:szCs w:val="20"/>
              </w:rPr>
              <w:t>39,25</w:t>
            </w:r>
          </w:p>
          <w:p w:rsidR="00F5363D" w:rsidRPr="00350BF9" w:rsidRDefault="00F5363D" w:rsidP="00532864">
            <w:pPr>
              <w:shd w:val="clear" w:color="auto" w:fill="FFFFFF"/>
              <w:autoSpaceDE w:val="0"/>
              <w:autoSpaceDN w:val="0"/>
              <w:adjustRightInd w:val="0"/>
              <w:spacing w:line="360" w:lineRule="auto"/>
              <w:jc w:val="both"/>
              <w:rPr>
                <w:sz w:val="20"/>
                <w:szCs w:val="20"/>
              </w:rPr>
            </w:pPr>
            <w:r w:rsidRPr="00350BF9">
              <w:rPr>
                <w:sz w:val="20"/>
                <w:szCs w:val="20"/>
              </w:rPr>
              <w:t>21,12</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E3106D" w:rsidRPr="00350BF9" w:rsidRDefault="00302EF4" w:rsidP="00532864">
            <w:pPr>
              <w:shd w:val="clear" w:color="auto" w:fill="FFFFFF"/>
              <w:autoSpaceDE w:val="0"/>
              <w:autoSpaceDN w:val="0"/>
              <w:adjustRightInd w:val="0"/>
              <w:spacing w:line="360" w:lineRule="auto"/>
              <w:jc w:val="both"/>
              <w:rPr>
                <w:sz w:val="20"/>
                <w:szCs w:val="20"/>
              </w:rPr>
            </w:pPr>
            <w:r w:rsidRPr="00350BF9">
              <w:rPr>
                <w:sz w:val="20"/>
                <w:szCs w:val="20"/>
              </w:rPr>
              <w:t>995,75</w:t>
            </w:r>
          </w:p>
          <w:p w:rsidR="00302EF4" w:rsidRPr="00350BF9" w:rsidRDefault="00302EF4" w:rsidP="00532864">
            <w:pPr>
              <w:shd w:val="clear" w:color="auto" w:fill="FFFFFF"/>
              <w:autoSpaceDE w:val="0"/>
              <w:autoSpaceDN w:val="0"/>
              <w:adjustRightInd w:val="0"/>
              <w:spacing w:line="360" w:lineRule="auto"/>
              <w:jc w:val="both"/>
              <w:rPr>
                <w:sz w:val="20"/>
                <w:szCs w:val="20"/>
              </w:rPr>
            </w:pPr>
            <w:r w:rsidRPr="00350BF9">
              <w:rPr>
                <w:sz w:val="20"/>
                <w:szCs w:val="20"/>
              </w:rPr>
              <w:t>711,09</w:t>
            </w:r>
          </w:p>
          <w:p w:rsidR="00E3106D" w:rsidRPr="00350BF9" w:rsidRDefault="00E3106D" w:rsidP="00532864">
            <w:pPr>
              <w:shd w:val="clear" w:color="auto" w:fill="FFFFFF"/>
              <w:autoSpaceDE w:val="0"/>
              <w:autoSpaceDN w:val="0"/>
              <w:adjustRightInd w:val="0"/>
              <w:spacing w:line="360" w:lineRule="auto"/>
              <w:jc w:val="both"/>
              <w:rPr>
                <w:sz w:val="20"/>
                <w:szCs w:val="20"/>
              </w:rPr>
            </w:pPr>
            <w:r w:rsidRPr="00350BF9">
              <w:rPr>
                <w:sz w:val="20"/>
                <w:szCs w:val="20"/>
              </w:rPr>
              <w:t>14,</w:t>
            </w:r>
            <w:r w:rsidR="00302EF4" w:rsidRPr="00350BF9">
              <w:rPr>
                <w:sz w:val="20"/>
                <w:szCs w:val="20"/>
              </w:rPr>
              <w:t>1</w:t>
            </w:r>
            <w:r w:rsidRPr="00350BF9">
              <w:rPr>
                <w:sz w:val="20"/>
                <w:szCs w:val="20"/>
              </w:rPr>
              <w:t>6</w:t>
            </w:r>
          </w:p>
          <w:p w:rsidR="00E3106D" w:rsidRPr="00350BF9" w:rsidRDefault="00E3106D" w:rsidP="00532864">
            <w:pPr>
              <w:shd w:val="clear" w:color="auto" w:fill="FFFFFF"/>
              <w:autoSpaceDE w:val="0"/>
              <w:autoSpaceDN w:val="0"/>
              <w:adjustRightInd w:val="0"/>
              <w:spacing w:line="360" w:lineRule="auto"/>
              <w:jc w:val="both"/>
              <w:rPr>
                <w:sz w:val="20"/>
                <w:szCs w:val="20"/>
              </w:rPr>
            </w:pPr>
            <w:r w:rsidRPr="00350BF9">
              <w:rPr>
                <w:sz w:val="20"/>
                <w:szCs w:val="20"/>
              </w:rPr>
              <w:t>7,52</w:t>
            </w:r>
          </w:p>
        </w:tc>
        <w:tc>
          <w:tcPr>
            <w:tcW w:w="201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4D4AD3" w:rsidP="00532864">
            <w:pPr>
              <w:shd w:val="clear" w:color="auto" w:fill="FFFFFF"/>
              <w:autoSpaceDE w:val="0"/>
              <w:autoSpaceDN w:val="0"/>
              <w:adjustRightInd w:val="0"/>
              <w:spacing w:line="360" w:lineRule="auto"/>
              <w:jc w:val="both"/>
              <w:rPr>
                <w:sz w:val="20"/>
                <w:szCs w:val="20"/>
              </w:rPr>
            </w:pPr>
            <w:r w:rsidRPr="00350BF9">
              <w:rPr>
                <w:sz w:val="20"/>
                <w:szCs w:val="20"/>
              </w:rPr>
              <w:t>1275,</w:t>
            </w:r>
            <w:r w:rsidR="00F5363D" w:rsidRPr="00350BF9">
              <w:rPr>
                <w:sz w:val="20"/>
                <w:szCs w:val="20"/>
              </w:rPr>
              <w:t>55</w:t>
            </w:r>
          </w:p>
          <w:p w:rsidR="004D4AD3" w:rsidRPr="00350BF9" w:rsidRDefault="004D4AD3" w:rsidP="00532864">
            <w:pPr>
              <w:shd w:val="clear" w:color="auto" w:fill="FFFFFF"/>
              <w:autoSpaceDE w:val="0"/>
              <w:autoSpaceDN w:val="0"/>
              <w:adjustRightInd w:val="0"/>
              <w:spacing w:line="360" w:lineRule="auto"/>
              <w:jc w:val="both"/>
              <w:rPr>
                <w:sz w:val="20"/>
                <w:szCs w:val="20"/>
              </w:rPr>
            </w:pPr>
            <w:r w:rsidRPr="00350BF9">
              <w:rPr>
                <w:sz w:val="20"/>
                <w:szCs w:val="20"/>
              </w:rPr>
              <w:t>910,77</w:t>
            </w:r>
          </w:p>
          <w:p w:rsidR="004D4AD3" w:rsidRPr="00350BF9" w:rsidRDefault="004D4AD3" w:rsidP="00532864">
            <w:pPr>
              <w:shd w:val="clear" w:color="auto" w:fill="FFFFFF"/>
              <w:autoSpaceDE w:val="0"/>
              <w:autoSpaceDN w:val="0"/>
              <w:adjustRightInd w:val="0"/>
              <w:spacing w:line="360" w:lineRule="auto"/>
              <w:jc w:val="both"/>
              <w:rPr>
                <w:sz w:val="20"/>
                <w:szCs w:val="20"/>
              </w:rPr>
            </w:pPr>
            <w:r w:rsidRPr="00350BF9">
              <w:rPr>
                <w:sz w:val="20"/>
                <w:szCs w:val="20"/>
              </w:rPr>
              <w:t>18,13</w:t>
            </w:r>
          </w:p>
          <w:p w:rsidR="004D4AD3" w:rsidRPr="00350BF9" w:rsidRDefault="004D4AD3" w:rsidP="00532864">
            <w:pPr>
              <w:shd w:val="clear" w:color="auto" w:fill="FFFFFF"/>
              <w:autoSpaceDE w:val="0"/>
              <w:autoSpaceDN w:val="0"/>
              <w:adjustRightInd w:val="0"/>
              <w:spacing w:line="360" w:lineRule="auto"/>
              <w:jc w:val="both"/>
              <w:rPr>
                <w:sz w:val="20"/>
                <w:szCs w:val="20"/>
              </w:rPr>
            </w:pPr>
            <w:r w:rsidRPr="00350BF9">
              <w:rPr>
                <w:sz w:val="20"/>
                <w:szCs w:val="20"/>
              </w:rPr>
              <w:t>9,76</w:t>
            </w:r>
          </w:p>
        </w:tc>
      </w:tr>
      <w:tr w:rsidR="00115022" w:rsidRPr="00350BF9">
        <w:trPr>
          <w:trHeight w:val="269"/>
          <w:jc w:val="center"/>
        </w:trPr>
        <w:tc>
          <w:tcPr>
            <w:tcW w:w="2925"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Итого</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302EF4" w:rsidP="00532864">
            <w:pPr>
              <w:shd w:val="clear" w:color="auto" w:fill="FFFFFF"/>
              <w:autoSpaceDE w:val="0"/>
              <w:autoSpaceDN w:val="0"/>
              <w:adjustRightInd w:val="0"/>
              <w:spacing w:line="360" w:lineRule="auto"/>
              <w:jc w:val="both"/>
              <w:rPr>
                <w:sz w:val="20"/>
                <w:szCs w:val="20"/>
              </w:rPr>
            </w:pPr>
            <w:r w:rsidRPr="00350BF9">
              <w:rPr>
                <w:sz w:val="20"/>
                <w:szCs w:val="20"/>
              </w:rPr>
              <w:t>4793,81</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E1762F" w:rsidP="00532864">
            <w:pPr>
              <w:shd w:val="clear" w:color="auto" w:fill="FFFFFF"/>
              <w:autoSpaceDE w:val="0"/>
              <w:autoSpaceDN w:val="0"/>
              <w:adjustRightInd w:val="0"/>
              <w:spacing w:line="360" w:lineRule="auto"/>
              <w:jc w:val="both"/>
              <w:rPr>
                <w:sz w:val="20"/>
                <w:szCs w:val="20"/>
              </w:rPr>
            </w:pPr>
            <w:r w:rsidRPr="00350BF9">
              <w:rPr>
                <w:sz w:val="20"/>
                <w:szCs w:val="20"/>
              </w:rPr>
              <w:t>1728,52</w:t>
            </w:r>
          </w:p>
        </w:tc>
        <w:tc>
          <w:tcPr>
            <w:tcW w:w="2019"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E1762F" w:rsidP="00532864">
            <w:pPr>
              <w:shd w:val="clear" w:color="auto" w:fill="FFFFFF"/>
              <w:autoSpaceDE w:val="0"/>
              <w:autoSpaceDN w:val="0"/>
              <w:adjustRightInd w:val="0"/>
              <w:spacing w:line="360" w:lineRule="auto"/>
              <w:jc w:val="both"/>
              <w:rPr>
                <w:sz w:val="20"/>
                <w:szCs w:val="20"/>
              </w:rPr>
            </w:pPr>
            <w:r w:rsidRPr="00350BF9">
              <w:rPr>
                <w:sz w:val="20"/>
                <w:szCs w:val="20"/>
              </w:rPr>
              <w:t>2214,21</w:t>
            </w:r>
          </w:p>
        </w:tc>
      </w:tr>
      <w:tr w:rsidR="00115022" w:rsidRPr="00350BF9">
        <w:trPr>
          <w:trHeight w:val="566"/>
          <w:jc w:val="center"/>
        </w:trPr>
        <w:tc>
          <w:tcPr>
            <w:tcW w:w="2925" w:type="dxa"/>
            <w:tcBorders>
              <w:top w:val="single" w:sz="6" w:space="0" w:color="auto"/>
              <w:left w:val="single" w:sz="6" w:space="0" w:color="auto"/>
              <w:bottom w:val="single" w:sz="6" w:space="0" w:color="auto"/>
              <w:right w:val="single" w:sz="6" w:space="0" w:color="auto"/>
            </w:tcBorders>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Коэффициент распределения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ED1D9D" w:rsidP="00532864">
            <w:pPr>
              <w:shd w:val="clear" w:color="auto" w:fill="FFFFFF"/>
              <w:autoSpaceDE w:val="0"/>
              <w:autoSpaceDN w:val="0"/>
              <w:adjustRightInd w:val="0"/>
              <w:spacing w:line="360" w:lineRule="auto"/>
              <w:jc w:val="both"/>
              <w:rPr>
                <w:sz w:val="20"/>
                <w:szCs w:val="20"/>
              </w:rPr>
            </w:pPr>
            <w:r w:rsidRPr="00350BF9">
              <w:rPr>
                <w:sz w:val="20"/>
                <w:szCs w:val="20"/>
              </w:rPr>
              <w:t>-</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ED1D9D" w:rsidP="00532864">
            <w:pPr>
              <w:shd w:val="clear" w:color="auto" w:fill="FFFFFF"/>
              <w:autoSpaceDE w:val="0"/>
              <w:autoSpaceDN w:val="0"/>
              <w:adjustRightInd w:val="0"/>
              <w:spacing w:line="360" w:lineRule="auto"/>
              <w:jc w:val="both"/>
              <w:rPr>
                <w:sz w:val="20"/>
                <w:szCs w:val="20"/>
              </w:rPr>
            </w:pPr>
            <w:r w:rsidRPr="00350BF9">
              <w:rPr>
                <w:sz w:val="20"/>
                <w:szCs w:val="20"/>
              </w:rPr>
              <w:t>0,360573</w:t>
            </w:r>
          </w:p>
        </w:tc>
        <w:tc>
          <w:tcPr>
            <w:tcW w:w="2019" w:type="dxa"/>
            <w:tcBorders>
              <w:top w:val="single" w:sz="6" w:space="0" w:color="auto"/>
              <w:left w:val="single" w:sz="6" w:space="0" w:color="auto"/>
              <w:bottom w:val="single" w:sz="6" w:space="0" w:color="auto"/>
              <w:right w:val="single" w:sz="6" w:space="0" w:color="auto"/>
            </w:tcBorders>
            <w:shd w:val="clear" w:color="auto" w:fill="FFFFFF"/>
            <w:vAlign w:val="center"/>
          </w:tcPr>
          <w:p w:rsidR="00115022" w:rsidRPr="00350BF9" w:rsidRDefault="00ED1D9D" w:rsidP="00532864">
            <w:pPr>
              <w:shd w:val="clear" w:color="auto" w:fill="FFFFFF"/>
              <w:autoSpaceDE w:val="0"/>
              <w:autoSpaceDN w:val="0"/>
              <w:adjustRightInd w:val="0"/>
              <w:spacing w:line="360" w:lineRule="auto"/>
              <w:jc w:val="both"/>
              <w:rPr>
                <w:sz w:val="20"/>
                <w:szCs w:val="20"/>
              </w:rPr>
            </w:pPr>
            <w:r w:rsidRPr="00350BF9">
              <w:rPr>
                <w:sz w:val="20"/>
                <w:szCs w:val="20"/>
              </w:rPr>
              <w:t>0,461889</w:t>
            </w:r>
          </w:p>
        </w:tc>
      </w:tr>
    </w:tbl>
    <w:p w:rsidR="00532864" w:rsidRPr="00350BF9" w:rsidRDefault="00532864" w:rsidP="00336D45">
      <w:pPr>
        <w:shd w:val="clear" w:color="auto" w:fill="FFFFFF"/>
        <w:autoSpaceDE w:val="0"/>
        <w:autoSpaceDN w:val="0"/>
        <w:adjustRightInd w:val="0"/>
        <w:spacing w:line="360" w:lineRule="auto"/>
        <w:ind w:firstLine="709"/>
        <w:jc w:val="both"/>
        <w:rPr>
          <w:sz w:val="28"/>
          <w:szCs w:val="28"/>
        </w:rPr>
      </w:pPr>
    </w:p>
    <w:p w:rsidR="001B5DAA" w:rsidRPr="00350BF9" w:rsidRDefault="00ED1D9D" w:rsidP="00336D45">
      <w:pPr>
        <w:shd w:val="clear" w:color="auto" w:fill="FFFFFF"/>
        <w:autoSpaceDE w:val="0"/>
        <w:autoSpaceDN w:val="0"/>
        <w:adjustRightInd w:val="0"/>
        <w:spacing w:line="360" w:lineRule="auto"/>
        <w:ind w:firstLine="709"/>
        <w:jc w:val="both"/>
        <w:rPr>
          <w:sz w:val="28"/>
          <w:szCs w:val="28"/>
        </w:rPr>
      </w:pPr>
      <w:r w:rsidRPr="00350BF9">
        <w:rPr>
          <w:sz w:val="28"/>
          <w:szCs w:val="28"/>
        </w:rPr>
        <w:t>3) Произведем расчет себестоимости забракованной продукции, и результаты представим в таблице 2.6. Для заполнения таблицы воспользуемся данными таблицы 2.3 в исходных данных</w:t>
      </w:r>
      <w:r w:rsidR="001B5DAA" w:rsidRPr="00350BF9">
        <w:rPr>
          <w:sz w:val="28"/>
          <w:szCs w:val="28"/>
        </w:rPr>
        <w:t xml:space="preserve"> и расчетных таблиц 2.4 (А и Б)</w:t>
      </w:r>
      <w:r w:rsidRPr="00350BF9">
        <w:rPr>
          <w:sz w:val="28"/>
          <w:szCs w:val="28"/>
        </w:rPr>
        <w:t xml:space="preserve">. </w:t>
      </w:r>
    </w:p>
    <w:p w:rsidR="001B5DAA" w:rsidRPr="00350BF9" w:rsidRDefault="00ED1D9D"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Себестоимость брака определяем путем суммирования всех расходов (стр. 1</w:t>
      </w:r>
      <w:r w:rsidR="006B3518" w:rsidRPr="00350BF9">
        <w:rPr>
          <w:sz w:val="28"/>
          <w:szCs w:val="28"/>
        </w:rPr>
        <w:t xml:space="preserve"> </w:t>
      </w:r>
      <w:r w:rsidRPr="00350BF9">
        <w:rPr>
          <w:sz w:val="28"/>
          <w:szCs w:val="28"/>
        </w:rPr>
        <w:t>-</w:t>
      </w:r>
      <w:r w:rsidR="006B3518" w:rsidRPr="00350BF9">
        <w:rPr>
          <w:sz w:val="28"/>
          <w:szCs w:val="28"/>
        </w:rPr>
        <w:t xml:space="preserve"> </w:t>
      </w:r>
      <w:r w:rsidRPr="00350BF9">
        <w:rPr>
          <w:sz w:val="28"/>
          <w:szCs w:val="28"/>
        </w:rPr>
        <w:t xml:space="preserve">6), которые были понесены при производстве забракованных изделий на предприятии </w:t>
      </w:r>
      <w:r w:rsidR="006B3518" w:rsidRPr="00350BF9">
        <w:rPr>
          <w:sz w:val="28"/>
          <w:szCs w:val="28"/>
        </w:rPr>
        <w:t>ОАО «Завод «Надия». Строку «Стоимость брака по цене использования»</w:t>
      </w:r>
      <w:r w:rsidRPr="00350BF9">
        <w:rPr>
          <w:sz w:val="28"/>
          <w:szCs w:val="28"/>
        </w:rPr>
        <w:t xml:space="preserve"> </w:t>
      </w:r>
      <w:r w:rsidR="006B3518" w:rsidRPr="00350BF9">
        <w:rPr>
          <w:sz w:val="28"/>
          <w:szCs w:val="28"/>
        </w:rPr>
        <w:t>заполняем, перенося данные со строки «Стоимость материала, полученного от демонтажа брака» таблицы 2.3.</w:t>
      </w:r>
      <w:r w:rsidR="00E53205" w:rsidRPr="00350BF9">
        <w:rPr>
          <w:sz w:val="28"/>
          <w:szCs w:val="28"/>
        </w:rPr>
        <w:t xml:space="preserve"> </w:t>
      </w:r>
    </w:p>
    <w:p w:rsidR="002300AA" w:rsidRPr="00350BF9" w:rsidRDefault="00E53205"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Окончательные потери от брака</w:t>
      </w:r>
      <w:r w:rsidR="002300AA" w:rsidRPr="00350BF9">
        <w:rPr>
          <w:sz w:val="28"/>
          <w:szCs w:val="28"/>
        </w:rPr>
        <w:t xml:space="preserve"> отдельно для заказов №204 и №205</w:t>
      </w:r>
      <w:r w:rsidRPr="00350BF9">
        <w:rPr>
          <w:sz w:val="28"/>
          <w:szCs w:val="28"/>
        </w:rPr>
        <w:t xml:space="preserve"> рассчитываем как разность строк 7 и 8 таблицы 2.6.</w:t>
      </w:r>
      <w:r w:rsidR="00B90E80" w:rsidRPr="00350BF9">
        <w:rPr>
          <w:sz w:val="28"/>
          <w:szCs w:val="28"/>
        </w:rPr>
        <w:t xml:space="preserve"> После этого подсчитываем итог по всем строкам и определяем общую величину потерь от брака</w:t>
      </w:r>
      <w:r w:rsidR="002300AA" w:rsidRPr="00350BF9">
        <w:rPr>
          <w:sz w:val="28"/>
          <w:szCs w:val="28"/>
        </w:rPr>
        <w:t xml:space="preserve"> для всей производственной программы.</w:t>
      </w:r>
    </w:p>
    <w:p w:rsidR="00115022" w:rsidRPr="00350BF9" w:rsidRDefault="00CA650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115022" w:rsidRPr="00350BF9">
        <w:rPr>
          <w:sz w:val="28"/>
          <w:szCs w:val="28"/>
        </w:rPr>
        <w:t xml:space="preserve">Таблица 2.6 </w:t>
      </w:r>
      <w:r w:rsidR="00532864" w:rsidRPr="00350BF9">
        <w:rPr>
          <w:sz w:val="28"/>
          <w:szCs w:val="28"/>
        </w:rPr>
        <w:t xml:space="preserve">- </w:t>
      </w:r>
      <w:r w:rsidR="00115022" w:rsidRPr="00350BF9">
        <w:rPr>
          <w:sz w:val="28"/>
          <w:szCs w:val="28"/>
        </w:rPr>
        <w:t>Расчет себестоимости забракованной продукции</w:t>
      </w:r>
    </w:p>
    <w:tbl>
      <w:tblPr>
        <w:tblW w:w="9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66"/>
        <w:gridCol w:w="1402"/>
        <w:gridCol w:w="1402"/>
        <w:gridCol w:w="1421"/>
      </w:tblGrid>
      <w:tr w:rsidR="00115022" w:rsidRPr="00350BF9">
        <w:trPr>
          <w:trHeight w:val="278"/>
          <w:jc w:val="center"/>
        </w:trPr>
        <w:tc>
          <w:tcPr>
            <w:tcW w:w="4966" w:type="dxa"/>
            <w:vMerge w:val="restart"/>
            <w:shd w:val="clear" w:color="auto" w:fill="FFFFFF"/>
            <w:vAlign w:val="center"/>
          </w:tcPr>
          <w:p w:rsidR="00115022" w:rsidRPr="00350BF9" w:rsidRDefault="00115022" w:rsidP="00532864">
            <w:pPr>
              <w:autoSpaceDE w:val="0"/>
              <w:autoSpaceDN w:val="0"/>
              <w:adjustRightInd w:val="0"/>
              <w:spacing w:line="360" w:lineRule="auto"/>
              <w:jc w:val="both"/>
              <w:rPr>
                <w:sz w:val="20"/>
                <w:szCs w:val="20"/>
              </w:rPr>
            </w:pPr>
            <w:r w:rsidRPr="00350BF9">
              <w:rPr>
                <w:sz w:val="20"/>
                <w:szCs w:val="20"/>
              </w:rPr>
              <w:t>Статья затрат</w:t>
            </w:r>
          </w:p>
        </w:tc>
        <w:tc>
          <w:tcPr>
            <w:tcW w:w="2804" w:type="dxa"/>
            <w:gridSpan w:val="2"/>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Заказ</w:t>
            </w:r>
          </w:p>
        </w:tc>
        <w:tc>
          <w:tcPr>
            <w:tcW w:w="1421" w:type="dxa"/>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Итого</w:t>
            </w:r>
          </w:p>
        </w:tc>
      </w:tr>
      <w:tr w:rsidR="00115022" w:rsidRPr="00350BF9">
        <w:trPr>
          <w:trHeight w:val="269"/>
          <w:jc w:val="center"/>
        </w:trPr>
        <w:tc>
          <w:tcPr>
            <w:tcW w:w="4966" w:type="dxa"/>
            <w:vMerge/>
            <w:shd w:val="clear" w:color="auto" w:fill="FFFFFF"/>
            <w:vAlign w:val="center"/>
          </w:tcPr>
          <w:p w:rsidR="00115022" w:rsidRPr="00350BF9" w:rsidRDefault="00115022" w:rsidP="00532864">
            <w:pPr>
              <w:autoSpaceDE w:val="0"/>
              <w:autoSpaceDN w:val="0"/>
              <w:adjustRightInd w:val="0"/>
              <w:spacing w:line="360" w:lineRule="auto"/>
              <w:jc w:val="both"/>
              <w:rPr>
                <w:sz w:val="20"/>
                <w:szCs w:val="20"/>
              </w:rPr>
            </w:pPr>
          </w:p>
        </w:tc>
        <w:tc>
          <w:tcPr>
            <w:tcW w:w="1402" w:type="dxa"/>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w:t>
            </w:r>
            <w:r w:rsidR="00605F95" w:rsidRPr="00350BF9">
              <w:rPr>
                <w:sz w:val="20"/>
                <w:szCs w:val="20"/>
              </w:rPr>
              <w:t xml:space="preserve"> </w:t>
            </w:r>
            <w:r w:rsidRPr="00350BF9">
              <w:rPr>
                <w:sz w:val="20"/>
                <w:szCs w:val="20"/>
              </w:rPr>
              <w:t>204</w:t>
            </w:r>
          </w:p>
        </w:tc>
        <w:tc>
          <w:tcPr>
            <w:tcW w:w="1402" w:type="dxa"/>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 205</w:t>
            </w:r>
          </w:p>
        </w:tc>
        <w:tc>
          <w:tcPr>
            <w:tcW w:w="1421" w:type="dxa"/>
            <w:shd w:val="clear" w:color="auto" w:fill="FFFFFF"/>
            <w:vAlign w:val="center"/>
          </w:tcPr>
          <w:p w:rsidR="00115022" w:rsidRPr="00350BF9" w:rsidRDefault="00115022" w:rsidP="00532864">
            <w:pPr>
              <w:shd w:val="clear" w:color="auto" w:fill="FFFFFF"/>
              <w:autoSpaceDE w:val="0"/>
              <w:autoSpaceDN w:val="0"/>
              <w:adjustRightInd w:val="0"/>
              <w:spacing w:line="360" w:lineRule="auto"/>
              <w:jc w:val="both"/>
              <w:rPr>
                <w:sz w:val="20"/>
                <w:szCs w:val="20"/>
              </w:rPr>
            </w:pPr>
          </w:p>
        </w:tc>
      </w:tr>
      <w:tr w:rsidR="00115022" w:rsidRPr="00350BF9">
        <w:trPr>
          <w:trHeight w:val="278"/>
          <w:jc w:val="center"/>
        </w:trPr>
        <w:tc>
          <w:tcPr>
            <w:tcW w:w="4966" w:type="dxa"/>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1. Материалы и полуфабрикаты</w:t>
            </w:r>
          </w:p>
        </w:tc>
        <w:tc>
          <w:tcPr>
            <w:tcW w:w="1402"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85,00</w:t>
            </w:r>
          </w:p>
        </w:tc>
        <w:tc>
          <w:tcPr>
            <w:tcW w:w="1402"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42,50</w:t>
            </w:r>
          </w:p>
        </w:tc>
        <w:tc>
          <w:tcPr>
            <w:tcW w:w="1421"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127,50</w:t>
            </w:r>
          </w:p>
        </w:tc>
      </w:tr>
      <w:tr w:rsidR="00115022" w:rsidRPr="00350BF9">
        <w:trPr>
          <w:trHeight w:val="518"/>
          <w:jc w:val="center"/>
        </w:trPr>
        <w:tc>
          <w:tcPr>
            <w:tcW w:w="4966" w:type="dxa"/>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 xml:space="preserve">2. </w:t>
            </w:r>
            <w:r w:rsidRPr="00350BF9">
              <w:rPr>
                <w:sz w:val="20"/>
                <w:szCs w:val="20"/>
              </w:rPr>
              <w:t>Основная зарплата производственных рабочих</w:t>
            </w:r>
          </w:p>
        </w:tc>
        <w:tc>
          <w:tcPr>
            <w:tcW w:w="1402"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39,25</w:t>
            </w:r>
          </w:p>
        </w:tc>
        <w:tc>
          <w:tcPr>
            <w:tcW w:w="1402"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21,12</w:t>
            </w:r>
          </w:p>
        </w:tc>
        <w:tc>
          <w:tcPr>
            <w:tcW w:w="1421"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60,37</w:t>
            </w:r>
          </w:p>
        </w:tc>
      </w:tr>
      <w:tr w:rsidR="00115022" w:rsidRPr="00350BF9">
        <w:trPr>
          <w:trHeight w:val="538"/>
          <w:jc w:val="center"/>
        </w:trPr>
        <w:tc>
          <w:tcPr>
            <w:tcW w:w="4966" w:type="dxa"/>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 xml:space="preserve">3. </w:t>
            </w:r>
            <w:r w:rsidRPr="00350BF9">
              <w:rPr>
                <w:sz w:val="20"/>
                <w:szCs w:val="20"/>
              </w:rPr>
              <w:t>Дополнительная зарплата производственных рабочих</w:t>
            </w:r>
          </w:p>
        </w:tc>
        <w:tc>
          <w:tcPr>
            <w:tcW w:w="1402"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3,95</w:t>
            </w:r>
          </w:p>
        </w:tc>
        <w:tc>
          <w:tcPr>
            <w:tcW w:w="1402"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2,63</w:t>
            </w:r>
          </w:p>
        </w:tc>
        <w:tc>
          <w:tcPr>
            <w:tcW w:w="1421" w:type="dxa"/>
            <w:shd w:val="clear" w:color="auto" w:fill="FFFFFF"/>
            <w:vAlign w:val="center"/>
          </w:tcPr>
          <w:p w:rsidR="00115022" w:rsidRPr="00350BF9" w:rsidRDefault="002300AA" w:rsidP="00532864">
            <w:pPr>
              <w:shd w:val="clear" w:color="auto" w:fill="FFFFFF"/>
              <w:autoSpaceDE w:val="0"/>
              <w:autoSpaceDN w:val="0"/>
              <w:adjustRightInd w:val="0"/>
              <w:spacing w:line="360" w:lineRule="auto"/>
              <w:jc w:val="both"/>
              <w:rPr>
                <w:sz w:val="20"/>
                <w:szCs w:val="20"/>
              </w:rPr>
            </w:pPr>
            <w:r w:rsidRPr="00350BF9">
              <w:rPr>
                <w:sz w:val="20"/>
                <w:szCs w:val="20"/>
              </w:rPr>
              <w:t>6,58</w:t>
            </w:r>
          </w:p>
        </w:tc>
      </w:tr>
      <w:tr w:rsidR="00115022" w:rsidRPr="00350BF9">
        <w:trPr>
          <w:trHeight w:val="269"/>
          <w:jc w:val="center"/>
        </w:trPr>
        <w:tc>
          <w:tcPr>
            <w:tcW w:w="4966" w:type="dxa"/>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4</w:t>
            </w:r>
            <w:r w:rsidRPr="00350BF9">
              <w:rPr>
                <w:i/>
                <w:iCs/>
                <w:sz w:val="20"/>
                <w:szCs w:val="20"/>
              </w:rPr>
              <w:t xml:space="preserve">. </w:t>
            </w:r>
            <w:r w:rsidRPr="00350BF9">
              <w:rPr>
                <w:sz w:val="20"/>
                <w:szCs w:val="20"/>
              </w:rPr>
              <w:t>Отчисления на социальное страхование</w:t>
            </w:r>
          </w:p>
        </w:tc>
        <w:tc>
          <w:tcPr>
            <w:tcW w:w="1402" w:type="dxa"/>
            <w:shd w:val="clear" w:color="auto" w:fill="FFFFFF"/>
            <w:vAlign w:val="center"/>
          </w:tcPr>
          <w:p w:rsidR="00115022" w:rsidRPr="00350BF9" w:rsidRDefault="00AE6D4C" w:rsidP="00532864">
            <w:pPr>
              <w:shd w:val="clear" w:color="auto" w:fill="FFFFFF"/>
              <w:autoSpaceDE w:val="0"/>
              <w:autoSpaceDN w:val="0"/>
              <w:adjustRightInd w:val="0"/>
              <w:spacing w:line="360" w:lineRule="auto"/>
              <w:jc w:val="both"/>
              <w:rPr>
                <w:sz w:val="20"/>
                <w:szCs w:val="20"/>
              </w:rPr>
            </w:pPr>
            <w:r w:rsidRPr="00350BF9">
              <w:rPr>
                <w:sz w:val="20"/>
                <w:szCs w:val="20"/>
              </w:rPr>
              <w:t>15,98</w:t>
            </w:r>
          </w:p>
        </w:tc>
        <w:tc>
          <w:tcPr>
            <w:tcW w:w="1402" w:type="dxa"/>
            <w:shd w:val="clear" w:color="auto" w:fill="FFFFFF"/>
            <w:vAlign w:val="center"/>
          </w:tcPr>
          <w:p w:rsidR="00115022" w:rsidRPr="00350BF9" w:rsidRDefault="00017B7C" w:rsidP="00532864">
            <w:pPr>
              <w:shd w:val="clear" w:color="auto" w:fill="FFFFFF"/>
              <w:autoSpaceDE w:val="0"/>
              <w:autoSpaceDN w:val="0"/>
              <w:adjustRightInd w:val="0"/>
              <w:spacing w:line="360" w:lineRule="auto"/>
              <w:jc w:val="both"/>
              <w:rPr>
                <w:sz w:val="20"/>
                <w:szCs w:val="20"/>
              </w:rPr>
            </w:pPr>
            <w:r w:rsidRPr="00350BF9">
              <w:rPr>
                <w:sz w:val="20"/>
                <w:szCs w:val="20"/>
              </w:rPr>
              <w:t>8,79</w:t>
            </w:r>
          </w:p>
        </w:tc>
        <w:tc>
          <w:tcPr>
            <w:tcW w:w="1421" w:type="dxa"/>
            <w:shd w:val="clear" w:color="auto" w:fill="FFFFFF"/>
            <w:vAlign w:val="center"/>
          </w:tcPr>
          <w:p w:rsidR="00115022" w:rsidRPr="00350BF9" w:rsidRDefault="00AE6D4C" w:rsidP="00532864">
            <w:pPr>
              <w:shd w:val="clear" w:color="auto" w:fill="FFFFFF"/>
              <w:autoSpaceDE w:val="0"/>
              <w:autoSpaceDN w:val="0"/>
              <w:adjustRightInd w:val="0"/>
              <w:spacing w:line="360" w:lineRule="auto"/>
              <w:jc w:val="both"/>
              <w:rPr>
                <w:sz w:val="20"/>
                <w:szCs w:val="20"/>
              </w:rPr>
            </w:pPr>
            <w:r w:rsidRPr="00350BF9">
              <w:rPr>
                <w:sz w:val="20"/>
                <w:szCs w:val="20"/>
              </w:rPr>
              <w:t>24,77</w:t>
            </w:r>
          </w:p>
        </w:tc>
      </w:tr>
      <w:tr w:rsidR="00115022" w:rsidRPr="00350BF9">
        <w:trPr>
          <w:trHeight w:val="278"/>
          <w:jc w:val="center"/>
        </w:trPr>
        <w:tc>
          <w:tcPr>
            <w:tcW w:w="4966" w:type="dxa"/>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lang w:val="en-US"/>
              </w:rPr>
              <w:t xml:space="preserve">5. </w:t>
            </w:r>
            <w:r w:rsidRPr="00350BF9">
              <w:rPr>
                <w:sz w:val="20"/>
                <w:szCs w:val="20"/>
              </w:rPr>
              <w:t>Общепроизводственные затраты</w:t>
            </w:r>
          </w:p>
        </w:tc>
        <w:tc>
          <w:tcPr>
            <w:tcW w:w="1402" w:type="dxa"/>
            <w:shd w:val="clear" w:color="auto" w:fill="FFFFFF"/>
            <w:vAlign w:val="center"/>
          </w:tcPr>
          <w:p w:rsidR="00115022" w:rsidRPr="00350BF9" w:rsidRDefault="00CD721F" w:rsidP="00532864">
            <w:pPr>
              <w:shd w:val="clear" w:color="auto" w:fill="FFFFFF"/>
              <w:autoSpaceDE w:val="0"/>
              <w:autoSpaceDN w:val="0"/>
              <w:adjustRightInd w:val="0"/>
              <w:spacing w:line="360" w:lineRule="auto"/>
              <w:jc w:val="both"/>
              <w:rPr>
                <w:sz w:val="20"/>
                <w:szCs w:val="20"/>
              </w:rPr>
            </w:pPr>
            <w:r w:rsidRPr="00350BF9">
              <w:rPr>
                <w:sz w:val="20"/>
                <w:szCs w:val="20"/>
              </w:rPr>
              <w:t>14,16</w:t>
            </w:r>
          </w:p>
        </w:tc>
        <w:tc>
          <w:tcPr>
            <w:tcW w:w="1402" w:type="dxa"/>
            <w:shd w:val="clear" w:color="auto" w:fill="FFFFFF"/>
            <w:vAlign w:val="center"/>
          </w:tcPr>
          <w:p w:rsidR="00115022" w:rsidRPr="00350BF9" w:rsidRDefault="00CD721F" w:rsidP="00532864">
            <w:pPr>
              <w:shd w:val="clear" w:color="auto" w:fill="FFFFFF"/>
              <w:autoSpaceDE w:val="0"/>
              <w:autoSpaceDN w:val="0"/>
              <w:adjustRightInd w:val="0"/>
              <w:spacing w:line="360" w:lineRule="auto"/>
              <w:jc w:val="both"/>
              <w:rPr>
                <w:sz w:val="20"/>
                <w:szCs w:val="20"/>
              </w:rPr>
            </w:pPr>
            <w:r w:rsidRPr="00350BF9">
              <w:rPr>
                <w:sz w:val="20"/>
                <w:szCs w:val="20"/>
              </w:rPr>
              <w:t>7,52</w:t>
            </w:r>
          </w:p>
        </w:tc>
        <w:tc>
          <w:tcPr>
            <w:tcW w:w="1421" w:type="dxa"/>
            <w:shd w:val="clear" w:color="auto" w:fill="FFFFFF"/>
            <w:vAlign w:val="center"/>
          </w:tcPr>
          <w:p w:rsidR="00115022" w:rsidRPr="00350BF9" w:rsidRDefault="00CD721F" w:rsidP="00532864">
            <w:pPr>
              <w:shd w:val="clear" w:color="auto" w:fill="FFFFFF"/>
              <w:autoSpaceDE w:val="0"/>
              <w:autoSpaceDN w:val="0"/>
              <w:adjustRightInd w:val="0"/>
              <w:spacing w:line="360" w:lineRule="auto"/>
              <w:jc w:val="both"/>
              <w:rPr>
                <w:sz w:val="20"/>
                <w:szCs w:val="20"/>
              </w:rPr>
            </w:pPr>
            <w:r w:rsidRPr="00350BF9">
              <w:rPr>
                <w:sz w:val="20"/>
                <w:szCs w:val="20"/>
              </w:rPr>
              <w:t>21,68</w:t>
            </w:r>
          </w:p>
        </w:tc>
      </w:tr>
      <w:tr w:rsidR="00115022" w:rsidRPr="00350BF9">
        <w:trPr>
          <w:trHeight w:val="259"/>
          <w:jc w:val="center"/>
        </w:trPr>
        <w:tc>
          <w:tcPr>
            <w:tcW w:w="4966" w:type="dxa"/>
            <w:shd w:val="clear" w:color="auto" w:fill="FFFFFF"/>
          </w:tcPr>
          <w:p w:rsidR="00115022" w:rsidRPr="00350BF9" w:rsidRDefault="00115022" w:rsidP="00532864">
            <w:pPr>
              <w:shd w:val="clear" w:color="auto" w:fill="FFFFFF"/>
              <w:autoSpaceDE w:val="0"/>
              <w:autoSpaceDN w:val="0"/>
              <w:adjustRightInd w:val="0"/>
              <w:spacing w:line="360" w:lineRule="auto"/>
              <w:jc w:val="both"/>
              <w:rPr>
                <w:sz w:val="20"/>
                <w:szCs w:val="20"/>
              </w:rPr>
            </w:pPr>
            <w:r w:rsidRPr="00350BF9">
              <w:rPr>
                <w:sz w:val="20"/>
                <w:szCs w:val="20"/>
              </w:rPr>
              <w:t>6. Затраты на управление и сбыт</w:t>
            </w:r>
          </w:p>
        </w:tc>
        <w:tc>
          <w:tcPr>
            <w:tcW w:w="1402" w:type="dxa"/>
            <w:shd w:val="clear" w:color="auto" w:fill="FFFFFF"/>
            <w:vAlign w:val="center"/>
          </w:tcPr>
          <w:p w:rsidR="00115022" w:rsidRPr="00350BF9" w:rsidRDefault="00CD721F" w:rsidP="00532864">
            <w:pPr>
              <w:shd w:val="clear" w:color="auto" w:fill="FFFFFF"/>
              <w:autoSpaceDE w:val="0"/>
              <w:autoSpaceDN w:val="0"/>
              <w:adjustRightInd w:val="0"/>
              <w:spacing w:line="360" w:lineRule="auto"/>
              <w:jc w:val="both"/>
              <w:rPr>
                <w:sz w:val="20"/>
                <w:szCs w:val="20"/>
              </w:rPr>
            </w:pPr>
            <w:r w:rsidRPr="00350BF9">
              <w:rPr>
                <w:sz w:val="20"/>
                <w:szCs w:val="20"/>
              </w:rPr>
              <w:t>18,13</w:t>
            </w:r>
          </w:p>
        </w:tc>
        <w:tc>
          <w:tcPr>
            <w:tcW w:w="1402" w:type="dxa"/>
            <w:shd w:val="clear" w:color="auto" w:fill="FFFFFF"/>
            <w:vAlign w:val="center"/>
          </w:tcPr>
          <w:p w:rsidR="00115022" w:rsidRPr="00350BF9" w:rsidRDefault="00CD721F" w:rsidP="00532864">
            <w:pPr>
              <w:shd w:val="clear" w:color="auto" w:fill="FFFFFF"/>
              <w:autoSpaceDE w:val="0"/>
              <w:autoSpaceDN w:val="0"/>
              <w:adjustRightInd w:val="0"/>
              <w:spacing w:line="360" w:lineRule="auto"/>
              <w:jc w:val="both"/>
              <w:rPr>
                <w:sz w:val="20"/>
                <w:szCs w:val="20"/>
              </w:rPr>
            </w:pPr>
            <w:r w:rsidRPr="00350BF9">
              <w:rPr>
                <w:sz w:val="20"/>
                <w:szCs w:val="20"/>
              </w:rPr>
              <w:t>9,76</w:t>
            </w:r>
          </w:p>
        </w:tc>
        <w:tc>
          <w:tcPr>
            <w:tcW w:w="1421" w:type="dxa"/>
            <w:shd w:val="clear" w:color="auto" w:fill="FFFFFF"/>
            <w:vAlign w:val="center"/>
          </w:tcPr>
          <w:p w:rsidR="00115022" w:rsidRPr="00350BF9" w:rsidRDefault="00CD721F" w:rsidP="00532864">
            <w:pPr>
              <w:shd w:val="clear" w:color="auto" w:fill="FFFFFF"/>
              <w:autoSpaceDE w:val="0"/>
              <w:autoSpaceDN w:val="0"/>
              <w:adjustRightInd w:val="0"/>
              <w:spacing w:line="360" w:lineRule="auto"/>
              <w:jc w:val="both"/>
              <w:rPr>
                <w:sz w:val="20"/>
                <w:szCs w:val="20"/>
              </w:rPr>
            </w:pPr>
            <w:r w:rsidRPr="00350BF9">
              <w:rPr>
                <w:sz w:val="20"/>
                <w:szCs w:val="20"/>
              </w:rPr>
              <w:t>27,89</w:t>
            </w:r>
          </w:p>
        </w:tc>
      </w:tr>
      <w:tr w:rsidR="00017B7C" w:rsidRPr="00350BF9">
        <w:trPr>
          <w:trHeight w:val="269"/>
          <w:jc w:val="center"/>
        </w:trPr>
        <w:tc>
          <w:tcPr>
            <w:tcW w:w="4966" w:type="dxa"/>
            <w:shd w:val="clear" w:color="auto" w:fill="FFFFFF"/>
          </w:tcPr>
          <w:p w:rsidR="00017B7C" w:rsidRPr="00350BF9" w:rsidRDefault="00017B7C" w:rsidP="00532864">
            <w:pPr>
              <w:shd w:val="clear" w:color="auto" w:fill="FFFFFF"/>
              <w:autoSpaceDE w:val="0"/>
              <w:autoSpaceDN w:val="0"/>
              <w:adjustRightInd w:val="0"/>
              <w:spacing w:line="360" w:lineRule="auto"/>
              <w:jc w:val="both"/>
              <w:rPr>
                <w:sz w:val="20"/>
                <w:szCs w:val="20"/>
              </w:rPr>
            </w:pPr>
            <w:r w:rsidRPr="00350BF9">
              <w:rPr>
                <w:sz w:val="20"/>
                <w:szCs w:val="20"/>
              </w:rPr>
              <w:t>Себестоимость брака</w:t>
            </w:r>
          </w:p>
        </w:tc>
        <w:tc>
          <w:tcPr>
            <w:tcW w:w="1402" w:type="dxa"/>
            <w:shd w:val="clear" w:color="auto" w:fill="FFFFFF"/>
            <w:vAlign w:val="center"/>
          </w:tcPr>
          <w:p w:rsidR="00017B7C" w:rsidRPr="00350BF9" w:rsidRDefault="00DA3C08" w:rsidP="00532864">
            <w:pPr>
              <w:spacing w:line="360" w:lineRule="auto"/>
              <w:jc w:val="both"/>
              <w:rPr>
                <w:sz w:val="20"/>
                <w:szCs w:val="20"/>
              </w:rPr>
            </w:pPr>
            <w:r w:rsidRPr="00350BF9">
              <w:rPr>
                <w:sz w:val="20"/>
                <w:szCs w:val="20"/>
              </w:rPr>
              <w:t>176,47</w:t>
            </w:r>
          </w:p>
        </w:tc>
        <w:tc>
          <w:tcPr>
            <w:tcW w:w="1402" w:type="dxa"/>
            <w:shd w:val="clear" w:color="auto" w:fill="FFFFFF"/>
            <w:vAlign w:val="center"/>
          </w:tcPr>
          <w:p w:rsidR="00017B7C" w:rsidRPr="00350BF9" w:rsidRDefault="00DA3C08" w:rsidP="00532864">
            <w:pPr>
              <w:spacing w:line="360" w:lineRule="auto"/>
              <w:jc w:val="both"/>
              <w:rPr>
                <w:sz w:val="20"/>
                <w:szCs w:val="20"/>
              </w:rPr>
            </w:pPr>
            <w:r w:rsidRPr="00350BF9">
              <w:rPr>
                <w:sz w:val="20"/>
                <w:szCs w:val="20"/>
              </w:rPr>
              <w:t>92,32</w:t>
            </w:r>
          </w:p>
        </w:tc>
        <w:tc>
          <w:tcPr>
            <w:tcW w:w="1421" w:type="dxa"/>
            <w:shd w:val="clear" w:color="auto" w:fill="FFFFFF"/>
            <w:vAlign w:val="center"/>
          </w:tcPr>
          <w:p w:rsidR="00017B7C" w:rsidRPr="00350BF9" w:rsidRDefault="00AE6D4C" w:rsidP="00532864">
            <w:pPr>
              <w:spacing w:line="360" w:lineRule="auto"/>
              <w:jc w:val="both"/>
              <w:rPr>
                <w:sz w:val="20"/>
                <w:szCs w:val="20"/>
              </w:rPr>
            </w:pPr>
            <w:r w:rsidRPr="00350BF9">
              <w:rPr>
                <w:sz w:val="20"/>
                <w:szCs w:val="20"/>
              </w:rPr>
              <w:t>268,79</w:t>
            </w:r>
          </w:p>
        </w:tc>
      </w:tr>
      <w:tr w:rsidR="00017B7C" w:rsidRPr="00350BF9">
        <w:trPr>
          <w:trHeight w:val="269"/>
          <w:jc w:val="center"/>
        </w:trPr>
        <w:tc>
          <w:tcPr>
            <w:tcW w:w="4966" w:type="dxa"/>
            <w:shd w:val="clear" w:color="auto" w:fill="FFFFFF"/>
          </w:tcPr>
          <w:p w:rsidR="00017B7C" w:rsidRPr="00350BF9" w:rsidRDefault="00017B7C" w:rsidP="00532864">
            <w:pPr>
              <w:shd w:val="clear" w:color="auto" w:fill="FFFFFF"/>
              <w:autoSpaceDE w:val="0"/>
              <w:autoSpaceDN w:val="0"/>
              <w:adjustRightInd w:val="0"/>
              <w:spacing w:line="360" w:lineRule="auto"/>
              <w:jc w:val="both"/>
              <w:rPr>
                <w:sz w:val="20"/>
                <w:szCs w:val="20"/>
              </w:rPr>
            </w:pPr>
            <w:r w:rsidRPr="00350BF9">
              <w:rPr>
                <w:sz w:val="20"/>
                <w:szCs w:val="20"/>
              </w:rPr>
              <w:t>Стоимость брака по цене использования</w:t>
            </w:r>
          </w:p>
        </w:tc>
        <w:tc>
          <w:tcPr>
            <w:tcW w:w="1402" w:type="dxa"/>
            <w:shd w:val="clear" w:color="auto" w:fill="FFFFFF"/>
            <w:vAlign w:val="center"/>
          </w:tcPr>
          <w:p w:rsidR="00017B7C" w:rsidRPr="00350BF9" w:rsidRDefault="00017B7C" w:rsidP="00532864">
            <w:pPr>
              <w:shd w:val="clear" w:color="auto" w:fill="FFFFFF"/>
              <w:autoSpaceDE w:val="0"/>
              <w:autoSpaceDN w:val="0"/>
              <w:adjustRightInd w:val="0"/>
              <w:spacing w:line="360" w:lineRule="auto"/>
              <w:jc w:val="both"/>
              <w:rPr>
                <w:sz w:val="20"/>
                <w:szCs w:val="20"/>
              </w:rPr>
            </w:pPr>
            <w:r w:rsidRPr="00350BF9">
              <w:rPr>
                <w:sz w:val="20"/>
                <w:szCs w:val="20"/>
              </w:rPr>
              <w:t>35,70</w:t>
            </w:r>
          </w:p>
        </w:tc>
        <w:tc>
          <w:tcPr>
            <w:tcW w:w="1402" w:type="dxa"/>
            <w:shd w:val="clear" w:color="auto" w:fill="FFFFFF"/>
            <w:vAlign w:val="center"/>
          </w:tcPr>
          <w:p w:rsidR="00017B7C" w:rsidRPr="00350BF9" w:rsidRDefault="00017B7C" w:rsidP="00532864">
            <w:pPr>
              <w:shd w:val="clear" w:color="auto" w:fill="FFFFFF"/>
              <w:autoSpaceDE w:val="0"/>
              <w:autoSpaceDN w:val="0"/>
              <w:adjustRightInd w:val="0"/>
              <w:spacing w:line="360" w:lineRule="auto"/>
              <w:jc w:val="both"/>
              <w:rPr>
                <w:sz w:val="20"/>
                <w:szCs w:val="20"/>
              </w:rPr>
            </w:pPr>
            <w:r w:rsidRPr="00350BF9">
              <w:rPr>
                <w:sz w:val="20"/>
                <w:szCs w:val="20"/>
              </w:rPr>
              <w:t>14,18</w:t>
            </w:r>
          </w:p>
        </w:tc>
        <w:tc>
          <w:tcPr>
            <w:tcW w:w="1421" w:type="dxa"/>
            <w:shd w:val="clear" w:color="auto" w:fill="FFFFFF"/>
            <w:vAlign w:val="center"/>
          </w:tcPr>
          <w:p w:rsidR="00017B7C" w:rsidRPr="00350BF9" w:rsidRDefault="00017B7C" w:rsidP="00532864">
            <w:pPr>
              <w:shd w:val="clear" w:color="auto" w:fill="FFFFFF"/>
              <w:autoSpaceDE w:val="0"/>
              <w:autoSpaceDN w:val="0"/>
              <w:adjustRightInd w:val="0"/>
              <w:spacing w:line="360" w:lineRule="auto"/>
              <w:jc w:val="both"/>
              <w:rPr>
                <w:sz w:val="20"/>
                <w:szCs w:val="20"/>
              </w:rPr>
            </w:pPr>
            <w:r w:rsidRPr="00350BF9">
              <w:rPr>
                <w:sz w:val="20"/>
                <w:szCs w:val="20"/>
              </w:rPr>
              <w:t>49,88</w:t>
            </w:r>
          </w:p>
        </w:tc>
      </w:tr>
      <w:tr w:rsidR="00DA3C08" w:rsidRPr="00350BF9">
        <w:trPr>
          <w:trHeight w:val="288"/>
          <w:jc w:val="center"/>
        </w:trPr>
        <w:tc>
          <w:tcPr>
            <w:tcW w:w="4966" w:type="dxa"/>
            <w:shd w:val="clear" w:color="auto" w:fill="FFFFFF"/>
          </w:tcPr>
          <w:p w:rsidR="00DA3C08" w:rsidRPr="00350BF9" w:rsidRDefault="00DA3C08" w:rsidP="00532864">
            <w:pPr>
              <w:shd w:val="clear" w:color="auto" w:fill="FFFFFF"/>
              <w:autoSpaceDE w:val="0"/>
              <w:autoSpaceDN w:val="0"/>
              <w:adjustRightInd w:val="0"/>
              <w:spacing w:line="360" w:lineRule="auto"/>
              <w:jc w:val="both"/>
              <w:rPr>
                <w:sz w:val="20"/>
                <w:szCs w:val="20"/>
              </w:rPr>
            </w:pPr>
            <w:r w:rsidRPr="00350BF9">
              <w:rPr>
                <w:sz w:val="20"/>
                <w:szCs w:val="20"/>
              </w:rPr>
              <w:t>Потери от брака</w:t>
            </w:r>
          </w:p>
        </w:tc>
        <w:tc>
          <w:tcPr>
            <w:tcW w:w="1402" w:type="dxa"/>
            <w:shd w:val="clear" w:color="auto" w:fill="FFFFFF"/>
            <w:vAlign w:val="bottom"/>
          </w:tcPr>
          <w:p w:rsidR="00DA3C08" w:rsidRPr="00350BF9" w:rsidRDefault="00DA3C08" w:rsidP="00532864">
            <w:pPr>
              <w:spacing w:line="360" w:lineRule="auto"/>
              <w:jc w:val="both"/>
              <w:rPr>
                <w:sz w:val="20"/>
                <w:szCs w:val="20"/>
              </w:rPr>
            </w:pPr>
            <w:r w:rsidRPr="00350BF9">
              <w:rPr>
                <w:sz w:val="20"/>
                <w:szCs w:val="20"/>
              </w:rPr>
              <w:t>140,77</w:t>
            </w:r>
          </w:p>
        </w:tc>
        <w:tc>
          <w:tcPr>
            <w:tcW w:w="1402" w:type="dxa"/>
            <w:shd w:val="clear" w:color="auto" w:fill="FFFFFF"/>
            <w:vAlign w:val="bottom"/>
          </w:tcPr>
          <w:p w:rsidR="00DA3C08" w:rsidRPr="00350BF9" w:rsidRDefault="00DA3C08" w:rsidP="00532864">
            <w:pPr>
              <w:spacing w:line="360" w:lineRule="auto"/>
              <w:jc w:val="both"/>
              <w:rPr>
                <w:sz w:val="20"/>
                <w:szCs w:val="20"/>
              </w:rPr>
            </w:pPr>
            <w:r w:rsidRPr="00350BF9">
              <w:rPr>
                <w:sz w:val="20"/>
                <w:szCs w:val="20"/>
              </w:rPr>
              <w:t>78,14</w:t>
            </w:r>
          </w:p>
        </w:tc>
        <w:tc>
          <w:tcPr>
            <w:tcW w:w="1421" w:type="dxa"/>
            <w:shd w:val="clear" w:color="auto" w:fill="FFFFFF"/>
            <w:vAlign w:val="center"/>
          </w:tcPr>
          <w:p w:rsidR="00DA3C08" w:rsidRPr="00350BF9" w:rsidRDefault="00DA3C08" w:rsidP="00532864">
            <w:pPr>
              <w:spacing w:line="360" w:lineRule="auto"/>
              <w:jc w:val="both"/>
              <w:rPr>
                <w:sz w:val="20"/>
                <w:szCs w:val="20"/>
              </w:rPr>
            </w:pPr>
            <w:r w:rsidRPr="00350BF9">
              <w:rPr>
                <w:sz w:val="20"/>
                <w:szCs w:val="20"/>
              </w:rPr>
              <w:t>218,91</w:t>
            </w:r>
          </w:p>
        </w:tc>
      </w:tr>
    </w:tbl>
    <w:p w:rsidR="00F22ED8" w:rsidRPr="00350BF9" w:rsidRDefault="00F22ED8" w:rsidP="00336D45">
      <w:pPr>
        <w:shd w:val="clear" w:color="auto" w:fill="FFFFFF"/>
        <w:autoSpaceDE w:val="0"/>
        <w:autoSpaceDN w:val="0"/>
        <w:adjustRightInd w:val="0"/>
        <w:spacing w:line="360" w:lineRule="auto"/>
        <w:ind w:firstLine="709"/>
        <w:jc w:val="both"/>
        <w:rPr>
          <w:sz w:val="28"/>
          <w:szCs w:val="28"/>
        </w:rPr>
      </w:pPr>
    </w:p>
    <w:p w:rsidR="006905E0" w:rsidRPr="00350BF9" w:rsidRDefault="006905E0"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4) </w:t>
      </w:r>
      <w:r w:rsidR="006A70E7" w:rsidRPr="00350BF9">
        <w:rPr>
          <w:sz w:val="28"/>
          <w:szCs w:val="28"/>
        </w:rPr>
        <w:t xml:space="preserve">Составим </w:t>
      </w:r>
      <w:r w:rsidRPr="00350BF9">
        <w:rPr>
          <w:sz w:val="28"/>
          <w:szCs w:val="28"/>
        </w:rPr>
        <w:t>отчетные калькуляции</w:t>
      </w:r>
      <w:r w:rsidR="006A70E7" w:rsidRPr="00350BF9">
        <w:rPr>
          <w:sz w:val="28"/>
          <w:szCs w:val="28"/>
        </w:rPr>
        <w:t xml:space="preserve"> отдельно</w:t>
      </w:r>
      <w:r w:rsidRPr="00350BF9">
        <w:rPr>
          <w:sz w:val="28"/>
          <w:szCs w:val="28"/>
        </w:rPr>
        <w:t xml:space="preserve"> на выполненные заказы № </w:t>
      </w:r>
      <w:r w:rsidR="006A70E7" w:rsidRPr="00350BF9">
        <w:rPr>
          <w:sz w:val="28"/>
          <w:szCs w:val="28"/>
        </w:rPr>
        <w:t>2</w:t>
      </w:r>
      <w:r w:rsidRPr="00350BF9">
        <w:rPr>
          <w:sz w:val="28"/>
          <w:szCs w:val="28"/>
        </w:rPr>
        <w:t xml:space="preserve">04 </w:t>
      </w:r>
      <w:r w:rsidR="006A70E7" w:rsidRPr="00350BF9">
        <w:rPr>
          <w:sz w:val="28"/>
          <w:szCs w:val="28"/>
        </w:rPr>
        <w:t xml:space="preserve">(табл.2.7(А)) </w:t>
      </w:r>
      <w:r w:rsidRPr="00350BF9">
        <w:rPr>
          <w:sz w:val="28"/>
          <w:szCs w:val="28"/>
        </w:rPr>
        <w:t>и №205 (табл.2.7</w:t>
      </w:r>
      <w:r w:rsidR="006A70E7" w:rsidRPr="00350BF9">
        <w:rPr>
          <w:sz w:val="28"/>
          <w:szCs w:val="28"/>
        </w:rPr>
        <w:t>(Б)</w:t>
      </w:r>
      <w:r w:rsidRPr="00350BF9">
        <w:rPr>
          <w:sz w:val="28"/>
          <w:szCs w:val="28"/>
        </w:rPr>
        <w:t>).</w:t>
      </w:r>
      <w:r w:rsidR="00C75A47" w:rsidRPr="00350BF9">
        <w:rPr>
          <w:sz w:val="28"/>
          <w:szCs w:val="28"/>
        </w:rPr>
        <w:t xml:space="preserve"> Для заполнения графы «Сумма» необходимо расходы, списанные на себестоимость готовых изделий по каждой калькуляционной статье (табл. 2.4 (А и Б) – стр. 6) разделить на объем выпускаемых пластиковых окон в натуральном выражении. Строку 8 табл. 2.7 заполняем путем деления потерь от брака (табл. 2.6, стр. 9) на количество выпускаемых изделий. Себестоимость отдельного изделия находим путем суммирования величины расходов по всем статьям затрат (с 1 по 8 стр.).</w:t>
      </w:r>
      <w:r w:rsidR="005E634A" w:rsidRPr="00350BF9">
        <w:rPr>
          <w:sz w:val="28"/>
          <w:szCs w:val="28"/>
        </w:rPr>
        <w:t xml:space="preserve"> </w:t>
      </w:r>
    </w:p>
    <w:p w:rsidR="006905E0" w:rsidRPr="00350BF9" w:rsidRDefault="006905E0" w:rsidP="00336D45">
      <w:pPr>
        <w:shd w:val="clear" w:color="auto" w:fill="FFFFFF"/>
        <w:autoSpaceDE w:val="0"/>
        <w:autoSpaceDN w:val="0"/>
        <w:adjustRightInd w:val="0"/>
        <w:spacing w:line="360" w:lineRule="auto"/>
        <w:ind w:firstLine="709"/>
        <w:jc w:val="both"/>
        <w:rPr>
          <w:sz w:val="28"/>
          <w:szCs w:val="28"/>
        </w:rPr>
      </w:pPr>
    </w:p>
    <w:p w:rsidR="00115022" w:rsidRPr="00350BF9" w:rsidRDefault="00115022" w:rsidP="00336D45">
      <w:pPr>
        <w:shd w:val="clear" w:color="auto" w:fill="FFFFFF"/>
        <w:autoSpaceDE w:val="0"/>
        <w:autoSpaceDN w:val="0"/>
        <w:adjustRightInd w:val="0"/>
        <w:spacing w:line="360" w:lineRule="auto"/>
        <w:ind w:firstLine="709"/>
        <w:jc w:val="both"/>
        <w:rPr>
          <w:sz w:val="28"/>
          <w:szCs w:val="28"/>
          <w:u w:val="single"/>
        </w:rPr>
      </w:pPr>
      <w:r w:rsidRPr="00350BF9">
        <w:rPr>
          <w:sz w:val="28"/>
          <w:szCs w:val="28"/>
        </w:rPr>
        <w:t>Таблица 2.7</w:t>
      </w:r>
      <w:r w:rsidR="00CA6508" w:rsidRPr="00350BF9">
        <w:rPr>
          <w:sz w:val="28"/>
          <w:szCs w:val="28"/>
        </w:rPr>
        <w:t xml:space="preserve"> </w:t>
      </w:r>
      <w:r w:rsidR="006A70E7" w:rsidRPr="00350BF9">
        <w:rPr>
          <w:sz w:val="28"/>
          <w:szCs w:val="28"/>
        </w:rPr>
        <w:t>(А)</w:t>
      </w:r>
      <w:r w:rsidR="000C05ED" w:rsidRPr="00350BF9">
        <w:rPr>
          <w:sz w:val="28"/>
          <w:szCs w:val="28"/>
        </w:rPr>
        <w:t xml:space="preserve"> - </w:t>
      </w:r>
      <w:r w:rsidRPr="00350BF9">
        <w:rPr>
          <w:sz w:val="28"/>
          <w:szCs w:val="28"/>
        </w:rPr>
        <w:t>Отчетная калькуляция</w:t>
      </w:r>
      <w:r w:rsidR="000C05ED" w:rsidRPr="00350BF9">
        <w:rPr>
          <w:sz w:val="28"/>
          <w:szCs w:val="28"/>
        </w:rPr>
        <w:t xml:space="preserve"> </w:t>
      </w:r>
      <w:r w:rsidRPr="00350BF9">
        <w:rPr>
          <w:sz w:val="28"/>
          <w:szCs w:val="28"/>
        </w:rPr>
        <w:t>по изделию по заказу</w:t>
      </w:r>
      <w:r w:rsidR="005E634A" w:rsidRPr="00350BF9">
        <w:rPr>
          <w:sz w:val="28"/>
          <w:szCs w:val="28"/>
        </w:rPr>
        <w:t xml:space="preserve"> </w:t>
      </w:r>
      <w:r w:rsidR="006A70E7" w:rsidRPr="00350BF9">
        <w:rPr>
          <w:sz w:val="28"/>
          <w:szCs w:val="28"/>
          <w:u w:val="single"/>
        </w:rPr>
        <w:t>№204</w:t>
      </w:r>
      <w:r w:rsidR="005E634A" w:rsidRPr="00350BF9">
        <w:rPr>
          <w:sz w:val="28"/>
          <w:szCs w:val="28"/>
          <w:u w:val="single"/>
        </w:rPr>
        <w:t xml:space="preserve"> </w:t>
      </w:r>
      <w:r w:rsidRPr="00350BF9">
        <w:rPr>
          <w:sz w:val="28"/>
          <w:szCs w:val="28"/>
        </w:rPr>
        <w:t>количество</w:t>
      </w:r>
      <w:r w:rsidR="005E634A" w:rsidRPr="00350BF9">
        <w:rPr>
          <w:sz w:val="28"/>
          <w:szCs w:val="28"/>
        </w:rPr>
        <w:t xml:space="preserve"> </w:t>
      </w:r>
      <w:r w:rsidR="006A70E7" w:rsidRPr="00350BF9">
        <w:rPr>
          <w:sz w:val="28"/>
          <w:szCs w:val="28"/>
          <w:u w:val="single"/>
        </w:rPr>
        <w:t>18 шт.</w:t>
      </w:r>
      <w:r w:rsidR="005E634A" w:rsidRPr="00350BF9">
        <w:rPr>
          <w:sz w:val="28"/>
          <w:szCs w:val="28"/>
          <w:u w:val="single"/>
        </w:rPr>
        <w:t xml:space="preserve"> </w:t>
      </w:r>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02"/>
        <w:gridCol w:w="1518"/>
      </w:tblGrid>
      <w:tr w:rsidR="00115022" w:rsidRPr="00350BF9">
        <w:trPr>
          <w:trHeight w:val="298"/>
          <w:jc w:val="center"/>
        </w:trPr>
        <w:tc>
          <w:tcPr>
            <w:tcW w:w="7602" w:type="dxa"/>
            <w:shd w:val="clear" w:color="auto" w:fill="FFFFFF"/>
            <w:vAlign w:val="center"/>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rPr>
              <w:t>Статья затрат</w:t>
            </w:r>
          </w:p>
        </w:tc>
        <w:tc>
          <w:tcPr>
            <w:tcW w:w="1518" w:type="dxa"/>
            <w:shd w:val="clear" w:color="auto" w:fill="FFFFFF"/>
            <w:vAlign w:val="center"/>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rPr>
              <w:t>Сумма</w:t>
            </w:r>
            <w:r w:rsidR="006963B9" w:rsidRPr="00350BF9">
              <w:rPr>
                <w:sz w:val="20"/>
                <w:szCs w:val="20"/>
              </w:rPr>
              <w:t>, грн.</w:t>
            </w:r>
          </w:p>
        </w:tc>
      </w:tr>
      <w:tr w:rsidR="00115022" w:rsidRPr="00350BF9">
        <w:trPr>
          <w:trHeight w:val="269"/>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1. </w:t>
            </w:r>
            <w:r w:rsidRPr="00350BF9">
              <w:rPr>
                <w:sz w:val="20"/>
                <w:szCs w:val="20"/>
              </w:rPr>
              <w:t>Материалы и полуфабрикаты</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119,51</w:t>
            </w:r>
          </w:p>
        </w:tc>
      </w:tr>
      <w:tr w:rsidR="00115022" w:rsidRPr="00350BF9">
        <w:trPr>
          <w:trHeight w:val="269"/>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2.</w:t>
            </w:r>
            <w:r w:rsidRPr="00350BF9">
              <w:rPr>
                <w:sz w:val="20"/>
                <w:szCs w:val="20"/>
              </w:rPr>
              <w:t>Возвратные отходы</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(7,57)</w:t>
            </w:r>
          </w:p>
        </w:tc>
      </w:tr>
      <w:tr w:rsidR="00115022" w:rsidRPr="00350BF9">
        <w:trPr>
          <w:trHeight w:val="278"/>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3 </w:t>
            </w:r>
            <w:r w:rsidRPr="00350BF9">
              <w:rPr>
                <w:sz w:val="20"/>
                <w:szCs w:val="20"/>
              </w:rPr>
              <w:t>Основная зарплата производственных рабочих</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200,62</w:t>
            </w:r>
          </w:p>
        </w:tc>
      </w:tr>
      <w:tr w:rsidR="00115022" w:rsidRPr="00350BF9">
        <w:trPr>
          <w:trHeight w:val="269"/>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4. </w:t>
            </w:r>
            <w:r w:rsidRPr="00350BF9">
              <w:rPr>
                <w:sz w:val="20"/>
                <w:szCs w:val="20"/>
              </w:rPr>
              <w:t>Дополнительная зарплата производственных рабочих</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31,07</w:t>
            </w:r>
          </w:p>
        </w:tc>
      </w:tr>
      <w:tr w:rsidR="00115022" w:rsidRPr="00350BF9">
        <w:trPr>
          <w:trHeight w:val="269"/>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5. </w:t>
            </w:r>
            <w:r w:rsidRPr="00350BF9">
              <w:rPr>
                <w:sz w:val="20"/>
                <w:szCs w:val="20"/>
              </w:rPr>
              <w:t>Отчисления на социальное страхование</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85,72</w:t>
            </w:r>
          </w:p>
        </w:tc>
      </w:tr>
      <w:tr w:rsidR="00115022" w:rsidRPr="00350BF9">
        <w:trPr>
          <w:trHeight w:val="269"/>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6 </w:t>
            </w:r>
            <w:r w:rsidRPr="00350BF9">
              <w:rPr>
                <w:sz w:val="20"/>
                <w:szCs w:val="20"/>
              </w:rPr>
              <w:t>Общепроизводственные затраты</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65,14</w:t>
            </w:r>
          </w:p>
        </w:tc>
      </w:tr>
      <w:tr w:rsidR="00115022" w:rsidRPr="00350BF9">
        <w:trPr>
          <w:trHeight w:val="278"/>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rPr>
              <w:t>7. Затраты на управление и сбыт</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77,84</w:t>
            </w:r>
          </w:p>
        </w:tc>
      </w:tr>
      <w:tr w:rsidR="00115022" w:rsidRPr="00350BF9">
        <w:trPr>
          <w:trHeight w:val="269"/>
          <w:jc w:val="center"/>
        </w:trPr>
        <w:tc>
          <w:tcPr>
            <w:tcW w:w="7602" w:type="dxa"/>
            <w:shd w:val="clear" w:color="auto" w:fill="FFFFFF"/>
          </w:tcPr>
          <w:p w:rsidR="00115022" w:rsidRPr="00350BF9" w:rsidRDefault="00115022"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8. </w:t>
            </w:r>
            <w:r w:rsidRPr="00350BF9">
              <w:rPr>
                <w:sz w:val="20"/>
                <w:szCs w:val="20"/>
              </w:rPr>
              <w:t>Потери от брака</w:t>
            </w:r>
          </w:p>
        </w:tc>
        <w:tc>
          <w:tcPr>
            <w:tcW w:w="1518" w:type="dxa"/>
            <w:shd w:val="clear" w:color="auto" w:fill="FFFFFF"/>
            <w:vAlign w:val="center"/>
          </w:tcPr>
          <w:p w:rsidR="00115022" w:rsidRPr="00350BF9" w:rsidRDefault="006963B9" w:rsidP="000C05ED">
            <w:pPr>
              <w:shd w:val="clear" w:color="auto" w:fill="FFFFFF"/>
              <w:autoSpaceDE w:val="0"/>
              <w:autoSpaceDN w:val="0"/>
              <w:adjustRightInd w:val="0"/>
              <w:spacing w:line="360" w:lineRule="auto"/>
              <w:jc w:val="both"/>
              <w:rPr>
                <w:sz w:val="20"/>
                <w:szCs w:val="20"/>
              </w:rPr>
            </w:pPr>
            <w:r w:rsidRPr="00350BF9">
              <w:rPr>
                <w:sz w:val="20"/>
                <w:szCs w:val="20"/>
              </w:rPr>
              <w:t>7,82</w:t>
            </w:r>
          </w:p>
        </w:tc>
      </w:tr>
    </w:tbl>
    <w:p w:rsidR="007F4501" w:rsidRPr="00350BF9" w:rsidRDefault="00CA6508" w:rsidP="00336D45">
      <w:pPr>
        <w:shd w:val="clear" w:color="auto" w:fill="FFFFFF"/>
        <w:autoSpaceDE w:val="0"/>
        <w:autoSpaceDN w:val="0"/>
        <w:adjustRightInd w:val="0"/>
        <w:spacing w:line="360" w:lineRule="auto"/>
        <w:ind w:firstLine="709"/>
        <w:jc w:val="both"/>
        <w:rPr>
          <w:sz w:val="28"/>
          <w:szCs w:val="28"/>
          <w:u w:val="single"/>
        </w:rPr>
      </w:pPr>
      <w:r w:rsidRPr="00350BF9">
        <w:rPr>
          <w:sz w:val="28"/>
          <w:szCs w:val="28"/>
        </w:rPr>
        <w:br w:type="page"/>
      </w:r>
      <w:r w:rsidR="007F4501" w:rsidRPr="00350BF9">
        <w:rPr>
          <w:sz w:val="28"/>
          <w:szCs w:val="28"/>
        </w:rPr>
        <w:t>Таблица 2.7</w:t>
      </w:r>
      <w:r w:rsidRPr="00350BF9">
        <w:rPr>
          <w:sz w:val="28"/>
          <w:szCs w:val="28"/>
        </w:rPr>
        <w:t xml:space="preserve"> </w:t>
      </w:r>
      <w:r w:rsidR="007F4501" w:rsidRPr="00350BF9">
        <w:rPr>
          <w:sz w:val="28"/>
          <w:szCs w:val="28"/>
        </w:rPr>
        <w:t>(Б)</w:t>
      </w:r>
      <w:r w:rsidR="000C05ED" w:rsidRPr="00350BF9">
        <w:rPr>
          <w:sz w:val="28"/>
          <w:szCs w:val="28"/>
        </w:rPr>
        <w:t xml:space="preserve"> - </w:t>
      </w:r>
      <w:r w:rsidR="007F4501" w:rsidRPr="00350BF9">
        <w:rPr>
          <w:sz w:val="28"/>
          <w:szCs w:val="28"/>
        </w:rPr>
        <w:t>Отчетная калькуляция</w:t>
      </w:r>
      <w:r w:rsidR="000C05ED" w:rsidRPr="00350BF9">
        <w:rPr>
          <w:sz w:val="28"/>
          <w:szCs w:val="28"/>
        </w:rPr>
        <w:t xml:space="preserve"> </w:t>
      </w:r>
      <w:r w:rsidR="007F4501" w:rsidRPr="00350BF9">
        <w:rPr>
          <w:sz w:val="28"/>
          <w:szCs w:val="28"/>
        </w:rPr>
        <w:t>по изделию по заказу</w:t>
      </w:r>
      <w:r w:rsidR="005E634A" w:rsidRPr="00350BF9">
        <w:rPr>
          <w:sz w:val="28"/>
          <w:szCs w:val="28"/>
        </w:rPr>
        <w:t xml:space="preserve"> </w:t>
      </w:r>
      <w:r w:rsidR="007F4501" w:rsidRPr="00350BF9">
        <w:rPr>
          <w:sz w:val="28"/>
          <w:szCs w:val="28"/>
          <w:u w:val="single"/>
        </w:rPr>
        <w:t>№205</w:t>
      </w:r>
      <w:r w:rsidR="005E634A" w:rsidRPr="00350BF9">
        <w:rPr>
          <w:sz w:val="28"/>
          <w:szCs w:val="28"/>
          <w:u w:val="single"/>
        </w:rPr>
        <w:t xml:space="preserve"> </w:t>
      </w:r>
      <w:r w:rsidR="007F4501" w:rsidRPr="00350BF9">
        <w:rPr>
          <w:sz w:val="28"/>
          <w:szCs w:val="28"/>
        </w:rPr>
        <w:t>количество</w:t>
      </w:r>
      <w:r w:rsidR="005E634A" w:rsidRPr="00350BF9">
        <w:rPr>
          <w:sz w:val="28"/>
          <w:szCs w:val="28"/>
        </w:rPr>
        <w:t xml:space="preserve"> </w:t>
      </w:r>
      <w:r w:rsidR="007F4501" w:rsidRPr="00350BF9">
        <w:rPr>
          <w:sz w:val="28"/>
          <w:szCs w:val="28"/>
          <w:u w:val="single"/>
        </w:rPr>
        <w:t>12 шт.</w:t>
      </w:r>
      <w:r w:rsidR="005E634A" w:rsidRPr="00350BF9">
        <w:rPr>
          <w:sz w:val="28"/>
          <w:szCs w:val="28"/>
          <w:u w:val="single"/>
        </w:rPr>
        <w:t xml:space="preserve"> </w:t>
      </w:r>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02"/>
        <w:gridCol w:w="1518"/>
      </w:tblGrid>
      <w:tr w:rsidR="007F4501" w:rsidRPr="00350BF9">
        <w:trPr>
          <w:trHeight w:val="298"/>
          <w:jc w:val="center"/>
        </w:trPr>
        <w:tc>
          <w:tcPr>
            <w:tcW w:w="7602" w:type="dxa"/>
            <w:shd w:val="clear" w:color="auto" w:fill="FFFFFF"/>
            <w:vAlign w:val="center"/>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rPr>
              <w:t>Статья затрат</w:t>
            </w:r>
          </w:p>
        </w:tc>
        <w:tc>
          <w:tcPr>
            <w:tcW w:w="1518" w:type="dxa"/>
            <w:shd w:val="clear" w:color="auto" w:fill="FFFFFF"/>
            <w:vAlign w:val="center"/>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rPr>
              <w:t>Сумма, грн.</w:t>
            </w:r>
          </w:p>
        </w:tc>
      </w:tr>
      <w:tr w:rsidR="007F4501" w:rsidRPr="00350BF9">
        <w:trPr>
          <w:trHeight w:val="269"/>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1. </w:t>
            </w:r>
            <w:r w:rsidRPr="00350BF9">
              <w:rPr>
                <w:sz w:val="20"/>
                <w:szCs w:val="20"/>
              </w:rPr>
              <w:t>Материалы и полуфабрикаты</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204,31</w:t>
            </w:r>
          </w:p>
        </w:tc>
      </w:tr>
      <w:tr w:rsidR="007F4501" w:rsidRPr="00350BF9">
        <w:trPr>
          <w:trHeight w:val="269"/>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2.</w:t>
            </w:r>
            <w:r w:rsidRPr="00350BF9">
              <w:rPr>
                <w:sz w:val="20"/>
                <w:szCs w:val="20"/>
              </w:rPr>
              <w:t>Возвратные отходы</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(20,32)</w:t>
            </w:r>
          </w:p>
        </w:tc>
      </w:tr>
      <w:tr w:rsidR="007F4501" w:rsidRPr="00350BF9">
        <w:trPr>
          <w:trHeight w:val="278"/>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3 </w:t>
            </w:r>
            <w:r w:rsidRPr="00350BF9">
              <w:rPr>
                <w:sz w:val="20"/>
                <w:szCs w:val="20"/>
              </w:rPr>
              <w:t>Основная зарплата производственных рабочих</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216,77</w:t>
            </w:r>
          </w:p>
        </w:tc>
      </w:tr>
      <w:tr w:rsidR="007F4501" w:rsidRPr="00350BF9">
        <w:trPr>
          <w:trHeight w:val="269"/>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4. </w:t>
            </w:r>
            <w:r w:rsidRPr="00350BF9">
              <w:rPr>
                <w:sz w:val="20"/>
                <w:szCs w:val="20"/>
              </w:rPr>
              <w:t>Дополнительная зарплата производственных рабочих</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36,66</w:t>
            </w:r>
          </w:p>
        </w:tc>
      </w:tr>
      <w:tr w:rsidR="007F4501" w:rsidRPr="00350BF9">
        <w:trPr>
          <w:trHeight w:val="269"/>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5. </w:t>
            </w:r>
            <w:r w:rsidRPr="00350BF9">
              <w:rPr>
                <w:sz w:val="20"/>
                <w:szCs w:val="20"/>
              </w:rPr>
              <w:t>Отчисления на социальное страхование</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91,35</w:t>
            </w:r>
          </w:p>
        </w:tc>
      </w:tr>
      <w:tr w:rsidR="007F4501" w:rsidRPr="00350BF9">
        <w:trPr>
          <w:trHeight w:val="269"/>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6 </w:t>
            </w:r>
            <w:r w:rsidRPr="00350BF9">
              <w:rPr>
                <w:sz w:val="20"/>
                <w:szCs w:val="20"/>
              </w:rPr>
              <w:t>Общепроизводственные затраты</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73,45</w:t>
            </w:r>
          </w:p>
        </w:tc>
      </w:tr>
      <w:tr w:rsidR="007F4501" w:rsidRPr="00350BF9">
        <w:trPr>
          <w:trHeight w:val="278"/>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rPr>
              <w:t>7. Затраты на управление и сбыт</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85,68</w:t>
            </w:r>
          </w:p>
        </w:tc>
      </w:tr>
      <w:tr w:rsidR="007F4501" w:rsidRPr="00350BF9">
        <w:trPr>
          <w:trHeight w:val="269"/>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lang w:val="en-US"/>
              </w:rPr>
              <w:t xml:space="preserve">8. </w:t>
            </w:r>
            <w:r w:rsidRPr="00350BF9">
              <w:rPr>
                <w:sz w:val="20"/>
                <w:szCs w:val="20"/>
              </w:rPr>
              <w:t>Потери от брака</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6,51</w:t>
            </w:r>
          </w:p>
        </w:tc>
      </w:tr>
      <w:tr w:rsidR="007F4501" w:rsidRPr="00350BF9">
        <w:trPr>
          <w:trHeight w:val="298"/>
          <w:jc w:val="center"/>
        </w:trPr>
        <w:tc>
          <w:tcPr>
            <w:tcW w:w="7602" w:type="dxa"/>
            <w:shd w:val="clear" w:color="auto" w:fill="FFFFFF"/>
          </w:tcPr>
          <w:p w:rsidR="007F4501" w:rsidRPr="00350BF9" w:rsidRDefault="007F4501" w:rsidP="000C05ED">
            <w:pPr>
              <w:shd w:val="clear" w:color="auto" w:fill="FFFFFF"/>
              <w:autoSpaceDE w:val="0"/>
              <w:autoSpaceDN w:val="0"/>
              <w:adjustRightInd w:val="0"/>
              <w:spacing w:line="360" w:lineRule="auto"/>
              <w:jc w:val="both"/>
              <w:rPr>
                <w:sz w:val="20"/>
                <w:szCs w:val="20"/>
              </w:rPr>
            </w:pPr>
            <w:r w:rsidRPr="00350BF9">
              <w:rPr>
                <w:sz w:val="20"/>
                <w:szCs w:val="20"/>
              </w:rPr>
              <w:t>Себестоимость изделия</w:t>
            </w:r>
          </w:p>
        </w:tc>
        <w:tc>
          <w:tcPr>
            <w:tcW w:w="1518" w:type="dxa"/>
            <w:shd w:val="clear" w:color="auto" w:fill="FFFFFF"/>
            <w:vAlign w:val="center"/>
          </w:tcPr>
          <w:p w:rsidR="007F4501" w:rsidRPr="00350BF9" w:rsidRDefault="00AC4F74" w:rsidP="000C05ED">
            <w:pPr>
              <w:shd w:val="clear" w:color="auto" w:fill="FFFFFF"/>
              <w:autoSpaceDE w:val="0"/>
              <w:autoSpaceDN w:val="0"/>
              <w:adjustRightInd w:val="0"/>
              <w:spacing w:line="360" w:lineRule="auto"/>
              <w:jc w:val="both"/>
              <w:rPr>
                <w:sz w:val="20"/>
                <w:szCs w:val="20"/>
              </w:rPr>
            </w:pPr>
            <w:r w:rsidRPr="00350BF9">
              <w:rPr>
                <w:sz w:val="20"/>
                <w:szCs w:val="20"/>
              </w:rPr>
              <w:t>694,41</w:t>
            </w:r>
          </w:p>
        </w:tc>
      </w:tr>
    </w:tbl>
    <w:p w:rsidR="00AC4F74" w:rsidRPr="00350BF9" w:rsidRDefault="00AC4F74" w:rsidP="00336D45">
      <w:pPr>
        <w:shd w:val="clear" w:color="auto" w:fill="FFFFFF"/>
        <w:autoSpaceDE w:val="0"/>
        <w:autoSpaceDN w:val="0"/>
        <w:adjustRightInd w:val="0"/>
        <w:spacing w:line="360" w:lineRule="auto"/>
        <w:ind w:firstLine="709"/>
        <w:jc w:val="both"/>
        <w:rPr>
          <w:sz w:val="28"/>
          <w:szCs w:val="28"/>
          <w:lang w:val="uk-UA"/>
        </w:rPr>
      </w:pPr>
    </w:p>
    <w:p w:rsidR="00212A37" w:rsidRPr="00350BF9" w:rsidRDefault="0008498F"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Таким образом, если </w:t>
      </w:r>
      <w:r w:rsidR="008312BF" w:rsidRPr="00350BF9">
        <w:rPr>
          <w:sz w:val="28"/>
          <w:szCs w:val="28"/>
        </w:rPr>
        <w:t xml:space="preserve">проанализировать данные отчетных калькуляций отдельно по каждому заказу, можно отметить, что, не смотря на то, что по заказу № 204 необходимо изготовит 18 шт. пластиковых окон, а по заказу № 205 – 12 шт., - материалов и полуфабрикатов больше расходуется именно на второй вид заказа. Следовательно, заказ № 205 является более </w:t>
      </w:r>
      <w:r w:rsidR="00FE34A8" w:rsidRPr="00350BF9">
        <w:rPr>
          <w:sz w:val="28"/>
          <w:szCs w:val="28"/>
        </w:rPr>
        <w:t>материалоемким</w:t>
      </w:r>
      <w:r w:rsidR="008312BF" w:rsidRPr="00350BF9">
        <w:rPr>
          <w:sz w:val="28"/>
          <w:szCs w:val="28"/>
        </w:rPr>
        <w:t>.</w:t>
      </w:r>
      <w:r w:rsidR="00FE34A8" w:rsidRPr="00350BF9">
        <w:rPr>
          <w:sz w:val="28"/>
          <w:szCs w:val="28"/>
        </w:rPr>
        <w:t xml:space="preserve"> В процессе производства окон по первому заказу было больше потерь от брака (на 1,31 грн на одно изделие) по сравнению со вторым заказам. Кроме того по заказу № 205 было получено на 12,75 грн. больше возвратных отходов. Это свидетельствует о том, что при выполнении второго заказа было больше исправимого брака, чем в первом. </w:t>
      </w:r>
    </w:p>
    <w:p w:rsidR="00212A37" w:rsidRPr="00350BF9" w:rsidRDefault="00212A37"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Необходимо сказать, что выполнение заказа № 205 для предприятия ОАО «Завод «Надия» оказалось более трудоемким, чем выполнение заказа № 204, поскольку затраты на оплату труда производственных рабочих с отчислениями для заказа № 205 больше на 27,37 грн./шт., чем для - № 204. Это говорит о сложности конструкции окон, которые изготовляются по заказу № 205.</w:t>
      </w:r>
    </w:p>
    <w:p w:rsidR="00100E0F" w:rsidRPr="00350BF9" w:rsidRDefault="00CA6508" w:rsidP="00336D45">
      <w:pPr>
        <w:shd w:val="clear" w:color="auto" w:fill="FFFFFF"/>
        <w:autoSpaceDE w:val="0"/>
        <w:autoSpaceDN w:val="0"/>
        <w:adjustRightInd w:val="0"/>
        <w:spacing w:line="360" w:lineRule="auto"/>
        <w:ind w:firstLine="709"/>
        <w:jc w:val="both"/>
        <w:rPr>
          <w:b/>
          <w:bCs/>
          <w:sz w:val="28"/>
          <w:szCs w:val="28"/>
        </w:rPr>
      </w:pPr>
      <w:r w:rsidRPr="00350BF9">
        <w:rPr>
          <w:sz w:val="28"/>
          <w:szCs w:val="28"/>
        </w:rPr>
        <w:br w:type="page"/>
      </w:r>
      <w:r w:rsidR="00C50073" w:rsidRPr="00350BF9">
        <w:rPr>
          <w:b/>
          <w:bCs/>
          <w:sz w:val="28"/>
          <w:szCs w:val="28"/>
        </w:rPr>
        <w:t xml:space="preserve">ЗАДАНИЕ </w:t>
      </w:r>
      <w:r w:rsidRPr="00350BF9">
        <w:rPr>
          <w:b/>
          <w:bCs/>
          <w:sz w:val="28"/>
          <w:szCs w:val="28"/>
        </w:rPr>
        <w:t>3</w:t>
      </w:r>
    </w:p>
    <w:p w:rsidR="00100E0F" w:rsidRPr="00350BF9" w:rsidRDefault="00100E0F" w:rsidP="00336D45">
      <w:pPr>
        <w:shd w:val="clear" w:color="auto" w:fill="FFFFFF"/>
        <w:autoSpaceDE w:val="0"/>
        <w:autoSpaceDN w:val="0"/>
        <w:adjustRightInd w:val="0"/>
        <w:spacing w:line="360" w:lineRule="auto"/>
        <w:ind w:firstLine="709"/>
        <w:jc w:val="both"/>
        <w:rPr>
          <w:i/>
          <w:iCs/>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Попередельный метод учета используется в серийных производствах на непрерывной основе для учета расходов на изготовление отдельного вида идентичной продукции, где нецелесообразно вести учёт расходов по каждому отдельному образцу продукции.</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При использовании попередельного метода калькулирования фактическая себестоимость готовой продукции в момент завершения</w:t>
      </w:r>
      <w:r w:rsidR="00721159" w:rsidRPr="00350BF9">
        <w:rPr>
          <w:sz w:val="28"/>
          <w:szCs w:val="28"/>
        </w:rPr>
        <w:t xml:space="preserve"> </w:t>
      </w:r>
      <w:r w:rsidRPr="00350BF9">
        <w:rPr>
          <w:sz w:val="28"/>
          <w:szCs w:val="28"/>
        </w:rPr>
        <w:t>ее изготовления неизвестна. Поэтому текущий</w:t>
      </w:r>
      <w:r w:rsidR="00721159" w:rsidRPr="00350BF9">
        <w:rPr>
          <w:sz w:val="28"/>
          <w:szCs w:val="28"/>
        </w:rPr>
        <w:t xml:space="preserve"> ее</w:t>
      </w:r>
      <w:r w:rsidRPr="00350BF9">
        <w:rPr>
          <w:sz w:val="28"/>
          <w:szCs w:val="28"/>
        </w:rPr>
        <w:t xml:space="preserve"> учет в стоимостном (суммовом) выражении ведется в так называемых учетных ценах, то есть п</w:t>
      </w:r>
      <w:r w:rsidR="00721159" w:rsidRPr="00350BF9">
        <w:rPr>
          <w:sz w:val="28"/>
          <w:szCs w:val="28"/>
        </w:rPr>
        <w:t>о</w:t>
      </w:r>
      <w:r w:rsidRPr="00350BF9">
        <w:rPr>
          <w:sz w:val="28"/>
          <w:szCs w:val="28"/>
        </w:rPr>
        <w:t xml:space="preserve"> нормативной (плановой) себестоимости. По итогам отчетного периода составляется отчетная калькуляция единицы продукции, на основании которой производится корректировка данных текущего учета.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Основой для калькулирования себестоимости попередельным методом является производственный отчет, в котором указываются количество произведённых полуфабрикатов и количество полуфабрикатов </w:t>
      </w:r>
      <w:r w:rsidR="00AB0B86" w:rsidRPr="00350BF9">
        <w:rPr>
          <w:sz w:val="28"/>
          <w:szCs w:val="28"/>
        </w:rPr>
        <w:t>в</w:t>
      </w:r>
      <w:r w:rsidRPr="00350BF9">
        <w:rPr>
          <w:smallCaps/>
          <w:sz w:val="28"/>
          <w:szCs w:val="28"/>
        </w:rPr>
        <w:t xml:space="preserve"> </w:t>
      </w:r>
      <w:r w:rsidRPr="00350BF9">
        <w:rPr>
          <w:sz w:val="28"/>
          <w:szCs w:val="28"/>
        </w:rPr>
        <w:t>производстве в пересчете на готовый полуфабрикат, исходя из степени (коэффициента) готовности. Коэффиц</w:t>
      </w:r>
      <w:r w:rsidR="00AB0B86" w:rsidRPr="00350BF9">
        <w:rPr>
          <w:sz w:val="28"/>
          <w:szCs w:val="28"/>
        </w:rPr>
        <w:t>иент готовности определяется ус</w:t>
      </w:r>
      <w:r w:rsidRPr="00350BF9">
        <w:rPr>
          <w:sz w:val="28"/>
          <w:szCs w:val="28"/>
        </w:rPr>
        <w:t>ловно.</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ИСХОДНЫЕ ДАННЫЕ</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качестве отчетного месяца возьмем июль 200</w:t>
      </w:r>
      <w:r w:rsidR="00BB5ABE" w:rsidRPr="00350BF9">
        <w:rPr>
          <w:sz w:val="28"/>
          <w:szCs w:val="28"/>
        </w:rPr>
        <w:t>5</w:t>
      </w:r>
      <w:r w:rsidRPr="00350BF9">
        <w:rPr>
          <w:sz w:val="28"/>
          <w:szCs w:val="28"/>
        </w:rPr>
        <w:t xml:space="preserve"> года. По состоянию на 1 июля 200</w:t>
      </w:r>
      <w:r w:rsidR="00BB5ABE" w:rsidRPr="00350BF9">
        <w:rPr>
          <w:sz w:val="28"/>
          <w:szCs w:val="28"/>
        </w:rPr>
        <w:t>5</w:t>
      </w:r>
      <w:r w:rsidRPr="00350BF9">
        <w:rPr>
          <w:sz w:val="28"/>
          <w:szCs w:val="28"/>
        </w:rPr>
        <w:t xml:space="preserve"> г. в незавершенном производстве (первый передел) находилось 14 тонн сырья для изготовления кваса марки «Золотой колос». Стоимость 1 тонны этого сырья - 400 грн. В целом, по технологии производства для изготовления 1 000 бутылок этой марки кваса должно использоваться 500 кг исходного сырья (ячмень, сахар, вкусовые добавки и проч.), обработка которого последовательно завершается на обоих переделах (в цехах № 1 и № 2).</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На 1 июля 200</w:t>
      </w:r>
      <w:r w:rsidR="008D1F96" w:rsidRPr="00350BF9">
        <w:rPr>
          <w:sz w:val="28"/>
          <w:szCs w:val="28"/>
        </w:rPr>
        <w:t>5</w:t>
      </w:r>
      <w:r w:rsidRPr="00350BF9">
        <w:rPr>
          <w:sz w:val="28"/>
          <w:szCs w:val="28"/>
        </w:rPr>
        <w:t xml:space="preserve"> г. дебетовое сал</w:t>
      </w:r>
      <w:r w:rsidR="008D1F96" w:rsidRPr="00350BF9">
        <w:rPr>
          <w:sz w:val="28"/>
          <w:szCs w:val="28"/>
        </w:rPr>
        <w:t>ьдо субсчета 231 «Производство/</w:t>
      </w:r>
      <w:r w:rsidRPr="00350BF9">
        <w:rPr>
          <w:sz w:val="28"/>
          <w:szCs w:val="28"/>
        </w:rPr>
        <w:t>первый передел» составляло 11 200 грн., из них:</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w:t>
      </w:r>
      <w:r w:rsidR="005E634A" w:rsidRPr="00350BF9">
        <w:rPr>
          <w:sz w:val="28"/>
          <w:szCs w:val="28"/>
        </w:rPr>
        <w:t xml:space="preserve"> </w:t>
      </w:r>
      <w:r w:rsidRPr="00350BF9">
        <w:rPr>
          <w:sz w:val="28"/>
          <w:szCs w:val="28"/>
        </w:rPr>
        <w:t>5 600 грн. - стоимость 14 тонн сырья для изготовления кваса, который находится в первой фазе производства;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б) 2 400 грн. - прямые расходы на оплату труда и социальные мероприятия;</w:t>
      </w:r>
    </w:p>
    <w:p w:rsidR="008D1F96"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в) 3 200 грн. - общепроизводственные расходы (распределенные). </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Остатков продукции, производство которых ещё не окончено во</w:t>
      </w:r>
      <w:r w:rsidR="008D1F96" w:rsidRPr="00350BF9">
        <w:rPr>
          <w:sz w:val="28"/>
          <w:szCs w:val="28"/>
        </w:rPr>
        <w:t xml:space="preserve"> </w:t>
      </w:r>
      <w:r w:rsidRPr="00350BF9">
        <w:rPr>
          <w:sz w:val="28"/>
          <w:szCs w:val="28"/>
        </w:rPr>
        <w:t>второй фазе обработ</w:t>
      </w:r>
      <w:r w:rsidR="008D1F96" w:rsidRPr="00350BF9">
        <w:rPr>
          <w:sz w:val="28"/>
          <w:szCs w:val="28"/>
        </w:rPr>
        <w:t>ки, по состоянию на 1 июля 2005</w:t>
      </w:r>
      <w:r w:rsidRPr="00350BF9">
        <w:rPr>
          <w:sz w:val="28"/>
          <w:szCs w:val="28"/>
        </w:rPr>
        <w:t xml:space="preserve"> г., - не было (то есть, субсчет 232 «Производство/ второй передел» = 0).</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течение июля: на первом переделе было начато производство ещё 84000 бутылок кваса (это означает, что для их производства было отпущено 42 тонны сырья), а во второй передел было передано для фильтрации и окончания производства 37,8 тонн сырья для дальнейшего производства 75 000 бутылок кваса «Золотой колос».</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Менеджер по производству предприятия ОАО «Квас Украины» определил, что в начале июля квас, производство которого не было завершено, находился в первой фазе производства 36 часов. Кроме того, менеджер выяснил, что на конец июля продукция, производство которой ещё не закончено в первом переделе, находилась на стадии 30-процентной завершенности (то есть пребывала в производстве 21,6 часа).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На основе данных аналитического учета известно, что расходы п</w:t>
      </w:r>
      <w:r w:rsidR="008D1F96" w:rsidRPr="00350BF9">
        <w:rPr>
          <w:sz w:val="28"/>
          <w:szCs w:val="28"/>
        </w:rPr>
        <w:t>о</w:t>
      </w:r>
      <w:r w:rsidRPr="00350BF9">
        <w:rPr>
          <w:sz w:val="28"/>
          <w:szCs w:val="28"/>
        </w:rPr>
        <w:t xml:space="preserve"> оплате труда (включая расходы на социальные мероприятия) и общепроизводственные расходы составили в первом переделе, за июль 200</w:t>
      </w:r>
      <w:r w:rsidR="008D1F96" w:rsidRPr="00350BF9">
        <w:rPr>
          <w:sz w:val="28"/>
          <w:szCs w:val="28"/>
        </w:rPr>
        <w:t>5</w:t>
      </w:r>
      <w:r w:rsidRPr="00350BF9">
        <w:rPr>
          <w:sz w:val="28"/>
          <w:szCs w:val="28"/>
        </w:rPr>
        <w:t xml:space="preserve"> года 58 016 грн., в том числе:</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w:t>
      </w:r>
      <w:r w:rsidR="005E634A" w:rsidRPr="00350BF9">
        <w:rPr>
          <w:sz w:val="28"/>
          <w:szCs w:val="28"/>
        </w:rPr>
        <w:t xml:space="preserve"> </w:t>
      </w:r>
      <w:r w:rsidRPr="00350BF9">
        <w:rPr>
          <w:sz w:val="28"/>
          <w:szCs w:val="28"/>
        </w:rPr>
        <w:t>10 878 грн. - прямые расходы на оплату труда и социальные мероприятия;</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б) 47 138 грн. </w:t>
      </w:r>
      <w:r w:rsidR="00991C0D" w:rsidRPr="00350BF9">
        <w:rPr>
          <w:sz w:val="28"/>
          <w:szCs w:val="28"/>
        </w:rPr>
        <w:t>-</w:t>
      </w:r>
      <w:r w:rsidRPr="00350BF9">
        <w:rPr>
          <w:sz w:val="28"/>
          <w:szCs w:val="28"/>
        </w:rPr>
        <w:t xml:space="preserve"> общепроизводственные расходы.</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Во втор</w:t>
      </w:r>
      <w:r w:rsidR="008D1F96" w:rsidRPr="00350BF9">
        <w:rPr>
          <w:sz w:val="28"/>
          <w:szCs w:val="28"/>
        </w:rPr>
        <w:t>ом переделе расходы за июль 2005</w:t>
      </w:r>
      <w:r w:rsidRPr="00350BF9">
        <w:rPr>
          <w:sz w:val="28"/>
          <w:szCs w:val="28"/>
        </w:rPr>
        <w:t xml:space="preserve"> г. составили 30 072 грн., из них:</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а)</w:t>
      </w:r>
      <w:r w:rsidR="005E634A" w:rsidRPr="00350BF9">
        <w:rPr>
          <w:sz w:val="28"/>
          <w:szCs w:val="28"/>
        </w:rPr>
        <w:t xml:space="preserve"> </w:t>
      </w:r>
      <w:r w:rsidRPr="00350BF9">
        <w:rPr>
          <w:sz w:val="28"/>
          <w:szCs w:val="28"/>
        </w:rPr>
        <w:t>14 420 грн. - прямые материальные расходы;</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б) 9 632 грн. - прямые расходы на оплату труда и социальные мероприятия;</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6 020 грн. - общепроизводственные расходы.</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течение июля из производства было выпущено 70 600 бутылок кваса «Золотой колос». Менеджером по производству было подсчитано, что единицы продукции, которые остались в незавершенном производстве были на стадии завершенности 25 процентов от прямых расходов на оплату труда (включая социальные мероприятия) и общепроизводственных расходов (2 часа технологического времени второго передела), а также на стадии 15-процентной завершенности относительно прямых материальных расходов, возникших во втором переделе.</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ЗАДАНИЕ</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задании требуется:</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1) используя информацию, представленную в условии задания, составить производственный отчет предприятия ОАО «Квас Украины» за июль 200</w:t>
      </w:r>
      <w:r w:rsidR="00D30927" w:rsidRPr="00350BF9">
        <w:rPr>
          <w:sz w:val="28"/>
          <w:szCs w:val="28"/>
        </w:rPr>
        <w:t>5</w:t>
      </w:r>
      <w:r w:rsidRPr="00350BF9">
        <w:rPr>
          <w:sz w:val="28"/>
          <w:szCs w:val="28"/>
        </w:rPr>
        <w:t xml:space="preserve"> года, по первому переделу (табл. 3.1);</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2)</w:t>
      </w:r>
      <w:r w:rsidR="005E634A" w:rsidRPr="00350BF9">
        <w:rPr>
          <w:sz w:val="28"/>
          <w:szCs w:val="28"/>
        </w:rPr>
        <w:t xml:space="preserve"> </w:t>
      </w:r>
      <w:r w:rsidRPr="00350BF9">
        <w:rPr>
          <w:sz w:val="28"/>
          <w:szCs w:val="28"/>
        </w:rPr>
        <w:t>определить себестоимость продукции, переданной в июле во второй передел, а также себестоимость единицы продукции, производство которой было завершено в первом переделе;</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3)</w:t>
      </w:r>
      <w:r w:rsidR="005E634A" w:rsidRPr="00350BF9">
        <w:rPr>
          <w:sz w:val="28"/>
          <w:szCs w:val="28"/>
        </w:rPr>
        <w:t xml:space="preserve"> </w:t>
      </w:r>
      <w:r w:rsidRPr="00350BF9">
        <w:rPr>
          <w:sz w:val="28"/>
          <w:szCs w:val="28"/>
        </w:rPr>
        <w:t>в табл. 3.2 составить производственный отчет предприятия по второму переделу за тот же отчетный период (за июль 200</w:t>
      </w:r>
      <w:r w:rsidR="00D30927" w:rsidRPr="00350BF9">
        <w:rPr>
          <w:sz w:val="28"/>
          <w:szCs w:val="28"/>
        </w:rPr>
        <w:t>5</w:t>
      </w:r>
      <w:r w:rsidRPr="00350BF9">
        <w:rPr>
          <w:sz w:val="28"/>
          <w:szCs w:val="28"/>
        </w:rPr>
        <w:t xml:space="preserve"> года);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4)</w:t>
      </w:r>
      <w:r w:rsidR="005E634A" w:rsidRPr="00350BF9">
        <w:rPr>
          <w:sz w:val="28"/>
          <w:szCs w:val="28"/>
        </w:rPr>
        <w:t xml:space="preserve"> </w:t>
      </w:r>
      <w:r w:rsidRPr="00350BF9">
        <w:rPr>
          <w:sz w:val="28"/>
          <w:szCs w:val="28"/>
        </w:rPr>
        <w:t>определить себестоимость продукции, завершенной в июле во втором переделе и себестоимость одной бутылки кваса, выпущенной из производства;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5) отразить на счетах бухгалтерского учета все хозяйственные операции, имевшие место в отчетном периоде, и суммы по ним.</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Формы производственных отчетов предприятия ОАО «Квас Украины» представлены: по первому переделу - в табл. 3.1; по второму переделу - в табл. 3.2. Для удобства отражения хозяйственных операций предприятия за июль 200</w:t>
      </w:r>
      <w:r w:rsidR="00B67E7D" w:rsidRPr="00350BF9">
        <w:rPr>
          <w:sz w:val="28"/>
          <w:szCs w:val="28"/>
        </w:rPr>
        <w:t>5</w:t>
      </w:r>
      <w:r w:rsidRPr="00350BF9">
        <w:rPr>
          <w:sz w:val="28"/>
          <w:szCs w:val="28"/>
        </w:rPr>
        <w:t xml:space="preserve"> г. необходимо использовать табл. 3.3.</w:t>
      </w:r>
      <w:r w:rsidR="005E634A" w:rsidRPr="00350BF9">
        <w:rPr>
          <w:sz w:val="28"/>
          <w:szCs w:val="28"/>
        </w:rPr>
        <w:t xml:space="preserve"> </w:t>
      </w:r>
    </w:p>
    <w:p w:rsidR="00D43610" w:rsidRPr="00350BF9" w:rsidRDefault="00D43610" w:rsidP="00336D45">
      <w:pPr>
        <w:shd w:val="clear" w:color="auto" w:fill="FFFFFF"/>
        <w:autoSpaceDE w:val="0"/>
        <w:autoSpaceDN w:val="0"/>
        <w:adjustRightInd w:val="0"/>
        <w:spacing w:line="360" w:lineRule="auto"/>
        <w:ind w:firstLine="709"/>
        <w:jc w:val="both"/>
        <w:rPr>
          <w:sz w:val="28"/>
          <w:szCs w:val="28"/>
        </w:rPr>
      </w:pPr>
      <w:r w:rsidRPr="00350BF9">
        <w:rPr>
          <w:sz w:val="28"/>
          <w:szCs w:val="28"/>
          <w:lang w:val="uk-UA"/>
        </w:rPr>
        <w:t>В</w:t>
      </w:r>
      <w:r w:rsidRPr="00350BF9">
        <w:rPr>
          <w:sz w:val="28"/>
          <w:szCs w:val="28"/>
        </w:rPr>
        <w:t>ЫПОЛНЕНИЕ ЗАДАНИЯ</w:t>
      </w:r>
    </w:p>
    <w:p w:rsidR="008C747A" w:rsidRPr="00350BF9" w:rsidRDefault="008C747A"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1) Используя информацию, представленную в условии задания, составим производственный отчет предприятия ОАО «Квас Украины» за июль 2005 года, по первому переделу (табл. 3.1). </w:t>
      </w:r>
    </w:p>
    <w:p w:rsidR="00CD5653" w:rsidRPr="00350BF9" w:rsidRDefault="008C747A" w:rsidP="00336D45">
      <w:pPr>
        <w:shd w:val="clear" w:color="auto" w:fill="FFFFFF"/>
        <w:autoSpaceDE w:val="0"/>
        <w:autoSpaceDN w:val="0"/>
        <w:adjustRightInd w:val="0"/>
        <w:spacing w:line="360" w:lineRule="auto"/>
        <w:ind w:firstLine="709"/>
        <w:jc w:val="both"/>
        <w:rPr>
          <w:sz w:val="28"/>
          <w:szCs w:val="28"/>
        </w:rPr>
      </w:pPr>
      <w:r w:rsidRPr="00350BF9">
        <w:rPr>
          <w:sz w:val="28"/>
          <w:szCs w:val="28"/>
        </w:rPr>
        <w:t>Количество е</w:t>
      </w:r>
      <w:r w:rsidR="00CD5653" w:rsidRPr="00350BF9">
        <w:rPr>
          <w:sz w:val="28"/>
          <w:szCs w:val="28"/>
        </w:rPr>
        <w:t>диниц продукции (количество кваса, в бутылках) в незавершенном производстве на начало июля 2005 года</w:t>
      </w:r>
      <w:r w:rsidR="007B219D" w:rsidRPr="00350BF9">
        <w:rPr>
          <w:sz w:val="28"/>
          <w:szCs w:val="28"/>
        </w:rPr>
        <w:t xml:space="preserve"> (табл. 3.1. стр. 1)</w:t>
      </w:r>
      <w:r w:rsidR="00CD5653" w:rsidRPr="00350BF9">
        <w:rPr>
          <w:sz w:val="28"/>
          <w:szCs w:val="28"/>
        </w:rPr>
        <w:t xml:space="preserve"> рассчитывается следующим образом:</w:t>
      </w:r>
    </w:p>
    <w:p w:rsidR="008C747A" w:rsidRPr="00350BF9" w:rsidRDefault="00CD565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НЗП</w:t>
      </w:r>
      <w:r w:rsidRPr="00350BF9">
        <w:rPr>
          <w:sz w:val="28"/>
          <w:szCs w:val="28"/>
          <w:vertAlign w:val="subscript"/>
        </w:rPr>
        <w:t>н</w:t>
      </w:r>
      <w:r w:rsidRPr="00350BF9">
        <w:rPr>
          <w:sz w:val="28"/>
          <w:szCs w:val="28"/>
        </w:rPr>
        <w:t xml:space="preserve"> = 14000*1000/500 = 28000 (бут.)</w:t>
      </w:r>
    </w:p>
    <w:p w:rsidR="003636A8"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Для правильного определения степени завершенности продукции (табл. 3.1, стр. 2.), которая находится в процессе производства, в первую очередь необходимо обра</w:t>
      </w:r>
      <w:r w:rsidR="00193197" w:rsidRPr="00350BF9">
        <w:rPr>
          <w:sz w:val="28"/>
          <w:szCs w:val="28"/>
        </w:rPr>
        <w:t>тить</w:t>
      </w:r>
      <w:r w:rsidRPr="00350BF9">
        <w:rPr>
          <w:sz w:val="28"/>
          <w:szCs w:val="28"/>
        </w:rPr>
        <w:t xml:space="preserve"> внимание на особенности самого технологического процесса. На нашем предприятии сырье полностью расходуется в начале первой фазы производства (прямые материальные расходы). В то же время прямые расходы на оплату труда (включая расходы на социальные мероприятия) и общепроизводственные расходы равномерно переносятся на себестоимость продукции в течение всего цикла первого передела. </w:t>
      </w:r>
    </w:p>
    <w:p w:rsidR="00193197" w:rsidRPr="00350BF9" w:rsidRDefault="003636A8"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Поскольку по условию задания в начале июля квас, производство которого не было завершено, находился в первой фазе производства 36 часов, а</w:t>
      </w:r>
      <w:r w:rsidR="00193197" w:rsidRPr="00350BF9">
        <w:rPr>
          <w:sz w:val="28"/>
          <w:szCs w:val="28"/>
        </w:rPr>
        <w:t xml:space="preserve"> степень завершенности продукции относительно материальных расходов для всех отрезков времени будет одинакова и составит 100%</w:t>
      </w:r>
      <w:r w:rsidRPr="00350BF9">
        <w:rPr>
          <w:sz w:val="28"/>
          <w:szCs w:val="28"/>
        </w:rPr>
        <w:t xml:space="preserve">, то в </w:t>
      </w:r>
      <w:r w:rsidR="00193197" w:rsidRPr="00350BF9">
        <w:rPr>
          <w:sz w:val="28"/>
          <w:szCs w:val="28"/>
        </w:rPr>
        <w:t xml:space="preserve">табл. 3.1, </w:t>
      </w:r>
      <w:r w:rsidRPr="00350BF9">
        <w:rPr>
          <w:sz w:val="28"/>
          <w:szCs w:val="28"/>
        </w:rPr>
        <w:t xml:space="preserve">ячейку </w:t>
      </w:r>
      <w:r w:rsidR="00193197" w:rsidRPr="00350BF9">
        <w:rPr>
          <w:sz w:val="28"/>
          <w:szCs w:val="28"/>
          <w:lang w:val="en-US"/>
        </w:rPr>
        <w:t>D</w:t>
      </w:r>
      <w:r w:rsidR="00193197" w:rsidRPr="00350BF9">
        <w:rPr>
          <w:sz w:val="28"/>
          <w:szCs w:val="28"/>
        </w:rPr>
        <w:t>-2</w:t>
      </w:r>
      <w:r w:rsidRPr="00350BF9">
        <w:rPr>
          <w:sz w:val="28"/>
          <w:szCs w:val="28"/>
        </w:rPr>
        <w:t xml:space="preserve"> запишем 100</w:t>
      </w:r>
      <w:r w:rsidR="00193197" w:rsidRPr="00350BF9">
        <w:rPr>
          <w:sz w:val="28"/>
          <w:szCs w:val="28"/>
        </w:rPr>
        <w:t>.</w:t>
      </w:r>
      <w:r w:rsidR="005E634A" w:rsidRPr="00350BF9">
        <w:rPr>
          <w:sz w:val="28"/>
          <w:szCs w:val="28"/>
        </w:rPr>
        <w:t xml:space="preserve"> </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По отношению же к величине прямых расходов на оплату труда (включая расходы на социальные мероприятия), а также - к размеру общепроизводственных</w:t>
      </w:r>
      <w:r w:rsidR="00FE6936" w:rsidRPr="00350BF9">
        <w:rPr>
          <w:sz w:val="28"/>
          <w:szCs w:val="28"/>
        </w:rPr>
        <w:t xml:space="preserve"> </w:t>
      </w:r>
      <w:r w:rsidRPr="00350BF9">
        <w:rPr>
          <w:sz w:val="28"/>
          <w:szCs w:val="28"/>
        </w:rPr>
        <w:t>расходов, степень завершенности продукции будет одинаковой и, соответственно, составит 50 %</w:t>
      </w:r>
      <w:r w:rsidR="00FF0C64" w:rsidRPr="00350BF9">
        <w:rPr>
          <w:sz w:val="28"/>
          <w:szCs w:val="28"/>
        </w:rPr>
        <w:t xml:space="preserve"> и 50%</w:t>
      </w:r>
      <w:r w:rsidRPr="00350BF9">
        <w:rPr>
          <w:sz w:val="28"/>
          <w:szCs w:val="28"/>
        </w:rPr>
        <w:t>.</w:t>
      </w:r>
    </w:p>
    <w:p w:rsidR="003C5AC6" w:rsidRPr="00350BF9" w:rsidRDefault="003C5AC6"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строку «Производство продукции, начатое в июле»</w:t>
      </w:r>
      <w:r w:rsidR="0082678B" w:rsidRPr="00350BF9">
        <w:rPr>
          <w:sz w:val="28"/>
          <w:szCs w:val="28"/>
        </w:rPr>
        <w:t xml:space="preserve"> переносим 84000 бут. </w:t>
      </w:r>
      <w:r w:rsidR="004F2210" w:rsidRPr="00350BF9">
        <w:rPr>
          <w:sz w:val="28"/>
          <w:szCs w:val="28"/>
        </w:rPr>
        <w:t>в</w:t>
      </w:r>
      <w:r w:rsidR="0082678B" w:rsidRPr="00350BF9">
        <w:rPr>
          <w:sz w:val="28"/>
          <w:szCs w:val="28"/>
        </w:rPr>
        <w:t xml:space="preserve"> соответствии с исходными данными.</w:t>
      </w:r>
    </w:p>
    <w:p w:rsidR="00CA6508"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Количество единиц продукции, производство которых было начато и завершено в течение июля (табл. 3.1, стр. 5</w:t>
      </w:r>
      <w:r w:rsidR="00D03133" w:rsidRPr="00350BF9">
        <w:rPr>
          <w:sz w:val="28"/>
          <w:szCs w:val="28"/>
        </w:rPr>
        <w:t>б</w:t>
      </w:r>
      <w:r w:rsidRPr="00350BF9">
        <w:rPr>
          <w:sz w:val="28"/>
          <w:szCs w:val="28"/>
        </w:rPr>
        <w:t xml:space="preserve">), согласно метода </w:t>
      </w:r>
      <w:r w:rsidRPr="00350BF9">
        <w:rPr>
          <w:sz w:val="28"/>
          <w:szCs w:val="28"/>
          <w:lang w:val="en-US"/>
        </w:rPr>
        <w:t>FIFO</w:t>
      </w:r>
      <w:r w:rsidRPr="00350BF9">
        <w:rPr>
          <w:sz w:val="28"/>
          <w:szCs w:val="28"/>
        </w:rPr>
        <w:t xml:space="preserve"> можно рассчитать по формуле:</w:t>
      </w:r>
    </w:p>
    <w:p w:rsidR="00C50073" w:rsidRPr="00350BF9" w:rsidRDefault="00CA6508" w:rsidP="00336D45">
      <w:pPr>
        <w:shd w:val="clear" w:color="auto" w:fill="FFFFFF"/>
        <w:autoSpaceDE w:val="0"/>
        <w:autoSpaceDN w:val="0"/>
        <w:adjustRightInd w:val="0"/>
        <w:spacing w:line="360" w:lineRule="auto"/>
        <w:ind w:firstLine="709"/>
        <w:jc w:val="both"/>
        <w:rPr>
          <w:sz w:val="28"/>
          <w:szCs w:val="28"/>
        </w:rPr>
      </w:pPr>
      <w:r w:rsidRPr="00350BF9">
        <w:rPr>
          <w:sz w:val="28"/>
          <w:szCs w:val="28"/>
        </w:rPr>
        <w:br w:type="page"/>
      </w:r>
      <w:r w:rsidR="00C50073" w:rsidRPr="00350BF9">
        <w:rPr>
          <w:sz w:val="28"/>
          <w:szCs w:val="28"/>
        </w:rPr>
        <w:t>ГП н.з. = П з. - НЗП н.,</w:t>
      </w:r>
    </w:p>
    <w:p w:rsidR="00991C0D" w:rsidRPr="00350BF9" w:rsidRDefault="00991C0D" w:rsidP="00336D45">
      <w:pPr>
        <w:shd w:val="clear" w:color="auto" w:fill="FFFFFF"/>
        <w:autoSpaceDE w:val="0"/>
        <w:autoSpaceDN w:val="0"/>
        <w:adjustRightInd w:val="0"/>
        <w:spacing w:line="360" w:lineRule="auto"/>
        <w:ind w:firstLine="709"/>
        <w:jc w:val="both"/>
        <w:rPr>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где ГП н.з. - количество единиц продукции, производство которых было начато и завершено в течение</w:t>
      </w:r>
      <w:r w:rsidR="00BA505E" w:rsidRPr="00350BF9">
        <w:rPr>
          <w:sz w:val="28"/>
          <w:szCs w:val="28"/>
          <w:vertAlign w:val="subscript"/>
        </w:rPr>
        <w:t xml:space="preserve"> </w:t>
      </w:r>
      <w:r w:rsidRPr="00350BF9">
        <w:rPr>
          <w:sz w:val="28"/>
          <w:szCs w:val="28"/>
        </w:rPr>
        <w:t>текущего отчетного периода;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 з. - общее количество единиц продукции, производство которых было завершено в течение текущего отчетного периода;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НЗП н. - количество единиц продукции, которые находились в незавершенном производстве на начало текущего отчетного периода.</w:t>
      </w:r>
    </w:p>
    <w:p w:rsidR="00BA505E" w:rsidRPr="00350BF9" w:rsidRDefault="00773A97" w:rsidP="00336D45">
      <w:pPr>
        <w:shd w:val="clear" w:color="auto" w:fill="FFFFFF"/>
        <w:autoSpaceDE w:val="0"/>
        <w:autoSpaceDN w:val="0"/>
        <w:adjustRightInd w:val="0"/>
        <w:spacing w:line="360" w:lineRule="auto"/>
        <w:ind w:firstLine="709"/>
        <w:jc w:val="both"/>
        <w:rPr>
          <w:sz w:val="28"/>
          <w:szCs w:val="28"/>
        </w:rPr>
      </w:pPr>
      <w:r w:rsidRPr="00350BF9">
        <w:rPr>
          <w:sz w:val="28"/>
          <w:szCs w:val="28"/>
        </w:rPr>
        <w:t>Определим о</w:t>
      </w:r>
      <w:r w:rsidR="00BA505E" w:rsidRPr="00350BF9">
        <w:rPr>
          <w:sz w:val="28"/>
          <w:szCs w:val="28"/>
        </w:rPr>
        <w:t>бщее количество единиц продукции, производство которых было завершено в течение текущего отчетного периода</w:t>
      </w:r>
      <w:r w:rsidRPr="00350BF9">
        <w:rPr>
          <w:sz w:val="28"/>
          <w:szCs w:val="28"/>
        </w:rPr>
        <w:t>:</w:t>
      </w:r>
    </w:p>
    <w:p w:rsidR="00004493" w:rsidRPr="00350BF9" w:rsidRDefault="0000449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ГП н.з. = </w:t>
      </w:r>
      <w:r w:rsidR="008F0A15" w:rsidRPr="00350BF9">
        <w:rPr>
          <w:sz w:val="28"/>
          <w:szCs w:val="28"/>
        </w:rPr>
        <w:t>75000</w:t>
      </w:r>
      <w:r w:rsidRPr="00350BF9">
        <w:rPr>
          <w:sz w:val="28"/>
          <w:szCs w:val="28"/>
        </w:rPr>
        <w:t xml:space="preserve"> – </w:t>
      </w:r>
      <w:r w:rsidR="008F0A15" w:rsidRPr="00350BF9">
        <w:rPr>
          <w:sz w:val="28"/>
          <w:szCs w:val="28"/>
        </w:rPr>
        <w:t>28000 = 470</w:t>
      </w:r>
      <w:r w:rsidRPr="00350BF9">
        <w:rPr>
          <w:sz w:val="28"/>
          <w:szCs w:val="28"/>
        </w:rPr>
        <w:t>00 (бут.)</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Чтобы определить количество бутылок кваса, которое находилось на конец месяца в первой фазе производства (табл. 3.1, стр. 7), </w:t>
      </w:r>
      <w:r w:rsidR="00D233C6" w:rsidRPr="00350BF9">
        <w:rPr>
          <w:sz w:val="28"/>
          <w:szCs w:val="28"/>
        </w:rPr>
        <w:t>во</w:t>
      </w:r>
      <w:r w:rsidRPr="00350BF9">
        <w:rPr>
          <w:sz w:val="28"/>
          <w:szCs w:val="28"/>
        </w:rPr>
        <w:t>спольз</w:t>
      </w:r>
      <w:r w:rsidR="00D233C6" w:rsidRPr="00350BF9">
        <w:rPr>
          <w:sz w:val="28"/>
          <w:szCs w:val="28"/>
        </w:rPr>
        <w:t>уемся</w:t>
      </w:r>
      <w:r w:rsidRPr="00350BF9">
        <w:rPr>
          <w:sz w:val="28"/>
          <w:szCs w:val="28"/>
        </w:rPr>
        <w:t xml:space="preserve"> сле</w:t>
      </w:r>
      <w:r w:rsidR="00D233C6" w:rsidRPr="00350BF9">
        <w:rPr>
          <w:sz w:val="28"/>
          <w:szCs w:val="28"/>
        </w:rPr>
        <w:t>дующей</w:t>
      </w:r>
      <w:r w:rsidRPr="00350BF9">
        <w:rPr>
          <w:sz w:val="28"/>
          <w:szCs w:val="28"/>
        </w:rPr>
        <w:t xml:space="preserve"> формул</w:t>
      </w:r>
      <w:r w:rsidR="00D233C6" w:rsidRPr="00350BF9">
        <w:rPr>
          <w:sz w:val="28"/>
          <w:szCs w:val="28"/>
        </w:rPr>
        <w:t>ой</w:t>
      </w:r>
      <w:r w:rsidRPr="00350BF9">
        <w:rPr>
          <w:sz w:val="28"/>
          <w:szCs w:val="28"/>
        </w:rPr>
        <w:t>:</w:t>
      </w:r>
    </w:p>
    <w:p w:rsidR="00991C0D" w:rsidRPr="00350BF9" w:rsidRDefault="00991C0D" w:rsidP="00336D45">
      <w:pPr>
        <w:shd w:val="clear" w:color="auto" w:fill="FFFFFF"/>
        <w:autoSpaceDE w:val="0"/>
        <w:autoSpaceDN w:val="0"/>
        <w:adjustRightInd w:val="0"/>
        <w:spacing w:line="360" w:lineRule="auto"/>
        <w:ind w:firstLine="709"/>
        <w:jc w:val="both"/>
        <w:rPr>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НЗП к.м. = НЗП н.м. + 3 м. </w:t>
      </w:r>
      <w:r w:rsidR="007938B9" w:rsidRPr="00350BF9">
        <w:rPr>
          <w:sz w:val="28"/>
          <w:szCs w:val="28"/>
        </w:rPr>
        <w:t>-</w:t>
      </w:r>
      <w:r w:rsidRPr="00350BF9">
        <w:rPr>
          <w:sz w:val="28"/>
          <w:szCs w:val="28"/>
        </w:rPr>
        <w:t xml:space="preserve"> ГП м.,</w:t>
      </w:r>
    </w:p>
    <w:p w:rsidR="00991C0D" w:rsidRPr="00350BF9" w:rsidRDefault="00991C0D" w:rsidP="00336D45">
      <w:pPr>
        <w:shd w:val="clear" w:color="auto" w:fill="FFFFFF"/>
        <w:autoSpaceDE w:val="0"/>
        <w:autoSpaceDN w:val="0"/>
        <w:adjustRightInd w:val="0"/>
        <w:spacing w:line="360" w:lineRule="auto"/>
        <w:ind w:firstLine="709"/>
        <w:jc w:val="both"/>
        <w:rPr>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где НЗП к.м. - физическое количество единиц продукции (бутылок кваса) в незавершенном производстве на конец текущего отчетного периода (июля), производство которых еще не закончено;</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НЗП н.м. - физическое количество единиц продукции в незавершенном производстве на начало месяца, производство которых еще не закончено;</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3 м. - физическое количество единиц продукции, производство которых было начато в течение текущего отчетного периода;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ГП м. - физическое количество единиц продукции, переданных во вторую фазу переработки на конец текущего отчетного периода.</w:t>
      </w:r>
    </w:p>
    <w:p w:rsidR="00094599" w:rsidRPr="00350BF9" w:rsidRDefault="00030D7B"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НЗП к.м. = </w:t>
      </w:r>
      <w:r w:rsidR="00C158EF" w:rsidRPr="00350BF9">
        <w:rPr>
          <w:sz w:val="28"/>
          <w:szCs w:val="28"/>
        </w:rPr>
        <w:t>28000 + 84000 – 750</w:t>
      </w:r>
      <w:r w:rsidR="007938B9" w:rsidRPr="00350BF9">
        <w:rPr>
          <w:sz w:val="28"/>
          <w:szCs w:val="28"/>
        </w:rPr>
        <w:t xml:space="preserve">00 = </w:t>
      </w:r>
      <w:r w:rsidR="00C158EF" w:rsidRPr="00350BF9">
        <w:rPr>
          <w:sz w:val="28"/>
          <w:szCs w:val="28"/>
        </w:rPr>
        <w:t>37000</w:t>
      </w:r>
      <w:r w:rsidR="007938B9" w:rsidRPr="00350BF9">
        <w:rPr>
          <w:sz w:val="28"/>
          <w:szCs w:val="28"/>
        </w:rPr>
        <w:t xml:space="preserve"> (бут.)</w:t>
      </w:r>
    </w:p>
    <w:p w:rsidR="00C50073" w:rsidRPr="00350BF9" w:rsidRDefault="005F75CA"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строке 8</w:t>
      </w:r>
      <w:r w:rsidR="00C50073" w:rsidRPr="00350BF9">
        <w:rPr>
          <w:sz w:val="28"/>
          <w:szCs w:val="28"/>
        </w:rPr>
        <w:t xml:space="preserve"> таблицы 3.1 </w:t>
      </w:r>
      <w:r w:rsidR="00633703" w:rsidRPr="00350BF9">
        <w:rPr>
          <w:sz w:val="28"/>
          <w:szCs w:val="28"/>
        </w:rPr>
        <w:t>отражается</w:t>
      </w:r>
      <w:r w:rsidR="00C50073" w:rsidRPr="00350BF9">
        <w:rPr>
          <w:sz w:val="28"/>
          <w:szCs w:val="28"/>
        </w:rPr>
        <w:t xml:space="preserve"> сумма строк 6 и 7, которая </w:t>
      </w:r>
      <w:r w:rsidR="00633703" w:rsidRPr="00350BF9">
        <w:rPr>
          <w:sz w:val="28"/>
          <w:szCs w:val="28"/>
        </w:rPr>
        <w:t xml:space="preserve">в нашем случае </w:t>
      </w:r>
      <w:r w:rsidR="00C50073" w:rsidRPr="00350BF9">
        <w:rPr>
          <w:sz w:val="28"/>
          <w:szCs w:val="28"/>
        </w:rPr>
        <w:t>совпа</w:t>
      </w:r>
      <w:r w:rsidR="00633703" w:rsidRPr="00350BF9">
        <w:rPr>
          <w:sz w:val="28"/>
          <w:szCs w:val="28"/>
        </w:rPr>
        <w:t>дает</w:t>
      </w:r>
      <w:r w:rsidR="00C50073" w:rsidRPr="00350BF9">
        <w:rPr>
          <w:sz w:val="28"/>
          <w:szCs w:val="28"/>
        </w:rPr>
        <w:t xml:space="preserve"> </w:t>
      </w:r>
      <w:r w:rsidR="00633703" w:rsidRPr="00350BF9">
        <w:rPr>
          <w:sz w:val="28"/>
          <w:szCs w:val="28"/>
        </w:rPr>
        <w:t>с суммой, показанной в строке 4,</w:t>
      </w:r>
      <w:r w:rsidR="00C50073" w:rsidRPr="00350BF9">
        <w:rPr>
          <w:sz w:val="28"/>
          <w:szCs w:val="28"/>
        </w:rPr>
        <w:t xml:space="preserve"> это свидетельствует </w:t>
      </w:r>
      <w:r w:rsidR="00633703" w:rsidRPr="00350BF9">
        <w:rPr>
          <w:sz w:val="28"/>
          <w:szCs w:val="28"/>
        </w:rPr>
        <w:t>о том, что</w:t>
      </w:r>
      <w:r w:rsidR="00C50073" w:rsidRPr="00350BF9">
        <w:rPr>
          <w:sz w:val="28"/>
          <w:szCs w:val="28"/>
        </w:rPr>
        <w:t xml:space="preserve"> ошибк</w:t>
      </w:r>
      <w:r w:rsidR="00633703" w:rsidRPr="00350BF9">
        <w:rPr>
          <w:sz w:val="28"/>
          <w:szCs w:val="28"/>
        </w:rPr>
        <w:t>и</w:t>
      </w:r>
      <w:r w:rsidR="00C50073" w:rsidRPr="00350BF9">
        <w:rPr>
          <w:sz w:val="28"/>
          <w:szCs w:val="28"/>
        </w:rPr>
        <w:t xml:space="preserve"> в учете</w:t>
      </w:r>
      <w:r w:rsidR="00633703" w:rsidRPr="00350BF9">
        <w:rPr>
          <w:sz w:val="28"/>
          <w:szCs w:val="28"/>
        </w:rPr>
        <w:t xml:space="preserve"> отсутствуют</w:t>
      </w:r>
      <w:r w:rsidR="00C50073" w:rsidRPr="00350BF9">
        <w:rPr>
          <w:sz w:val="28"/>
          <w:szCs w:val="28"/>
        </w:rPr>
        <w:t>.</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Эквивалент количества единиц готовой продукции (далее - ЭКЕГП) используется для оценки продукции с разными степенями завершенности (табл. 3.1, стр. </w:t>
      </w:r>
      <w:r w:rsidR="00F110D7" w:rsidRPr="00350BF9">
        <w:rPr>
          <w:sz w:val="28"/>
          <w:szCs w:val="28"/>
        </w:rPr>
        <w:t>9</w:t>
      </w:r>
      <w:r w:rsidRPr="00350BF9">
        <w:rPr>
          <w:sz w:val="28"/>
          <w:szCs w:val="28"/>
        </w:rPr>
        <w:t>). Он воплощает в себе фактические расходы отчетного периода, связанные с производством продукции, имеющей разную степень завершенности, которая условно переведена в расходы, которые необходимо осуществить для изготовления определенного количества готовой продукции, со степенью завершенности 100 %, за данный отчетный период.</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Эквивалент количества единиц готовой продукции (ЭКЕГП) (строка </w:t>
      </w:r>
      <w:r w:rsidR="00D16CBA" w:rsidRPr="00350BF9">
        <w:rPr>
          <w:sz w:val="28"/>
          <w:szCs w:val="28"/>
        </w:rPr>
        <w:t>9</w:t>
      </w:r>
      <w:r w:rsidRPr="00350BF9">
        <w:rPr>
          <w:sz w:val="28"/>
          <w:szCs w:val="28"/>
        </w:rPr>
        <w:t>) определяется по формуле:</w:t>
      </w:r>
    </w:p>
    <w:p w:rsidR="00991C0D" w:rsidRPr="00350BF9" w:rsidRDefault="00991C0D" w:rsidP="00336D45">
      <w:pPr>
        <w:shd w:val="clear" w:color="auto" w:fill="FFFFFF"/>
        <w:autoSpaceDE w:val="0"/>
        <w:autoSpaceDN w:val="0"/>
        <w:adjustRightInd w:val="0"/>
        <w:spacing w:line="360" w:lineRule="auto"/>
        <w:ind w:firstLine="709"/>
        <w:jc w:val="both"/>
        <w:rPr>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ЭКЕГП = НЗП н. </w:t>
      </w:r>
      <w:r w:rsidR="001F2905" w:rsidRPr="00350BF9">
        <w:rPr>
          <w:sz w:val="28"/>
          <w:szCs w:val="28"/>
        </w:rPr>
        <w:t>*</w:t>
      </w:r>
      <w:r w:rsidRPr="00350BF9">
        <w:rPr>
          <w:sz w:val="28"/>
          <w:szCs w:val="28"/>
        </w:rPr>
        <w:t xml:space="preserve"> П з. + П н.з. </w:t>
      </w:r>
      <w:r w:rsidR="00862F72" w:rsidRPr="00350BF9">
        <w:rPr>
          <w:sz w:val="28"/>
          <w:szCs w:val="28"/>
        </w:rPr>
        <w:t>+</w:t>
      </w:r>
      <w:r w:rsidRPr="00350BF9">
        <w:rPr>
          <w:sz w:val="28"/>
          <w:szCs w:val="28"/>
        </w:rPr>
        <w:t xml:space="preserve"> П к. </w:t>
      </w:r>
      <w:r w:rsidR="001F2905" w:rsidRPr="00350BF9">
        <w:rPr>
          <w:sz w:val="28"/>
          <w:szCs w:val="28"/>
        </w:rPr>
        <w:t>*</w:t>
      </w:r>
      <w:r w:rsidRPr="00350BF9">
        <w:rPr>
          <w:sz w:val="28"/>
          <w:szCs w:val="28"/>
        </w:rPr>
        <w:t xml:space="preserve"> СЗ,</w:t>
      </w:r>
    </w:p>
    <w:p w:rsidR="00991C0D" w:rsidRPr="00350BF9" w:rsidRDefault="00991C0D" w:rsidP="00336D45">
      <w:pPr>
        <w:shd w:val="clear" w:color="auto" w:fill="FFFFFF"/>
        <w:autoSpaceDE w:val="0"/>
        <w:autoSpaceDN w:val="0"/>
        <w:adjustRightInd w:val="0"/>
        <w:spacing w:line="360" w:lineRule="auto"/>
        <w:ind w:firstLine="709"/>
        <w:jc w:val="both"/>
        <w:rPr>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где НЗП н. - количество единиц продукции в производстве на начало отчетного периода;</w:t>
      </w:r>
    </w:p>
    <w:p w:rsidR="00BD4D2B"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 з. - партия продукции, которая была завершена в текущем отчетном периоде;</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П н.з. </w:t>
      </w:r>
      <w:r w:rsidR="00991C0D" w:rsidRPr="00350BF9">
        <w:rPr>
          <w:sz w:val="28"/>
          <w:szCs w:val="28"/>
        </w:rPr>
        <w:t>-</w:t>
      </w:r>
      <w:r w:rsidRPr="00350BF9">
        <w:rPr>
          <w:sz w:val="28"/>
          <w:szCs w:val="28"/>
        </w:rPr>
        <w:t xml:space="preserve"> количество единиц продукции, производство которых было начато и закончено в течение отчетного периода;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П к. - количество единиц продукции в производстве на конец отчетного периода;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СЗ - степень завершенности этих единиц (П к.).</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ЭКЕГП рассчитывается отдельно для прямых материальных расходов, для прямых расходов на оплату труда (включая расходы на социальные мероприятия) и для общепроизводственных расходов.</w:t>
      </w:r>
    </w:p>
    <w:p w:rsidR="005E2E67" w:rsidRPr="00350BF9" w:rsidRDefault="005E2E67" w:rsidP="00336D45">
      <w:pPr>
        <w:shd w:val="clear" w:color="auto" w:fill="FFFFFF"/>
        <w:autoSpaceDE w:val="0"/>
        <w:autoSpaceDN w:val="0"/>
        <w:adjustRightInd w:val="0"/>
        <w:spacing w:line="360" w:lineRule="auto"/>
        <w:ind w:firstLine="709"/>
        <w:jc w:val="both"/>
        <w:rPr>
          <w:sz w:val="28"/>
          <w:szCs w:val="28"/>
        </w:rPr>
      </w:pPr>
      <w:r w:rsidRPr="00350BF9">
        <w:rPr>
          <w:sz w:val="28"/>
          <w:szCs w:val="28"/>
        </w:rPr>
        <w:t>ЭКЕГП</w:t>
      </w:r>
      <w:r w:rsidRPr="00350BF9">
        <w:rPr>
          <w:sz w:val="28"/>
          <w:szCs w:val="28"/>
          <w:vertAlign w:val="subscript"/>
        </w:rPr>
        <w:t>мат. р-ды</w:t>
      </w:r>
      <w:r w:rsidRPr="00350BF9">
        <w:rPr>
          <w:sz w:val="28"/>
          <w:szCs w:val="28"/>
        </w:rPr>
        <w:t xml:space="preserve"> = 28000 * </w:t>
      </w:r>
      <w:r w:rsidR="002850E4" w:rsidRPr="00350BF9">
        <w:rPr>
          <w:sz w:val="28"/>
          <w:szCs w:val="28"/>
        </w:rPr>
        <w:t>0</w:t>
      </w:r>
      <w:r w:rsidR="005F75CA" w:rsidRPr="00350BF9">
        <w:rPr>
          <w:sz w:val="28"/>
          <w:szCs w:val="28"/>
        </w:rPr>
        <w:t xml:space="preserve"> + 470</w:t>
      </w:r>
      <w:r w:rsidRPr="00350BF9">
        <w:rPr>
          <w:sz w:val="28"/>
          <w:szCs w:val="28"/>
        </w:rPr>
        <w:t xml:space="preserve">00 </w:t>
      </w:r>
      <w:r w:rsidR="001D7DAC" w:rsidRPr="00350BF9">
        <w:rPr>
          <w:sz w:val="28"/>
          <w:szCs w:val="28"/>
        </w:rPr>
        <w:t>+</w:t>
      </w:r>
      <w:r w:rsidR="007A3570" w:rsidRPr="00350BF9">
        <w:rPr>
          <w:sz w:val="28"/>
          <w:szCs w:val="28"/>
        </w:rPr>
        <w:t xml:space="preserve"> 370</w:t>
      </w:r>
      <w:r w:rsidRPr="00350BF9">
        <w:rPr>
          <w:sz w:val="28"/>
          <w:szCs w:val="28"/>
        </w:rPr>
        <w:t xml:space="preserve">00 * 1 = </w:t>
      </w:r>
      <w:r w:rsidR="002850E4" w:rsidRPr="00350BF9">
        <w:rPr>
          <w:sz w:val="28"/>
          <w:szCs w:val="28"/>
        </w:rPr>
        <w:t>84000 (бут.)</w:t>
      </w:r>
    </w:p>
    <w:p w:rsidR="005E2E67" w:rsidRPr="00350BF9" w:rsidRDefault="00170D31" w:rsidP="00336D45">
      <w:pPr>
        <w:shd w:val="clear" w:color="auto" w:fill="FFFFFF"/>
        <w:autoSpaceDE w:val="0"/>
        <w:autoSpaceDN w:val="0"/>
        <w:adjustRightInd w:val="0"/>
        <w:spacing w:line="360" w:lineRule="auto"/>
        <w:ind w:firstLine="709"/>
        <w:jc w:val="both"/>
        <w:rPr>
          <w:sz w:val="28"/>
          <w:szCs w:val="28"/>
        </w:rPr>
      </w:pPr>
      <w:r w:rsidRPr="00350BF9">
        <w:rPr>
          <w:sz w:val="28"/>
          <w:szCs w:val="28"/>
        </w:rPr>
        <w:t>ЭКЕГП</w:t>
      </w:r>
      <w:r w:rsidRPr="00350BF9">
        <w:rPr>
          <w:sz w:val="28"/>
          <w:szCs w:val="28"/>
          <w:vertAlign w:val="subscript"/>
        </w:rPr>
        <w:t>опл. труда</w:t>
      </w:r>
      <w:r w:rsidRPr="00350BF9">
        <w:rPr>
          <w:sz w:val="28"/>
          <w:szCs w:val="28"/>
        </w:rPr>
        <w:t xml:space="preserve"> = </w:t>
      </w:r>
      <w:r w:rsidR="00862F72" w:rsidRPr="00350BF9">
        <w:rPr>
          <w:sz w:val="28"/>
          <w:szCs w:val="28"/>
        </w:rPr>
        <w:t xml:space="preserve">28000 </w:t>
      </w:r>
      <w:r w:rsidR="00493E6A" w:rsidRPr="00350BF9">
        <w:rPr>
          <w:sz w:val="28"/>
          <w:szCs w:val="28"/>
        </w:rPr>
        <w:t>*</w:t>
      </w:r>
      <w:r w:rsidR="00862F72" w:rsidRPr="00350BF9">
        <w:rPr>
          <w:sz w:val="28"/>
          <w:szCs w:val="28"/>
        </w:rPr>
        <w:t xml:space="preserve"> </w:t>
      </w:r>
      <w:r w:rsidR="00D71A94" w:rsidRPr="00350BF9">
        <w:rPr>
          <w:sz w:val="28"/>
          <w:szCs w:val="28"/>
        </w:rPr>
        <w:t>0,</w:t>
      </w:r>
      <w:r w:rsidR="00862F72" w:rsidRPr="00350BF9">
        <w:rPr>
          <w:sz w:val="28"/>
          <w:szCs w:val="28"/>
        </w:rPr>
        <w:t>5</w:t>
      </w:r>
      <w:r w:rsidR="00D71A94" w:rsidRPr="00350BF9">
        <w:rPr>
          <w:sz w:val="28"/>
          <w:szCs w:val="28"/>
        </w:rPr>
        <w:t xml:space="preserve"> </w:t>
      </w:r>
      <w:r w:rsidRPr="00350BF9">
        <w:rPr>
          <w:sz w:val="28"/>
          <w:szCs w:val="28"/>
        </w:rPr>
        <w:t>+ 47</w:t>
      </w:r>
      <w:r w:rsidR="007A3570" w:rsidRPr="00350BF9">
        <w:rPr>
          <w:sz w:val="28"/>
          <w:szCs w:val="28"/>
        </w:rPr>
        <w:t>000 + 370</w:t>
      </w:r>
      <w:r w:rsidRPr="00350BF9">
        <w:rPr>
          <w:sz w:val="28"/>
          <w:szCs w:val="28"/>
        </w:rPr>
        <w:t xml:space="preserve">00 * 0,3 = </w:t>
      </w:r>
      <w:r w:rsidR="007A3570" w:rsidRPr="00350BF9">
        <w:rPr>
          <w:sz w:val="28"/>
          <w:szCs w:val="28"/>
        </w:rPr>
        <w:t>72100</w:t>
      </w:r>
      <w:r w:rsidR="00D71A94" w:rsidRPr="00350BF9">
        <w:rPr>
          <w:sz w:val="28"/>
          <w:szCs w:val="28"/>
        </w:rPr>
        <w:t xml:space="preserve"> (бут.)</w:t>
      </w:r>
    </w:p>
    <w:p w:rsidR="00D71A94" w:rsidRPr="00350BF9" w:rsidRDefault="00D71A94" w:rsidP="00336D45">
      <w:pPr>
        <w:shd w:val="clear" w:color="auto" w:fill="FFFFFF"/>
        <w:autoSpaceDE w:val="0"/>
        <w:autoSpaceDN w:val="0"/>
        <w:adjustRightInd w:val="0"/>
        <w:spacing w:line="360" w:lineRule="auto"/>
        <w:ind w:firstLine="709"/>
        <w:jc w:val="both"/>
        <w:rPr>
          <w:sz w:val="28"/>
          <w:szCs w:val="28"/>
        </w:rPr>
      </w:pPr>
      <w:r w:rsidRPr="00350BF9">
        <w:rPr>
          <w:sz w:val="28"/>
          <w:szCs w:val="28"/>
        </w:rPr>
        <w:t>ЭКЕГП</w:t>
      </w:r>
      <w:r w:rsidRPr="00350BF9">
        <w:rPr>
          <w:sz w:val="28"/>
          <w:szCs w:val="28"/>
          <w:vertAlign w:val="subscript"/>
        </w:rPr>
        <w:t>общепр. р-ды</w:t>
      </w:r>
      <w:r w:rsidRPr="00350BF9">
        <w:rPr>
          <w:sz w:val="28"/>
          <w:szCs w:val="28"/>
        </w:rPr>
        <w:t xml:space="preserve"> = </w:t>
      </w:r>
      <w:r w:rsidR="00FE11F1" w:rsidRPr="00350BF9">
        <w:rPr>
          <w:sz w:val="28"/>
          <w:szCs w:val="28"/>
        </w:rPr>
        <w:t>28000 * 0,5 + 47</w:t>
      </w:r>
      <w:r w:rsidR="007A3570" w:rsidRPr="00350BF9">
        <w:rPr>
          <w:sz w:val="28"/>
          <w:szCs w:val="28"/>
        </w:rPr>
        <w:t>000 + 37000 * 0,3 = 72100</w:t>
      </w:r>
      <w:r w:rsidR="00FE11F1" w:rsidRPr="00350BF9">
        <w:rPr>
          <w:sz w:val="28"/>
          <w:szCs w:val="28"/>
        </w:rPr>
        <w:t xml:space="preserve"> (бут.)</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В строке 1</w:t>
      </w:r>
      <w:r w:rsidR="006D3829" w:rsidRPr="00350BF9">
        <w:rPr>
          <w:sz w:val="28"/>
          <w:szCs w:val="28"/>
        </w:rPr>
        <w:t>0</w:t>
      </w:r>
      <w:r w:rsidRPr="00350BF9">
        <w:rPr>
          <w:sz w:val="28"/>
          <w:szCs w:val="28"/>
        </w:rPr>
        <w:t xml:space="preserve"> таблицы 3.1 показываются фактические производственные расходы за июль по первому переделу производства, которые берутся из реестров аналитического учета.</w:t>
      </w:r>
      <w:r w:rsidR="001874CB" w:rsidRPr="00350BF9">
        <w:rPr>
          <w:sz w:val="28"/>
          <w:szCs w:val="28"/>
        </w:rPr>
        <w:t xml:space="preserve"> </w:t>
      </w:r>
      <w:r w:rsidR="001C390D" w:rsidRPr="00350BF9">
        <w:rPr>
          <w:sz w:val="28"/>
          <w:szCs w:val="28"/>
        </w:rPr>
        <w:t>Стоимость производственных расходов материалов, отпущенных в производство кваса по первому переделу в июле</w:t>
      </w:r>
      <w:r w:rsidR="00F1140B" w:rsidRPr="00350BF9">
        <w:rPr>
          <w:sz w:val="28"/>
          <w:szCs w:val="28"/>
        </w:rPr>
        <w:t>,</w:t>
      </w:r>
      <w:r w:rsidR="001C390D" w:rsidRPr="00350BF9">
        <w:rPr>
          <w:sz w:val="28"/>
          <w:szCs w:val="28"/>
        </w:rPr>
        <w:t xml:space="preserve"> определяется следующим образам: </w:t>
      </w:r>
      <w:r w:rsidR="00F1140B" w:rsidRPr="00350BF9">
        <w:rPr>
          <w:sz w:val="28"/>
          <w:szCs w:val="28"/>
        </w:rPr>
        <w:t>42 * 400 = 16800 (грн.)</w:t>
      </w:r>
      <w:r w:rsidR="001874CB" w:rsidRPr="00350BF9">
        <w:rPr>
          <w:sz w:val="28"/>
          <w:szCs w:val="28"/>
        </w:rPr>
        <w:t xml:space="preserve"> </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Себестоимость эквивалента единицы готов</w:t>
      </w:r>
      <w:r w:rsidR="006D3829" w:rsidRPr="00350BF9">
        <w:rPr>
          <w:sz w:val="28"/>
          <w:szCs w:val="28"/>
        </w:rPr>
        <w:t>ой продукции (табл. 3.1, стр. 11</w:t>
      </w:r>
      <w:r w:rsidRPr="00350BF9">
        <w:rPr>
          <w:sz w:val="28"/>
          <w:szCs w:val="28"/>
        </w:rPr>
        <w:t>) (далее, - СЭЕГП) рассчитывается делением производственных расходов на ЭКЕГП (отдельно для каждого вида расходов).</w:t>
      </w:r>
    </w:p>
    <w:p w:rsidR="00991C0D" w:rsidRPr="00350BF9" w:rsidRDefault="00991C0D" w:rsidP="00336D45">
      <w:pPr>
        <w:shd w:val="clear" w:color="auto" w:fill="FFFFFF"/>
        <w:autoSpaceDE w:val="0"/>
        <w:autoSpaceDN w:val="0"/>
        <w:adjustRightInd w:val="0"/>
        <w:spacing w:line="360" w:lineRule="auto"/>
        <w:ind w:firstLine="709"/>
        <w:jc w:val="both"/>
        <w:rPr>
          <w:sz w:val="28"/>
          <w:szCs w:val="28"/>
        </w:rPr>
      </w:pPr>
    </w:p>
    <w:p w:rsidR="000C0BAE" w:rsidRPr="00350BF9" w:rsidRDefault="000C0BAE"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3.1</w:t>
      </w:r>
      <w:r w:rsidR="00991C0D" w:rsidRPr="00350BF9">
        <w:rPr>
          <w:sz w:val="28"/>
          <w:szCs w:val="28"/>
        </w:rPr>
        <w:t xml:space="preserve"> - </w:t>
      </w:r>
      <w:r w:rsidRPr="00350BF9">
        <w:rPr>
          <w:sz w:val="28"/>
          <w:szCs w:val="28"/>
        </w:rPr>
        <w:t xml:space="preserve">Производственный отчет, метод </w:t>
      </w:r>
      <w:r w:rsidRPr="00350BF9">
        <w:rPr>
          <w:sz w:val="28"/>
          <w:szCs w:val="28"/>
          <w:lang w:val="en-US"/>
        </w:rPr>
        <w:t>Fifo</w:t>
      </w:r>
      <w:r w:rsidRPr="00350BF9">
        <w:rPr>
          <w:sz w:val="28"/>
          <w:szCs w:val="28"/>
        </w:rPr>
        <w:t>, первый передел; июль 2005 г.</w:t>
      </w:r>
    </w:p>
    <w:tbl>
      <w:tblPr>
        <w:tblW w:w="8926" w:type="dxa"/>
        <w:jc w:val="center"/>
        <w:tblLayout w:type="fixed"/>
        <w:tblCellMar>
          <w:left w:w="40" w:type="dxa"/>
          <w:right w:w="40" w:type="dxa"/>
        </w:tblCellMar>
        <w:tblLook w:val="0000" w:firstRow="0" w:lastRow="0" w:firstColumn="0" w:lastColumn="0" w:noHBand="0" w:noVBand="0"/>
      </w:tblPr>
      <w:tblGrid>
        <w:gridCol w:w="555"/>
        <w:gridCol w:w="4538"/>
        <w:gridCol w:w="814"/>
        <w:gridCol w:w="900"/>
        <w:gridCol w:w="900"/>
        <w:gridCol w:w="1219"/>
      </w:tblGrid>
      <w:tr w:rsidR="000C0BAE" w:rsidRPr="00350BF9">
        <w:trPr>
          <w:trHeight w:val="346"/>
          <w:jc w:val="center"/>
        </w:trPr>
        <w:tc>
          <w:tcPr>
            <w:tcW w:w="8926" w:type="dxa"/>
            <w:gridSpan w:val="6"/>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1 часть. Определение себестоимости эквивалента единицы готовой продукции</w:t>
            </w:r>
          </w:p>
        </w:tc>
      </w:tr>
      <w:tr w:rsidR="00BC07E4" w:rsidRPr="00350BF9">
        <w:trPr>
          <w:trHeight w:val="269"/>
          <w:jc w:val="center"/>
        </w:trPr>
        <w:tc>
          <w:tcPr>
            <w:tcW w:w="555" w:type="dxa"/>
            <w:vMerge w:val="restart"/>
            <w:tcBorders>
              <w:top w:val="single" w:sz="6" w:space="0" w:color="auto"/>
              <w:left w:val="single" w:sz="6" w:space="0" w:color="auto"/>
              <w:right w:val="single" w:sz="6" w:space="0" w:color="auto"/>
            </w:tcBorders>
            <w:shd w:val="clear" w:color="auto" w:fill="FFFFFF"/>
            <w:vAlign w:val="center"/>
          </w:tcPr>
          <w:p w:rsidR="00BC07E4" w:rsidRPr="00350BF9" w:rsidRDefault="00BC07E4" w:rsidP="00991C0D">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строки</w:t>
            </w:r>
          </w:p>
        </w:tc>
        <w:tc>
          <w:tcPr>
            <w:tcW w:w="4538" w:type="dxa"/>
            <w:vMerge w:val="restart"/>
            <w:tcBorders>
              <w:top w:val="single" w:sz="6" w:space="0" w:color="auto"/>
              <w:left w:val="single" w:sz="6" w:space="0" w:color="auto"/>
              <w:right w:val="single" w:sz="6" w:space="0" w:color="auto"/>
            </w:tcBorders>
            <w:shd w:val="clear" w:color="auto" w:fill="FFFFFF"/>
            <w:vAlign w:val="center"/>
          </w:tcPr>
          <w:p w:rsidR="00BC07E4" w:rsidRPr="00350BF9" w:rsidRDefault="00BC07E4" w:rsidP="00991C0D">
            <w:pPr>
              <w:autoSpaceDE w:val="0"/>
              <w:autoSpaceDN w:val="0"/>
              <w:adjustRightInd w:val="0"/>
              <w:spacing w:line="360" w:lineRule="auto"/>
              <w:jc w:val="both"/>
              <w:rPr>
                <w:sz w:val="20"/>
                <w:szCs w:val="20"/>
              </w:rPr>
            </w:pPr>
            <w:r w:rsidRPr="00350BF9">
              <w:rPr>
                <w:sz w:val="20"/>
                <w:szCs w:val="20"/>
              </w:rPr>
              <w:t>Показатели</w:t>
            </w:r>
          </w:p>
        </w:tc>
        <w:tc>
          <w:tcPr>
            <w:tcW w:w="814" w:type="dxa"/>
            <w:vMerge w:val="restart"/>
            <w:tcBorders>
              <w:top w:val="single" w:sz="6" w:space="0" w:color="auto"/>
              <w:left w:val="single" w:sz="6" w:space="0" w:color="auto"/>
              <w:right w:val="single" w:sz="6" w:space="0" w:color="auto"/>
            </w:tcBorders>
            <w:shd w:val="clear" w:color="auto" w:fill="FFFFFF"/>
            <w:vAlign w:val="center"/>
          </w:tcPr>
          <w:p w:rsidR="00BC07E4" w:rsidRPr="00350BF9" w:rsidRDefault="00BC07E4" w:rsidP="00991C0D">
            <w:pPr>
              <w:autoSpaceDE w:val="0"/>
              <w:autoSpaceDN w:val="0"/>
              <w:adjustRightInd w:val="0"/>
              <w:spacing w:line="360" w:lineRule="auto"/>
              <w:jc w:val="both"/>
              <w:rPr>
                <w:sz w:val="20"/>
                <w:szCs w:val="20"/>
              </w:rPr>
            </w:pPr>
            <w:r w:rsidRPr="00350BF9">
              <w:rPr>
                <w:sz w:val="20"/>
                <w:szCs w:val="20"/>
              </w:rPr>
              <w:t>Количество кваса, в бутылках</w:t>
            </w:r>
          </w:p>
        </w:tc>
        <w:tc>
          <w:tcPr>
            <w:tcW w:w="30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C07E4" w:rsidRPr="00350BF9" w:rsidRDefault="00BC07E4" w:rsidP="00991C0D">
            <w:pPr>
              <w:shd w:val="clear" w:color="auto" w:fill="FFFFFF"/>
              <w:autoSpaceDE w:val="0"/>
              <w:autoSpaceDN w:val="0"/>
              <w:adjustRightInd w:val="0"/>
              <w:spacing w:line="360" w:lineRule="auto"/>
              <w:jc w:val="both"/>
              <w:rPr>
                <w:sz w:val="20"/>
                <w:szCs w:val="20"/>
              </w:rPr>
            </w:pPr>
            <w:r w:rsidRPr="00350BF9">
              <w:rPr>
                <w:sz w:val="20"/>
                <w:szCs w:val="20"/>
              </w:rPr>
              <w:t>Эквивалент количества единиц готовой продукции</w:t>
            </w:r>
          </w:p>
        </w:tc>
      </w:tr>
      <w:tr w:rsidR="00BC07E4" w:rsidRPr="00350BF9">
        <w:trPr>
          <w:trHeight w:val="730"/>
          <w:jc w:val="center"/>
        </w:trPr>
        <w:tc>
          <w:tcPr>
            <w:tcW w:w="555" w:type="dxa"/>
            <w:vMerge/>
            <w:tcBorders>
              <w:left w:val="single" w:sz="6" w:space="0" w:color="auto"/>
              <w:bottom w:val="single" w:sz="6" w:space="0" w:color="auto"/>
              <w:right w:val="single" w:sz="6" w:space="0" w:color="auto"/>
            </w:tcBorders>
            <w:shd w:val="clear" w:color="auto" w:fill="FFFFFF"/>
            <w:vAlign w:val="center"/>
          </w:tcPr>
          <w:p w:rsidR="00BC07E4" w:rsidRPr="00350BF9" w:rsidRDefault="00BC07E4" w:rsidP="00991C0D">
            <w:pPr>
              <w:autoSpaceDE w:val="0"/>
              <w:autoSpaceDN w:val="0"/>
              <w:adjustRightInd w:val="0"/>
              <w:spacing w:line="360" w:lineRule="auto"/>
              <w:jc w:val="both"/>
              <w:rPr>
                <w:sz w:val="20"/>
                <w:szCs w:val="20"/>
              </w:rPr>
            </w:pPr>
          </w:p>
        </w:tc>
        <w:tc>
          <w:tcPr>
            <w:tcW w:w="4538" w:type="dxa"/>
            <w:vMerge/>
            <w:tcBorders>
              <w:left w:val="single" w:sz="6" w:space="0" w:color="auto"/>
              <w:bottom w:val="single" w:sz="6" w:space="0" w:color="auto"/>
              <w:right w:val="single" w:sz="6" w:space="0" w:color="auto"/>
            </w:tcBorders>
            <w:shd w:val="clear" w:color="auto" w:fill="FFFFFF"/>
            <w:vAlign w:val="center"/>
          </w:tcPr>
          <w:p w:rsidR="00BC07E4" w:rsidRPr="00350BF9" w:rsidRDefault="00BC07E4" w:rsidP="00991C0D">
            <w:pPr>
              <w:autoSpaceDE w:val="0"/>
              <w:autoSpaceDN w:val="0"/>
              <w:adjustRightInd w:val="0"/>
              <w:spacing w:line="360" w:lineRule="auto"/>
              <w:jc w:val="both"/>
              <w:rPr>
                <w:sz w:val="20"/>
                <w:szCs w:val="20"/>
              </w:rPr>
            </w:pPr>
          </w:p>
        </w:tc>
        <w:tc>
          <w:tcPr>
            <w:tcW w:w="814" w:type="dxa"/>
            <w:vMerge/>
            <w:tcBorders>
              <w:left w:val="single" w:sz="6" w:space="0" w:color="auto"/>
              <w:bottom w:val="single" w:sz="6" w:space="0" w:color="auto"/>
              <w:right w:val="single" w:sz="6" w:space="0" w:color="auto"/>
            </w:tcBorders>
            <w:shd w:val="clear" w:color="auto" w:fill="FFFFFF"/>
            <w:vAlign w:val="center"/>
          </w:tcPr>
          <w:p w:rsidR="00BC07E4" w:rsidRPr="00350BF9" w:rsidRDefault="00BC07E4" w:rsidP="00991C0D">
            <w:pPr>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C07E4" w:rsidRPr="00350BF9" w:rsidRDefault="00BC07E4" w:rsidP="00991C0D">
            <w:pPr>
              <w:shd w:val="clear" w:color="auto" w:fill="FFFFFF"/>
              <w:autoSpaceDE w:val="0"/>
              <w:autoSpaceDN w:val="0"/>
              <w:adjustRightInd w:val="0"/>
              <w:spacing w:line="360" w:lineRule="auto"/>
              <w:jc w:val="both"/>
              <w:rPr>
                <w:sz w:val="20"/>
                <w:szCs w:val="20"/>
              </w:rPr>
            </w:pPr>
            <w:r w:rsidRPr="00350BF9">
              <w:rPr>
                <w:sz w:val="20"/>
                <w:szCs w:val="20"/>
              </w:rPr>
              <w:t>прямые материальные расходы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C07E4" w:rsidRPr="00350BF9" w:rsidRDefault="00BC07E4" w:rsidP="00991C0D">
            <w:pPr>
              <w:shd w:val="clear" w:color="auto" w:fill="FFFFFF"/>
              <w:autoSpaceDE w:val="0"/>
              <w:autoSpaceDN w:val="0"/>
              <w:adjustRightInd w:val="0"/>
              <w:spacing w:line="360" w:lineRule="auto"/>
              <w:jc w:val="both"/>
              <w:rPr>
                <w:sz w:val="20"/>
                <w:szCs w:val="20"/>
              </w:rPr>
            </w:pPr>
            <w:r w:rsidRPr="00350BF9">
              <w:rPr>
                <w:sz w:val="20"/>
                <w:szCs w:val="20"/>
              </w:rPr>
              <w:t>прямые расходы на оплату труда и соц. мероприятия</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BC07E4" w:rsidRPr="00350BF9" w:rsidRDefault="00BC07E4" w:rsidP="00991C0D">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расходы</w:t>
            </w:r>
          </w:p>
        </w:tc>
      </w:tr>
      <w:tr w:rsidR="000C0BAE" w:rsidRPr="00350BF9">
        <w:trPr>
          <w:trHeight w:val="269"/>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А</w:t>
            </w:r>
          </w:p>
        </w:tc>
        <w:tc>
          <w:tcPr>
            <w:tcW w:w="4538"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В</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D</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Е</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F</w:t>
            </w:r>
          </w:p>
        </w:tc>
      </w:tr>
      <w:tr w:rsidR="000C0BAE" w:rsidRPr="00350BF9">
        <w:trPr>
          <w:trHeight w:val="470"/>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Количество единиц продукции в незавершенном производстве на начало июля, в том числе:</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28000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w:t>
            </w:r>
          </w:p>
        </w:tc>
      </w:tr>
      <w:tr w:rsidR="000C0BAE" w:rsidRPr="00350BF9">
        <w:trPr>
          <w:trHeight w:val="336"/>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со степенью завершенности</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50%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B2036" w:rsidP="00991C0D">
            <w:pPr>
              <w:shd w:val="clear" w:color="auto" w:fill="FFFFFF"/>
              <w:autoSpaceDE w:val="0"/>
              <w:autoSpaceDN w:val="0"/>
              <w:adjustRightInd w:val="0"/>
              <w:spacing w:line="360" w:lineRule="auto"/>
              <w:jc w:val="both"/>
              <w:rPr>
                <w:sz w:val="20"/>
                <w:szCs w:val="20"/>
              </w:rPr>
            </w:pPr>
            <w:r w:rsidRPr="00350BF9">
              <w:rPr>
                <w:sz w:val="20"/>
                <w:szCs w:val="20"/>
              </w:rPr>
              <w:t>50%</w:t>
            </w:r>
          </w:p>
        </w:tc>
      </w:tr>
      <w:tr w:rsidR="000C0BAE" w:rsidRPr="00350BF9">
        <w:trPr>
          <w:trHeight w:val="298"/>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3</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Производство продукции, начатое в июле</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2F5C4A" w:rsidP="00991C0D">
            <w:pPr>
              <w:shd w:val="clear" w:color="auto" w:fill="FFFFFF"/>
              <w:autoSpaceDE w:val="0"/>
              <w:autoSpaceDN w:val="0"/>
              <w:adjustRightInd w:val="0"/>
              <w:spacing w:line="360" w:lineRule="auto"/>
              <w:jc w:val="both"/>
              <w:rPr>
                <w:sz w:val="20"/>
                <w:szCs w:val="20"/>
              </w:rPr>
            </w:pPr>
            <w:r w:rsidRPr="00350BF9">
              <w:rPr>
                <w:sz w:val="20"/>
                <w:szCs w:val="20"/>
              </w:rPr>
              <w:t>84000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2F5C4A"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2F5C4A"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2F5C4A" w:rsidP="00991C0D">
            <w:pPr>
              <w:shd w:val="clear" w:color="auto" w:fill="FFFFFF"/>
              <w:autoSpaceDE w:val="0"/>
              <w:autoSpaceDN w:val="0"/>
              <w:adjustRightInd w:val="0"/>
              <w:spacing w:line="360" w:lineRule="auto"/>
              <w:jc w:val="both"/>
              <w:rPr>
                <w:sz w:val="20"/>
                <w:szCs w:val="20"/>
              </w:rPr>
            </w:pPr>
            <w:r w:rsidRPr="00350BF9">
              <w:rPr>
                <w:sz w:val="20"/>
                <w:szCs w:val="20"/>
              </w:rPr>
              <w:t>-</w:t>
            </w:r>
          </w:p>
        </w:tc>
      </w:tr>
      <w:tr w:rsidR="000C0BAE" w:rsidRPr="00350BF9">
        <w:trPr>
          <w:trHeight w:val="35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4</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 xml:space="preserve">Всего (стр.1 </w:t>
            </w:r>
            <w:r w:rsidRPr="00350BF9">
              <w:rPr>
                <w:sz w:val="20"/>
                <w:szCs w:val="20"/>
                <w:lang w:val="en-US"/>
              </w:rPr>
              <w:t xml:space="preserve">+ </w:t>
            </w:r>
            <w:r w:rsidRPr="00350BF9">
              <w:rPr>
                <w:sz w:val="20"/>
                <w:szCs w:val="20"/>
              </w:rPr>
              <w:t>стр.3)</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2F5C4A" w:rsidP="00991C0D">
            <w:pPr>
              <w:shd w:val="clear" w:color="auto" w:fill="FFFFFF"/>
              <w:autoSpaceDE w:val="0"/>
              <w:autoSpaceDN w:val="0"/>
              <w:adjustRightInd w:val="0"/>
              <w:spacing w:line="360" w:lineRule="auto"/>
              <w:jc w:val="both"/>
              <w:rPr>
                <w:sz w:val="20"/>
                <w:szCs w:val="20"/>
              </w:rPr>
            </w:pPr>
            <w:r w:rsidRPr="00350BF9">
              <w:rPr>
                <w:sz w:val="20"/>
                <w:szCs w:val="20"/>
              </w:rPr>
              <w:t>112000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9428D2"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9428D2"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9428D2" w:rsidP="00991C0D">
            <w:pPr>
              <w:shd w:val="clear" w:color="auto" w:fill="FFFFFF"/>
              <w:autoSpaceDE w:val="0"/>
              <w:autoSpaceDN w:val="0"/>
              <w:adjustRightInd w:val="0"/>
              <w:spacing w:line="360" w:lineRule="auto"/>
              <w:jc w:val="both"/>
              <w:rPr>
                <w:sz w:val="20"/>
                <w:szCs w:val="20"/>
              </w:rPr>
            </w:pPr>
            <w:r w:rsidRPr="00350BF9">
              <w:rPr>
                <w:sz w:val="20"/>
                <w:szCs w:val="20"/>
              </w:rPr>
              <w:t>-</w:t>
            </w:r>
          </w:p>
        </w:tc>
      </w:tr>
      <w:tr w:rsidR="000C0BAE" w:rsidRPr="00350BF9">
        <w:trPr>
          <w:trHeight w:val="480"/>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lang w:val="en-US"/>
              </w:rPr>
              <w:t>5</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Единицы продукции; обработанные на этом переделе и переданные во второй передел, в том числе:</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p>
        </w:tc>
      </w:tr>
      <w:tr w:rsidR="00A25A86" w:rsidRPr="00350BF9">
        <w:trPr>
          <w:trHeight w:val="490"/>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а) те, которые находились в незавершенном производстве на начало июля, из них:</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28000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28000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14000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14000</w:t>
            </w:r>
          </w:p>
        </w:tc>
      </w:tr>
      <w:tr w:rsidR="000C0BAE" w:rsidRPr="00350BF9">
        <w:trPr>
          <w:trHeight w:val="259"/>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партия, полностью завершенная в июле</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C35AE8"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815E0"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E92C34" w:rsidP="00991C0D">
            <w:pPr>
              <w:shd w:val="clear" w:color="auto" w:fill="FFFFFF"/>
              <w:autoSpaceDE w:val="0"/>
              <w:autoSpaceDN w:val="0"/>
              <w:adjustRightInd w:val="0"/>
              <w:spacing w:line="360" w:lineRule="auto"/>
              <w:jc w:val="both"/>
              <w:rPr>
                <w:sz w:val="20"/>
                <w:szCs w:val="20"/>
              </w:rPr>
            </w:pPr>
            <w:r w:rsidRPr="00350BF9">
              <w:rPr>
                <w:sz w:val="20"/>
                <w:szCs w:val="20"/>
              </w:rPr>
              <w:t>50</w:t>
            </w:r>
            <w:r w:rsidR="00A815E0" w:rsidRPr="00350BF9">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E92C34" w:rsidP="00991C0D">
            <w:pPr>
              <w:shd w:val="clear" w:color="auto" w:fill="FFFFFF"/>
              <w:autoSpaceDE w:val="0"/>
              <w:autoSpaceDN w:val="0"/>
              <w:adjustRightInd w:val="0"/>
              <w:spacing w:line="360" w:lineRule="auto"/>
              <w:jc w:val="both"/>
              <w:rPr>
                <w:sz w:val="20"/>
                <w:szCs w:val="20"/>
              </w:rPr>
            </w:pPr>
            <w:r w:rsidRPr="00350BF9">
              <w:rPr>
                <w:sz w:val="20"/>
                <w:szCs w:val="20"/>
              </w:rPr>
              <w:t>50</w:t>
            </w:r>
            <w:r w:rsidR="00A815E0" w:rsidRPr="00350BF9">
              <w:rPr>
                <w:sz w:val="20"/>
                <w:szCs w:val="20"/>
              </w:rPr>
              <w:t>%</w:t>
            </w:r>
          </w:p>
        </w:tc>
      </w:tr>
      <w:tr w:rsidR="000C0BAE" w:rsidRPr="00350BF9">
        <w:trPr>
          <w:trHeight w:val="490"/>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0C0BAE" w:rsidP="00991C0D">
            <w:pPr>
              <w:shd w:val="clear" w:color="auto" w:fill="FFFFFF"/>
              <w:autoSpaceDE w:val="0"/>
              <w:autoSpaceDN w:val="0"/>
              <w:adjustRightInd w:val="0"/>
              <w:spacing w:line="360" w:lineRule="auto"/>
              <w:jc w:val="both"/>
              <w:rPr>
                <w:sz w:val="20"/>
                <w:szCs w:val="20"/>
              </w:rPr>
            </w:pP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0C0BAE" w:rsidRPr="00350BF9" w:rsidRDefault="000C0BAE" w:rsidP="00991C0D">
            <w:pPr>
              <w:shd w:val="clear" w:color="auto" w:fill="FFFFFF"/>
              <w:autoSpaceDE w:val="0"/>
              <w:autoSpaceDN w:val="0"/>
              <w:adjustRightInd w:val="0"/>
              <w:spacing w:line="360" w:lineRule="auto"/>
              <w:jc w:val="both"/>
              <w:rPr>
                <w:sz w:val="20"/>
                <w:szCs w:val="20"/>
              </w:rPr>
            </w:pPr>
            <w:r w:rsidRPr="00350BF9">
              <w:rPr>
                <w:sz w:val="20"/>
                <w:szCs w:val="20"/>
              </w:rPr>
              <w:t>б) те, производство которых было начато и окончено в течение июля</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815E0" w:rsidP="00991C0D">
            <w:pPr>
              <w:shd w:val="clear" w:color="auto" w:fill="FFFFFF"/>
              <w:autoSpaceDE w:val="0"/>
              <w:autoSpaceDN w:val="0"/>
              <w:adjustRightInd w:val="0"/>
              <w:spacing w:line="360" w:lineRule="auto"/>
              <w:jc w:val="both"/>
              <w:rPr>
                <w:sz w:val="20"/>
                <w:szCs w:val="20"/>
              </w:rPr>
            </w:pPr>
            <w:r w:rsidRPr="00350BF9">
              <w:rPr>
                <w:sz w:val="20"/>
                <w:szCs w:val="20"/>
              </w:rPr>
              <w:t>47</w:t>
            </w:r>
            <w:r w:rsidR="00A25A86" w:rsidRPr="00350BF9">
              <w:rPr>
                <w:sz w:val="20"/>
                <w:szCs w:val="20"/>
              </w:rPr>
              <w:t>0</w:t>
            </w:r>
            <w:r w:rsidRPr="00350BF9">
              <w:rPr>
                <w:sz w:val="20"/>
                <w:szCs w:val="20"/>
              </w:rPr>
              <w:t>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815E0" w:rsidP="00991C0D">
            <w:pPr>
              <w:shd w:val="clear" w:color="auto" w:fill="FFFFFF"/>
              <w:autoSpaceDE w:val="0"/>
              <w:autoSpaceDN w:val="0"/>
              <w:adjustRightInd w:val="0"/>
              <w:spacing w:line="360" w:lineRule="auto"/>
              <w:jc w:val="both"/>
              <w:rPr>
                <w:sz w:val="20"/>
                <w:szCs w:val="20"/>
              </w:rPr>
            </w:pPr>
            <w:r w:rsidRPr="00350BF9">
              <w:rPr>
                <w:sz w:val="20"/>
                <w:szCs w:val="20"/>
              </w:rPr>
              <w:t>47</w:t>
            </w:r>
            <w:r w:rsidR="00A25A86" w:rsidRPr="00350BF9">
              <w:rPr>
                <w:sz w:val="20"/>
                <w:szCs w:val="20"/>
              </w:rPr>
              <w:t>0</w:t>
            </w:r>
            <w:r w:rsidRPr="00350BF9">
              <w:rPr>
                <w:sz w:val="20"/>
                <w:szCs w:val="20"/>
              </w:rPr>
              <w:t>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815E0" w:rsidP="00991C0D">
            <w:pPr>
              <w:shd w:val="clear" w:color="auto" w:fill="FFFFFF"/>
              <w:autoSpaceDE w:val="0"/>
              <w:autoSpaceDN w:val="0"/>
              <w:adjustRightInd w:val="0"/>
              <w:spacing w:line="360" w:lineRule="auto"/>
              <w:jc w:val="both"/>
              <w:rPr>
                <w:sz w:val="20"/>
                <w:szCs w:val="20"/>
              </w:rPr>
            </w:pPr>
            <w:r w:rsidRPr="00350BF9">
              <w:rPr>
                <w:sz w:val="20"/>
                <w:szCs w:val="20"/>
              </w:rPr>
              <w:t>47</w:t>
            </w:r>
            <w:r w:rsidR="00A25A86" w:rsidRPr="00350BF9">
              <w:rPr>
                <w:sz w:val="20"/>
                <w:szCs w:val="20"/>
              </w:rPr>
              <w:t>0</w:t>
            </w:r>
            <w:r w:rsidRPr="00350BF9">
              <w:rPr>
                <w:sz w:val="20"/>
                <w:szCs w:val="20"/>
              </w:rPr>
              <w:t>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C0BAE" w:rsidRPr="00350BF9" w:rsidRDefault="00A815E0" w:rsidP="00991C0D">
            <w:pPr>
              <w:shd w:val="clear" w:color="auto" w:fill="FFFFFF"/>
              <w:autoSpaceDE w:val="0"/>
              <w:autoSpaceDN w:val="0"/>
              <w:adjustRightInd w:val="0"/>
              <w:spacing w:line="360" w:lineRule="auto"/>
              <w:jc w:val="both"/>
              <w:rPr>
                <w:sz w:val="20"/>
                <w:szCs w:val="20"/>
              </w:rPr>
            </w:pPr>
            <w:r w:rsidRPr="00350BF9">
              <w:rPr>
                <w:sz w:val="20"/>
                <w:szCs w:val="20"/>
              </w:rPr>
              <w:t>47</w:t>
            </w:r>
            <w:r w:rsidR="00A25A86" w:rsidRPr="00350BF9">
              <w:rPr>
                <w:sz w:val="20"/>
                <w:szCs w:val="20"/>
              </w:rPr>
              <w:t>0</w:t>
            </w:r>
            <w:r w:rsidRPr="00350BF9">
              <w:rPr>
                <w:sz w:val="20"/>
                <w:szCs w:val="20"/>
              </w:rPr>
              <w:t>00</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lang w:val="en-US"/>
              </w:rPr>
              <w:t>6</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Всего (стр.5а) + стр.5б))</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75000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lang w:val="en-US"/>
              </w:rPr>
              <w:t>7</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Продукция, которая осталась в незавершенном производстве на конец июля, в том числе:</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37000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36400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36400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36400</w:t>
            </w:r>
          </w:p>
        </w:tc>
      </w:tr>
      <w:tr w:rsidR="001334A1"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1334A1" w:rsidP="00991C0D">
            <w:pPr>
              <w:shd w:val="clear" w:color="auto" w:fill="FFFFFF"/>
              <w:autoSpaceDE w:val="0"/>
              <w:autoSpaceDN w:val="0"/>
              <w:adjustRightInd w:val="0"/>
              <w:spacing w:line="360" w:lineRule="auto"/>
              <w:jc w:val="both"/>
              <w:rPr>
                <w:sz w:val="20"/>
                <w:szCs w:val="20"/>
              </w:rPr>
            </w:pP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1334A1" w:rsidRPr="00350BF9" w:rsidRDefault="001334A1" w:rsidP="00991C0D">
            <w:pPr>
              <w:shd w:val="clear" w:color="auto" w:fill="FFFFFF"/>
              <w:autoSpaceDE w:val="0"/>
              <w:autoSpaceDN w:val="0"/>
              <w:adjustRightInd w:val="0"/>
              <w:spacing w:line="360" w:lineRule="auto"/>
              <w:jc w:val="both"/>
              <w:rPr>
                <w:sz w:val="20"/>
                <w:szCs w:val="20"/>
              </w:rPr>
            </w:pPr>
            <w:r w:rsidRPr="00350BF9">
              <w:rPr>
                <w:sz w:val="20"/>
                <w:szCs w:val="20"/>
              </w:rPr>
              <w:t>со степенью завершенности</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8313E0"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8313E0" w:rsidP="00991C0D">
            <w:pPr>
              <w:shd w:val="clear" w:color="auto" w:fill="FFFFFF"/>
              <w:autoSpaceDE w:val="0"/>
              <w:autoSpaceDN w:val="0"/>
              <w:adjustRightInd w:val="0"/>
              <w:spacing w:line="360" w:lineRule="auto"/>
              <w:jc w:val="both"/>
              <w:rPr>
                <w:sz w:val="20"/>
                <w:szCs w:val="20"/>
              </w:rPr>
            </w:pPr>
            <w:r w:rsidRPr="00350BF9">
              <w:rPr>
                <w:sz w:val="20"/>
                <w:szCs w:val="20"/>
              </w:rPr>
              <w:t>100</w:t>
            </w:r>
            <w:r w:rsidR="00880678"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F1711D" w:rsidP="00991C0D">
            <w:pPr>
              <w:shd w:val="clear" w:color="auto" w:fill="FFFFFF"/>
              <w:autoSpaceDE w:val="0"/>
              <w:autoSpaceDN w:val="0"/>
              <w:adjustRightInd w:val="0"/>
              <w:spacing w:line="360" w:lineRule="auto"/>
              <w:jc w:val="both"/>
              <w:rPr>
                <w:sz w:val="20"/>
                <w:szCs w:val="20"/>
              </w:rPr>
            </w:pPr>
            <w:r w:rsidRPr="00350BF9">
              <w:rPr>
                <w:sz w:val="20"/>
                <w:szCs w:val="20"/>
              </w:rPr>
              <w:t>3</w:t>
            </w:r>
            <w:r w:rsidR="00880678" w:rsidRPr="00350BF9">
              <w:rPr>
                <w:sz w:val="20"/>
                <w:szCs w:val="20"/>
              </w:rPr>
              <w:t>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F1711D" w:rsidP="00991C0D">
            <w:pPr>
              <w:shd w:val="clear" w:color="auto" w:fill="FFFFFF"/>
              <w:autoSpaceDE w:val="0"/>
              <w:autoSpaceDN w:val="0"/>
              <w:adjustRightInd w:val="0"/>
              <w:spacing w:line="360" w:lineRule="auto"/>
              <w:jc w:val="both"/>
              <w:rPr>
                <w:sz w:val="20"/>
                <w:szCs w:val="20"/>
              </w:rPr>
            </w:pPr>
            <w:r w:rsidRPr="00350BF9">
              <w:rPr>
                <w:sz w:val="20"/>
                <w:szCs w:val="20"/>
              </w:rPr>
              <w:t>3</w:t>
            </w:r>
            <w:r w:rsidR="00880678" w:rsidRPr="00350BF9">
              <w:rPr>
                <w:sz w:val="20"/>
                <w:szCs w:val="20"/>
              </w:rPr>
              <w:t>0%</w:t>
            </w:r>
          </w:p>
        </w:tc>
      </w:tr>
      <w:tr w:rsidR="001334A1"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1334A1" w:rsidP="00991C0D">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1334A1" w:rsidRPr="00350BF9" w:rsidRDefault="001334A1" w:rsidP="00991C0D">
            <w:pPr>
              <w:shd w:val="clear" w:color="auto" w:fill="FFFFFF"/>
              <w:autoSpaceDE w:val="0"/>
              <w:autoSpaceDN w:val="0"/>
              <w:adjustRightInd w:val="0"/>
              <w:spacing w:line="360" w:lineRule="auto"/>
              <w:jc w:val="both"/>
              <w:rPr>
                <w:sz w:val="20"/>
                <w:szCs w:val="20"/>
              </w:rPr>
            </w:pPr>
            <w:r w:rsidRPr="00350BF9">
              <w:rPr>
                <w:sz w:val="20"/>
                <w:szCs w:val="20"/>
              </w:rPr>
              <w:t xml:space="preserve">Всего (стр.6 </w:t>
            </w:r>
            <w:r w:rsidRPr="00350BF9">
              <w:rPr>
                <w:sz w:val="20"/>
                <w:szCs w:val="20"/>
                <w:lang w:val="en-US"/>
              </w:rPr>
              <w:t xml:space="preserve">+ </w:t>
            </w:r>
            <w:r w:rsidRPr="00350BF9">
              <w:rPr>
                <w:sz w:val="20"/>
                <w:szCs w:val="20"/>
              </w:rPr>
              <w:t>стр.</w:t>
            </w:r>
            <w:r w:rsidRPr="00350BF9">
              <w:rPr>
                <w:sz w:val="20"/>
                <w:szCs w:val="20"/>
                <w:lang w:val="en-US"/>
              </w:rPr>
              <w:t>7)</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880678" w:rsidP="00991C0D">
            <w:pPr>
              <w:shd w:val="clear" w:color="auto" w:fill="FFFFFF"/>
              <w:autoSpaceDE w:val="0"/>
              <w:autoSpaceDN w:val="0"/>
              <w:adjustRightInd w:val="0"/>
              <w:spacing w:line="360" w:lineRule="auto"/>
              <w:jc w:val="both"/>
              <w:rPr>
                <w:sz w:val="20"/>
                <w:szCs w:val="20"/>
              </w:rPr>
            </w:pPr>
            <w:r w:rsidRPr="00350BF9">
              <w:rPr>
                <w:sz w:val="20"/>
                <w:szCs w:val="20"/>
              </w:rPr>
              <w:t>112000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880678"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880678"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1334A1" w:rsidRPr="00350BF9" w:rsidRDefault="00880678" w:rsidP="00991C0D">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Эквивалент количества единиц готовой продукции (ЭКЕГП)</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84000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72100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72100</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autoSpaceDE w:val="0"/>
              <w:autoSpaceDN w:val="0"/>
              <w:adjustRightInd w:val="0"/>
              <w:spacing w:line="360" w:lineRule="auto"/>
              <w:jc w:val="both"/>
              <w:rPr>
                <w:sz w:val="20"/>
                <w:szCs w:val="20"/>
              </w:rPr>
            </w:pPr>
            <w:r w:rsidRPr="00350BF9">
              <w:rPr>
                <w:sz w:val="20"/>
                <w:szCs w:val="20"/>
                <w:lang w:val="en-US"/>
              </w:rPr>
              <w:t>10</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Производственные расходы за июль</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75000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16800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10878</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47138</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autoSpaceDE w:val="0"/>
              <w:autoSpaceDN w:val="0"/>
              <w:adjustRightInd w:val="0"/>
              <w:spacing w:line="360" w:lineRule="auto"/>
              <w:jc w:val="both"/>
              <w:rPr>
                <w:sz w:val="20"/>
                <w:szCs w:val="20"/>
              </w:rPr>
            </w:pPr>
            <w:r w:rsidRPr="00350BF9">
              <w:rPr>
                <w:sz w:val="20"/>
                <w:szCs w:val="20"/>
                <w:lang w:val="en-US"/>
              </w:rPr>
              <w:t>11</w:t>
            </w:r>
          </w:p>
        </w:tc>
        <w:tc>
          <w:tcPr>
            <w:tcW w:w="4538"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Себестоимость эквивалента единицы готовой продукции (СЭЕГП) (стр.10/стр.9)</w:t>
            </w:r>
          </w:p>
        </w:tc>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0,2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0,15087</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991C0D">
            <w:pPr>
              <w:shd w:val="clear" w:color="auto" w:fill="FFFFFF"/>
              <w:autoSpaceDE w:val="0"/>
              <w:autoSpaceDN w:val="0"/>
              <w:adjustRightInd w:val="0"/>
              <w:spacing w:line="360" w:lineRule="auto"/>
              <w:jc w:val="both"/>
              <w:rPr>
                <w:sz w:val="20"/>
                <w:szCs w:val="20"/>
              </w:rPr>
            </w:pPr>
            <w:r w:rsidRPr="00350BF9">
              <w:rPr>
                <w:sz w:val="20"/>
                <w:szCs w:val="20"/>
              </w:rPr>
              <w:t>0,65378</w:t>
            </w:r>
          </w:p>
        </w:tc>
      </w:tr>
      <w:tr w:rsidR="00157B35" w:rsidRPr="00350BF9">
        <w:trPr>
          <w:trHeight w:val="365"/>
          <w:jc w:val="center"/>
        </w:trPr>
        <w:tc>
          <w:tcPr>
            <w:tcW w:w="555" w:type="dxa"/>
            <w:tcBorders>
              <w:top w:val="single" w:sz="6" w:space="0" w:color="auto"/>
              <w:left w:val="single" w:sz="6" w:space="0" w:color="auto"/>
              <w:bottom w:val="single" w:sz="6" w:space="0" w:color="auto"/>
              <w:right w:val="single" w:sz="4" w:space="0" w:color="auto"/>
            </w:tcBorders>
            <w:shd w:val="clear" w:color="auto" w:fill="FFFFFF"/>
            <w:vAlign w:val="center"/>
          </w:tcPr>
          <w:p w:rsidR="00157B35" w:rsidRPr="00350BF9" w:rsidRDefault="00157B35" w:rsidP="00991C0D">
            <w:pPr>
              <w:shd w:val="clear" w:color="auto" w:fill="FFFFFF"/>
              <w:autoSpaceDE w:val="0"/>
              <w:autoSpaceDN w:val="0"/>
              <w:adjustRightInd w:val="0"/>
              <w:spacing w:line="360" w:lineRule="auto"/>
              <w:jc w:val="both"/>
              <w:rPr>
                <w:sz w:val="20"/>
                <w:szCs w:val="20"/>
              </w:rPr>
            </w:pPr>
            <w:r w:rsidRPr="00350BF9">
              <w:rPr>
                <w:sz w:val="20"/>
                <w:szCs w:val="20"/>
              </w:rPr>
              <w:t>12</w:t>
            </w:r>
          </w:p>
        </w:tc>
        <w:tc>
          <w:tcPr>
            <w:tcW w:w="4538" w:type="dxa"/>
            <w:tcBorders>
              <w:top w:val="single" w:sz="6" w:space="0" w:color="auto"/>
              <w:left w:val="single" w:sz="4" w:space="0" w:color="auto"/>
              <w:bottom w:val="single" w:sz="6" w:space="0" w:color="auto"/>
              <w:right w:val="single" w:sz="4" w:space="0" w:color="auto"/>
            </w:tcBorders>
            <w:shd w:val="clear" w:color="auto" w:fill="FFFFFF"/>
            <w:vAlign w:val="center"/>
          </w:tcPr>
          <w:p w:rsidR="00157B35" w:rsidRPr="00350BF9" w:rsidRDefault="00157B35" w:rsidP="00991C0D">
            <w:pPr>
              <w:shd w:val="clear" w:color="auto" w:fill="FFFFFF"/>
              <w:autoSpaceDE w:val="0"/>
              <w:autoSpaceDN w:val="0"/>
              <w:adjustRightInd w:val="0"/>
              <w:spacing w:line="360" w:lineRule="auto"/>
              <w:jc w:val="both"/>
              <w:rPr>
                <w:sz w:val="20"/>
                <w:szCs w:val="20"/>
              </w:rPr>
            </w:pPr>
            <w:r w:rsidRPr="00350BF9">
              <w:rPr>
                <w:sz w:val="20"/>
                <w:szCs w:val="20"/>
              </w:rPr>
              <w:t>СЭЕГП, в целом (сумма стр. 11</w:t>
            </w:r>
            <w:r w:rsidRPr="00350BF9">
              <w:rPr>
                <w:sz w:val="20"/>
                <w:szCs w:val="20"/>
                <w:lang w:val="en-US"/>
              </w:rPr>
              <w:t>D</w:t>
            </w:r>
            <w:r w:rsidRPr="00350BF9">
              <w:rPr>
                <w:sz w:val="20"/>
                <w:szCs w:val="20"/>
              </w:rPr>
              <w:t xml:space="preserve"> + стр. 11Е + стр. 11</w:t>
            </w:r>
            <w:r w:rsidRPr="00350BF9">
              <w:rPr>
                <w:sz w:val="20"/>
                <w:szCs w:val="20"/>
                <w:lang w:val="en-US"/>
              </w:rPr>
              <w:t>F</w:t>
            </w:r>
            <w:r w:rsidRPr="00350BF9">
              <w:rPr>
                <w:sz w:val="20"/>
                <w:szCs w:val="20"/>
              </w:rPr>
              <w:t>)</w:t>
            </w:r>
          </w:p>
        </w:tc>
        <w:tc>
          <w:tcPr>
            <w:tcW w:w="3833"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157B35" w:rsidRPr="00350BF9" w:rsidRDefault="00157B35" w:rsidP="00991C0D">
            <w:pPr>
              <w:shd w:val="clear" w:color="auto" w:fill="FFFFFF"/>
              <w:autoSpaceDE w:val="0"/>
              <w:autoSpaceDN w:val="0"/>
              <w:adjustRightInd w:val="0"/>
              <w:spacing w:line="360" w:lineRule="auto"/>
              <w:jc w:val="both"/>
              <w:rPr>
                <w:sz w:val="20"/>
                <w:szCs w:val="20"/>
                <w:lang w:val="en-US"/>
              </w:rPr>
            </w:pPr>
            <w:r w:rsidRPr="00350BF9">
              <w:rPr>
                <w:sz w:val="20"/>
                <w:szCs w:val="20"/>
                <w:lang w:val="en-US"/>
              </w:rPr>
              <w:t>1</w:t>
            </w:r>
            <w:r w:rsidRPr="00350BF9">
              <w:rPr>
                <w:sz w:val="20"/>
                <w:szCs w:val="20"/>
              </w:rPr>
              <w:t>,</w:t>
            </w:r>
            <w:r w:rsidRPr="00350BF9">
              <w:rPr>
                <w:sz w:val="20"/>
                <w:szCs w:val="20"/>
                <w:lang w:val="en-US"/>
              </w:rPr>
              <w:t>00</w:t>
            </w:r>
          </w:p>
        </w:tc>
      </w:tr>
    </w:tbl>
    <w:p w:rsidR="00363BC2" w:rsidRPr="00350BF9" w:rsidRDefault="00363BC2" w:rsidP="00336D45">
      <w:pPr>
        <w:spacing w:line="360" w:lineRule="auto"/>
        <w:ind w:firstLine="709"/>
        <w:jc w:val="both"/>
        <w:rPr>
          <w:sz w:val="28"/>
          <w:szCs w:val="28"/>
        </w:rPr>
      </w:pPr>
    </w:p>
    <w:p w:rsidR="00363BC2" w:rsidRPr="00350BF9" w:rsidRDefault="00363BC2"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Если бы производственный процесс состоял из одной фазы производства, то полученная таким образом себестоимость была бы себестоимостью готовой продукции, изготовленной за отчетный период. Для определения фактической себестоимости всей продукции, которая была выпущена из производства, с учетом того, что предприятие использует метод </w:t>
      </w:r>
      <w:r w:rsidRPr="00350BF9">
        <w:rPr>
          <w:sz w:val="28"/>
          <w:szCs w:val="28"/>
          <w:lang w:val="en-US"/>
        </w:rPr>
        <w:t>FIFO</w:t>
      </w:r>
      <w:r w:rsidRPr="00350BF9">
        <w:rPr>
          <w:sz w:val="28"/>
          <w:szCs w:val="28"/>
        </w:rPr>
        <w:t xml:space="preserve">, а цены на одинаковые материалы в июне и в июле могут быть разными, нам необходимо провести распределение всех фактических расходов, которые состоят из стоимости незавершенного производства на начало июля, и расходов, понесенных в течение июля, между образцами продукции, которые были переданы в следующую фазу переработки, и единицами, которые остаются в процессе производства на конец </w:t>
      </w:r>
      <w:r w:rsidR="00010804" w:rsidRPr="00350BF9">
        <w:rPr>
          <w:sz w:val="28"/>
          <w:szCs w:val="28"/>
        </w:rPr>
        <w:t>июля</w:t>
      </w:r>
      <w:r w:rsidRPr="00350BF9">
        <w:rPr>
          <w:sz w:val="28"/>
          <w:szCs w:val="28"/>
        </w:rPr>
        <w:t>, нужна вторая часть производственного отчета.</w:t>
      </w:r>
    </w:p>
    <w:p w:rsidR="00355D2C" w:rsidRPr="00350BF9" w:rsidRDefault="00355D2C" w:rsidP="00336D45">
      <w:pPr>
        <w:spacing w:line="360" w:lineRule="auto"/>
        <w:ind w:firstLine="709"/>
        <w:jc w:val="both"/>
        <w:rPr>
          <w:sz w:val="28"/>
          <w:szCs w:val="28"/>
        </w:rPr>
      </w:pPr>
    </w:p>
    <w:p w:rsidR="00363BC2" w:rsidRPr="00350BF9" w:rsidRDefault="00363BC2" w:rsidP="00336D45">
      <w:pPr>
        <w:spacing w:line="360" w:lineRule="auto"/>
        <w:ind w:firstLine="709"/>
        <w:jc w:val="both"/>
        <w:rPr>
          <w:sz w:val="28"/>
          <w:szCs w:val="28"/>
        </w:rPr>
      </w:pPr>
      <w:r w:rsidRPr="00350BF9">
        <w:rPr>
          <w:sz w:val="28"/>
          <w:szCs w:val="28"/>
        </w:rPr>
        <w:t>Продолжение табл. 3.1</w:t>
      </w:r>
    </w:p>
    <w:tbl>
      <w:tblPr>
        <w:tblW w:w="9203" w:type="dxa"/>
        <w:jc w:val="center"/>
        <w:tblLayout w:type="fixed"/>
        <w:tblCellMar>
          <w:left w:w="40" w:type="dxa"/>
          <w:right w:w="40" w:type="dxa"/>
        </w:tblCellMar>
        <w:tblLook w:val="0000" w:firstRow="0" w:lastRow="0" w:firstColumn="0" w:lastColumn="0" w:noHBand="0" w:noVBand="0"/>
      </w:tblPr>
      <w:tblGrid>
        <w:gridCol w:w="555"/>
        <w:gridCol w:w="3462"/>
        <w:gridCol w:w="947"/>
        <w:gridCol w:w="1260"/>
        <w:gridCol w:w="1760"/>
        <w:gridCol w:w="1219"/>
      </w:tblGrid>
      <w:tr w:rsidR="00157B35" w:rsidRPr="00350BF9">
        <w:trPr>
          <w:trHeight w:val="365"/>
          <w:jc w:val="center"/>
        </w:trPr>
        <w:tc>
          <w:tcPr>
            <w:tcW w:w="920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57B35" w:rsidRPr="00350BF9" w:rsidRDefault="00157B35" w:rsidP="007B4909">
            <w:pPr>
              <w:shd w:val="clear" w:color="auto" w:fill="FFFFFF"/>
              <w:autoSpaceDE w:val="0"/>
              <w:autoSpaceDN w:val="0"/>
              <w:adjustRightInd w:val="0"/>
              <w:spacing w:line="360" w:lineRule="auto"/>
              <w:jc w:val="both"/>
              <w:rPr>
                <w:sz w:val="20"/>
                <w:szCs w:val="20"/>
              </w:rPr>
            </w:pPr>
            <w:r w:rsidRPr="00350BF9">
              <w:rPr>
                <w:sz w:val="20"/>
                <w:szCs w:val="20"/>
                <w:lang w:val="en-US"/>
              </w:rPr>
              <w:t>II</w:t>
            </w:r>
            <w:r w:rsidRPr="00350BF9">
              <w:rPr>
                <w:sz w:val="20"/>
                <w:szCs w:val="20"/>
              </w:rPr>
              <w:t xml:space="preserve"> часть. Распределение всех производственных расходов между единицами продукции, грн.</w:t>
            </w:r>
          </w:p>
        </w:tc>
      </w:tr>
      <w:tr w:rsidR="004E2C23"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4E2C23" w:rsidRPr="00350BF9" w:rsidRDefault="004E2C23" w:rsidP="007B4909">
            <w:pPr>
              <w:shd w:val="clear" w:color="auto" w:fill="FFFFFF"/>
              <w:autoSpaceDE w:val="0"/>
              <w:autoSpaceDN w:val="0"/>
              <w:adjustRightInd w:val="0"/>
              <w:spacing w:line="360" w:lineRule="auto"/>
              <w:jc w:val="both"/>
              <w:rPr>
                <w:sz w:val="20"/>
                <w:szCs w:val="20"/>
              </w:rPr>
            </w:pP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4E2C23" w:rsidRPr="00350BF9" w:rsidRDefault="004E2C23" w:rsidP="007B4909">
            <w:pPr>
              <w:shd w:val="clear" w:color="auto" w:fill="FFFFFF"/>
              <w:autoSpaceDE w:val="0"/>
              <w:autoSpaceDN w:val="0"/>
              <w:adjustRightInd w:val="0"/>
              <w:spacing w:line="360" w:lineRule="auto"/>
              <w:jc w:val="both"/>
              <w:rPr>
                <w:sz w:val="20"/>
                <w:szCs w:val="20"/>
              </w:rPr>
            </w:pPr>
            <w:r w:rsidRPr="00350BF9">
              <w:rPr>
                <w:sz w:val="20"/>
                <w:szCs w:val="20"/>
              </w:rPr>
              <w:t>Расходы</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4E2C23" w:rsidRPr="00350BF9" w:rsidRDefault="004E2C23" w:rsidP="007B4909">
            <w:pPr>
              <w:shd w:val="clear" w:color="auto" w:fill="FFFFFF"/>
              <w:autoSpaceDE w:val="0"/>
              <w:autoSpaceDN w:val="0"/>
              <w:adjustRightInd w:val="0"/>
              <w:spacing w:line="360" w:lineRule="auto"/>
              <w:jc w:val="both"/>
              <w:rPr>
                <w:sz w:val="20"/>
                <w:szCs w:val="20"/>
              </w:rPr>
            </w:pPr>
            <w:r w:rsidRPr="00350BF9">
              <w:rPr>
                <w:sz w:val="20"/>
                <w:szCs w:val="20"/>
              </w:rPr>
              <w:t>Сумма расходов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2C23" w:rsidRPr="00350BF9" w:rsidRDefault="004E2C23" w:rsidP="007B4909">
            <w:pPr>
              <w:shd w:val="clear" w:color="auto" w:fill="FFFFFF"/>
              <w:autoSpaceDE w:val="0"/>
              <w:autoSpaceDN w:val="0"/>
              <w:adjustRightInd w:val="0"/>
              <w:spacing w:line="360" w:lineRule="auto"/>
              <w:jc w:val="both"/>
              <w:rPr>
                <w:sz w:val="20"/>
                <w:szCs w:val="20"/>
              </w:rPr>
            </w:pPr>
            <w:r w:rsidRPr="00350BF9">
              <w:rPr>
                <w:sz w:val="20"/>
                <w:szCs w:val="20"/>
              </w:rPr>
              <w:t>Прямые материальные расходы</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4E2C23" w:rsidRPr="00350BF9" w:rsidRDefault="004E2C23" w:rsidP="007B4909">
            <w:pPr>
              <w:shd w:val="clear" w:color="auto" w:fill="FFFFFF"/>
              <w:autoSpaceDE w:val="0"/>
              <w:autoSpaceDN w:val="0"/>
              <w:adjustRightInd w:val="0"/>
              <w:spacing w:line="360" w:lineRule="auto"/>
              <w:jc w:val="both"/>
              <w:rPr>
                <w:sz w:val="20"/>
                <w:szCs w:val="20"/>
              </w:rPr>
            </w:pPr>
            <w:r w:rsidRPr="00350BF9">
              <w:rPr>
                <w:sz w:val="20"/>
                <w:szCs w:val="20"/>
              </w:rPr>
              <w:t>Прямые расходы на оплату труда и социальные мероприятия</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E2C23" w:rsidRPr="00350BF9" w:rsidRDefault="004E2C23" w:rsidP="007B4909">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расходы</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13</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 единицах продукции, относящейся к незавершенному производству на начало июля</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11200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5600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2400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3200</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14</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Осуществленные для производства продукции в июле</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74816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16800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10870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47138</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15</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 xml:space="preserve">Всего (стр.13 </w:t>
            </w:r>
            <w:r w:rsidRPr="00350BF9">
              <w:rPr>
                <w:sz w:val="20"/>
                <w:szCs w:val="20"/>
                <w:lang w:val="en-US"/>
              </w:rPr>
              <w:t xml:space="preserve">+ </w:t>
            </w:r>
            <w:r w:rsidRPr="00350BF9">
              <w:rPr>
                <w:sz w:val="20"/>
                <w:szCs w:val="20"/>
              </w:rPr>
              <w:t>стр.14)</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86016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22400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13278</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50338</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16</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Которые относятся к единицам продукции, переданным во второй передел, в том числе:</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69619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15000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11603</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43081</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а) из состава незавершенного производства на начало июля</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11200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5600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2400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3200</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б) осуществленные для завершения продукции, которая находилась в незавершенном производстве на начало июля</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11200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lang w:val="uk-UA"/>
              </w:rPr>
            </w:pPr>
            <w:r w:rsidRPr="00350BF9">
              <w:rPr>
                <w:sz w:val="20"/>
                <w:szCs w:val="20"/>
              </w:rPr>
              <w:t>2</w:t>
            </w:r>
            <w:r w:rsidRPr="00350BF9">
              <w:rPr>
                <w:sz w:val="20"/>
                <w:szCs w:val="20"/>
                <w:lang w:val="uk-UA"/>
              </w:rPr>
              <w:t>112</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9153</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 которые относятся к единицам продукции, производство которых было начато и завершено в июле</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47219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9400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7091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30728</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17</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Которые относятся к продукции, оставшейся в составе незавершенного производства на конец июля</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16280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7400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1665</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7215</w:t>
            </w:r>
          </w:p>
        </w:tc>
      </w:tr>
      <w:tr w:rsidR="00A25A86" w:rsidRPr="00350BF9">
        <w:trPr>
          <w:trHeight w:val="365"/>
          <w:jc w:val="center"/>
        </w:trPr>
        <w:tc>
          <w:tcPr>
            <w:tcW w:w="555"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18</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Всего (стр. 16а + стр. 16б + стр. 16в + стр. 17)</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86016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22400</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13278</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50338</w:t>
            </w:r>
          </w:p>
        </w:tc>
      </w:tr>
    </w:tbl>
    <w:p w:rsidR="00BC07E4" w:rsidRPr="00350BF9" w:rsidRDefault="00BC07E4" w:rsidP="00336D45">
      <w:pPr>
        <w:shd w:val="clear" w:color="auto" w:fill="FFFFFF"/>
        <w:autoSpaceDE w:val="0"/>
        <w:autoSpaceDN w:val="0"/>
        <w:adjustRightInd w:val="0"/>
        <w:spacing w:line="360" w:lineRule="auto"/>
        <w:ind w:firstLine="709"/>
        <w:jc w:val="both"/>
        <w:rPr>
          <w:sz w:val="28"/>
          <w:szCs w:val="28"/>
        </w:rPr>
      </w:pPr>
    </w:p>
    <w:p w:rsidR="00C50073" w:rsidRPr="00350BF9" w:rsidRDefault="00733D31"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2) </w:t>
      </w:r>
      <w:r w:rsidR="00C50073" w:rsidRPr="00350BF9">
        <w:rPr>
          <w:sz w:val="28"/>
          <w:szCs w:val="28"/>
        </w:rPr>
        <w:t>Чтобы найти стоимость продукции (Ц) и себестоимость единицы продукции (СЕП), производство которой было завершено в первом переделе производства, следу</w:t>
      </w:r>
      <w:r w:rsidR="00CA6508" w:rsidRPr="00350BF9">
        <w:rPr>
          <w:sz w:val="28"/>
          <w:szCs w:val="28"/>
        </w:rPr>
        <w:t>ет произвести следующие расчеты:</w:t>
      </w:r>
    </w:p>
    <w:p w:rsidR="00C50073" w:rsidRPr="00350BF9" w:rsidRDefault="00EA346C"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Ц = стр. </w:t>
      </w:r>
      <w:r w:rsidR="00C50073" w:rsidRPr="00350BF9">
        <w:rPr>
          <w:sz w:val="28"/>
          <w:szCs w:val="28"/>
        </w:rPr>
        <w:t>1</w:t>
      </w:r>
      <w:r w:rsidRPr="00350BF9">
        <w:rPr>
          <w:sz w:val="28"/>
          <w:szCs w:val="28"/>
        </w:rPr>
        <w:t>5</w:t>
      </w:r>
      <w:r w:rsidR="00C50073" w:rsidRPr="00350BF9">
        <w:rPr>
          <w:sz w:val="28"/>
          <w:szCs w:val="28"/>
        </w:rPr>
        <w:t xml:space="preserve"> + стр. </w:t>
      </w:r>
      <w:r w:rsidRPr="00350BF9">
        <w:rPr>
          <w:sz w:val="28"/>
          <w:szCs w:val="28"/>
        </w:rPr>
        <w:t>16 -</w:t>
      </w:r>
      <w:r w:rsidR="00C50073" w:rsidRPr="00350BF9">
        <w:rPr>
          <w:sz w:val="28"/>
          <w:szCs w:val="28"/>
        </w:rPr>
        <w:t xml:space="preserve"> стр. </w:t>
      </w:r>
      <w:r w:rsidRPr="00350BF9">
        <w:rPr>
          <w:sz w:val="28"/>
          <w:szCs w:val="28"/>
        </w:rPr>
        <w:t>17</w:t>
      </w:r>
      <w:r w:rsidR="00C50073" w:rsidRPr="00350BF9">
        <w:rPr>
          <w:sz w:val="28"/>
          <w:szCs w:val="28"/>
        </w:rPr>
        <w:t>,</w:t>
      </w:r>
    </w:p>
    <w:p w:rsidR="00EA346C" w:rsidRPr="00350BF9" w:rsidRDefault="00EA346C"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Ц = 86016 + </w:t>
      </w:r>
      <w:r w:rsidR="00774F1D" w:rsidRPr="00350BF9">
        <w:rPr>
          <w:sz w:val="28"/>
          <w:szCs w:val="28"/>
        </w:rPr>
        <w:t>69619</w:t>
      </w:r>
      <w:r w:rsidRPr="00350BF9">
        <w:rPr>
          <w:sz w:val="28"/>
          <w:szCs w:val="28"/>
        </w:rPr>
        <w:t xml:space="preserve"> – 16</w:t>
      </w:r>
      <w:r w:rsidR="00774F1D" w:rsidRPr="00350BF9">
        <w:rPr>
          <w:sz w:val="28"/>
          <w:szCs w:val="28"/>
        </w:rPr>
        <w:t>280</w:t>
      </w:r>
      <w:r w:rsidRPr="00350BF9">
        <w:rPr>
          <w:sz w:val="28"/>
          <w:szCs w:val="28"/>
        </w:rPr>
        <w:t xml:space="preserve"> = </w:t>
      </w:r>
      <w:r w:rsidR="00774F1D" w:rsidRPr="00350BF9">
        <w:rPr>
          <w:sz w:val="28"/>
          <w:szCs w:val="28"/>
        </w:rPr>
        <w:t>139355</w:t>
      </w:r>
      <w:r w:rsidRPr="00350BF9">
        <w:rPr>
          <w:sz w:val="28"/>
          <w:szCs w:val="28"/>
        </w:rPr>
        <w:t xml:space="preserve"> (грн.)</w:t>
      </w:r>
    </w:p>
    <w:p w:rsidR="007B4909" w:rsidRPr="00350BF9" w:rsidRDefault="007B4909" w:rsidP="00336D45">
      <w:pPr>
        <w:shd w:val="clear" w:color="auto" w:fill="FFFFFF"/>
        <w:autoSpaceDE w:val="0"/>
        <w:autoSpaceDN w:val="0"/>
        <w:adjustRightInd w:val="0"/>
        <w:spacing w:line="360" w:lineRule="auto"/>
        <w:ind w:firstLine="709"/>
        <w:jc w:val="both"/>
        <w:rPr>
          <w:sz w:val="28"/>
          <w:szCs w:val="28"/>
        </w:rPr>
      </w:pP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СЕП = Ц/ГПн.з.</w:t>
      </w:r>
    </w:p>
    <w:p w:rsidR="007B4909" w:rsidRPr="00350BF9" w:rsidRDefault="007B4909" w:rsidP="00336D45">
      <w:pPr>
        <w:shd w:val="clear" w:color="auto" w:fill="FFFFFF"/>
        <w:autoSpaceDE w:val="0"/>
        <w:autoSpaceDN w:val="0"/>
        <w:adjustRightInd w:val="0"/>
        <w:spacing w:line="360" w:lineRule="auto"/>
        <w:ind w:firstLine="709"/>
        <w:jc w:val="both"/>
        <w:rPr>
          <w:sz w:val="28"/>
          <w:szCs w:val="28"/>
        </w:rPr>
      </w:pPr>
    </w:p>
    <w:p w:rsidR="001324E2" w:rsidRPr="00350BF9" w:rsidRDefault="001324E2" w:rsidP="00336D45">
      <w:pPr>
        <w:shd w:val="clear" w:color="auto" w:fill="FFFFFF"/>
        <w:autoSpaceDE w:val="0"/>
        <w:autoSpaceDN w:val="0"/>
        <w:adjustRightInd w:val="0"/>
        <w:spacing w:line="360" w:lineRule="auto"/>
        <w:ind w:firstLine="709"/>
        <w:jc w:val="both"/>
        <w:rPr>
          <w:sz w:val="28"/>
          <w:szCs w:val="28"/>
        </w:rPr>
      </w:pPr>
      <w:r w:rsidRPr="00350BF9">
        <w:rPr>
          <w:sz w:val="28"/>
          <w:szCs w:val="28"/>
        </w:rPr>
        <w:t xml:space="preserve">СЕП = </w:t>
      </w:r>
      <w:r w:rsidR="00774F1D" w:rsidRPr="00350BF9">
        <w:rPr>
          <w:sz w:val="28"/>
          <w:szCs w:val="28"/>
        </w:rPr>
        <w:t>139355</w:t>
      </w:r>
      <w:r w:rsidR="005668A6" w:rsidRPr="00350BF9">
        <w:rPr>
          <w:sz w:val="28"/>
          <w:szCs w:val="28"/>
        </w:rPr>
        <w:t>/47</w:t>
      </w:r>
      <w:r w:rsidR="00774F1D" w:rsidRPr="00350BF9">
        <w:rPr>
          <w:sz w:val="28"/>
          <w:szCs w:val="28"/>
        </w:rPr>
        <w:t>219</w:t>
      </w:r>
      <w:r w:rsidR="00EA346C" w:rsidRPr="00350BF9">
        <w:rPr>
          <w:sz w:val="28"/>
          <w:szCs w:val="28"/>
        </w:rPr>
        <w:t xml:space="preserve"> = </w:t>
      </w:r>
      <w:r w:rsidR="00774F1D" w:rsidRPr="00350BF9">
        <w:rPr>
          <w:sz w:val="28"/>
          <w:szCs w:val="28"/>
        </w:rPr>
        <w:t>2,95</w:t>
      </w:r>
      <w:r w:rsidR="00EA346C" w:rsidRPr="00350BF9">
        <w:rPr>
          <w:sz w:val="28"/>
          <w:szCs w:val="28"/>
        </w:rPr>
        <w:t xml:space="preserve"> (грн.)</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Себестоимость единицы продукции может совпадать или не совпадать с себестоимостью эквивалента единицы готовой продукции, это зависит от того, имело ли место изменение цен на одинаковые запасы,</w:t>
      </w:r>
      <w:r w:rsidR="00733D31" w:rsidRPr="00350BF9">
        <w:rPr>
          <w:sz w:val="28"/>
          <w:szCs w:val="28"/>
        </w:rPr>
        <w:t xml:space="preserve"> </w:t>
      </w:r>
      <w:r w:rsidRPr="00350BF9">
        <w:rPr>
          <w:sz w:val="28"/>
          <w:szCs w:val="28"/>
        </w:rPr>
        <w:t>изменялась ли величина заработной платы работникам и др. (тогда они могут не совпадать). В таком случае настоящую фактическую себестоимость продукции, которая была передана во второй передел или была выпущена из производства, показывает СЕП.</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3</w:t>
      </w:r>
      <w:r w:rsidR="004F1FFF" w:rsidRPr="00350BF9">
        <w:rPr>
          <w:sz w:val="28"/>
          <w:szCs w:val="28"/>
        </w:rPr>
        <w:t>)</w:t>
      </w:r>
      <w:r w:rsidRPr="00350BF9">
        <w:rPr>
          <w:sz w:val="28"/>
          <w:szCs w:val="28"/>
        </w:rPr>
        <w:t xml:space="preserve"> При составлении производственного отчета во втором переделе используется та же методика, что и в первом переделе. Но следует учитывать, что в общую стоимость производства второго передела также входит стоимость сырья, переданного из первого передела.</w:t>
      </w:r>
    </w:p>
    <w:p w:rsidR="00C50073" w:rsidRPr="00350BF9" w:rsidRDefault="00C50073" w:rsidP="00336D45">
      <w:pPr>
        <w:shd w:val="clear" w:color="auto" w:fill="FFFFFF"/>
        <w:autoSpaceDE w:val="0"/>
        <w:autoSpaceDN w:val="0"/>
        <w:adjustRightInd w:val="0"/>
        <w:spacing w:line="360" w:lineRule="auto"/>
        <w:ind w:firstLine="709"/>
        <w:jc w:val="both"/>
        <w:rPr>
          <w:sz w:val="28"/>
          <w:szCs w:val="28"/>
        </w:rPr>
      </w:pPr>
      <w:r w:rsidRPr="00350BF9">
        <w:rPr>
          <w:sz w:val="28"/>
          <w:szCs w:val="28"/>
        </w:rPr>
        <w:t>Стоимость продукции и себестоимость единицы продукции во втором переделе рассчитываются аналогично первому переделу, однако, это уже будет стоимость всего объема произведенного в июле кваса «Золотой колос» и себестоимость одной его полуторолитровой бутылки.</w:t>
      </w:r>
    </w:p>
    <w:p w:rsidR="007B4909" w:rsidRPr="00350BF9" w:rsidRDefault="007B4909" w:rsidP="00336D45">
      <w:pPr>
        <w:shd w:val="clear" w:color="auto" w:fill="FFFFFF"/>
        <w:autoSpaceDE w:val="0"/>
        <w:autoSpaceDN w:val="0"/>
        <w:adjustRightInd w:val="0"/>
        <w:spacing w:line="360" w:lineRule="auto"/>
        <w:ind w:firstLine="709"/>
        <w:jc w:val="both"/>
        <w:rPr>
          <w:sz w:val="28"/>
          <w:szCs w:val="28"/>
        </w:rPr>
      </w:pPr>
    </w:p>
    <w:p w:rsidR="001B0010" w:rsidRPr="00350BF9" w:rsidRDefault="001B0010" w:rsidP="00336D45">
      <w:pPr>
        <w:shd w:val="clear" w:color="auto" w:fill="FFFFFF"/>
        <w:autoSpaceDE w:val="0"/>
        <w:autoSpaceDN w:val="0"/>
        <w:adjustRightInd w:val="0"/>
        <w:spacing w:line="360" w:lineRule="auto"/>
        <w:ind w:firstLine="709"/>
        <w:jc w:val="both"/>
        <w:rPr>
          <w:sz w:val="28"/>
          <w:szCs w:val="28"/>
        </w:rPr>
      </w:pPr>
      <w:r w:rsidRPr="00350BF9">
        <w:rPr>
          <w:sz w:val="28"/>
          <w:szCs w:val="28"/>
        </w:rPr>
        <w:t>Таблица 3</w:t>
      </w:r>
      <w:r w:rsidR="00AD26E7" w:rsidRPr="00350BF9">
        <w:rPr>
          <w:sz w:val="28"/>
          <w:szCs w:val="28"/>
        </w:rPr>
        <w:t>.</w:t>
      </w:r>
      <w:r w:rsidRPr="00350BF9">
        <w:rPr>
          <w:sz w:val="28"/>
          <w:szCs w:val="28"/>
        </w:rPr>
        <w:t>2</w:t>
      </w:r>
      <w:r w:rsidR="007B4909" w:rsidRPr="00350BF9">
        <w:rPr>
          <w:sz w:val="28"/>
          <w:szCs w:val="28"/>
        </w:rPr>
        <w:t xml:space="preserve"> - </w:t>
      </w:r>
      <w:r w:rsidRPr="00350BF9">
        <w:rPr>
          <w:sz w:val="28"/>
          <w:szCs w:val="28"/>
        </w:rPr>
        <w:t xml:space="preserve">Производственный отчет, метод </w:t>
      </w:r>
      <w:r w:rsidRPr="00350BF9">
        <w:rPr>
          <w:sz w:val="28"/>
          <w:szCs w:val="28"/>
          <w:lang w:val="en-US"/>
        </w:rPr>
        <w:t>Fifo</w:t>
      </w:r>
      <w:r w:rsidR="005138A2" w:rsidRPr="00350BF9">
        <w:rPr>
          <w:sz w:val="28"/>
          <w:szCs w:val="28"/>
        </w:rPr>
        <w:t>, второй передел; июль 2005</w:t>
      </w:r>
      <w:r w:rsidRPr="00350BF9">
        <w:rPr>
          <w:sz w:val="28"/>
          <w:szCs w:val="28"/>
        </w:rPr>
        <w:t xml:space="preserve"> г.</w:t>
      </w:r>
    </w:p>
    <w:tbl>
      <w:tblPr>
        <w:tblW w:w="9183" w:type="dxa"/>
        <w:jc w:val="center"/>
        <w:tblLayout w:type="fixed"/>
        <w:tblCellMar>
          <w:left w:w="40" w:type="dxa"/>
          <w:right w:w="40" w:type="dxa"/>
        </w:tblCellMar>
        <w:tblLook w:val="0000" w:firstRow="0" w:lastRow="0" w:firstColumn="0" w:lastColumn="0" w:noHBand="0" w:noVBand="0"/>
      </w:tblPr>
      <w:tblGrid>
        <w:gridCol w:w="899"/>
        <w:gridCol w:w="3424"/>
        <w:gridCol w:w="1080"/>
        <w:gridCol w:w="15"/>
        <w:gridCol w:w="1065"/>
        <w:gridCol w:w="15"/>
        <w:gridCol w:w="1245"/>
        <w:gridCol w:w="15"/>
        <w:gridCol w:w="1425"/>
      </w:tblGrid>
      <w:tr w:rsidR="001B0010" w:rsidRPr="00350BF9">
        <w:trPr>
          <w:trHeight w:val="403"/>
          <w:jc w:val="center"/>
        </w:trPr>
        <w:tc>
          <w:tcPr>
            <w:tcW w:w="9183" w:type="dxa"/>
            <w:gridSpan w:val="9"/>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lang w:val="en-US"/>
              </w:rPr>
              <w:t>I</w:t>
            </w:r>
            <w:r w:rsidRPr="00350BF9">
              <w:rPr>
                <w:sz w:val="20"/>
                <w:szCs w:val="20"/>
              </w:rPr>
              <w:t xml:space="preserve"> часть. Определение себестоимости эквивалента единицы готовой продукции</w:t>
            </w:r>
          </w:p>
        </w:tc>
      </w:tr>
      <w:tr w:rsidR="00E36A2A" w:rsidRPr="00350BF9">
        <w:trPr>
          <w:trHeight w:val="240"/>
          <w:jc w:val="center"/>
        </w:trPr>
        <w:tc>
          <w:tcPr>
            <w:tcW w:w="899" w:type="dxa"/>
            <w:vMerge w:val="restart"/>
            <w:tcBorders>
              <w:top w:val="single" w:sz="6" w:space="0" w:color="auto"/>
              <w:left w:val="single" w:sz="6" w:space="0" w:color="auto"/>
              <w:right w:val="single" w:sz="6" w:space="0" w:color="auto"/>
            </w:tcBorders>
            <w:shd w:val="clear" w:color="auto" w:fill="FFFFFF"/>
            <w:vAlign w:val="center"/>
          </w:tcPr>
          <w:p w:rsidR="00E36A2A" w:rsidRPr="00350BF9" w:rsidRDefault="00E36A2A" w:rsidP="007B4909">
            <w:pPr>
              <w:autoSpaceDE w:val="0"/>
              <w:autoSpaceDN w:val="0"/>
              <w:adjustRightInd w:val="0"/>
              <w:spacing w:line="360" w:lineRule="auto"/>
              <w:jc w:val="both"/>
              <w:rPr>
                <w:sz w:val="20"/>
                <w:szCs w:val="20"/>
              </w:rPr>
            </w:pPr>
            <w:r w:rsidRPr="00350BF9">
              <w:rPr>
                <w:sz w:val="20"/>
                <w:szCs w:val="20"/>
                <w:lang w:val="en-US"/>
              </w:rPr>
              <w:t xml:space="preserve">№ </w:t>
            </w:r>
            <w:r w:rsidRPr="00350BF9">
              <w:rPr>
                <w:sz w:val="20"/>
                <w:szCs w:val="20"/>
              </w:rPr>
              <w:t>строк</w:t>
            </w:r>
          </w:p>
        </w:tc>
        <w:tc>
          <w:tcPr>
            <w:tcW w:w="3424" w:type="dxa"/>
            <w:vMerge w:val="restart"/>
            <w:tcBorders>
              <w:top w:val="single" w:sz="6" w:space="0" w:color="auto"/>
              <w:left w:val="single" w:sz="6" w:space="0" w:color="auto"/>
              <w:right w:val="single" w:sz="6" w:space="0" w:color="auto"/>
            </w:tcBorders>
            <w:shd w:val="clear" w:color="auto" w:fill="FFFFFF"/>
            <w:vAlign w:val="center"/>
          </w:tcPr>
          <w:p w:rsidR="00E36A2A" w:rsidRPr="00350BF9" w:rsidRDefault="00E36A2A" w:rsidP="007B4909">
            <w:pPr>
              <w:autoSpaceDE w:val="0"/>
              <w:autoSpaceDN w:val="0"/>
              <w:adjustRightInd w:val="0"/>
              <w:spacing w:line="360" w:lineRule="auto"/>
              <w:jc w:val="both"/>
              <w:rPr>
                <w:sz w:val="20"/>
                <w:szCs w:val="20"/>
              </w:rPr>
            </w:pPr>
            <w:r w:rsidRPr="00350BF9">
              <w:rPr>
                <w:sz w:val="20"/>
                <w:szCs w:val="20"/>
              </w:rPr>
              <w:t>Показатели</w:t>
            </w:r>
          </w:p>
        </w:tc>
        <w:tc>
          <w:tcPr>
            <w:tcW w:w="1080" w:type="dxa"/>
            <w:vMerge w:val="restart"/>
            <w:tcBorders>
              <w:top w:val="single" w:sz="6" w:space="0" w:color="auto"/>
              <w:left w:val="single" w:sz="6" w:space="0" w:color="auto"/>
              <w:right w:val="single" w:sz="6" w:space="0" w:color="auto"/>
            </w:tcBorders>
            <w:shd w:val="clear" w:color="auto" w:fill="FFFFFF"/>
            <w:vAlign w:val="center"/>
          </w:tcPr>
          <w:p w:rsidR="00E36A2A" w:rsidRPr="00350BF9" w:rsidRDefault="00E36A2A" w:rsidP="007B4909">
            <w:pPr>
              <w:autoSpaceDE w:val="0"/>
              <w:autoSpaceDN w:val="0"/>
              <w:adjustRightInd w:val="0"/>
              <w:spacing w:line="360" w:lineRule="auto"/>
              <w:jc w:val="both"/>
              <w:rPr>
                <w:sz w:val="20"/>
                <w:szCs w:val="20"/>
              </w:rPr>
            </w:pPr>
            <w:r w:rsidRPr="00350BF9">
              <w:rPr>
                <w:sz w:val="20"/>
                <w:szCs w:val="20"/>
              </w:rPr>
              <w:t>Количество кваса, в бутылках</w:t>
            </w:r>
          </w:p>
        </w:tc>
        <w:tc>
          <w:tcPr>
            <w:tcW w:w="378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36A2A" w:rsidRPr="00350BF9" w:rsidRDefault="00E36A2A" w:rsidP="007B4909">
            <w:pPr>
              <w:shd w:val="clear" w:color="auto" w:fill="FFFFFF"/>
              <w:autoSpaceDE w:val="0"/>
              <w:autoSpaceDN w:val="0"/>
              <w:adjustRightInd w:val="0"/>
              <w:spacing w:line="360" w:lineRule="auto"/>
              <w:jc w:val="both"/>
              <w:rPr>
                <w:sz w:val="20"/>
                <w:szCs w:val="20"/>
              </w:rPr>
            </w:pPr>
            <w:r w:rsidRPr="00350BF9">
              <w:rPr>
                <w:sz w:val="20"/>
                <w:szCs w:val="20"/>
              </w:rPr>
              <w:t>Эквивалент количества единиц готовой продукции</w:t>
            </w:r>
          </w:p>
        </w:tc>
      </w:tr>
      <w:tr w:rsidR="00E36A2A" w:rsidRPr="00350BF9">
        <w:trPr>
          <w:trHeight w:val="730"/>
          <w:jc w:val="center"/>
        </w:trPr>
        <w:tc>
          <w:tcPr>
            <w:tcW w:w="899" w:type="dxa"/>
            <w:vMerge/>
            <w:tcBorders>
              <w:left w:val="single" w:sz="6" w:space="0" w:color="auto"/>
              <w:bottom w:val="single" w:sz="6" w:space="0" w:color="auto"/>
              <w:right w:val="single" w:sz="6" w:space="0" w:color="auto"/>
            </w:tcBorders>
            <w:shd w:val="clear" w:color="auto" w:fill="FFFFFF"/>
            <w:vAlign w:val="center"/>
          </w:tcPr>
          <w:p w:rsidR="00E36A2A" w:rsidRPr="00350BF9" w:rsidRDefault="00E36A2A" w:rsidP="007B4909">
            <w:pPr>
              <w:autoSpaceDE w:val="0"/>
              <w:autoSpaceDN w:val="0"/>
              <w:adjustRightInd w:val="0"/>
              <w:spacing w:line="360" w:lineRule="auto"/>
              <w:jc w:val="both"/>
              <w:rPr>
                <w:sz w:val="20"/>
                <w:szCs w:val="20"/>
              </w:rPr>
            </w:pPr>
          </w:p>
        </w:tc>
        <w:tc>
          <w:tcPr>
            <w:tcW w:w="3424" w:type="dxa"/>
            <w:vMerge/>
            <w:tcBorders>
              <w:left w:val="single" w:sz="6" w:space="0" w:color="auto"/>
              <w:bottom w:val="single" w:sz="6" w:space="0" w:color="auto"/>
              <w:right w:val="single" w:sz="6" w:space="0" w:color="auto"/>
            </w:tcBorders>
            <w:shd w:val="clear" w:color="auto" w:fill="FFFFFF"/>
            <w:vAlign w:val="center"/>
          </w:tcPr>
          <w:p w:rsidR="00E36A2A" w:rsidRPr="00350BF9" w:rsidRDefault="00E36A2A" w:rsidP="007B4909">
            <w:pPr>
              <w:autoSpaceDE w:val="0"/>
              <w:autoSpaceDN w:val="0"/>
              <w:adjustRightInd w:val="0"/>
              <w:spacing w:line="360" w:lineRule="auto"/>
              <w:jc w:val="both"/>
              <w:rPr>
                <w:sz w:val="20"/>
                <w:szCs w:val="20"/>
              </w:rPr>
            </w:pPr>
          </w:p>
        </w:tc>
        <w:tc>
          <w:tcPr>
            <w:tcW w:w="1080" w:type="dxa"/>
            <w:vMerge/>
            <w:tcBorders>
              <w:left w:val="single" w:sz="6" w:space="0" w:color="auto"/>
              <w:bottom w:val="single" w:sz="6" w:space="0" w:color="auto"/>
              <w:right w:val="single" w:sz="6" w:space="0" w:color="auto"/>
            </w:tcBorders>
            <w:shd w:val="clear" w:color="auto" w:fill="FFFFFF"/>
            <w:vAlign w:val="center"/>
          </w:tcPr>
          <w:p w:rsidR="00E36A2A" w:rsidRPr="00350BF9" w:rsidRDefault="00E36A2A" w:rsidP="007B4909">
            <w:pPr>
              <w:autoSpaceDE w:val="0"/>
              <w:autoSpaceDN w:val="0"/>
              <w:adjustRightInd w:val="0"/>
              <w:spacing w:line="360" w:lineRule="auto"/>
              <w:jc w:val="both"/>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6A2A" w:rsidRPr="00350BF9" w:rsidRDefault="00E36A2A" w:rsidP="007B4909">
            <w:pPr>
              <w:shd w:val="clear" w:color="auto" w:fill="FFFFFF"/>
              <w:autoSpaceDE w:val="0"/>
              <w:autoSpaceDN w:val="0"/>
              <w:adjustRightInd w:val="0"/>
              <w:spacing w:line="360" w:lineRule="auto"/>
              <w:jc w:val="both"/>
              <w:rPr>
                <w:sz w:val="20"/>
                <w:szCs w:val="20"/>
              </w:rPr>
            </w:pPr>
            <w:r w:rsidRPr="00350BF9">
              <w:rPr>
                <w:sz w:val="20"/>
                <w:szCs w:val="20"/>
              </w:rPr>
              <w:t>прямые материальные расходы</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6A2A" w:rsidRPr="00350BF9" w:rsidRDefault="00E36A2A" w:rsidP="007B4909">
            <w:pPr>
              <w:shd w:val="clear" w:color="auto" w:fill="FFFFFF"/>
              <w:autoSpaceDE w:val="0"/>
              <w:autoSpaceDN w:val="0"/>
              <w:adjustRightInd w:val="0"/>
              <w:spacing w:line="360" w:lineRule="auto"/>
              <w:jc w:val="both"/>
              <w:rPr>
                <w:sz w:val="20"/>
                <w:szCs w:val="20"/>
              </w:rPr>
            </w:pPr>
            <w:r w:rsidRPr="00350BF9">
              <w:rPr>
                <w:sz w:val="20"/>
                <w:szCs w:val="20"/>
              </w:rPr>
              <w:t>прямые расходы на оплату труда и соц. мероприятия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6A2A" w:rsidRPr="00350BF9" w:rsidRDefault="00E36A2A" w:rsidP="007B4909">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расходы</w:t>
            </w:r>
          </w:p>
        </w:tc>
      </w:tr>
      <w:tr w:rsidR="001B0010" w:rsidRPr="00350BF9">
        <w:trPr>
          <w:trHeight w:val="24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rPr>
              <w:t>А</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rPr>
              <w:t>С</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lang w:val="en-US"/>
              </w:rPr>
              <w:t>D</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rPr>
              <w:t>Е</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lang w:val="en-US"/>
              </w:rPr>
              <w:t>F</w:t>
            </w:r>
          </w:p>
        </w:tc>
      </w:tr>
      <w:tr w:rsidR="001B0010" w:rsidRPr="00350BF9">
        <w:trPr>
          <w:trHeight w:val="518"/>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lang w:val="en-US"/>
              </w:rPr>
              <w:t>1</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rPr>
              <w:t>Количество единиц продукции в незавершенном производстве на начало июля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1B0010" w:rsidRPr="00350BF9">
        <w:trPr>
          <w:trHeight w:val="23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lang w:val="en-US"/>
              </w:rPr>
              <w:t>2</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1B0010" w:rsidRPr="00350BF9" w:rsidRDefault="001B0010" w:rsidP="007B4909">
            <w:pPr>
              <w:shd w:val="clear" w:color="auto" w:fill="FFFFFF"/>
              <w:autoSpaceDE w:val="0"/>
              <w:autoSpaceDN w:val="0"/>
              <w:adjustRightInd w:val="0"/>
              <w:spacing w:line="360" w:lineRule="auto"/>
              <w:jc w:val="both"/>
              <w:rPr>
                <w:sz w:val="20"/>
                <w:szCs w:val="20"/>
              </w:rPr>
            </w:pPr>
            <w:r w:rsidRPr="00350BF9">
              <w:rPr>
                <w:sz w:val="20"/>
                <w:szCs w:val="20"/>
              </w:rPr>
              <w:t>со степенью завершенности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0010" w:rsidRPr="00350BF9" w:rsidRDefault="00AF3E64"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65"/>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Продукция, производство которой было начато в июле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75000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23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Всего (стр.1 + стр.2)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75000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73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5</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Продукция, обработанная на первом переделе и переданная во второй передел для дальнейшей обработки, 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r>
      <w:tr w:rsidR="00A25A86" w:rsidRPr="00350BF9">
        <w:trPr>
          <w:trHeight w:val="48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а) продукция, которая находилась в составе незавершенного производства на начало июля, включая.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07"/>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партию, которая была завершена в июле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48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б) производство которой было начато и завершено в течение июля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70600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70600</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70600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70600</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6</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Всего (стр.5а + стр.5б)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70600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Продукция, которая осталась в незавершенном производстве на конец июля, 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4400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со степенью завершенности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15%</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25%</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25%</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8</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 xml:space="preserve">Всего (стр.6 </w:t>
            </w:r>
            <w:r w:rsidRPr="00350BF9">
              <w:rPr>
                <w:sz w:val="20"/>
                <w:szCs w:val="20"/>
                <w:lang w:val="en-US"/>
              </w:rPr>
              <w:t xml:space="preserve">+ </w:t>
            </w:r>
            <w:r w:rsidRPr="00350BF9">
              <w:rPr>
                <w:sz w:val="20"/>
                <w:szCs w:val="20"/>
              </w:rPr>
              <w:t>стр.7)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75000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9</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Эквивалент количества единиц готовой продукции (ЭКЕГП)</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71260</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71700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71700</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10</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Производственные расходы за июль</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14420</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9632</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6020</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11</w:t>
            </w:r>
          </w:p>
        </w:tc>
        <w:tc>
          <w:tcPr>
            <w:tcW w:w="3424"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Себестоимость эквивалента единицы готовой продукции (СЭЕГП) (стр.10/стр.9)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0,41285</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0,29616</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0,68481</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12</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СЭЕГП, в целом (сумма стр. 11</w:t>
            </w:r>
            <w:r w:rsidRPr="00350BF9">
              <w:rPr>
                <w:sz w:val="20"/>
                <w:szCs w:val="20"/>
                <w:lang w:val="en-US"/>
              </w:rPr>
              <w:t>D</w:t>
            </w:r>
            <w:r w:rsidRPr="00350BF9">
              <w:rPr>
                <w:sz w:val="20"/>
                <w:szCs w:val="20"/>
              </w:rPr>
              <w:t xml:space="preserve"> + стр. 11Е + стр. 11</w:t>
            </w:r>
            <w:r w:rsidRPr="00350BF9">
              <w:rPr>
                <w:sz w:val="20"/>
                <w:szCs w:val="20"/>
                <w:lang w:val="en-US"/>
              </w:rPr>
              <w:t>F</w:t>
            </w:r>
            <w:r w:rsidRPr="00350BF9">
              <w:rPr>
                <w:sz w:val="20"/>
                <w:szCs w:val="20"/>
              </w:rPr>
              <w:t>)</w:t>
            </w:r>
          </w:p>
        </w:tc>
        <w:tc>
          <w:tcPr>
            <w:tcW w:w="4860" w:type="dxa"/>
            <w:gridSpan w:val="7"/>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1,39382</w:t>
            </w:r>
          </w:p>
        </w:tc>
      </w:tr>
      <w:tr w:rsidR="00A25A86" w:rsidRPr="00350BF9">
        <w:trPr>
          <w:trHeight w:val="326"/>
          <w:jc w:val="center"/>
        </w:trPr>
        <w:tc>
          <w:tcPr>
            <w:tcW w:w="9183"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II</w:t>
            </w:r>
            <w:r w:rsidRPr="00350BF9">
              <w:rPr>
                <w:sz w:val="20"/>
                <w:szCs w:val="20"/>
              </w:rPr>
              <w:t xml:space="preserve"> часть. Распределение всех производственных расходов между единицами продукции, грн.</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Расходы</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Сумма расходов</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Прямые материальные расходы</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Прямые расходы на оплату труда и социальные мероприятия</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Общепроизводственные расходы</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13</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 единицах продукции, которые находились в незавершенном производстве на начало июля</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14</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Осуществленные для производства продукции в июле</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30072</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14420</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9632</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6020</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15</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Расходы по продукции, переданной из первого передела</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69684,27</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15000</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11603</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43081</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16</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Всего</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99753,27</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29420</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21235,3</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49101</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17</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Расходы, которые относятся к единицам продукции, переданным из производства, в том числе:</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2B33B5"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а) из состава незавершенного производства на начало июля</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2B33B5"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б) осуществленные для завершения продукции, которая находилась в незавершенном производстве на начало июля</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2B33B5" w:rsidRPr="00350BF9" w:rsidRDefault="002B33B5" w:rsidP="007B4909">
            <w:pPr>
              <w:shd w:val="clear" w:color="auto" w:fill="FFFFFF"/>
              <w:autoSpaceDE w:val="0"/>
              <w:autoSpaceDN w:val="0"/>
              <w:adjustRightInd w:val="0"/>
              <w:spacing w:line="360" w:lineRule="auto"/>
              <w:jc w:val="both"/>
              <w:rPr>
                <w:sz w:val="20"/>
                <w:szCs w:val="20"/>
              </w:rPr>
            </w:pPr>
            <w:r w:rsidRPr="00350BF9">
              <w:rPr>
                <w:sz w:val="20"/>
                <w:szCs w:val="20"/>
              </w:rPr>
              <w:t>-</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 которые относятся к единицам продукции, производство которых было начато и завершено в июле, из них:</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98404,71</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29442,52</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20904,66</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48346,88</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к единицам, переданным из первого передела</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98404,71</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29442,52</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20904,66</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48346,88</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имевшие место в течение июля</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18</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Всего {стр. 17а) + стр. 176) + стр. 17в))</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98404,71</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29442,52</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20904,66</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48346,88</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19</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Расходы, относящиеся к продукции в незавершенном производстве на конец июля, в том числе:</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а) переданных с первого передела</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1351,548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272,481</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325,776</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753,291</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б) понесенные в июле</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20</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 xml:space="preserve">Всего (стр. 19а) </w:t>
            </w:r>
            <w:r w:rsidRPr="00350BF9">
              <w:rPr>
                <w:sz w:val="20"/>
                <w:szCs w:val="20"/>
                <w:lang w:val="en-US"/>
              </w:rPr>
              <w:t xml:space="preserve">+ </w:t>
            </w:r>
            <w:r w:rsidRPr="00350BF9">
              <w:rPr>
                <w:sz w:val="20"/>
                <w:szCs w:val="20"/>
              </w:rPr>
              <w:t xml:space="preserve">стр. </w:t>
            </w:r>
            <w:r w:rsidRPr="00350BF9">
              <w:rPr>
                <w:sz w:val="20"/>
                <w:szCs w:val="20"/>
                <w:lang w:val="en-US"/>
              </w:rPr>
              <w:t>196))</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1351,548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272,481</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325,776</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753,291</w:t>
            </w:r>
          </w:p>
        </w:tc>
      </w:tr>
      <w:tr w:rsidR="00A25A86" w:rsidRPr="00350BF9">
        <w:trPr>
          <w:trHeight w:val="32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lang w:val="en-US"/>
              </w:rPr>
              <w:t>21</w:t>
            </w:r>
          </w:p>
        </w:tc>
        <w:tc>
          <w:tcPr>
            <w:tcW w:w="3424" w:type="dxa"/>
            <w:tcBorders>
              <w:top w:val="single" w:sz="6" w:space="0" w:color="auto"/>
              <w:left w:val="single" w:sz="6" w:space="0" w:color="auto"/>
              <w:bottom w:val="single" w:sz="6" w:space="0" w:color="auto"/>
              <w:right w:val="single" w:sz="4" w:space="0" w:color="auto"/>
            </w:tcBorders>
            <w:shd w:val="clear" w:color="auto" w:fill="FFFFFF"/>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 xml:space="preserve">Всего (стр. </w:t>
            </w:r>
            <w:r w:rsidRPr="00350BF9">
              <w:rPr>
                <w:sz w:val="20"/>
                <w:szCs w:val="20"/>
                <w:lang w:val="en-US"/>
              </w:rPr>
              <w:t xml:space="preserve">18 + </w:t>
            </w:r>
            <w:r w:rsidRPr="00350BF9">
              <w:rPr>
                <w:sz w:val="20"/>
                <w:szCs w:val="20"/>
              </w:rPr>
              <w:t xml:space="preserve">стр. </w:t>
            </w:r>
            <w:r w:rsidRPr="00350BF9">
              <w:rPr>
                <w:sz w:val="20"/>
                <w:szCs w:val="20"/>
                <w:lang w:val="en-US"/>
              </w:rPr>
              <w:t>20)</w:t>
            </w:r>
          </w:p>
        </w:tc>
        <w:tc>
          <w:tcPr>
            <w:tcW w:w="109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99690,2</w:t>
            </w:r>
            <w:r w:rsidR="00C33D9F" w:rsidRPr="00350BF9">
              <w:rPr>
                <w:sz w:val="20"/>
                <w:szCs w:val="20"/>
              </w:rPr>
              <w:t>9</w:t>
            </w:r>
          </w:p>
        </w:tc>
        <w:tc>
          <w:tcPr>
            <w:tcW w:w="10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29420</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21235,3</w:t>
            </w:r>
          </w:p>
        </w:tc>
        <w:tc>
          <w:tcPr>
            <w:tcW w:w="1425" w:type="dxa"/>
            <w:tcBorders>
              <w:top w:val="single" w:sz="6" w:space="0" w:color="auto"/>
              <w:left w:val="single" w:sz="4" w:space="0" w:color="auto"/>
              <w:bottom w:val="single" w:sz="6" w:space="0" w:color="auto"/>
              <w:right w:val="single" w:sz="6" w:space="0" w:color="auto"/>
            </w:tcBorders>
            <w:shd w:val="clear" w:color="auto" w:fill="FFFFFF"/>
            <w:vAlign w:val="center"/>
          </w:tcPr>
          <w:p w:rsidR="00A25A86" w:rsidRPr="00350BF9" w:rsidRDefault="00A25A86" w:rsidP="007B4909">
            <w:pPr>
              <w:shd w:val="clear" w:color="auto" w:fill="FFFFFF"/>
              <w:autoSpaceDE w:val="0"/>
              <w:autoSpaceDN w:val="0"/>
              <w:adjustRightInd w:val="0"/>
              <w:spacing w:line="360" w:lineRule="auto"/>
              <w:jc w:val="both"/>
              <w:rPr>
                <w:sz w:val="20"/>
                <w:szCs w:val="20"/>
              </w:rPr>
            </w:pPr>
            <w:r w:rsidRPr="00350BF9">
              <w:rPr>
                <w:sz w:val="20"/>
                <w:szCs w:val="20"/>
              </w:rPr>
              <w:t>49101</w:t>
            </w:r>
          </w:p>
        </w:tc>
      </w:tr>
    </w:tbl>
    <w:p w:rsidR="00AF1663" w:rsidRPr="00350BF9" w:rsidRDefault="00AF1663" w:rsidP="00336D45">
      <w:pPr>
        <w:spacing w:line="360" w:lineRule="auto"/>
        <w:ind w:firstLine="709"/>
        <w:jc w:val="both"/>
        <w:rPr>
          <w:sz w:val="28"/>
          <w:szCs w:val="28"/>
        </w:rPr>
      </w:pPr>
    </w:p>
    <w:p w:rsidR="00C50073" w:rsidRPr="00350BF9" w:rsidRDefault="00925532" w:rsidP="00336D45">
      <w:pPr>
        <w:shd w:val="clear" w:color="auto" w:fill="FFFFFF"/>
        <w:autoSpaceDE w:val="0"/>
        <w:autoSpaceDN w:val="0"/>
        <w:adjustRightInd w:val="0"/>
        <w:spacing w:line="360" w:lineRule="auto"/>
        <w:ind w:firstLine="709"/>
        <w:jc w:val="both"/>
        <w:rPr>
          <w:sz w:val="28"/>
          <w:szCs w:val="28"/>
        </w:rPr>
      </w:pPr>
      <w:r w:rsidRPr="00350BF9">
        <w:rPr>
          <w:sz w:val="28"/>
          <w:szCs w:val="28"/>
        </w:rPr>
        <w:t>4)</w:t>
      </w:r>
      <w:r w:rsidRPr="00350BF9">
        <w:rPr>
          <w:b/>
          <w:bCs/>
          <w:sz w:val="28"/>
          <w:szCs w:val="28"/>
        </w:rPr>
        <w:t xml:space="preserve"> </w:t>
      </w:r>
      <w:r w:rsidR="00C50073" w:rsidRPr="00350BF9">
        <w:rPr>
          <w:sz w:val="28"/>
          <w:szCs w:val="28"/>
        </w:rPr>
        <w:t>При составлении бухгалтерских записей используем План счетов бухгалтерского учета активов, капитала, обязательств и хозяйственных операций предприятий и организаций, а также Инструкцию о применении Плана счетов</w:t>
      </w:r>
      <w:r w:rsidRPr="00350BF9">
        <w:rPr>
          <w:sz w:val="28"/>
          <w:szCs w:val="28"/>
        </w:rPr>
        <w:t>.</w:t>
      </w:r>
      <w:r w:rsidR="00C50073" w:rsidRPr="00350BF9">
        <w:rPr>
          <w:sz w:val="28"/>
          <w:szCs w:val="28"/>
        </w:rPr>
        <w:t xml:space="preserve"> </w:t>
      </w:r>
      <w:r w:rsidR="005C3BC8" w:rsidRPr="00350BF9">
        <w:rPr>
          <w:sz w:val="28"/>
          <w:szCs w:val="28"/>
        </w:rPr>
        <w:t>При этом учтем, что с</w:t>
      </w:r>
      <w:r w:rsidR="00C50073" w:rsidRPr="00350BF9">
        <w:rPr>
          <w:sz w:val="28"/>
          <w:szCs w:val="28"/>
        </w:rPr>
        <w:t>чета 8 класса на предприятии ОАО «Квас Украины» не используются.</w:t>
      </w:r>
      <w:r w:rsidR="005C3BC8" w:rsidRPr="00350BF9">
        <w:rPr>
          <w:sz w:val="28"/>
          <w:szCs w:val="28"/>
        </w:rPr>
        <w:t xml:space="preserve"> </w:t>
      </w:r>
      <w:r w:rsidR="00C50073" w:rsidRPr="00350BF9">
        <w:rPr>
          <w:sz w:val="28"/>
          <w:szCs w:val="28"/>
        </w:rPr>
        <w:t>В данном случае для упрощения расчетов используем только фактические значения общепроизводственных расходов.</w:t>
      </w:r>
      <w:r w:rsidR="005C3BC8" w:rsidRPr="00350BF9">
        <w:rPr>
          <w:sz w:val="28"/>
          <w:szCs w:val="28"/>
        </w:rPr>
        <w:t xml:space="preserve"> </w:t>
      </w:r>
      <w:bookmarkStart w:id="0" w:name="_GoBack"/>
      <w:bookmarkEnd w:id="0"/>
    </w:p>
    <w:sectPr w:rsidR="00C50073" w:rsidRPr="00350BF9" w:rsidSect="005C767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5774"/>
    <w:multiLevelType w:val="hybridMultilevel"/>
    <w:tmpl w:val="1236E7F4"/>
    <w:lvl w:ilvl="0" w:tplc="E82EBE10">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DE3346D"/>
    <w:multiLevelType w:val="hybridMultilevel"/>
    <w:tmpl w:val="97DEAE96"/>
    <w:lvl w:ilvl="0" w:tplc="78D27AE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070"/>
    <w:rsid w:val="00004493"/>
    <w:rsid w:val="00010804"/>
    <w:rsid w:val="00017B7C"/>
    <w:rsid w:val="00030D7B"/>
    <w:rsid w:val="000346CC"/>
    <w:rsid w:val="00034E2B"/>
    <w:rsid w:val="000368CD"/>
    <w:rsid w:val="00040CBB"/>
    <w:rsid w:val="00062429"/>
    <w:rsid w:val="00070378"/>
    <w:rsid w:val="00074EFE"/>
    <w:rsid w:val="0008498F"/>
    <w:rsid w:val="000849DA"/>
    <w:rsid w:val="00093217"/>
    <w:rsid w:val="00094599"/>
    <w:rsid w:val="00095502"/>
    <w:rsid w:val="000971F2"/>
    <w:rsid w:val="00097D78"/>
    <w:rsid w:val="000A4070"/>
    <w:rsid w:val="000C05ED"/>
    <w:rsid w:val="000C0BAE"/>
    <w:rsid w:val="000D0DE1"/>
    <w:rsid w:val="000D3140"/>
    <w:rsid w:val="000D5BEF"/>
    <w:rsid w:val="000E2E75"/>
    <w:rsid w:val="000E3929"/>
    <w:rsid w:val="000E4305"/>
    <w:rsid w:val="000F11FC"/>
    <w:rsid w:val="000F277B"/>
    <w:rsid w:val="000F5F2A"/>
    <w:rsid w:val="00100E0F"/>
    <w:rsid w:val="00106218"/>
    <w:rsid w:val="00112C59"/>
    <w:rsid w:val="00112C85"/>
    <w:rsid w:val="00115022"/>
    <w:rsid w:val="0012216A"/>
    <w:rsid w:val="001324E2"/>
    <w:rsid w:val="00132721"/>
    <w:rsid w:val="001334A1"/>
    <w:rsid w:val="00143620"/>
    <w:rsid w:val="0014561F"/>
    <w:rsid w:val="00151636"/>
    <w:rsid w:val="00157793"/>
    <w:rsid w:val="00157B35"/>
    <w:rsid w:val="00170D31"/>
    <w:rsid w:val="00171D60"/>
    <w:rsid w:val="00182195"/>
    <w:rsid w:val="00184EF1"/>
    <w:rsid w:val="001851FC"/>
    <w:rsid w:val="00185892"/>
    <w:rsid w:val="00186AA0"/>
    <w:rsid w:val="001874CB"/>
    <w:rsid w:val="00192019"/>
    <w:rsid w:val="00193197"/>
    <w:rsid w:val="001975AF"/>
    <w:rsid w:val="001A3CE5"/>
    <w:rsid w:val="001A73D3"/>
    <w:rsid w:val="001B0010"/>
    <w:rsid w:val="001B5DAA"/>
    <w:rsid w:val="001C390D"/>
    <w:rsid w:val="001C7400"/>
    <w:rsid w:val="001D0C7F"/>
    <w:rsid w:val="001D10DD"/>
    <w:rsid w:val="001D1DEC"/>
    <w:rsid w:val="001D2328"/>
    <w:rsid w:val="001D57E0"/>
    <w:rsid w:val="001D5D04"/>
    <w:rsid w:val="001D7DAC"/>
    <w:rsid w:val="001E1B89"/>
    <w:rsid w:val="001E2281"/>
    <w:rsid w:val="001F10C1"/>
    <w:rsid w:val="001F2905"/>
    <w:rsid w:val="001F3703"/>
    <w:rsid w:val="001F6D52"/>
    <w:rsid w:val="0020546A"/>
    <w:rsid w:val="00212A37"/>
    <w:rsid w:val="00214441"/>
    <w:rsid w:val="00225262"/>
    <w:rsid w:val="00227198"/>
    <w:rsid w:val="002300AA"/>
    <w:rsid w:val="00232C57"/>
    <w:rsid w:val="00242F0B"/>
    <w:rsid w:val="00254E80"/>
    <w:rsid w:val="002662F1"/>
    <w:rsid w:val="00271A50"/>
    <w:rsid w:val="002850E4"/>
    <w:rsid w:val="0028662E"/>
    <w:rsid w:val="00292203"/>
    <w:rsid w:val="00292A41"/>
    <w:rsid w:val="0029506B"/>
    <w:rsid w:val="002965DA"/>
    <w:rsid w:val="002A356C"/>
    <w:rsid w:val="002A4789"/>
    <w:rsid w:val="002A66E0"/>
    <w:rsid w:val="002B0B0D"/>
    <w:rsid w:val="002B33B5"/>
    <w:rsid w:val="002D385F"/>
    <w:rsid w:val="002D3FE5"/>
    <w:rsid w:val="002D69F1"/>
    <w:rsid w:val="002E0823"/>
    <w:rsid w:val="002E564C"/>
    <w:rsid w:val="002F1755"/>
    <w:rsid w:val="002F3F29"/>
    <w:rsid w:val="002F5C4A"/>
    <w:rsid w:val="00302DF5"/>
    <w:rsid w:val="00302EF4"/>
    <w:rsid w:val="0030372E"/>
    <w:rsid w:val="003110C3"/>
    <w:rsid w:val="0032200F"/>
    <w:rsid w:val="00326EC4"/>
    <w:rsid w:val="00333262"/>
    <w:rsid w:val="00334BC0"/>
    <w:rsid w:val="003359C7"/>
    <w:rsid w:val="00336D45"/>
    <w:rsid w:val="00341EBF"/>
    <w:rsid w:val="00350BF9"/>
    <w:rsid w:val="00355D2C"/>
    <w:rsid w:val="003565CE"/>
    <w:rsid w:val="003630DC"/>
    <w:rsid w:val="003636A8"/>
    <w:rsid w:val="00363BC2"/>
    <w:rsid w:val="00380FFB"/>
    <w:rsid w:val="0038620B"/>
    <w:rsid w:val="0039305D"/>
    <w:rsid w:val="003A01EC"/>
    <w:rsid w:val="003A3427"/>
    <w:rsid w:val="003A640E"/>
    <w:rsid w:val="003B0FEC"/>
    <w:rsid w:val="003C5AC6"/>
    <w:rsid w:val="003D4198"/>
    <w:rsid w:val="003D524F"/>
    <w:rsid w:val="00413E47"/>
    <w:rsid w:val="00427471"/>
    <w:rsid w:val="00443F0D"/>
    <w:rsid w:val="00457368"/>
    <w:rsid w:val="00464D1B"/>
    <w:rsid w:val="00472B48"/>
    <w:rsid w:val="004826DA"/>
    <w:rsid w:val="00485AF3"/>
    <w:rsid w:val="004900C6"/>
    <w:rsid w:val="00491EAC"/>
    <w:rsid w:val="00493E6A"/>
    <w:rsid w:val="004967B8"/>
    <w:rsid w:val="004C7CE6"/>
    <w:rsid w:val="004D4AD3"/>
    <w:rsid w:val="004E12AC"/>
    <w:rsid w:val="004E2C23"/>
    <w:rsid w:val="004E44A2"/>
    <w:rsid w:val="004F1FFF"/>
    <w:rsid w:val="004F2210"/>
    <w:rsid w:val="004F59BC"/>
    <w:rsid w:val="0050072B"/>
    <w:rsid w:val="00500C61"/>
    <w:rsid w:val="005138A2"/>
    <w:rsid w:val="0051620B"/>
    <w:rsid w:val="00517CC2"/>
    <w:rsid w:val="005224EC"/>
    <w:rsid w:val="0052341B"/>
    <w:rsid w:val="00526859"/>
    <w:rsid w:val="005270AC"/>
    <w:rsid w:val="00532864"/>
    <w:rsid w:val="00535772"/>
    <w:rsid w:val="005401B7"/>
    <w:rsid w:val="00543D7D"/>
    <w:rsid w:val="005668A6"/>
    <w:rsid w:val="00567050"/>
    <w:rsid w:val="00576BC5"/>
    <w:rsid w:val="005773FE"/>
    <w:rsid w:val="00581C75"/>
    <w:rsid w:val="005836DA"/>
    <w:rsid w:val="00586CFE"/>
    <w:rsid w:val="00587786"/>
    <w:rsid w:val="00597415"/>
    <w:rsid w:val="005A01A4"/>
    <w:rsid w:val="005B32ED"/>
    <w:rsid w:val="005C2A56"/>
    <w:rsid w:val="005C3156"/>
    <w:rsid w:val="005C3BC8"/>
    <w:rsid w:val="005C7679"/>
    <w:rsid w:val="005D13FD"/>
    <w:rsid w:val="005D5C66"/>
    <w:rsid w:val="005E13C6"/>
    <w:rsid w:val="005E242C"/>
    <w:rsid w:val="005E2E67"/>
    <w:rsid w:val="005E634A"/>
    <w:rsid w:val="005F75CA"/>
    <w:rsid w:val="005F7A29"/>
    <w:rsid w:val="005F7A63"/>
    <w:rsid w:val="005F7E11"/>
    <w:rsid w:val="00602F13"/>
    <w:rsid w:val="006059E1"/>
    <w:rsid w:val="00605F95"/>
    <w:rsid w:val="00612990"/>
    <w:rsid w:val="006231C3"/>
    <w:rsid w:val="00623FF6"/>
    <w:rsid w:val="00632CAB"/>
    <w:rsid w:val="00633703"/>
    <w:rsid w:val="0065377E"/>
    <w:rsid w:val="006613A2"/>
    <w:rsid w:val="00662B21"/>
    <w:rsid w:val="00664175"/>
    <w:rsid w:val="00671D35"/>
    <w:rsid w:val="006726DD"/>
    <w:rsid w:val="00681417"/>
    <w:rsid w:val="006905E0"/>
    <w:rsid w:val="00694A69"/>
    <w:rsid w:val="00695B0B"/>
    <w:rsid w:val="006963B9"/>
    <w:rsid w:val="006973C1"/>
    <w:rsid w:val="006A464A"/>
    <w:rsid w:val="006A70E7"/>
    <w:rsid w:val="006A7C88"/>
    <w:rsid w:val="006B2FB0"/>
    <w:rsid w:val="006B3518"/>
    <w:rsid w:val="006B3E4C"/>
    <w:rsid w:val="006B4803"/>
    <w:rsid w:val="006C7BE1"/>
    <w:rsid w:val="006D3829"/>
    <w:rsid w:val="006D7830"/>
    <w:rsid w:val="006E3F2D"/>
    <w:rsid w:val="006E4F4F"/>
    <w:rsid w:val="006E6FAC"/>
    <w:rsid w:val="006E79A8"/>
    <w:rsid w:val="006F218C"/>
    <w:rsid w:val="006F6629"/>
    <w:rsid w:val="006F726B"/>
    <w:rsid w:val="00707477"/>
    <w:rsid w:val="00721159"/>
    <w:rsid w:val="007216FE"/>
    <w:rsid w:val="00723067"/>
    <w:rsid w:val="007233E7"/>
    <w:rsid w:val="00723796"/>
    <w:rsid w:val="00726DA7"/>
    <w:rsid w:val="00733D31"/>
    <w:rsid w:val="00764AED"/>
    <w:rsid w:val="0076664B"/>
    <w:rsid w:val="00773A97"/>
    <w:rsid w:val="00774E82"/>
    <w:rsid w:val="00774F1D"/>
    <w:rsid w:val="00775398"/>
    <w:rsid w:val="00777FF0"/>
    <w:rsid w:val="007938B9"/>
    <w:rsid w:val="007959FA"/>
    <w:rsid w:val="007A038D"/>
    <w:rsid w:val="007A0995"/>
    <w:rsid w:val="007A3570"/>
    <w:rsid w:val="007B0A68"/>
    <w:rsid w:val="007B1BDF"/>
    <w:rsid w:val="007B219D"/>
    <w:rsid w:val="007B2D70"/>
    <w:rsid w:val="007B4909"/>
    <w:rsid w:val="007B6F1A"/>
    <w:rsid w:val="007C1674"/>
    <w:rsid w:val="007C1DD2"/>
    <w:rsid w:val="007C6167"/>
    <w:rsid w:val="007D1F5F"/>
    <w:rsid w:val="007D725B"/>
    <w:rsid w:val="007E3BCC"/>
    <w:rsid w:val="007E731B"/>
    <w:rsid w:val="007E7F13"/>
    <w:rsid w:val="007F409A"/>
    <w:rsid w:val="007F4501"/>
    <w:rsid w:val="007F582D"/>
    <w:rsid w:val="00802091"/>
    <w:rsid w:val="00804105"/>
    <w:rsid w:val="00807476"/>
    <w:rsid w:val="00820F52"/>
    <w:rsid w:val="00825E14"/>
    <w:rsid w:val="0082678B"/>
    <w:rsid w:val="008312BF"/>
    <w:rsid w:val="008313E0"/>
    <w:rsid w:val="0083199B"/>
    <w:rsid w:val="008337AC"/>
    <w:rsid w:val="0083389E"/>
    <w:rsid w:val="0084085C"/>
    <w:rsid w:val="00843BA2"/>
    <w:rsid w:val="00851E04"/>
    <w:rsid w:val="00854B14"/>
    <w:rsid w:val="0085694C"/>
    <w:rsid w:val="0086130F"/>
    <w:rsid w:val="00862F72"/>
    <w:rsid w:val="00863333"/>
    <w:rsid w:val="00866B7C"/>
    <w:rsid w:val="00871E82"/>
    <w:rsid w:val="00880678"/>
    <w:rsid w:val="00897988"/>
    <w:rsid w:val="008A6E85"/>
    <w:rsid w:val="008B6C1A"/>
    <w:rsid w:val="008C2D1A"/>
    <w:rsid w:val="008C747A"/>
    <w:rsid w:val="008D1F96"/>
    <w:rsid w:val="008E01CE"/>
    <w:rsid w:val="008E04FC"/>
    <w:rsid w:val="008E0F2E"/>
    <w:rsid w:val="008E1D01"/>
    <w:rsid w:val="008E20F8"/>
    <w:rsid w:val="008F0A15"/>
    <w:rsid w:val="008F3CF3"/>
    <w:rsid w:val="008F5AF1"/>
    <w:rsid w:val="008F5F70"/>
    <w:rsid w:val="00902C6C"/>
    <w:rsid w:val="00912CE4"/>
    <w:rsid w:val="00912D0D"/>
    <w:rsid w:val="0092452C"/>
    <w:rsid w:val="00925532"/>
    <w:rsid w:val="009310E9"/>
    <w:rsid w:val="00932E05"/>
    <w:rsid w:val="0093363B"/>
    <w:rsid w:val="009344A9"/>
    <w:rsid w:val="00937BB9"/>
    <w:rsid w:val="00940075"/>
    <w:rsid w:val="00940B08"/>
    <w:rsid w:val="009428D2"/>
    <w:rsid w:val="00942FBE"/>
    <w:rsid w:val="0094585C"/>
    <w:rsid w:val="00957486"/>
    <w:rsid w:val="00961065"/>
    <w:rsid w:val="009613DD"/>
    <w:rsid w:val="009651F4"/>
    <w:rsid w:val="00967664"/>
    <w:rsid w:val="00974149"/>
    <w:rsid w:val="00975E04"/>
    <w:rsid w:val="00983134"/>
    <w:rsid w:val="00991C0D"/>
    <w:rsid w:val="009A367C"/>
    <w:rsid w:val="009A5ECC"/>
    <w:rsid w:val="009B559F"/>
    <w:rsid w:val="009C0F20"/>
    <w:rsid w:val="009C2CBA"/>
    <w:rsid w:val="009D3C8D"/>
    <w:rsid w:val="009D68F5"/>
    <w:rsid w:val="009D6A54"/>
    <w:rsid w:val="009D6C28"/>
    <w:rsid w:val="009D6F26"/>
    <w:rsid w:val="009E3D63"/>
    <w:rsid w:val="009F240D"/>
    <w:rsid w:val="00A04449"/>
    <w:rsid w:val="00A1150F"/>
    <w:rsid w:val="00A11EC7"/>
    <w:rsid w:val="00A17DC2"/>
    <w:rsid w:val="00A2165D"/>
    <w:rsid w:val="00A21D59"/>
    <w:rsid w:val="00A25A86"/>
    <w:rsid w:val="00A3196D"/>
    <w:rsid w:val="00A322CF"/>
    <w:rsid w:val="00A44B7E"/>
    <w:rsid w:val="00A52965"/>
    <w:rsid w:val="00A55A07"/>
    <w:rsid w:val="00A57EEB"/>
    <w:rsid w:val="00A6623C"/>
    <w:rsid w:val="00A71AEE"/>
    <w:rsid w:val="00A71D84"/>
    <w:rsid w:val="00A76910"/>
    <w:rsid w:val="00A815E0"/>
    <w:rsid w:val="00A96D36"/>
    <w:rsid w:val="00AA28C5"/>
    <w:rsid w:val="00AB0B86"/>
    <w:rsid w:val="00AB0CD1"/>
    <w:rsid w:val="00AB2036"/>
    <w:rsid w:val="00AC4F74"/>
    <w:rsid w:val="00AC5E96"/>
    <w:rsid w:val="00AC5E99"/>
    <w:rsid w:val="00AD26E7"/>
    <w:rsid w:val="00AD36C2"/>
    <w:rsid w:val="00AD5122"/>
    <w:rsid w:val="00AD6369"/>
    <w:rsid w:val="00AE6D4C"/>
    <w:rsid w:val="00AF1663"/>
    <w:rsid w:val="00AF3E64"/>
    <w:rsid w:val="00AF7EE6"/>
    <w:rsid w:val="00B04F94"/>
    <w:rsid w:val="00B05BDF"/>
    <w:rsid w:val="00B151E1"/>
    <w:rsid w:val="00B20F44"/>
    <w:rsid w:val="00B23626"/>
    <w:rsid w:val="00B33DA2"/>
    <w:rsid w:val="00B3459E"/>
    <w:rsid w:val="00B4134C"/>
    <w:rsid w:val="00B42667"/>
    <w:rsid w:val="00B53E49"/>
    <w:rsid w:val="00B57D32"/>
    <w:rsid w:val="00B62E2C"/>
    <w:rsid w:val="00B67E7D"/>
    <w:rsid w:val="00B81089"/>
    <w:rsid w:val="00B8506B"/>
    <w:rsid w:val="00B90E80"/>
    <w:rsid w:val="00B97968"/>
    <w:rsid w:val="00B97990"/>
    <w:rsid w:val="00BA140F"/>
    <w:rsid w:val="00BA44DE"/>
    <w:rsid w:val="00BA505E"/>
    <w:rsid w:val="00BB03CB"/>
    <w:rsid w:val="00BB34DD"/>
    <w:rsid w:val="00BB5ABE"/>
    <w:rsid w:val="00BB6C8C"/>
    <w:rsid w:val="00BC07E4"/>
    <w:rsid w:val="00BC7956"/>
    <w:rsid w:val="00BD2BBD"/>
    <w:rsid w:val="00BD4D2B"/>
    <w:rsid w:val="00C03BD9"/>
    <w:rsid w:val="00C05FCF"/>
    <w:rsid w:val="00C158EF"/>
    <w:rsid w:val="00C17730"/>
    <w:rsid w:val="00C2252E"/>
    <w:rsid w:val="00C33D9F"/>
    <w:rsid w:val="00C35AE8"/>
    <w:rsid w:val="00C3641C"/>
    <w:rsid w:val="00C36B0B"/>
    <w:rsid w:val="00C41A46"/>
    <w:rsid w:val="00C4227D"/>
    <w:rsid w:val="00C45129"/>
    <w:rsid w:val="00C50073"/>
    <w:rsid w:val="00C5258A"/>
    <w:rsid w:val="00C53FD8"/>
    <w:rsid w:val="00C549E7"/>
    <w:rsid w:val="00C60108"/>
    <w:rsid w:val="00C607A5"/>
    <w:rsid w:val="00C75A47"/>
    <w:rsid w:val="00C936DC"/>
    <w:rsid w:val="00C94A5F"/>
    <w:rsid w:val="00C956FC"/>
    <w:rsid w:val="00C9672B"/>
    <w:rsid w:val="00C974DD"/>
    <w:rsid w:val="00CA6508"/>
    <w:rsid w:val="00CB1AEF"/>
    <w:rsid w:val="00CB7E88"/>
    <w:rsid w:val="00CC26F0"/>
    <w:rsid w:val="00CC6464"/>
    <w:rsid w:val="00CD5653"/>
    <w:rsid w:val="00CD721F"/>
    <w:rsid w:val="00CE5046"/>
    <w:rsid w:val="00CF651B"/>
    <w:rsid w:val="00D01892"/>
    <w:rsid w:val="00D03133"/>
    <w:rsid w:val="00D053D3"/>
    <w:rsid w:val="00D1146E"/>
    <w:rsid w:val="00D135AE"/>
    <w:rsid w:val="00D16CBA"/>
    <w:rsid w:val="00D22DD3"/>
    <w:rsid w:val="00D233C6"/>
    <w:rsid w:val="00D24D77"/>
    <w:rsid w:val="00D24ECA"/>
    <w:rsid w:val="00D30927"/>
    <w:rsid w:val="00D36025"/>
    <w:rsid w:val="00D43610"/>
    <w:rsid w:val="00D449B5"/>
    <w:rsid w:val="00D506EE"/>
    <w:rsid w:val="00D51979"/>
    <w:rsid w:val="00D657FD"/>
    <w:rsid w:val="00D71A94"/>
    <w:rsid w:val="00D73B3A"/>
    <w:rsid w:val="00D76D19"/>
    <w:rsid w:val="00D817BC"/>
    <w:rsid w:val="00D97331"/>
    <w:rsid w:val="00DA1CA9"/>
    <w:rsid w:val="00DA3C08"/>
    <w:rsid w:val="00DA5E1D"/>
    <w:rsid w:val="00DB01C3"/>
    <w:rsid w:val="00DB0CC0"/>
    <w:rsid w:val="00DB39F8"/>
    <w:rsid w:val="00DC17EF"/>
    <w:rsid w:val="00DE3A57"/>
    <w:rsid w:val="00DF7375"/>
    <w:rsid w:val="00E06082"/>
    <w:rsid w:val="00E1762F"/>
    <w:rsid w:val="00E2216B"/>
    <w:rsid w:val="00E26934"/>
    <w:rsid w:val="00E3106D"/>
    <w:rsid w:val="00E33EC2"/>
    <w:rsid w:val="00E35BD4"/>
    <w:rsid w:val="00E36916"/>
    <w:rsid w:val="00E36A2A"/>
    <w:rsid w:val="00E40FB1"/>
    <w:rsid w:val="00E4703F"/>
    <w:rsid w:val="00E53205"/>
    <w:rsid w:val="00E53EA3"/>
    <w:rsid w:val="00E55115"/>
    <w:rsid w:val="00E76164"/>
    <w:rsid w:val="00E77133"/>
    <w:rsid w:val="00E85FC9"/>
    <w:rsid w:val="00E86D5D"/>
    <w:rsid w:val="00E9042E"/>
    <w:rsid w:val="00E92C34"/>
    <w:rsid w:val="00EA2785"/>
    <w:rsid w:val="00EA346C"/>
    <w:rsid w:val="00EA617A"/>
    <w:rsid w:val="00EB59C6"/>
    <w:rsid w:val="00EC617A"/>
    <w:rsid w:val="00ED0229"/>
    <w:rsid w:val="00ED1339"/>
    <w:rsid w:val="00ED1AA4"/>
    <w:rsid w:val="00ED1D9D"/>
    <w:rsid w:val="00ED7513"/>
    <w:rsid w:val="00EE1244"/>
    <w:rsid w:val="00EE3AC8"/>
    <w:rsid w:val="00EF5CF7"/>
    <w:rsid w:val="00EF699A"/>
    <w:rsid w:val="00F01FC2"/>
    <w:rsid w:val="00F0413B"/>
    <w:rsid w:val="00F105DE"/>
    <w:rsid w:val="00F110D7"/>
    <w:rsid w:val="00F1140B"/>
    <w:rsid w:val="00F1711D"/>
    <w:rsid w:val="00F21AAF"/>
    <w:rsid w:val="00F22159"/>
    <w:rsid w:val="00F22ED8"/>
    <w:rsid w:val="00F457A2"/>
    <w:rsid w:val="00F5363D"/>
    <w:rsid w:val="00F61B62"/>
    <w:rsid w:val="00F664C3"/>
    <w:rsid w:val="00F74F5F"/>
    <w:rsid w:val="00F757F7"/>
    <w:rsid w:val="00F774DC"/>
    <w:rsid w:val="00F843F8"/>
    <w:rsid w:val="00FB17A5"/>
    <w:rsid w:val="00FB5181"/>
    <w:rsid w:val="00FC1F77"/>
    <w:rsid w:val="00FC6CC0"/>
    <w:rsid w:val="00FD0444"/>
    <w:rsid w:val="00FD399A"/>
    <w:rsid w:val="00FD58E2"/>
    <w:rsid w:val="00FE11F1"/>
    <w:rsid w:val="00FE34A8"/>
    <w:rsid w:val="00FE6936"/>
    <w:rsid w:val="00FF0589"/>
    <w:rsid w:val="00FF0C64"/>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0CC8203-DF87-45D4-AB67-E12B1D0B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0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75A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77700">
      <w:marLeft w:val="0"/>
      <w:marRight w:val="0"/>
      <w:marTop w:val="0"/>
      <w:marBottom w:val="0"/>
      <w:divBdr>
        <w:top w:val="none" w:sz="0" w:space="0" w:color="auto"/>
        <w:left w:val="none" w:sz="0" w:space="0" w:color="auto"/>
        <w:bottom w:val="none" w:sz="0" w:space="0" w:color="auto"/>
        <w:right w:val="none" w:sz="0" w:space="0" w:color="auto"/>
      </w:divBdr>
    </w:div>
    <w:div w:id="906377701">
      <w:marLeft w:val="0"/>
      <w:marRight w:val="0"/>
      <w:marTop w:val="0"/>
      <w:marBottom w:val="0"/>
      <w:divBdr>
        <w:top w:val="none" w:sz="0" w:space="0" w:color="auto"/>
        <w:left w:val="none" w:sz="0" w:space="0" w:color="auto"/>
        <w:bottom w:val="none" w:sz="0" w:space="0" w:color="auto"/>
        <w:right w:val="none" w:sz="0" w:space="0" w:color="auto"/>
      </w:divBdr>
    </w:div>
    <w:div w:id="906377702">
      <w:marLeft w:val="0"/>
      <w:marRight w:val="0"/>
      <w:marTop w:val="0"/>
      <w:marBottom w:val="0"/>
      <w:divBdr>
        <w:top w:val="none" w:sz="0" w:space="0" w:color="auto"/>
        <w:left w:val="none" w:sz="0" w:space="0" w:color="auto"/>
        <w:bottom w:val="none" w:sz="0" w:space="0" w:color="auto"/>
        <w:right w:val="none" w:sz="0" w:space="0" w:color="auto"/>
      </w:divBdr>
    </w:div>
    <w:div w:id="906377703">
      <w:marLeft w:val="0"/>
      <w:marRight w:val="0"/>
      <w:marTop w:val="0"/>
      <w:marBottom w:val="0"/>
      <w:divBdr>
        <w:top w:val="none" w:sz="0" w:space="0" w:color="auto"/>
        <w:left w:val="none" w:sz="0" w:space="0" w:color="auto"/>
        <w:bottom w:val="none" w:sz="0" w:space="0" w:color="auto"/>
        <w:right w:val="none" w:sz="0" w:space="0" w:color="auto"/>
      </w:divBdr>
    </w:div>
    <w:div w:id="906377704">
      <w:marLeft w:val="0"/>
      <w:marRight w:val="0"/>
      <w:marTop w:val="0"/>
      <w:marBottom w:val="0"/>
      <w:divBdr>
        <w:top w:val="none" w:sz="0" w:space="0" w:color="auto"/>
        <w:left w:val="none" w:sz="0" w:space="0" w:color="auto"/>
        <w:bottom w:val="none" w:sz="0" w:space="0" w:color="auto"/>
        <w:right w:val="none" w:sz="0" w:space="0" w:color="auto"/>
      </w:divBdr>
    </w:div>
    <w:div w:id="906377705">
      <w:marLeft w:val="0"/>
      <w:marRight w:val="0"/>
      <w:marTop w:val="0"/>
      <w:marBottom w:val="0"/>
      <w:divBdr>
        <w:top w:val="none" w:sz="0" w:space="0" w:color="auto"/>
        <w:left w:val="none" w:sz="0" w:space="0" w:color="auto"/>
        <w:bottom w:val="none" w:sz="0" w:space="0" w:color="auto"/>
        <w:right w:val="none" w:sz="0" w:space="0" w:color="auto"/>
      </w:divBdr>
    </w:div>
    <w:div w:id="906377706">
      <w:marLeft w:val="0"/>
      <w:marRight w:val="0"/>
      <w:marTop w:val="0"/>
      <w:marBottom w:val="0"/>
      <w:divBdr>
        <w:top w:val="none" w:sz="0" w:space="0" w:color="auto"/>
        <w:left w:val="none" w:sz="0" w:space="0" w:color="auto"/>
        <w:bottom w:val="none" w:sz="0" w:space="0" w:color="auto"/>
        <w:right w:val="none" w:sz="0" w:space="0" w:color="auto"/>
      </w:divBdr>
    </w:div>
    <w:div w:id="906377707">
      <w:marLeft w:val="0"/>
      <w:marRight w:val="0"/>
      <w:marTop w:val="0"/>
      <w:marBottom w:val="0"/>
      <w:divBdr>
        <w:top w:val="none" w:sz="0" w:space="0" w:color="auto"/>
        <w:left w:val="none" w:sz="0" w:space="0" w:color="auto"/>
        <w:bottom w:val="none" w:sz="0" w:space="0" w:color="auto"/>
        <w:right w:val="none" w:sz="0" w:space="0" w:color="auto"/>
      </w:divBdr>
    </w:div>
    <w:div w:id="906377708">
      <w:marLeft w:val="0"/>
      <w:marRight w:val="0"/>
      <w:marTop w:val="0"/>
      <w:marBottom w:val="0"/>
      <w:divBdr>
        <w:top w:val="none" w:sz="0" w:space="0" w:color="auto"/>
        <w:left w:val="none" w:sz="0" w:space="0" w:color="auto"/>
        <w:bottom w:val="none" w:sz="0" w:space="0" w:color="auto"/>
        <w:right w:val="none" w:sz="0" w:space="0" w:color="auto"/>
      </w:divBdr>
    </w:div>
    <w:div w:id="906377709">
      <w:marLeft w:val="0"/>
      <w:marRight w:val="0"/>
      <w:marTop w:val="0"/>
      <w:marBottom w:val="0"/>
      <w:divBdr>
        <w:top w:val="none" w:sz="0" w:space="0" w:color="auto"/>
        <w:left w:val="none" w:sz="0" w:space="0" w:color="auto"/>
        <w:bottom w:val="none" w:sz="0" w:space="0" w:color="auto"/>
        <w:right w:val="none" w:sz="0" w:space="0" w:color="auto"/>
      </w:divBdr>
    </w:div>
    <w:div w:id="906377710">
      <w:marLeft w:val="0"/>
      <w:marRight w:val="0"/>
      <w:marTop w:val="0"/>
      <w:marBottom w:val="0"/>
      <w:divBdr>
        <w:top w:val="none" w:sz="0" w:space="0" w:color="auto"/>
        <w:left w:val="none" w:sz="0" w:space="0" w:color="auto"/>
        <w:bottom w:val="none" w:sz="0" w:space="0" w:color="auto"/>
        <w:right w:val="none" w:sz="0" w:space="0" w:color="auto"/>
      </w:divBdr>
    </w:div>
    <w:div w:id="906377711">
      <w:marLeft w:val="0"/>
      <w:marRight w:val="0"/>
      <w:marTop w:val="0"/>
      <w:marBottom w:val="0"/>
      <w:divBdr>
        <w:top w:val="none" w:sz="0" w:space="0" w:color="auto"/>
        <w:left w:val="none" w:sz="0" w:space="0" w:color="auto"/>
        <w:bottom w:val="none" w:sz="0" w:space="0" w:color="auto"/>
        <w:right w:val="none" w:sz="0" w:space="0" w:color="auto"/>
      </w:divBdr>
    </w:div>
    <w:div w:id="906377712">
      <w:marLeft w:val="0"/>
      <w:marRight w:val="0"/>
      <w:marTop w:val="0"/>
      <w:marBottom w:val="0"/>
      <w:divBdr>
        <w:top w:val="none" w:sz="0" w:space="0" w:color="auto"/>
        <w:left w:val="none" w:sz="0" w:space="0" w:color="auto"/>
        <w:bottom w:val="none" w:sz="0" w:space="0" w:color="auto"/>
        <w:right w:val="none" w:sz="0" w:space="0" w:color="auto"/>
      </w:divBdr>
    </w:div>
    <w:div w:id="906377713">
      <w:marLeft w:val="0"/>
      <w:marRight w:val="0"/>
      <w:marTop w:val="0"/>
      <w:marBottom w:val="0"/>
      <w:divBdr>
        <w:top w:val="none" w:sz="0" w:space="0" w:color="auto"/>
        <w:left w:val="none" w:sz="0" w:space="0" w:color="auto"/>
        <w:bottom w:val="none" w:sz="0" w:space="0" w:color="auto"/>
        <w:right w:val="none" w:sz="0" w:space="0" w:color="auto"/>
      </w:divBdr>
    </w:div>
    <w:div w:id="906377714">
      <w:marLeft w:val="0"/>
      <w:marRight w:val="0"/>
      <w:marTop w:val="0"/>
      <w:marBottom w:val="0"/>
      <w:divBdr>
        <w:top w:val="none" w:sz="0" w:space="0" w:color="auto"/>
        <w:left w:val="none" w:sz="0" w:space="0" w:color="auto"/>
        <w:bottom w:val="none" w:sz="0" w:space="0" w:color="auto"/>
        <w:right w:val="none" w:sz="0" w:space="0" w:color="auto"/>
      </w:divBdr>
    </w:div>
    <w:div w:id="906377715">
      <w:marLeft w:val="0"/>
      <w:marRight w:val="0"/>
      <w:marTop w:val="0"/>
      <w:marBottom w:val="0"/>
      <w:divBdr>
        <w:top w:val="none" w:sz="0" w:space="0" w:color="auto"/>
        <w:left w:val="none" w:sz="0" w:space="0" w:color="auto"/>
        <w:bottom w:val="none" w:sz="0" w:space="0" w:color="auto"/>
        <w:right w:val="none" w:sz="0" w:space="0" w:color="auto"/>
      </w:divBdr>
    </w:div>
    <w:div w:id="906377716">
      <w:marLeft w:val="0"/>
      <w:marRight w:val="0"/>
      <w:marTop w:val="0"/>
      <w:marBottom w:val="0"/>
      <w:divBdr>
        <w:top w:val="none" w:sz="0" w:space="0" w:color="auto"/>
        <w:left w:val="none" w:sz="0" w:space="0" w:color="auto"/>
        <w:bottom w:val="none" w:sz="0" w:space="0" w:color="auto"/>
        <w:right w:val="none" w:sz="0" w:space="0" w:color="auto"/>
      </w:divBdr>
    </w:div>
    <w:div w:id="906377717">
      <w:marLeft w:val="0"/>
      <w:marRight w:val="0"/>
      <w:marTop w:val="0"/>
      <w:marBottom w:val="0"/>
      <w:divBdr>
        <w:top w:val="none" w:sz="0" w:space="0" w:color="auto"/>
        <w:left w:val="none" w:sz="0" w:space="0" w:color="auto"/>
        <w:bottom w:val="none" w:sz="0" w:space="0" w:color="auto"/>
        <w:right w:val="none" w:sz="0" w:space="0" w:color="auto"/>
      </w:divBdr>
    </w:div>
    <w:div w:id="906377718">
      <w:marLeft w:val="0"/>
      <w:marRight w:val="0"/>
      <w:marTop w:val="0"/>
      <w:marBottom w:val="0"/>
      <w:divBdr>
        <w:top w:val="none" w:sz="0" w:space="0" w:color="auto"/>
        <w:left w:val="none" w:sz="0" w:space="0" w:color="auto"/>
        <w:bottom w:val="none" w:sz="0" w:space="0" w:color="auto"/>
        <w:right w:val="none" w:sz="0" w:space="0" w:color="auto"/>
      </w:divBdr>
    </w:div>
    <w:div w:id="906377719">
      <w:marLeft w:val="0"/>
      <w:marRight w:val="0"/>
      <w:marTop w:val="0"/>
      <w:marBottom w:val="0"/>
      <w:divBdr>
        <w:top w:val="none" w:sz="0" w:space="0" w:color="auto"/>
        <w:left w:val="none" w:sz="0" w:space="0" w:color="auto"/>
        <w:bottom w:val="none" w:sz="0" w:space="0" w:color="auto"/>
        <w:right w:val="none" w:sz="0" w:space="0" w:color="auto"/>
      </w:divBdr>
    </w:div>
    <w:div w:id="906377720">
      <w:marLeft w:val="0"/>
      <w:marRight w:val="0"/>
      <w:marTop w:val="0"/>
      <w:marBottom w:val="0"/>
      <w:divBdr>
        <w:top w:val="none" w:sz="0" w:space="0" w:color="auto"/>
        <w:left w:val="none" w:sz="0" w:space="0" w:color="auto"/>
        <w:bottom w:val="none" w:sz="0" w:space="0" w:color="auto"/>
        <w:right w:val="none" w:sz="0" w:space="0" w:color="auto"/>
      </w:divBdr>
    </w:div>
    <w:div w:id="906377721">
      <w:marLeft w:val="0"/>
      <w:marRight w:val="0"/>
      <w:marTop w:val="0"/>
      <w:marBottom w:val="0"/>
      <w:divBdr>
        <w:top w:val="none" w:sz="0" w:space="0" w:color="auto"/>
        <w:left w:val="none" w:sz="0" w:space="0" w:color="auto"/>
        <w:bottom w:val="none" w:sz="0" w:space="0" w:color="auto"/>
        <w:right w:val="none" w:sz="0" w:space="0" w:color="auto"/>
      </w:divBdr>
    </w:div>
    <w:div w:id="906377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43314</Characters>
  <Application>Microsoft Office Word</Application>
  <DocSecurity>0</DocSecurity>
  <Lines>360</Lines>
  <Paragraphs>101</Paragraphs>
  <ScaleCrop>false</ScaleCrop>
  <Company>Общага</Company>
  <LinksUpToDate>false</LinksUpToDate>
  <CharactersWithSpaces>50811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КАТЯ</dc:creator>
  <cp:keywords/>
  <dc:description/>
  <cp:lastModifiedBy>admin</cp:lastModifiedBy>
  <cp:revision>2</cp:revision>
  <cp:lastPrinted>2010-05-18T18:01:00Z</cp:lastPrinted>
  <dcterms:created xsi:type="dcterms:W3CDTF">2014-04-18T09:54:00Z</dcterms:created>
  <dcterms:modified xsi:type="dcterms:W3CDTF">2014-04-18T09:54:00Z</dcterms:modified>
</cp:coreProperties>
</file>