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Кафедра “Технология машиностроения”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75641C" w:rsidRDefault="0075641C" w:rsidP="0075641C">
      <w:pPr>
        <w:suppressAutoHyphens/>
        <w:spacing w:line="360" w:lineRule="auto"/>
        <w:ind w:firstLine="709"/>
        <w:jc w:val="center"/>
        <w:rPr>
          <w:b/>
          <w:caps/>
          <w:szCs w:val="28"/>
          <w:lang w:val="uk-UA"/>
        </w:rPr>
      </w:pPr>
    </w:p>
    <w:p w:rsidR="0075641C" w:rsidRDefault="0075641C" w:rsidP="0075641C">
      <w:pPr>
        <w:suppressAutoHyphens/>
        <w:spacing w:line="360" w:lineRule="auto"/>
        <w:ind w:firstLine="709"/>
        <w:jc w:val="center"/>
        <w:rPr>
          <w:b/>
          <w:caps/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b/>
          <w:caps/>
          <w:szCs w:val="28"/>
        </w:rPr>
      </w:pPr>
      <w:r w:rsidRPr="0075641C">
        <w:rPr>
          <w:b/>
          <w:caps/>
          <w:szCs w:val="28"/>
        </w:rPr>
        <w:t>Курсовая работа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b/>
          <w:szCs w:val="28"/>
        </w:rPr>
      </w:pPr>
      <w:r w:rsidRPr="0075641C">
        <w:rPr>
          <w:b/>
          <w:szCs w:val="28"/>
        </w:rPr>
        <w:t>“Нормирование точности и технические измерения”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br w:type="page"/>
        <w:t>Содержание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Введение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1</w:t>
      </w:r>
      <w:r w:rsidR="006A0DF1" w:rsidRPr="0075641C">
        <w:rPr>
          <w:szCs w:val="28"/>
        </w:rPr>
        <w:t>.</w:t>
      </w:r>
      <w:r w:rsidRPr="0075641C">
        <w:rPr>
          <w:szCs w:val="28"/>
        </w:rPr>
        <w:t xml:space="preserve"> Расчет и нормирование точности червячной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передачи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1.1 Выбор степеней точности червячной передачи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1.2 Выбор вида сопряжения, зубьев колес передачи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1.3 Выбор показателей для контроля червячного колеса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</w:t>
      </w:r>
      <w:r w:rsidR="006A0DF1" w:rsidRPr="0075641C">
        <w:rPr>
          <w:szCs w:val="28"/>
        </w:rPr>
        <w:t>.</w:t>
      </w:r>
      <w:r w:rsidRPr="0075641C">
        <w:rPr>
          <w:szCs w:val="28"/>
        </w:rPr>
        <w:t xml:space="preserve"> Расчет и нормирование точностей гладких цилиндр</w:t>
      </w:r>
      <w:r w:rsidR="006A0DF1" w:rsidRPr="0075641C">
        <w:rPr>
          <w:szCs w:val="28"/>
        </w:rPr>
        <w:t>ических</w:t>
      </w:r>
      <w:r w:rsidRPr="0075641C">
        <w:rPr>
          <w:szCs w:val="28"/>
        </w:rPr>
        <w:t xml:space="preserve"> соединений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2.1 Расчет и выбор посадок разъемного неподвижного соединения с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дополнительным креплением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2.2 Расчет калибров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2.2.1 Расчет калибров-пробок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2.2.2 Расчет калибров скоб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2.3 Расчет и выбор посадок подшипников качения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2.3.1 Расчет и выбор посадок подшипников качения на вал и корпус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2.3.2 Определение требований к посадочным пов</w:t>
      </w:r>
      <w:r w:rsidR="006A0DF1" w:rsidRPr="0075641C">
        <w:rPr>
          <w:szCs w:val="28"/>
        </w:rPr>
        <w:t>ерхностям</w:t>
      </w:r>
      <w:r w:rsidRPr="0075641C">
        <w:rPr>
          <w:szCs w:val="28"/>
        </w:rPr>
        <w:t xml:space="preserve"> вала и отве</w:t>
      </w:r>
      <w:r w:rsidR="006A0DF1" w:rsidRPr="0075641C">
        <w:rPr>
          <w:szCs w:val="28"/>
        </w:rPr>
        <w:t>р</w:t>
      </w:r>
      <w:r w:rsidRPr="0075641C">
        <w:rPr>
          <w:szCs w:val="28"/>
        </w:rPr>
        <w:t>стия корпуса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3</w:t>
      </w:r>
      <w:r w:rsidR="006A0DF1" w:rsidRPr="0075641C">
        <w:rPr>
          <w:szCs w:val="28"/>
        </w:rPr>
        <w:t>.</w:t>
      </w:r>
      <w:r w:rsidRPr="0075641C">
        <w:rPr>
          <w:szCs w:val="28"/>
        </w:rPr>
        <w:t xml:space="preserve"> Расчет допусков размеров входящих в размерную</w:t>
      </w:r>
      <w:r w:rsidR="006A0DF1" w:rsidRPr="0075641C">
        <w:rPr>
          <w:szCs w:val="28"/>
        </w:rPr>
        <w:t xml:space="preserve"> </w:t>
      </w:r>
      <w:r w:rsidRPr="0075641C">
        <w:rPr>
          <w:szCs w:val="28"/>
        </w:rPr>
        <w:t>цепь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Список использованных источников</w:t>
      </w:r>
    </w:p>
    <w:p w:rsidR="0075641C" w:rsidRDefault="0075641C" w:rsidP="0075641C">
      <w:pPr>
        <w:suppressAutoHyphens/>
        <w:spacing w:line="360" w:lineRule="auto"/>
        <w:ind w:firstLine="709"/>
        <w:jc w:val="center"/>
        <w:rPr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br w:type="page"/>
        <w:t>Введение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Качество и эффективность действия выпускаемых машин и приборов находятся в прямой зависимости от точности их изготовления при надлежащей постановке контроля деталей с помощью технических измерений.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Точность и ее контроль служат исходной предпосылкой важнейшего свойства совокупности изделий – взаимозаменяемости, определяющей в значительной мере технико-экономический эффект, получаемый при эксплуатации современных технических устройств.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В данной области широко развита стандартизация, одной из важнейших целей которой является улучшение качества продукции, ее способность удовлетворять возрастающие требования народного хозяйства и новой техники, а также растущие потребности населения. Поэтому комплекс глубоких знаний и определенных навыков в области точности, взаимозаменяемости, стандартизации и технических измерений теперь является необходимой составной частью профессиональной подготовки специалистов в области машиностроения и приборостроения.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br w:type="page"/>
        <w:t>1</w:t>
      </w:r>
      <w:r w:rsidR="0075641C">
        <w:rPr>
          <w:szCs w:val="28"/>
          <w:lang w:val="uk-UA"/>
        </w:rPr>
        <w:t>.</w:t>
      </w:r>
      <w:r w:rsidRPr="0075641C">
        <w:rPr>
          <w:szCs w:val="28"/>
        </w:rPr>
        <w:t xml:space="preserve"> Расчет и нормирования точности червячной передачи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1.1 Выбор степеней точности червячной передачи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Исходные данные: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Коэффициент диаметра червяка</w:t>
      </w:r>
      <w:r w:rsidR="0075641C">
        <w:rPr>
          <w:szCs w:val="28"/>
        </w:rPr>
        <w:t xml:space="preserve"> </w:t>
      </w:r>
      <w:r w:rsidRPr="0075641C">
        <w:rPr>
          <w:szCs w:val="28"/>
          <w:lang w:val="en-US"/>
        </w:rPr>
        <w:t>q</w:t>
      </w:r>
      <w:r w:rsidR="00604F47" w:rsidRPr="0075641C">
        <w:rPr>
          <w:szCs w:val="28"/>
        </w:rPr>
        <w:t>=6,3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Число зубьев колеса </w:t>
      </w:r>
      <w:r w:rsidR="006C6EF7">
        <w:rPr>
          <w:position w:val="-1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fillcolor="window">
            <v:imagedata r:id="rId7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>6</w:t>
      </w:r>
      <w:r w:rsidRPr="0075641C">
        <w:rPr>
          <w:szCs w:val="28"/>
        </w:rPr>
        <w:t>0;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Модуль </w:t>
      </w:r>
      <w:r w:rsidR="006C6EF7">
        <w:rPr>
          <w:position w:val="-6"/>
          <w:szCs w:val="28"/>
        </w:rPr>
        <w:pict>
          <v:shape id="_x0000_i1026" type="#_x0000_t75" style="width:14.25pt;height:12pt" fillcolor="window">
            <v:imagedata r:id="rId8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>6</w:t>
      </w:r>
      <w:r w:rsidRPr="0075641C">
        <w:rPr>
          <w:szCs w:val="28"/>
        </w:rPr>
        <w:t xml:space="preserve"> мм;</w:t>
      </w:r>
      <w:r w:rsidR="006C6EF7">
        <w:rPr>
          <w:position w:val="-12"/>
          <w:szCs w:val="28"/>
        </w:rPr>
        <w:pict>
          <v:shape id="_x0000_i1027" type="#_x0000_t75" style="width:9.75pt;height:18.75pt" fillcolor="window">
            <v:imagedata r:id="rId9" o:title=""/>
          </v:shape>
        </w:pict>
      </w:r>
      <w:r w:rsidR="006C6EF7">
        <w:rPr>
          <w:position w:val="-12"/>
          <w:szCs w:val="28"/>
        </w:rPr>
        <w:pict>
          <v:shape id="_x0000_i1028" type="#_x0000_t75" style="width:9.75pt;height:18.75pt" fillcolor="window">
            <v:imagedata r:id="rId9" o:title=""/>
          </v:shape>
        </w:pic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Делительный диаметр </w:t>
      </w:r>
      <w:r w:rsidR="006C6EF7">
        <w:rPr>
          <w:position w:val="-6"/>
          <w:szCs w:val="28"/>
        </w:rPr>
        <w:pict>
          <v:shape id="_x0000_i1029" type="#_x0000_t75" style="width:12pt;height:15pt" fillcolor="window">
            <v:imagedata r:id="rId10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>360</w:t>
      </w:r>
      <w:r w:rsidRPr="0075641C">
        <w:rPr>
          <w:szCs w:val="28"/>
        </w:rPr>
        <w:t xml:space="preserve"> </w:t>
      </w:r>
      <w:r w:rsidR="006C6EF7">
        <w:rPr>
          <w:position w:val="-6"/>
          <w:szCs w:val="28"/>
        </w:rPr>
        <w:pict>
          <v:shape id="_x0000_i1030" type="#_x0000_t75" style="width:23.25pt;height:12pt" fillcolor="window">
            <v:imagedata r:id="rId11" o:title=""/>
          </v:shape>
        </w:pict>
      </w:r>
      <w:r w:rsidRPr="0075641C">
        <w:rPr>
          <w:szCs w:val="28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Окружная скорость </w:t>
      </w:r>
      <w:r w:rsidR="006C6EF7">
        <w:rPr>
          <w:position w:val="-16"/>
          <w:szCs w:val="28"/>
        </w:rPr>
        <w:pict>
          <v:shape id="_x0000_i1031" type="#_x0000_t75" style="width:24.75pt;height:21pt" fillcolor="window">
            <v:imagedata r:id="rId12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>0</w:t>
      </w:r>
      <w:r w:rsidRPr="0075641C">
        <w:rPr>
          <w:szCs w:val="28"/>
        </w:rPr>
        <w:t>,</w:t>
      </w:r>
      <w:r w:rsidR="00604F47" w:rsidRPr="0075641C">
        <w:rPr>
          <w:szCs w:val="28"/>
        </w:rPr>
        <w:t>8</w:t>
      </w:r>
      <w:r w:rsidRPr="0075641C">
        <w:rPr>
          <w:szCs w:val="28"/>
        </w:rPr>
        <w:t xml:space="preserve"> </w:t>
      </w:r>
      <w:r w:rsidR="006C6EF7">
        <w:rPr>
          <w:position w:val="-6"/>
          <w:szCs w:val="28"/>
        </w:rPr>
        <w:pict>
          <v:shape id="_x0000_i1032" type="#_x0000_t75" style="width:27.75pt;height:15pt" fillcolor="window">
            <v:imagedata r:id="rId13" o:title=""/>
          </v:shape>
        </w:pict>
      </w:r>
      <w:r w:rsidRPr="0075641C">
        <w:rPr>
          <w:szCs w:val="28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Передаточное число </w:t>
      </w:r>
      <w:r w:rsidRPr="0075641C">
        <w:rPr>
          <w:szCs w:val="28"/>
          <w:lang w:val="en-US"/>
        </w:rPr>
        <w:t>u</w:t>
      </w:r>
      <w:r w:rsidRPr="0075641C">
        <w:rPr>
          <w:szCs w:val="28"/>
        </w:rPr>
        <w:t>=</w:t>
      </w:r>
      <w:r w:rsidR="00604F47" w:rsidRPr="0075641C">
        <w:rPr>
          <w:szCs w:val="28"/>
        </w:rPr>
        <w:t>3</w:t>
      </w:r>
      <w:r w:rsidRPr="0075641C">
        <w:rPr>
          <w:szCs w:val="28"/>
        </w:rPr>
        <w:t>0;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Ширина венца зубчатого колеса </w:t>
      </w:r>
      <w:r w:rsidRPr="0075641C">
        <w:rPr>
          <w:szCs w:val="28"/>
          <w:lang w:val="en-US"/>
        </w:rPr>
        <w:t>b</w:t>
      </w:r>
      <w:r w:rsidRPr="0075641C">
        <w:rPr>
          <w:szCs w:val="28"/>
        </w:rPr>
        <w:t>=</w:t>
      </w:r>
      <w:r w:rsidR="00604F47" w:rsidRPr="0075641C">
        <w:rPr>
          <w:szCs w:val="28"/>
        </w:rPr>
        <w:t>3</w:t>
      </w:r>
      <w:r w:rsidRPr="0075641C">
        <w:rPr>
          <w:szCs w:val="28"/>
        </w:rPr>
        <w:t>7мм;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Межосевое расстояние </w:t>
      </w:r>
      <w:r w:rsidR="006C6EF7">
        <w:rPr>
          <w:position w:val="-12"/>
          <w:szCs w:val="28"/>
        </w:rPr>
        <w:pict>
          <v:shape id="_x0000_i1033" type="#_x0000_t75" style="width:18pt;height:18.75pt" fillcolor="window">
            <v:imagedata r:id="rId14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>198,9</w:t>
      </w:r>
      <w:r w:rsidRPr="0075641C">
        <w:rPr>
          <w:szCs w:val="28"/>
        </w:rPr>
        <w:t xml:space="preserve"> мм.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Система допусков червячных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передач (ГОСТ 3675-81) устанавливает 12 степеней точности червячных колес.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Степень точности проектируемого червячного колеса устанавливается в зависимости от окружной скорости колеса. По ГОСТ 3675-81 исходя из</w:t>
      </w:r>
      <w:r w:rsidR="0075641C">
        <w:rPr>
          <w:szCs w:val="28"/>
        </w:rPr>
        <w:t xml:space="preserve"> </w:t>
      </w:r>
      <w:r w:rsidR="006C6EF7">
        <w:rPr>
          <w:position w:val="-16"/>
          <w:szCs w:val="28"/>
        </w:rPr>
        <w:pict>
          <v:shape id="_x0000_i1034" type="#_x0000_t75" style="width:24.75pt;height:21pt" fillcolor="window">
            <v:imagedata r:id="rId12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>0</w:t>
      </w:r>
      <w:r w:rsidRPr="0075641C">
        <w:rPr>
          <w:szCs w:val="28"/>
        </w:rPr>
        <w:t>,</w:t>
      </w:r>
      <w:r w:rsidR="00604F47" w:rsidRPr="0075641C">
        <w:rPr>
          <w:szCs w:val="28"/>
        </w:rPr>
        <w:t>8</w:t>
      </w:r>
      <w:r w:rsidRPr="0075641C">
        <w:rPr>
          <w:szCs w:val="28"/>
        </w:rPr>
        <w:t xml:space="preserve"> </w:t>
      </w:r>
      <w:r w:rsidR="006C6EF7">
        <w:rPr>
          <w:position w:val="-6"/>
          <w:szCs w:val="28"/>
        </w:rPr>
        <w:pict>
          <v:shape id="_x0000_i1035" type="#_x0000_t75" style="width:27.75pt;height:15pt" fillcolor="window">
            <v:imagedata r:id="rId15" o:title=""/>
          </v:shape>
        </w:pict>
      </w:r>
      <w:r w:rsidRPr="0075641C">
        <w:rPr>
          <w:szCs w:val="28"/>
        </w:rPr>
        <w:t xml:space="preserve">, для червячных колес выбираем </w:t>
      </w:r>
      <w:r w:rsidR="00604F47" w:rsidRPr="0075641C">
        <w:rPr>
          <w:szCs w:val="28"/>
        </w:rPr>
        <w:t>9</w:t>
      </w:r>
      <w:r w:rsidRPr="0075641C">
        <w:rPr>
          <w:szCs w:val="28"/>
        </w:rPr>
        <w:t>–ую степень точности по норме плавности.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Используя принцип комбинирования норм по различным степеням, назначаем 9–ую степень точности по кинематической норме и 8-ую по норме полноты контакта.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1.2 Выбор вида сопряжения, зубьев колеса в передаче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Вид сопряжения в передаче выбирается по величине гарантируемого бокового зазора.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Боковой зазор – это зазор, между нерабочими профилями зубьев который необходим для смазки, компенсации погрешности при изготовлении, при сборке и для компенсации изменения размеров от температурных деформаций.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Величину бокового зазора необходимую для размещения слоя смазки ориентировочно можно определить по зависимости: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Jnmin</w:t>
      </w:r>
      <w:r w:rsidRPr="0075641C">
        <w:rPr>
          <w:szCs w:val="28"/>
        </w:rPr>
        <w:t xml:space="preserve"> =0,01*</w:t>
      </w:r>
      <w:r w:rsidRPr="0075641C">
        <w:rPr>
          <w:szCs w:val="28"/>
          <w:lang w:val="en-US"/>
        </w:rPr>
        <w:t>m</w:t>
      </w:r>
      <w:r w:rsidRPr="0075641C">
        <w:rPr>
          <w:szCs w:val="28"/>
        </w:rPr>
        <w:t>=0,01*</w:t>
      </w:r>
      <w:r w:rsidR="00604F47" w:rsidRPr="0075641C">
        <w:rPr>
          <w:szCs w:val="28"/>
        </w:rPr>
        <w:t>6</w:t>
      </w:r>
      <w:r w:rsidRPr="0075641C">
        <w:rPr>
          <w:szCs w:val="28"/>
        </w:rPr>
        <w:t>=0,0</w:t>
      </w:r>
      <w:r w:rsidR="00604F47" w:rsidRPr="0075641C">
        <w:rPr>
          <w:szCs w:val="28"/>
        </w:rPr>
        <w:t>6</w:t>
      </w:r>
      <w:r w:rsidRPr="0075641C">
        <w:rPr>
          <w:szCs w:val="28"/>
        </w:rPr>
        <w:t xml:space="preserve"> </w:t>
      </w:r>
      <w:r w:rsidR="006C6EF7">
        <w:rPr>
          <w:position w:val="-6"/>
          <w:szCs w:val="28"/>
        </w:rPr>
        <w:pict>
          <v:shape id="_x0000_i1036" type="#_x0000_t75" style="width:23.25pt;height:12pt" fillcolor="window">
            <v:imagedata r:id="rId11" o:title=""/>
          </v:shape>
        </w:pict>
      </w:r>
      <w:r w:rsidRPr="0075641C">
        <w:rPr>
          <w:szCs w:val="28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По рассчитанной величине </w:t>
      </w:r>
      <w:r w:rsidR="006C6EF7">
        <w:rPr>
          <w:position w:val="-16"/>
          <w:szCs w:val="28"/>
        </w:rPr>
        <w:pict>
          <v:shape id="_x0000_i1037" type="#_x0000_t75" style="width:54pt;height:24.75pt" fillcolor="window">
            <v:imagedata r:id="rId16" o:title=""/>
          </v:shape>
        </w:pict>
      </w:r>
      <w:r w:rsidRPr="0075641C">
        <w:rPr>
          <w:szCs w:val="28"/>
        </w:rPr>
        <w:t>= 0,0</w:t>
      </w:r>
      <w:r w:rsidR="00604F47" w:rsidRPr="0075641C">
        <w:rPr>
          <w:szCs w:val="28"/>
        </w:rPr>
        <w:t>6</w:t>
      </w:r>
      <w:r w:rsidRPr="0075641C">
        <w:rPr>
          <w:szCs w:val="28"/>
        </w:rPr>
        <w:t xml:space="preserve"> мм в зависимости от межосевого расстояния </w:t>
      </w:r>
      <w:r w:rsidR="006C6EF7">
        <w:rPr>
          <w:position w:val="-12"/>
          <w:szCs w:val="28"/>
        </w:rPr>
        <w:pict>
          <v:shape id="_x0000_i1038" type="#_x0000_t75" style="width:18pt;height:18.75pt" fillcolor="window">
            <v:imagedata r:id="rId14" o:title=""/>
          </v:shape>
        </w:pict>
      </w:r>
      <w:r w:rsidRPr="0075641C">
        <w:rPr>
          <w:szCs w:val="28"/>
        </w:rPr>
        <w:t>=</w:t>
      </w:r>
      <w:r w:rsidR="00604F47" w:rsidRPr="0075641C">
        <w:rPr>
          <w:szCs w:val="28"/>
        </w:rPr>
        <w:t xml:space="preserve">198,9 </w:t>
      </w:r>
      <w:r w:rsidRPr="0075641C">
        <w:rPr>
          <w:szCs w:val="28"/>
        </w:rPr>
        <w:t xml:space="preserve">мм из таблицы 17 ГОСТ 3675-81 выбираем вид сопряжения – </w:t>
      </w:r>
      <w:r w:rsidRPr="0075641C">
        <w:rPr>
          <w:szCs w:val="28"/>
          <w:lang w:val="en-US"/>
        </w:rPr>
        <w:t>D</w:t>
      </w:r>
      <w:r w:rsidRPr="0075641C">
        <w:rPr>
          <w:szCs w:val="28"/>
        </w:rPr>
        <w:t xml:space="preserve"> причем, выполняется условие: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Jnmin</w:t>
      </w:r>
      <w:r w:rsidRPr="0075641C">
        <w:rPr>
          <w:szCs w:val="28"/>
        </w:rPr>
        <w:t xml:space="preserve"> т=0,0</w:t>
      </w:r>
      <w:r w:rsidR="00604F47" w:rsidRPr="0075641C">
        <w:rPr>
          <w:szCs w:val="28"/>
        </w:rPr>
        <w:t>72</w:t>
      </w:r>
      <w:r w:rsidRPr="0075641C">
        <w:rPr>
          <w:szCs w:val="28"/>
        </w:rPr>
        <w:t xml:space="preserve"> мм &gt; </w:t>
      </w:r>
      <w:r w:rsidRPr="0075641C">
        <w:rPr>
          <w:szCs w:val="28"/>
          <w:lang w:val="en-US"/>
        </w:rPr>
        <w:t>Jnmin</w:t>
      </w:r>
      <w:r w:rsidRPr="0075641C">
        <w:rPr>
          <w:szCs w:val="28"/>
        </w:rPr>
        <w:t xml:space="preserve"> </w:t>
      </w:r>
      <w:r w:rsidRPr="0075641C">
        <w:rPr>
          <w:szCs w:val="28"/>
          <w:lang w:val="en-US"/>
        </w:rPr>
        <w:t>p</w:t>
      </w:r>
      <w:r w:rsidRPr="0075641C">
        <w:rPr>
          <w:szCs w:val="28"/>
        </w:rPr>
        <w:t xml:space="preserve"> = 0,0</w:t>
      </w:r>
      <w:r w:rsidR="00604F47" w:rsidRPr="0075641C">
        <w:rPr>
          <w:szCs w:val="28"/>
        </w:rPr>
        <w:t>6</w:t>
      </w:r>
      <w:r w:rsidRPr="0075641C">
        <w:rPr>
          <w:szCs w:val="28"/>
        </w:rPr>
        <w:t>мм.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Тогда обозначение зубчатого колеса будет иметь вид: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</w:rPr>
        <w:t>9–</w:t>
      </w:r>
      <w:r w:rsidR="00604F47" w:rsidRPr="0075641C">
        <w:rPr>
          <w:szCs w:val="28"/>
        </w:rPr>
        <w:t>9</w:t>
      </w:r>
      <w:r w:rsidRPr="0075641C">
        <w:rPr>
          <w:szCs w:val="28"/>
        </w:rPr>
        <w:t>–8–</w:t>
      </w:r>
      <w:r w:rsidRPr="0075641C">
        <w:rPr>
          <w:szCs w:val="28"/>
          <w:lang w:val="en-US"/>
        </w:rPr>
        <w:t>D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ГОСТ 3675-81.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94BE5" w:rsidRPr="0075641C" w:rsidRDefault="00B94BE5" w:rsidP="0075641C">
      <w:pPr>
        <w:numPr>
          <w:ilvl w:val="1"/>
          <w:numId w:val="3"/>
        </w:numPr>
        <w:tabs>
          <w:tab w:val="clear" w:pos="1260"/>
        </w:tabs>
        <w:suppressAutoHyphens/>
        <w:spacing w:line="360" w:lineRule="auto"/>
        <w:ind w:left="0" w:firstLine="709"/>
        <w:jc w:val="center"/>
        <w:rPr>
          <w:szCs w:val="28"/>
        </w:rPr>
      </w:pPr>
      <w:r w:rsidRPr="0075641C">
        <w:rPr>
          <w:szCs w:val="28"/>
        </w:rPr>
        <w:t>Выбор показателей для контроля червячного колеса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Выбор показателей, для контроля червячного колеса с </w:t>
      </w:r>
      <w:r w:rsidRPr="0075641C">
        <w:rPr>
          <w:szCs w:val="28"/>
          <w:lang w:val="en-US"/>
        </w:rPr>
        <w:t>Z</w:t>
      </w:r>
      <w:r w:rsidRPr="0075641C">
        <w:rPr>
          <w:szCs w:val="28"/>
        </w:rPr>
        <w:t xml:space="preserve"> =</w:t>
      </w:r>
      <w:r w:rsidR="00604F47" w:rsidRPr="0075641C">
        <w:rPr>
          <w:szCs w:val="28"/>
        </w:rPr>
        <w:t>6</w:t>
      </w:r>
      <w:r w:rsidRPr="0075641C">
        <w:rPr>
          <w:szCs w:val="28"/>
        </w:rPr>
        <w:t>0 проводится согласно ГОСТ 3675-81.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Средства для контроля показателей выбираем по таблице 5 [с.400–405,5]. Результаты выбора показателей допуска на них и средств контроля сводим в таблицу 1.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Таблица 1–Показатели и приборы для контроля червячного колеса.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10"/>
        <w:gridCol w:w="2478"/>
        <w:gridCol w:w="2025"/>
      </w:tblGrid>
      <w:tr w:rsidR="00B94BE5" w:rsidRPr="0075641C" w:rsidTr="0075641C">
        <w:trPr>
          <w:trHeight w:val="699"/>
        </w:trPr>
        <w:tc>
          <w:tcPr>
            <w:tcW w:w="1701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Нормы точности</w:t>
            </w:r>
          </w:p>
        </w:tc>
        <w:tc>
          <w:tcPr>
            <w:tcW w:w="3010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Наименование и условное обозначение контролируемого параметра</w:t>
            </w:r>
          </w:p>
        </w:tc>
        <w:tc>
          <w:tcPr>
            <w:tcW w:w="2478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Условное обозначение и численное значение допуска</w:t>
            </w:r>
          </w:p>
        </w:tc>
        <w:tc>
          <w:tcPr>
            <w:tcW w:w="2025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Наименование и модель прибора</w:t>
            </w:r>
          </w:p>
        </w:tc>
      </w:tr>
      <w:tr w:rsidR="00B94BE5" w:rsidRPr="0075641C" w:rsidTr="0075641C">
        <w:trPr>
          <w:trHeight w:val="525"/>
        </w:trPr>
        <w:tc>
          <w:tcPr>
            <w:tcW w:w="1701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1 Кинематическая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норма</w:t>
            </w:r>
          </w:p>
        </w:tc>
        <w:tc>
          <w:tcPr>
            <w:tcW w:w="3010" w:type="dxa"/>
            <w:vAlign w:val="center"/>
          </w:tcPr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39" type="#_x0000_t75" style="width:36.75pt;height:24.75pt" fillcolor="window">
                  <v:imagedata r:id="rId17" o:title=""/>
                </v:shape>
              </w:pict>
            </w:r>
            <w:r w:rsidR="00B94BE5" w:rsidRPr="0075641C">
              <w:rPr>
                <w:sz w:val="20"/>
              </w:rPr>
              <w:t xml:space="preserve"> колебание измерительного межосевого расстояния за один оборот колеса</w:t>
            </w:r>
          </w:p>
        </w:tc>
        <w:tc>
          <w:tcPr>
            <w:tcW w:w="2478" w:type="dxa"/>
            <w:vAlign w:val="center"/>
          </w:tcPr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position w:val="-12"/>
                <w:sz w:val="20"/>
              </w:rPr>
              <w:pict>
                <v:shape id="_x0000_i1040" type="#_x0000_t75" style="width:30pt;height:23.25pt" fillcolor="window">
                  <v:imagedata r:id="rId18" o:title=""/>
                </v:shape>
              </w:pict>
            </w:r>
            <w:r w:rsidR="00604F47" w:rsidRPr="0075641C">
              <w:rPr>
                <w:sz w:val="20"/>
              </w:rPr>
              <w:t>125</w:t>
            </w:r>
            <w:r>
              <w:rPr>
                <w:position w:val="-6"/>
                <w:sz w:val="20"/>
                <w:lang w:val="en-US"/>
              </w:rPr>
              <w:pict>
                <v:shape id="_x0000_i1041" type="#_x0000_t75" style="width:29.25pt;height:12pt" fillcolor="window">
                  <v:imagedata r:id="rId19" o:title=""/>
                </v:shape>
              </w:pict>
            </w:r>
          </w:p>
        </w:tc>
        <w:tc>
          <w:tcPr>
            <w:tcW w:w="2025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75641C">
              <w:rPr>
                <w:sz w:val="20"/>
              </w:rPr>
              <w:t>Межцентромер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МЦ-400Б</w:t>
            </w:r>
          </w:p>
        </w:tc>
      </w:tr>
      <w:tr w:rsidR="00B94BE5" w:rsidRPr="0075641C" w:rsidTr="0075641C">
        <w:tc>
          <w:tcPr>
            <w:tcW w:w="1701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2 Норма плавности</w:t>
            </w:r>
          </w:p>
        </w:tc>
        <w:tc>
          <w:tcPr>
            <w:tcW w:w="3010" w:type="dxa"/>
            <w:vAlign w:val="center"/>
          </w:tcPr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2" type="#_x0000_t75" style="width:30.75pt;height:23.25pt" fillcolor="window">
                  <v:imagedata r:id="rId20" o:title=""/>
                </v:shape>
              </w:pict>
            </w:r>
            <w:r w:rsidR="00B94BE5" w:rsidRPr="0075641C">
              <w:rPr>
                <w:sz w:val="20"/>
              </w:rPr>
              <w:t xml:space="preserve"> колебание измерительного межосевого расстояния на один зуб</w:t>
            </w:r>
          </w:p>
        </w:tc>
        <w:tc>
          <w:tcPr>
            <w:tcW w:w="2478" w:type="dxa"/>
            <w:vAlign w:val="center"/>
          </w:tcPr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position w:val="-12"/>
                <w:sz w:val="20"/>
              </w:rPr>
              <w:pict>
                <v:shape id="_x0000_i1043" type="#_x0000_t75" style="width:29.25pt;height:23.25pt" fillcolor="window">
                  <v:imagedata r:id="rId21" o:title=""/>
                </v:shape>
              </w:pict>
            </w:r>
            <w:r w:rsidR="00604F47" w:rsidRPr="0075641C">
              <w:rPr>
                <w:sz w:val="20"/>
              </w:rPr>
              <w:t>50</w:t>
            </w:r>
            <w:r>
              <w:rPr>
                <w:position w:val="-6"/>
                <w:sz w:val="20"/>
                <w:lang w:val="en-US"/>
              </w:rPr>
              <w:pict>
                <v:shape id="_x0000_i1044" type="#_x0000_t75" style="width:29.25pt;height:12pt" fillcolor="window">
                  <v:imagedata r:id="rId19" o:title=""/>
                </v:shape>
              </w:pict>
            </w:r>
          </w:p>
        </w:tc>
        <w:tc>
          <w:tcPr>
            <w:tcW w:w="2025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Межцентромер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МЦ-400Б</w:t>
            </w:r>
          </w:p>
        </w:tc>
      </w:tr>
      <w:tr w:rsidR="00B94BE5" w:rsidRPr="0075641C" w:rsidTr="0075641C">
        <w:tc>
          <w:tcPr>
            <w:tcW w:w="1701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3 Норма полноты контакта</w:t>
            </w:r>
          </w:p>
        </w:tc>
        <w:tc>
          <w:tcPr>
            <w:tcW w:w="3010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Суммарное пятно контакта: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по высоте зуба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по длин зуба</w:t>
            </w:r>
          </w:p>
        </w:tc>
        <w:tc>
          <w:tcPr>
            <w:tcW w:w="2478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55%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50%</w:t>
            </w:r>
          </w:p>
        </w:tc>
        <w:tc>
          <w:tcPr>
            <w:tcW w:w="2025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Контрольно обкатный станок</w:t>
            </w:r>
          </w:p>
        </w:tc>
      </w:tr>
      <w:tr w:rsidR="00B94BE5" w:rsidRPr="0075641C" w:rsidTr="0075641C">
        <w:tc>
          <w:tcPr>
            <w:tcW w:w="1701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4 Норма бокового зазора</w:t>
            </w:r>
          </w:p>
        </w:tc>
        <w:tc>
          <w:tcPr>
            <w:tcW w:w="3010" w:type="dxa"/>
            <w:vAlign w:val="center"/>
          </w:tcPr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pict>
                <v:shape id="_x0000_i1045" type="#_x0000_t75" style="width:20.25pt;height:18pt" fillcolor="window">
                  <v:imagedata r:id="rId22" o:title=""/>
                </v:shape>
              </w:pict>
            </w:r>
            <w:r w:rsidR="00B94BE5" w:rsidRPr="0075641C">
              <w:rPr>
                <w:sz w:val="20"/>
              </w:rPr>
              <w:t>–толщина витка червяка по хорде</w:t>
            </w:r>
          </w:p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6" type="#_x0000_t75" style="width:24.75pt;height:18pt" fillcolor="window">
                  <v:imagedata r:id="rId23" o:title=""/>
                </v:shape>
              </w:pict>
            </w:r>
            <w:r w:rsidR="00B94BE5" w:rsidRPr="0075641C">
              <w:rPr>
                <w:sz w:val="20"/>
              </w:rPr>
              <w:t xml:space="preserve"> допуск на толщину витка червяка по хорде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78" w:type="dxa"/>
            <w:vAlign w:val="center"/>
          </w:tcPr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pict>
                <v:shape id="_x0000_i1047" type="#_x0000_t75" style="width:30.75pt;height:18pt" fillcolor="window">
                  <v:imagedata r:id="rId24" o:title=""/>
                </v:shape>
              </w:pict>
            </w:r>
            <w:r w:rsidR="00B94BE5" w:rsidRPr="0075641C">
              <w:rPr>
                <w:sz w:val="20"/>
                <w:lang w:val="en-US"/>
              </w:rPr>
              <w:t xml:space="preserve"> </w:t>
            </w:r>
            <w:r w:rsidR="00604F47" w:rsidRPr="0075641C">
              <w:rPr>
                <w:sz w:val="20"/>
              </w:rPr>
              <w:t>135</w:t>
            </w:r>
            <w:r w:rsidR="00B94BE5" w:rsidRPr="0075641C">
              <w:rPr>
                <w:sz w:val="20"/>
                <w:lang w:val="en-US"/>
              </w:rPr>
              <w:t xml:space="preserve"> </w:t>
            </w:r>
            <w:r>
              <w:rPr>
                <w:position w:val="-6"/>
                <w:sz w:val="20"/>
              </w:rPr>
              <w:pict>
                <v:shape id="_x0000_i1048" type="#_x0000_t75" style="width:29.25pt;height:12pt" fillcolor="window">
                  <v:imagedata r:id="rId19" o:title=""/>
                </v:shape>
              </w:pict>
            </w:r>
          </w:p>
          <w:p w:rsidR="00B94BE5" w:rsidRPr="0075641C" w:rsidRDefault="00604F4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75</w:t>
            </w:r>
            <w:r w:rsidR="00B94BE5" w:rsidRPr="0075641C">
              <w:rPr>
                <w:sz w:val="20"/>
              </w:rPr>
              <w:t xml:space="preserve"> мкм</w:t>
            </w:r>
          </w:p>
          <w:p w:rsidR="00B94BE5" w:rsidRPr="0075641C" w:rsidRDefault="00604F4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210</w:t>
            </w:r>
            <w:r w:rsidR="00B94BE5" w:rsidRPr="0075641C">
              <w:rPr>
                <w:sz w:val="20"/>
              </w:rPr>
              <w:t xml:space="preserve"> мкм</w:t>
            </w:r>
          </w:p>
          <w:p w:rsidR="00B94BE5" w:rsidRPr="0075641C" w:rsidRDefault="006C6EF7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9" type="#_x0000_t75" style="width:24.75pt;height:18pt" fillcolor="window">
                  <v:imagedata r:id="rId25" o:title=""/>
                </v:shape>
              </w:pict>
            </w:r>
            <w:r w:rsidR="00B94BE5" w:rsidRPr="0075641C">
              <w:rPr>
                <w:sz w:val="20"/>
              </w:rPr>
              <w:t>1</w:t>
            </w:r>
            <w:r w:rsidR="00604F47" w:rsidRPr="0075641C">
              <w:rPr>
                <w:sz w:val="20"/>
              </w:rPr>
              <w:t>1</w:t>
            </w:r>
            <w:r w:rsidR="00B94BE5" w:rsidRPr="0075641C">
              <w:rPr>
                <w:sz w:val="20"/>
              </w:rPr>
              <w:t>0 мкм</w:t>
            </w:r>
          </w:p>
        </w:tc>
        <w:tc>
          <w:tcPr>
            <w:tcW w:w="2025" w:type="dxa"/>
            <w:vAlign w:val="center"/>
          </w:tcPr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Зубомер</w:t>
            </w:r>
            <w:r w:rsidR="0075641C" w:rsidRPr="0075641C">
              <w:rPr>
                <w:sz w:val="20"/>
              </w:rPr>
              <w:t xml:space="preserve"> </w:t>
            </w:r>
            <w:r w:rsidRPr="0075641C">
              <w:rPr>
                <w:sz w:val="20"/>
              </w:rPr>
              <w:t>хордовый</w:t>
            </w:r>
          </w:p>
          <w:p w:rsidR="00B94BE5" w:rsidRPr="0075641C" w:rsidRDefault="00B94BE5" w:rsidP="0075641C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5641C">
              <w:rPr>
                <w:sz w:val="20"/>
              </w:rPr>
              <w:t>ЗИМ-16</w:t>
            </w:r>
          </w:p>
        </w:tc>
      </w:tr>
    </w:tbl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 xml:space="preserve">Допуск на радиальное биение поверхности вершин находятся по зависимости: </w:t>
      </w:r>
      <w:r w:rsidRPr="0075641C">
        <w:rPr>
          <w:szCs w:val="28"/>
          <w:lang w:val="en-US"/>
        </w:rPr>
        <w:t>Fda</w:t>
      </w:r>
      <w:r w:rsidRPr="0075641C">
        <w:rPr>
          <w:szCs w:val="28"/>
        </w:rPr>
        <w:t>=0,1*</w:t>
      </w:r>
      <w:r w:rsidRPr="0075641C">
        <w:rPr>
          <w:szCs w:val="28"/>
          <w:lang w:val="en-US"/>
        </w:rPr>
        <w:t>m</w:t>
      </w:r>
      <w:r w:rsidRPr="0075641C">
        <w:rPr>
          <w:szCs w:val="28"/>
        </w:rPr>
        <w:t>=0,1*</w:t>
      </w:r>
      <w:r w:rsidR="00604F47" w:rsidRPr="0075641C">
        <w:rPr>
          <w:szCs w:val="28"/>
        </w:rPr>
        <w:t>6</w:t>
      </w:r>
      <w:r w:rsidRPr="0075641C">
        <w:rPr>
          <w:szCs w:val="28"/>
        </w:rPr>
        <w:t>=0,</w:t>
      </w:r>
      <w:r w:rsidR="00604F47" w:rsidRPr="0075641C">
        <w:rPr>
          <w:szCs w:val="28"/>
        </w:rPr>
        <w:t>6</w:t>
      </w:r>
      <w:r w:rsidRPr="0075641C">
        <w:rPr>
          <w:szCs w:val="28"/>
        </w:rPr>
        <w:t>мм; допуск на торцовое биение: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Ft</w:t>
      </w:r>
      <w:r w:rsidRPr="0075641C">
        <w:rPr>
          <w:szCs w:val="28"/>
        </w:rPr>
        <w:t>=</w:t>
      </w:r>
      <w:r w:rsidRPr="0075641C">
        <w:rPr>
          <w:szCs w:val="28"/>
          <w:lang w:val="en-US"/>
        </w:rPr>
        <w:t>F</w:t>
      </w:r>
      <w:r w:rsidRPr="0075641C">
        <w:rPr>
          <w:szCs w:val="28"/>
        </w:rPr>
        <w:t>в*</w:t>
      </w:r>
      <w:r w:rsidRPr="0075641C">
        <w:rPr>
          <w:szCs w:val="28"/>
          <w:lang w:val="en-US"/>
        </w:rPr>
        <w:t>d</w:t>
      </w:r>
      <w:r w:rsidRPr="0075641C">
        <w:rPr>
          <w:szCs w:val="28"/>
        </w:rPr>
        <w:t>/100=0,032*</w:t>
      </w:r>
      <w:r w:rsidR="00604F47" w:rsidRPr="0075641C">
        <w:rPr>
          <w:szCs w:val="28"/>
        </w:rPr>
        <w:t>360</w:t>
      </w:r>
      <w:r w:rsidRPr="0075641C">
        <w:rPr>
          <w:szCs w:val="28"/>
        </w:rPr>
        <w:t>/100=0,</w:t>
      </w:r>
      <w:r w:rsidR="00604F47" w:rsidRPr="0075641C">
        <w:rPr>
          <w:szCs w:val="28"/>
        </w:rPr>
        <w:t>125</w:t>
      </w:r>
      <w:r w:rsidRPr="0075641C">
        <w:rPr>
          <w:szCs w:val="28"/>
        </w:rPr>
        <w:t>мм,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где </w:t>
      </w:r>
      <w:r w:rsidR="006C6EF7">
        <w:rPr>
          <w:position w:val="-14"/>
          <w:szCs w:val="28"/>
        </w:rPr>
        <w:pict>
          <v:shape id="_x0000_i1050" type="#_x0000_t75" style="width:15.75pt;height:18.75pt" fillcolor="window">
            <v:imagedata r:id="rId26" o:title=""/>
          </v:shape>
        </w:pict>
      </w:r>
      <w:r w:rsidRPr="0075641C">
        <w:rPr>
          <w:szCs w:val="28"/>
        </w:rPr>
        <w:t>- допуск на погрешность направления зуба;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6"/>
          <w:szCs w:val="28"/>
        </w:rPr>
        <w:pict>
          <v:shape id="_x0000_i1051" type="#_x0000_t75" style="width:23.25pt;height:15pt" fillcolor="window">
            <v:imagedata r:id="rId27" o:title=""/>
          </v:shape>
        </w:pict>
      </w:r>
      <w:r w:rsidR="00B94BE5" w:rsidRPr="0075641C">
        <w:rPr>
          <w:szCs w:val="28"/>
        </w:rPr>
        <w:t xml:space="preserve">делительный диаметр </w:t>
      </w:r>
      <w:r>
        <w:rPr>
          <w:position w:val="-6"/>
          <w:szCs w:val="28"/>
        </w:rPr>
        <w:pict>
          <v:shape id="_x0000_i1052" type="#_x0000_t75" style="width:23.25pt;height:12pt" fillcolor="window">
            <v:imagedata r:id="rId11" o:title=""/>
          </v:shape>
        </w:pict>
      </w:r>
      <w:r w:rsidR="00B94BE5" w:rsidRPr="0075641C">
        <w:rPr>
          <w:szCs w:val="28"/>
        </w:rPr>
        <w:t>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53" type="#_x0000_t75" style="width:59.25pt;height:18.75pt" fillcolor="window">
            <v:imagedata r:id="rId28" o:title=""/>
          </v:shape>
        </w:pic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75641C" w:rsidP="0075641C">
      <w:pPr>
        <w:suppressAutoHyphens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B94BE5" w:rsidRPr="0075641C">
        <w:rPr>
          <w:szCs w:val="28"/>
        </w:rPr>
        <w:t>2</w:t>
      </w:r>
      <w:r>
        <w:rPr>
          <w:szCs w:val="28"/>
          <w:lang w:val="uk-UA"/>
        </w:rPr>
        <w:t>.</w:t>
      </w:r>
      <w:r w:rsidR="00B94BE5" w:rsidRPr="0075641C">
        <w:rPr>
          <w:szCs w:val="28"/>
        </w:rPr>
        <w:t xml:space="preserve"> Расчет и нормирование точности гладких цилиндрических соединений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2.1 Расчет и выбор посадок разъемного неподвижного соединения с дополнительным креплением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Исходные данные: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Точность червячного колеса 9–</w:t>
      </w:r>
      <w:r w:rsidR="00604F47" w:rsidRPr="0075641C">
        <w:rPr>
          <w:szCs w:val="28"/>
        </w:rPr>
        <w:t>9</w:t>
      </w:r>
      <w:r w:rsidRPr="0075641C">
        <w:rPr>
          <w:szCs w:val="28"/>
        </w:rPr>
        <w:t>–8–</w:t>
      </w:r>
      <w:r w:rsidRPr="0075641C">
        <w:rPr>
          <w:szCs w:val="28"/>
          <w:lang w:val="en-US"/>
        </w:rPr>
        <w:t>D</w:t>
      </w:r>
      <w:r w:rsidRPr="0075641C">
        <w:rPr>
          <w:szCs w:val="28"/>
        </w:rPr>
        <w:t xml:space="preserve"> ГОСТ 3675-81;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Номинальный диаметр соединения </w:t>
      </w:r>
      <w:r w:rsidRPr="0075641C">
        <w:rPr>
          <w:szCs w:val="28"/>
          <w:lang w:val="en-US"/>
        </w:rPr>
        <w:t>d</w:t>
      </w:r>
      <w:r w:rsidRPr="0075641C">
        <w:rPr>
          <w:szCs w:val="28"/>
        </w:rPr>
        <w:t>=</w:t>
      </w:r>
      <w:r w:rsidR="00604F47" w:rsidRPr="0075641C">
        <w:rPr>
          <w:szCs w:val="28"/>
        </w:rPr>
        <w:t>120</w:t>
      </w:r>
      <w:r w:rsidRPr="0075641C">
        <w:rPr>
          <w:szCs w:val="28"/>
        </w:rPr>
        <w:t>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Ширина шпоночного паза </w:t>
      </w:r>
      <w:r w:rsidRPr="0075641C">
        <w:rPr>
          <w:szCs w:val="28"/>
          <w:lang w:val="en-US"/>
        </w:rPr>
        <w:t>b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32</w:t>
      </w:r>
      <w:r w:rsidRPr="0075641C">
        <w:rPr>
          <w:szCs w:val="28"/>
        </w:rPr>
        <w:t>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Число зубьев колеса </w:t>
      </w:r>
      <w:r w:rsidRPr="0075641C">
        <w:rPr>
          <w:szCs w:val="28"/>
          <w:lang w:val="en-US"/>
        </w:rPr>
        <w:t>Z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60</w:t>
      </w:r>
      <w:r w:rsidRPr="0075641C">
        <w:rPr>
          <w:szCs w:val="28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Модуль </w:t>
      </w:r>
      <w:r w:rsidRPr="0075641C">
        <w:rPr>
          <w:szCs w:val="28"/>
          <w:lang w:val="en-US"/>
        </w:rPr>
        <w:t>m</w:t>
      </w:r>
      <w:r w:rsidRPr="0075641C">
        <w:rPr>
          <w:szCs w:val="28"/>
        </w:rPr>
        <w:t>=</w:t>
      </w:r>
      <w:r w:rsidR="00DF1703" w:rsidRPr="0075641C">
        <w:rPr>
          <w:szCs w:val="28"/>
        </w:rPr>
        <w:t xml:space="preserve">6 </w:t>
      </w:r>
      <w:r w:rsidRPr="0075641C">
        <w:rPr>
          <w:szCs w:val="28"/>
        </w:rPr>
        <w:t>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Допуск на радиальное биение зубчатого венца </w:t>
      </w:r>
      <w:r w:rsidRPr="0075641C">
        <w:rPr>
          <w:szCs w:val="28"/>
          <w:lang w:val="en-US"/>
        </w:rPr>
        <w:t>Fr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90</w:t>
      </w:r>
      <w:r w:rsidRPr="0075641C">
        <w:rPr>
          <w:szCs w:val="28"/>
        </w:rPr>
        <w:t xml:space="preserve"> мкм 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Соединение червячного колеса с валом редуктора дополнительным креплением при помощи шпонки является разъемным, неподвижным соединением, образованным переходной посадкой. Расчет разъемных соединений образованных переходными посадками производится исходя из условий: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1 – обеспечение высокой точности центрирования червячного колеса на валу;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2 – обеспечение легкой сборки и разборки соединений.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Сочетание этих двух условий возможно лишь при небольших натягах или зазорах в соединениях.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Хорошее центрирование червячного колеса на валу необходимо для обеспечения высокой кинематической точности передачи, ограничения динамических нагрузок и т.д. Известно, что наличие зазора в сопряжении вызванного за счет одностороннего смещения вала в отверстии вызывает появление радиального биения зубчатого венца колеса, определяющего кинематическую точность.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>В этом случае наибольший допускаемый зазор обеспечивающий первое условие может быть определен по формуле: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Smax</w:t>
      </w:r>
      <w:r w:rsidRPr="0075641C">
        <w:rPr>
          <w:szCs w:val="28"/>
        </w:rPr>
        <w:t xml:space="preserve"> &lt; </w:t>
      </w:r>
      <w:r w:rsidRPr="0075641C">
        <w:rPr>
          <w:szCs w:val="28"/>
          <w:lang w:val="en-US"/>
        </w:rPr>
        <w:t>Fr</w:t>
      </w:r>
      <w:r w:rsidRPr="0075641C">
        <w:rPr>
          <w:szCs w:val="28"/>
        </w:rPr>
        <w:t xml:space="preserve"> /</w:t>
      </w:r>
      <w:r w:rsidRPr="0075641C">
        <w:rPr>
          <w:szCs w:val="28"/>
          <w:lang w:val="en-US"/>
        </w:rPr>
        <w:t>Kt</w:t>
      </w:r>
      <w:r w:rsidRPr="0075641C">
        <w:rPr>
          <w:szCs w:val="28"/>
        </w:rPr>
        <w:t xml:space="preserve"> = </w:t>
      </w:r>
      <w:r w:rsidR="00DF1703" w:rsidRPr="0075641C">
        <w:rPr>
          <w:szCs w:val="28"/>
        </w:rPr>
        <w:t>90</w:t>
      </w:r>
      <w:r w:rsidRPr="0075641C">
        <w:rPr>
          <w:szCs w:val="28"/>
        </w:rPr>
        <w:t xml:space="preserve">/3 = </w:t>
      </w:r>
      <w:r w:rsidR="00DF1703" w:rsidRPr="0075641C">
        <w:rPr>
          <w:szCs w:val="28"/>
        </w:rPr>
        <w:t>30</w:t>
      </w:r>
      <w:r w:rsidRPr="0075641C">
        <w:rPr>
          <w:szCs w:val="28"/>
        </w:rPr>
        <w:t xml:space="preserve"> мкм, где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4" type="#_x0000_t75" style="width:17.25pt;height:18.75pt" fillcolor="window">
            <v:imagedata r:id="rId29" o:title=""/>
          </v:shape>
        </w:pict>
      </w:r>
      <w:r w:rsidR="00B94BE5" w:rsidRPr="0075641C">
        <w:rPr>
          <w:szCs w:val="28"/>
        </w:rPr>
        <w:t xml:space="preserve">– коэффициент запаса точности, принимаем </w:t>
      </w:r>
      <w:r>
        <w:rPr>
          <w:position w:val="-10"/>
          <w:szCs w:val="28"/>
        </w:rPr>
        <w:pict>
          <v:shape id="_x0000_i1055" type="#_x0000_t75" style="width:33.75pt;height:17.25pt" fillcolor="window">
            <v:imagedata r:id="rId30" o:title=""/>
          </v:shape>
        </w:pict>
      </w:r>
      <w:r w:rsidR="00B94BE5" w:rsidRPr="0075641C">
        <w:rPr>
          <w:szCs w:val="28"/>
        </w:rPr>
        <w:t xml:space="preserve">, </w:t>
      </w:r>
      <w:r>
        <w:rPr>
          <w:position w:val="-4"/>
          <w:szCs w:val="28"/>
        </w:rPr>
        <w:pict>
          <v:shape id="_x0000_i1056" type="#_x0000_t75" style="width:30pt;height:14.25pt" fillcolor="window">
            <v:imagedata r:id="rId31" o:title=""/>
          </v:shape>
        </w:pict>
      </w:r>
      <w:r w:rsidR="00B94BE5" w:rsidRPr="0075641C">
        <w:rPr>
          <w:szCs w:val="28"/>
        </w:rPr>
        <w:t>допуск на</w:t>
      </w:r>
      <w:r w:rsidR="0075641C">
        <w:rPr>
          <w:szCs w:val="28"/>
        </w:rPr>
        <w:t xml:space="preserve"> </w:t>
      </w:r>
      <w:r w:rsidR="00B94BE5" w:rsidRPr="0075641C">
        <w:rPr>
          <w:szCs w:val="28"/>
        </w:rPr>
        <w:t xml:space="preserve">радиальное биение зубчатого колеса </w:t>
      </w:r>
      <w:r w:rsidR="00B94BE5" w:rsidRPr="0075641C">
        <w:rPr>
          <w:szCs w:val="28"/>
          <w:lang w:val="en-US"/>
        </w:rPr>
        <w:t>Fr</w:t>
      </w:r>
      <w:r w:rsidR="00B94BE5" w:rsidRPr="0075641C">
        <w:rPr>
          <w:szCs w:val="28"/>
        </w:rPr>
        <w:t xml:space="preserve"> = </w:t>
      </w:r>
      <w:r w:rsidR="00DF1703" w:rsidRPr="0075641C">
        <w:rPr>
          <w:szCs w:val="28"/>
        </w:rPr>
        <w:t>90</w:t>
      </w:r>
      <w:r w:rsidR="00B94BE5" w:rsidRPr="0075641C">
        <w:rPr>
          <w:szCs w:val="28"/>
        </w:rPr>
        <w:t xml:space="preserve"> мкм.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>Возможный наибольший натяг в соединении рассчитываем по формуле: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Default="006C6EF7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57" type="#_x0000_t75" style="width:86.25pt;height:30.75pt" fillcolor="window">
            <v:imagedata r:id="rId32" o:title=""/>
          </v:shape>
        </w:pict>
      </w:r>
      <w:r w:rsidR="00B94BE5" w:rsidRPr="0075641C">
        <w:rPr>
          <w:szCs w:val="28"/>
        </w:rPr>
        <w:t>;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 xml:space="preserve">где </w:t>
      </w:r>
      <w:r w:rsidR="006C6EF7">
        <w:rPr>
          <w:position w:val="-4"/>
          <w:szCs w:val="28"/>
        </w:rPr>
        <w:pict>
          <v:shape id="_x0000_i1058" type="#_x0000_t75" style="width:21pt;height:11.25pt" fillcolor="window">
            <v:imagedata r:id="rId33" o:title=""/>
          </v:shape>
        </w:pict>
      </w:r>
      <w:r w:rsidRPr="0075641C">
        <w:rPr>
          <w:szCs w:val="28"/>
        </w:rPr>
        <w:t xml:space="preserve">аргумент функции Лапласа, который определяется по его значению </w:t>
      </w:r>
    </w:p>
    <w:p w:rsid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Default="006C6EF7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2"/>
          <w:szCs w:val="28"/>
        </w:rPr>
        <w:pict>
          <v:shape id="_x0000_i1059" type="#_x0000_t75" style="width:83.25pt;height:18pt" fillcolor="window">
            <v:imagedata r:id="rId34" o:title=""/>
          </v:shape>
        </w:pict>
      </w:r>
      <w:r w:rsidR="00B94BE5" w:rsidRPr="0075641C">
        <w:rPr>
          <w:szCs w:val="28"/>
        </w:rPr>
        <w:t>;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где </w:t>
      </w:r>
      <w:r w:rsidR="006C6EF7">
        <w:rPr>
          <w:position w:val="-12"/>
          <w:szCs w:val="28"/>
        </w:rPr>
        <w:pict>
          <v:shape id="_x0000_i1060" type="#_x0000_t75" style="width:30.75pt;height:18.75pt" fillcolor="window">
            <v:imagedata r:id="rId35" o:title=""/>
          </v:shape>
        </w:pict>
      </w:r>
      <w:r w:rsidRPr="0075641C">
        <w:rPr>
          <w:szCs w:val="28"/>
        </w:rPr>
        <w:t xml:space="preserve">вероятность получения зазора в соединении при 9–ой степени точности по кинематической норме точности </w:t>
      </w:r>
      <w:r w:rsidR="006C6EF7">
        <w:rPr>
          <w:position w:val="-10"/>
          <w:szCs w:val="28"/>
        </w:rPr>
        <w:pict>
          <v:shape id="_x0000_i1061" type="#_x0000_t75" style="width:45pt;height:17.25pt" fillcolor="window">
            <v:imagedata r:id="rId36" o:title=""/>
          </v:shape>
        </w:pict>
      </w:r>
      <w:r w:rsidRPr="0075641C">
        <w:rPr>
          <w:szCs w:val="28"/>
        </w:rPr>
        <w:t xml:space="preserve">, тогда </w:t>
      </w:r>
      <w:r w:rsidR="006C6EF7">
        <w:rPr>
          <w:position w:val="-12"/>
          <w:szCs w:val="28"/>
        </w:rPr>
        <w:pict>
          <v:shape id="_x0000_i1062" type="#_x0000_t75" style="width:137.25pt;height:18.75pt" fillcolor="window">
            <v:imagedata r:id="rId37" o:title=""/>
          </v:shape>
        </w:pict>
      </w:r>
      <w:r w:rsidRPr="0075641C">
        <w:rPr>
          <w:szCs w:val="28"/>
        </w:rPr>
        <w:t xml:space="preserve">. По таблице [4] находим </w:t>
      </w:r>
      <w:r w:rsidR="006C6EF7">
        <w:rPr>
          <w:position w:val="-10"/>
          <w:szCs w:val="28"/>
        </w:rPr>
        <w:pict>
          <v:shape id="_x0000_i1063" type="#_x0000_t75" style="width:56.25pt;height:17.25pt" fillcolor="window">
            <v:imagedata r:id="rId38" o:title=""/>
          </v:shape>
        </w:pict>
      </w:r>
      <w:r w:rsidRPr="0075641C">
        <w:rPr>
          <w:szCs w:val="28"/>
        </w:rPr>
        <w:t>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Nmax</w:t>
      </w:r>
      <w:r w:rsidRPr="0075641C">
        <w:rPr>
          <w:szCs w:val="28"/>
        </w:rPr>
        <w:t xml:space="preserve"> = </w:t>
      </w:r>
      <w:r w:rsidR="00DF1703" w:rsidRPr="0075641C">
        <w:rPr>
          <w:szCs w:val="28"/>
        </w:rPr>
        <w:t>30</w:t>
      </w:r>
      <w:r w:rsidRPr="0075641C">
        <w:rPr>
          <w:szCs w:val="28"/>
        </w:rPr>
        <w:t>* (3+0,54)/(3-0,54)=</w:t>
      </w:r>
      <w:r w:rsidR="00DF1703" w:rsidRPr="0075641C">
        <w:rPr>
          <w:szCs w:val="28"/>
        </w:rPr>
        <w:t>43</w:t>
      </w:r>
      <w:r w:rsidRPr="0075641C">
        <w:rPr>
          <w:szCs w:val="28"/>
        </w:rPr>
        <w:t>,</w:t>
      </w:r>
      <w:r w:rsidR="00DF1703" w:rsidRPr="0075641C">
        <w:rPr>
          <w:szCs w:val="28"/>
        </w:rPr>
        <w:t>17</w:t>
      </w:r>
      <w:r w:rsidRPr="0075641C">
        <w:rPr>
          <w:szCs w:val="28"/>
        </w:rPr>
        <w:t xml:space="preserve"> мкм.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По номинальному значению соединения </w:t>
      </w:r>
      <w:r w:rsidRPr="0075641C">
        <w:rPr>
          <w:szCs w:val="28"/>
          <w:lang w:val="en-US"/>
        </w:rPr>
        <w:t>d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120</w:t>
      </w:r>
      <w:r w:rsidRPr="0075641C">
        <w:rPr>
          <w:szCs w:val="28"/>
        </w:rPr>
        <w:t xml:space="preserve"> мм, </w:t>
      </w:r>
      <w:r w:rsidRPr="0075641C">
        <w:rPr>
          <w:szCs w:val="28"/>
          <w:lang w:val="en-US"/>
        </w:rPr>
        <w:t>N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perscript"/>
        </w:rPr>
        <w:t>рас</w:t>
      </w:r>
      <w:r w:rsidRPr="0075641C">
        <w:rPr>
          <w:szCs w:val="28"/>
        </w:rPr>
        <w:t>=</w:t>
      </w:r>
      <w:r w:rsidR="00DF1703" w:rsidRPr="0075641C">
        <w:rPr>
          <w:szCs w:val="28"/>
        </w:rPr>
        <w:t xml:space="preserve">43,17 </w:t>
      </w:r>
      <w:r w:rsidRPr="0075641C">
        <w:rPr>
          <w:szCs w:val="28"/>
        </w:rPr>
        <w:t xml:space="preserve">мкм, </w:t>
      </w:r>
      <w:r w:rsidRPr="0075641C">
        <w:rPr>
          <w:szCs w:val="28"/>
          <w:lang w:val="en-US"/>
        </w:rPr>
        <w:t>S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perscript"/>
        </w:rPr>
        <w:t>рас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30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мкм, по ГОСТ 25347-82 выбираем переходную посадку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Ø</w:t>
      </w:r>
      <w:r w:rsidR="00DF1703" w:rsidRPr="0075641C">
        <w:rPr>
          <w:szCs w:val="28"/>
        </w:rPr>
        <w:t>120</w:t>
      </w:r>
      <w:r w:rsidRPr="0075641C">
        <w:rPr>
          <w:szCs w:val="28"/>
        </w:rPr>
        <w:t xml:space="preserve"> (</w:t>
      </w:r>
      <w:r w:rsidRPr="0075641C">
        <w:rPr>
          <w:szCs w:val="28"/>
          <w:lang w:val="en-US"/>
        </w:rPr>
        <w:t>H</w:t>
      </w:r>
      <w:r w:rsidRPr="0075641C">
        <w:rPr>
          <w:szCs w:val="28"/>
        </w:rPr>
        <w:t>7/</w:t>
      </w:r>
      <w:r w:rsidRPr="0075641C">
        <w:rPr>
          <w:szCs w:val="28"/>
          <w:lang w:val="en-US"/>
        </w:rPr>
        <w:t>m</w:t>
      </w:r>
      <w:r w:rsidRPr="0075641C">
        <w:rPr>
          <w:szCs w:val="28"/>
        </w:rPr>
        <w:t>6).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Параметры выбранной посадки не превышают расчетных т.е.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S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perscript"/>
        </w:rPr>
        <w:t>таб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22</w:t>
      </w:r>
      <w:r w:rsidRPr="0075641C">
        <w:rPr>
          <w:szCs w:val="28"/>
        </w:rPr>
        <w:t xml:space="preserve"> мкм &lt; </w:t>
      </w:r>
      <w:r w:rsidRPr="0075641C">
        <w:rPr>
          <w:szCs w:val="28"/>
          <w:lang w:val="en-US"/>
        </w:rPr>
        <w:t>S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perscript"/>
        </w:rPr>
        <w:t>рас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30</w:t>
      </w:r>
      <w:r w:rsidRPr="0075641C">
        <w:rPr>
          <w:szCs w:val="28"/>
        </w:rPr>
        <w:t xml:space="preserve"> мкм 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N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perscript"/>
        </w:rPr>
        <w:t>таб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35</w:t>
      </w:r>
      <w:r w:rsidRPr="0075641C">
        <w:rPr>
          <w:szCs w:val="28"/>
        </w:rPr>
        <w:t xml:space="preserve"> мкм &lt; </w:t>
      </w:r>
      <w:r w:rsidRPr="0075641C">
        <w:rPr>
          <w:szCs w:val="28"/>
          <w:lang w:val="en-US"/>
        </w:rPr>
        <w:t>N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perscript"/>
        </w:rPr>
        <w:t>рас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43,17</w:t>
      </w:r>
      <w:r w:rsidRPr="0075641C">
        <w:rPr>
          <w:szCs w:val="28"/>
        </w:rPr>
        <w:t xml:space="preserve"> мкм.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Причем выполняются требования ГОСТа по соответствующей степени точности червячного колеса, точности отверстия (таблица 2.2, [3]).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Для обеспечения неподвижности червячного колеса с валом применяется призматическая шпонка. Работоспособность шпоночного соединения определяется точностями посадки по ширине шпонки (паза) </w:t>
      </w:r>
      <w:r w:rsidR="006C6EF7">
        <w:rPr>
          <w:position w:val="-6"/>
          <w:szCs w:val="28"/>
        </w:rPr>
        <w:pict>
          <v:shape id="_x0000_i1064" type="#_x0000_t75" style="width:9.75pt;height:15pt" fillcolor="window">
            <v:imagedata r:id="rId39" o:title=""/>
          </v:shape>
        </w:pict>
      </w:r>
      <w:r w:rsidRPr="0075641C">
        <w:rPr>
          <w:szCs w:val="28"/>
        </w:rPr>
        <w:t>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ГОСТ 2135-82 предусматривает посадки образующие нормальное, плотное и свободное соединение шпонок с пазами вала и втулки в системе основного вала. Принимаем плотный тип соединения. Для плотного соединения установлены поля допусков ширины </w:t>
      </w:r>
      <w:r w:rsidR="006C6EF7">
        <w:rPr>
          <w:position w:val="-6"/>
          <w:szCs w:val="28"/>
        </w:rPr>
        <w:pict>
          <v:shape id="_x0000_i1065" type="#_x0000_t75" style="width:9.75pt;height:15pt" fillcolor="window">
            <v:imagedata r:id="rId39" o:title=""/>
          </v:shape>
        </w:pict>
      </w:r>
      <w:r w:rsidRPr="0075641C">
        <w:rPr>
          <w:szCs w:val="28"/>
        </w:rPr>
        <w:t xml:space="preserve"> для паза на валу </w:t>
      </w:r>
      <w:r w:rsidR="00DF1703" w:rsidRPr="0075641C">
        <w:rPr>
          <w:szCs w:val="28"/>
        </w:rPr>
        <w:t>Р9</w:t>
      </w:r>
      <w:r w:rsidRPr="0075641C">
        <w:rPr>
          <w:szCs w:val="28"/>
        </w:rPr>
        <w:t xml:space="preserve"> и для паза во втулке </w:t>
      </w:r>
      <w:r w:rsidR="00DF1703" w:rsidRPr="0075641C">
        <w:rPr>
          <w:szCs w:val="28"/>
          <w:lang w:val="en-US"/>
        </w:rPr>
        <w:t>h</w:t>
      </w:r>
      <w:r w:rsidRPr="0075641C">
        <w:rPr>
          <w:szCs w:val="28"/>
        </w:rPr>
        <w:t xml:space="preserve">9. Предельные отклонения указанных полей допусков соответствует ГОСТ 25347–82, шпонка, как основной вал, имеет поле допуска </w:t>
      </w:r>
      <w:r w:rsidR="006C6EF7">
        <w:rPr>
          <w:position w:val="-6"/>
          <w:szCs w:val="28"/>
        </w:rPr>
        <w:pict>
          <v:shape id="_x0000_i1066" type="#_x0000_t75" style="width:18pt;height:15pt" fillcolor="window">
            <v:imagedata r:id="rId40" o:title=""/>
          </v:shape>
        </w:pict>
      </w:r>
      <w:r w:rsidRPr="0075641C">
        <w:rPr>
          <w:szCs w:val="28"/>
        </w:rPr>
        <w:t xml:space="preserve">. В этом случае посадка в соединении со шпоночным пазом вала будет </w:t>
      </w:r>
      <w:r w:rsidR="00DF1703" w:rsidRPr="0075641C">
        <w:rPr>
          <w:szCs w:val="28"/>
        </w:rPr>
        <w:t>32</w:t>
      </w:r>
      <w:r w:rsidRPr="0075641C">
        <w:rPr>
          <w:szCs w:val="28"/>
        </w:rPr>
        <w:t>(</w:t>
      </w:r>
      <w:r w:rsidR="00DF1703" w:rsidRPr="0075641C">
        <w:rPr>
          <w:szCs w:val="28"/>
        </w:rPr>
        <w:t>Р9</w:t>
      </w:r>
      <w:r w:rsidRPr="0075641C">
        <w:rPr>
          <w:szCs w:val="28"/>
        </w:rPr>
        <w:t>/</w:t>
      </w:r>
      <w:r w:rsidRPr="0075641C">
        <w:rPr>
          <w:szCs w:val="28"/>
          <w:lang w:val="en-US"/>
        </w:rPr>
        <w:t>h</w:t>
      </w:r>
      <w:r w:rsidRPr="0075641C">
        <w:rPr>
          <w:szCs w:val="28"/>
        </w:rPr>
        <w:t xml:space="preserve">9) и с пазом втулки </w:t>
      </w:r>
      <w:r w:rsidR="00DF1703" w:rsidRPr="0075641C">
        <w:rPr>
          <w:szCs w:val="28"/>
        </w:rPr>
        <w:t>32</w:t>
      </w:r>
      <w:r w:rsidRPr="0075641C">
        <w:rPr>
          <w:szCs w:val="28"/>
        </w:rPr>
        <w:t>(</w:t>
      </w:r>
      <w:r w:rsidR="00DF1703" w:rsidRPr="0075641C">
        <w:rPr>
          <w:szCs w:val="28"/>
        </w:rPr>
        <w:t>Р</w:t>
      </w:r>
      <w:r w:rsidRPr="0075641C">
        <w:rPr>
          <w:szCs w:val="28"/>
        </w:rPr>
        <w:t>9/</w:t>
      </w:r>
      <w:r w:rsidRPr="0075641C">
        <w:rPr>
          <w:szCs w:val="28"/>
          <w:lang w:val="en-US"/>
        </w:rPr>
        <w:t>h</w:t>
      </w:r>
      <w:r w:rsidRPr="0075641C">
        <w:rPr>
          <w:szCs w:val="28"/>
        </w:rPr>
        <w:t>9) 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2.2 Расчет калибров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2.2.1 Расчет калибров–пробок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Исходные данные: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Отверстие </w:t>
      </w:r>
      <w:r w:rsidR="006C6EF7">
        <w:rPr>
          <w:position w:val="-12"/>
          <w:szCs w:val="28"/>
        </w:rPr>
        <w:pict>
          <v:shape id="_x0000_i1067" type="#_x0000_t75" style="width:9.75pt;height:18.75pt" fillcolor="window">
            <v:imagedata r:id="rId9" o:title=""/>
          </v:shape>
        </w:pict>
      </w:r>
      <w:r w:rsidRPr="0075641C">
        <w:rPr>
          <w:szCs w:val="28"/>
        </w:rPr>
        <w:t>Ø</w:t>
      </w:r>
      <w:r w:rsidR="00DF1703" w:rsidRPr="0075641C">
        <w:rPr>
          <w:szCs w:val="28"/>
        </w:rPr>
        <w:t>120</w:t>
      </w:r>
      <w:r w:rsidRPr="0075641C">
        <w:rPr>
          <w:szCs w:val="28"/>
        </w:rPr>
        <w:t xml:space="preserve"> </w:t>
      </w:r>
      <w:r w:rsidRPr="0075641C">
        <w:rPr>
          <w:szCs w:val="28"/>
          <w:lang w:val="en-US"/>
        </w:rPr>
        <w:t>H</w:t>
      </w:r>
      <w:r w:rsidRPr="0075641C">
        <w:rPr>
          <w:szCs w:val="28"/>
        </w:rPr>
        <w:t>7</w:t>
      </w:r>
      <w:r w:rsidRPr="0075641C">
        <w:rPr>
          <w:szCs w:val="28"/>
          <w:vertAlign w:val="superscript"/>
        </w:rPr>
        <w:t>+0,0</w:t>
      </w:r>
      <w:r w:rsidR="00DF1703" w:rsidRPr="0075641C">
        <w:rPr>
          <w:szCs w:val="28"/>
          <w:vertAlign w:val="superscript"/>
        </w:rPr>
        <w:t>3</w:t>
      </w:r>
      <w:r w:rsidRPr="0075641C">
        <w:rPr>
          <w:szCs w:val="28"/>
          <w:vertAlign w:val="superscript"/>
        </w:rPr>
        <w:t>5</w:t>
      </w:r>
      <w:r w:rsidRPr="0075641C">
        <w:rPr>
          <w:szCs w:val="28"/>
        </w:rPr>
        <w:t xml:space="preserve"> 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Максимальный предельный диаметр отверстия: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12</w:t>
      </w:r>
      <w:r w:rsidRPr="0075641C">
        <w:rPr>
          <w:szCs w:val="28"/>
        </w:rPr>
        <w:t>0,0</w:t>
      </w:r>
      <w:r w:rsidR="00DF1703" w:rsidRPr="0075641C">
        <w:rPr>
          <w:szCs w:val="28"/>
        </w:rPr>
        <w:t>3</w:t>
      </w:r>
      <w:r w:rsidRPr="0075641C">
        <w:rPr>
          <w:szCs w:val="28"/>
        </w:rPr>
        <w:t>5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Минимальный предельный диаметр отверстия: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min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12</w:t>
      </w:r>
      <w:r w:rsidRPr="0075641C">
        <w:rPr>
          <w:szCs w:val="28"/>
        </w:rPr>
        <w:t>0 мм 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Калибры для контроля отверстий называется пробкой. Калибры изготавливаются комплектом из проходного ПР и непроходного НЕ калибра. При контроле деталей калибрами она признается годной, если проходной калибр проходит, а непроходной не проходит через проверяемую поверхность. Допуски на изготовление калибров нормируются по ГОСТ 24853-81.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Для определения придельных и исполнительных размеров пробок из таблицы указанного стандарта находятся численные значения параметров </w:t>
      </w:r>
      <w:r w:rsidR="006C6EF7">
        <w:rPr>
          <w:position w:val="-10"/>
          <w:szCs w:val="28"/>
        </w:rPr>
        <w:pict>
          <v:shape id="_x0000_i1068" type="#_x0000_t75" style="width:39.75pt;height:15.75pt" fillcolor="window">
            <v:imagedata r:id="rId41" o:title=""/>
          </v:shape>
        </w:pic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где </w:t>
      </w:r>
      <w:r w:rsidR="006C6EF7">
        <w:rPr>
          <w:position w:val="-4"/>
          <w:szCs w:val="28"/>
        </w:rPr>
        <w:pict>
          <v:shape id="_x0000_i1069" type="#_x0000_t75" style="width:27pt;height:14.25pt" fillcolor="window">
            <v:imagedata r:id="rId42" o:title=""/>
          </v:shape>
        </w:pict>
      </w:r>
      <w:r w:rsidRPr="0075641C">
        <w:rPr>
          <w:szCs w:val="28"/>
        </w:rPr>
        <w:t>допуск на изготовление калибра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4"/>
          <w:szCs w:val="28"/>
        </w:rPr>
        <w:pict>
          <v:shape id="_x0000_i1070" type="#_x0000_t75" style="width:18.75pt;height:9.75pt" fillcolor="window">
            <v:imagedata r:id="rId43" o:title=""/>
          </v:shape>
        </w:pict>
      </w:r>
      <w:r w:rsidR="00B94BE5" w:rsidRPr="0075641C">
        <w:rPr>
          <w:szCs w:val="28"/>
        </w:rPr>
        <w:t>координата середины поля допуска проходной пробки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071" type="#_x0000_t75" style="width:20.25pt;height:12.75pt" fillcolor="window">
            <v:imagedata r:id="rId44" o:title=""/>
          </v:shape>
        </w:pict>
      </w:r>
      <w:r w:rsidR="00B94BE5" w:rsidRPr="0075641C">
        <w:rPr>
          <w:szCs w:val="28"/>
        </w:rPr>
        <w:t>координата определяющая границу износа проходной пробки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H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6</w:t>
      </w:r>
      <w:r w:rsidRPr="0075641C">
        <w:rPr>
          <w:szCs w:val="28"/>
        </w:rPr>
        <w:t xml:space="preserve"> мкм=0,00</w:t>
      </w:r>
      <w:r w:rsidR="00DF1703" w:rsidRPr="0075641C">
        <w:rPr>
          <w:szCs w:val="28"/>
        </w:rPr>
        <w:t>6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z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5</w:t>
      </w:r>
      <w:r w:rsidRPr="0075641C">
        <w:rPr>
          <w:szCs w:val="28"/>
        </w:rPr>
        <w:t xml:space="preserve"> мкм=0,00</w:t>
      </w:r>
      <w:r w:rsidR="00DF1703" w:rsidRPr="0075641C">
        <w:rPr>
          <w:szCs w:val="28"/>
        </w:rPr>
        <w:t>5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y</w:t>
      </w:r>
      <w:r w:rsidRPr="0075641C">
        <w:rPr>
          <w:szCs w:val="28"/>
        </w:rPr>
        <w:t>=</w:t>
      </w:r>
      <w:r w:rsidR="00DF1703" w:rsidRPr="0075641C">
        <w:rPr>
          <w:szCs w:val="28"/>
        </w:rPr>
        <w:t>4</w:t>
      </w:r>
      <w:r w:rsidRPr="0075641C">
        <w:rPr>
          <w:szCs w:val="28"/>
        </w:rPr>
        <w:t xml:space="preserve"> мкм=0,00</w:t>
      </w:r>
      <w:r w:rsidR="00DF1703" w:rsidRPr="0075641C">
        <w:rPr>
          <w:szCs w:val="28"/>
        </w:rPr>
        <w:t>4</w:t>
      </w:r>
      <w:r w:rsidRPr="0075641C">
        <w:rPr>
          <w:szCs w:val="28"/>
        </w:rPr>
        <w:t xml:space="preserve"> мм.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>Определяем предельные и исполнительные размеры пробок ПР и НЕ.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max 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lang w:val="en-US"/>
        </w:rPr>
        <w:t xml:space="preserve">+ z + H/2 = 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 xml:space="preserve"> + 0,00</w:t>
      </w:r>
      <w:r w:rsidR="007349B5" w:rsidRPr="0075641C">
        <w:rPr>
          <w:szCs w:val="28"/>
          <w:lang w:val="en-US"/>
        </w:rPr>
        <w:t>5</w:t>
      </w:r>
      <w:r w:rsidRPr="0075641C">
        <w:rPr>
          <w:szCs w:val="28"/>
          <w:lang w:val="en-US"/>
        </w:rPr>
        <w:t>+ 0,00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/2 = 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>,00</w:t>
      </w:r>
      <w:r w:rsidR="007349B5" w:rsidRPr="0075641C">
        <w:rPr>
          <w:szCs w:val="28"/>
          <w:lang w:val="en-US"/>
        </w:rPr>
        <w:t>8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 xml:space="preserve">max </w:t>
      </w:r>
      <w:r w:rsidRPr="0075641C">
        <w:rPr>
          <w:szCs w:val="28"/>
          <w:lang w:val="en-US"/>
        </w:rPr>
        <w:t xml:space="preserve">+ z - H/2 = </w:t>
      </w:r>
      <w:r w:rsidR="00DF1703" w:rsidRPr="0075641C">
        <w:rPr>
          <w:szCs w:val="28"/>
          <w:lang w:val="en-US"/>
        </w:rPr>
        <w:t>120,035</w:t>
      </w:r>
      <w:r w:rsidRPr="0075641C">
        <w:rPr>
          <w:szCs w:val="28"/>
          <w:lang w:val="en-US"/>
        </w:rPr>
        <w:t xml:space="preserve"> + 0,00</w:t>
      </w:r>
      <w:r w:rsidR="007349B5" w:rsidRPr="0075641C">
        <w:rPr>
          <w:szCs w:val="28"/>
          <w:lang w:val="en-US"/>
        </w:rPr>
        <w:t>5</w:t>
      </w:r>
      <w:r w:rsidRPr="0075641C">
        <w:rPr>
          <w:szCs w:val="28"/>
          <w:lang w:val="en-US"/>
        </w:rPr>
        <w:t xml:space="preserve"> - 0,00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/2 = 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>,0</w:t>
      </w:r>
      <w:r w:rsidR="007349B5" w:rsidRPr="0075641C">
        <w:rPr>
          <w:szCs w:val="28"/>
          <w:lang w:val="en-US"/>
        </w:rPr>
        <w:t>37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vertAlign w:val="subscript"/>
        </w:rPr>
        <w:t>изн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>min</w:t>
      </w:r>
      <w:r w:rsidRPr="0075641C">
        <w:rPr>
          <w:szCs w:val="28"/>
          <w:lang w:val="en-US"/>
        </w:rPr>
        <w:t xml:space="preserve"> – y = 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 xml:space="preserve"> –0,00</w:t>
      </w:r>
      <w:r w:rsidR="007349B5" w:rsidRPr="0075641C">
        <w:rPr>
          <w:szCs w:val="28"/>
          <w:lang w:val="en-US"/>
        </w:rPr>
        <w:t>4</w:t>
      </w:r>
      <w:r w:rsidRPr="0075641C">
        <w:rPr>
          <w:szCs w:val="28"/>
          <w:lang w:val="en-US"/>
        </w:rPr>
        <w:t xml:space="preserve"> = </w:t>
      </w:r>
      <w:r w:rsidR="007349B5" w:rsidRPr="0075641C">
        <w:rPr>
          <w:szCs w:val="28"/>
          <w:lang w:val="en-US"/>
        </w:rPr>
        <w:t>119,996</w:t>
      </w:r>
      <w:r w:rsid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vertAlign w:val="subscript"/>
        </w:rPr>
        <w:t>исп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 xml:space="preserve">max 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(-H)</w:t>
      </w:r>
      <w:r w:rsidRPr="0075641C">
        <w:rPr>
          <w:szCs w:val="28"/>
          <w:lang w:val="en-US"/>
        </w:rPr>
        <w:t xml:space="preserve"> = 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>,00</w:t>
      </w:r>
      <w:r w:rsidR="007349B5" w:rsidRPr="0075641C">
        <w:rPr>
          <w:szCs w:val="28"/>
          <w:lang w:val="en-US"/>
        </w:rPr>
        <w:t>8</w:t>
      </w:r>
      <w:r w:rsidRPr="0075641C">
        <w:rPr>
          <w:szCs w:val="28"/>
          <w:vertAlign w:val="subscript"/>
          <w:lang w:val="en-US"/>
        </w:rPr>
        <w:t>-0,00</w:t>
      </w:r>
      <w:r w:rsidR="007349B5"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max </w:t>
      </w:r>
      <w:r w:rsidRPr="0075641C">
        <w:rPr>
          <w:szCs w:val="28"/>
          <w:vertAlign w:val="subscript"/>
        </w:rPr>
        <w:t>не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lang w:val="en-US"/>
        </w:rPr>
        <w:t xml:space="preserve"> + H/2 = </w:t>
      </w:r>
      <w:r w:rsidR="00DF1703" w:rsidRPr="0075641C">
        <w:rPr>
          <w:szCs w:val="28"/>
          <w:lang w:val="en-US"/>
        </w:rPr>
        <w:t>120,035</w:t>
      </w:r>
      <w:r w:rsidRPr="0075641C">
        <w:rPr>
          <w:szCs w:val="28"/>
          <w:lang w:val="en-US"/>
        </w:rPr>
        <w:t xml:space="preserve"> + 0,00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/2 = 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>,0</w:t>
      </w:r>
      <w:r w:rsidR="007349B5" w:rsidRPr="0075641C">
        <w:rPr>
          <w:szCs w:val="28"/>
          <w:lang w:val="en-US"/>
        </w:rPr>
        <w:t>38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vertAlign w:val="subscript"/>
        </w:rPr>
        <w:t>не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>max</w:t>
      </w:r>
      <w:r w:rsid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 xml:space="preserve">- H/2 = </w:t>
      </w:r>
      <w:r w:rsidR="00DF1703" w:rsidRPr="0075641C">
        <w:rPr>
          <w:szCs w:val="28"/>
          <w:lang w:val="en-US"/>
        </w:rPr>
        <w:t>120,035</w:t>
      </w:r>
      <w:r w:rsidRPr="0075641C">
        <w:rPr>
          <w:szCs w:val="28"/>
          <w:lang w:val="en-US"/>
        </w:rPr>
        <w:t xml:space="preserve"> - 0,00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>/2 =</w:t>
      </w:r>
      <w:r w:rsidR="00DF1703" w:rsidRPr="0075641C">
        <w:rPr>
          <w:szCs w:val="28"/>
          <w:lang w:val="en-US"/>
        </w:rPr>
        <w:t>120</w:t>
      </w:r>
      <w:r w:rsidRPr="0075641C">
        <w:rPr>
          <w:szCs w:val="28"/>
          <w:lang w:val="en-US"/>
        </w:rPr>
        <w:t>,0</w:t>
      </w:r>
      <w:r w:rsidR="007349B5" w:rsidRPr="0075641C">
        <w:rPr>
          <w:szCs w:val="28"/>
          <w:lang w:val="en-US"/>
        </w:rPr>
        <w:t>32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</w:rPr>
        <w:t xml:space="preserve"> не исп </w:t>
      </w:r>
      <w:r w:rsidRPr="0075641C">
        <w:rPr>
          <w:szCs w:val="28"/>
        </w:rPr>
        <w:t xml:space="preserve">= </w:t>
      </w: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bscript"/>
        </w:rPr>
        <w:t xml:space="preserve"> не (-</w:t>
      </w:r>
      <w:r w:rsidRPr="0075641C">
        <w:rPr>
          <w:szCs w:val="28"/>
          <w:vertAlign w:val="subscript"/>
          <w:lang w:val="en-US"/>
        </w:rPr>
        <w:t>H</w:t>
      </w:r>
      <w:r w:rsidRPr="0075641C">
        <w:rPr>
          <w:szCs w:val="28"/>
          <w:vertAlign w:val="subscript"/>
        </w:rPr>
        <w:t>)</w:t>
      </w:r>
      <w:r w:rsidRPr="0075641C">
        <w:rPr>
          <w:szCs w:val="28"/>
        </w:rPr>
        <w:t xml:space="preserve"> = </w:t>
      </w:r>
      <w:r w:rsidR="00DF1703" w:rsidRPr="0075641C">
        <w:rPr>
          <w:szCs w:val="28"/>
        </w:rPr>
        <w:t>120</w:t>
      </w:r>
      <w:r w:rsidRPr="0075641C">
        <w:rPr>
          <w:szCs w:val="28"/>
        </w:rPr>
        <w:t>,0</w:t>
      </w:r>
      <w:r w:rsidR="007349B5" w:rsidRPr="0075641C">
        <w:rPr>
          <w:szCs w:val="28"/>
        </w:rPr>
        <w:t>3</w:t>
      </w:r>
      <w:r w:rsidRPr="0075641C">
        <w:rPr>
          <w:szCs w:val="28"/>
        </w:rPr>
        <w:t>7</w:t>
      </w:r>
      <w:r w:rsidRPr="0075641C">
        <w:rPr>
          <w:szCs w:val="28"/>
          <w:vertAlign w:val="subscript"/>
        </w:rPr>
        <w:t>-0,00</w:t>
      </w:r>
      <w:r w:rsidR="007349B5" w:rsidRPr="0075641C">
        <w:rPr>
          <w:szCs w:val="28"/>
          <w:vertAlign w:val="subscript"/>
        </w:rPr>
        <w:t>6</w:t>
      </w:r>
      <w:r w:rsidRPr="0075641C">
        <w:rPr>
          <w:szCs w:val="28"/>
        </w:rPr>
        <w:t xml:space="preserve"> мм.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2.2.2 Расчет калибров–скоб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Исходные данные: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Вал Ø</w:t>
      </w:r>
      <w:r w:rsidR="007349B5" w:rsidRPr="0075641C">
        <w:rPr>
          <w:szCs w:val="28"/>
        </w:rPr>
        <w:t>120</w:t>
      </w:r>
      <w:r w:rsidRPr="0075641C">
        <w:rPr>
          <w:szCs w:val="28"/>
        </w:rPr>
        <w:t xml:space="preserve"> </w:t>
      </w:r>
      <w:r w:rsidRPr="0075641C">
        <w:rPr>
          <w:szCs w:val="28"/>
          <w:lang w:val="en-US"/>
        </w:rPr>
        <w:t>m</w:t>
      </w:r>
      <w:r w:rsidRPr="0075641C">
        <w:rPr>
          <w:szCs w:val="28"/>
        </w:rPr>
        <w:t>6(</w:t>
      </w:r>
      <w:r w:rsidRPr="0075641C">
        <w:rPr>
          <w:szCs w:val="28"/>
          <w:vertAlign w:val="subscript"/>
        </w:rPr>
        <w:t>+0,0</w:t>
      </w:r>
      <w:r w:rsidR="007349B5" w:rsidRPr="0075641C">
        <w:rPr>
          <w:szCs w:val="28"/>
          <w:vertAlign w:val="subscript"/>
        </w:rPr>
        <w:t>13</w:t>
      </w:r>
      <w:r w:rsidRPr="0075641C">
        <w:rPr>
          <w:szCs w:val="28"/>
          <w:vertAlign w:val="superscript"/>
        </w:rPr>
        <w:t>+0,0</w:t>
      </w:r>
      <w:r w:rsidR="007349B5" w:rsidRPr="0075641C">
        <w:rPr>
          <w:szCs w:val="28"/>
          <w:vertAlign w:val="superscript"/>
        </w:rPr>
        <w:t>35</w:t>
      </w:r>
      <w:r w:rsidRPr="0075641C">
        <w:rPr>
          <w:szCs w:val="28"/>
        </w:rPr>
        <w:t>);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Максимальный предельный диаметр вала: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bscript"/>
        </w:rPr>
        <w:t xml:space="preserve"> </w:t>
      </w:r>
      <w:r w:rsidRPr="0075641C">
        <w:rPr>
          <w:szCs w:val="28"/>
        </w:rPr>
        <w:t xml:space="preserve">= </w:t>
      </w:r>
      <w:r w:rsidR="007349B5" w:rsidRPr="0075641C">
        <w:rPr>
          <w:szCs w:val="28"/>
        </w:rPr>
        <w:t>120</w:t>
      </w:r>
      <w:r w:rsidRPr="0075641C">
        <w:rPr>
          <w:szCs w:val="28"/>
        </w:rPr>
        <w:t>,0</w:t>
      </w:r>
      <w:r w:rsidR="007349B5" w:rsidRPr="0075641C">
        <w:rPr>
          <w:szCs w:val="28"/>
        </w:rPr>
        <w:t>3</w:t>
      </w:r>
      <w:r w:rsidRPr="0075641C">
        <w:rPr>
          <w:szCs w:val="28"/>
        </w:rPr>
        <w:t>5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Минимальный предельный диаметр вала: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min</w:t>
      </w:r>
      <w:r w:rsidRPr="0075641C">
        <w:rPr>
          <w:szCs w:val="28"/>
          <w:vertAlign w:val="subscript"/>
        </w:rPr>
        <w:t xml:space="preserve"> </w:t>
      </w:r>
      <w:r w:rsidRPr="0075641C">
        <w:rPr>
          <w:szCs w:val="28"/>
        </w:rPr>
        <w:t xml:space="preserve">= </w:t>
      </w:r>
      <w:r w:rsidR="007349B5" w:rsidRPr="0075641C">
        <w:rPr>
          <w:szCs w:val="28"/>
        </w:rPr>
        <w:t>12</w:t>
      </w:r>
      <w:r w:rsidRPr="0075641C">
        <w:rPr>
          <w:szCs w:val="28"/>
        </w:rPr>
        <w:t>0,01</w:t>
      </w:r>
      <w:r w:rsidR="007349B5" w:rsidRPr="0075641C">
        <w:rPr>
          <w:szCs w:val="28"/>
        </w:rPr>
        <w:t>3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Калибры для контроля валов называются скобами, которые также как и пробки имеют проходную и непроходную сторону.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Для определения придельных и исполнительных размеров скобы из таблицы ГОСТ 24853-81 выписываем координаты:</w:t>
      </w:r>
      <w:r w:rsidR="006C6EF7">
        <w:rPr>
          <w:position w:val="-10"/>
          <w:szCs w:val="28"/>
        </w:rPr>
        <w:pict>
          <v:shape id="_x0000_i1072" type="#_x0000_t75" style="width:63pt;height:17.25pt" fillcolor="window">
            <v:imagedata r:id="rId45" o:title=""/>
          </v:shape>
        </w:pict>
      </w:r>
      <w:r w:rsidRPr="0075641C">
        <w:rPr>
          <w:szCs w:val="28"/>
        </w:rPr>
        <w:t>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H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6</w:t>
      </w:r>
      <w:r w:rsidRPr="0075641C">
        <w:rPr>
          <w:szCs w:val="28"/>
        </w:rPr>
        <w:t xml:space="preserve"> мкм = 0,00</w:t>
      </w:r>
      <w:r w:rsidR="007349B5" w:rsidRPr="0075641C">
        <w:rPr>
          <w:szCs w:val="28"/>
        </w:rPr>
        <w:t>6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z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5</w:t>
      </w:r>
      <w:r w:rsidRPr="0075641C">
        <w:rPr>
          <w:szCs w:val="28"/>
        </w:rPr>
        <w:t xml:space="preserve"> мкм = 0,00</w:t>
      </w:r>
      <w:r w:rsidR="007349B5" w:rsidRPr="0075641C">
        <w:rPr>
          <w:szCs w:val="28"/>
        </w:rPr>
        <w:t>5 мм</w:t>
      </w:r>
      <w:r w:rsidRPr="0075641C">
        <w:rPr>
          <w:szCs w:val="28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y</w:t>
      </w:r>
      <w:r w:rsidR="006C6EF7">
        <w:rPr>
          <w:position w:val="-10"/>
          <w:szCs w:val="28"/>
          <w:lang w:val="en-US"/>
        </w:rPr>
        <w:pict>
          <v:shape id="_x0000_i1073" type="#_x0000_t75" style="width:6pt;height:17.25pt" fillcolor="window">
            <v:imagedata r:id="rId46" o:title=""/>
          </v:shape>
        </w:pict>
      </w:r>
      <w:r w:rsidRPr="0075641C">
        <w:rPr>
          <w:szCs w:val="28"/>
        </w:rPr>
        <w:t>=</w:t>
      </w:r>
      <w:r w:rsidR="007349B5" w:rsidRPr="0075641C">
        <w:rPr>
          <w:szCs w:val="28"/>
        </w:rPr>
        <w:t xml:space="preserve">4 </w:t>
      </w:r>
      <w:r w:rsidRPr="0075641C">
        <w:rPr>
          <w:szCs w:val="28"/>
        </w:rPr>
        <w:t>мкм=0,00</w:t>
      </w:r>
      <w:r w:rsidR="007349B5" w:rsidRPr="0075641C">
        <w:rPr>
          <w:szCs w:val="28"/>
        </w:rPr>
        <w:t xml:space="preserve">4 </w:t>
      </w:r>
      <w:r w:rsidRPr="0075641C">
        <w:rPr>
          <w:szCs w:val="28"/>
        </w:rPr>
        <w:t>мм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>Определяем предельные и исполнительные размеры скобы ПР и НЕ.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bscript"/>
        </w:rPr>
        <w:t xml:space="preserve"> пр </w:t>
      </w:r>
      <w:r w:rsidRPr="0075641C">
        <w:rPr>
          <w:szCs w:val="28"/>
        </w:rPr>
        <w:t xml:space="preserve">= </w:t>
      </w: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bscript"/>
        </w:rPr>
        <w:t xml:space="preserve"> </w:t>
      </w:r>
      <w:r w:rsidRPr="0075641C">
        <w:rPr>
          <w:szCs w:val="28"/>
        </w:rPr>
        <w:t xml:space="preserve">- </w:t>
      </w:r>
      <w:r w:rsidRPr="0075641C">
        <w:rPr>
          <w:szCs w:val="28"/>
          <w:lang w:val="en-US"/>
        </w:rPr>
        <w:t>z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 xml:space="preserve"> + </w:t>
      </w:r>
      <w:r w:rsidRPr="0075641C">
        <w:rPr>
          <w:szCs w:val="28"/>
          <w:lang w:val="en-US"/>
        </w:rPr>
        <w:t>H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 xml:space="preserve">/2 = </w:t>
      </w:r>
      <w:r w:rsidR="007349B5" w:rsidRPr="0075641C">
        <w:rPr>
          <w:szCs w:val="28"/>
        </w:rPr>
        <w:t>120</w:t>
      </w:r>
      <w:r w:rsidRPr="0075641C">
        <w:rPr>
          <w:szCs w:val="28"/>
        </w:rPr>
        <w:t>,0</w:t>
      </w:r>
      <w:r w:rsidR="007349B5" w:rsidRPr="0075641C">
        <w:rPr>
          <w:szCs w:val="28"/>
        </w:rPr>
        <w:t>3</w:t>
      </w:r>
      <w:r w:rsidRPr="0075641C">
        <w:rPr>
          <w:szCs w:val="28"/>
        </w:rPr>
        <w:t>5 - 0,00</w:t>
      </w:r>
      <w:r w:rsidR="007349B5" w:rsidRPr="0075641C">
        <w:rPr>
          <w:szCs w:val="28"/>
        </w:rPr>
        <w:t>5</w:t>
      </w:r>
      <w:r w:rsidRPr="0075641C">
        <w:rPr>
          <w:szCs w:val="28"/>
        </w:rPr>
        <w:t xml:space="preserve"> + 0,00</w:t>
      </w:r>
      <w:r w:rsidR="007349B5" w:rsidRPr="0075641C">
        <w:rPr>
          <w:szCs w:val="28"/>
        </w:rPr>
        <w:t>6</w:t>
      </w:r>
      <w:r w:rsidRPr="0075641C">
        <w:rPr>
          <w:szCs w:val="28"/>
        </w:rPr>
        <w:t xml:space="preserve">/2 = </w:t>
      </w:r>
      <w:r w:rsidR="007349B5" w:rsidRPr="0075641C">
        <w:rPr>
          <w:szCs w:val="28"/>
        </w:rPr>
        <w:t>120</w:t>
      </w:r>
      <w:r w:rsidRPr="0075641C">
        <w:rPr>
          <w:szCs w:val="28"/>
        </w:rPr>
        <w:t>,0</w:t>
      </w:r>
      <w:r w:rsidR="007349B5" w:rsidRPr="0075641C">
        <w:rPr>
          <w:szCs w:val="28"/>
        </w:rPr>
        <w:t>33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 xml:space="preserve">max </w:t>
      </w:r>
      <w:r w:rsidRPr="0075641C">
        <w:rPr>
          <w:szCs w:val="28"/>
          <w:lang w:val="en-US"/>
        </w:rPr>
        <w:t>+ z</w:t>
      </w:r>
      <w:r w:rsidRPr="0075641C">
        <w:rPr>
          <w:szCs w:val="28"/>
          <w:vertAlign w:val="subscript"/>
          <w:lang w:val="en-US"/>
        </w:rPr>
        <w:t>1</w:t>
      </w:r>
      <w:r w:rsidRPr="0075641C">
        <w:rPr>
          <w:szCs w:val="28"/>
          <w:lang w:val="en-US"/>
        </w:rPr>
        <w:t xml:space="preserve"> – H</w:t>
      </w:r>
      <w:r w:rsidRPr="0075641C">
        <w:rPr>
          <w:szCs w:val="28"/>
          <w:vertAlign w:val="subscript"/>
          <w:lang w:val="en-US"/>
        </w:rPr>
        <w:t>1</w:t>
      </w:r>
      <w:r w:rsidRPr="0075641C">
        <w:rPr>
          <w:szCs w:val="28"/>
          <w:lang w:val="en-US"/>
        </w:rPr>
        <w:t xml:space="preserve">/2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</w:t>
      </w:r>
      <w:r w:rsidR="007349B5" w:rsidRPr="0075641C">
        <w:rPr>
          <w:szCs w:val="28"/>
          <w:lang w:val="en-US"/>
        </w:rPr>
        <w:t>3</w:t>
      </w:r>
      <w:r w:rsidRPr="0075641C">
        <w:rPr>
          <w:szCs w:val="28"/>
          <w:lang w:val="en-US"/>
        </w:rPr>
        <w:t>5 - 0,00</w:t>
      </w:r>
      <w:r w:rsidR="007349B5" w:rsidRPr="0075641C">
        <w:rPr>
          <w:szCs w:val="28"/>
          <w:lang w:val="en-US"/>
        </w:rPr>
        <w:t>5</w:t>
      </w:r>
      <w:r w:rsidRPr="0075641C">
        <w:rPr>
          <w:szCs w:val="28"/>
          <w:lang w:val="en-US"/>
        </w:rPr>
        <w:t xml:space="preserve"> - 0,00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/2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0,02</w:t>
      </w:r>
      <w:r w:rsidR="007349B5" w:rsidRPr="0075641C">
        <w:rPr>
          <w:szCs w:val="28"/>
          <w:lang w:val="en-US"/>
        </w:rPr>
        <w:t>7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="007349B5"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vertAlign w:val="subscript"/>
        </w:rPr>
        <w:t>изн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>max</w:t>
      </w:r>
      <w:r w:rsidRPr="0075641C">
        <w:rPr>
          <w:szCs w:val="28"/>
          <w:lang w:val="en-US"/>
        </w:rPr>
        <w:t xml:space="preserve"> + y</w:t>
      </w:r>
      <w:r w:rsidRPr="0075641C">
        <w:rPr>
          <w:szCs w:val="28"/>
          <w:vertAlign w:val="subscript"/>
          <w:lang w:val="en-US"/>
        </w:rPr>
        <w:t>1</w:t>
      </w:r>
      <w:r w:rsidRPr="0075641C">
        <w:rPr>
          <w:szCs w:val="28"/>
          <w:lang w:val="en-US"/>
        </w:rPr>
        <w:t xml:space="preserve">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</w:t>
      </w:r>
      <w:r w:rsidR="007349B5" w:rsidRPr="0075641C">
        <w:rPr>
          <w:szCs w:val="28"/>
          <w:lang w:val="en-US"/>
        </w:rPr>
        <w:t>3</w:t>
      </w:r>
      <w:r w:rsidRPr="0075641C">
        <w:rPr>
          <w:szCs w:val="28"/>
          <w:lang w:val="en-US"/>
        </w:rPr>
        <w:t>5+ 0,00</w:t>
      </w:r>
      <w:r w:rsidR="007349B5" w:rsidRPr="0075641C">
        <w:rPr>
          <w:szCs w:val="28"/>
          <w:lang w:val="en-US"/>
        </w:rPr>
        <w:t>4</w:t>
      </w:r>
      <w:r w:rsidRPr="0075641C">
        <w:rPr>
          <w:szCs w:val="28"/>
          <w:lang w:val="en-US"/>
        </w:rPr>
        <w:t xml:space="preserve">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</w:t>
      </w:r>
      <w:r w:rsidR="007349B5" w:rsidRPr="0075641C">
        <w:rPr>
          <w:szCs w:val="28"/>
          <w:lang w:val="en-US"/>
        </w:rPr>
        <w:t>39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vertAlign w:val="subscript"/>
        </w:rPr>
        <w:t>исп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  <w:vertAlign w:val="superscript"/>
          <w:lang w:val="en-US"/>
        </w:rPr>
        <w:t>(+H)</w:t>
      </w:r>
      <w:r w:rsidRPr="0075641C">
        <w:rPr>
          <w:szCs w:val="28"/>
          <w:lang w:val="en-US"/>
        </w:rPr>
        <w:t xml:space="preserve">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0,02</w:t>
      </w:r>
      <w:r w:rsidR="007349B5" w:rsidRPr="0075641C">
        <w:rPr>
          <w:szCs w:val="28"/>
          <w:lang w:val="en-US"/>
        </w:rPr>
        <w:t>7</w:t>
      </w:r>
      <w:r w:rsidRPr="0075641C">
        <w:rPr>
          <w:szCs w:val="28"/>
          <w:vertAlign w:val="superscript"/>
          <w:lang w:val="en-US"/>
        </w:rPr>
        <w:t>+0,00</w:t>
      </w:r>
      <w:r w:rsidR="007349B5" w:rsidRPr="0075641C">
        <w:rPr>
          <w:szCs w:val="28"/>
          <w:vertAlign w:val="superscript"/>
          <w:lang w:val="en-US"/>
        </w:rPr>
        <w:t>6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max </w:t>
      </w:r>
      <w:r w:rsidRPr="0075641C">
        <w:rPr>
          <w:szCs w:val="28"/>
          <w:vertAlign w:val="subscript"/>
        </w:rPr>
        <w:t>не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lang w:val="en-US"/>
        </w:rPr>
        <w:t>+ H</w:t>
      </w:r>
      <w:r w:rsidRPr="0075641C">
        <w:rPr>
          <w:szCs w:val="28"/>
          <w:vertAlign w:val="subscript"/>
          <w:lang w:val="en-US"/>
        </w:rPr>
        <w:t>1</w:t>
      </w:r>
      <w:r w:rsidRPr="0075641C">
        <w:rPr>
          <w:szCs w:val="28"/>
          <w:lang w:val="en-US"/>
        </w:rPr>
        <w:t xml:space="preserve">/2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</w:t>
      </w:r>
      <w:r w:rsidR="007349B5" w:rsidRPr="0075641C">
        <w:rPr>
          <w:szCs w:val="28"/>
          <w:lang w:val="en-US"/>
        </w:rPr>
        <w:t>13</w:t>
      </w:r>
      <w:r w:rsidRPr="0075641C">
        <w:rPr>
          <w:szCs w:val="28"/>
          <w:lang w:val="en-US"/>
        </w:rPr>
        <w:t xml:space="preserve"> + 0,00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/2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0,01</w:t>
      </w:r>
      <w:r w:rsidR="007349B5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 xml:space="preserve">min </w:t>
      </w:r>
      <w:r w:rsidRPr="0075641C">
        <w:rPr>
          <w:szCs w:val="28"/>
          <w:vertAlign w:val="subscript"/>
        </w:rPr>
        <w:t>не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d</w:t>
      </w:r>
      <w:r w:rsidRPr="0075641C">
        <w:rPr>
          <w:szCs w:val="28"/>
          <w:vertAlign w:val="subscript"/>
          <w:lang w:val="en-US"/>
        </w:rPr>
        <w:t>min</w:t>
      </w:r>
      <w:r w:rsidRPr="0075641C">
        <w:rPr>
          <w:szCs w:val="28"/>
          <w:lang w:val="en-US"/>
        </w:rPr>
        <w:t xml:space="preserve"> – H</w:t>
      </w:r>
      <w:r w:rsidRPr="0075641C">
        <w:rPr>
          <w:szCs w:val="28"/>
          <w:vertAlign w:val="subscript"/>
          <w:lang w:val="en-US"/>
        </w:rPr>
        <w:t>1</w:t>
      </w:r>
      <w:r w:rsidRPr="0075641C">
        <w:rPr>
          <w:szCs w:val="28"/>
          <w:lang w:val="en-US"/>
        </w:rPr>
        <w:t>/2</w:t>
      </w:r>
      <w:r w:rsidR="0075641C">
        <w:rPr>
          <w:szCs w:val="28"/>
          <w:lang w:val="en-US"/>
        </w:rPr>
        <w:t xml:space="preserve"> </w:t>
      </w:r>
      <w:r w:rsidRPr="0075641C">
        <w:rPr>
          <w:szCs w:val="28"/>
          <w:lang w:val="en-US"/>
        </w:rPr>
        <w:t xml:space="preserve">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</w:t>
      </w:r>
      <w:r w:rsidR="007349B5" w:rsidRPr="0075641C">
        <w:rPr>
          <w:szCs w:val="28"/>
          <w:lang w:val="en-US"/>
        </w:rPr>
        <w:t>13</w:t>
      </w:r>
      <w:r w:rsidRPr="0075641C">
        <w:rPr>
          <w:szCs w:val="28"/>
          <w:lang w:val="en-US"/>
        </w:rPr>
        <w:t xml:space="preserve"> - 0,00</w:t>
      </w:r>
      <w:r w:rsidR="007349B5" w:rsidRPr="0075641C">
        <w:rPr>
          <w:szCs w:val="28"/>
          <w:lang w:val="en-US"/>
        </w:rPr>
        <w:t>3</w:t>
      </w:r>
      <w:r w:rsidRPr="0075641C">
        <w:rPr>
          <w:szCs w:val="28"/>
          <w:lang w:val="en-US"/>
        </w:rPr>
        <w:t xml:space="preserve"> = </w:t>
      </w:r>
      <w:r w:rsidR="007349B5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0,00</w:t>
      </w:r>
      <w:r w:rsidR="007349B5" w:rsidRPr="0075641C">
        <w:rPr>
          <w:szCs w:val="28"/>
          <w:lang w:val="en-US"/>
        </w:rPr>
        <w:t>1</w:t>
      </w:r>
      <w:r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</w:rPr>
        <w:t xml:space="preserve">не исп </w:t>
      </w:r>
      <w:r w:rsidRPr="0075641C">
        <w:rPr>
          <w:szCs w:val="28"/>
        </w:rPr>
        <w:t xml:space="preserve">= </w:t>
      </w:r>
      <w:r w:rsidRPr="0075641C">
        <w:rPr>
          <w:szCs w:val="28"/>
          <w:lang w:val="en-US"/>
        </w:rPr>
        <w:t>d</w:t>
      </w:r>
      <w:r w:rsidRPr="0075641C">
        <w:rPr>
          <w:szCs w:val="28"/>
          <w:vertAlign w:val="subscript"/>
          <w:lang w:val="en-US"/>
        </w:rPr>
        <w:t>min</w:t>
      </w:r>
      <w:r w:rsidRPr="0075641C">
        <w:rPr>
          <w:szCs w:val="28"/>
          <w:vertAlign w:val="subscript"/>
        </w:rPr>
        <w:t xml:space="preserve"> не</w:t>
      </w:r>
      <w:r w:rsidRPr="0075641C">
        <w:rPr>
          <w:szCs w:val="28"/>
          <w:vertAlign w:val="superscript"/>
        </w:rPr>
        <w:t>(+</w:t>
      </w:r>
      <w:r w:rsidRPr="0075641C">
        <w:rPr>
          <w:szCs w:val="28"/>
          <w:vertAlign w:val="superscript"/>
          <w:lang w:val="en-US"/>
        </w:rPr>
        <w:t>H</w:t>
      </w:r>
      <w:r w:rsidRPr="0075641C">
        <w:rPr>
          <w:szCs w:val="28"/>
          <w:vertAlign w:val="superscript"/>
        </w:rPr>
        <w:t>)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12</w:t>
      </w:r>
      <w:r w:rsidRPr="0075641C">
        <w:rPr>
          <w:szCs w:val="28"/>
        </w:rPr>
        <w:t>0,0</w:t>
      </w:r>
      <w:r w:rsidR="007349B5" w:rsidRPr="0075641C">
        <w:rPr>
          <w:szCs w:val="28"/>
        </w:rPr>
        <w:t>1</w:t>
      </w:r>
      <w:r w:rsidRPr="0075641C">
        <w:rPr>
          <w:szCs w:val="28"/>
          <w:vertAlign w:val="superscript"/>
        </w:rPr>
        <w:t>+0,00</w:t>
      </w:r>
      <w:r w:rsidR="007349B5" w:rsidRPr="0075641C">
        <w:rPr>
          <w:szCs w:val="28"/>
          <w:vertAlign w:val="superscript"/>
        </w:rPr>
        <w:t>6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2.3 Расчет и выбор посадок подшипников качения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2.3.1 Расчет и выбор посадок подшипников качения на вал и корпус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Исходные данные: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Подшипник №73</w:t>
      </w:r>
      <w:r w:rsidR="007349B5" w:rsidRPr="0075641C">
        <w:rPr>
          <w:szCs w:val="28"/>
        </w:rPr>
        <w:t>26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280</w:t>
      </w:r>
      <w:r w:rsidRPr="0075641C">
        <w:rPr>
          <w:szCs w:val="28"/>
        </w:rPr>
        <w:t xml:space="preserve"> мм ,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B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58</w:t>
      </w:r>
      <w:r w:rsidRPr="0075641C">
        <w:rPr>
          <w:szCs w:val="28"/>
        </w:rPr>
        <w:t xml:space="preserve"> мм ,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d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130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мм,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r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5</w:t>
      </w:r>
      <w:r w:rsidRPr="0075641C">
        <w:rPr>
          <w:szCs w:val="28"/>
        </w:rPr>
        <w:t xml:space="preserve"> ,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F</w:t>
      </w:r>
      <w:r w:rsidRPr="0075641C">
        <w:rPr>
          <w:szCs w:val="28"/>
          <w:vertAlign w:val="subscript"/>
          <w:lang w:val="en-US"/>
        </w:rPr>
        <w:t>r</w:t>
      </w:r>
      <w:r w:rsidRPr="0075641C">
        <w:rPr>
          <w:szCs w:val="28"/>
        </w:rPr>
        <w:t xml:space="preserve"> = </w:t>
      </w:r>
      <w:r w:rsidR="007349B5" w:rsidRPr="0075641C">
        <w:rPr>
          <w:szCs w:val="28"/>
        </w:rPr>
        <w:t>90</w:t>
      </w:r>
      <w:r w:rsidRPr="0075641C">
        <w:rPr>
          <w:szCs w:val="28"/>
        </w:rPr>
        <w:t xml:space="preserve"> кН 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Вал вращается, вал сплошной, корпус массивный, нагрузка умеренная.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Посадка внутреннего кольца с валом всегда осуществляется в системе основного отверстия, а наружного кольца в корпус в системе основного вала.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Выбор посадок для подшипников качения зависит от характера нагружения колец. В подшипниковых узлах редуктора кольца испытывают циркуляционное и местное нагружения. Внутреннее кольцо подшипника является циркуляционно нагруженным, при котором результирующая радиальная нагрузка воспринимается последовательно всей окружностью его дорожки качения и передает ее всей посадочной поверхности вала.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Наружное кольцо подшипника испытывает местное нагружение, при котором, постоянная по направлению результирующая радиальная нагрузка воспринимается лишь ограниченным участком окружности дорожки качения и передает ее соответствующему ограниченному участку посадочной поверхности корпуса.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Класс точности подшипника качения для червячной передачи выбирается в зависимости от степени точности червячной передачи по таблице 3.6[2]. Степень тонности</w:t>
      </w:r>
      <w:r w:rsidR="0075641C">
        <w:rPr>
          <w:szCs w:val="28"/>
        </w:rPr>
        <w:t xml:space="preserve"> </w:t>
      </w:r>
      <w:r w:rsidRPr="0075641C">
        <w:rPr>
          <w:szCs w:val="28"/>
        </w:rPr>
        <w:t xml:space="preserve">передачи </w:t>
      </w:r>
      <w:r w:rsidR="006C6EF7">
        <w:rPr>
          <w:position w:val="-10"/>
          <w:szCs w:val="28"/>
        </w:rPr>
        <w:pict>
          <v:shape id="_x0000_i1074" type="#_x0000_t75" style="width:23.25pt;height:15.75pt" fillcolor="window">
            <v:imagedata r:id="rId47" o:title=""/>
          </v:shape>
        </w:pict>
      </w:r>
      <w:r w:rsidRPr="0075641C">
        <w:rPr>
          <w:szCs w:val="28"/>
        </w:rPr>
        <w:t xml:space="preserve"> тогда класс точности подшипника будет </w:t>
      </w:r>
      <w:r w:rsidR="00DE624E" w:rsidRPr="0075641C">
        <w:rPr>
          <w:szCs w:val="28"/>
        </w:rPr>
        <w:t>6</w:t>
      </w:r>
      <w:r w:rsidRPr="0075641C">
        <w:rPr>
          <w:szCs w:val="28"/>
        </w:rPr>
        <w:t>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Так как в изделии вращается вал, внутреннее кольцо подшипника является циркуляционно нагруженным, наружное кольцо соединятся с неподвижным корпусом, испытывает местное нагружение, следовательно, внутреннее кольцо должно соединяться с валом по посадке и с натягом, наружное с отверстием в корпусе с наибольшим зазором.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</w:rPr>
        <w:t xml:space="preserve">Посадку внутреннего кольца подшипника на вал определяем по интенсивности радиальной нагрузке </w:t>
      </w:r>
      <w:r w:rsidR="006C6EF7">
        <w:rPr>
          <w:position w:val="-12"/>
          <w:szCs w:val="28"/>
        </w:rPr>
        <w:pict>
          <v:shape id="_x0000_i1075" type="#_x0000_t75" style="width:18.75pt;height:18.75pt" fillcolor="window">
            <v:imagedata r:id="rId48" o:title=""/>
          </v:shape>
        </w:pict>
      </w:r>
      <w:r w:rsidRPr="0075641C">
        <w:rPr>
          <w:szCs w:val="28"/>
        </w:rPr>
        <w:t xml:space="preserve"> по выражению.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Default="006C6EF7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76" type="#_x0000_t75" style="width:108.75pt;height:32.25pt" fillcolor="window">
            <v:imagedata r:id="rId49" o:title=""/>
          </v:shape>
        </w:pict>
      </w:r>
      <w:r w:rsidR="00B94BE5" w:rsidRPr="0075641C">
        <w:rPr>
          <w:szCs w:val="28"/>
        </w:rPr>
        <w:t>;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где </w:t>
      </w:r>
      <w:r w:rsidR="006C6EF7">
        <w:rPr>
          <w:position w:val="-4"/>
          <w:szCs w:val="28"/>
        </w:rPr>
        <w:pict>
          <v:shape id="_x0000_i1077" type="#_x0000_t75" style="width:30pt;height:14.25pt" fillcolor="window">
            <v:imagedata r:id="rId50" o:title=""/>
          </v:shape>
        </w:pict>
      </w:r>
      <w:r w:rsidRPr="0075641C">
        <w:rPr>
          <w:szCs w:val="28"/>
        </w:rPr>
        <w:t>радиальная нагрузка на опору,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78" type="#_x0000_t75" style="width:30pt;height:18.75pt" fillcolor="window">
            <v:imagedata r:id="rId51" o:title=""/>
          </v:shape>
        </w:pict>
      </w:r>
      <w:r w:rsidR="00B94BE5" w:rsidRPr="0075641C">
        <w:rPr>
          <w:szCs w:val="28"/>
        </w:rPr>
        <w:t xml:space="preserve">динамический коэффициент посадки при умеренной нагрузке </w:t>
      </w:r>
      <w:r>
        <w:rPr>
          <w:position w:val="-12"/>
          <w:szCs w:val="28"/>
        </w:rPr>
        <w:pict>
          <v:shape id="_x0000_i1079" type="#_x0000_t75" style="width:36.75pt;height:18.75pt" fillcolor="window">
            <v:imagedata r:id="rId52" o:title=""/>
          </v:shape>
        </w:pict>
      </w:r>
      <w:r w:rsidR="00B94BE5" w:rsidRPr="0075641C">
        <w:rPr>
          <w:szCs w:val="28"/>
        </w:rPr>
        <w:t xml:space="preserve"> (таблица 3.8[2]).</w:t>
      </w:r>
      <w:r w:rsidR="0075641C">
        <w:rPr>
          <w:szCs w:val="28"/>
          <w:lang w:val="uk-UA"/>
        </w:rPr>
        <w:t xml:space="preserve"> </w:t>
      </w:r>
      <w:r>
        <w:rPr>
          <w:position w:val="-12"/>
          <w:szCs w:val="28"/>
        </w:rPr>
        <w:pict>
          <v:shape id="_x0000_i1080" type="#_x0000_t75" style="width:32.25pt;height:18.75pt" fillcolor="window">
            <v:imagedata r:id="rId53" o:title=""/>
          </v:shape>
        </w:pict>
      </w:r>
      <w:r w:rsidR="00B94BE5" w:rsidRPr="0075641C">
        <w:rPr>
          <w:szCs w:val="28"/>
        </w:rPr>
        <w:t xml:space="preserve">коэффициент, учитывающий степень ослабления натяга; при сплошном вале </w:t>
      </w:r>
      <w:r>
        <w:rPr>
          <w:position w:val="-12"/>
          <w:szCs w:val="28"/>
        </w:rPr>
        <w:pict>
          <v:shape id="_x0000_i1081" type="#_x0000_t75" style="width:39pt;height:18.75pt" fillcolor="window">
            <v:imagedata r:id="rId54" o:title=""/>
          </v:shape>
        </w:pict>
      </w:r>
      <w:r w:rsidR="00B94BE5" w:rsidRPr="0075641C">
        <w:rPr>
          <w:szCs w:val="28"/>
        </w:rPr>
        <w:t>.</w:t>
      </w:r>
      <w:r w:rsidR="0075641C">
        <w:rPr>
          <w:szCs w:val="28"/>
          <w:lang w:val="uk-UA"/>
        </w:rPr>
        <w:t xml:space="preserve"> </w:t>
      </w:r>
      <w:r>
        <w:rPr>
          <w:position w:val="-12"/>
          <w:szCs w:val="28"/>
        </w:rPr>
        <w:pict>
          <v:shape id="_x0000_i1082" type="#_x0000_t75" style="width:30.75pt;height:18.75pt" fillcolor="window">
            <v:imagedata r:id="rId55" o:title=""/>
          </v:shape>
        </w:pict>
      </w:r>
      <w:r w:rsidR="00B94BE5" w:rsidRPr="0075641C">
        <w:rPr>
          <w:szCs w:val="28"/>
        </w:rPr>
        <w:t xml:space="preserve">коэффициент, учитывающий тип подшипника для однорядных не сдвоенных подшипников </w:t>
      </w:r>
      <w:r>
        <w:rPr>
          <w:position w:val="-12"/>
          <w:szCs w:val="28"/>
        </w:rPr>
        <w:pict>
          <v:shape id="_x0000_i1083" type="#_x0000_t75" style="width:39pt;height:18.75pt" fillcolor="window">
            <v:imagedata r:id="rId56" o:title=""/>
          </v:shape>
        </w:pict>
      </w:r>
      <w:r w:rsidR="00B94BE5" w:rsidRPr="0075641C">
        <w:rPr>
          <w:szCs w:val="28"/>
        </w:rPr>
        <w:t>.</w:t>
      </w:r>
      <w:r w:rsidR="0075641C">
        <w:rPr>
          <w:szCs w:val="28"/>
          <w:lang w:val="uk-UA"/>
        </w:rPr>
        <w:t xml:space="preserve"> </w:t>
      </w:r>
      <w:r>
        <w:rPr>
          <w:position w:val="-4"/>
          <w:szCs w:val="28"/>
        </w:rPr>
        <w:pict>
          <v:shape id="_x0000_i1084" type="#_x0000_t75" style="width:24pt;height:14.25pt" fillcolor="window">
            <v:imagedata r:id="rId57" o:title=""/>
          </v:shape>
        </w:pict>
      </w:r>
      <w:r w:rsidR="00B94BE5" w:rsidRPr="0075641C">
        <w:rPr>
          <w:szCs w:val="28"/>
        </w:rPr>
        <w:t xml:space="preserve">ширина кольца подшипника </w:t>
      </w:r>
      <w:r>
        <w:rPr>
          <w:position w:val="-6"/>
          <w:szCs w:val="28"/>
        </w:rPr>
        <w:pict>
          <v:shape id="_x0000_i1085" type="#_x0000_t75" style="width:23.25pt;height:12pt" fillcolor="window">
            <v:imagedata r:id="rId11" o:title=""/>
          </v:shape>
        </w:pict>
      </w:r>
      <w:r w:rsidR="00B94BE5" w:rsidRPr="0075641C">
        <w:rPr>
          <w:szCs w:val="28"/>
        </w:rPr>
        <w:t>.</w:t>
      </w:r>
      <w:r w:rsidR="0075641C">
        <w:rPr>
          <w:szCs w:val="28"/>
          <w:lang w:val="uk-UA"/>
        </w:rPr>
        <w:t xml:space="preserve"> </w:t>
      </w:r>
      <w:r>
        <w:rPr>
          <w:position w:val="-4"/>
          <w:szCs w:val="28"/>
        </w:rPr>
        <w:pict>
          <v:shape id="_x0000_i1086" type="#_x0000_t75" style="width:21pt;height:11.25pt" fillcolor="window">
            <v:imagedata r:id="rId58" o:title=""/>
          </v:shape>
        </w:pict>
      </w:r>
      <w:r w:rsidR="00B94BE5" w:rsidRPr="0075641C">
        <w:rPr>
          <w:szCs w:val="28"/>
        </w:rPr>
        <w:t xml:space="preserve">радиус фаски кольца </w:t>
      </w:r>
      <w:r>
        <w:rPr>
          <w:position w:val="-6"/>
          <w:szCs w:val="28"/>
        </w:rPr>
        <w:pict>
          <v:shape id="_x0000_i1087" type="#_x0000_t75" style="width:23.25pt;height:12pt" fillcolor="window">
            <v:imagedata r:id="rId11" o:title=""/>
          </v:shape>
        </w:pict>
      </w:r>
      <w:r w:rsidR="00B94BE5" w:rsidRPr="0075641C">
        <w:rPr>
          <w:szCs w:val="28"/>
        </w:rPr>
        <w:t>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P</w:t>
      </w:r>
      <w:r w:rsidRPr="0075641C">
        <w:rPr>
          <w:szCs w:val="28"/>
          <w:vertAlign w:val="subscript"/>
          <w:lang w:val="en-US"/>
        </w:rPr>
        <w:t>r</w:t>
      </w:r>
      <w:r w:rsidRPr="0075641C">
        <w:rPr>
          <w:szCs w:val="28"/>
        </w:rPr>
        <w:t xml:space="preserve"> = (</w:t>
      </w:r>
      <w:r w:rsidR="00DE624E" w:rsidRPr="0075641C">
        <w:rPr>
          <w:szCs w:val="28"/>
        </w:rPr>
        <w:t>72</w:t>
      </w:r>
      <w:r w:rsidRPr="0075641C">
        <w:rPr>
          <w:szCs w:val="28"/>
        </w:rPr>
        <w:t>*1*1*1)/(0,0</w:t>
      </w:r>
      <w:r w:rsidR="00DE624E" w:rsidRPr="0075641C">
        <w:rPr>
          <w:szCs w:val="28"/>
        </w:rPr>
        <w:t>58</w:t>
      </w:r>
      <w:r w:rsidRPr="0075641C">
        <w:rPr>
          <w:szCs w:val="28"/>
        </w:rPr>
        <w:t>-2*0,00</w:t>
      </w:r>
      <w:r w:rsidR="00DE624E" w:rsidRPr="0075641C">
        <w:rPr>
          <w:szCs w:val="28"/>
        </w:rPr>
        <w:t>5</w:t>
      </w:r>
      <w:r w:rsidRPr="0075641C">
        <w:rPr>
          <w:szCs w:val="28"/>
        </w:rPr>
        <w:t xml:space="preserve">)= </w:t>
      </w:r>
      <w:r w:rsidR="00DE624E" w:rsidRPr="0075641C">
        <w:rPr>
          <w:szCs w:val="28"/>
        </w:rPr>
        <w:t>1500</w:t>
      </w:r>
      <w:r w:rsidRPr="0075641C">
        <w:rPr>
          <w:szCs w:val="28"/>
        </w:rPr>
        <w:t xml:space="preserve"> кН/м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По рассчитанному значению </w:t>
      </w:r>
      <w:r w:rsidR="006C6EF7">
        <w:rPr>
          <w:position w:val="-12"/>
          <w:szCs w:val="28"/>
        </w:rPr>
        <w:pict>
          <v:shape id="_x0000_i1088" type="#_x0000_t75" style="width:18.75pt;height:18.75pt" fillcolor="window">
            <v:imagedata r:id="rId59" o:title=""/>
          </v:shape>
        </w:pict>
      </w:r>
      <w:r w:rsidRPr="0075641C">
        <w:rPr>
          <w:szCs w:val="28"/>
        </w:rPr>
        <w:t xml:space="preserve"> и номинальному диаметру </w:t>
      </w:r>
      <w:r w:rsidR="006C6EF7">
        <w:rPr>
          <w:position w:val="-6"/>
          <w:szCs w:val="28"/>
        </w:rPr>
        <w:pict>
          <v:shape id="_x0000_i1089" type="#_x0000_t75" style="width:57pt;height:14.25pt" fillcolor="window">
            <v:imagedata r:id="rId60" o:title=""/>
          </v:shape>
        </w:pict>
      </w:r>
      <w:r w:rsidRPr="0075641C">
        <w:rPr>
          <w:szCs w:val="28"/>
        </w:rPr>
        <w:t xml:space="preserve"> устанавливаем поле допуска на вал, по таблице 3.7[2]-</w:t>
      </w:r>
      <w:r w:rsidRPr="0075641C">
        <w:rPr>
          <w:szCs w:val="28"/>
          <w:lang w:val="en-US"/>
        </w:rPr>
        <w:t>n</w:t>
      </w:r>
      <w:r w:rsidRPr="0075641C">
        <w:rPr>
          <w:szCs w:val="28"/>
        </w:rPr>
        <w:t>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Поле допуска для отверстия в корпусе определяется в зависимости от диаметра </w:t>
      </w:r>
      <w:r w:rsidRPr="0075641C">
        <w:rPr>
          <w:szCs w:val="28"/>
          <w:lang w:val="en-US"/>
        </w:rPr>
        <w:t>D</w:t>
      </w:r>
      <w:r w:rsidRPr="0075641C">
        <w:rPr>
          <w:szCs w:val="28"/>
        </w:rPr>
        <w:t>=</w:t>
      </w:r>
      <w:r w:rsidR="00DE624E" w:rsidRPr="0075641C">
        <w:rPr>
          <w:szCs w:val="28"/>
        </w:rPr>
        <w:t>280</w:t>
      </w:r>
      <w:r w:rsidRPr="0075641C">
        <w:rPr>
          <w:szCs w:val="28"/>
        </w:rPr>
        <w:t xml:space="preserve"> мм характера нагрузки и конструкции корпуса. По таблице 3.9[2] квалитет точности для отверстия и вала устанавливается в зависимости от класса точности подшипника, при нулевом классе точности вал обрабатывается по 6-му, а отверстие по 7-му квалитету точности: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2"/>
          <w:szCs w:val="28"/>
        </w:rPr>
        <w:pict>
          <v:shape id="_x0000_i1090" type="#_x0000_t75" style="width:30pt;height:12pt" fillcolor="window">
            <v:imagedata r:id="rId61" o:title=""/>
          </v:shape>
        </w:pict>
      </w:r>
      <w:r w:rsidR="00B94BE5" w:rsidRPr="0075641C">
        <w:rPr>
          <w:szCs w:val="28"/>
        </w:rPr>
        <w:t>Ø</w:t>
      </w:r>
      <w:r w:rsidR="00DE624E" w:rsidRPr="0075641C">
        <w:rPr>
          <w:szCs w:val="28"/>
        </w:rPr>
        <w:t>280</w:t>
      </w:r>
      <w:r w:rsidR="00B94BE5" w:rsidRPr="0075641C">
        <w:rPr>
          <w:szCs w:val="28"/>
        </w:rPr>
        <w:t xml:space="preserve"> </w:t>
      </w:r>
      <w:r w:rsidR="00B94BE5" w:rsidRPr="0075641C">
        <w:rPr>
          <w:szCs w:val="28"/>
          <w:lang w:val="en-US"/>
        </w:rPr>
        <w:t>H</w:t>
      </w:r>
      <w:r w:rsidR="00B94BE5" w:rsidRPr="0075641C">
        <w:rPr>
          <w:szCs w:val="28"/>
        </w:rPr>
        <w:t>7(</w:t>
      </w:r>
      <w:r w:rsidR="00B94BE5" w:rsidRPr="0075641C">
        <w:rPr>
          <w:szCs w:val="28"/>
          <w:vertAlign w:val="superscript"/>
        </w:rPr>
        <w:t>+0,0</w:t>
      </w:r>
      <w:r w:rsidR="00DE624E" w:rsidRPr="0075641C">
        <w:rPr>
          <w:szCs w:val="28"/>
          <w:vertAlign w:val="superscript"/>
          <w:lang w:val="en-US"/>
        </w:rPr>
        <w:t>52</w:t>
      </w:r>
      <w:r w:rsidR="00B94BE5" w:rsidRPr="0075641C">
        <w:rPr>
          <w:szCs w:val="28"/>
        </w:rPr>
        <w:t>);</w:t>
      </w:r>
      <w:r w:rsidR="0075641C">
        <w:rPr>
          <w:szCs w:val="28"/>
          <w:lang w:val="uk-UA"/>
        </w:rPr>
        <w:t xml:space="preserve"> 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91" type="#_x0000_t75" style="width:33.75pt;height:15pt" fillcolor="window">
            <v:imagedata r:id="rId62" o:title=""/>
          </v:shape>
        </w:pict>
      </w:r>
      <w:r w:rsidR="00B94BE5" w:rsidRPr="0075641C">
        <w:rPr>
          <w:szCs w:val="28"/>
        </w:rPr>
        <w:t>Ø</w:t>
      </w:r>
      <w:r w:rsidR="00DE624E" w:rsidRPr="0075641C">
        <w:rPr>
          <w:szCs w:val="28"/>
        </w:rPr>
        <w:t>13</w:t>
      </w:r>
      <w:r w:rsidR="00B94BE5" w:rsidRPr="0075641C">
        <w:rPr>
          <w:szCs w:val="28"/>
        </w:rPr>
        <w:t xml:space="preserve">0 </w:t>
      </w:r>
      <w:r w:rsidR="00DE624E" w:rsidRPr="0075641C">
        <w:rPr>
          <w:szCs w:val="28"/>
          <w:lang w:val="en-US"/>
        </w:rPr>
        <w:t>k5</w:t>
      </w:r>
      <w:r w:rsidR="00B94BE5" w:rsidRPr="0075641C">
        <w:rPr>
          <w:szCs w:val="28"/>
        </w:rPr>
        <w:t>(</w:t>
      </w:r>
      <w:r w:rsidR="00B94BE5" w:rsidRPr="0075641C">
        <w:rPr>
          <w:szCs w:val="28"/>
          <w:vertAlign w:val="subscript"/>
        </w:rPr>
        <w:t>+0,0</w:t>
      </w:r>
      <w:r w:rsidR="00DE624E" w:rsidRPr="0075641C">
        <w:rPr>
          <w:szCs w:val="28"/>
          <w:vertAlign w:val="subscript"/>
          <w:lang w:val="en-US"/>
        </w:rPr>
        <w:t>03</w:t>
      </w:r>
      <w:r w:rsidR="00B94BE5" w:rsidRPr="0075641C">
        <w:rPr>
          <w:szCs w:val="28"/>
          <w:vertAlign w:val="superscript"/>
        </w:rPr>
        <w:t>+0,02</w:t>
      </w:r>
      <w:r w:rsidR="00DE624E" w:rsidRPr="0075641C">
        <w:rPr>
          <w:szCs w:val="28"/>
          <w:vertAlign w:val="superscript"/>
          <w:lang w:val="en-US"/>
        </w:rPr>
        <w:t>1</w:t>
      </w:r>
      <w:r w:rsidR="00B94BE5" w:rsidRPr="0075641C">
        <w:rPr>
          <w:szCs w:val="28"/>
        </w:rPr>
        <w:t>).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Придельные отклонения для колец подшипника определяем по ГОСТ 590-89: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92" type="#_x0000_t75" style="width:51pt;height:18.75pt" fillcolor="window">
            <v:imagedata r:id="rId63" o:title=""/>
          </v:shape>
        </w:pict>
      </w:r>
      <w:r w:rsidR="00B94BE5" w:rsidRPr="0075641C">
        <w:rPr>
          <w:szCs w:val="28"/>
        </w:rPr>
        <w:t>Ø2</w:t>
      </w:r>
      <w:r w:rsidR="00DE624E" w:rsidRPr="0075641C">
        <w:rPr>
          <w:szCs w:val="28"/>
        </w:rPr>
        <w:t>80</w:t>
      </w:r>
      <w:r w:rsidR="00B94BE5" w:rsidRPr="0075641C">
        <w:rPr>
          <w:szCs w:val="28"/>
        </w:rPr>
        <w:t xml:space="preserve"> </w:t>
      </w:r>
      <w:r w:rsidR="00B94BE5" w:rsidRPr="0075641C">
        <w:rPr>
          <w:szCs w:val="28"/>
          <w:lang w:val="en-US"/>
        </w:rPr>
        <w:t>L</w:t>
      </w:r>
      <w:r w:rsidR="00B94BE5" w:rsidRPr="0075641C">
        <w:rPr>
          <w:szCs w:val="28"/>
        </w:rPr>
        <w:t>6(</w:t>
      </w:r>
      <w:r w:rsidR="00B94BE5" w:rsidRPr="0075641C">
        <w:rPr>
          <w:szCs w:val="28"/>
          <w:vertAlign w:val="subscript"/>
        </w:rPr>
        <w:t>-0,0</w:t>
      </w:r>
      <w:r w:rsidR="00DE624E" w:rsidRPr="0075641C">
        <w:rPr>
          <w:szCs w:val="28"/>
          <w:vertAlign w:val="subscript"/>
        </w:rPr>
        <w:t>1</w:t>
      </w:r>
      <w:r w:rsidR="00B94BE5" w:rsidRPr="0075641C">
        <w:rPr>
          <w:szCs w:val="28"/>
          <w:vertAlign w:val="subscript"/>
        </w:rPr>
        <w:t xml:space="preserve">8 </w:t>
      </w:r>
      <w:r w:rsidR="00B94BE5" w:rsidRPr="0075641C">
        <w:rPr>
          <w:szCs w:val="28"/>
        </w:rPr>
        <w:t>);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  <w:lang w:val="en-US"/>
        </w:rPr>
        <w:pict>
          <v:shape id="_x0000_i1093" type="#_x0000_t75" style="width:47.25pt;height:18.75pt" fillcolor="window">
            <v:imagedata r:id="rId64" o:title=""/>
          </v:shape>
        </w:pict>
      </w:r>
      <w:r w:rsidR="00B94BE5" w:rsidRPr="0075641C">
        <w:rPr>
          <w:szCs w:val="28"/>
        </w:rPr>
        <w:t xml:space="preserve"> Ø</w:t>
      </w:r>
      <w:r w:rsidR="00DE624E" w:rsidRPr="0075641C">
        <w:rPr>
          <w:szCs w:val="28"/>
        </w:rPr>
        <w:t>13</w:t>
      </w:r>
      <w:r w:rsidR="00B94BE5" w:rsidRPr="0075641C">
        <w:rPr>
          <w:szCs w:val="28"/>
        </w:rPr>
        <w:t>0</w:t>
      </w:r>
      <w:r w:rsidR="0075641C">
        <w:rPr>
          <w:szCs w:val="28"/>
        </w:rPr>
        <w:t xml:space="preserve"> </w:t>
      </w:r>
      <w:r w:rsidR="00B94BE5" w:rsidRPr="0075641C">
        <w:rPr>
          <w:szCs w:val="28"/>
          <w:lang w:val="en-US"/>
        </w:rPr>
        <w:t>l</w:t>
      </w:r>
      <w:r w:rsidR="00B94BE5" w:rsidRPr="0075641C">
        <w:rPr>
          <w:szCs w:val="28"/>
        </w:rPr>
        <w:t>6(</w:t>
      </w:r>
      <w:r w:rsidR="00B94BE5" w:rsidRPr="0075641C">
        <w:rPr>
          <w:szCs w:val="28"/>
          <w:vertAlign w:val="subscript"/>
        </w:rPr>
        <w:t>-0,0</w:t>
      </w:r>
      <w:r w:rsidR="00DE624E" w:rsidRPr="0075641C">
        <w:rPr>
          <w:szCs w:val="28"/>
          <w:vertAlign w:val="subscript"/>
        </w:rPr>
        <w:t>1</w:t>
      </w:r>
      <w:r w:rsidR="00B94BE5" w:rsidRPr="0075641C">
        <w:rPr>
          <w:szCs w:val="28"/>
          <w:vertAlign w:val="subscript"/>
        </w:rPr>
        <w:t xml:space="preserve">8 </w:t>
      </w:r>
      <w:r w:rsidR="00B94BE5" w:rsidRPr="0075641C">
        <w:rPr>
          <w:szCs w:val="28"/>
        </w:rPr>
        <w:t>).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Таким образом, посадка по внутреннему кольцу подшипника Ø</w:t>
      </w:r>
      <w:r w:rsidR="00DE624E" w:rsidRPr="0075641C">
        <w:rPr>
          <w:szCs w:val="28"/>
        </w:rPr>
        <w:t>13</w:t>
      </w:r>
      <w:r w:rsidRPr="0075641C">
        <w:rPr>
          <w:szCs w:val="28"/>
        </w:rPr>
        <w:t xml:space="preserve">0 </w:t>
      </w:r>
      <w:r w:rsidRPr="0075641C">
        <w:rPr>
          <w:szCs w:val="28"/>
          <w:lang w:val="en-US"/>
        </w:rPr>
        <w:t>L</w:t>
      </w:r>
      <w:r w:rsidRPr="0075641C">
        <w:rPr>
          <w:szCs w:val="28"/>
        </w:rPr>
        <w:t>6(</w:t>
      </w:r>
      <w:r w:rsidRPr="0075641C">
        <w:rPr>
          <w:szCs w:val="28"/>
          <w:vertAlign w:val="subscript"/>
        </w:rPr>
        <w:t>-0,0</w:t>
      </w:r>
      <w:r w:rsidR="00DE624E" w:rsidRPr="0075641C">
        <w:rPr>
          <w:szCs w:val="28"/>
          <w:vertAlign w:val="subscript"/>
        </w:rPr>
        <w:t>1</w:t>
      </w:r>
      <w:r w:rsidRPr="0075641C">
        <w:rPr>
          <w:szCs w:val="28"/>
          <w:vertAlign w:val="subscript"/>
        </w:rPr>
        <w:t xml:space="preserve">8 </w:t>
      </w:r>
      <w:r w:rsidRPr="0075641C">
        <w:rPr>
          <w:szCs w:val="28"/>
        </w:rPr>
        <w:t xml:space="preserve">)/ </w:t>
      </w:r>
      <w:r w:rsidR="00DE624E" w:rsidRPr="0075641C">
        <w:rPr>
          <w:szCs w:val="28"/>
          <w:lang w:val="en-US"/>
        </w:rPr>
        <w:t>k</w:t>
      </w:r>
      <w:r w:rsidR="00DE624E" w:rsidRPr="0075641C">
        <w:rPr>
          <w:szCs w:val="28"/>
        </w:rPr>
        <w:t>5</w:t>
      </w:r>
      <w:r w:rsidRPr="0075641C">
        <w:rPr>
          <w:szCs w:val="28"/>
        </w:rPr>
        <w:t>(</w:t>
      </w:r>
      <w:r w:rsidRPr="0075641C">
        <w:rPr>
          <w:szCs w:val="28"/>
          <w:vertAlign w:val="subscript"/>
        </w:rPr>
        <w:t>+0,0</w:t>
      </w:r>
      <w:r w:rsidR="00DE624E" w:rsidRPr="0075641C">
        <w:rPr>
          <w:szCs w:val="28"/>
          <w:vertAlign w:val="subscript"/>
        </w:rPr>
        <w:t>03</w:t>
      </w:r>
      <w:r w:rsidRPr="0075641C">
        <w:rPr>
          <w:szCs w:val="28"/>
          <w:vertAlign w:val="superscript"/>
        </w:rPr>
        <w:t>+0,0</w:t>
      </w:r>
      <w:r w:rsidR="00DE624E" w:rsidRPr="0075641C">
        <w:rPr>
          <w:szCs w:val="28"/>
          <w:vertAlign w:val="superscript"/>
        </w:rPr>
        <w:t>21</w:t>
      </w:r>
      <w:r w:rsidRPr="0075641C">
        <w:rPr>
          <w:szCs w:val="28"/>
        </w:rPr>
        <w:t>),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по наружному кольцу Ø</w:t>
      </w:r>
      <w:r w:rsidR="00DE624E" w:rsidRPr="0075641C">
        <w:rPr>
          <w:szCs w:val="28"/>
        </w:rPr>
        <w:t>280</w:t>
      </w:r>
      <w:r w:rsidRPr="0075641C">
        <w:rPr>
          <w:szCs w:val="28"/>
        </w:rPr>
        <w:t xml:space="preserve"> </w:t>
      </w:r>
      <w:r w:rsidRPr="0075641C">
        <w:rPr>
          <w:szCs w:val="28"/>
          <w:lang w:val="en-US"/>
        </w:rPr>
        <w:t>H</w:t>
      </w:r>
      <w:r w:rsidRPr="0075641C">
        <w:rPr>
          <w:szCs w:val="28"/>
        </w:rPr>
        <w:t>7(</w:t>
      </w:r>
      <w:r w:rsidRPr="0075641C">
        <w:rPr>
          <w:szCs w:val="28"/>
          <w:vertAlign w:val="superscript"/>
        </w:rPr>
        <w:t>+0,0</w:t>
      </w:r>
      <w:r w:rsidR="00DE624E" w:rsidRPr="0075641C">
        <w:rPr>
          <w:szCs w:val="28"/>
          <w:vertAlign w:val="superscript"/>
        </w:rPr>
        <w:t>52</w:t>
      </w:r>
      <w:r w:rsidRPr="0075641C">
        <w:rPr>
          <w:szCs w:val="28"/>
        </w:rPr>
        <w:t>)/</w:t>
      </w:r>
      <w:r w:rsidRPr="0075641C">
        <w:rPr>
          <w:szCs w:val="28"/>
          <w:lang w:val="en-US"/>
        </w:rPr>
        <w:t>l</w:t>
      </w:r>
      <w:r w:rsidRPr="0075641C">
        <w:rPr>
          <w:szCs w:val="28"/>
        </w:rPr>
        <w:t>6(</w:t>
      </w:r>
      <w:r w:rsidRPr="0075641C">
        <w:rPr>
          <w:szCs w:val="28"/>
          <w:vertAlign w:val="subscript"/>
        </w:rPr>
        <w:t>-0,0</w:t>
      </w:r>
      <w:r w:rsidR="00DE624E" w:rsidRPr="0075641C">
        <w:rPr>
          <w:szCs w:val="28"/>
          <w:vertAlign w:val="subscript"/>
        </w:rPr>
        <w:t>1</w:t>
      </w:r>
      <w:r w:rsidRPr="0075641C">
        <w:rPr>
          <w:szCs w:val="28"/>
          <w:vertAlign w:val="subscript"/>
        </w:rPr>
        <w:t xml:space="preserve">8 </w:t>
      </w:r>
      <w:r w:rsidRPr="0075641C">
        <w:rPr>
          <w:szCs w:val="28"/>
        </w:rPr>
        <w:t>).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center"/>
        <w:rPr>
          <w:szCs w:val="28"/>
        </w:rPr>
      </w:pPr>
      <w:r w:rsidRPr="0075641C">
        <w:rPr>
          <w:szCs w:val="28"/>
        </w:rPr>
        <w:t>2.3.2 Определение требований к посадочным поверхностям вала и отверстия в корпусе.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Требование к посадочным поверхностям вала и отверстия определяется по ГОСТ 3325-85. Шероховатость поверхности выбирается по таблице 3, допуски круглости и профиля продольного сечения по таблице 4, допуск торцевого биения опорного торца вала по таблице 5.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94" type="#_x0000_t75" style="width:75pt;height:18pt" fillcolor="window">
            <v:imagedata r:id="rId65" o:title=""/>
          </v:shape>
        </w:pict>
      </w:r>
      <w:r w:rsidR="00B94BE5" w:rsidRPr="0075641C">
        <w:rPr>
          <w:szCs w:val="28"/>
        </w:rPr>
        <w:t>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95" type="#_x0000_t75" style="width:83.25pt;height:18pt" fillcolor="window">
            <v:imagedata r:id="rId66" o:title=""/>
          </v:shape>
        </w:pict>
      </w:r>
      <w:r w:rsidR="00B94BE5" w:rsidRPr="0075641C">
        <w:rPr>
          <w:szCs w:val="28"/>
        </w:rPr>
        <w:t>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96" type="#_x0000_t75" style="width:95.25pt;height:18.75pt" fillcolor="window">
            <v:imagedata r:id="rId67" o:title=""/>
          </v:shape>
        </w:pict>
      </w:r>
      <w:r w:rsidR="00B94BE5" w:rsidRPr="0075641C">
        <w:rPr>
          <w:szCs w:val="28"/>
        </w:rPr>
        <w:t>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97" type="#_x0000_t75" style="width:113.25pt;height:18.75pt" fillcolor="window">
            <v:imagedata r:id="rId68" o:title=""/>
          </v:shape>
        </w:pict>
      </w:r>
      <w:r w:rsidR="00B94BE5" w:rsidRPr="0075641C">
        <w:rPr>
          <w:szCs w:val="28"/>
        </w:rPr>
        <w:t>;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98" type="#_x0000_t75" style="width:132.75pt;height:18.75pt" fillcolor="window">
            <v:imagedata r:id="rId69" o:title=""/>
          </v:shape>
        </w:pict>
      </w:r>
    </w:p>
    <w:p w:rsidR="00B94BE5" w:rsidRDefault="006C6EF7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4"/>
          <w:szCs w:val="28"/>
        </w:rPr>
        <w:pict>
          <v:shape id="_x0000_i1099" type="#_x0000_t75" style="width:87.75pt;height:18.75pt" fillcolor="window">
            <v:imagedata r:id="rId70" o:title=""/>
          </v:shape>
        </w:pict>
      </w:r>
      <w:r w:rsidR="00B94BE5" w:rsidRPr="0075641C">
        <w:rPr>
          <w:szCs w:val="28"/>
        </w:rPr>
        <w:t>.</w:t>
      </w:r>
    </w:p>
    <w:p w:rsid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75641C" w:rsidP="0075641C">
      <w:pPr>
        <w:suppressAutoHyphens/>
        <w:spacing w:line="360" w:lineRule="auto"/>
        <w:ind w:firstLine="709"/>
        <w:jc w:val="center"/>
        <w:rPr>
          <w:szCs w:val="28"/>
        </w:rPr>
      </w:pPr>
      <w:r>
        <w:rPr>
          <w:szCs w:val="28"/>
          <w:lang w:val="uk-UA"/>
        </w:rPr>
        <w:br w:type="page"/>
      </w:r>
      <w:r w:rsidR="00B94BE5" w:rsidRPr="0075641C">
        <w:rPr>
          <w:szCs w:val="28"/>
        </w:rPr>
        <w:t>3</w:t>
      </w:r>
      <w:r>
        <w:rPr>
          <w:szCs w:val="28"/>
          <w:lang w:val="uk-UA"/>
        </w:rPr>
        <w:t>.</w:t>
      </w:r>
      <w:r w:rsidR="00B94BE5" w:rsidRPr="0075641C">
        <w:rPr>
          <w:szCs w:val="28"/>
        </w:rPr>
        <w:t xml:space="preserve"> Расчет допусков размеров входящие в размерную цепь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Исходные данные: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Сборочный чертеж,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 xml:space="preserve">Исходное звено </w:t>
      </w:r>
      <w:r w:rsidRPr="0075641C">
        <w:rPr>
          <w:szCs w:val="28"/>
          <w:lang w:val="en-US"/>
        </w:rPr>
        <w:t>A</w:t>
      </w:r>
      <w:r w:rsidR="0075641C">
        <w:rPr>
          <w:szCs w:val="28"/>
        </w:rPr>
        <w:t xml:space="preserve"> </w:t>
      </w:r>
      <w:r w:rsidRPr="0075641C">
        <w:rPr>
          <w:szCs w:val="28"/>
        </w:rPr>
        <w:t>=</w:t>
      </w:r>
      <w:r w:rsidR="00DE624E" w:rsidRPr="0075641C">
        <w:rPr>
          <w:szCs w:val="28"/>
          <w:lang w:val="en-US"/>
        </w:rPr>
        <w:t>2</w:t>
      </w:r>
      <w:r w:rsidRPr="0075641C">
        <w:rPr>
          <w:szCs w:val="28"/>
          <w:vertAlign w:val="subscript"/>
        </w:rPr>
        <w:t>-0,</w:t>
      </w:r>
      <w:r w:rsidR="00DE624E" w:rsidRPr="0075641C">
        <w:rPr>
          <w:szCs w:val="28"/>
          <w:vertAlign w:val="subscript"/>
          <w:lang w:val="en-US"/>
        </w:rPr>
        <w:t>9</w:t>
      </w:r>
      <w:r w:rsidR="0075641C">
        <w:rPr>
          <w:szCs w:val="28"/>
          <w:vertAlign w:val="subscript"/>
        </w:rPr>
        <w:t xml:space="preserve"> </w:t>
      </w:r>
      <w:r w:rsidRPr="0075641C">
        <w:rPr>
          <w:szCs w:val="28"/>
        </w:rPr>
        <w:t>мм 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Расчет размерной цепи ведем методом регулирования.</w:t>
      </w: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Параметры замыкающего звена: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A =</w:t>
      </w:r>
      <w:r w:rsidR="002A6B93" w:rsidRPr="0075641C">
        <w:rPr>
          <w:szCs w:val="28"/>
          <w:lang w:val="en-US"/>
        </w:rPr>
        <w:t>2</w:t>
      </w:r>
      <w:r w:rsidRPr="0075641C">
        <w:rPr>
          <w:szCs w:val="28"/>
          <w:lang w:val="en-US"/>
        </w:rPr>
        <w:t>(</w:t>
      </w:r>
      <w:r w:rsidRPr="0075641C">
        <w:rPr>
          <w:szCs w:val="28"/>
          <w:vertAlign w:val="subscript"/>
          <w:lang w:val="en-US"/>
        </w:rPr>
        <w:t>-0,</w:t>
      </w:r>
      <w:r w:rsidR="00DE624E" w:rsidRPr="0075641C">
        <w:rPr>
          <w:szCs w:val="28"/>
          <w:vertAlign w:val="subscript"/>
          <w:lang w:val="en-US"/>
        </w:rPr>
        <w:t>9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);</w:t>
      </w:r>
      <w:r w:rsidR="0075641C">
        <w:rPr>
          <w:szCs w:val="28"/>
          <w:lang w:val="en-US"/>
        </w:rPr>
        <w:t xml:space="preserve"> </w:t>
      </w:r>
      <w:r w:rsidRPr="0075641C">
        <w:rPr>
          <w:szCs w:val="28"/>
          <w:lang w:val="en-US"/>
        </w:rPr>
        <w:t>ESA =0;</w:t>
      </w:r>
      <w:r w:rsidR="0075641C">
        <w:rPr>
          <w:szCs w:val="28"/>
          <w:lang w:val="en-US"/>
        </w:rPr>
        <w:t xml:space="preserve"> </w:t>
      </w:r>
      <w:r w:rsidRPr="0075641C">
        <w:rPr>
          <w:szCs w:val="28"/>
          <w:lang w:val="en-US"/>
        </w:rPr>
        <w:t>EIA = - 0,</w:t>
      </w:r>
      <w:r w:rsidR="00DE624E" w:rsidRPr="0075641C">
        <w:rPr>
          <w:szCs w:val="28"/>
          <w:lang w:val="en-US"/>
        </w:rPr>
        <w:t>9</w:t>
      </w:r>
      <w:r w:rsidRPr="0075641C">
        <w:rPr>
          <w:szCs w:val="28"/>
          <w:lang w:val="en-US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TA =0 – (-0,8)=0,</w:t>
      </w:r>
      <w:r w:rsidR="00DE624E" w:rsidRPr="0075641C">
        <w:rPr>
          <w:szCs w:val="28"/>
          <w:lang w:val="en-US"/>
        </w:rPr>
        <w:t>9</w:t>
      </w:r>
      <w:r w:rsidRPr="0075641C">
        <w:rPr>
          <w:szCs w:val="28"/>
        </w:rPr>
        <w:t xml:space="preserve"> мм</w:t>
      </w:r>
      <w:r w:rsidRPr="0075641C">
        <w:rPr>
          <w:szCs w:val="28"/>
          <w:lang w:val="en-US"/>
        </w:rPr>
        <w:t>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EC =0+(-0,8)/2= - 0,4</w:t>
      </w:r>
      <w:r w:rsidR="00DE624E" w:rsidRPr="0075641C">
        <w:rPr>
          <w:szCs w:val="28"/>
          <w:lang w:val="en-US"/>
        </w:rPr>
        <w:t>5</w:t>
      </w:r>
      <w:r w:rsidRPr="0075641C">
        <w:rPr>
          <w:szCs w:val="28"/>
        </w:rPr>
        <w:t xml:space="preserve"> мм.</w:t>
      </w: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Размерная цепь: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                        </w:t>
      </w:r>
      <w:r w:rsidR="00B94BE5" w:rsidRPr="0075641C">
        <w:rPr>
          <w:szCs w:val="28"/>
          <w:lang w:val="en-US"/>
        </w:rPr>
        <w:t>A</w:t>
      </w:r>
      <w:r w:rsidR="00B94BE5" w:rsidRPr="0075641C">
        <w:rPr>
          <w:szCs w:val="28"/>
          <w:vertAlign w:val="subscript"/>
          <w:lang w:val="en-US"/>
        </w:rPr>
        <w:t>5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 xml:space="preserve">   </w:t>
      </w:r>
      <w:r w:rsidR="00B94BE5" w:rsidRPr="0075641C">
        <w:rPr>
          <w:szCs w:val="28"/>
          <w:lang w:val="en-US"/>
        </w:rPr>
        <w:t>A</w:t>
      </w:r>
      <w:r w:rsidR="00B94BE5" w:rsidRPr="0075641C">
        <w:rPr>
          <w:szCs w:val="28"/>
          <w:vertAlign w:val="subscript"/>
          <w:lang w:val="en-US"/>
        </w:rPr>
        <w:t>4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 xml:space="preserve">      </w:t>
      </w:r>
      <w:r w:rsidR="00B94BE5" w:rsidRPr="0075641C">
        <w:rPr>
          <w:szCs w:val="28"/>
          <w:lang w:val="en-US"/>
        </w:rPr>
        <w:t xml:space="preserve">A </w:t>
      </w:r>
      <w:r w:rsidR="00B94BE5" w:rsidRPr="0075641C"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 xml:space="preserve">  </w:t>
      </w:r>
      <w:r w:rsidR="00B94BE5" w:rsidRPr="0075641C">
        <w:rPr>
          <w:szCs w:val="28"/>
          <w:lang w:val="en-US"/>
        </w:rPr>
        <w:t>A</w:t>
      </w:r>
      <w:r w:rsidR="00B94BE5" w:rsidRPr="0075641C">
        <w:rPr>
          <w:szCs w:val="28"/>
          <w:vertAlign w:val="subscript"/>
          <w:lang w:val="en-US"/>
        </w:rPr>
        <w:t>2</w:t>
      </w:r>
      <w:r>
        <w:rPr>
          <w:szCs w:val="28"/>
          <w:vertAlign w:val="subscript"/>
          <w:lang w:val="uk-UA"/>
        </w:rPr>
        <w:t xml:space="preserve">                    </w:t>
      </w:r>
      <w:r>
        <w:rPr>
          <w:szCs w:val="28"/>
          <w:lang w:val="en-US"/>
        </w:rPr>
        <w:t xml:space="preserve"> </w:t>
      </w:r>
      <w:r w:rsidR="00B94BE5" w:rsidRPr="0075641C">
        <w:rPr>
          <w:szCs w:val="28"/>
          <w:lang w:val="en-US"/>
        </w:rPr>
        <w:t>A</w:t>
      </w:r>
      <w:r w:rsidR="00B94BE5" w:rsidRPr="0075641C"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 xml:space="preserve"> </w:t>
      </w:r>
      <w:r>
        <w:rPr>
          <w:szCs w:val="28"/>
          <w:lang w:val="uk-UA"/>
        </w:rPr>
        <w:t xml:space="preserve">           </w:t>
      </w:r>
      <w:r w:rsidR="00B94BE5" w:rsidRPr="0075641C">
        <w:rPr>
          <w:szCs w:val="28"/>
          <w:lang w:val="en-US"/>
        </w:rPr>
        <w:t>A</w: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line id="_x0000_s1026" style="position:absolute;left:0;text-align:left;z-index:251660800" from="372.6pt,3.65pt" to="372.6pt,38.4pt" o:allowincell="f"/>
        </w:pict>
      </w:r>
      <w:r>
        <w:rPr>
          <w:noProof/>
        </w:rPr>
        <w:pict>
          <v:line id="_x0000_s1027" style="position:absolute;left:0;text-align:left;z-index:251659776" from="99pt,3.65pt" to="99pt,31.65pt" o:allowincell="f"/>
        </w:pict>
      </w:r>
      <w:r>
        <w:rPr>
          <w:noProof/>
        </w:rPr>
        <w:pict>
          <v:line id="_x0000_s1028" style="position:absolute;left:0;text-align:left;z-index:251658752" from="343.8pt,3.65pt" to="372.6pt,3.65pt" o:allowincell="f">
            <v:stroke startarrow="block" endarrow="block"/>
          </v:line>
        </w:pict>
      </w:r>
      <w:r>
        <w:rPr>
          <w:noProof/>
        </w:rPr>
        <w:pict>
          <v:line id="_x0000_s1029" style="position:absolute;left:0;text-align:left;z-index:251657728" from="243pt,3.65pt" to="343.8pt,3.65pt" o:allowincell="f">
            <v:stroke startarrow="block" endarrow="block"/>
          </v:line>
        </w:pict>
      </w:r>
      <w:r>
        <w:rPr>
          <w:noProof/>
        </w:rPr>
        <w:pict>
          <v:line id="_x0000_s1030" style="position:absolute;left:0;text-align:left;z-index:251656704" from="221.4pt,3.65pt" to="243pt,3.65pt" o:allowincell="f">
            <v:stroke startarrow="block" endarrow="block"/>
          </v:line>
        </w:pict>
      </w:r>
      <w:r>
        <w:rPr>
          <w:noProof/>
        </w:rPr>
        <w:pict>
          <v:line id="_x0000_s1031" style="position:absolute;left:0;text-align:left;z-index:251655680" from="171pt,3.65pt" to="221.4pt,3.65pt" o:allowincell="f">
            <v:stroke startarrow="block" endarrow="block"/>
          </v:line>
        </w:pict>
      </w:r>
      <w:r>
        <w:rPr>
          <w:noProof/>
        </w:rPr>
        <w:pict>
          <v:line id="_x0000_s1032" style="position:absolute;left:0;text-align:left;z-index:251654656" from="149.4pt,3.65pt" to="171pt,3.65pt" o:allowincell="f">
            <v:stroke startarrow="block" endarrow="block"/>
          </v:line>
        </w:pict>
      </w:r>
      <w:r>
        <w:rPr>
          <w:noProof/>
        </w:rPr>
        <w:pict>
          <v:line id="_x0000_s1033" style="position:absolute;left:0;text-align:left;z-index:251653632" from="99pt,3.65pt" to="149.4pt,3.65pt" o:allowincell="f">
            <v:stroke startarrow="block" endarrow="block"/>
          </v:line>
        </w:pict>
      </w:r>
    </w:p>
    <w:p w:rsidR="00B94BE5" w:rsidRPr="0075641C" w:rsidRDefault="006C6EF7" w:rsidP="0075641C">
      <w:pPr>
        <w:suppressAutoHyphens/>
        <w:spacing w:line="360" w:lineRule="auto"/>
        <w:ind w:firstLine="709"/>
        <w:jc w:val="both"/>
        <w:rPr>
          <w:szCs w:val="28"/>
          <w:vertAlign w:val="subscript"/>
          <w:lang w:val="en-US"/>
        </w:rPr>
      </w:pPr>
      <w:r>
        <w:rPr>
          <w:noProof/>
        </w:rPr>
        <w:pict>
          <v:line id="_x0000_s1034" style="position:absolute;left:0;text-align:left;z-index:251661824" from="99pt,11.75pt" to="372.6pt,11.75pt" o:allowincell="f">
            <v:stroke startarrow="block" endarrow="block"/>
          </v:line>
        </w:pict>
      </w:r>
      <w:r w:rsidR="00B94BE5" w:rsidRPr="0075641C">
        <w:rPr>
          <w:szCs w:val="28"/>
          <w:lang w:val="en-US"/>
        </w:rPr>
        <w:t>A</w:t>
      </w:r>
      <w:r w:rsidR="00B94BE5" w:rsidRPr="0075641C">
        <w:rPr>
          <w:szCs w:val="28"/>
          <w:vertAlign w:val="subscript"/>
          <w:lang w:val="en-US"/>
        </w:rPr>
        <w:t>6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Номинальные значения составляющих звеньев: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А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>=1</w:t>
      </w:r>
      <w:r w:rsidR="002A6B93" w:rsidRPr="0075641C">
        <w:rPr>
          <w:szCs w:val="28"/>
        </w:rPr>
        <w:t xml:space="preserve">0 </w:t>
      </w:r>
      <w:r w:rsidRPr="0075641C">
        <w:rPr>
          <w:szCs w:val="28"/>
        </w:rPr>
        <w:t xml:space="preserve">мм ; </w:t>
      </w:r>
      <w:r w:rsidRPr="0075641C">
        <w:rPr>
          <w:szCs w:val="28"/>
          <w:lang w:val="en-US"/>
        </w:rPr>
        <w:t>A</w:t>
      </w:r>
      <w:r w:rsidRPr="0075641C">
        <w:rPr>
          <w:szCs w:val="28"/>
          <w:vertAlign w:val="subscript"/>
        </w:rPr>
        <w:t>2</w:t>
      </w:r>
      <w:r w:rsidRPr="0075641C">
        <w:rPr>
          <w:szCs w:val="28"/>
        </w:rPr>
        <w:t>=</w:t>
      </w:r>
      <w:r w:rsidR="002872C7" w:rsidRPr="0075641C">
        <w:rPr>
          <w:szCs w:val="28"/>
        </w:rPr>
        <w:t>5</w:t>
      </w:r>
      <w:r w:rsidRPr="0075641C">
        <w:rPr>
          <w:szCs w:val="28"/>
        </w:rPr>
        <w:t xml:space="preserve"> мм; А</w:t>
      </w:r>
      <w:r w:rsidRPr="0075641C">
        <w:rPr>
          <w:szCs w:val="28"/>
          <w:vertAlign w:val="subscript"/>
        </w:rPr>
        <w:t>3</w:t>
      </w:r>
      <w:r w:rsidRPr="0075641C">
        <w:rPr>
          <w:szCs w:val="28"/>
        </w:rPr>
        <w:t>=</w:t>
      </w:r>
      <w:r w:rsidR="002A6B93" w:rsidRPr="0075641C">
        <w:rPr>
          <w:szCs w:val="28"/>
        </w:rPr>
        <w:t>28</w:t>
      </w:r>
      <w:r w:rsidRPr="0075641C">
        <w:rPr>
          <w:szCs w:val="28"/>
        </w:rPr>
        <w:t xml:space="preserve"> мм; А</w:t>
      </w:r>
      <w:r w:rsidRPr="0075641C">
        <w:rPr>
          <w:szCs w:val="28"/>
          <w:vertAlign w:val="subscript"/>
        </w:rPr>
        <w:t>4</w:t>
      </w:r>
      <w:r w:rsidRPr="0075641C">
        <w:rPr>
          <w:szCs w:val="28"/>
        </w:rPr>
        <w:t>=</w:t>
      </w:r>
      <w:r w:rsidR="002A6B93" w:rsidRPr="0075641C">
        <w:rPr>
          <w:szCs w:val="28"/>
        </w:rPr>
        <w:t>2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А</w:t>
      </w:r>
      <w:r w:rsidRPr="0075641C">
        <w:rPr>
          <w:szCs w:val="28"/>
          <w:vertAlign w:val="subscript"/>
          <w:lang w:val="en-US"/>
        </w:rPr>
        <w:t>5</w:t>
      </w:r>
      <w:r w:rsidRPr="0075641C">
        <w:rPr>
          <w:szCs w:val="28"/>
          <w:lang w:val="en-US"/>
        </w:rPr>
        <w:t>=</w:t>
      </w:r>
      <w:r w:rsidR="002A6B93" w:rsidRPr="0075641C">
        <w:rPr>
          <w:szCs w:val="28"/>
          <w:lang w:val="en-US"/>
        </w:rPr>
        <w:t>18</w:t>
      </w:r>
      <w:r w:rsidRPr="0075641C">
        <w:rPr>
          <w:szCs w:val="28"/>
          <w:lang w:val="en-US"/>
        </w:rPr>
        <w:t xml:space="preserve"> мм; А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lang w:val="en-US"/>
        </w:rPr>
        <w:t>=</w:t>
      </w:r>
      <w:r w:rsidR="002A6B93" w:rsidRPr="0075641C">
        <w:rPr>
          <w:szCs w:val="28"/>
          <w:lang w:val="en-US"/>
        </w:rPr>
        <w:t>65</w:t>
      </w:r>
      <w:r w:rsidRPr="0075641C">
        <w:rPr>
          <w:szCs w:val="28"/>
          <w:lang w:val="en-US"/>
        </w:rPr>
        <w:t xml:space="preserve"> мм.</w:t>
      </w: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Проверка правильности установленных номинальных значений:</w:t>
      </w:r>
    </w:p>
    <w:p w:rsidR="0075641C" w:rsidRPr="0075641C" w:rsidRDefault="0075641C" w:rsidP="0075641C">
      <w:pPr>
        <w:suppressAutoHyphens/>
        <w:spacing w:line="360" w:lineRule="auto"/>
        <w:jc w:val="both"/>
        <w:rPr>
          <w:szCs w:val="28"/>
        </w:rPr>
      </w:pP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А = А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lang w:val="en-US"/>
        </w:rPr>
        <w:t xml:space="preserve"> - </w:t>
      </w:r>
      <w:r w:rsidRPr="0075641C">
        <w:rPr>
          <w:szCs w:val="28"/>
        </w:rPr>
        <w:t>А</w:t>
      </w:r>
      <w:r w:rsidRPr="0075641C">
        <w:rPr>
          <w:szCs w:val="28"/>
          <w:vertAlign w:val="subscript"/>
        </w:rPr>
        <w:t xml:space="preserve">1 </w:t>
      </w:r>
      <w:r w:rsidRPr="0075641C">
        <w:rPr>
          <w:szCs w:val="28"/>
        </w:rPr>
        <w:t>-</w:t>
      </w:r>
      <w:r w:rsidRPr="0075641C">
        <w:rPr>
          <w:szCs w:val="28"/>
          <w:lang w:val="en-US"/>
        </w:rPr>
        <w:t xml:space="preserve"> A</w:t>
      </w:r>
      <w:r w:rsidRPr="0075641C">
        <w:rPr>
          <w:szCs w:val="28"/>
          <w:vertAlign w:val="subscript"/>
          <w:lang w:val="en-US"/>
        </w:rPr>
        <w:t xml:space="preserve">2 </w:t>
      </w:r>
      <w:r w:rsidRPr="0075641C">
        <w:rPr>
          <w:szCs w:val="28"/>
          <w:lang w:val="en-US"/>
        </w:rPr>
        <w:t>- А</w:t>
      </w:r>
      <w:r w:rsidRPr="0075641C">
        <w:rPr>
          <w:szCs w:val="28"/>
          <w:vertAlign w:val="subscript"/>
          <w:lang w:val="en-US"/>
        </w:rPr>
        <w:t>3</w:t>
      </w:r>
      <w:r w:rsidRPr="0075641C">
        <w:rPr>
          <w:szCs w:val="28"/>
          <w:lang w:val="en-US"/>
        </w:rPr>
        <w:t xml:space="preserve"> - А</w:t>
      </w:r>
      <w:r w:rsidRPr="0075641C">
        <w:rPr>
          <w:szCs w:val="28"/>
          <w:vertAlign w:val="subscript"/>
          <w:lang w:val="en-US"/>
        </w:rPr>
        <w:t>4</w:t>
      </w:r>
      <w:r w:rsidRPr="0075641C">
        <w:rPr>
          <w:szCs w:val="28"/>
          <w:lang w:val="en-US"/>
        </w:rPr>
        <w:t xml:space="preserve"> - А</w:t>
      </w:r>
      <w:r w:rsidRPr="0075641C">
        <w:rPr>
          <w:szCs w:val="28"/>
          <w:vertAlign w:val="subscript"/>
          <w:lang w:val="en-US"/>
        </w:rPr>
        <w:t>5</w:t>
      </w:r>
      <w:r w:rsidRPr="0075641C">
        <w:rPr>
          <w:szCs w:val="28"/>
          <w:lang w:val="en-US"/>
        </w:rPr>
        <w:t>=</w:t>
      </w:r>
      <w:r w:rsidR="002A6B93" w:rsidRPr="0075641C">
        <w:rPr>
          <w:szCs w:val="28"/>
          <w:lang w:val="en-US"/>
        </w:rPr>
        <w:t>65</w:t>
      </w:r>
      <w:r w:rsidRPr="0075641C">
        <w:rPr>
          <w:szCs w:val="28"/>
          <w:lang w:val="en-US"/>
        </w:rPr>
        <w:t>-</w:t>
      </w:r>
      <w:r w:rsidR="002A6B93" w:rsidRPr="0075641C">
        <w:rPr>
          <w:szCs w:val="28"/>
          <w:lang w:val="en-US"/>
        </w:rPr>
        <w:t>10</w:t>
      </w:r>
      <w:r w:rsidRPr="0075641C">
        <w:rPr>
          <w:szCs w:val="28"/>
          <w:lang w:val="en-US"/>
        </w:rPr>
        <w:t>-</w:t>
      </w:r>
      <w:r w:rsidR="002872C7" w:rsidRPr="0075641C">
        <w:rPr>
          <w:szCs w:val="28"/>
          <w:lang w:val="en-US"/>
        </w:rPr>
        <w:t>5</w:t>
      </w:r>
      <w:r w:rsidRPr="0075641C">
        <w:rPr>
          <w:szCs w:val="28"/>
          <w:lang w:val="en-US"/>
        </w:rPr>
        <w:t>-</w:t>
      </w:r>
      <w:r w:rsidR="002A6B93" w:rsidRPr="0075641C">
        <w:rPr>
          <w:szCs w:val="28"/>
          <w:lang w:val="en-US"/>
        </w:rPr>
        <w:t>28</w:t>
      </w:r>
      <w:r w:rsidRPr="0075641C">
        <w:rPr>
          <w:szCs w:val="28"/>
          <w:lang w:val="en-US"/>
        </w:rPr>
        <w:t>-</w:t>
      </w:r>
      <w:r w:rsidR="002A6B93" w:rsidRPr="0075641C">
        <w:rPr>
          <w:szCs w:val="28"/>
          <w:lang w:val="en-US"/>
        </w:rPr>
        <w:t>2</w:t>
      </w:r>
      <w:r w:rsidRPr="0075641C">
        <w:rPr>
          <w:szCs w:val="28"/>
          <w:lang w:val="en-US"/>
        </w:rPr>
        <w:t>-</w:t>
      </w:r>
      <w:r w:rsidR="002A6B93" w:rsidRPr="0075641C">
        <w:rPr>
          <w:szCs w:val="28"/>
          <w:lang w:val="en-US"/>
        </w:rPr>
        <w:t>18</w:t>
      </w:r>
      <w:r w:rsidRPr="0075641C">
        <w:rPr>
          <w:szCs w:val="28"/>
          <w:lang w:val="en-US"/>
        </w:rPr>
        <w:t>=</w:t>
      </w:r>
      <w:r w:rsidR="002872C7" w:rsidRPr="0075641C">
        <w:rPr>
          <w:szCs w:val="28"/>
          <w:lang w:val="en-US"/>
        </w:rPr>
        <w:t>2</w:t>
      </w:r>
      <w:r w:rsidRPr="0075641C">
        <w:rPr>
          <w:szCs w:val="28"/>
          <w:lang w:val="en-US"/>
        </w:rPr>
        <w:t xml:space="preserve"> мм.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Предельные отклонения составляющих звеньев: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</w:rPr>
        <w:t>А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>=</w:t>
      </w:r>
      <w:r w:rsidR="002A6B93" w:rsidRPr="0075641C">
        <w:rPr>
          <w:szCs w:val="28"/>
          <w:lang w:val="en-US"/>
        </w:rPr>
        <w:t>10</w:t>
      </w:r>
      <w:r w:rsidRPr="0075641C">
        <w:rPr>
          <w:szCs w:val="28"/>
          <w:vertAlign w:val="subscript"/>
        </w:rPr>
        <w:t>-0</w:t>
      </w:r>
      <w:r w:rsidRPr="0075641C">
        <w:rPr>
          <w:szCs w:val="28"/>
          <w:vertAlign w:val="subscript"/>
          <w:lang w:val="en-US"/>
        </w:rPr>
        <w:t>,043</w:t>
      </w:r>
      <w:r w:rsidRPr="0075641C">
        <w:rPr>
          <w:szCs w:val="28"/>
        </w:rPr>
        <w:t xml:space="preserve"> мм</w:t>
      </w:r>
      <w:r w:rsidRPr="0075641C">
        <w:rPr>
          <w:szCs w:val="28"/>
          <w:lang w:val="en-US"/>
        </w:rPr>
        <w:t>; A</w:t>
      </w:r>
      <w:r w:rsidRPr="0075641C">
        <w:rPr>
          <w:szCs w:val="28"/>
          <w:vertAlign w:val="subscript"/>
          <w:lang w:val="en-US"/>
        </w:rPr>
        <w:t>2</w:t>
      </w:r>
      <w:r w:rsidRPr="0075641C">
        <w:rPr>
          <w:szCs w:val="28"/>
          <w:lang w:val="en-US"/>
        </w:rPr>
        <w:t>=</w:t>
      </w:r>
      <w:r w:rsidR="002872C7" w:rsidRPr="0075641C">
        <w:rPr>
          <w:szCs w:val="28"/>
          <w:lang w:val="en-US"/>
        </w:rPr>
        <w:t>5</w:t>
      </w:r>
      <w:r w:rsidRPr="0075641C">
        <w:rPr>
          <w:szCs w:val="28"/>
          <w:vertAlign w:val="superscript"/>
          <w:lang w:val="en-US"/>
        </w:rPr>
        <w:t>+0,</w:t>
      </w:r>
      <w:r w:rsidR="007A1EAD" w:rsidRPr="0075641C">
        <w:rPr>
          <w:szCs w:val="28"/>
          <w:vertAlign w:val="superscript"/>
          <w:lang w:val="en-US"/>
        </w:rPr>
        <w:t>12</w:t>
      </w:r>
      <w:r w:rsidRPr="0075641C">
        <w:rPr>
          <w:szCs w:val="28"/>
          <w:lang w:val="en-US"/>
        </w:rPr>
        <w:t>мм; А</w:t>
      </w:r>
      <w:r w:rsidRPr="0075641C">
        <w:rPr>
          <w:szCs w:val="28"/>
          <w:vertAlign w:val="subscript"/>
          <w:lang w:val="en-US"/>
        </w:rPr>
        <w:t>3</w:t>
      </w:r>
      <w:r w:rsidRPr="0075641C">
        <w:rPr>
          <w:szCs w:val="28"/>
          <w:lang w:val="en-US"/>
        </w:rPr>
        <w:t>=</w:t>
      </w:r>
      <w:r w:rsidR="002A6B93" w:rsidRPr="0075641C">
        <w:rPr>
          <w:szCs w:val="28"/>
          <w:lang w:val="en-US"/>
        </w:rPr>
        <w:t>28</w:t>
      </w:r>
      <w:r w:rsidRPr="0075641C">
        <w:rPr>
          <w:szCs w:val="28"/>
          <w:vertAlign w:val="subscript"/>
          <w:lang w:val="en-US"/>
        </w:rPr>
        <w:t>-0</w:t>
      </w:r>
      <w:r w:rsidR="002A6B93" w:rsidRPr="0075641C">
        <w:rPr>
          <w:szCs w:val="28"/>
          <w:vertAlign w:val="subscript"/>
          <w:lang w:val="en-US"/>
        </w:rPr>
        <w:t>,21</w:t>
      </w:r>
      <w:r w:rsidRPr="0075641C">
        <w:rPr>
          <w:szCs w:val="28"/>
          <w:lang w:val="en-US"/>
        </w:rPr>
        <w:t>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А</w:t>
      </w:r>
      <w:r w:rsidRPr="0075641C">
        <w:rPr>
          <w:szCs w:val="28"/>
          <w:vertAlign w:val="subscript"/>
          <w:lang w:val="en-US"/>
        </w:rPr>
        <w:t>5</w:t>
      </w:r>
      <w:r w:rsidRPr="0075641C">
        <w:rPr>
          <w:szCs w:val="28"/>
          <w:lang w:val="en-US"/>
        </w:rPr>
        <w:t>=</w:t>
      </w:r>
      <w:r w:rsidR="002A6B93" w:rsidRPr="0075641C">
        <w:rPr>
          <w:szCs w:val="28"/>
          <w:lang w:val="en-US"/>
        </w:rPr>
        <w:t>18</w:t>
      </w:r>
      <w:r w:rsidRPr="0075641C">
        <w:rPr>
          <w:szCs w:val="28"/>
          <w:vertAlign w:val="superscript"/>
          <w:lang w:val="en-US"/>
        </w:rPr>
        <w:t>+0,</w:t>
      </w:r>
      <w:r w:rsidR="002A6B93" w:rsidRPr="0075641C">
        <w:rPr>
          <w:szCs w:val="28"/>
          <w:vertAlign w:val="superscript"/>
          <w:lang w:val="en-US"/>
        </w:rPr>
        <w:t>18</w:t>
      </w:r>
      <w:r w:rsidRPr="0075641C">
        <w:rPr>
          <w:szCs w:val="28"/>
          <w:lang w:val="en-US"/>
        </w:rPr>
        <w:t>мм; А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lang w:val="en-US"/>
        </w:rPr>
        <w:t>=</w:t>
      </w:r>
      <w:r w:rsidR="002A6B93" w:rsidRPr="0075641C">
        <w:rPr>
          <w:szCs w:val="28"/>
          <w:lang w:val="en-US"/>
        </w:rPr>
        <w:t>65</w:t>
      </w:r>
      <w:r w:rsidRPr="0075641C">
        <w:rPr>
          <w:szCs w:val="28"/>
          <w:vertAlign w:val="superscript"/>
          <w:lang w:val="en-US"/>
        </w:rPr>
        <w:t>+0,</w:t>
      </w:r>
      <w:r w:rsidR="007A1EAD" w:rsidRPr="0075641C">
        <w:rPr>
          <w:szCs w:val="28"/>
          <w:vertAlign w:val="superscript"/>
          <w:lang w:val="en-US"/>
        </w:rPr>
        <w:t>3</w:t>
      </w:r>
      <w:r w:rsidRPr="0075641C">
        <w:rPr>
          <w:szCs w:val="28"/>
          <w:lang w:val="en-US"/>
        </w:rPr>
        <w:t>мм.</w:t>
      </w:r>
    </w:p>
    <w:p w:rsidR="00B94BE5" w:rsidRPr="0075641C" w:rsidRDefault="00B94BE5" w:rsidP="0075641C">
      <w:pPr>
        <w:pStyle w:val="ad"/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Допуски и координаты середин полей допусков составляющих звеньев, кроме компенсирующего звена: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T</w:t>
      </w:r>
      <w:r w:rsidRPr="0075641C">
        <w:rPr>
          <w:szCs w:val="28"/>
        </w:rPr>
        <w:t>А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>=</w:t>
      </w:r>
      <w:r w:rsidRPr="0075641C">
        <w:rPr>
          <w:szCs w:val="28"/>
          <w:lang w:val="en-US"/>
        </w:rPr>
        <w:t>ESA</w:t>
      </w:r>
      <w:r w:rsidRPr="0075641C">
        <w:rPr>
          <w:szCs w:val="28"/>
        </w:rPr>
        <w:t xml:space="preserve"> – </w:t>
      </w:r>
      <w:r w:rsidRPr="0075641C">
        <w:rPr>
          <w:szCs w:val="28"/>
          <w:lang w:val="en-US"/>
        </w:rPr>
        <w:t>EIA</w:t>
      </w:r>
      <w:r w:rsidRPr="0075641C">
        <w:rPr>
          <w:szCs w:val="28"/>
        </w:rPr>
        <w:t>=0 + 0,043=0,043 мм;</w:t>
      </w:r>
      <w:r w:rsidR="0075641C">
        <w:rPr>
          <w:szCs w:val="28"/>
        </w:rPr>
        <w:t xml:space="preserve"> </w:t>
      </w: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</w:rPr>
        <w:t>1</w:t>
      </w:r>
      <w:r w:rsidRPr="0075641C">
        <w:rPr>
          <w:szCs w:val="28"/>
        </w:rPr>
        <w:t>=-0,0215мм;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TA</w:t>
      </w:r>
      <w:r w:rsidRPr="0075641C">
        <w:rPr>
          <w:szCs w:val="28"/>
          <w:vertAlign w:val="subscript"/>
        </w:rPr>
        <w:t>2</w:t>
      </w:r>
      <w:r w:rsidRPr="0075641C">
        <w:rPr>
          <w:szCs w:val="28"/>
        </w:rPr>
        <w:t>=0,</w:t>
      </w:r>
      <w:r w:rsidR="007A1EAD" w:rsidRPr="0075641C">
        <w:rPr>
          <w:szCs w:val="28"/>
        </w:rPr>
        <w:t>12</w:t>
      </w:r>
      <w:r w:rsidRPr="0075641C">
        <w:rPr>
          <w:szCs w:val="28"/>
        </w:rPr>
        <w:t xml:space="preserve">мм; </w:t>
      </w: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</w:rPr>
        <w:t>2</w:t>
      </w:r>
      <w:r w:rsidRPr="0075641C">
        <w:rPr>
          <w:szCs w:val="28"/>
        </w:rPr>
        <w:t>=0;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T</w:t>
      </w:r>
      <w:r w:rsidRPr="0075641C">
        <w:rPr>
          <w:szCs w:val="28"/>
        </w:rPr>
        <w:t>А</w:t>
      </w:r>
      <w:r w:rsidRPr="0075641C">
        <w:rPr>
          <w:szCs w:val="28"/>
          <w:vertAlign w:val="subscript"/>
        </w:rPr>
        <w:t>3</w:t>
      </w:r>
      <w:r w:rsidRPr="0075641C">
        <w:rPr>
          <w:szCs w:val="28"/>
        </w:rPr>
        <w:t>=0,</w:t>
      </w:r>
      <w:r w:rsidR="002A6B93" w:rsidRPr="0075641C">
        <w:rPr>
          <w:szCs w:val="28"/>
          <w:lang w:val="en-US"/>
        </w:rPr>
        <w:t>21</w:t>
      </w:r>
      <w:r w:rsidRPr="0075641C">
        <w:rPr>
          <w:szCs w:val="28"/>
        </w:rPr>
        <w:t xml:space="preserve">мм; </w:t>
      </w: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</w:rPr>
        <w:t>3</w:t>
      </w:r>
      <w:r w:rsidRPr="0075641C">
        <w:rPr>
          <w:szCs w:val="28"/>
        </w:rPr>
        <w:t>= - 0,</w:t>
      </w:r>
      <w:r w:rsidR="007A1EAD" w:rsidRPr="0075641C">
        <w:rPr>
          <w:szCs w:val="28"/>
        </w:rPr>
        <w:t>1</w:t>
      </w:r>
      <w:r w:rsidR="002A6B93" w:rsidRPr="0075641C">
        <w:rPr>
          <w:szCs w:val="28"/>
          <w:lang w:val="en-US"/>
        </w:rPr>
        <w:t>05</w:t>
      </w:r>
      <w:r w:rsidRPr="0075641C">
        <w:rPr>
          <w:szCs w:val="28"/>
        </w:rPr>
        <w:t xml:space="preserve"> мм;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T</w:t>
      </w:r>
      <w:r w:rsidRPr="0075641C">
        <w:rPr>
          <w:szCs w:val="28"/>
        </w:rPr>
        <w:t>А</w:t>
      </w:r>
      <w:r w:rsidRPr="0075641C">
        <w:rPr>
          <w:szCs w:val="28"/>
          <w:vertAlign w:val="subscript"/>
        </w:rPr>
        <w:t>5</w:t>
      </w:r>
      <w:r w:rsidRPr="0075641C">
        <w:rPr>
          <w:szCs w:val="28"/>
        </w:rPr>
        <w:t>=0,</w:t>
      </w:r>
      <w:r w:rsidR="002A6B93" w:rsidRPr="0075641C">
        <w:rPr>
          <w:szCs w:val="28"/>
          <w:lang w:val="en-US"/>
        </w:rPr>
        <w:t>18</w:t>
      </w:r>
      <w:r w:rsidRPr="0075641C">
        <w:rPr>
          <w:szCs w:val="28"/>
        </w:rPr>
        <w:t xml:space="preserve">мм; </w:t>
      </w: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</w:rPr>
        <w:t>5</w:t>
      </w:r>
      <w:r w:rsidRPr="0075641C">
        <w:rPr>
          <w:szCs w:val="28"/>
        </w:rPr>
        <w:t>=0;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</w:rPr>
        <w:t>ТА</w:t>
      </w:r>
      <w:r w:rsidRPr="0075641C">
        <w:rPr>
          <w:szCs w:val="28"/>
          <w:vertAlign w:val="subscript"/>
        </w:rPr>
        <w:t>6</w:t>
      </w:r>
      <w:r w:rsidRPr="0075641C">
        <w:rPr>
          <w:szCs w:val="28"/>
        </w:rPr>
        <w:t xml:space="preserve">=0,3мм; </w:t>
      </w: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</w:rPr>
        <w:t>6</w:t>
      </w:r>
      <w:r w:rsidRPr="0075641C">
        <w:rPr>
          <w:szCs w:val="28"/>
        </w:rPr>
        <w:t>=0.</w:t>
      </w:r>
    </w:p>
    <w:p w:rsidR="00B94BE5" w:rsidRPr="0075641C" w:rsidRDefault="00B94BE5" w:rsidP="0075641C">
      <w:pPr>
        <w:pStyle w:val="ad"/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Производственный допуск замыкающего звена: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TA =0,043+0,</w:t>
      </w:r>
      <w:r w:rsidR="007A1EAD" w:rsidRPr="0075641C">
        <w:rPr>
          <w:szCs w:val="28"/>
          <w:lang w:val="en-US"/>
        </w:rPr>
        <w:t>12</w:t>
      </w:r>
      <w:r w:rsidRPr="0075641C">
        <w:rPr>
          <w:szCs w:val="28"/>
          <w:lang w:val="en-US"/>
        </w:rPr>
        <w:t>+0,</w:t>
      </w:r>
      <w:r w:rsidR="007A1EAD" w:rsidRPr="0075641C">
        <w:rPr>
          <w:szCs w:val="28"/>
          <w:lang w:val="en-US"/>
        </w:rPr>
        <w:t>2</w:t>
      </w:r>
      <w:r w:rsidR="002A6B93" w:rsidRPr="0075641C">
        <w:rPr>
          <w:szCs w:val="28"/>
          <w:lang w:val="en-US"/>
        </w:rPr>
        <w:t>1</w:t>
      </w:r>
      <w:r w:rsidRPr="0075641C">
        <w:rPr>
          <w:szCs w:val="28"/>
          <w:lang w:val="en-US"/>
        </w:rPr>
        <w:t>+0,</w:t>
      </w:r>
      <w:r w:rsidR="002A6B93" w:rsidRPr="0075641C">
        <w:rPr>
          <w:szCs w:val="28"/>
          <w:lang w:val="en-US"/>
        </w:rPr>
        <w:t>18</w:t>
      </w:r>
      <w:r w:rsidRPr="0075641C">
        <w:rPr>
          <w:szCs w:val="28"/>
          <w:lang w:val="en-US"/>
        </w:rPr>
        <w:t>+0,3=</w:t>
      </w:r>
      <w:r w:rsidR="002A6B93" w:rsidRPr="0075641C">
        <w:rPr>
          <w:szCs w:val="28"/>
          <w:lang w:val="en-US"/>
        </w:rPr>
        <w:t xml:space="preserve">0,853 </w:t>
      </w:r>
      <w:r w:rsidRPr="0075641C">
        <w:rPr>
          <w:szCs w:val="28"/>
        </w:rPr>
        <w:t>мм.</w:t>
      </w:r>
    </w:p>
    <w:p w:rsidR="00B94BE5" w:rsidRPr="0075641C" w:rsidRDefault="00B94BE5" w:rsidP="0075641C">
      <w:pPr>
        <w:pStyle w:val="ad"/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Величина компенсации:</w:t>
      </w:r>
    </w:p>
    <w:p w:rsidR="0075641C" w:rsidRPr="0075641C" w:rsidRDefault="0075641C" w:rsidP="0075641C">
      <w:pPr>
        <w:pStyle w:val="ad"/>
        <w:suppressAutoHyphens/>
        <w:spacing w:line="360" w:lineRule="auto"/>
        <w:jc w:val="both"/>
        <w:rPr>
          <w:szCs w:val="28"/>
        </w:rPr>
      </w:pP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T</w:t>
      </w:r>
      <w:r w:rsidRPr="0075641C">
        <w:rPr>
          <w:szCs w:val="28"/>
          <w:vertAlign w:val="subscript"/>
          <w:lang w:val="en-US"/>
        </w:rPr>
        <w:t xml:space="preserve">k </w:t>
      </w:r>
      <w:r w:rsidRPr="0075641C">
        <w:rPr>
          <w:szCs w:val="28"/>
          <w:lang w:val="en-US"/>
        </w:rPr>
        <w:t>= TA – TA – T</w:t>
      </w:r>
      <w:r w:rsidRPr="0075641C">
        <w:rPr>
          <w:szCs w:val="28"/>
          <w:vertAlign w:val="subscript"/>
        </w:rPr>
        <w:t>мк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 xml:space="preserve">= </w:t>
      </w:r>
      <w:r w:rsidR="002A6B93" w:rsidRPr="0075641C">
        <w:rPr>
          <w:szCs w:val="28"/>
          <w:lang w:val="en-US"/>
        </w:rPr>
        <w:t xml:space="preserve">0,853 </w:t>
      </w:r>
      <w:r w:rsidRPr="0075641C">
        <w:rPr>
          <w:szCs w:val="28"/>
          <w:lang w:val="en-US"/>
        </w:rPr>
        <w:t>– 0,</w:t>
      </w:r>
      <w:r w:rsidR="007A1EAD" w:rsidRPr="0075641C">
        <w:rPr>
          <w:szCs w:val="28"/>
          <w:lang w:val="en-US"/>
        </w:rPr>
        <w:t>9</w:t>
      </w:r>
      <w:r w:rsidRPr="0075641C">
        <w:rPr>
          <w:szCs w:val="28"/>
          <w:lang w:val="en-US"/>
        </w:rPr>
        <w:t xml:space="preserve"> – 0,04 = </w:t>
      </w:r>
      <w:r w:rsidR="002A6B93" w:rsidRPr="0075641C">
        <w:rPr>
          <w:szCs w:val="28"/>
          <w:lang w:val="en-US"/>
        </w:rPr>
        <w:t>-</w:t>
      </w:r>
      <w:r w:rsidRPr="0075641C">
        <w:rPr>
          <w:szCs w:val="28"/>
          <w:lang w:val="en-US"/>
        </w:rPr>
        <w:t>0,</w:t>
      </w:r>
      <w:r w:rsidR="007A1EAD" w:rsidRPr="0075641C">
        <w:rPr>
          <w:szCs w:val="28"/>
          <w:lang w:val="en-US"/>
        </w:rPr>
        <w:t>08</w:t>
      </w:r>
      <w:r w:rsidR="002A6B93" w:rsidRPr="0075641C">
        <w:rPr>
          <w:szCs w:val="28"/>
          <w:lang w:val="en-US"/>
        </w:rPr>
        <w:t>7</w:t>
      </w:r>
      <w:r w:rsidR="007A1EAD" w:rsidRPr="0075641C">
        <w:rPr>
          <w:szCs w:val="28"/>
          <w:lang w:val="en-US"/>
        </w:rPr>
        <w:t xml:space="preserve">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pStyle w:val="ad"/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Координаты середины поля производственного допуска замыкающего звена:</w:t>
      </w:r>
    </w:p>
    <w:p w:rsidR="0075641C" w:rsidRPr="0075641C" w:rsidRDefault="0075641C" w:rsidP="0075641C">
      <w:pPr>
        <w:pStyle w:val="ad"/>
        <w:suppressAutoHyphens/>
        <w:spacing w:line="360" w:lineRule="auto"/>
        <w:jc w:val="both"/>
        <w:rPr>
          <w:szCs w:val="28"/>
        </w:rPr>
      </w:pPr>
    </w:p>
    <w:p w:rsidR="00B94BE5" w:rsidRPr="0075641C" w:rsidRDefault="00B94BE5" w:rsidP="0075641C">
      <w:pPr>
        <w:pStyle w:val="ad"/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EC =EC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lang w:val="en-US"/>
        </w:rPr>
        <w:t xml:space="preserve"> - EC</w:t>
      </w:r>
      <w:r w:rsidRPr="0075641C">
        <w:rPr>
          <w:szCs w:val="28"/>
          <w:vertAlign w:val="subscript"/>
          <w:lang w:val="en-US"/>
        </w:rPr>
        <w:t>1</w:t>
      </w:r>
      <w:r w:rsidRPr="0075641C">
        <w:rPr>
          <w:szCs w:val="28"/>
          <w:lang w:val="en-US"/>
        </w:rPr>
        <w:t xml:space="preserve"> - EC</w:t>
      </w:r>
      <w:r w:rsidRPr="0075641C">
        <w:rPr>
          <w:szCs w:val="28"/>
          <w:vertAlign w:val="subscript"/>
          <w:lang w:val="en-US"/>
        </w:rPr>
        <w:t>2</w:t>
      </w:r>
      <w:r w:rsidRPr="0075641C">
        <w:rPr>
          <w:szCs w:val="28"/>
          <w:lang w:val="en-US"/>
        </w:rPr>
        <w:t xml:space="preserve"> - EC</w:t>
      </w:r>
      <w:r w:rsidRPr="0075641C">
        <w:rPr>
          <w:szCs w:val="28"/>
          <w:vertAlign w:val="subscript"/>
          <w:lang w:val="en-US"/>
        </w:rPr>
        <w:t>3</w:t>
      </w:r>
      <w:r w:rsidRPr="0075641C">
        <w:rPr>
          <w:szCs w:val="28"/>
          <w:lang w:val="en-US"/>
        </w:rPr>
        <w:t xml:space="preserve"> - EC</w:t>
      </w:r>
      <w:r w:rsidRPr="0075641C">
        <w:rPr>
          <w:szCs w:val="28"/>
          <w:vertAlign w:val="subscript"/>
          <w:lang w:val="en-US"/>
        </w:rPr>
        <w:t>5</w:t>
      </w:r>
      <w:r w:rsidRPr="0075641C">
        <w:rPr>
          <w:szCs w:val="28"/>
          <w:lang w:val="en-US"/>
        </w:rPr>
        <w:t>=0 – 0+</w:t>
      </w:r>
      <w:r w:rsidR="002A6B93" w:rsidRPr="0075641C">
        <w:rPr>
          <w:szCs w:val="28"/>
          <w:lang w:val="en-US"/>
        </w:rPr>
        <w:t>0,105</w:t>
      </w:r>
      <w:r w:rsidRPr="0075641C">
        <w:rPr>
          <w:szCs w:val="28"/>
          <w:lang w:val="en-US"/>
        </w:rPr>
        <w:t xml:space="preserve"> – 0 + 0,0215=0,</w:t>
      </w:r>
      <w:r w:rsidR="007A1EAD" w:rsidRPr="0075641C">
        <w:rPr>
          <w:szCs w:val="28"/>
          <w:lang w:val="en-US"/>
        </w:rPr>
        <w:t>1</w:t>
      </w:r>
      <w:r w:rsidR="002A6B93" w:rsidRPr="0075641C">
        <w:rPr>
          <w:szCs w:val="28"/>
          <w:lang w:val="en-US"/>
        </w:rPr>
        <w:t>26</w:t>
      </w:r>
      <w:r w:rsidRPr="0075641C">
        <w:rPr>
          <w:szCs w:val="28"/>
          <w:lang w:val="en-US"/>
        </w:rPr>
        <w:t>5мм.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Величина компенсации координаты середины поля производственного допуска замыкающего звена: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  <w:lang w:val="en-US"/>
        </w:rPr>
        <w:t xml:space="preserve">k </w:t>
      </w:r>
      <w:r w:rsidRPr="0075641C">
        <w:rPr>
          <w:szCs w:val="28"/>
          <w:lang w:val="en-US"/>
        </w:rPr>
        <w:t>= - 0,4</w:t>
      </w:r>
      <w:r w:rsidR="007A1EAD" w:rsidRPr="0075641C">
        <w:rPr>
          <w:szCs w:val="28"/>
          <w:lang w:val="en-US"/>
        </w:rPr>
        <w:t>5</w:t>
      </w:r>
      <w:r w:rsidRPr="0075641C">
        <w:rPr>
          <w:szCs w:val="28"/>
          <w:lang w:val="en-US"/>
        </w:rPr>
        <w:t xml:space="preserve"> – </w:t>
      </w:r>
      <w:r w:rsidR="002A6B93" w:rsidRPr="0075641C">
        <w:rPr>
          <w:szCs w:val="28"/>
          <w:lang w:val="en-US"/>
        </w:rPr>
        <w:t>0,1265</w:t>
      </w:r>
      <w:r w:rsidRPr="0075641C">
        <w:rPr>
          <w:szCs w:val="28"/>
          <w:lang w:val="en-US"/>
        </w:rPr>
        <w:t>= - 0,</w:t>
      </w:r>
      <w:r w:rsidR="007A1EAD" w:rsidRPr="0075641C">
        <w:rPr>
          <w:szCs w:val="28"/>
          <w:lang w:val="en-US"/>
        </w:rPr>
        <w:t>57</w:t>
      </w:r>
      <w:r w:rsidR="002A6B93" w:rsidRPr="0075641C">
        <w:rPr>
          <w:szCs w:val="28"/>
          <w:lang w:val="en-US"/>
        </w:rPr>
        <w:t>6</w:t>
      </w:r>
      <w:r w:rsidRPr="0075641C">
        <w:rPr>
          <w:szCs w:val="28"/>
          <w:lang w:val="en-US"/>
        </w:rPr>
        <w:t xml:space="preserve">5 </w:t>
      </w:r>
      <w:r w:rsidRPr="0075641C">
        <w:rPr>
          <w:szCs w:val="28"/>
        </w:rPr>
        <w:t>мм</w:t>
      </w:r>
      <w:r w:rsidRPr="0075641C">
        <w:rPr>
          <w:szCs w:val="28"/>
          <w:lang w:val="en-US"/>
        </w:rPr>
        <w:t>.</w:t>
      </w: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Предельные значения величины компенсации:</w:t>
      </w:r>
    </w:p>
    <w:p w:rsidR="0075641C" w:rsidRPr="0075641C" w:rsidRDefault="0075641C" w:rsidP="0075641C">
      <w:pPr>
        <w:suppressAutoHyphens/>
        <w:spacing w:line="360" w:lineRule="auto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ES</w:t>
      </w:r>
      <w:r w:rsidRPr="0075641C">
        <w:rPr>
          <w:szCs w:val="28"/>
          <w:vertAlign w:val="subscript"/>
          <w:lang w:val="en-US"/>
        </w:rPr>
        <w:t xml:space="preserve">k </w:t>
      </w:r>
      <w:r w:rsidRPr="0075641C">
        <w:rPr>
          <w:szCs w:val="28"/>
          <w:lang w:val="en-US"/>
        </w:rPr>
        <w:t>= EC</w:t>
      </w:r>
      <w:r w:rsidRPr="0075641C">
        <w:rPr>
          <w:szCs w:val="28"/>
          <w:vertAlign w:val="subscript"/>
          <w:lang w:val="en-US"/>
        </w:rPr>
        <w:t xml:space="preserve">k </w:t>
      </w:r>
      <w:r w:rsidRPr="0075641C">
        <w:rPr>
          <w:szCs w:val="28"/>
          <w:lang w:val="en-US"/>
        </w:rPr>
        <w:t>+ T</w:t>
      </w:r>
      <w:r w:rsidRPr="0075641C">
        <w:rPr>
          <w:szCs w:val="28"/>
          <w:vertAlign w:val="subscript"/>
          <w:lang w:val="en-US"/>
        </w:rPr>
        <w:t>k</w:t>
      </w:r>
      <w:r w:rsidRPr="0075641C">
        <w:rPr>
          <w:szCs w:val="28"/>
          <w:lang w:val="en-US"/>
        </w:rPr>
        <w:t>/2= - 0,</w:t>
      </w:r>
      <w:r w:rsidR="002A6B93" w:rsidRPr="0075641C">
        <w:rPr>
          <w:szCs w:val="28"/>
          <w:lang w:val="en-US"/>
        </w:rPr>
        <w:t>5765</w:t>
      </w:r>
      <w:r w:rsidR="00EA0359" w:rsidRPr="0075641C">
        <w:rPr>
          <w:szCs w:val="28"/>
          <w:lang w:val="en-US"/>
        </w:rPr>
        <w:t>-0,087</w:t>
      </w:r>
      <w:r w:rsidRPr="0075641C">
        <w:rPr>
          <w:szCs w:val="28"/>
          <w:lang w:val="en-US"/>
        </w:rPr>
        <w:t>/2=-0,</w:t>
      </w:r>
      <w:r w:rsidR="00EA0359" w:rsidRPr="0075641C">
        <w:rPr>
          <w:szCs w:val="28"/>
          <w:lang w:val="en-US"/>
        </w:rPr>
        <w:t>62</w:t>
      </w:r>
      <w:r w:rsidRPr="0075641C">
        <w:rPr>
          <w:szCs w:val="28"/>
          <w:lang w:val="en-US"/>
        </w:rPr>
        <w:t xml:space="preserve"> мм;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EI</w:t>
      </w:r>
      <w:r w:rsidRPr="0075641C">
        <w:rPr>
          <w:szCs w:val="28"/>
          <w:vertAlign w:val="subscript"/>
          <w:lang w:val="en-US"/>
        </w:rPr>
        <w:t xml:space="preserve">k </w:t>
      </w:r>
      <w:r w:rsidRPr="0075641C">
        <w:rPr>
          <w:szCs w:val="28"/>
          <w:lang w:val="en-US"/>
        </w:rPr>
        <w:t>= EC</w:t>
      </w:r>
      <w:r w:rsidRPr="0075641C">
        <w:rPr>
          <w:szCs w:val="28"/>
          <w:vertAlign w:val="subscript"/>
          <w:lang w:val="en-US"/>
        </w:rPr>
        <w:t>k</w:t>
      </w:r>
      <w:r w:rsid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- T</w:t>
      </w:r>
      <w:r w:rsidRPr="0075641C">
        <w:rPr>
          <w:szCs w:val="28"/>
          <w:vertAlign w:val="subscript"/>
          <w:lang w:val="en-US"/>
        </w:rPr>
        <w:t>k</w:t>
      </w:r>
      <w:r w:rsidRPr="0075641C">
        <w:rPr>
          <w:szCs w:val="28"/>
          <w:lang w:val="en-US"/>
        </w:rPr>
        <w:t>/2= - 0,</w:t>
      </w:r>
      <w:r w:rsidR="002A6B93" w:rsidRPr="0075641C">
        <w:rPr>
          <w:szCs w:val="28"/>
          <w:lang w:val="en-US"/>
        </w:rPr>
        <w:t xml:space="preserve">5765 </w:t>
      </w:r>
      <w:r w:rsidR="00EA0359" w:rsidRPr="0075641C">
        <w:rPr>
          <w:szCs w:val="28"/>
          <w:lang w:val="en-US"/>
        </w:rPr>
        <w:t>+0,087</w:t>
      </w:r>
      <w:r w:rsidRPr="0075641C">
        <w:rPr>
          <w:szCs w:val="28"/>
          <w:lang w:val="en-US"/>
        </w:rPr>
        <w:t>/2=-0,</w:t>
      </w:r>
      <w:r w:rsidR="00EA0359" w:rsidRPr="0075641C">
        <w:rPr>
          <w:szCs w:val="28"/>
          <w:lang w:val="en-US"/>
        </w:rPr>
        <w:t>533</w:t>
      </w:r>
      <w:r w:rsidRPr="0075641C">
        <w:rPr>
          <w:szCs w:val="28"/>
          <w:lang w:val="en-US"/>
        </w:rPr>
        <w:t xml:space="preserve"> мм.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Величина изменения координаты середины поля допуска звена:</w:t>
      </w:r>
    </w:p>
    <w:p w:rsidR="0075641C" w:rsidRPr="0075641C" w:rsidRDefault="0075641C" w:rsidP="0075641C">
      <w:pPr>
        <w:suppressAutoHyphens/>
        <w:spacing w:line="360" w:lineRule="auto"/>
        <w:jc w:val="both"/>
        <w:rPr>
          <w:szCs w:val="28"/>
        </w:rPr>
      </w:pP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EC</w:t>
      </w:r>
      <w:r w:rsidRPr="0075641C">
        <w:rPr>
          <w:szCs w:val="28"/>
          <w:vertAlign w:val="subscript"/>
          <w:lang w:val="en-US"/>
        </w:rPr>
        <w:t xml:space="preserve">6 </w:t>
      </w:r>
      <w:r w:rsidRPr="0075641C">
        <w:rPr>
          <w:szCs w:val="28"/>
          <w:vertAlign w:val="superscript"/>
          <w:lang w:val="en-US"/>
        </w:rPr>
        <w:t>“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EC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’</w:t>
      </w:r>
      <w:r w:rsid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- EI</w:t>
      </w:r>
      <w:r w:rsidRPr="0075641C">
        <w:rPr>
          <w:szCs w:val="28"/>
          <w:vertAlign w:val="subscript"/>
          <w:lang w:val="en-US"/>
        </w:rPr>
        <w:t xml:space="preserve">k </w:t>
      </w:r>
      <w:r w:rsidRPr="0075641C">
        <w:rPr>
          <w:szCs w:val="28"/>
          <w:lang w:val="en-US"/>
        </w:rPr>
        <w:t xml:space="preserve">= 0 + </w:t>
      </w:r>
      <w:r w:rsidR="00EA0359" w:rsidRPr="0075641C">
        <w:rPr>
          <w:szCs w:val="28"/>
          <w:lang w:val="en-US"/>
        </w:rPr>
        <w:t xml:space="preserve">0,533 </w:t>
      </w:r>
      <w:r w:rsidRPr="0075641C">
        <w:rPr>
          <w:szCs w:val="28"/>
          <w:lang w:val="en-US"/>
        </w:rPr>
        <w:t xml:space="preserve">= </w:t>
      </w:r>
      <w:r w:rsidR="00EA0359" w:rsidRPr="0075641C">
        <w:rPr>
          <w:szCs w:val="28"/>
          <w:lang w:val="en-US"/>
        </w:rPr>
        <w:t xml:space="preserve">0,533 </w:t>
      </w:r>
      <w:r w:rsidRPr="0075641C">
        <w:rPr>
          <w:szCs w:val="28"/>
        </w:rPr>
        <w:t>мм.</w:t>
      </w:r>
    </w:p>
    <w:p w:rsidR="0075641C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B94BE5" w:rsidRPr="0075641C" w:rsidRDefault="00B94BE5" w:rsidP="0075641C">
      <w:pPr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Новые предельные отклонения звена А</w:t>
      </w:r>
      <w:r w:rsidRPr="0075641C">
        <w:rPr>
          <w:szCs w:val="28"/>
          <w:vertAlign w:val="subscript"/>
        </w:rPr>
        <w:t xml:space="preserve">6 </w:t>
      </w:r>
      <w:r w:rsidRPr="0075641C">
        <w:rPr>
          <w:szCs w:val="28"/>
        </w:rPr>
        <w:t>:</w:t>
      </w:r>
    </w:p>
    <w:p w:rsidR="0075641C" w:rsidRPr="0075641C" w:rsidRDefault="0075641C" w:rsidP="0075641C">
      <w:pPr>
        <w:suppressAutoHyphens/>
        <w:spacing w:line="360" w:lineRule="auto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75641C">
        <w:rPr>
          <w:szCs w:val="28"/>
          <w:lang w:val="en-US"/>
        </w:rPr>
        <w:t>ESA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”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EC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”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+ TA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’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 xml:space="preserve">/2= </w:t>
      </w:r>
      <w:r w:rsidR="00EA0359" w:rsidRPr="0075641C">
        <w:rPr>
          <w:szCs w:val="28"/>
          <w:lang w:val="en-US"/>
        </w:rPr>
        <w:t xml:space="preserve">0,533 </w:t>
      </w:r>
      <w:r w:rsidRPr="0075641C">
        <w:rPr>
          <w:szCs w:val="28"/>
          <w:lang w:val="en-US"/>
        </w:rPr>
        <w:t>+ 0,3/2 = 0,</w:t>
      </w:r>
      <w:r w:rsidR="00EA0359" w:rsidRPr="0075641C">
        <w:rPr>
          <w:szCs w:val="28"/>
          <w:lang w:val="en-US"/>
        </w:rPr>
        <w:t>6</w:t>
      </w:r>
      <w:r w:rsidR="007A1EAD" w:rsidRPr="0075641C">
        <w:rPr>
          <w:szCs w:val="28"/>
          <w:lang w:val="en-US"/>
        </w:rPr>
        <w:t>8</w:t>
      </w:r>
      <w:r w:rsidR="00EA0359" w:rsidRPr="0075641C">
        <w:rPr>
          <w:szCs w:val="28"/>
          <w:lang w:val="en-US"/>
        </w:rPr>
        <w:t>3</w:t>
      </w:r>
      <w:r w:rsidRPr="0075641C">
        <w:rPr>
          <w:szCs w:val="28"/>
          <w:lang w:val="en-US"/>
        </w:rPr>
        <w:t xml:space="preserve"> мм;</w:t>
      </w:r>
    </w:p>
    <w:p w:rsidR="00B94BE5" w:rsidRDefault="00B94BE5" w:rsidP="0075641C">
      <w:pPr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75641C">
        <w:rPr>
          <w:szCs w:val="28"/>
          <w:lang w:val="en-US"/>
        </w:rPr>
        <w:t>EIA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”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>= EC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”</w:t>
      </w:r>
      <w:r w:rsidRPr="0075641C">
        <w:rPr>
          <w:szCs w:val="28"/>
          <w:lang w:val="en-US"/>
        </w:rPr>
        <w:t xml:space="preserve"> - TA</w:t>
      </w:r>
      <w:r w:rsidRPr="0075641C">
        <w:rPr>
          <w:szCs w:val="28"/>
          <w:vertAlign w:val="subscript"/>
          <w:lang w:val="en-US"/>
        </w:rPr>
        <w:t>6</w:t>
      </w:r>
      <w:r w:rsidRPr="0075641C">
        <w:rPr>
          <w:szCs w:val="28"/>
          <w:vertAlign w:val="superscript"/>
          <w:lang w:val="en-US"/>
        </w:rPr>
        <w:t>’</w:t>
      </w:r>
      <w:r w:rsidRPr="0075641C">
        <w:rPr>
          <w:szCs w:val="28"/>
          <w:vertAlign w:val="subscript"/>
          <w:lang w:val="en-US"/>
        </w:rPr>
        <w:t xml:space="preserve"> </w:t>
      </w:r>
      <w:r w:rsidRPr="0075641C">
        <w:rPr>
          <w:szCs w:val="28"/>
          <w:lang w:val="en-US"/>
        </w:rPr>
        <w:t xml:space="preserve">/2= </w:t>
      </w:r>
      <w:r w:rsidR="00EA0359" w:rsidRPr="0075641C">
        <w:rPr>
          <w:szCs w:val="28"/>
          <w:lang w:val="en-US"/>
        </w:rPr>
        <w:t xml:space="preserve">0,533 </w:t>
      </w:r>
      <w:r w:rsidRPr="0075641C">
        <w:rPr>
          <w:szCs w:val="28"/>
          <w:lang w:val="en-US"/>
        </w:rPr>
        <w:t>- 0,3/2 =</w:t>
      </w:r>
      <w:r w:rsidR="007A1EAD" w:rsidRPr="0075641C">
        <w:rPr>
          <w:szCs w:val="28"/>
          <w:lang w:val="en-US"/>
        </w:rPr>
        <w:t xml:space="preserve"> 0,38</w:t>
      </w:r>
      <w:r w:rsidR="00EA0359" w:rsidRPr="0075641C">
        <w:rPr>
          <w:szCs w:val="28"/>
          <w:lang w:val="en-US"/>
        </w:rPr>
        <w:t>3</w:t>
      </w:r>
      <w:r w:rsidR="007A1EAD" w:rsidRPr="0075641C">
        <w:rPr>
          <w:szCs w:val="28"/>
          <w:lang w:val="en-US"/>
        </w:rPr>
        <w:t xml:space="preserve"> </w:t>
      </w:r>
      <w:r w:rsidR="007A1EAD" w:rsidRPr="0075641C">
        <w:rPr>
          <w:szCs w:val="28"/>
        </w:rPr>
        <w:t>мм</w:t>
      </w:r>
    </w:p>
    <w:p w:rsidR="00B94BE5" w:rsidRPr="0075641C" w:rsidRDefault="0075641C" w:rsidP="0075641C">
      <w:pPr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B94BE5" w:rsidRPr="0075641C">
        <w:rPr>
          <w:szCs w:val="28"/>
        </w:rPr>
        <w:t>Толщина одной прокладки: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 xml:space="preserve">S = 0,2 </w:t>
      </w:r>
      <w:r w:rsidRPr="0075641C">
        <w:rPr>
          <w:szCs w:val="28"/>
        </w:rPr>
        <w:t>мм.</w:t>
      </w:r>
    </w:p>
    <w:p w:rsidR="00B94BE5" w:rsidRPr="0075641C" w:rsidRDefault="00B94BE5" w:rsidP="0075641C">
      <w:pPr>
        <w:pStyle w:val="ad"/>
        <w:numPr>
          <w:ilvl w:val="0"/>
          <w:numId w:val="5"/>
        </w:numPr>
        <w:tabs>
          <w:tab w:val="clear" w:pos="1260"/>
        </w:tabs>
        <w:suppressAutoHyphens/>
        <w:spacing w:line="360" w:lineRule="auto"/>
        <w:ind w:left="0" w:firstLine="709"/>
        <w:jc w:val="both"/>
        <w:rPr>
          <w:szCs w:val="28"/>
        </w:rPr>
      </w:pPr>
      <w:r w:rsidRPr="0075641C">
        <w:rPr>
          <w:szCs w:val="28"/>
        </w:rPr>
        <w:t>Число прокладок: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  <w:r w:rsidRPr="0075641C">
        <w:rPr>
          <w:szCs w:val="28"/>
          <w:lang w:val="en-US"/>
        </w:rPr>
        <w:t>N</w:t>
      </w:r>
      <w:r w:rsidRPr="0075641C">
        <w:rPr>
          <w:szCs w:val="28"/>
        </w:rPr>
        <w:t xml:space="preserve"> = </w:t>
      </w:r>
      <w:r w:rsidRPr="0075641C">
        <w:rPr>
          <w:szCs w:val="28"/>
          <w:lang w:val="en-US"/>
        </w:rPr>
        <w:t>T</w:t>
      </w:r>
      <w:r w:rsidRPr="0075641C">
        <w:rPr>
          <w:szCs w:val="28"/>
          <w:vertAlign w:val="subscript"/>
          <w:lang w:val="en-US"/>
        </w:rPr>
        <w:t>k</w:t>
      </w:r>
      <w:r w:rsidRPr="0075641C">
        <w:rPr>
          <w:szCs w:val="28"/>
        </w:rPr>
        <w:t xml:space="preserve"> / </w:t>
      </w:r>
      <w:r w:rsidRPr="0075641C">
        <w:rPr>
          <w:szCs w:val="28"/>
          <w:lang w:val="en-US"/>
        </w:rPr>
        <w:t>S</w:t>
      </w:r>
      <w:r w:rsidRPr="0075641C">
        <w:rPr>
          <w:szCs w:val="28"/>
        </w:rPr>
        <w:t xml:space="preserve"> = </w:t>
      </w:r>
      <w:r w:rsidR="00923030" w:rsidRPr="0075641C">
        <w:rPr>
          <w:szCs w:val="28"/>
        </w:rPr>
        <w:t>0,08</w:t>
      </w:r>
      <w:r w:rsidR="00EA0359" w:rsidRPr="0075641C">
        <w:rPr>
          <w:szCs w:val="28"/>
        </w:rPr>
        <w:t>7</w:t>
      </w:r>
      <w:r w:rsidRPr="0075641C">
        <w:rPr>
          <w:szCs w:val="28"/>
        </w:rPr>
        <w:t>/ 0,2 = 0,</w:t>
      </w:r>
      <w:r w:rsidR="00923030" w:rsidRPr="0075641C">
        <w:rPr>
          <w:szCs w:val="28"/>
        </w:rPr>
        <w:t>4</w:t>
      </w:r>
      <w:r w:rsidR="00EA0359" w:rsidRPr="0075641C">
        <w:rPr>
          <w:szCs w:val="28"/>
        </w:rPr>
        <w:t>3</w:t>
      </w:r>
      <w:r w:rsidR="00923030" w:rsidRPr="0075641C">
        <w:rPr>
          <w:szCs w:val="28"/>
        </w:rPr>
        <w:t>5</w:t>
      </w:r>
      <w:r w:rsidRPr="0075641C">
        <w:rPr>
          <w:szCs w:val="28"/>
        </w:rPr>
        <w:t xml:space="preserve">, принимаем </w:t>
      </w:r>
      <w:r w:rsidRPr="0075641C">
        <w:rPr>
          <w:szCs w:val="28"/>
          <w:lang w:val="en-US"/>
        </w:rPr>
        <w:t>N</w:t>
      </w:r>
      <w:r w:rsidRPr="0075641C">
        <w:rPr>
          <w:szCs w:val="28"/>
          <w:vertAlign w:val="subscript"/>
        </w:rPr>
        <w:t>пр</w:t>
      </w:r>
      <w:r w:rsidRPr="0075641C">
        <w:rPr>
          <w:szCs w:val="28"/>
        </w:rPr>
        <w:t xml:space="preserve"> = 1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75641C" w:rsidP="0075641C">
      <w:pPr>
        <w:suppressAutoHyphens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B94BE5" w:rsidRPr="0075641C">
        <w:rPr>
          <w:szCs w:val="28"/>
        </w:rPr>
        <w:t>Список использованных источников</w:t>
      </w:r>
    </w:p>
    <w:p w:rsidR="00B94BE5" w:rsidRPr="0075641C" w:rsidRDefault="00B94BE5" w:rsidP="0075641C">
      <w:pPr>
        <w:suppressAutoHyphens/>
        <w:spacing w:line="360" w:lineRule="auto"/>
        <w:ind w:firstLine="709"/>
        <w:jc w:val="both"/>
        <w:rPr>
          <w:szCs w:val="28"/>
        </w:rPr>
      </w:pP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1 Зябрева Н.Н., Перельман Е.И.- Пособие к решению задач по 5курсу “Взаимозаменяемость, стандартизация и технические измерения”- М.: Высшая школа, 1977,-282с.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2 Курсовое проектирование по курсу “Взаимозаменяемость, стандартизация и технические измерения” Методические указания. В 2-х ч.- Могилев: ММИ, 1990.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3 Лукашенко В.А., Шадуро Р.Н. Расчет точности механизмов. Учебное пособие по курсу “Взаимозаменяемость, стандартизация и технические измерения” для студентов машиностроительных специальностей. Могилев: ММИ, 1992.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4 Допуски и посадки. Справочник. В 2-х ч.- В.Д.Мягков, М.А.Палей, А.В.Романов, В.А.Брагинский.- 6-е издание, переработанное и дополненное – Л.: машиностроение. Ленинград. Отделение, 1982-4.1- 543с.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5 ”Взаимозаменяемость, стандартизация и технические измерения” Методические указания./ А.И.Якушев, Л.Н.Воронцов, Н.М.Федотов-6-е издание, переработанное и дополненное – М.: машиностроение, 1987,-352с.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6 Справочник контролера машиностроительного завода. Допуски, посадки, линейные измерения / Виноградов А.Н. и др. Под ред. Якушева А.И.- 3-е издание, переработанное и дополненное – М.: машиностроение, 1980,-527с.</w:t>
      </w:r>
    </w:p>
    <w:p w:rsidR="00B94BE5" w:rsidRPr="0075641C" w:rsidRDefault="00B94BE5" w:rsidP="0075641C">
      <w:pPr>
        <w:suppressAutoHyphens/>
        <w:spacing w:line="360" w:lineRule="auto"/>
        <w:jc w:val="both"/>
        <w:rPr>
          <w:szCs w:val="28"/>
        </w:rPr>
      </w:pPr>
      <w:r w:rsidRPr="0075641C">
        <w:rPr>
          <w:szCs w:val="28"/>
        </w:rPr>
        <w:t>7 ГОСТ 2.403-75 Правила выполнения чертежей цилиндрических зубчатых колес.</w:t>
      </w:r>
      <w:bookmarkStart w:id="0" w:name="_GoBack"/>
      <w:bookmarkEnd w:id="0"/>
    </w:p>
    <w:sectPr w:rsidR="00B94BE5" w:rsidRPr="0075641C" w:rsidSect="0075641C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CF" w:rsidRDefault="00F855CF">
      <w:r>
        <w:separator/>
      </w:r>
    </w:p>
  </w:endnote>
  <w:endnote w:type="continuationSeparator" w:id="0">
    <w:p w:rsidR="00F855CF" w:rsidRDefault="00F8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CF" w:rsidRDefault="00F855CF">
      <w:r>
        <w:separator/>
      </w:r>
    </w:p>
  </w:footnote>
  <w:footnote w:type="continuationSeparator" w:id="0">
    <w:p w:rsidR="00F855CF" w:rsidRDefault="00F8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FB3"/>
    <w:multiLevelType w:val="multilevel"/>
    <w:tmpl w:val="3F46B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15B273BE"/>
    <w:multiLevelType w:val="multilevel"/>
    <w:tmpl w:val="95C08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2BDB3752"/>
    <w:multiLevelType w:val="singleLevel"/>
    <w:tmpl w:val="E6BE87A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3">
    <w:nsid w:val="55E329B5"/>
    <w:multiLevelType w:val="multilevel"/>
    <w:tmpl w:val="2A64C7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6F3348B8"/>
    <w:multiLevelType w:val="hybridMultilevel"/>
    <w:tmpl w:val="4000A76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DF1"/>
    <w:rsid w:val="00114468"/>
    <w:rsid w:val="002872C7"/>
    <w:rsid w:val="002A6B93"/>
    <w:rsid w:val="002D3088"/>
    <w:rsid w:val="00604F47"/>
    <w:rsid w:val="006A0DF1"/>
    <w:rsid w:val="006C6EF7"/>
    <w:rsid w:val="006F2673"/>
    <w:rsid w:val="007349B5"/>
    <w:rsid w:val="0075641C"/>
    <w:rsid w:val="007A1EAD"/>
    <w:rsid w:val="0088710E"/>
    <w:rsid w:val="00923030"/>
    <w:rsid w:val="00B94BE5"/>
    <w:rsid w:val="00CA6575"/>
    <w:rsid w:val="00DE624E"/>
    <w:rsid w:val="00DF1703"/>
    <w:rsid w:val="00EA0359"/>
    <w:rsid w:val="00F855CF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A8EA0AB1-14A6-46DF-AFD2-E32CFA0F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</w:rPr>
  </w:style>
  <w:style w:type="character" w:styleId="aa">
    <w:name w:val="annotation reference"/>
    <w:uiPriority w:val="99"/>
    <w:semiHidden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Pr>
      <w:sz w:val="20"/>
    </w:rPr>
  </w:style>
  <w:style w:type="character" w:customStyle="1" w:styleId="ac">
    <w:name w:val="Текст примечания Знак"/>
    <w:link w:val="ab"/>
    <w:uiPriority w:val="99"/>
    <w:semiHidden/>
  </w:style>
  <w:style w:type="paragraph" w:styleId="ad">
    <w:name w:val="Body Text Indent"/>
    <w:basedOn w:val="a"/>
    <w:link w:val="ae"/>
    <w:uiPriority w:val="99"/>
    <w:pPr>
      <w:ind w:left="90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</w:rPr>
  </w:style>
  <w:style w:type="paragraph" w:styleId="af">
    <w:name w:val="Balloon Text"/>
    <w:basedOn w:val="a"/>
    <w:link w:val="af0"/>
    <w:uiPriority w:val="99"/>
    <w:semiHidden/>
    <w:rsid w:val="006A0D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1Расчет и нормирования точности зубчатой передачи</vt:lpstr>
    </vt:vector>
  </TitlesOfParts>
  <Company>MGTU</Company>
  <LinksUpToDate>false</LinksUpToDate>
  <CharactersWithSpaces>16086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1Расчет и нормирования точности зубчатой передачи</dc:title>
  <dc:subject/>
  <dc:creator>Sergey</dc:creator>
  <cp:keywords/>
  <dc:description/>
  <cp:lastModifiedBy>admin</cp:lastModifiedBy>
  <cp:revision>2</cp:revision>
  <cp:lastPrinted>2004-12-19T16:17:00Z</cp:lastPrinted>
  <dcterms:created xsi:type="dcterms:W3CDTF">2014-03-04T10:49:00Z</dcterms:created>
  <dcterms:modified xsi:type="dcterms:W3CDTF">2014-03-04T10:49:00Z</dcterms:modified>
</cp:coreProperties>
</file>