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36" w:rsidRPr="00EF5436" w:rsidRDefault="0048702C" w:rsidP="00EF5436">
      <w:pPr>
        <w:pStyle w:val="afc"/>
      </w:pPr>
      <w:r w:rsidRPr="00EF5436">
        <w:t>Содержание</w:t>
      </w:r>
    </w:p>
    <w:p w:rsidR="0048702C" w:rsidRDefault="0048702C" w:rsidP="00EF5436">
      <w:pPr>
        <w:ind w:firstLine="709"/>
      </w:pP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Кто и в какой срок утверждает акты о несчастном случае на производстве?</w:t>
      </w: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Опишите методику определения относительной влажности с помощью психрометра и психрометрического графика. Опишите методику определения скорости движения воздуха. От чего зависят нормативные значения скорости движения воздуха на рабочем месте?</w:t>
      </w: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Порядок обеспечения рабочих и служащих спецодеждой и средствами защиты</w:t>
      </w: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Меры безопасности при работе на уборочных машинах</w:t>
      </w: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Первая помощь при укусах насекомыми и ядовитыми змеями</w:t>
      </w: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Ведение животноводства в условиях радиоактивного заражения местности</w:t>
      </w:r>
    </w:p>
    <w:p w:rsidR="00EF5436" w:rsidRDefault="00EF5436">
      <w:pPr>
        <w:pStyle w:val="22"/>
        <w:rPr>
          <w:smallCaps w:val="0"/>
          <w:noProof/>
          <w:sz w:val="24"/>
          <w:szCs w:val="24"/>
        </w:rPr>
      </w:pPr>
      <w:r w:rsidRPr="00CC69DA">
        <w:rPr>
          <w:rStyle w:val="ad"/>
          <w:noProof/>
        </w:rPr>
        <w:t>Список литературы</w:t>
      </w:r>
    </w:p>
    <w:p w:rsidR="00EF5436" w:rsidRPr="00EF5436" w:rsidRDefault="00EF5436" w:rsidP="00EF5436">
      <w:pPr>
        <w:ind w:firstLine="709"/>
      </w:pPr>
    </w:p>
    <w:p w:rsidR="00EF5436" w:rsidRDefault="0048702C" w:rsidP="00EF5436">
      <w:pPr>
        <w:pStyle w:val="2"/>
      </w:pPr>
      <w:r w:rsidRPr="00EF5436">
        <w:br w:type="page"/>
      </w:r>
      <w:bookmarkStart w:id="0" w:name="_Toc158088625"/>
      <w:bookmarkStart w:id="1" w:name="_Toc266894493"/>
      <w:r w:rsidRPr="00EF5436">
        <w:t>Кто и в какой срок утверждает акты о несчастном случае</w:t>
      </w:r>
      <w:r w:rsidR="00EF5436">
        <w:t xml:space="preserve"> </w:t>
      </w:r>
      <w:r w:rsidRPr="00EF5436">
        <w:t>на производстве</w:t>
      </w:r>
      <w:r w:rsidR="00EF5436" w:rsidRPr="00EF5436">
        <w:t>?</w:t>
      </w:r>
      <w:bookmarkEnd w:id="0"/>
      <w:bookmarkEnd w:id="1"/>
    </w:p>
    <w:p w:rsidR="00EF5436" w:rsidRDefault="00EF5436" w:rsidP="00EF5436">
      <w:pPr>
        <w:ind w:firstLine="709"/>
      </w:pPr>
    </w:p>
    <w:p w:rsidR="00EF5436" w:rsidRDefault="00DA1936" w:rsidP="00EF5436">
      <w:pPr>
        <w:ind w:firstLine="709"/>
      </w:pPr>
      <w:r w:rsidRPr="00EF5436">
        <w:t>Комиссия для расследования несчастного случая</w:t>
      </w:r>
      <w:r w:rsidR="00EF5436" w:rsidRPr="00EF5436">
        <w:t xml:space="preserve">. </w:t>
      </w:r>
      <w:r w:rsidRPr="00EF5436">
        <w:t>Для расследования легких случаев работодатель своим приказом создает пофамильно комиссию в составе не менее 3 человек</w:t>
      </w:r>
      <w:r w:rsidR="00EF5436" w:rsidRPr="00EF5436">
        <w:t xml:space="preserve">. </w:t>
      </w:r>
      <w:r w:rsidRPr="00EF5436">
        <w:t>В ее состав он включает инженера</w:t>
      </w:r>
      <w:r w:rsidR="00EF5436">
        <w:t xml:space="preserve"> (</w:t>
      </w:r>
      <w:r w:rsidRPr="00EF5436">
        <w:t>специалиста</w:t>
      </w:r>
      <w:r w:rsidR="00EF5436" w:rsidRPr="00EF5436">
        <w:t xml:space="preserve">) </w:t>
      </w:r>
      <w:r w:rsidRPr="00EF5436">
        <w:t>по охране труда или лицо, назначенное приказом ответственным за организацию работ по охране труда, представителей работодателей, профсоюзного органа</w:t>
      </w:r>
      <w:r w:rsidR="00EF5436">
        <w:t xml:space="preserve"> (</w:t>
      </w:r>
      <w:r w:rsidRPr="00EF5436">
        <w:t>члена комиссии</w:t>
      </w:r>
      <w:r w:rsidR="00EF5436">
        <w:t xml:space="preserve"> (</w:t>
      </w:r>
      <w:r w:rsidRPr="00EF5436">
        <w:t>комитета</w:t>
      </w:r>
      <w:r w:rsidR="00EF5436" w:rsidRPr="00EF5436">
        <w:t xml:space="preserve">) </w:t>
      </w:r>
      <w:r w:rsidRPr="00EF5436">
        <w:t>по охране труда, уполномоченного по охране труда или иного уполномоченного работниками представительного органа</w:t>
      </w:r>
      <w:r w:rsidR="00EF5436" w:rsidRPr="00EF5436">
        <w:t xml:space="preserve">). </w:t>
      </w:r>
      <w:r w:rsidRPr="00EF5436">
        <w:t>Кого-то из членов комиссии назначает, по своему усмотрению, председателем комиссии</w:t>
      </w:r>
      <w:r w:rsidR="00EF5436" w:rsidRPr="00EF5436">
        <w:t xml:space="preserve">. </w:t>
      </w:r>
      <w:r w:rsidRPr="00EF5436">
        <w:t>В состав комиссии нельзя включать руководителей, непосредственно отвечающих за безопасность труда на данном участке</w:t>
      </w:r>
      <w:r w:rsidR="00EF5436" w:rsidRPr="00EF5436">
        <w:t xml:space="preserve">. </w:t>
      </w:r>
      <w:r w:rsidRPr="00EF5436">
        <w:t>Как правило, это руководители этих участков</w:t>
      </w:r>
      <w:r w:rsidR="00EF5436" w:rsidRPr="00EF5436">
        <w:t>.</w:t>
      </w:r>
    </w:p>
    <w:p w:rsidR="00EF5436" w:rsidRDefault="00DA1936" w:rsidP="00EF5436">
      <w:pPr>
        <w:ind w:firstLine="709"/>
      </w:pPr>
      <w:r w:rsidRPr="00EF5436">
        <w:t>Для расследования групповых, тяжелых и несчастных случаев со смертельным исходом работодатель своим приказом в состав комиссии, кроме вышеназванных лиц, включает также государственного инспектора труда</w:t>
      </w:r>
      <w:r w:rsidR="00EF5436">
        <w:t xml:space="preserve"> (</w:t>
      </w:r>
      <w:r w:rsidRPr="00EF5436">
        <w:t>и его назначает председателем комиссии</w:t>
      </w:r>
      <w:r w:rsidR="00EF5436" w:rsidRPr="00EF5436">
        <w:t xml:space="preserve">) </w:t>
      </w:r>
      <w:r w:rsidRPr="00EF5436">
        <w:t>и представителя органа исполнительной власти субъекта Российской Федерации</w:t>
      </w:r>
      <w:r w:rsidR="00EF5436">
        <w:t xml:space="preserve"> (</w:t>
      </w:r>
      <w:r w:rsidRPr="00EF5436">
        <w:t>или органа местного самоуправления</w:t>
      </w:r>
      <w:r w:rsidR="00EF5436" w:rsidRPr="00EF5436">
        <w:t xml:space="preserve"> - </w:t>
      </w:r>
      <w:r w:rsidRPr="00EF5436">
        <w:t>района, города</w:t>
      </w:r>
      <w:r w:rsidR="00EF5436" w:rsidRPr="00EF5436">
        <w:t xml:space="preserve">). </w:t>
      </w:r>
      <w:r w:rsidRPr="00EF5436">
        <w:t>В состав этой комиссии может быть включен</w:t>
      </w:r>
      <w:r w:rsidR="00EF5436">
        <w:t xml:space="preserve"> (</w:t>
      </w:r>
      <w:r w:rsidRPr="00EF5436">
        <w:t>по согласованию с ним</w:t>
      </w:r>
      <w:r w:rsidR="00EF5436" w:rsidRPr="00EF5436">
        <w:t xml:space="preserve">) </w:t>
      </w:r>
      <w:r w:rsidRPr="00EF5436">
        <w:t>представитель территориального объединения профсоюзов, а также представитель органа санэпидслужбы, если несчастный случай связан с отравлением или радиационным воздействием, а также представитель регионального отделения Фонда социального страхования</w:t>
      </w:r>
      <w:r w:rsidR="00EF5436" w:rsidRPr="00EF5436">
        <w:t>.</w:t>
      </w:r>
    </w:p>
    <w:p w:rsidR="00EF5436" w:rsidRDefault="00EF5436" w:rsidP="00EF5436">
      <w:pPr>
        <w:pStyle w:val="2"/>
      </w:pPr>
      <w:r>
        <w:br w:type="page"/>
      </w:r>
      <w:bookmarkStart w:id="2" w:name="_Toc158088626"/>
      <w:bookmarkStart w:id="3" w:name="_Toc266894494"/>
      <w:r w:rsidR="00A02A64" w:rsidRPr="00EF5436">
        <w:t>Опишите методику определения относительной влажности с помощью психрометра и психрометрического графика</w:t>
      </w:r>
      <w:r w:rsidRPr="00EF5436">
        <w:t xml:space="preserve">. </w:t>
      </w:r>
      <w:r w:rsidR="00A02A64" w:rsidRPr="00EF5436">
        <w:t>Опишите методику определения скорости движения воздуха</w:t>
      </w:r>
      <w:r w:rsidRPr="00EF5436">
        <w:t xml:space="preserve">. </w:t>
      </w:r>
      <w:r w:rsidR="00A02A64" w:rsidRPr="00EF5436">
        <w:t>От чего зависят нормативные значения скорости движения воздуха на рабочем месте</w:t>
      </w:r>
      <w:r w:rsidRPr="00EF5436">
        <w:t>?</w:t>
      </w:r>
      <w:bookmarkEnd w:id="2"/>
      <w:bookmarkEnd w:id="3"/>
    </w:p>
    <w:p w:rsidR="00EF5436" w:rsidRDefault="00EF5436" w:rsidP="00EF5436">
      <w:pPr>
        <w:ind w:firstLine="709"/>
      </w:pPr>
    </w:p>
    <w:p w:rsidR="00EF5436" w:rsidRDefault="00B7653C" w:rsidP="00EF5436">
      <w:pPr>
        <w:ind w:firstLine="709"/>
      </w:pPr>
      <w:r w:rsidRPr="00EF5436">
        <w:t>Чтобы узнать, насколько фактическое состояние воздушной среды в рабочей зоне соответствует нормативным значениям параметров микроклимата, измеряют температуру, влажность, скорость движения воздуха и интенсивность теплового излучения от нагретых тел</w:t>
      </w:r>
      <w:r w:rsidR="00EF5436" w:rsidRPr="00EF5436">
        <w:t xml:space="preserve">. </w:t>
      </w:r>
      <w:r w:rsidRPr="00EF5436">
        <w:t>По результатам замеров можно также определить эффективность работы технических средств для обеспечения требуемого состояния микроклимата, например, систем отопления и вентиляции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Температуру воздуха чаще всего измеряют спиртовыми или ртутными термометрами</w:t>
      </w:r>
      <w:r w:rsidR="00EF5436" w:rsidRPr="00EF5436">
        <w:t xml:space="preserve">. </w:t>
      </w:r>
      <w:r w:rsidRPr="00EF5436">
        <w:t>Однако в помещениях с высоким уровнем теплового излучения</w:t>
      </w:r>
      <w:r w:rsidR="00EF5436">
        <w:t xml:space="preserve"> (</w:t>
      </w:r>
      <w:r w:rsidRPr="00EF5436">
        <w:t xml:space="preserve">кормоприготовительные цехи, котельные и </w:t>
      </w:r>
      <w:r w:rsidR="00EF5436">
        <w:t>т.п.)</w:t>
      </w:r>
      <w:r w:rsidR="00EF5436" w:rsidRPr="00EF5436">
        <w:t xml:space="preserve"> </w:t>
      </w:r>
      <w:r w:rsidRPr="00EF5436">
        <w:t>температуру следует определять с помощью парного термометра, состоящего из двух ртутных термометров, резервуар одного из которых зачернен, а другого</w:t>
      </w:r>
      <w:r w:rsidR="00EF5436" w:rsidRPr="00EF5436">
        <w:t xml:space="preserve"> - </w:t>
      </w:r>
      <w:r w:rsidRPr="00EF5436">
        <w:t>посеребрен</w:t>
      </w:r>
      <w:r w:rsidR="00EF5436" w:rsidRPr="00EF5436">
        <w:t>.</w:t>
      </w:r>
    </w:p>
    <w:p w:rsidR="00B7653C" w:rsidRPr="00EF5436" w:rsidRDefault="00B7653C" w:rsidP="00EF5436">
      <w:pPr>
        <w:ind w:firstLine="709"/>
      </w:pPr>
      <w:r w:rsidRPr="00EF5436">
        <w:t>Истинную температуру воздуха в рабочей зоне</w:t>
      </w:r>
      <w:r w:rsidR="00EF5436">
        <w:t xml:space="preserve"> (</w:t>
      </w:r>
      <w:r w:rsidRPr="00EF5436">
        <w:t>без учета влияния теплоизлучения</w:t>
      </w:r>
      <w:r w:rsidR="00EF5436" w:rsidRPr="00EF5436">
        <w:t xml:space="preserve">) </w:t>
      </w:r>
      <w:r w:rsidRPr="00EF5436">
        <w:t>рассчитывают по формуле</w:t>
      </w:r>
    </w:p>
    <w:p w:rsidR="00EF5436" w:rsidRDefault="00EF5436" w:rsidP="00EF5436">
      <w:pPr>
        <w:ind w:firstLine="709"/>
      </w:pPr>
    </w:p>
    <w:p w:rsidR="00B7653C" w:rsidRPr="00EF5436" w:rsidRDefault="00B7653C" w:rsidP="00EF5436">
      <w:pPr>
        <w:ind w:firstLine="709"/>
      </w:pPr>
      <w:r w:rsidRPr="00EF5436">
        <w:rPr>
          <w:lang w:val="en-US"/>
        </w:rPr>
        <w:t>t</w:t>
      </w:r>
      <w:r w:rsidRPr="00EF5436">
        <w:t xml:space="preserve"> = </w:t>
      </w:r>
      <w:r w:rsidRPr="00EF5436">
        <w:rPr>
          <w:lang w:val="en-US"/>
        </w:rPr>
        <w:t>t</w:t>
      </w:r>
      <w:r w:rsidRPr="00EF5436">
        <w:rPr>
          <w:vertAlign w:val="subscript"/>
        </w:rPr>
        <w:t>ч</w:t>
      </w:r>
      <w:r w:rsidR="00EF5436" w:rsidRPr="00EF5436">
        <w:t xml:space="preserve"> - </w:t>
      </w:r>
      <w:r w:rsidRPr="00EF5436">
        <w:rPr>
          <w:lang w:val="en-US"/>
        </w:rPr>
        <w:t>k</w:t>
      </w:r>
      <w:r w:rsidR="00EF5436">
        <w:t xml:space="preserve"> (</w:t>
      </w:r>
      <w:r w:rsidRPr="00EF5436">
        <w:rPr>
          <w:lang w:val="en-US"/>
        </w:rPr>
        <w:t>t</w:t>
      </w:r>
      <w:r w:rsidRPr="00EF5436">
        <w:rPr>
          <w:vertAlign w:val="subscript"/>
        </w:rPr>
        <w:t>ч</w:t>
      </w:r>
      <w:r w:rsidR="00EF5436" w:rsidRPr="00EF5436">
        <w:t xml:space="preserve"> - </w:t>
      </w:r>
      <w:r w:rsidRPr="00EF5436">
        <w:rPr>
          <w:lang w:val="en-US"/>
        </w:rPr>
        <w:t>t</w:t>
      </w:r>
      <w:r w:rsidRPr="00EF5436">
        <w:rPr>
          <w:vertAlign w:val="subscript"/>
          <w:lang w:val="en-US"/>
        </w:rPr>
        <w:t>c</w:t>
      </w:r>
      <w:r w:rsidR="00EF5436" w:rsidRPr="00EF5436">
        <w:t>),</w:t>
      </w:r>
    </w:p>
    <w:p w:rsidR="00EF5436" w:rsidRDefault="00EF5436" w:rsidP="00EF5436">
      <w:pPr>
        <w:ind w:firstLine="709"/>
      </w:pPr>
    </w:p>
    <w:p w:rsidR="00EF5436" w:rsidRDefault="00B7653C" w:rsidP="00EF5436">
      <w:pPr>
        <w:ind w:firstLine="709"/>
      </w:pPr>
      <w:r w:rsidRPr="00EF5436">
        <w:t xml:space="preserve">где </w:t>
      </w:r>
      <w:r w:rsidRPr="00EF5436">
        <w:rPr>
          <w:lang w:val="en-US"/>
        </w:rPr>
        <w:t>t</w:t>
      </w:r>
      <w:r w:rsidRPr="00EF5436">
        <w:rPr>
          <w:vertAlign w:val="subscript"/>
        </w:rPr>
        <w:t>ч</w:t>
      </w:r>
      <w:r w:rsidR="00EF5436" w:rsidRPr="00EF5436">
        <w:t xml:space="preserve"> - </w:t>
      </w:r>
      <w:r w:rsidRPr="00EF5436">
        <w:t>показания зачерненного термометра, град</w:t>
      </w:r>
      <w:r w:rsidR="00EF5436" w:rsidRPr="00EF5436">
        <w:t xml:space="preserve">; </w:t>
      </w:r>
      <w:r w:rsidRPr="00EF5436">
        <w:rPr>
          <w:lang w:val="en-US"/>
        </w:rPr>
        <w:t>k</w:t>
      </w:r>
      <w:r w:rsidR="00EF5436" w:rsidRPr="00EF5436">
        <w:rPr>
          <w:i/>
          <w:iCs/>
        </w:rPr>
        <w:t xml:space="preserve"> - </w:t>
      </w:r>
      <w:r w:rsidRPr="00EF5436">
        <w:t>константа прибора, указанная в его паспорте</w:t>
      </w:r>
      <w:r w:rsidR="00EF5436" w:rsidRPr="00EF5436">
        <w:t xml:space="preserve">; </w:t>
      </w:r>
      <w:r w:rsidRPr="00EF5436">
        <w:rPr>
          <w:lang w:val="en-US"/>
        </w:rPr>
        <w:t>t</w:t>
      </w:r>
      <w:r w:rsidRPr="00EF5436">
        <w:rPr>
          <w:vertAlign w:val="subscript"/>
          <w:lang w:val="en-US"/>
        </w:rPr>
        <w:t>c</w:t>
      </w:r>
      <w:r w:rsidR="00EF5436" w:rsidRPr="00EF5436">
        <w:rPr>
          <w:i/>
          <w:iCs/>
        </w:rPr>
        <w:t xml:space="preserve"> - </w:t>
      </w:r>
      <w:r w:rsidRPr="00EF5436">
        <w:t>показания посеребренного термометра, град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Для непрерывной записи значений температуры воздуха на бумажную ленту применяют термографы М-16АС</w:t>
      </w:r>
      <w:r w:rsidR="00EF5436">
        <w:t xml:space="preserve"> (</w:t>
      </w:r>
      <w:r w:rsidRPr="00EF5436">
        <w:t>суточный</w:t>
      </w:r>
      <w:r w:rsidR="00EF5436" w:rsidRPr="00EF5436">
        <w:t xml:space="preserve">) </w:t>
      </w:r>
      <w:r w:rsidRPr="00EF5436">
        <w:t>и М-16АН</w:t>
      </w:r>
      <w:r w:rsidR="00EF5436">
        <w:t xml:space="preserve"> (</w:t>
      </w:r>
      <w:r w:rsidRPr="00EF5436">
        <w:t>недельный</w:t>
      </w:r>
      <w:r w:rsidR="00EF5436" w:rsidRPr="00EF5436">
        <w:t xml:space="preserve">). </w:t>
      </w:r>
      <w:r w:rsidRPr="00EF5436">
        <w:t>Измерительно-регистрирующая часть их представляет собой биметаллическую пластину, соединенную рычагом со стрелкой, на конце которой закреплено перо</w:t>
      </w:r>
      <w:r w:rsidR="00EF5436" w:rsidRPr="00EF5436">
        <w:t xml:space="preserve">. </w:t>
      </w:r>
      <w:r w:rsidRPr="00EF5436">
        <w:t>Барабан с бумажной лентой приводится в движение тяговым механизмом</w:t>
      </w:r>
      <w:r w:rsidR="00EF5436" w:rsidRPr="00EF5436">
        <w:t xml:space="preserve">. </w:t>
      </w:r>
      <w:r w:rsidRPr="00EF5436">
        <w:t>Продолжительность одного оборота барабана часового механизма составляет 26 ч для термографа М-16АС и 176</w:t>
      </w:r>
      <w:r w:rsidR="00EF5436">
        <w:t xml:space="preserve"> </w:t>
      </w:r>
      <w:r w:rsidRPr="00EF5436">
        <w:t>ч для М-16АН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Температуру и относительную влажность воздуха чаще всего измеряют психрометрами</w:t>
      </w:r>
      <w:r w:rsidR="00EF5436" w:rsidRPr="00EF5436">
        <w:t xml:space="preserve">: </w:t>
      </w:r>
      <w:r w:rsidRPr="00EF5436">
        <w:t>стационарным Августа и аспирационным Ассмана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Стационарный психрометр Августа</w:t>
      </w:r>
      <w:r w:rsidR="00EF5436">
        <w:t xml:space="preserve"> (рис.1</w:t>
      </w:r>
      <w:r w:rsidRPr="00EF5436">
        <w:t xml:space="preserve">, </w:t>
      </w:r>
      <w:r w:rsidRPr="00EF5436">
        <w:rPr>
          <w:i/>
          <w:iCs/>
        </w:rPr>
        <w:t>а</w:t>
      </w:r>
      <w:r w:rsidR="00EF5436" w:rsidRPr="00EF5436">
        <w:rPr>
          <w:i/>
          <w:iCs/>
        </w:rPr>
        <w:t xml:space="preserve">) </w:t>
      </w:r>
      <w:r w:rsidRPr="00EF5436">
        <w:t>состоит из двух одинаковых спиртовых термометров</w:t>
      </w:r>
      <w:r w:rsidR="00EF5436" w:rsidRPr="00EF5436">
        <w:t xml:space="preserve">. </w:t>
      </w:r>
      <w:r w:rsidRPr="00EF5436">
        <w:t>Резервуар одного из них</w:t>
      </w:r>
      <w:r w:rsidR="00EF5436">
        <w:t xml:space="preserve"> (</w:t>
      </w:r>
      <w:r w:rsidRPr="00EF5436">
        <w:t>влажного</w:t>
      </w:r>
      <w:r w:rsidR="00EF5436" w:rsidRPr="00EF5436">
        <w:t xml:space="preserve">) </w:t>
      </w:r>
      <w:r w:rsidRPr="00EF5436">
        <w:t>обернут гигроскопичной тканью, конец которой опущен в наполняемый дистиллированной водой стаканчик</w:t>
      </w:r>
      <w:r w:rsidR="00EF5436" w:rsidRPr="00EF5436">
        <w:t xml:space="preserve">. </w:t>
      </w:r>
      <w:r w:rsidRPr="00EF5436">
        <w:t>По ткани к резервуару этого термометра поступает влага взамен испаряющейся</w:t>
      </w:r>
      <w:r w:rsidR="00EF5436" w:rsidRPr="00EF5436">
        <w:t xml:space="preserve">. </w:t>
      </w:r>
      <w:r w:rsidRPr="00EF5436">
        <w:t>Другой термометр</w:t>
      </w:r>
      <w:r w:rsidR="00EF5436">
        <w:t xml:space="preserve"> (</w:t>
      </w:r>
      <w:r w:rsidRPr="00EF5436">
        <w:t>сухой</w:t>
      </w:r>
      <w:r w:rsidR="00EF5436" w:rsidRPr="00EF5436">
        <w:t xml:space="preserve">) </w:t>
      </w:r>
      <w:r w:rsidRPr="00EF5436">
        <w:t>показывает температуру воздуха</w:t>
      </w:r>
      <w:r w:rsidR="00EF5436" w:rsidRPr="00EF5436">
        <w:t xml:space="preserve">. </w:t>
      </w:r>
      <w:r w:rsidRPr="00EF5436">
        <w:t>Показания влажного термометра зависят от содержания водяных паров в воздухе, так как при снижении их массы в единице объема возрастает испарение воды с увлажненной ткани, вследствие чего резервуар охлаждается в большей мере</w:t>
      </w:r>
      <w:r w:rsidR="00EF5436" w:rsidRPr="00EF5436">
        <w:t xml:space="preserve">. </w:t>
      </w:r>
      <w:r w:rsidRPr="00EF5436">
        <w:t>Определив показания термометров и разность температур, по психрометрической таблице, нанесенной на корпус психрометра, находят относительную влажность воздуха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Психрометр Ассмана</w:t>
      </w:r>
      <w:r w:rsidR="00EF5436">
        <w:t xml:space="preserve"> (рис.1</w:t>
      </w:r>
      <w:r w:rsidRPr="00EF5436">
        <w:t xml:space="preserve">, </w:t>
      </w:r>
      <w:r w:rsidRPr="00EF5436">
        <w:rPr>
          <w:i/>
          <w:iCs/>
        </w:rPr>
        <w:t>б</w:t>
      </w:r>
      <w:r w:rsidR="00EF5436" w:rsidRPr="00EF5436">
        <w:rPr>
          <w:i/>
          <w:iCs/>
        </w:rPr>
        <w:t xml:space="preserve">) </w:t>
      </w:r>
      <w:r w:rsidRPr="00EF5436">
        <w:t>устроен аналогично</w:t>
      </w:r>
      <w:r w:rsidR="00EF5436" w:rsidRPr="00EF5436">
        <w:t xml:space="preserve">. </w:t>
      </w:r>
      <w:r w:rsidRPr="00EF5436">
        <w:t>Отличие его заключается в том, что для исключения влияния подвижности воздуха на показания влажного термометра в головной части прибора размещен вентилятор с часовым механизмом</w:t>
      </w:r>
      <w:r w:rsidR="00EF5436">
        <w:t xml:space="preserve"> (</w:t>
      </w:r>
      <w:r w:rsidRPr="00EF5436">
        <w:t>у психрометров типа МВ-4М</w:t>
      </w:r>
      <w:r w:rsidR="00EF5436" w:rsidRPr="00EF5436">
        <w:t xml:space="preserve">) </w:t>
      </w:r>
      <w:r w:rsidRPr="00EF5436">
        <w:t>или электрическим приводом</w:t>
      </w:r>
      <w:r w:rsidR="00EF5436">
        <w:t xml:space="preserve"> (</w:t>
      </w:r>
      <w:r w:rsidRPr="00EF5436">
        <w:t>у психрометров типа М-34</w:t>
      </w:r>
      <w:r w:rsidR="00EF5436" w:rsidRPr="00EF5436">
        <w:t xml:space="preserve">). </w:t>
      </w:r>
      <w:r w:rsidRPr="00EF5436">
        <w:t>Вентилятор создает постоянный напор воздуха, а следовательно, и скорость движения его в трубках с резервуарами ртутных термометров постоянна</w:t>
      </w:r>
      <w:r w:rsidR="00EF5436" w:rsidRPr="00EF5436">
        <w:t xml:space="preserve">. </w:t>
      </w:r>
      <w:r w:rsidRPr="00EF5436">
        <w:t>Трубки предохраняют термометры от механических повреждений и отражают излуче</w:t>
      </w:r>
      <w:r w:rsidR="00504388" w:rsidRPr="00EF5436">
        <w:t>ния, которые могут исказить показания прибора</w:t>
      </w:r>
      <w:r w:rsidR="00EF5436" w:rsidRPr="00EF5436">
        <w:t xml:space="preserve">. </w:t>
      </w:r>
      <w:r w:rsidR="00504388" w:rsidRPr="00EF5436">
        <w:t>Перед проведением измерений пипеткой смачивают ткань влажного термометра, психрометру придают вертикальное положение и приводят во вращение вентилятор</w:t>
      </w:r>
      <w:r w:rsidR="00EF5436" w:rsidRPr="00EF5436">
        <w:t xml:space="preserve">. </w:t>
      </w:r>
      <w:r w:rsidR="00504388" w:rsidRPr="00EF5436">
        <w:t>Через 3</w:t>
      </w:r>
      <w:r w:rsidR="00EF5436">
        <w:t>...5</w:t>
      </w:r>
      <w:r w:rsidR="00504388" w:rsidRPr="00EF5436">
        <w:t>мин регистрируют установившиеся показания термометров и по прилагаемому к прибору психрометрическому графику определяют относительную влажность воздуха</w:t>
      </w:r>
      <w:r w:rsidR="00EF5436" w:rsidRPr="00EF5436">
        <w:t>.</w:t>
      </w:r>
    </w:p>
    <w:p w:rsidR="00EF5436" w:rsidRDefault="00EF5436" w:rsidP="00EF5436">
      <w:pPr>
        <w:ind w:firstLine="709"/>
      </w:pPr>
    </w:p>
    <w:p w:rsidR="00B7653C" w:rsidRPr="00EF5436" w:rsidRDefault="00DC6425" w:rsidP="00EF543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24.25pt">
            <v:imagedata r:id="rId7" o:title=""/>
          </v:shape>
        </w:pict>
      </w:r>
    </w:p>
    <w:p w:rsidR="00EF5436" w:rsidRDefault="00EF5436" w:rsidP="00EF5436">
      <w:pPr>
        <w:ind w:firstLine="709"/>
      </w:pPr>
      <w:r>
        <w:t>Рис.1</w:t>
      </w:r>
      <w:r w:rsidRPr="00EF5436">
        <w:t xml:space="preserve">. </w:t>
      </w:r>
      <w:r w:rsidR="00B7653C" w:rsidRPr="00EF5436">
        <w:t>Психрометры</w:t>
      </w:r>
      <w:r>
        <w:t>:</w:t>
      </w:r>
    </w:p>
    <w:p w:rsidR="00B7653C" w:rsidRPr="00EF5436" w:rsidRDefault="00B7653C" w:rsidP="00EF5436">
      <w:pPr>
        <w:ind w:firstLine="709"/>
      </w:pPr>
      <w:r w:rsidRPr="00EF5436">
        <w:rPr>
          <w:i/>
          <w:iCs/>
        </w:rPr>
        <w:t>а</w:t>
      </w:r>
      <w:r w:rsidR="00EF5436" w:rsidRPr="00EF5436">
        <w:rPr>
          <w:i/>
          <w:iCs/>
        </w:rPr>
        <w:t xml:space="preserve"> - </w:t>
      </w:r>
      <w:r w:rsidRPr="00EF5436">
        <w:t>стационарный Августа</w:t>
      </w:r>
      <w:r w:rsidR="00EF5436" w:rsidRPr="00EF5436">
        <w:t xml:space="preserve">: </w:t>
      </w:r>
      <w:r w:rsidRPr="00EF5436">
        <w:rPr>
          <w:i/>
          <w:iCs/>
        </w:rPr>
        <w:t>1</w:t>
      </w:r>
      <w:r w:rsidR="00EF5436" w:rsidRPr="00EF5436">
        <w:rPr>
          <w:i/>
          <w:iCs/>
        </w:rPr>
        <w:t xml:space="preserve"> - </w:t>
      </w:r>
      <w:r w:rsidRPr="00EF5436">
        <w:t>термометры со шкалами</w:t>
      </w:r>
      <w:r w:rsidR="00EF5436" w:rsidRPr="00EF5436">
        <w:t xml:space="preserve">; </w:t>
      </w:r>
      <w:r w:rsidRPr="00EF5436">
        <w:t>2</w:t>
      </w:r>
      <w:r w:rsidR="00EF5436" w:rsidRPr="00EF5436">
        <w:t xml:space="preserve"> - </w:t>
      </w:r>
      <w:r w:rsidRPr="00EF5436">
        <w:t>основание</w:t>
      </w:r>
      <w:r w:rsidR="00EF5436" w:rsidRPr="00EF5436">
        <w:t xml:space="preserve">; </w:t>
      </w:r>
      <w:r w:rsidRPr="00EF5436">
        <w:rPr>
          <w:i/>
          <w:iCs/>
        </w:rPr>
        <w:t>3</w:t>
      </w:r>
      <w:r w:rsidR="00EF5436" w:rsidRPr="00EF5436">
        <w:rPr>
          <w:i/>
          <w:iCs/>
        </w:rPr>
        <w:t xml:space="preserve"> - </w:t>
      </w:r>
      <w:r w:rsidRPr="00EF5436">
        <w:t>ткань</w:t>
      </w:r>
      <w:r w:rsidR="00EF5436" w:rsidRPr="00EF5436">
        <w:t xml:space="preserve">; </w:t>
      </w:r>
      <w:r w:rsidRPr="00EF5436">
        <w:rPr>
          <w:i/>
          <w:iCs/>
        </w:rPr>
        <w:t>4</w:t>
      </w:r>
      <w:r w:rsidR="00EF5436" w:rsidRPr="00EF5436">
        <w:rPr>
          <w:i/>
          <w:iCs/>
        </w:rPr>
        <w:t xml:space="preserve"> - </w:t>
      </w:r>
      <w:r w:rsidRPr="00EF5436">
        <w:t>питатель</w:t>
      </w:r>
      <w:r w:rsidR="00EF5436" w:rsidRPr="00EF5436">
        <w:t xml:space="preserve">; </w:t>
      </w:r>
      <w:r w:rsidRPr="00EF5436">
        <w:rPr>
          <w:i/>
          <w:iCs/>
        </w:rPr>
        <w:t>б</w:t>
      </w:r>
      <w:r w:rsidR="00EF5436" w:rsidRPr="00EF5436">
        <w:t>-</w:t>
      </w:r>
      <w:r w:rsidRPr="00EF5436">
        <w:t>аспирационный Ассмана</w:t>
      </w:r>
      <w:r w:rsidR="00EF5436" w:rsidRPr="00EF5436">
        <w:t xml:space="preserve">: </w:t>
      </w:r>
      <w:r w:rsidRPr="00EF5436">
        <w:t>1</w:t>
      </w:r>
      <w:r w:rsidR="00EF5436" w:rsidRPr="00EF5436">
        <w:t>-</w:t>
      </w:r>
      <w:r w:rsidRPr="00EF5436">
        <w:t>металлические трубки</w:t>
      </w:r>
      <w:r w:rsidR="00EF5436" w:rsidRPr="00EF5436">
        <w:t xml:space="preserve">; </w:t>
      </w:r>
      <w:r w:rsidRPr="00EF5436">
        <w:rPr>
          <w:i/>
          <w:iCs/>
        </w:rPr>
        <w:t>2</w:t>
      </w:r>
      <w:r w:rsidR="00EF5436" w:rsidRPr="00EF5436">
        <w:rPr>
          <w:i/>
          <w:iCs/>
        </w:rPr>
        <w:t xml:space="preserve"> - </w:t>
      </w:r>
      <w:r w:rsidRPr="00EF5436">
        <w:t>термометры</w:t>
      </w:r>
      <w:r w:rsidR="00EF5436" w:rsidRPr="00EF5436">
        <w:t xml:space="preserve">; </w:t>
      </w:r>
      <w:r w:rsidRPr="00EF5436">
        <w:rPr>
          <w:i/>
          <w:iCs/>
        </w:rPr>
        <w:t>3</w:t>
      </w:r>
      <w:r w:rsidR="00EF5436" w:rsidRPr="00EF5436">
        <w:rPr>
          <w:i/>
          <w:iCs/>
        </w:rPr>
        <w:t xml:space="preserve"> - </w:t>
      </w:r>
      <w:r w:rsidRPr="00EF5436">
        <w:t>аспиратор</w:t>
      </w:r>
      <w:r w:rsidR="00EF5436" w:rsidRPr="00EF5436">
        <w:t xml:space="preserve">; </w:t>
      </w:r>
      <w:r w:rsidRPr="00EF5436">
        <w:rPr>
          <w:i/>
          <w:iCs/>
        </w:rPr>
        <w:t>4</w:t>
      </w:r>
      <w:r w:rsidR="00EF5436" w:rsidRPr="00EF5436">
        <w:rPr>
          <w:i/>
          <w:iCs/>
        </w:rPr>
        <w:t xml:space="preserve"> - </w:t>
      </w:r>
      <w:r w:rsidRPr="00EF5436">
        <w:t>предохранитель от ветра</w:t>
      </w:r>
      <w:r w:rsidR="00EF5436" w:rsidRPr="00EF5436">
        <w:t xml:space="preserve">; </w:t>
      </w:r>
      <w:r w:rsidRPr="00EF5436">
        <w:t>5</w:t>
      </w:r>
      <w:r w:rsidR="00EF5436" w:rsidRPr="00EF5436">
        <w:t xml:space="preserve"> - </w:t>
      </w:r>
      <w:r w:rsidRPr="00EF5436">
        <w:t>пипетка для смачивания влажного термометра</w:t>
      </w:r>
    </w:p>
    <w:p w:rsidR="00EF5436" w:rsidRDefault="00EF5436" w:rsidP="00EF5436">
      <w:pPr>
        <w:ind w:firstLine="709"/>
      </w:pPr>
    </w:p>
    <w:p w:rsidR="00EF5436" w:rsidRDefault="00B7653C" w:rsidP="00EF5436">
      <w:pPr>
        <w:ind w:firstLine="709"/>
      </w:pPr>
      <w:r w:rsidRPr="00EF5436">
        <w:t>Относительную влажность можно также определить непосредственно по циферблату гигрометра типа М-68, принцип работы которого основан на способности человеческого волоса изменять свою длину в зависимости от влажности воздуха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Для непрерывной записи значений влажности воздуха на бумажную ленту применяют гигрографы М-21АС</w:t>
      </w:r>
      <w:r w:rsidR="00EF5436">
        <w:t xml:space="preserve"> (</w:t>
      </w:r>
      <w:r w:rsidRPr="00EF5436">
        <w:t>суточный</w:t>
      </w:r>
      <w:r w:rsidR="00EF5436" w:rsidRPr="00EF5436">
        <w:t xml:space="preserve">) </w:t>
      </w:r>
      <w:r w:rsidRPr="00EF5436">
        <w:t>и М-21АН</w:t>
      </w:r>
      <w:r w:rsidR="00EF5436">
        <w:t xml:space="preserve"> (</w:t>
      </w:r>
      <w:r w:rsidRPr="00EF5436">
        <w:t>недельный</w:t>
      </w:r>
      <w:r w:rsidR="00EF5436" w:rsidRPr="00EF5436">
        <w:t>).</w:t>
      </w:r>
    </w:p>
    <w:p w:rsidR="00EF5436" w:rsidRDefault="00EF5436" w:rsidP="00EF5436">
      <w:pPr>
        <w:ind w:firstLine="709"/>
      </w:pPr>
    </w:p>
    <w:p w:rsidR="00B7653C" w:rsidRPr="00EF5436" w:rsidRDefault="00DC6425" w:rsidP="00EF5436">
      <w:pPr>
        <w:ind w:firstLine="709"/>
      </w:pPr>
      <w:r>
        <w:pict>
          <v:shape id="_x0000_i1026" type="#_x0000_t75" style="width:246pt;height:141pt">
            <v:imagedata r:id="rId8" o:title=""/>
          </v:shape>
        </w:pict>
      </w:r>
    </w:p>
    <w:p w:rsidR="00EF5436" w:rsidRDefault="00EF5436" w:rsidP="00EF5436">
      <w:pPr>
        <w:ind w:firstLine="709"/>
      </w:pPr>
      <w:r>
        <w:t>Рис.2</w:t>
      </w:r>
      <w:r w:rsidRPr="00EF5436">
        <w:t xml:space="preserve">. </w:t>
      </w:r>
      <w:r w:rsidR="00B7653C" w:rsidRPr="00EF5436">
        <w:t>Анемометры</w:t>
      </w:r>
      <w:r>
        <w:t>:</w:t>
      </w:r>
    </w:p>
    <w:p w:rsidR="00B7653C" w:rsidRPr="00EF5436" w:rsidRDefault="00B7653C" w:rsidP="00EF5436">
      <w:pPr>
        <w:ind w:firstLine="709"/>
      </w:pPr>
      <w:r w:rsidRPr="00EF5436">
        <w:rPr>
          <w:i/>
          <w:iCs/>
        </w:rPr>
        <w:t>а</w:t>
      </w:r>
      <w:r w:rsidR="00EF5436" w:rsidRPr="00EF5436">
        <w:rPr>
          <w:i/>
          <w:iCs/>
        </w:rPr>
        <w:t xml:space="preserve"> - </w:t>
      </w:r>
      <w:r w:rsidRPr="00EF5436">
        <w:t>крыльчатый</w:t>
      </w:r>
      <w:r w:rsidR="00EF5436" w:rsidRPr="00EF5436">
        <w:t xml:space="preserve">; </w:t>
      </w:r>
      <w:r w:rsidRPr="00EF5436">
        <w:t>б</w:t>
      </w:r>
      <w:r w:rsidR="00EF5436" w:rsidRPr="00EF5436">
        <w:t>-</w:t>
      </w:r>
      <w:r w:rsidRPr="00EF5436">
        <w:t>чашечный</w:t>
      </w:r>
      <w:r w:rsidR="00EF5436" w:rsidRPr="00EF5436">
        <w:t xml:space="preserve">; </w:t>
      </w:r>
      <w:r w:rsidRPr="00EF5436">
        <w:t>1</w:t>
      </w:r>
      <w:r w:rsidR="00EF5436" w:rsidRPr="00EF5436">
        <w:t xml:space="preserve"> - </w:t>
      </w:r>
      <w:r w:rsidRPr="00EF5436">
        <w:t>крыло</w:t>
      </w:r>
      <w:r w:rsidR="00EF5436" w:rsidRPr="00EF5436">
        <w:t xml:space="preserve">; </w:t>
      </w:r>
      <w:r w:rsidRPr="00EF5436">
        <w:rPr>
          <w:i/>
          <w:iCs/>
        </w:rPr>
        <w:t>2</w:t>
      </w:r>
      <w:r w:rsidR="00EF5436" w:rsidRPr="00EF5436">
        <w:rPr>
          <w:i/>
          <w:iCs/>
        </w:rPr>
        <w:t xml:space="preserve"> - </w:t>
      </w:r>
      <w:r w:rsidRPr="00EF5436">
        <w:t>ручка</w:t>
      </w:r>
      <w:r w:rsidR="00EF5436" w:rsidRPr="00EF5436">
        <w:t xml:space="preserve">; </w:t>
      </w:r>
      <w:r w:rsidRPr="00EF5436">
        <w:rPr>
          <w:i/>
          <w:iCs/>
        </w:rPr>
        <w:t>3</w:t>
      </w:r>
      <w:r w:rsidR="00EF5436" w:rsidRPr="00EF5436">
        <w:rPr>
          <w:i/>
          <w:iCs/>
        </w:rPr>
        <w:t xml:space="preserve"> - </w:t>
      </w:r>
      <w:r w:rsidRPr="00EF5436">
        <w:t>счетчик оборотов</w:t>
      </w:r>
      <w:r w:rsidR="00EF5436" w:rsidRPr="00EF5436">
        <w:t xml:space="preserve">; </w:t>
      </w:r>
      <w:r w:rsidRPr="00EF5436">
        <w:rPr>
          <w:i/>
          <w:iCs/>
        </w:rPr>
        <w:t>4</w:t>
      </w:r>
      <w:r w:rsidR="00EF5436" w:rsidRPr="00EF5436">
        <w:rPr>
          <w:i/>
          <w:iCs/>
        </w:rPr>
        <w:t xml:space="preserve"> - </w:t>
      </w:r>
      <w:r w:rsidRPr="00EF5436">
        <w:t>чашечка</w:t>
      </w:r>
    </w:p>
    <w:p w:rsidR="00EF5436" w:rsidRDefault="00EF5436" w:rsidP="00EF5436">
      <w:pPr>
        <w:ind w:firstLine="709"/>
      </w:pPr>
    </w:p>
    <w:p w:rsidR="00EF5436" w:rsidRDefault="00DC6425" w:rsidP="00EF5436">
      <w:pPr>
        <w:ind w:firstLine="709"/>
      </w:pPr>
      <w:r>
        <w:pict>
          <v:shape id="_x0000_i1027" type="#_x0000_t75" style="width:86.25pt;height:240pt">
            <v:imagedata r:id="rId9" o:title=""/>
          </v:shape>
        </w:pict>
      </w:r>
    </w:p>
    <w:p w:rsidR="00EF5436" w:rsidRPr="00242B28" w:rsidRDefault="00EF5436" w:rsidP="00EF5436">
      <w:pPr>
        <w:ind w:firstLine="709"/>
      </w:pPr>
      <w:r w:rsidRPr="00D074E9">
        <w:t xml:space="preserve">Рис. </w:t>
      </w:r>
      <w:r>
        <w:t>3</w:t>
      </w:r>
      <w:r w:rsidRPr="00D074E9">
        <w:t>. Кататермометры:</w:t>
      </w:r>
      <w:r>
        <w:t xml:space="preserve"> </w:t>
      </w:r>
      <w:r w:rsidRPr="00D074E9">
        <w:rPr>
          <w:i/>
          <w:iCs/>
        </w:rPr>
        <w:t xml:space="preserve">а </w:t>
      </w:r>
      <w:r w:rsidRPr="00D074E9">
        <w:t xml:space="preserve">— цилиндрический; </w:t>
      </w:r>
      <w:r w:rsidRPr="00D074E9">
        <w:rPr>
          <w:i/>
          <w:iCs/>
        </w:rPr>
        <w:t xml:space="preserve">б— </w:t>
      </w:r>
      <w:r w:rsidRPr="00D074E9">
        <w:t>шаровой</w:t>
      </w:r>
      <w:r>
        <w:t>.</w:t>
      </w:r>
    </w:p>
    <w:p w:rsidR="00EF5436" w:rsidRDefault="00EF5436" w:rsidP="00EF5436">
      <w:pPr>
        <w:ind w:firstLine="709"/>
      </w:pPr>
    </w:p>
    <w:p w:rsidR="00EF5436" w:rsidRDefault="00B7653C" w:rsidP="00EF5436">
      <w:pPr>
        <w:ind w:firstLine="709"/>
      </w:pPr>
      <w:r w:rsidRPr="00EF5436">
        <w:t>Скорость движения воздуха от 0,5 до 10 м/с измеряют крыльчатым анемометром</w:t>
      </w:r>
      <w:r w:rsidR="00EF5436">
        <w:t xml:space="preserve"> (рис.2</w:t>
      </w:r>
      <w:r w:rsidRPr="00EF5436">
        <w:t xml:space="preserve">, </w:t>
      </w:r>
      <w:r w:rsidRPr="00EF5436">
        <w:rPr>
          <w:i/>
          <w:iCs/>
        </w:rPr>
        <w:t>а</w:t>
      </w:r>
      <w:r w:rsidR="00EF5436" w:rsidRPr="00EF5436">
        <w:rPr>
          <w:i/>
          <w:iCs/>
        </w:rPr>
        <w:t>),</w:t>
      </w:r>
      <w:r w:rsidRPr="00EF5436">
        <w:rPr>
          <w:i/>
          <w:iCs/>
        </w:rPr>
        <w:t xml:space="preserve"> </w:t>
      </w:r>
      <w:r w:rsidRPr="00EF5436">
        <w:t>а от 1 до 20 м/с</w:t>
      </w:r>
      <w:r w:rsidR="00EF5436" w:rsidRPr="00EF5436">
        <w:t xml:space="preserve"> - </w:t>
      </w:r>
      <w:r w:rsidRPr="00EF5436">
        <w:t>чашечным</w:t>
      </w:r>
      <w:r w:rsidR="00EF5436">
        <w:t xml:space="preserve"> (рис.2</w:t>
      </w:r>
      <w:r w:rsidRPr="00EF5436">
        <w:t xml:space="preserve">, </w:t>
      </w:r>
      <w:r w:rsidRPr="00EF5436">
        <w:rPr>
          <w:i/>
          <w:iCs/>
        </w:rPr>
        <w:t>б</w:t>
      </w:r>
      <w:r w:rsidR="00EF5436" w:rsidRPr="00EF5436">
        <w:rPr>
          <w:i/>
          <w:iCs/>
        </w:rPr>
        <w:t xml:space="preserve">). </w:t>
      </w:r>
      <w:r w:rsidRPr="00EF5436">
        <w:t>Устройство и принцип их работы во многом сходны между собой</w:t>
      </w:r>
      <w:r w:rsidR="00EF5436" w:rsidRPr="00EF5436">
        <w:t xml:space="preserve">. </w:t>
      </w:r>
      <w:r w:rsidRPr="00EF5436">
        <w:t>Посаженное на ось легкое колесо с лопастями</w:t>
      </w:r>
      <w:r w:rsidR="00EF5436">
        <w:t xml:space="preserve"> (</w:t>
      </w:r>
      <w:r w:rsidRPr="00EF5436">
        <w:t>у крыльчатого анемометра</w:t>
      </w:r>
      <w:r w:rsidR="00EF5436" w:rsidRPr="00EF5436">
        <w:t xml:space="preserve">) </w:t>
      </w:r>
      <w:r w:rsidRPr="00EF5436">
        <w:t>или чашечками соединено системой зубчатых колес с механизмом вращения стрелок</w:t>
      </w:r>
      <w:r w:rsidR="00EF5436" w:rsidRPr="00EF5436">
        <w:t xml:space="preserve">. </w:t>
      </w:r>
      <w:r w:rsidRPr="00EF5436">
        <w:t>Центральная стрелка основного циферблата показывает единицы и десятки оборотов колеса, а стрелки малых дополнительных циферблатов</w:t>
      </w:r>
      <w:r w:rsidR="00EF5436" w:rsidRPr="00EF5436">
        <w:t xml:space="preserve"> - </w:t>
      </w:r>
      <w:r w:rsidRPr="00EF5436">
        <w:t>сотни и тысячи</w:t>
      </w:r>
      <w:r w:rsidR="00EF5436" w:rsidRPr="00EF5436">
        <w:t xml:space="preserve">. </w:t>
      </w:r>
      <w:r w:rsidRPr="00EF5436">
        <w:t>С помощью расположенного сбоку рычага</w:t>
      </w:r>
      <w:r w:rsidR="00EF5436">
        <w:t xml:space="preserve"> (</w:t>
      </w:r>
      <w:r w:rsidRPr="00EF5436">
        <w:t>арретира</w:t>
      </w:r>
      <w:r w:rsidR="00EF5436" w:rsidRPr="00EF5436">
        <w:t xml:space="preserve">) </w:t>
      </w:r>
      <w:r w:rsidRPr="00EF5436">
        <w:t>можно разъединить ось и механизм вращения стрелок или соединить их</w:t>
      </w:r>
      <w:r w:rsidR="00EF5436" w:rsidRPr="00EF5436">
        <w:t xml:space="preserve">. </w:t>
      </w:r>
      <w:r w:rsidRPr="00EF5436">
        <w:t>Перед проведением измерений записывают показания циферблатов и устанавливают прибор в место контроля так, чтобы ось вращения крыльчатого анемометра была параллельна направлению движения воздуха, а чашечного анемометра</w:t>
      </w:r>
      <w:r w:rsidR="00EF5436" w:rsidRPr="00EF5436">
        <w:t xml:space="preserve"> - </w:t>
      </w:r>
      <w:r w:rsidRPr="00EF5436">
        <w:t>перпендикулярна</w:t>
      </w:r>
      <w:r w:rsidR="00EF5436" w:rsidRPr="00EF5436">
        <w:t xml:space="preserve">. </w:t>
      </w:r>
      <w:r w:rsidRPr="00EF5436">
        <w:t>После набора оборотов крыльчатки с помощью арретира одновременно включают регистрирующий механизм и секундомер</w:t>
      </w:r>
      <w:r w:rsidR="00EF5436" w:rsidRPr="00EF5436">
        <w:t xml:space="preserve">. </w:t>
      </w:r>
      <w:r w:rsidRPr="00EF5436">
        <w:t>Через 1</w:t>
      </w:r>
      <w:r w:rsidR="00EF5436">
        <w:t>...2</w:t>
      </w:r>
      <w:r w:rsidR="00EF5436" w:rsidRPr="00EF5436">
        <w:t xml:space="preserve"> </w:t>
      </w:r>
      <w:r w:rsidRPr="00EF5436">
        <w:t>мин регистрирующий механизм выключают и снова снимают с него показания</w:t>
      </w:r>
      <w:r w:rsidR="00EF5436" w:rsidRPr="00EF5436">
        <w:t xml:space="preserve">. </w:t>
      </w:r>
      <w:r w:rsidRPr="00EF5436">
        <w:t>Разделив разность конечного и начального показаний счетчика на время экспозиции, выраженное в секундах, находят число делений, которые прошла стрелка прибора за единицу времени</w:t>
      </w:r>
      <w:r w:rsidR="00EF5436" w:rsidRPr="00EF5436">
        <w:t xml:space="preserve">. </w:t>
      </w:r>
      <w:r w:rsidRPr="00EF5436">
        <w:t>Затем по тарировочному графику, прилагаемому к каждому анемометру, определяют скорость движения воздуха в метрах в секунду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>Скорость движения воздуха менее 1 м/с измеряют кататермометром</w:t>
      </w:r>
      <w:r w:rsidR="00EF5436">
        <w:t xml:space="preserve"> (рис.3</w:t>
      </w:r>
      <w:r w:rsidR="00EF5436" w:rsidRPr="00EF5436">
        <w:t>),</w:t>
      </w:r>
      <w:r w:rsidRPr="00EF5436">
        <w:t xml:space="preserve"> который представляет собой спиртовой термометр с большим шаровым или цилиндрическим резервуаром и капилляром, расширяющимся в верхней части</w:t>
      </w:r>
      <w:r w:rsidR="00EF5436" w:rsidRPr="00EF5436">
        <w:t xml:space="preserve">. </w:t>
      </w:r>
      <w:r w:rsidRPr="00EF5436">
        <w:t>Принцип действия кататермометра основан на зависимости скорости охлаждения</w:t>
      </w:r>
      <w:r w:rsidR="00504388" w:rsidRPr="00EF5436">
        <w:t xml:space="preserve"> </w:t>
      </w:r>
      <w:r w:rsidRPr="00EF5436">
        <w:t>спирта в резервуаре от скорости омывания его воздухом</w:t>
      </w:r>
      <w:r w:rsidR="00EF5436" w:rsidRPr="00EF5436">
        <w:t xml:space="preserve">. </w:t>
      </w:r>
      <w:r w:rsidRPr="00EF5436">
        <w:t>Перед измерением кататермометр опускают в теплую</w:t>
      </w:r>
      <w:r w:rsidR="00EF5436">
        <w:t xml:space="preserve"> (</w:t>
      </w:r>
      <w:r w:rsidRPr="00EF5436">
        <w:t>60</w:t>
      </w:r>
      <w:r w:rsidR="00EF5436">
        <w:t>...7</w:t>
      </w:r>
      <w:r w:rsidRPr="00EF5436">
        <w:t>0 °С</w:t>
      </w:r>
      <w:r w:rsidR="00EF5436" w:rsidRPr="00EF5436">
        <w:t xml:space="preserve">) </w:t>
      </w:r>
      <w:r w:rsidRPr="00EF5436">
        <w:t>воду и держат в ней до заполнения спиртом половины верхнего резервуара</w:t>
      </w:r>
      <w:r w:rsidR="00EF5436" w:rsidRPr="00EF5436">
        <w:t xml:space="preserve">. </w:t>
      </w:r>
      <w:r w:rsidRPr="00EF5436">
        <w:t>Обтерев кататермометр, подвешивают его в зоне контроля скорости движения воздуха и, следя за снижением спиртового столбика, с помощью секундомера регистрируют время уменьшения температуры от 38 до 35 °С</w:t>
      </w:r>
      <w:r w:rsidR="00EF5436" w:rsidRPr="00EF5436">
        <w:t xml:space="preserve">. </w:t>
      </w:r>
      <w:r w:rsidRPr="00EF5436">
        <w:t xml:space="preserve">Затем находят отношение охлаждающей способности воздуха </w:t>
      </w:r>
      <w:r w:rsidRPr="00EF5436">
        <w:rPr>
          <w:i/>
          <w:iCs/>
        </w:rPr>
        <w:t xml:space="preserve">Н </w:t>
      </w:r>
      <w:r w:rsidRPr="00EF5436">
        <w:t xml:space="preserve">к разности температур </w:t>
      </w:r>
      <w:r w:rsidRPr="00EF5436">
        <w:rPr>
          <w:i/>
          <w:iCs/>
          <w:lang w:val="en-US"/>
        </w:rPr>
        <w:t>Q</w:t>
      </w:r>
      <w:r w:rsidRPr="00EF5436">
        <w:rPr>
          <w:i/>
          <w:iCs/>
        </w:rPr>
        <w:t xml:space="preserve"> </w:t>
      </w:r>
      <w:r w:rsidRPr="00EF5436">
        <w:t>кататермометра</w:t>
      </w:r>
      <w:r w:rsidR="00EF5436">
        <w:t xml:space="preserve"> (</w:t>
      </w:r>
      <w:r w:rsidRPr="00EF5436">
        <w:t>36,5 °С</w:t>
      </w:r>
      <w:r w:rsidR="00EF5436" w:rsidRPr="00EF5436">
        <w:t xml:space="preserve">) </w:t>
      </w:r>
      <w:r w:rsidRPr="00EF5436">
        <w:t>и воздуха в помещении в момент измерения</w:t>
      </w:r>
      <w:r w:rsidR="00EF5436" w:rsidRPr="00EF5436">
        <w:t>.</w:t>
      </w:r>
    </w:p>
    <w:p w:rsidR="00B7653C" w:rsidRDefault="00B7653C" w:rsidP="00EF5436">
      <w:pPr>
        <w:ind w:firstLine="709"/>
      </w:pPr>
      <w:r w:rsidRPr="00EF5436">
        <w:t>Охлаждающую способность воздуха, мкал/</w:t>
      </w:r>
      <w:r w:rsidR="00EF5436">
        <w:t xml:space="preserve"> (</w:t>
      </w:r>
      <w:r w:rsidRPr="00EF5436">
        <w:t>с∙см</w:t>
      </w:r>
      <w:r w:rsidRPr="00EF5436">
        <w:rPr>
          <w:vertAlign w:val="superscript"/>
        </w:rPr>
        <w:t>2</w:t>
      </w:r>
      <w:r w:rsidR="00EF5436" w:rsidRPr="00EF5436">
        <w:t>),</w:t>
      </w:r>
      <w:r w:rsidRPr="00EF5436">
        <w:t xml:space="preserve"> определяют по формуле</w:t>
      </w:r>
    </w:p>
    <w:p w:rsidR="00EF5436" w:rsidRPr="00EF5436" w:rsidRDefault="00EF5436" w:rsidP="00EF5436">
      <w:pPr>
        <w:ind w:firstLine="709"/>
      </w:pPr>
    </w:p>
    <w:p w:rsidR="00B7653C" w:rsidRPr="00EF5436" w:rsidRDefault="00B7653C" w:rsidP="00EF5436">
      <w:pPr>
        <w:ind w:firstLine="709"/>
      </w:pPr>
      <w:r w:rsidRPr="00EF5436">
        <w:rPr>
          <w:i/>
          <w:iCs/>
          <w:lang w:val="en-US"/>
        </w:rPr>
        <w:t>H</w:t>
      </w:r>
      <w:r w:rsidRPr="00EF5436">
        <w:rPr>
          <w:i/>
          <w:iCs/>
        </w:rPr>
        <w:t xml:space="preserve"> = </w:t>
      </w:r>
      <w:r w:rsidRPr="00EF5436">
        <w:rPr>
          <w:i/>
          <w:iCs/>
          <w:lang w:val="en-US"/>
        </w:rPr>
        <w:t>F</w:t>
      </w:r>
      <w:r w:rsidRPr="00EF5436">
        <w:rPr>
          <w:i/>
          <w:iCs/>
        </w:rPr>
        <w:t>/</w:t>
      </w:r>
      <w:r w:rsidRPr="00EF5436">
        <w:rPr>
          <w:i/>
          <w:iCs/>
          <w:lang w:val="en-US"/>
        </w:rPr>
        <w:t>T</w:t>
      </w:r>
      <w:r w:rsidRPr="00EF5436">
        <w:rPr>
          <w:i/>
          <w:iCs/>
        </w:rPr>
        <w:t>,</w:t>
      </w:r>
    </w:p>
    <w:p w:rsidR="00EF5436" w:rsidRDefault="00EF5436" w:rsidP="00EF5436">
      <w:pPr>
        <w:ind w:firstLine="709"/>
      </w:pPr>
    </w:p>
    <w:p w:rsidR="00EF5436" w:rsidRDefault="00B7653C" w:rsidP="00EF5436">
      <w:pPr>
        <w:ind w:firstLine="709"/>
      </w:pPr>
      <w:r w:rsidRPr="00EF5436">
        <w:t xml:space="preserve">где </w:t>
      </w:r>
      <w:r w:rsidRPr="00EF5436">
        <w:rPr>
          <w:i/>
          <w:iCs/>
          <w:lang w:val="en-US"/>
        </w:rPr>
        <w:t>F</w:t>
      </w:r>
      <w:r w:rsidR="00EF5436" w:rsidRPr="00EF5436">
        <w:t xml:space="preserve"> - </w:t>
      </w:r>
      <w:r w:rsidRPr="00EF5436">
        <w:t>фактор прибора, представляющий собой потери теплоты в милликалориях с 1 см</w:t>
      </w:r>
      <w:r w:rsidRPr="00EF5436">
        <w:rPr>
          <w:vertAlign w:val="superscript"/>
        </w:rPr>
        <w:t>2</w:t>
      </w:r>
      <w:r w:rsidRPr="00EF5436">
        <w:t xml:space="preserve"> поверхности кататермометра за время его охлаждения от 38 до 35 °С</w:t>
      </w:r>
      <w:r w:rsidR="00EF5436">
        <w:t xml:space="preserve"> (</w:t>
      </w:r>
      <w:r w:rsidRPr="00EF5436">
        <w:t xml:space="preserve">значение </w:t>
      </w:r>
      <w:r w:rsidRPr="00EF5436">
        <w:rPr>
          <w:i/>
          <w:iCs/>
          <w:lang w:val="en-US"/>
        </w:rPr>
        <w:t>F</w:t>
      </w:r>
      <w:r w:rsidRPr="00EF5436">
        <w:rPr>
          <w:i/>
          <w:iCs/>
        </w:rPr>
        <w:t xml:space="preserve"> </w:t>
      </w:r>
      <w:r w:rsidRPr="00EF5436">
        <w:t>указано на обратной стороне прибора</w:t>
      </w:r>
      <w:r w:rsidR="00EF5436" w:rsidRPr="00EF5436">
        <w:t xml:space="preserve">); </w:t>
      </w:r>
      <w:r w:rsidRPr="00EF5436">
        <w:rPr>
          <w:i/>
          <w:iCs/>
        </w:rPr>
        <w:t>Т</w:t>
      </w:r>
      <w:r w:rsidR="00EF5436" w:rsidRPr="00EF5436">
        <w:rPr>
          <w:i/>
          <w:iCs/>
        </w:rPr>
        <w:t xml:space="preserve"> - </w:t>
      </w:r>
      <w:r w:rsidRPr="00EF5436">
        <w:t>время, в течение которого столбик спирта опустится с 38 до 35 °С, с</w:t>
      </w:r>
      <w:r w:rsidR="00EF5436" w:rsidRPr="00EF5436">
        <w:t>.</w:t>
      </w:r>
    </w:p>
    <w:p w:rsidR="00EF5436" w:rsidRDefault="00B7653C" w:rsidP="00EF5436">
      <w:pPr>
        <w:ind w:firstLine="709"/>
      </w:pPr>
      <w:r w:rsidRPr="00EF5436">
        <w:t xml:space="preserve">Зная значение </w:t>
      </w:r>
      <w:r w:rsidRPr="00EF5436">
        <w:rPr>
          <w:i/>
          <w:iCs/>
          <w:lang w:val="en-US"/>
        </w:rPr>
        <w:t>H</w:t>
      </w:r>
      <w:r w:rsidRPr="00EF5436">
        <w:rPr>
          <w:i/>
          <w:iCs/>
        </w:rPr>
        <w:t>/</w:t>
      </w:r>
      <w:r w:rsidRPr="00EF5436">
        <w:rPr>
          <w:i/>
          <w:iCs/>
          <w:lang w:val="en-US"/>
        </w:rPr>
        <w:t>Q</w:t>
      </w:r>
      <w:r w:rsidRPr="00EF5436">
        <w:rPr>
          <w:i/>
          <w:iCs/>
        </w:rPr>
        <w:t xml:space="preserve">, </w:t>
      </w:r>
      <w:r w:rsidRPr="00EF5436">
        <w:t>по справочным данным находят скорость движения воздуха</w:t>
      </w:r>
      <w:r w:rsidR="00EF5436" w:rsidRPr="00EF5436">
        <w:t>.</w:t>
      </w:r>
    </w:p>
    <w:p w:rsidR="00EF5436" w:rsidRDefault="00EF5436" w:rsidP="00EF5436">
      <w:pPr>
        <w:ind w:firstLine="709"/>
      </w:pPr>
    </w:p>
    <w:p w:rsidR="00867D32" w:rsidRPr="00EF5436" w:rsidRDefault="00867D32" w:rsidP="00EF5436">
      <w:pPr>
        <w:pStyle w:val="2"/>
      </w:pPr>
      <w:bookmarkStart w:id="4" w:name="_Toc158088627"/>
      <w:bookmarkStart w:id="5" w:name="_Toc266894495"/>
      <w:r w:rsidRPr="00EF5436">
        <w:t>Порядок обеспечения рабочих и служащих спецодеждой и средствами защиты</w:t>
      </w:r>
      <w:bookmarkEnd w:id="4"/>
      <w:bookmarkEnd w:id="5"/>
    </w:p>
    <w:p w:rsidR="00EF5436" w:rsidRDefault="00EF5436" w:rsidP="00EF5436">
      <w:pPr>
        <w:ind w:firstLine="709"/>
      </w:pPr>
    </w:p>
    <w:p w:rsidR="00EF5436" w:rsidRDefault="00867D32" w:rsidP="00EF5436">
      <w:pPr>
        <w:ind w:firstLine="709"/>
      </w:pPr>
      <w:r w:rsidRPr="00EF5436">
        <w:t>Работодатель обязан</w:t>
      </w:r>
      <w:r w:rsidR="00EF5436">
        <w:t xml:space="preserve"> (</w:t>
      </w:r>
      <w:r w:rsidRPr="00EF5436">
        <w:t>ст</w:t>
      </w:r>
      <w:r w:rsidR="00EF5436">
        <w:t>.2</w:t>
      </w:r>
      <w:r w:rsidRPr="00EF5436">
        <w:t>21, 212 ТК</w:t>
      </w:r>
      <w:r w:rsidR="00EF5436" w:rsidRPr="00EF5436">
        <w:t xml:space="preserve">) </w:t>
      </w:r>
      <w:r w:rsidRPr="00EF5436">
        <w:t>приобретать за счет организации и по установленным нормам бесплатно выдавать работникам, занятым на работах с вредными или опасными условиями труда, в особых температурных условиях и на работах с загрязнением сертифицированные средства индивидуальной защиты, а также смывающие и обезвреживающие средства</w:t>
      </w:r>
      <w:r w:rsidR="00EF5436" w:rsidRPr="00EF5436">
        <w:t xml:space="preserve">. </w:t>
      </w:r>
      <w:r w:rsidRPr="00EF5436">
        <w:t>Он обязан также за свой счет обеспечить хранение</w:t>
      </w:r>
      <w:r w:rsidR="00EF5436">
        <w:t xml:space="preserve"> (</w:t>
      </w:r>
      <w:r w:rsidRPr="00EF5436">
        <w:t>в специальных гардеробных</w:t>
      </w:r>
      <w:r w:rsidR="00EF5436" w:rsidRPr="00EF5436">
        <w:t>),</w:t>
      </w:r>
      <w:r w:rsidRPr="00EF5436">
        <w:t xml:space="preserve"> стирку, сушку, дезинфекцию, дегазацию, дезактивацию и ремонт выданных по нормам СИЗ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Работник обязан</w:t>
      </w:r>
      <w:r w:rsidR="00EF5436">
        <w:t xml:space="preserve"> (</w:t>
      </w:r>
      <w:r w:rsidRPr="00EF5436">
        <w:t>ст</w:t>
      </w:r>
      <w:r w:rsidR="00EF5436">
        <w:t>.2</w:t>
      </w:r>
      <w:r w:rsidRPr="00EF5436">
        <w:t>14 ТК</w:t>
      </w:r>
      <w:r w:rsidR="00EF5436" w:rsidRPr="00EF5436">
        <w:t xml:space="preserve">) </w:t>
      </w:r>
      <w:r w:rsidRPr="00EF5436">
        <w:t>использовать выданные ему СИЗ и правильно применять их</w:t>
      </w:r>
      <w:r w:rsidR="00EF5436" w:rsidRPr="00EF5436">
        <w:t xml:space="preserve">. </w:t>
      </w:r>
      <w:r w:rsidRPr="00EF5436">
        <w:t>В случае необеспечения полагающимися по нормам СИЗ работодатель не имеет права требовать от работника исполнения трудовых обязанностей и обязан оплатить ему возникший по этой причине простой</w:t>
      </w:r>
      <w:r w:rsidR="00EF5436">
        <w:t xml:space="preserve"> (</w:t>
      </w:r>
      <w:r w:rsidRPr="00EF5436">
        <w:t>ст</w:t>
      </w:r>
      <w:r w:rsidR="00EF5436">
        <w:t>.2</w:t>
      </w:r>
      <w:r w:rsidRPr="00EF5436">
        <w:t>21 ТК</w:t>
      </w:r>
      <w:r w:rsidR="00EF5436" w:rsidRPr="00EF5436">
        <w:t xml:space="preserve">) </w:t>
      </w:r>
      <w:r w:rsidRPr="00EF5436">
        <w:t>в размере не менее двух третей тарифной ставки или оклада</w:t>
      </w:r>
      <w:r w:rsidR="00EF5436">
        <w:t xml:space="preserve"> (</w:t>
      </w:r>
      <w:r w:rsidRPr="00EF5436">
        <w:t>ст</w:t>
      </w:r>
      <w:r w:rsidR="00EF5436">
        <w:t>.1</w:t>
      </w:r>
      <w:r w:rsidRPr="00EF5436">
        <w:t>57 ТК</w:t>
      </w:r>
      <w:r w:rsidR="00EF5436" w:rsidRPr="00EF5436">
        <w:t>).</w:t>
      </w:r>
    </w:p>
    <w:p w:rsidR="00EF5436" w:rsidRDefault="00867D32" w:rsidP="00EF5436">
      <w:pPr>
        <w:ind w:firstLine="709"/>
      </w:pPr>
      <w:r w:rsidRPr="00EF5436">
        <w:t>Типовые отраслевые нормы бесплатной выдачи спецодежды, спецобуви и других СИЗ работникам сельского и водного хозяйства утверждены Минтруда России от 29</w:t>
      </w:r>
      <w:r w:rsidR="00EF5436">
        <w:t>.12.19</w:t>
      </w:r>
      <w:r w:rsidRPr="00EF5436">
        <w:t>97 г</w:t>
      </w:r>
      <w:r w:rsidR="00EF5436" w:rsidRPr="00EF5436">
        <w:t xml:space="preserve">. </w:t>
      </w:r>
      <w:r w:rsidRPr="00EF5436">
        <w:t>№ 68</w:t>
      </w:r>
      <w:r w:rsidR="00EF5436" w:rsidRPr="00EF5436">
        <w:t xml:space="preserve">. </w:t>
      </w:r>
      <w:r w:rsidRPr="00EF5436">
        <w:t>В соответствии с ними, например, трактористу-машинисту полагается костюм хлопчатобумажный из пыленепроницаемой ткани</w:t>
      </w:r>
      <w:r w:rsidR="00EF5436" w:rsidRPr="00EF5436">
        <w:t xml:space="preserve"> - </w:t>
      </w:r>
      <w:r w:rsidRPr="00EF5436">
        <w:t>1 на год, рукавицы комбинированные</w:t>
      </w:r>
      <w:r w:rsidR="00EF5436" w:rsidRPr="00EF5436">
        <w:t xml:space="preserve"> - </w:t>
      </w:r>
      <w:r w:rsidRPr="00EF5436">
        <w:t>2 пары в год, очки защитные</w:t>
      </w:r>
      <w:r w:rsidR="00EF5436" w:rsidRPr="00EF5436">
        <w:t xml:space="preserve"> - </w:t>
      </w:r>
      <w:r w:rsidRPr="00EF5436">
        <w:t>до износа</w:t>
      </w:r>
      <w:r w:rsidR="00EF5436" w:rsidRPr="00EF5436">
        <w:t xml:space="preserve">; </w:t>
      </w:r>
      <w:r w:rsidRPr="00EF5436">
        <w:t>на наружных работах на тракторе зимой дополнительно</w:t>
      </w:r>
      <w:r w:rsidR="00EF5436" w:rsidRPr="00EF5436">
        <w:t xml:space="preserve"> - </w:t>
      </w:r>
      <w:r w:rsidRPr="00EF5436">
        <w:t>куртка и брюки на утепленной прокладке</w:t>
      </w:r>
      <w:r w:rsidR="00EF5436">
        <w:t xml:space="preserve"> (</w:t>
      </w:r>
      <w:r w:rsidRPr="00EF5436">
        <w:t>по поясам</w:t>
      </w:r>
      <w:r w:rsidR="00EF5436" w:rsidRPr="00EF5436">
        <w:t xml:space="preserve">) </w:t>
      </w:r>
      <w:r w:rsidRPr="00EF5436">
        <w:t>или утепленный костюм для механизаторов сельского хозяйства</w:t>
      </w:r>
      <w:r w:rsidR="00EF5436">
        <w:t xml:space="preserve"> (</w:t>
      </w:r>
      <w:r w:rsidRPr="00EF5436">
        <w:t>по поясам</w:t>
      </w:r>
      <w:r w:rsidR="00EF5436" w:rsidRPr="00EF5436">
        <w:t xml:space="preserve">). </w:t>
      </w:r>
      <w:r w:rsidRPr="00EF5436">
        <w:t>Для операторов заправочных станций при заправке тракторов, комбайнов и других самоходных машин полагается комбинезон хлопчатобумажный с кисло-защитной пропиткой</w:t>
      </w:r>
      <w:r w:rsidR="00EF5436" w:rsidRPr="00EF5436">
        <w:t xml:space="preserve"> - </w:t>
      </w:r>
      <w:r w:rsidRPr="00EF5436">
        <w:t>1 в год, рукавицы комбинированные</w:t>
      </w:r>
      <w:r w:rsidR="00EF5436" w:rsidRPr="00EF5436">
        <w:t xml:space="preserve"> - </w:t>
      </w:r>
      <w:r w:rsidRPr="00EF5436">
        <w:t>4 пары в год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Некоторые виды СИЗ</w:t>
      </w:r>
      <w:r w:rsidR="00EF5436">
        <w:t xml:space="preserve"> (</w:t>
      </w:r>
      <w:r w:rsidRPr="00EF5436">
        <w:t xml:space="preserve">респираторы, защитные очки, противогазы и </w:t>
      </w:r>
      <w:r w:rsidR="00EF5436">
        <w:t>др.)</w:t>
      </w:r>
      <w:r w:rsidR="00EF5436" w:rsidRPr="00EF5436">
        <w:t xml:space="preserve"> </w:t>
      </w:r>
      <w:r w:rsidRPr="00EF5436">
        <w:t>выдают не в единицах на год, а</w:t>
      </w:r>
      <w:r w:rsidR="00EF5436">
        <w:t xml:space="preserve"> "</w:t>
      </w:r>
      <w:r w:rsidRPr="00EF5436">
        <w:t>до износа</w:t>
      </w:r>
      <w:r w:rsidR="00EF5436">
        <w:t xml:space="preserve">", </w:t>
      </w:r>
      <w:r w:rsidRPr="00EF5436">
        <w:t>другие, называемые</w:t>
      </w:r>
      <w:r w:rsidR="00EF5436">
        <w:t xml:space="preserve"> "</w:t>
      </w:r>
      <w:r w:rsidRPr="00EF5436">
        <w:t>дежурными</w:t>
      </w:r>
      <w:r w:rsidR="00EF5436">
        <w:t xml:space="preserve">", </w:t>
      </w:r>
      <w:r w:rsidRPr="00EF5436">
        <w:t>выдают только на время выполнения тех работ, для которых они предусмотрены</w:t>
      </w:r>
      <w:r w:rsidR="00EF5436" w:rsidRPr="00EF5436">
        <w:t xml:space="preserve">. </w:t>
      </w:r>
      <w:r w:rsidRPr="00EF5436">
        <w:t>Они могут быть также закреплены за определенными рабочими местами</w:t>
      </w:r>
      <w:r w:rsidR="00EF5436">
        <w:t xml:space="preserve"> (</w:t>
      </w:r>
      <w:r w:rsidRPr="00EF5436">
        <w:t>это, например, тулупы</w:t>
      </w:r>
      <w:r w:rsidR="00EF5436" w:rsidRPr="00EF5436">
        <w:t xml:space="preserve"> - </w:t>
      </w:r>
      <w:r w:rsidRPr="00EF5436">
        <w:t>на наружных постах, перчатки диэлектрические</w:t>
      </w:r>
      <w:r w:rsidR="00EF5436" w:rsidRPr="00EF5436">
        <w:t xml:space="preserve"> - </w:t>
      </w:r>
      <w:r w:rsidRPr="00EF5436">
        <w:t xml:space="preserve">при электроустановках и </w:t>
      </w:r>
      <w:r w:rsidR="00EF5436">
        <w:t>др.)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В соответствии с Правилами обеспечения работников спецодеждой, спецобувью и другими СИЗ</w:t>
      </w:r>
      <w:r w:rsidR="00EF5436">
        <w:t xml:space="preserve"> (</w:t>
      </w:r>
      <w:r w:rsidRPr="00EF5436">
        <w:t>утвержденными Минтруда РФ от 18</w:t>
      </w:r>
      <w:r w:rsidR="00EF5436">
        <w:t>.12.19</w:t>
      </w:r>
      <w:r w:rsidRPr="00EF5436">
        <w:t>98 г</w:t>
      </w:r>
      <w:r w:rsidR="00EF5436" w:rsidRPr="00EF5436">
        <w:t xml:space="preserve">. </w:t>
      </w:r>
      <w:r w:rsidRPr="00EF5436">
        <w:t>№ 51</w:t>
      </w:r>
      <w:r w:rsidR="00EF5436" w:rsidRPr="00EF5436">
        <w:t xml:space="preserve">) </w:t>
      </w:r>
      <w:r w:rsidRPr="00EF5436">
        <w:t>выдавать работникам СИЗ следует в соответствии с их ростом и размерами, а при выдаче респираторов, противогазов, самоспасателей, предохранительных поясов, касок, накомарников и других подобных СИЗ работодатель обязан обеспечить инструктажи работников по правилам пользования и простейшим способам проверки их исправности</w:t>
      </w:r>
      <w:r w:rsidR="00EF5436" w:rsidRPr="00EF5436">
        <w:t xml:space="preserve">. </w:t>
      </w:r>
      <w:r w:rsidRPr="00EF5436">
        <w:t>Он обязан также в соответствующие сроки проводить испытание данного типа СИЗ, должен принимать меры к тому, чтобы работники действительно пользовались выданными СИЗ и не допускать их к работе без них или в неисправной, грязной, не отремонтированной спецодежде и спецобуви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Выдаваемые работникам СИЗ</w:t>
      </w:r>
      <w:r w:rsidR="00EF5436" w:rsidRPr="00EF5436">
        <w:t xml:space="preserve"> - </w:t>
      </w:r>
      <w:r w:rsidRPr="00EF5436">
        <w:t>собственность предприятия, и они подлежат возврату при увольнении, переводе на другую работу, где они не предусмотрены</w:t>
      </w:r>
      <w:r w:rsidR="00EF5436" w:rsidRPr="00EF5436">
        <w:t xml:space="preserve">. </w:t>
      </w:r>
      <w:r w:rsidRPr="00EF5436">
        <w:t>Выносить СИЗ за пределы организации запрещается, кроме случаев, где это сделать не предоставляется возможным</w:t>
      </w:r>
      <w:r w:rsidR="00EF5436">
        <w:t xml:space="preserve"> (</w:t>
      </w:r>
      <w:r w:rsidRPr="00EF5436">
        <w:t>например, на лесозаготовках, на ряде сельскохозяйственных работ</w:t>
      </w:r>
      <w:r w:rsidR="00EF5436" w:rsidRPr="00EF5436">
        <w:t xml:space="preserve">). </w:t>
      </w:r>
      <w:r w:rsidRPr="00EF5436">
        <w:t>Тогда</w:t>
      </w:r>
      <w:r w:rsidR="00504388" w:rsidRPr="00EF5436">
        <w:t xml:space="preserve"> </w:t>
      </w:r>
      <w:r w:rsidRPr="00EF5436">
        <w:t>выданные СИЗ остаются у работников</w:t>
      </w:r>
      <w:r w:rsidR="00EF5436" w:rsidRPr="00EF5436">
        <w:t xml:space="preserve">. </w:t>
      </w:r>
      <w:r w:rsidRPr="00EF5436">
        <w:t>Такой порядок может быть оговорен в коллективном договоре или правилах внутреннего трудового распорядка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Выдачу работникам и прием от них СИЗ регистрируют в личной карточке установленного образца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Нормы бесплатной выдачи работникам смывающих и обезвреживающих средств установлены Минтруда РФ от 04</w:t>
      </w:r>
      <w:r w:rsidR="00EF5436">
        <w:t>.07.20</w:t>
      </w:r>
      <w:r w:rsidRPr="00EF5436">
        <w:t>03 г</w:t>
      </w:r>
      <w:r w:rsidR="00EF5436" w:rsidRPr="00EF5436">
        <w:t xml:space="preserve">. </w:t>
      </w:r>
      <w:r w:rsidRPr="00EF5436">
        <w:t>№ 45</w:t>
      </w:r>
      <w:r w:rsidR="00EF5436" w:rsidRPr="00EF5436">
        <w:t xml:space="preserve">. </w:t>
      </w:r>
      <w:r w:rsidRPr="00EF5436">
        <w:t>На работах, связанных с загрязнением, каждому работнику полагается выдавать по 400 г мыла в месяц, по 100 мл защитного и по 100 мл восстановительного крема для рук, а также по 200 мл очищающей пасты для рук</w:t>
      </w:r>
      <w:r w:rsidR="00EF5436" w:rsidRPr="00EF5436">
        <w:t>.</w:t>
      </w:r>
    </w:p>
    <w:p w:rsidR="00EF5436" w:rsidRDefault="00867D32" w:rsidP="00EF5436">
      <w:pPr>
        <w:ind w:firstLine="709"/>
      </w:pPr>
      <w:r w:rsidRPr="00EF5436">
        <w:t>Подчеркнем еще раз, что работодатель обязан приобретать и выдавать спецодежду и другие СИЗ только имеющие сертификат соответствия</w:t>
      </w:r>
      <w:r w:rsidR="00EF5436" w:rsidRPr="00EF5436">
        <w:t xml:space="preserve">. </w:t>
      </w:r>
      <w:r w:rsidRPr="00EF5436">
        <w:t>Надо заметить, что этот порядок часто нарушается</w:t>
      </w:r>
      <w:r w:rsidR="00EF5436" w:rsidRPr="00EF5436">
        <w:t xml:space="preserve">. </w:t>
      </w:r>
      <w:r w:rsidRPr="00EF5436">
        <w:t>В 2005 г</w:t>
      </w:r>
      <w:r w:rsidR="00EF5436" w:rsidRPr="00EF5436">
        <w:t xml:space="preserve">. </w:t>
      </w:r>
      <w:r w:rsidRPr="00EF5436">
        <w:t>в ходе проверок госинспекторы труда запретили использование на предприятиях более 44 тыс</w:t>
      </w:r>
      <w:r w:rsidR="00EF5436" w:rsidRPr="00EF5436">
        <w:t xml:space="preserve">. </w:t>
      </w:r>
      <w:r w:rsidRPr="00EF5436">
        <w:t>единиц СИЗ, приобретенных работодателями без сертификатов соответствия и, следовательно, не в полной мере обеспечивающих защиту работников</w:t>
      </w:r>
      <w:r w:rsidR="00EF5436" w:rsidRPr="00EF5436">
        <w:t>.</w:t>
      </w:r>
    </w:p>
    <w:p w:rsidR="00EF5436" w:rsidRDefault="00EF5436" w:rsidP="00EF5436">
      <w:pPr>
        <w:ind w:firstLine="709"/>
      </w:pPr>
    </w:p>
    <w:p w:rsidR="00504388" w:rsidRPr="00EF5436" w:rsidRDefault="00504388" w:rsidP="00EF5436">
      <w:pPr>
        <w:pStyle w:val="2"/>
      </w:pPr>
      <w:bookmarkStart w:id="6" w:name="_Toc158088628"/>
      <w:bookmarkStart w:id="7" w:name="_Toc266894496"/>
      <w:r w:rsidRPr="00EF5436">
        <w:t>Меры безопасности при работе на уборочных машинах</w:t>
      </w:r>
      <w:bookmarkEnd w:id="6"/>
      <w:bookmarkEnd w:id="7"/>
    </w:p>
    <w:p w:rsidR="00EF5436" w:rsidRDefault="00EF5436" w:rsidP="00EF5436">
      <w:pPr>
        <w:ind w:firstLine="709"/>
      </w:pPr>
    </w:p>
    <w:p w:rsidR="00EF5436" w:rsidRDefault="0014152D" w:rsidP="00EF5436">
      <w:pPr>
        <w:ind w:firstLine="709"/>
      </w:pPr>
      <w:r w:rsidRPr="00EF5436">
        <w:t>При проведении уборочных работ скорость движения машин на поворотах и разворотах не должна превышать 3-4 км/ч, а на склонах</w:t>
      </w:r>
      <w:r w:rsidR="00EF5436" w:rsidRPr="00EF5436">
        <w:t xml:space="preserve"> - </w:t>
      </w:r>
      <w:r w:rsidRPr="00EF5436">
        <w:t>2-3 км/ч</w:t>
      </w:r>
      <w:r w:rsidR="00EF5436" w:rsidRPr="00EF5436">
        <w:t xml:space="preserve">. </w:t>
      </w:r>
      <w:r w:rsidRPr="00EF5436">
        <w:t>Запасные ножи режущих аппаратов хранят в деревянных чехлах на полевом стане</w:t>
      </w:r>
      <w:r w:rsidR="00EF5436">
        <w:t xml:space="preserve"> (</w:t>
      </w:r>
      <w:r w:rsidRPr="00EF5436">
        <w:t>как исключение</w:t>
      </w:r>
      <w:r w:rsidR="00EF5436" w:rsidRPr="00EF5436">
        <w:t xml:space="preserve"> - </w:t>
      </w:r>
      <w:r w:rsidRPr="00EF5436">
        <w:t>на жатке при обеспечении недоступности к ним</w:t>
      </w:r>
      <w:r w:rsidR="00EF5436" w:rsidRPr="00EF5436">
        <w:t xml:space="preserve">). </w:t>
      </w:r>
      <w:r w:rsidRPr="00EF5436">
        <w:t>Их заменяют вдвоем, надев рукавицы</w:t>
      </w:r>
      <w:r w:rsidR="00EF5436" w:rsidRPr="00EF5436">
        <w:t xml:space="preserve">: </w:t>
      </w:r>
      <w:r w:rsidRPr="00EF5436">
        <w:t>один человек направляет нож в пальцевой брус, а другой поддерживает за головку и спинку</w:t>
      </w:r>
      <w:r w:rsidR="00EF5436" w:rsidRPr="00EF5436">
        <w:t xml:space="preserve">. </w:t>
      </w:r>
      <w:r w:rsidRPr="00EF5436">
        <w:t>Брать нож за сегменты нельзя</w:t>
      </w:r>
      <w:r w:rsidR="00EF5436" w:rsidRPr="00EF5436">
        <w:t>.</w:t>
      </w:r>
    </w:p>
    <w:p w:rsidR="00EF5436" w:rsidRDefault="0014152D" w:rsidP="00EF5436">
      <w:pPr>
        <w:ind w:firstLine="709"/>
      </w:pPr>
      <w:r w:rsidRPr="00EF5436">
        <w:t>Из-за опасности самопроизвольного начала движения или опрокидывания запрещено производить какие-либо работы под комбайном на уклонах</w:t>
      </w:r>
      <w:r w:rsidR="00EF5436" w:rsidRPr="00EF5436">
        <w:t xml:space="preserve">. </w:t>
      </w:r>
      <w:r w:rsidRPr="00EF5436">
        <w:t>При остановке комбайна выключают коробку передач и молотилку</w:t>
      </w:r>
      <w:r w:rsidR="00EF5436" w:rsidRPr="00EF5436">
        <w:t xml:space="preserve">. </w:t>
      </w:r>
      <w:r w:rsidRPr="00EF5436">
        <w:t>Для устранения зависания зерна в бункере при его выгрузке используют вибратор или деревянную лопату</w:t>
      </w:r>
      <w:r w:rsidR="00EF5436" w:rsidRPr="00EF5436">
        <w:t xml:space="preserve">. </w:t>
      </w:r>
      <w:r w:rsidRPr="00EF5436">
        <w:t>Проталкивать зерно ногами к выгрузному шнеку во избежание захвата ног недопустимо</w:t>
      </w:r>
      <w:r w:rsidR="00EF5436" w:rsidRPr="00EF5436">
        <w:t xml:space="preserve">. </w:t>
      </w:r>
      <w:r w:rsidRPr="00EF5436">
        <w:t>При смене места работы выгрузные шнеки, транспортеры и другие рабочие органы уборочных машин переводят в транспортное положение</w:t>
      </w:r>
      <w:r w:rsidR="00EF5436" w:rsidRPr="00EF5436">
        <w:t>.</w:t>
      </w:r>
    </w:p>
    <w:p w:rsidR="00EF5436" w:rsidRDefault="0014152D" w:rsidP="00EF5436">
      <w:pPr>
        <w:ind w:firstLine="709"/>
      </w:pPr>
      <w:r w:rsidRPr="00EF5436">
        <w:t>При скашивании кормов особую осторожность следует соблюдать при обслуживании режущих аппаратов косилок</w:t>
      </w:r>
      <w:r w:rsidR="00EF5436" w:rsidRPr="00EF5436">
        <w:t xml:space="preserve">. </w:t>
      </w:r>
      <w:r w:rsidRPr="00EF5436">
        <w:t>Известно много случаев порезов, ампутаций пальцев рук, конечностей из-за нарушения правил обращения с ними</w:t>
      </w:r>
      <w:r w:rsidR="00EF5436" w:rsidRPr="00EF5436">
        <w:t xml:space="preserve">. </w:t>
      </w:r>
      <w:r w:rsidRPr="00EF5436">
        <w:t>Недопустимо находиться впереди работающего режущего аппарата</w:t>
      </w:r>
      <w:r w:rsidR="00EF5436" w:rsidRPr="00EF5436">
        <w:t xml:space="preserve">. </w:t>
      </w:r>
      <w:r w:rsidRPr="00EF5436">
        <w:t>Очистку следует проводить в рукавицах специальными крючками-чистиками</w:t>
      </w:r>
      <w:r w:rsidR="00EF5436" w:rsidRPr="00EF5436">
        <w:t xml:space="preserve">. </w:t>
      </w:r>
      <w:r w:rsidRPr="00EF5436">
        <w:t>При обслуживании косилок</w:t>
      </w:r>
      <w:r w:rsidR="00EF5436">
        <w:t xml:space="preserve"> (</w:t>
      </w:r>
      <w:r w:rsidRPr="00EF5436">
        <w:t>а также жаток комбайнов</w:t>
      </w:r>
      <w:r w:rsidR="00EF5436" w:rsidRPr="00EF5436">
        <w:t xml:space="preserve">) </w:t>
      </w:r>
      <w:r w:rsidRPr="00EF5436">
        <w:t>нельзя опираться на режущий аппарат</w:t>
      </w:r>
      <w:r w:rsidR="00EF5436" w:rsidRPr="00EF5436">
        <w:t>.</w:t>
      </w:r>
    </w:p>
    <w:p w:rsidR="00EF5436" w:rsidRDefault="0014152D" w:rsidP="00EF5436">
      <w:pPr>
        <w:ind w:firstLine="709"/>
      </w:pPr>
      <w:r w:rsidRPr="00EF5436">
        <w:t>При обслуживании измельчителей крышку измельчающего барабана открывают только после выключения двигателя и полной остановки барабана</w:t>
      </w:r>
      <w:r w:rsidR="00EF5436" w:rsidRPr="00EF5436">
        <w:t xml:space="preserve">. </w:t>
      </w:r>
      <w:r w:rsidRPr="00EF5436">
        <w:t>Нельзя эксплуатировать барабан с ненадежно закрепленными или несимметрично расположенными ножами</w:t>
      </w:r>
      <w:r w:rsidR="00EF5436" w:rsidRPr="00EF5436">
        <w:t xml:space="preserve">. </w:t>
      </w:r>
      <w:r w:rsidRPr="00EF5436">
        <w:t>Пускать двигатель с открытой крышкой нельзя</w:t>
      </w:r>
      <w:r w:rsidR="00EF5436" w:rsidRPr="00EF5436">
        <w:t>.</w:t>
      </w:r>
    </w:p>
    <w:p w:rsidR="00EF5436" w:rsidRDefault="0014152D" w:rsidP="00EF5436">
      <w:pPr>
        <w:ind w:firstLine="709"/>
      </w:pPr>
      <w:r w:rsidRPr="00EF5436">
        <w:t>При прессовании сена</w:t>
      </w:r>
      <w:r w:rsidR="00EF5436">
        <w:t xml:space="preserve"> (</w:t>
      </w:r>
      <w:r w:rsidRPr="00EF5436">
        <w:t>соломы</w:t>
      </w:r>
      <w:r w:rsidR="00EF5436" w:rsidRPr="00EF5436">
        <w:t xml:space="preserve">) </w:t>
      </w:r>
      <w:r w:rsidRPr="00EF5436">
        <w:t>нельзя находиться на пресс-подборщике, особенно на прессовальной камере, нельзя заглядывать в нее, направлять руками вязальную проволоку в вязальном аппарате, находиться в зоне вращения маховика, проталкивать массу в приемную камеру</w:t>
      </w:r>
      <w:r w:rsidR="00EF5436" w:rsidRPr="00EF5436">
        <w:t xml:space="preserve">. </w:t>
      </w:r>
      <w:r w:rsidRPr="00EF5436">
        <w:t>При использовании пресс-подборщика в стационарных условиях массу в приемную камеру подают с расстояния не менее 1,5 м, а вилами работают не ближе 0,5 м</w:t>
      </w:r>
      <w:r w:rsidR="00EF5436" w:rsidRPr="00EF5436">
        <w:t xml:space="preserve">. </w:t>
      </w:r>
      <w:r w:rsidRPr="00EF5436">
        <w:t>Руками подавать массу недопустимо</w:t>
      </w:r>
      <w:r w:rsidR="00EF5436" w:rsidRPr="00EF5436">
        <w:t>.</w:t>
      </w:r>
    </w:p>
    <w:p w:rsidR="00EF5436" w:rsidRDefault="0014152D" w:rsidP="00EF5436">
      <w:pPr>
        <w:ind w:firstLine="709"/>
      </w:pPr>
      <w:r w:rsidRPr="00EF5436">
        <w:t>Скирдование проводят только в светлое время суток при скорости ветра не более 6 м/с</w:t>
      </w:r>
      <w:r w:rsidR="00EF5436" w:rsidRPr="00EF5436">
        <w:t xml:space="preserve">. </w:t>
      </w:r>
      <w:r w:rsidRPr="00EF5436">
        <w:t>Для увеличения устойчивости на трактор, оборудованный стогометателем, устанавливают противовес</w:t>
      </w:r>
      <w:r w:rsidR="00EF5436">
        <w:t xml:space="preserve"> (</w:t>
      </w:r>
      <w:r w:rsidRPr="00EF5436">
        <w:t>900 кг</w:t>
      </w:r>
      <w:r w:rsidR="00EF5436" w:rsidRPr="00EF5436">
        <w:t>),</w:t>
      </w:r>
      <w:r w:rsidRPr="00EF5436">
        <w:t xml:space="preserve"> а колеса расставляют на максимальную ширину колеи</w:t>
      </w:r>
      <w:r w:rsidR="00EF5436" w:rsidRPr="00EF5436">
        <w:t>.</w:t>
      </w:r>
    </w:p>
    <w:p w:rsidR="00EF5436" w:rsidRDefault="0014152D" w:rsidP="00EF5436">
      <w:pPr>
        <w:ind w:firstLine="709"/>
      </w:pPr>
      <w:r w:rsidRPr="00EF5436">
        <w:t>Транспортировку массы на стогометателе осуществляют при высоте грабельной решетки от земли не более 1,5 м</w:t>
      </w:r>
      <w:r w:rsidR="00EF5436" w:rsidRPr="00EF5436">
        <w:t xml:space="preserve">. </w:t>
      </w:r>
      <w:r w:rsidRPr="00EF5436">
        <w:t>Поднимают ее лишь непосредственно у скирды</w:t>
      </w:r>
      <w:r w:rsidR="00EF5436">
        <w:t xml:space="preserve"> (</w:t>
      </w:r>
      <w:r w:rsidRPr="00EF5436">
        <w:t>стога</w:t>
      </w:r>
      <w:r w:rsidR="00EF5436" w:rsidRPr="00EF5436">
        <w:t>),</w:t>
      </w:r>
      <w:r w:rsidRPr="00EF5436">
        <w:t xml:space="preserve"> скорость движения стогометателя при этом не должна быть более 3 км/ч</w:t>
      </w:r>
      <w:r w:rsidR="00EF5436" w:rsidRPr="00EF5436">
        <w:t>.</w:t>
      </w:r>
    </w:p>
    <w:p w:rsidR="00EF5436" w:rsidRDefault="00EF5436" w:rsidP="00EF5436">
      <w:pPr>
        <w:ind w:firstLine="709"/>
      </w:pPr>
    </w:p>
    <w:p w:rsidR="009D406A" w:rsidRPr="00EF5436" w:rsidRDefault="009D406A" w:rsidP="00EF5436">
      <w:pPr>
        <w:pStyle w:val="2"/>
      </w:pPr>
      <w:bookmarkStart w:id="8" w:name="_Toc158088629"/>
      <w:bookmarkStart w:id="9" w:name="_Toc266894497"/>
      <w:r w:rsidRPr="00EF5436">
        <w:t>Первая помощь при укусах насекомыми и ядовитыми змеями</w:t>
      </w:r>
      <w:bookmarkEnd w:id="8"/>
      <w:bookmarkEnd w:id="9"/>
    </w:p>
    <w:p w:rsidR="00EF5436" w:rsidRDefault="00EF5436" w:rsidP="00EF5436">
      <w:pPr>
        <w:ind w:firstLine="709"/>
      </w:pPr>
    </w:p>
    <w:p w:rsidR="00EF5436" w:rsidRDefault="009D406A" w:rsidP="00EF5436">
      <w:pPr>
        <w:ind w:firstLine="709"/>
      </w:pPr>
      <w:r w:rsidRPr="00EF5436">
        <w:t>Укусы насекомых вызывают местную болевую реакцию и реже</w:t>
      </w:r>
      <w:r w:rsidR="00EF5436" w:rsidRPr="00EF5436">
        <w:t xml:space="preserve"> - </w:t>
      </w:r>
      <w:r w:rsidRPr="00EF5436">
        <w:t>общую реакцию организма</w:t>
      </w:r>
      <w:r w:rsidR="00EF5436" w:rsidRPr="00EF5436">
        <w:t xml:space="preserve">. </w:t>
      </w:r>
      <w:r w:rsidRPr="00EF5436">
        <w:t>Характеризуются болью, отеком, жжением в месте укуса</w:t>
      </w:r>
      <w:r w:rsidR="00EF5436" w:rsidRPr="00EF5436">
        <w:t xml:space="preserve">. </w:t>
      </w:r>
      <w:r w:rsidRPr="00EF5436">
        <w:t>При множественных поражениях возможны головокружение, тошнота, рвота, озноб, недомогание, повышение температуры тела</w:t>
      </w:r>
      <w:r w:rsidR="00EF5436" w:rsidRPr="00EF5436">
        <w:t xml:space="preserve">. </w:t>
      </w:r>
      <w:r w:rsidRPr="00EF5436">
        <w:t>У особенно чувствительных к яду могут возникнуть крапивница, бронхоспазм, слезотечение, в тяжелых случаях</w:t>
      </w:r>
      <w:r w:rsidR="00EF5436" w:rsidRPr="00EF5436">
        <w:t xml:space="preserve"> - </w:t>
      </w:r>
      <w:r w:rsidRPr="00EF5436">
        <w:t>анафилактический шок</w:t>
      </w:r>
      <w:r w:rsidR="00EF5436" w:rsidRPr="00EF5436">
        <w:t>.</w:t>
      </w:r>
    </w:p>
    <w:p w:rsidR="00EF5436" w:rsidRDefault="009D406A" w:rsidP="00EF5436">
      <w:pPr>
        <w:ind w:firstLine="709"/>
      </w:pPr>
      <w:r w:rsidRPr="00EF5436">
        <w:t>Первая помощь</w:t>
      </w:r>
      <w:r w:rsidR="00EF5436" w:rsidRPr="00EF5436">
        <w:t xml:space="preserve">. </w:t>
      </w:r>
      <w:r w:rsidRPr="00EF5436">
        <w:t>Жало насекомого удаляют пинцетом, место укуса обрабатывают слабым раствором марганцовокислого калия и кладут холод</w:t>
      </w:r>
      <w:r w:rsidR="00EF5436">
        <w:t xml:space="preserve"> (</w:t>
      </w:r>
      <w:r w:rsidRPr="00EF5436">
        <w:t>снег, лед, грелку с холодной водой</w:t>
      </w:r>
      <w:r w:rsidR="00EF5436" w:rsidRPr="00EF5436">
        <w:t xml:space="preserve">). </w:t>
      </w:r>
      <w:r w:rsidRPr="00EF5436">
        <w:t>При шоке пострадавшему придают горизонтальное положение без подголовника, на конечности кладут грелки и срочно вызывают врача</w:t>
      </w:r>
      <w:r w:rsidR="00EF5436" w:rsidRPr="00EF5436">
        <w:t xml:space="preserve">. </w:t>
      </w:r>
      <w:r w:rsidRPr="00EF5436">
        <w:t>При терминальном состоянии проводят искусственную вентиляцию легких и непрямой массаж сердца</w:t>
      </w:r>
      <w:r w:rsidR="00EF5436" w:rsidRPr="00EF5436">
        <w:t xml:space="preserve">. </w:t>
      </w:r>
      <w:r w:rsidRPr="00EF5436">
        <w:t>Больного госпитализируют в реанимационное отделение</w:t>
      </w:r>
      <w:r w:rsidR="00EF5436" w:rsidRPr="00EF5436">
        <w:t xml:space="preserve">. </w:t>
      </w:r>
      <w:r w:rsidRPr="00EF5436">
        <w:t>Транспортируют его на носилках в положении лежа</w:t>
      </w:r>
      <w:r w:rsidR="00EF5436" w:rsidRPr="00EF5436">
        <w:t>.</w:t>
      </w:r>
    </w:p>
    <w:p w:rsidR="00EF5436" w:rsidRDefault="009D406A" w:rsidP="00EF5436">
      <w:pPr>
        <w:ind w:firstLine="709"/>
      </w:pPr>
      <w:r w:rsidRPr="00EF5436">
        <w:t>Укусы змей вызывают сильную и продолжительную боль, точечные кровоизлияния и кровоподтеки в месте укуса</w:t>
      </w:r>
      <w:r w:rsidR="00EF5436" w:rsidRPr="00EF5436">
        <w:t xml:space="preserve">. </w:t>
      </w:r>
      <w:r w:rsidRPr="00EF5436">
        <w:t>Возникший отек кожи может быстро распространяться по телу</w:t>
      </w:r>
      <w:r w:rsidR="00EF5436" w:rsidRPr="00EF5436">
        <w:t xml:space="preserve">. </w:t>
      </w:r>
      <w:r w:rsidRPr="00EF5436">
        <w:t>Пострадавшие жалуются на боли в пояснице, затрудненное дыхание и сердцебиение</w:t>
      </w:r>
      <w:r w:rsidR="00EF5436" w:rsidRPr="00EF5436">
        <w:t xml:space="preserve">. </w:t>
      </w:r>
      <w:r w:rsidRPr="00EF5436">
        <w:t>В тяжёлых случаях наблюдаются нарушение сознания, рвота, упадок сердечной деятельности, шок</w:t>
      </w:r>
      <w:r w:rsidR="00EF5436" w:rsidRPr="00EF5436">
        <w:t>.</w:t>
      </w:r>
    </w:p>
    <w:p w:rsidR="00EF5436" w:rsidRDefault="009D406A" w:rsidP="00EF5436">
      <w:pPr>
        <w:ind w:firstLine="709"/>
      </w:pPr>
      <w:r w:rsidRPr="00EF5436">
        <w:t>Первая помощь</w:t>
      </w:r>
      <w:r w:rsidR="00EF5436" w:rsidRPr="00EF5436">
        <w:t xml:space="preserve">. </w:t>
      </w:r>
      <w:r w:rsidRPr="00EF5436">
        <w:t>Яд энергично отсасывают из ранки и быстро выплевывают изо рта</w:t>
      </w:r>
      <w:r w:rsidR="00EF5436" w:rsidRPr="00EF5436">
        <w:t xml:space="preserve">. </w:t>
      </w:r>
      <w:r w:rsidRPr="00EF5436">
        <w:t>Если поражена конечность, то ей придают неподвижность, как при переломе</w:t>
      </w:r>
      <w:r w:rsidR="00EF5436" w:rsidRPr="00EF5436">
        <w:t xml:space="preserve">. </w:t>
      </w:r>
      <w:r w:rsidRPr="00EF5436">
        <w:t>Пострадавшего укладывают в горизонтальное положение</w:t>
      </w:r>
      <w:r w:rsidR="00EF5436" w:rsidRPr="00EF5436">
        <w:t xml:space="preserve">. </w:t>
      </w:r>
      <w:r w:rsidRPr="00EF5436">
        <w:t>Срочная госпитализация в лечебное учреждение для введения противозмеиной сыворотки</w:t>
      </w:r>
      <w:r w:rsidR="00EF5436" w:rsidRPr="00EF5436">
        <w:t xml:space="preserve">. </w:t>
      </w:r>
      <w:r w:rsidRPr="00EF5436">
        <w:t>Транспортировка на носилках в положении лежа</w:t>
      </w:r>
      <w:r w:rsidR="00EF5436" w:rsidRPr="00EF5436">
        <w:t>.</w:t>
      </w:r>
    </w:p>
    <w:p w:rsidR="00EF5436" w:rsidRDefault="00EF5436" w:rsidP="00EF5436">
      <w:pPr>
        <w:ind w:firstLine="709"/>
      </w:pPr>
    </w:p>
    <w:p w:rsidR="00D1487A" w:rsidRPr="00EF5436" w:rsidRDefault="00D1487A" w:rsidP="00EF5436">
      <w:pPr>
        <w:pStyle w:val="2"/>
      </w:pPr>
      <w:bookmarkStart w:id="10" w:name="_Toc158088630"/>
      <w:bookmarkStart w:id="11" w:name="_Toc266894498"/>
      <w:r w:rsidRPr="00EF5436">
        <w:t>Ведение животноводства в условиях радиоактивного заражения местности</w:t>
      </w:r>
      <w:bookmarkEnd w:id="10"/>
      <w:bookmarkEnd w:id="11"/>
    </w:p>
    <w:p w:rsidR="00EF5436" w:rsidRDefault="00EF5436" w:rsidP="00EF5436">
      <w:pPr>
        <w:ind w:firstLine="709"/>
      </w:pPr>
    </w:p>
    <w:p w:rsidR="00EF5436" w:rsidRDefault="00D1487A" w:rsidP="00EF5436">
      <w:pPr>
        <w:ind w:firstLine="709"/>
      </w:pPr>
      <w:r w:rsidRPr="00EF5436">
        <w:t>Содержание скота необходимо сопровождать мерами по поддержанию в особой чистоте животных, животноводческих помещений, оборудования и кормов</w:t>
      </w:r>
      <w:r w:rsidR="00EF5436" w:rsidRPr="00EF5436">
        <w:t xml:space="preserve">. </w:t>
      </w:r>
      <w:r w:rsidRPr="00EF5436">
        <w:t>Водопой должен осуществляться из закрытых источников, навоз складироваться на оборудованных площадках</w:t>
      </w:r>
      <w:r w:rsidR="00EF5436" w:rsidRPr="00EF5436">
        <w:t xml:space="preserve">. </w:t>
      </w:r>
      <w:r w:rsidRPr="00EF5436">
        <w:t>Не рекомендуется употреблять в пищу рыбу и раков из местных водоемов, особенно мелких, способных к концентрации радиоактивных веществ</w:t>
      </w:r>
      <w:r w:rsidR="00EF5436" w:rsidRPr="00EF5436">
        <w:t xml:space="preserve">. </w:t>
      </w:r>
      <w:r w:rsidRPr="00EF5436">
        <w:t>Заготовка дикорастущих ягод, грибов, лекарственных трав осуществляется по разрешению местных властей на территориях, определяемых по результатам проводимого радиационного контроля</w:t>
      </w:r>
      <w:r w:rsidR="00EF5436" w:rsidRPr="00EF5436">
        <w:t>.</w:t>
      </w:r>
    </w:p>
    <w:p w:rsidR="00EF5436" w:rsidRPr="00EF5436" w:rsidRDefault="00EF5436" w:rsidP="00EF5436">
      <w:pPr>
        <w:pStyle w:val="2"/>
      </w:pPr>
      <w:bookmarkStart w:id="12" w:name="_Toc158088631"/>
      <w:r>
        <w:br w:type="page"/>
      </w:r>
      <w:bookmarkStart w:id="13" w:name="_Toc266894499"/>
      <w:r w:rsidR="004166A2" w:rsidRPr="00EF5436">
        <w:t>Список литературы</w:t>
      </w:r>
      <w:bookmarkEnd w:id="12"/>
      <w:bookmarkEnd w:id="13"/>
    </w:p>
    <w:p w:rsidR="00EF5436" w:rsidRDefault="00EF5436" w:rsidP="00EF5436">
      <w:pPr>
        <w:ind w:firstLine="709"/>
      </w:pPr>
    </w:p>
    <w:p w:rsidR="00EF5436" w:rsidRDefault="004166A2" w:rsidP="00EF5436">
      <w:pPr>
        <w:pStyle w:val="a0"/>
        <w:tabs>
          <w:tab w:val="left" w:pos="469"/>
        </w:tabs>
        <w:ind w:firstLine="0"/>
      </w:pPr>
      <w:r w:rsidRPr="00EF5436">
        <w:t>Б</w:t>
      </w:r>
      <w:r w:rsidR="00EF5436">
        <w:t xml:space="preserve">.И. </w:t>
      </w:r>
      <w:r w:rsidRPr="00EF5436">
        <w:t>Зотов, В</w:t>
      </w:r>
      <w:r w:rsidR="00EF5436">
        <w:t xml:space="preserve">.И. </w:t>
      </w:r>
      <w:r w:rsidRPr="00EF5436">
        <w:t>Курдюмов Безопасность жизнедеятельности на производстве</w:t>
      </w:r>
      <w:r w:rsidR="00EF5436" w:rsidRPr="00EF5436">
        <w:t>. -</w:t>
      </w:r>
      <w:r w:rsidR="00EF5436">
        <w:t xml:space="preserve"> </w:t>
      </w:r>
      <w:r w:rsidRPr="00EF5436">
        <w:t>2-е изд</w:t>
      </w:r>
      <w:r w:rsidR="00EF5436">
        <w:t>.,</w:t>
      </w:r>
      <w:r w:rsidRPr="00EF5436">
        <w:t xml:space="preserve"> перераб</w:t>
      </w:r>
      <w:r w:rsidR="00EF5436" w:rsidRPr="00EF5436">
        <w:t xml:space="preserve">. </w:t>
      </w:r>
      <w:r w:rsidRPr="00EF5436">
        <w:t>и доп</w:t>
      </w:r>
      <w:r w:rsidR="00EF5436" w:rsidRPr="00EF5436">
        <w:t>. -</w:t>
      </w:r>
      <w:r w:rsidR="00EF5436">
        <w:t xml:space="preserve"> </w:t>
      </w:r>
      <w:r w:rsidRPr="00EF5436">
        <w:t>М</w:t>
      </w:r>
      <w:r w:rsidR="00EF5436">
        <w:t>.:</w:t>
      </w:r>
      <w:r w:rsidR="00EF5436" w:rsidRPr="00EF5436">
        <w:t xml:space="preserve"> </w:t>
      </w:r>
      <w:r w:rsidRPr="00EF5436">
        <w:t>КолосС, 2003</w:t>
      </w:r>
      <w:r w:rsidR="00EF5436" w:rsidRPr="00EF5436">
        <w:t>. -</w:t>
      </w:r>
      <w:r w:rsidR="00EF5436">
        <w:t xml:space="preserve"> </w:t>
      </w:r>
      <w:r w:rsidRPr="00EF5436">
        <w:t>432 с</w:t>
      </w:r>
      <w:r w:rsidR="00EF5436" w:rsidRPr="00EF5436">
        <w:t xml:space="preserve">: </w:t>
      </w:r>
      <w:r w:rsidRPr="00EF5436">
        <w:t>ил</w:t>
      </w:r>
      <w:r w:rsidR="00EF5436" w:rsidRPr="00EF5436">
        <w:t>.</w:t>
      </w:r>
    </w:p>
    <w:p w:rsidR="00EF5436" w:rsidRDefault="004166A2" w:rsidP="00EF5436">
      <w:pPr>
        <w:pStyle w:val="a0"/>
        <w:tabs>
          <w:tab w:val="left" w:pos="469"/>
        </w:tabs>
        <w:ind w:firstLine="0"/>
      </w:pPr>
      <w:r w:rsidRPr="00EF5436">
        <w:t>Беляков Г</w:t>
      </w:r>
      <w:r w:rsidR="00EF5436">
        <w:t xml:space="preserve">.И. </w:t>
      </w:r>
      <w:r w:rsidRPr="00EF5436">
        <w:t>Безопасность жизнедеятельности на производстве</w:t>
      </w:r>
      <w:r w:rsidR="00EF5436">
        <w:t xml:space="preserve"> (</w:t>
      </w:r>
      <w:r w:rsidRPr="00EF5436">
        <w:t>охрана труда</w:t>
      </w:r>
      <w:r w:rsidR="00EF5436" w:rsidRPr="00EF5436">
        <w:t xml:space="preserve">): </w:t>
      </w:r>
      <w:r w:rsidRPr="00EF5436">
        <w:t>Учебник для вузов</w:t>
      </w:r>
      <w:r w:rsidR="00EF5436" w:rsidRPr="00EF5436">
        <w:t>. -</w:t>
      </w:r>
      <w:r w:rsidR="00EF5436">
        <w:t xml:space="preserve"> </w:t>
      </w:r>
      <w:r w:rsidRPr="00EF5436">
        <w:t>СПб</w:t>
      </w:r>
      <w:r w:rsidR="00EF5436">
        <w:t>.:</w:t>
      </w:r>
      <w:r w:rsidR="00EF5436" w:rsidRPr="00EF5436">
        <w:t xml:space="preserve"> </w:t>
      </w:r>
      <w:r w:rsidRPr="00EF5436">
        <w:t>Издательство</w:t>
      </w:r>
      <w:r w:rsidR="00EF5436">
        <w:t xml:space="preserve"> "</w:t>
      </w:r>
      <w:r w:rsidRPr="00EF5436">
        <w:t>Лань</w:t>
      </w:r>
      <w:r w:rsidR="00EF5436">
        <w:t xml:space="preserve">", </w:t>
      </w:r>
      <w:r w:rsidRPr="00EF5436">
        <w:t>2006</w:t>
      </w:r>
      <w:r w:rsidR="00EF5436" w:rsidRPr="00EF5436">
        <w:t>. -</w:t>
      </w:r>
      <w:r w:rsidR="00EF5436">
        <w:t xml:space="preserve"> </w:t>
      </w:r>
      <w:r w:rsidRPr="00EF5436">
        <w:t>512 с</w:t>
      </w:r>
      <w:r w:rsidR="00EF5436" w:rsidRPr="00EF5436">
        <w:t xml:space="preserve">: </w:t>
      </w:r>
      <w:r w:rsidRPr="00EF5436">
        <w:t>ил</w:t>
      </w:r>
      <w:r w:rsidR="00EF5436" w:rsidRPr="00EF5436">
        <w:t>.</w:t>
      </w:r>
    </w:p>
    <w:p w:rsidR="00EF5436" w:rsidRDefault="004166A2" w:rsidP="00EF5436">
      <w:pPr>
        <w:pStyle w:val="a0"/>
        <w:tabs>
          <w:tab w:val="left" w:pos="469"/>
        </w:tabs>
        <w:ind w:firstLine="0"/>
      </w:pPr>
      <w:r w:rsidRPr="00EF5436">
        <w:t>Крючек Н</w:t>
      </w:r>
      <w:r w:rsidR="00EF5436">
        <w:t xml:space="preserve">.А., </w:t>
      </w:r>
      <w:r w:rsidRPr="00EF5436">
        <w:t>Латчук В</w:t>
      </w:r>
      <w:r w:rsidR="00EF5436">
        <w:t xml:space="preserve">.Н., </w:t>
      </w:r>
      <w:r w:rsidRPr="00EF5436">
        <w:t>Миронов С</w:t>
      </w:r>
      <w:r w:rsidR="00EF5436">
        <w:t xml:space="preserve">.К. </w:t>
      </w:r>
      <w:r w:rsidRPr="00EF5436">
        <w:t>Безопасность и защита населения в чрезвычайных ситуациях</w:t>
      </w:r>
      <w:r w:rsidR="00EF5436" w:rsidRPr="00EF5436">
        <w:t xml:space="preserve">: </w:t>
      </w:r>
      <w:r w:rsidRPr="00EF5436">
        <w:t>Учебник для населения / Под общ</w:t>
      </w:r>
      <w:r w:rsidR="00EF5436" w:rsidRPr="00EF5436">
        <w:t xml:space="preserve">. </w:t>
      </w:r>
      <w:r w:rsidRPr="00EF5436">
        <w:t>ред</w:t>
      </w:r>
      <w:r w:rsidR="00EF5436" w:rsidRPr="00EF5436">
        <w:t xml:space="preserve">. </w:t>
      </w:r>
      <w:r w:rsidRPr="00EF5436">
        <w:t>Г</w:t>
      </w:r>
      <w:r w:rsidR="00EF5436">
        <w:t xml:space="preserve">.Н. </w:t>
      </w:r>
      <w:r w:rsidRPr="00EF5436">
        <w:t>Кириллова</w:t>
      </w:r>
      <w:r w:rsidR="00EF5436" w:rsidRPr="00EF5436">
        <w:t>. -</w:t>
      </w:r>
      <w:r w:rsidR="00EF5436">
        <w:t xml:space="preserve"> </w:t>
      </w:r>
      <w:r w:rsidRPr="00EF5436">
        <w:t>М</w:t>
      </w:r>
      <w:r w:rsidR="00EF5436">
        <w:t>.:</w:t>
      </w:r>
      <w:r w:rsidR="00EF5436" w:rsidRPr="00EF5436">
        <w:t xml:space="preserve"> </w:t>
      </w:r>
      <w:r w:rsidRPr="00EF5436">
        <w:t>Изд-во НЦ ЭНАС, 2003</w:t>
      </w:r>
      <w:r w:rsidR="00EF5436" w:rsidRPr="00EF5436">
        <w:t>. -</w:t>
      </w:r>
      <w:r w:rsidR="00EF5436">
        <w:t xml:space="preserve"> </w:t>
      </w:r>
      <w:r w:rsidRPr="00EF5436">
        <w:t>264 с</w:t>
      </w:r>
      <w:r w:rsidR="00EF5436" w:rsidRPr="00EF5436">
        <w:t xml:space="preserve">: </w:t>
      </w:r>
      <w:r w:rsidRPr="00EF5436">
        <w:t>ил</w:t>
      </w:r>
      <w:r w:rsidR="00EF5436" w:rsidRPr="00EF5436">
        <w:t>.</w:t>
      </w:r>
    </w:p>
    <w:p w:rsidR="002F070C" w:rsidRPr="00EF5436" w:rsidRDefault="002F070C" w:rsidP="00EF5436">
      <w:pPr>
        <w:ind w:firstLine="709"/>
      </w:pPr>
      <w:bookmarkStart w:id="14" w:name="_GoBack"/>
      <w:bookmarkEnd w:id="14"/>
    </w:p>
    <w:sectPr w:rsidR="002F070C" w:rsidRPr="00EF5436" w:rsidSect="00EF5436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7E" w:rsidRDefault="00D3447E">
      <w:pPr>
        <w:ind w:firstLine="709"/>
      </w:pPr>
      <w:r>
        <w:separator/>
      </w:r>
    </w:p>
  </w:endnote>
  <w:endnote w:type="continuationSeparator" w:id="0">
    <w:p w:rsidR="00D3447E" w:rsidRDefault="00D344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36" w:rsidRDefault="00EF5436" w:rsidP="00EF5436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7E" w:rsidRDefault="00D3447E">
      <w:pPr>
        <w:ind w:firstLine="709"/>
      </w:pPr>
      <w:r>
        <w:separator/>
      </w:r>
    </w:p>
  </w:footnote>
  <w:footnote w:type="continuationSeparator" w:id="0">
    <w:p w:rsidR="00D3447E" w:rsidRDefault="00D3447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36" w:rsidRDefault="00CC69DA" w:rsidP="00EF543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F5436" w:rsidRDefault="00EF5436" w:rsidP="00EF543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25D17"/>
    <w:multiLevelType w:val="hybridMultilevel"/>
    <w:tmpl w:val="2ADCA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073"/>
    <w:rsid w:val="0014152D"/>
    <w:rsid w:val="00192B91"/>
    <w:rsid w:val="001974FE"/>
    <w:rsid w:val="00200CFB"/>
    <w:rsid w:val="00242B28"/>
    <w:rsid w:val="002F070C"/>
    <w:rsid w:val="0036139F"/>
    <w:rsid w:val="00392AD9"/>
    <w:rsid w:val="004166A2"/>
    <w:rsid w:val="0048702C"/>
    <w:rsid w:val="004D7073"/>
    <w:rsid w:val="00504388"/>
    <w:rsid w:val="00644A2A"/>
    <w:rsid w:val="00677915"/>
    <w:rsid w:val="007333E9"/>
    <w:rsid w:val="00867D32"/>
    <w:rsid w:val="009D406A"/>
    <w:rsid w:val="00A02A64"/>
    <w:rsid w:val="00B7653C"/>
    <w:rsid w:val="00CC69DA"/>
    <w:rsid w:val="00D074E9"/>
    <w:rsid w:val="00D1487A"/>
    <w:rsid w:val="00D3447E"/>
    <w:rsid w:val="00D73636"/>
    <w:rsid w:val="00DA1936"/>
    <w:rsid w:val="00DB1B95"/>
    <w:rsid w:val="00DB36E4"/>
    <w:rsid w:val="00DB6B65"/>
    <w:rsid w:val="00DC6425"/>
    <w:rsid w:val="00E035B4"/>
    <w:rsid w:val="00E25C8F"/>
    <w:rsid w:val="00E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0D623DA-3858-474A-A863-CE4750CD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F54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543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543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F54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543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543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54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54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54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F5436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EF543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F5436"/>
    <w:rPr>
      <w:rFonts w:ascii="Times New Roman" w:hAnsi="Times New Roman" w:cs="Times New Roman"/>
      <w:sz w:val="28"/>
      <w:szCs w:val="28"/>
    </w:rPr>
  </w:style>
  <w:style w:type="paragraph" w:customStyle="1" w:styleId="ab">
    <w:name w:val="Где"/>
    <w:basedOn w:val="a2"/>
    <w:uiPriority w:val="99"/>
    <w:rsid w:val="00B7653C"/>
    <w:pPr>
      <w:shd w:val="clear" w:color="auto" w:fill="FFFFFF"/>
      <w:spacing w:after="120"/>
      <w:ind w:firstLine="709"/>
    </w:pPr>
    <w:rPr>
      <w:color w:val="000000"/>
      <w:sz w:val="24"/>
      <w:szCs w:val="24"/>
    </w:rPr>
  </w:style>
  <w:style w:type="paragraph" w:customStyle="1" w:styleId="ac">
    <w:name w:val="Рис"/>
    <w:basedOn w:val="a2"/>
    <w:uiPriority w:val="99"/>
    <w:rsid w:val="00B7653C"/>
    <w:pPr>
      <w:spacing w:before="120" w:after="120"/>
      <w:ind w:firstLine="709"/>
      <w:jc w:val="center"/>
    </w:pPr>
    <w:rPr>
      <w:b/>
      <w:b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EF5436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EF5436"/>
    <w:pPr>
      <w:ind w:firstLine="709"/>
      <w:jc w:val="left"/>
    </w:pPr>
  </w:style>
  <w:style w:type="character" w:styleId="ad">
    <w:name w:val="Hyperlink"/>
    <w:uiPriority w:val="99"/>
    <w:rsid w:val="00EF5436"/>
    <w:rPr>
      <w:color w:val="auto"/>
      <w:sz w:val="28"/>
      <w:szCs w:val="28"/>
      <w:u w:val="single"/>
      <w:vertAlign w:val="baseline"/>
    </w:rPr>
  </w:style>
  <w:style w:type="paragraph" w:styleId="a9">
    <w:name w:val="header"/>
    <w:basedOn w:val="a2"/>
    <w:next w:val="ae"/>
    <w:link w:val="a8"/>
    <w:uiPriority w:val="99"/>
    <w:rsid w:val="00EF543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F5436"/>
    <w:rPr>
      <w:vertAlign w:val="superscript"/>
    </w:rPr>
  </w:style>
  <w:style w:type="table" w:styleId="-1">
    <w:name w:val="Table Web 1"/>
    <w:basedOn w:val="a4"/>
    <w:uiPriority w:val="99"/>
    <w:rsid w:val="00EF54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0"/>
    <w:uiPriority w:val="99"/>
    <w:rsid w:val="00EF5436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EF54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EF54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F543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EF54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EF543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F5436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F543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F5436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EF543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EF5436"/>
    <w:rPr>
      <w:sz w:val="28"/>
      <w:szCs w:val="28"/>
    </w:rPr>
  </w:style>
  <w:style w:type="paragraph" w:styleId="af9">
    <w:name w:val="Normal (Web)"/>
    <w:basedOn w:val="a2"/>
    <w:uiPriority w:val="99"/>
    <w:rsid w:val="00EF543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F5436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F5436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EF543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543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F543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F54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F54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F54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5436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5436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F543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F543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F54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5436"/>
    <w:rPr>
      <w:i/>
      <w:iCs/>
    </w:rPr>
  </w:style>
  <w:style w:type="paragraph" w:customStyle="1" w:styleId="afd">
    <w:name w:val="ТАБЛИЦА"/>
    <w:next w:val="a2"/>
    <w:autoRedefine/>
    <w:uiPriority w:val="99"/>
    <w:rsid w:val="00EF543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F5436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F5436"/>
  </w:style>
  <w:style w:type="table" w:customStyle="1" w:styleId="14">
    <w:name w:val="Стиль таблицы1"/>
    <w:basedOn w:val="a4"/>
    <w:uiPriority w:val="99"/>
    <w:rsid w:val="00EF54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F5436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EF543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F543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F5436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F54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для расследования несчастного случая</vt:lpstr>
    </vt:vector>
  </TitlesOfParts>
  <Company>Russian Federation</Company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для расследования несчастного случая</dc:title>
  <dc:subject/>
  <dc:creator>Russian Vania</dc:creator>
  <cp:keywords/>
  <dc:description/>
  <cp:lastModifiedBy>admin</cp:lastModifiedBy>
  <cp:revision>2</cp:revision>
  <cp:lastPrinted>2007-02-01T09:09:00Z</cp:lastPrinted>
  <dcterms:created xsi:type="dcterms:W3CDTF">2014-03-13T17:29:00Z</dcterms:created>
  <dcterms:modified xsi:type="dcterms:W3CDTF">2014-03-13T17:29:00Z</dcterms:modified>
</cp:coreProperties>
</file>