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16" w:rsidRDefault="00B57F16" w:rsidP="00243E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4206" w:rsidRPr="00C24B7D" w:rsidRDefault="00C24B7D" w:rsidP="00243E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4B7D">
        <w:rPr>
          <w:b/>
          <w:color w:val="000000"/>
          <w:sz w:val="28"/>
          <w:szCs w:val="28"/>
        </w:rPr>
        <w:t>Машины для мытья овощей</w:t>
      </w:r>
    </w:p>
    <w:p w:rsidR="00064206" w:rsidRPr="00243EA2" w:rsidRDefault="0006420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206" w:rsidRPr="00243EA2" w:rsidRDefault="0006420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На предприятиях общественного питания процессу мытья </w:t>
      </w:r>
      <w:r w:rsidR="002B6C33" w:rsidRPr="00243EA2">
        <w:rPr>
          <w:color w:val="000000"/>
          <w:sz w:val="28"/>
          <w:szCs w:val="28"/>
        </w:rPr>
        <w:t xml:space="preserve">подвергаются овощи, фрукты, мясо, рыба, столовая и кухонная посуда, столовые приборы, инвентарь, оборотная и функциональная тара. Процесс мытья осуществляется двумя способами – гидравлическим или гидромеханическим. Гидравлический способ характеризуется взаимодействием воды на загрязнённую поверхность, гидромеханический – одновременным воздействием воды и рабочих органов моечной машины (моющих щёток, роликов, лопастей </w:t>
      </w:r>
      <w:r w:rsidR="00243EA2">
        <w:rPr>
          <w:color w:val="000000"/>
          <w:sz w:val="28"/>
          <w:szCs w:val="28"/>
        </w:rPr>
        <w:t>и т.п.</w:t>
      </w:r>
      <w:r w:rsidR="002B6C33" w:rsidRPr="00243EA2">
        <w:rPr>
          <w:color w:val="000000"/>
          <w:sz w:val="28"/>
          <w:szCs w:val="28"/>
        </w:rPr>
        <w:t>).</w:t>
      </w:r>
    </w:p>
    <w:p w:rsidR="002B6C33" w:rsidRPr="00243EA2" w:rsidRDefault="002B6C33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Эксплуатируемые в настоящее время моечные аппараты можно разделить на два вида: аппараты для мытья овощей и посудомоечные аппараты.</w:t>
      </w:r>
    </w:p>
    <w:p w:rsidR="002B6C33" w:rsidRPr="00243EA2" w:rsidRDefault="002B6C33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Оборудование для мытья овощей.</w:t>
      </w:r>
    </w:p>
    <w:p w:rsidR="00243EA2" w:rsidRDefault="005574DA" w:rsidP="00243EA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Вибрационные машины.</w:t>
      </w:r>
    </w:p>
    <w:p w:rsidR="005574DA" w:rsidRPr="00243EA2" w:rsidRDefault="005574DA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Корпус машины прикреплён к раме с помощью амортизаторов, которые позволяют корпусу машины совершать колебательные движения, причиной которых является децинтровка вала, благодаря шнеку каждый клубень в рабочей камере продвигается по винтовой траектории. Пройдя по винтовым каналам вдоль всей рабочей камеры, овощи высыпаются через разгрузочный лоток для дальнейшей обработки.</w:t>
      </w:r>
    </w:p>
    <w:p w:rsidR="000B0714" w:rsidRPr="00243EA2" w:rsidRDefault="005574DA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На предприятиях в поточных линиях используется вибрационная моечная машина ММКВ</w:t>
      </w:r>
      <w:r w:rsidR="00243EA2">
        <w:rPr>
          <w:color w:val="000000"/>
          <w:sz w:val="28"/>
          <w:szCs w:val="28"/>
        </w:rPr>
        <w:t>-</w:t>
      </w:r>
      <w:r w:rsidR="00243EA2" w:rsidRPr="00243EA2">
        <w:rPr>
          <w:color w:val="000000"/>
          <w:sz w:val="28"/>
          <w:szCs w:val="28"/>
        </w:rPr>
        <w:t>2</w:t>
      </w:r>
      <w:r w:rsidRPr="00243EA2">
        <w:rPr>
          <w:color w:val="000000"/>
          <w:sz w:val="28"/>
          <w:szCs w:val="28"/>
        </w:rPr>
        <w:t>000.</w:t>
      </w:r>
    </w:p>
    <w:p w:rsidR="00DA5BA6" w:rsidRPr="00243EA2" w:rsidRDefault="00DA5BA6" w:rsidP="00243EA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Лопастные машины.</w:t>
      </w:r>
    </w:p>
    <w:p w:rsidR="00C24B7D" w:rsidRDefault="00DA5BA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Рабочей камерой является неподвижный полуцилиндр, в центре которого размещён вращающийся вал с лопастями, которые перемешивают клубни и продвигают их вдоль камеры, от загрузочного к выгрузочному люку. Для лучшей обработки продукта рабочая камера состоит из трёх отсеков: первичной мойки и ополаскивания.</w:t>
      </w:r>
    </w:p>
    <w:p w:rsidR="00C24B7D" w:rsidRDefault="00C24B7D" w:rsidP="00243EA2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br w:type="page"/>
      </w:r>
      <w:r w:rsidR="006C48F6">
        <w:rPr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46.75pt">
            <v:imagedata r:id="rId7" o:title=""/>
          </v:shape>
        </w:pict>
      </w:r>
    </w:p>
    <w:p w:rsidR="000B0714" w:rsidRPr="00243EA2" w:rsidRDefault="00343BF2" w:rsidP="00243EA2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>Рис.</w:t>
      </w:r>
      <w:r w:rsidR="00243EA2">
        <w:rPr>
          <w:color w:val="000000"/>
          <w:sz w:val="28"/>
          <w:szCs w:val="20"/>
        </w:rPr>
        <w:t> </w:t>
      </w:r>
      <w:r w:rsidR="00243EA2" w:rsidRPr="00243EA2">
        <w:rPr>
          <w:color w:val="000000"/>
          <w:sz w:val="28"/>
          <w:szCs w:val="20"/>
        </w:rPr>
        <w:t>1</w:t>
      </w:r>
      <w:r w:rsidR="000B0714" w:rsidRPr="00243EA2">
        <w:rPr>
          <w:color w:val="000000"/>
          <w:sz w:val="28"/>
          <w:szCs w:val="20"/>
        </w:rPr>
        <w:t>. вибрационная моечная машина ММКВ</w:t>
      </w:r>
      <w:r w:rsidR="00243EA2">
        <w:rPr>
          <w:color w:val="000000"/>
          <w:sz w:val="28"/>
          <w:szCs w:val="20"/>
        </w:rPr>
        <w:t>-</w:t>
      </w:r>
      <w:r w:rsidR="00243EA2" w:rsidRPr="00243EA2">
        <w:rPr>
          <w:color w:val="000000"/>
          <w:sz w:val="28"/>
          <w:szCs w:val="20"/>
        </w:rPr>
        <w:t>2</w:t>
      </w:r>
      <w:r w:rsidR="000B0714" w:rsidRPr="00243EA2">
        <w:rPr>
          <w:color w:val="000000"/>
          <w:sz w:val="28"/>
          <w:szCs w:val="20"/>
        </w:rPr>
        <w:t>000</w:t>
      </w:r>
    </w:p>
    <w:p w:rsidR="000B0714" w:rsidRPr="00243EA2" w:rsidRDefault="000B0714" w:rsidP="00243EA2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>1 – загрузочный бункер; 2 – рабочая камера; 3 – шнек; 4 – приводной вал; 5 – грузы – дебалансы; 6 – короб; 7 сборник</w:t>
      </w:r>
    </w:p>
    <w:p w:rsidR="000B0714" w:rsidRPr="00243EA2" w:rsidRDefault="000B071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4DA" w:rsidRDefault="00340C9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Примером лопастной машины служит А9</w:t>
      </w:r>
      <w:r w:rsidR="00243EA2">
        <w:rPr>
          <w:color w:val="000000"/>
          <w:sz w:val="28"/>
          <w:szCs w:val="28"/>
        </w:rPr>
        <w:t>-</w:t>
      </w:r>
      <w:r w:rsidR="00243EA2" w:rsidRPr="00243EA2">
        <w:rPr>
          <w:color w:val="000000"/>
          <w:sz w:val="28"/>
          <w:szCs w:val="28"/>
        </w:rPr>
        <w:t>К</w:t>
      </w:r>
      <w:r w:rsidRPr="00243EA2">
        <w:rPr>
          <w:color w:val="000000"/>
          <w:sz w:val="28"/>
          <w:szCs w:val="28"/>
        </w:rPr>
        <w:t>ЛА/1, предназначенная для мойки корнеплодов</w:t>
      </w:r>
      <w:r w:rsidR="00DA5BA6" w:rsidRPr="00243EA2">
        <w:rPr>
          <w:color w:val="000000"/>
          <w:sz w:val="28"/>
          <w:szCs w:val="28"/>
        </w:rPr>
        <w:t>.</w:t>
      </w:r>
    </w:p>
    <w:p w:rsidR="00C24B7D" w:rsidRPr="00243EA2" w:rsidRDefault="00C24B7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BF2" w:rsidRPr="00243EA2" w:rsidRDefault="006C48F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09.75pt;height:140.25pt">
            <v:imagedata r:id="rId8" o:title=""/>
          </v:shape>
        </w:pict>
      </w:r>
    </w:p>
    <w:p w:rsidR="00343BF2" w:rsidRPr="00243EA2" w:rsidRDefault="00343BF2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0"/>
        </w:rPr>
        <w:t>Рис.</w:t>
      </w:r>
      <w:r w:rsidR="00243EA2">
        <w:rPr>
          <w:color w:val="000000"/>
          <w:sz w:val="28"/>
          <w:szCs w:val="20"/>
        </w:rPr>
        <w:t> </w:t>
      </w:r>
      <w:r w:rsidR="00243EA2" w:rsidRPr="00243EA2">
        <w:rPr>
          <w:color w:val="000000"/>
          <w:sz w:val="28"/>
          <w:szCs w:val="20"/>
        </w:rPr>
        <w:t>2</w:t>
      </w:r>
      <w:r w:rsidRPr="00243EA2">
        <w:rPr>
          <w:color w:val="000000"/>
          <w:sz w:val="28"/>
          <w:szCs w:val="20"/>
        </w:rPr>
        <w:t>. Схема мытья овощей в машине с перемешивающими лопастями.</w:t>
      </w:r>
    </w:p>
    <w:p w:rsidR="00343BF2" w:rsidRPr="00243EA2" w:rsidRDefault="00343BF2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BA6" w:rsidRPr="00243EA2" w:rsidRDefault="00DA5BA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3.</w:t>
      </w:r>
      <w:r w:rsidR="00C24B7D">
        <w:rPr>
          <w:color w:val="000000"/>
          <w:sz w:val="28"/>
          <w:szCs w:val="28"/>
        </w:rPr>
        <w:t xml:space="preserve"> Барабанные овощемоечные машины</w:t>
      </w:r>
    </w:p>
    <w:p w:rsidR="00DA5BA6" w:rsidRPr="00243EA2" w:rsidRDefault="00DA5BA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В этих машинах вращается сам корпус, в который через специальные устройства загружается вода. Движение овощей осуществляется за счёт наклона барабана. Частота вращения барабана выбирается такой, чтобы каждый клубень, поднявшись по стене барабана вверх, скатывался затем вниз – </w:t>
      </w:r>
      <w:r w:rsidR="00243EA2">
        <w:rPr>
          <w:color w:val="000000"/>
          <w:sz w:val="28"/>
          <w:szCs w:val="28"/>
        </w:rPr>
        <w:t>т.е.</w:t>
      </w:r>
      <w:r w:rsidRPr="00243EA2">
        <w:rPr>
          <w:color w:val="000000"/>
          <w:sz w:val="28"/>
          <w:szCs w:val="28"/>
        </w:rPr>
        <w:t xml:space="preserve"> совершая максимальное количество движений.</w:t>
      </w:r>
    </w:p>
    <w:p w:rsidR="00DA5BA6" w:rsidRDefault="00DA5BA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По такому принципу работает моечная машина А9</w:t>
      </w:r>
      <w:r w:rsidR="00243EA2">
        <w:rPr>
          <w:color w:val="000000"/>
          <w:sz w:val="28"/>
          <w:szCs w:val="28"/>
        </w:rPr>
        <w:t>-</w:t>
      </w:r>
      <w:r w:rsidR="00243EA2" w:rsidRPr="00243EA2">
        <w:rPr>
          <w:color w:val="000000"/>
          <w:sz w:val="28"/>
          <w:szCs w:val="28"/>
        </w:rPr>
        <w:t>К</w:t>
      </w:r>
      <w:r w:rsidRPr="00243EA2">
        <w:rPr>
          <w:color w:val="000000"/>
          <w:sz w:val="28"/>
          <w:szCs w:val="28"/>
        </w:rPr>
        <w:t>М</w:t>
      </w:r>
      <w:r w:rsidR="00243EA2">
        <w:rPr>
          <w:color w:val="000000"/>
          <w:sz w:val="28"/>
          <w:szCs w:val="28"/>
        </w:rPr>
        <w:t>-</w:t>
      </w:r>
      <w:r w:rsidR="00243EA2" w:rsidRPr="00243EA2">
        <w:rPr>
          <w:color w:val="000000"/>
          <w:sz w:val="28"/>
          <w:szCs w:val="28"/>
        </w:rPr>
        <w:t>2</w:t>
      </w:r>
      <w:r w:rsidRPr="00243EA2">
        <w:rPr>
          <w:color w:val="000000"/>
          <w:sz w:val="28"/>
          <w:szCs w:val="28"/>
        </w:rPr>
        <w:t>.</w:t>
      </w:r>
    </w:p>
    <w:p w:rsidR="00C24B7D" w:rsidRPr="00243EA2" w:rsidRDefault="00C24B7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BF2" w:rsidRPr="00243EA2" w:rsidRDefault="006C48F6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17.25pt;height:132pt">
            <v:imagedata r:id="rId9" o:title=""/>
          </v:shape>
        </w:pict>
      </w:r>
    </w:p>
    <w:p w:rsidR="00DA5BA6" w:rsidRPr="00243EA2" w:rsidRDefault="00343BF2" w:rsidP="00243EA2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>Рис.</w:t>
      </w:r>
      <w:r w:rsidR="00243EA2">
        <w:rPr>
          <w:color w:val="000000"/>
          <w:sz w:val="28"/>
          <w:szCs w:val="20"/>
        </w:rPr>
        <w:t> </w:t>
      </w:r>
      <w:r w:rsidR="00243EA2" w:rsidRPr="00243EA2">
        <w:rPr>
          <w:color w:val="000000"/>
          <w:sz w:val="28"/>
          <w:szCs w:val="20"/>
        </w:rPr>
        <w:t>3</w:t>
      </w:r>
      <w:r w:rsidRPr="00243EA2">
        <w:rPr>
          <w:color w:val="000000"/>
          <w:sz w:val="28"/>
          <w:szCs w:val="20"/>
        </w:rPr>
        <w:t>. Схема мытья овощей в</w:t>
      </w:r>
      <w:r w:rsidR="00C24B7D">
        <w:rPr>
          <w:color w:val="000000"/>
          <w:sz w:val="28"/>
          <w:szCs w:val="20"/>
        </w:rPr>
        <w:t xml:space="preserve"> барабанной овощемоечной машине</w:t>
      </w:r>
    </w:p>
    <w:p w:rsidR="00AA3DD4" w:rsidRDefault="00AA3DD4" w:rsidP="00AA3D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3DD4" w:rsidRPr="00AA3DD4" w:rsidRDefault="00AA3DD4" w:rsidP="00AA3D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3DD4">
        <w:rPr>
          <w:b/>
          <w:color w:val="000000"/>
          <w:sz w:val="28"/>
          <w:szCs w:val="28"/>
        </w:rPr>
        <w:t>Аппараты ИК – нагрева</w:t>
      </w:r>
    </w:p>
    <w:p w:rsidR="00AA3DD4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Физическая сущность механизма нагрева пищевых продуктов инфракрасными лучами заключается в следующем.</w:t>
      </w:r>
    </w:p>
    <w:p w:rsidR="00AA3DD4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Большинство пищевых продуктов содержит в своей пористой структуре значительное количество свободной воды, которая интенсивно поглощает ИК- излучение при длинах волн λ = 0,77….3 мкм, а при λ = 1,4 мкм поглощение достигает 100</w:t>
      </w:r>
      <w:r>
        <w:rPr>
          <w:color w:val="000000"/>
          <w:sz w:val="28"/>
          <w:szCs w:val="28"/>
        </w:rPr>
        <w:t>%</w:t>
      </w:r>
      <w:r w:rsidRPr="00243EA2">
        <w:rPr>
          <w:color w:val="000000"/>
          <w:sz w:val="28"/>
          <w:szCs w:val="28"/>
        </w:rPr>
        <w:t>. В то же время влага в пористой структуре пищевых продуктов распределена неравномерно по объёму, поэтому ИК- излучение может проникать в них на значительную глубину, что при соответствующем выборе толщины слоя обрабатываемого продукта обуславливает объёмный</w:t>
      </w:r>
      <w:r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характер его нагрева. Максимальная температура продукта при ИК</w:t>
      </w:r>
      <w:r>
        <w:rPr>
          <w:color w:val="000000"/>
          <w:sz w:val="28"/>
          <w:szCs w:val="28"/>
        </w:rPr>
        <w:t xml:space="preserve"> –</w:t>
      </w:r>
      <w:r w:rsidRPr="00243EA2">
        <w:rPr>
          <w:color w:val="000000"/>
          <w:sz w:val="28"/>
          <w:szCs w:val="28"/>
        </w:rPr>
        <w:t xml:space="preserve"> нагреве обычно достигается на некоторой глубине, зависящей от структуры и влагосдерживания продукта, а так же длины волны излучения.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Таким образом ИК- излучение с длиной волны λ = 0,77….3 мкм используется в технологических процессах, связанных с хорошим поглащением этого излучения водой, например, размораживание продукта, сушка.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Благодаря объёмной проникающей способности ИК-излучение при λ = 0,77….3 мкм, оно также используется для приготовления продуктов. Например, в мясо это излучение проникает на глубину до 4</w:t>
      </w:r>
      <w:r>
        <w:rPr>
          <w:color w:val="000000"/>
          <w:sz w:val="28"/>
          <w:szCs w:val="28"/>
        </w:rPr>
        <w:t> </w:t>
      </w:r>
      <w:r w:rsidRPr="00243EA2">
        <w:rPr>
          <w:color w:val="000000"/>
          <w:sz w:val="28"/>
          <w:szCs w:val="28"/>
        </w:rPr>
        <w:t>мм, причём на длины волн от 1,04 до 2,9 мкм приходится свыше 80</w:t>
      </w:r>
      <w:r>
        <w:rPr>
          <w:color w:val="000000"/>
          <w:sz w:val="28"/>
          <w:szCs w:val="28"/>
        </w:rPr>
        <w:t>%</w:t>
      </w:r>
      <w:r w:rsidRPr="00243EA2">
        <w:rPr>
          <w:color w:val="000000"/>
          <w:sz w:val="28"/>
          <w:szCs w:val="28"/>
        </w:rPr>
        <w:t xml:space="preserve"> энергии лучистого потока.</w:t>
      </w:r>
    </w:p>
    <w:p w:rsidR="00AA3DD4" w:rsidRPr="00243EA2" w:rsidRDefault="00B67255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Проницаемость продуктов </w:t>
      </w:r>
      <w:r w:rsidR="00AA3DD4" w:rsidRPr="00243EA2">
        <w:rPr>
          <w:color w:val="000000"/>
          <w:sz w:val="28"/>
          <w:szCs w:val="28"/>
        </w:rPr>
        <w:t xml:space="preserve">быстро снижается с увеличением длины волны ИКЛ. Поэтому излучение с λ = 3…6 мкм поглощается поверхностью продукта, </w:t>
      </w:r>
      <w:r w:rsidR="00AA3DD4">
        <w:rPr>
          <w:color w:val="000000"/>
          <w:sz w:val="28"/>
          <w:szCs w:val="28"/>
        </w:rPr>
        <w:t>т.е.</w:t>
      </w:r>
      <w:r w:rsidR="00AA3DD4" w:rsidRPr="00243EA2">
        <w:rPr>
          <w:color w:val="000000"/>
          <w:sz w:val="28"/>
          <w:szCs w:val="28"/>
        </w:rPr>
        <w:t xml:space="preserve"> практически происходит процесс жарки продукта. Положительным свойством ИК-излучения является получение равномерной по цвету и толщине корочки поджаривания. Недостатки способа: не все продукты можно подвергать ИК-нагреву; при высокой плотности излучения возможен «ожог» продукта.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Аппараты с ИК-нагревом классифицируются по следующим признакам</w:t>
      </w:r>
      <w:r>
        <w:rPr>
          <w:color w:val="000000"/>
          <w:sz w:val="28"/>
          <w:szCs w:val="28"/>
        </w:rPr>
        <w:t>:</w:t>
      </w:r>
      <w:r w:rsidRPr="00243EA2">
        <w:rPr>
          <w:color w:val="000000"/>
          <w:sz w:val="28"/>
          <w:szCs w:val="28"/>
        </w:rPr>
        <w:t xml:space="preserve"> принципу действия (периодического или непрерывного) и по виду используемых</w:t>
      </w:r>
      <w:r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излучателей (светлые или тёмные).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Общим элементами аппаратов с ИК-нагревом являются: рабочие камеры, ИК-излучатели, транспортирующий орган, обеспечивающий постоянное</w:t>
      </w:r>
      <w:r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(или шаговое) движение продукта в рабочей камере, приборы регулирующие температурный режим в камере.</w:t>
      </w:r>
    </w:p>
    <w:p w:rsidR="00AA3DD4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  <w:r w:rsidRPr="00243EA2">
        <w:rPr>
          <w:color w:val="000000"/>
          <w:sz w:val="28"/>
        </w:rPr>
        <w:t>Техническая характеристика аппаратов</w:t>
      </w:r>
      <w:r>
        <w:rPr>
          <w:color w:val="000000"/>
          <w:sz w:val="28"/>
        </w:rPr>
        <w:t xml:space="preserve"> </w:t>
      </w:r>
      <w:r w:rsidRPr="00243EA2">
        <w:rPr>
          <w:color w:val="000000"/>
          <w:sz w:val="28"/>
        </w:rPr>
        <w:t>инфракрасного нагрева периодического действия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793"/>
        <w:gridCol w:w="1921"/>
        <w:gridCol w:w="1218"/>
        <w:gridCol w:w="959"/>
        <w:gridCol w:w="720"/>
        <w:gridCol w:w="686"/>
      </w:tblGrid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Единица</w:t>
            </w:r>
            <w:r>
              <w:rPr>
                <w:color w:val="000000"/>
                <w:sz w:val="20"/>
              </w:rPr>
              <w:t xml:space="preserve"> </w:t>
            </w:r>
            <w:r w:rsidRPr="00243EA2">
              <w:rPr>
                <w:color w:val="000000"/>
                <w:sz w:val="20"/>
              </w:rPr>
              <w:t>измерения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ПШСМ</w:t>
            </w:r>
            <w:r>
              <w:rPr>
                <w:color w:val="000000"/>
                <w:sz w:val="20"/>
              </w:rPr>
              <w:t>-</w:t>
            </w:r>
            <w:r w:rsidRPr="00243EA2">
              <w:rPr>
                <w:color w:val="000000"/>
                <w:sz w:val="20"/>
              </w:rPr>
              <w:t>14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ШР</w:t>
            </w:r>
            <w:r>
              <w:rPr>
                <w:color w:val="000000"/>
                <w:sz w:val="20"/>
              </w:rPr>
              <w:t>-</w:t>
            </w:r>
            <w:r w:rsidRPr="00243EA2">
              <w:rPr>
                <w:color w:val="000000"/>
                <w:sz w:val="20"/>
              </w:rPr>
              <w:t>2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ГЭ</w:t>
            </w:r>
            <w:r>
              <w:rPr>
                <w:color w:val="000000"/>
                <w:sz w:val="20"/>
              </w:rPr>
              <w:t>-</w:t>
            </w:r>
            <w:r w:rsidRPr="00243EA2">
              <w:rPr>
                <w:color w:val="000000"/>
                <w:sz w:val="20"/>
              </w:rPr>
              <w:t>3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ГЭ</w:t>
            </w:r>
            <w:r>
              <w:rPr>
                <w:color w:val="000000"/>
                <w:sz w:val="20"/>
              </w:rPr>
              <w:t>-</w:t>
            </w:r>
            <w:r w:rsidRPr="00243EA2">
              <w:rPr>
                <w:color w:val="000000"/>
                <w:sz w:val="20"/>
              </w:rPr>
              <w:t>4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Мощность нагревателей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кВт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1,65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Мощность электродвигателя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кВт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0,025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0,18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0,08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Количество нагревателей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2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Количество шпажек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14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7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8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9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Напряжение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220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380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Габариты: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длина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1470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1050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500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1000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ширина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835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775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295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700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высота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1960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1555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330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1870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204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Масса</w:t>
            </w:r>
          </w:p>
        </w:tc>
        <w:tc>
          <w:tcPr>
            <w:tcW w:w="1033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кг</w:t>
            </w:r>
          </w:p>
        </w:tc>
        <w:tc>
          <w:tcPr>
            <w:tcW w:w="655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520</w:t>
            </w:r>
          </w:p>
        </w:tc>
        <w:tc>
          <w:tcPr>
            <w:tcW w:w="516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270</w:t>
            </w:r>
          </w:p>
        </w:tc>
        <w:tc>
          <w:tcPr>
            <w:tcW w:w="387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15</w:t>
            </w:r>
          </w:p>
        </w:tc>
        <w:tc>
          <w:tcPr>
            <w:tcW w:w="369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280</w:t>
            </w:r>
          </w:p>
        </w:tc>
      </w:tr>
    </w:tbl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  <w:r w:rsidRPr="00243EA2">
        <w:rPr>
          <w:color w:val="000000"/>
          <w:sz w:val="28"/>
        </w:rPr>
        <w:t>Техническая характери</w:t>
      </w:r>
      <w:r>
        <w:rPr>
          <w:color w:val="000000"/>
          <w:sz w:val="28"/>
        </w:rPr>
        <w:t xml:space="preserve">стика ИК-аппаратов </w:t>
      </w:r>
      <w:r w:rsidRPr="00243EA2">
        <w:rPr>
          <w:color w:val="000000"/>
          <w:sz w:val="28"/>
        </w:rPr>
        <w:t>непрерывного действия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946"/>
        <w:gridCol w:w="2090"/>
        <w:gridCol w:w="1580"/>
        <w:gridCol w:w="1681"/>
      </w:tblGrid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>-</w:t>
            </w:r>
            <w:r w:rsidRPr="00243EA2">
              <w:rPr>
                <w:color w:val="000000"/>
                <w:sz w:val="20"/>
              </w:rPr>
              <w:t>1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ПКЖ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Производительность (по бифштексам)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  <w:r>
              <w:rPr>
                <w:color w:val="000000"/>
                <w:sz w:val="20"/>
              </w:rPr>
              <w:t>.</w:t>
            </w:r>
            <w:r w:rsidRPr="00243EA2">
              <w:rPr>
                <w:color w:val="000000"/>
                <w:sz w:val="20"/>
              </w:rPr>
              <w:t>/ч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1000</w:t>
            </w:r>
            <w:r>
              <w:rPr>
                <w:color w:val="000000"/>
                <w:sz w:val="20"/>
              </w:rPr>
              <w:t>–</w:t>
            </w:r>
            <w:r w:rsidRPr="00243EA2">
              <w:rPr>
                <w:color w:val="000000"/>
                <w:sz w:val="20"/>
              </w:rPr>
              <w:t>2000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Производительность (по печёному картофелю и овощам)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Кг/ч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>–</w:t>
            </w:r>
            <w:r w:rsidRPr="00243EA2">
              <w:rPr>
                <w:color w:val="000000"/>
                <w:sz w:val="20"/>
              </w:rPr>
              <w:t>15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Потребляемая мощность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кВт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6,5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58,8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Мощность электродвигателя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кВт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0,5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0,27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Мощность одного генератора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кВт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1,0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0,75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Количество генераторов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6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78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Скорость движения транспортёра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м/мин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0,57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Скорость движения барабана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Об/мин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>–</w:t>
            </w:r>
            <w:r w:rsidRPr="00243EA2">
              <w:rPr>
                <w:color w:val="000000"/>
                <w:sz w:val="20"/>
              </w:rPr>
              <w:t>20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-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Напряжение сети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380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380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Габариты: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длина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640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4400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ширина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640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868</w:t>
            </w:r>
          </w:p>
        </w:tc>
      </w:tr>
      <w:tr w:rsidR="00AA3DD4" w:rsidRPr="00243EA2" w:rsidTr="00AE38D7">
        <w:trPr>
          <w:cantSplit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высота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1145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1400</w:t>
            </w:r>
          </w:p>
        </w:tc>
      </w:tr>
      <w:tr w:rsidR="00AA3DD4" w:rsidRPr="00243EA2" w:rsidTr="00AE38D7">
        <w:trPr>
          <w:cantSplit/>
          <w:trHeight w:val="205"/>
          <w:jc w:val="center"/>
        </w:trPr>
        <w:tc>
          <w:tcPr>
            <w:tcW w:w="2122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Масса</w:t>
            </w:r>
          </w:p>
        </w:tc>
        <w:tc>
          <w:tcPr>
            <w:tcW w:w="112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кг</w:t>
            </w:r>
          </w:p>
        </w:tc>
        <w:tc>
          <w:tcPr>
            <w:tcW w:w="850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120</w:t>
            </w:r>
          </w:p>
        </w:tc>
        <w:tc>
          <w:tcPr>
            <w:tcW w:w="904" w:type="pct"/>
          </w:tcPr>
          <w:p w:rsidR="00AA3DD4" w:rsidRPr="00243EA2" w:rsidRDefault="00AA3DD4" w:rsidP="00AE38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934</w:t>
            </w:r>
          </w:p>
        </w:tc>
      </w:tr>
    </w:tbl>
    <w:p w:rsidR="00AA3DD4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В таблице: ПШСМ</w:t>
      </w:r>
      <w:r>
        <w:rPr>
          <w:color w:val="000000"/>
          <w:sz w:val="28"/>
          <w:szCs w:val="28"/>
        </w:rPr>
        <w:t>-</w:t>
      </w:r>
      <w:r w:rsidRPr="00243EA2">
        <w:rPr>
          <w:color w:val="000000"/>
          <w:sz w:val="28"/>
          <w:szCs w:val="28"/>
        </w:rPr>
        <w:t>14, ШР</w:t>
      </w:r>
      <w:r>
        <w:rPr>
          <w:color w:val="000000"/>
          <w:sz w:val="28"/>
          <w:szCs w:val="28"/>
        </w:rPr>
        <w:t>-</w:t>
      </w:r>
      <w:r w:rsidRPr="00243EA2">
        <w:rPr>
          <w:color w:val="000000"/>
          <w:sz w:val="28"/>
          <w:szCs w:val="28"/>
        </w:rPr>
        <w:t>2 – печи шашлычные, ГЭ</w:t>
      </w:r>
      <w:r>
        <w:rPr>
          <w:color w:val="000000"/>
          <w:sz w:val="28"/>
          <w:szCs w:val="28"/>
        </w:rPr>
        <w:t>-</w:t>
      </w:r>
      <w:r w:rsidRPr="00243EA2">
        <w:rPr>
          <w:color w:val="000000"/>
          <w:sz w:val="28"/>
          <w:szCs w:val="28"/>
        </w:rPr>
        <w:t>3, ГЭ</w:t>
      </w:r>
      <w:r>
        <w:rPr>
          <w:color w:val="000000"/>
          <w:sz w:val="28"/>
          <w:szCs w:val="28"/>
        </w:rPr>
        <w:t>-</w:t>
      </w:r>
      <w:r w:rsidRPr="00243EA2">
        <w:rPr>
          <w:color w:val="000000"/>
          <w:sz w:val="28"/>
          <w:szCs w:val="28"/>
        </w:rPr>
        <w:t>4 – грили электрические, ЖА – обжарочный агрегат, ПКЖ – печь конвейерная жарочная.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</w:p>
    <w:p w:rsidR="00AA3DD4" w:rsidRDefault="006C48F6" w:rsidP="00AA3DD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234.75pt;height:129pt">
            <v:imagedata r:id="rId10" o:title=""/>
          </v:shape>
        </w:pict>
      </w:r>
    </w:p>
    <w:p w:rsidR="00AA3DD4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>Рис.</w:t>
      </w:r>
      <w:r>
        <w:rPr>
          <w:color w:val="000000"/>
          <w:sz w:val="28"/>
          <w:szCs w:val="20"/>
        </w:rPr>
        <w:t> </w:t>
      </w:r>
      <w:r w:rsidRPr="00243EA2">
        <w:rPr>
          <w:color w:val="000000"/>
          <w:sz w:val="28"/>
          <w:szCs w:val="20"/>
        </w:rPr>
        <w:t>1. Общий вид гриля ГЭ</w:t>
      </w:r>
      <w:r>
        <w:rPr>
          <w:color w:val="000000"/>
          <w:sz w:val="28"/>
          <w:szCs w:val="20"/>
        </w:rPr>
        <w:t>-</w:t>
      </w:r>
      <w:r w:rsidRPr="00243EA2">
        <w:rPr>
          <w:color w:val="000000"/>
          <w:sz w:val="28"/>
          <w:szCs w:val="20"/>
        </w:rPr>
        <w:t>4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br w:type="page"/>
      </w:r>
      <w:r w:rsidR="006C48F6">
        <w:rPr>
          <w:color w:val="000000"/>
          <w:sz w:val="28"/>
        </w:rPr>
        <w:pict>
          <v:shape id="_x0000_i1029" type="#_x0000_t75" style="width:192pt;height:198pt">
            <v:imagedata r:id="rId11" o:title=""/>
          </v:shape>
        </w:pic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>Рис.</w:t>
      </w:r>
      <w:r>
        <w:rPr>
          <w:color w:val="000000"/>
          <w:sz w:val="28"/>
          <w:szCs w:val="20"/>
        </w:rPr>
        <w:t> </w:t>
      </w:r>
      <w:r w:rsidRPr="00243EA2">
        <w:rPr>
          <w:color w:val="000000"/>
          <w:sz w:val="28"/>
          <w:szCs w:val="20"/>
        </w:rPr>
        <w:t>2. Печь шашлычная ПШСМ</w:t>
      </w:r>
      <w:r>
        <w:rPr>
          <w:color w:val="000000"/>
          <w:sz w:val="28"/>
          <w:szCs w:val="20"/>
        </w:rPr>
        <w:t>-</w:t>
      </w:r>
      <w:r w:rsidRPr="00243EA2">
        <w:rPr>
          <w:color w:val="000000"/>
          <w:sz w:val="28"/>
          <w:szCs w:val="20"/>
        </w:rPr>
        <w:t>14: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color w:val="000000"/>
          <w:sz w:val="28"/>
          <w:szCs w:val="20"/>
        </w:rPr>
        <w:t xml:space="preserve">1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подставка с двумя инвентарными шкафами; 2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дверцы шкафа; 3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рабочая камера; 4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прорези для установки шпажек; 5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отверстие для закрепления шпажки; 6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вытяжное устройство; 7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горн; 8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выключатель; 9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зольник; 10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сварная рама; 11 </w:t>
      </w:r>
      <w:r>
        <w:rPr>
          <w:color w:val="000000"/>
          <w:sz w:val="28"/>
          <w:szCs w:val="20"/>
        </w:rPr>
        <w:t>–</w:t>
      </w:r>
      <w:r w:rsidRPr="00243EA2">
        <w:rPr>
          <w:color w:val="000000"/>
          <w:sz w:val="28"/>
          <w:szCs w:val="20"/>
        </w:rPr>
        <w:t xml:space="preserve"> регулирующие ножки</w:t>
      </w: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3DD4" w:rsidRPr="00243EA2" w:rsidRDefault="00AA3DD4" w:rsidP="00AA3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Конвейерная печь ПКЖ предназначена для непрерывной жарки изделий из мяса (котлет, ромштексов, антрекотов) без их переворачивания. Основные узлы печи – жарочная камера, нагревательные элементы инфракрасного излучения (в кварцевых трубках), устройство для фильтрации паров, цепной транспортер, транспортирующие противни,</w:t>
      </w:r>
      <w:r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электрооборудование.</w:t>
      </w:r>
    </w:p>
    <w:p w:rsidR="00AA3DD4" w:rsidRPr="00243EA2" w:rsidRDefault="00AA3DD4" w:rsidP="00AA3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Режим работы конвейера в зависимости от вида обрабатываемых продуктов задается с помощью реле времени. Обрабатываемые продукты укладывают на предварительно смазанные противни и подают на конвейер. Соответствующими кнопками на пульте управления включают движение конвейера и нагревательные блоки по заранее заданной программе. Нагревательные элементы неравномерно распределены по всей длине печи, что в сочетании с шаговым движением конвейера обеспечивает направленный на изделие пульсирующий тепловой поток. При выходе из жарочной камеры противни с готовыми продуктами снимают с конвейера и ставят на стол раздачи. Когда из камеры поступит последний противень, кнопкой на пульте отключают нагрев.</w:t>
      </w:r>
    </w:p>
    <w:p w:rsidR="006A2CCC" w:rsidRPr="00243EA2" w:rsidRDefault="006A2CC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A3DD4">
        <w:rPr>
          <w:b/>
          <w:color w:val="000000"/>
          <w:sz w:val="28"/>
          <w:szCs w:val="28"/>
        </w:rPr>
        <w:t>Задача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Определить основные характеристики технологических машин для механической обработки продуктов:</w:t>
      </w:r>
    </w:p>
    <w:p w:rsidR="004F2E0F" w:rsidRPr="00243EA2" w:rsidRDefault="00243EA2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F2E0F" w:rsidRPr="00243EA2">
        <w:rPr>
          <w:color w:val="000000"/>
          <w:sz w:val="28"/>
          <w:szCs w:val="28"/>
        </w:rPr>
        <w:t>производительность;</w:t>
      </w:r>
    </w:p>
    <w:p w:rsidR="00243EA2" w:rsidRDefault="00243EA2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F2E0F" w:rsidRPr="00243EA2">
        <w:rPr>
          <w:color w:val="000000"/>
          <w:sz w:val="28"/>
          <w:szCs w:val="28"/>
        </w:rPr>
        <w:t>технологическую мощность.</w:t>
      </w:r>
    </w:p>
    <w:p w:rsidR="00DA5BA6" w:rsidRDefault="000469AB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Дано:</w:t>
      </w:r>
    </w:p>
    <w:p w:rsidR="00AA3DD4" w:rsidRPr="00243EA2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70"/>
        <w:gridCol w:w="2402"/>
        <w:gridCol w:w="2200"/>
        <w:gridCol w:w="1285"/>
        <w:gridCol w:w="1540"/>
      </w:tblGrid>
      <w:tr w:rsidR="00AA3DD4" w:rsidRPr="00243EA2" w:rsidTr="00AA3DD4">
        <w:trPr>
          <w:cantSplit/>
          <w:trHeight w:val="258"/>
          <w:jc w:val="center"/>
        </w:trPr>
        <w:tc>
          <w:tcPr>
            <w:tcW w:w="952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Тип</w:t>
            </w:r>
            <w:r w:rsidR="00AA3DD4">
              <w:rPr>
                <w:color w:val="000000"/>
                <w:sz w:val="20"/>
              </w:rPr>
              <w:t xml:space="preserve"> </w:t>
            </w:r>
            <w:r w:rsidRPr="00243EA2">
              <w:rPr>
                <w:color w:val="000000"/>
                <w:sz w:val="20"/>
              </w:rPr>
              <w:t>аппарата</w:t>
            </w:r>
          </w:p>
        </w:tc>
        <w:tc>
          <w:tcPr>
            <w:tcW w:w="1310" w:type="pct"/>
          </w:tcPr>
          <w:p w:rsidR="000469AB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201" w:type="pct"/>
          </w:tcPr>
          <w:p w:rsidR="000469AB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Условные</w:t>
            </w:r>
            <w:r w:rsidR="00AA3DD4">
              <w:rPr>
                <w:color w:val="000000"/>
                <w:sz w:val="20"/>
              </w:rPr>
              <w:t xml:space="preserve"> </w:t>
            </w:r>
            <w:r w:rsidRPr="00243EA2">
              <w:rPr>
                <w:color w:val="000000"/>
                <w:sz w:val="20"/>
              </w:rPr>
              <w:t>обозначения</w:t>
            </w:r>
          </w:p>
        </w:tc>
        <w:tc>
          <w:tcPr>
            <w:tcW w:w="691" w:type="pct"/>
          </w:tcPr>
          <w:p w:rsidR="000469AB" w:rsidRPr="00243EA2" w:rsidRDefault="00AA3DD4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</w:t>
            </w:r>
            <w:r w:rsidR="000469AB" w:rsidRPr="00243EA2">
              <w:rPr>
                <w:color w:val="000000"/>
                <w:sz w:val="20"/>
              </w:rPr>
              <w:t>ность</w:t>
            </w:r>
          </w:p>
        </w:tc>
        <w:tc>
          <w:tcPr>
            <w:tcW w:w="846" w:type="pct"/>
          </w:tcPr>
          <w:p w:rsidR="000469AB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Вариант</w:t>
            </w:r>
            <w:r w:rsidR="00AA3DD4">
              <w:rPr>
                <w:color w:val="000000"/>
                <w:sz w:val="20"/>
              </w:rPr>
              <w:t xml:space="preserve"> </w:t>
            </w:r>
            <w:r w:rsidRPr="00243EA2">
              <w:rPr>
                <w:color w:val="000000"/>
                <w:sz w:val="20"/>
              </w:rPr>
              <w:t>3</w:t>
            </w:r>
            <w:r w:rsidR="004F2E0F" w:rsidRPr="00243EA2">
              <w:rPr>
                <w:color w:val="000000"/>
                <w:sz w:val="20"/>
              </w:rPr>
              <w:t>5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952" w:type="pct"/>
            <w:vMerge w:val="restart"/>
          </w:tcPr>
          <w:p w:rsidR="000469AB" w:rsidRPr="00243EA2" w:rsidRDefault="00AA3DD4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Овощерезатель</w:t>
            </w:r>
            <w:r w:rsidR="000469AB" w:rsidRPr="00243EA2">
              <w:rPr>
                <w:color w:val="000000"/>
                <w:sz w:val="20"/>
              </w:rPr>
              <w:t>ный механизм</w:t>
            </w: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Площадь ножевой</w:t>
            </w:r>
          </w:p>
          <w:p w:rsidR="000469AB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решётки</w:t>
            </w:r>
          </w:p>
        </w:tc>
        <w:tc>
          <w:tcPr>
            <w:tcW w:w="1201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  <w:lang w:val="en-US"/>
              </w:rPr>
              <w:t>F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</w:t>
            </w:r>
            <w:r w:rsidR="004F2E0F" w:rsidRPr="00243EA2">
              <w:rPr>
                <w:color w:val="000000"/>
                <w:sz w:val="20"/>
              </w:rPr>
              <w:t>І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0,03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Частота вращения кривошипа</w:t>
            </w:r>
          </w:p>
        </w:tc>
        <w:tc>
          <w:tcPr>
            <w:tcW w:w="1201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сˉ№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0,041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Длина одного ножа</w:t>
            </w:r>
          </w:p>
        </w:tc>
        <w:tc>
          <w:tcPr>
            <w:tcW w:w="1201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0,6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Число ножей</w:t>
            </w:r>
          </w:p>
        </w:tc>
        <w:tc>
          <w:tcPr>
            <w:tcW w:w="1201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  <w:lang w:val="en-US"/>
              </w:rPr>
              <w:t>Z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6</w:t>
            </w:r>
          </w:p>
        </w:tc>
      </w:tr>
      <w:tr w:rsidR="00AA3DD4" w:rsidRPr="00243EA2" w:rsidTr="00AA3DD4">
        <w:trPr>
          <w:cantSplit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Число пальцев толкателя</w:t>
            </w:r>
          </w:p>
        </w:tc>
        <w:tc>
          <w:tcPr>
            <w:tcW w:w="1201" w:type="pct"/>
          </w:tcPr>
          <w:p w:rsidR="00813A13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т</w:t>
            </w:r>
          </w:p>
          <w:p w:rsidR="00813A13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43EA2">
              <w:rPr>
                <w:color w:val="000000"/>
                <w:sz w:val="20"/>
                <w:lang w:val="en-US"/>
              </w:rPr>
              <w:t>Z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шт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35</w:t>
            </w:r>
          </w:p>
        </w:tc>
      </w:tr>
      <w:tr w:rsidR="00AA3DD4" w:rsidRPr="00243EA2" w:rsidTr="00AA3DD4">
        <w:trPr>
          <w:cantSplit/>
          <w:trHeight w:val="377"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Толщина ножей</w:t>
            </w:r>
          </w:p>
        </w:tc>
        <w:tc>
          <w:tcPr>
            <w:tcW w:w="120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мм</w:t>
            </w:r>
          </w:p>
        </w:tc>
        <w:tc>
          <w:tcPr>
            <w:tcW w:w="846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*</w:t>
            </w:r>
          </w:p>
        </w:tc>
      </w:tr>
      <w:tr w:rsidR="00AA3DD4" w:rsidRPr="00243EA2" w:rsidTr="00AA3DD4">
        <w:trPr>
          <w:cantSplit/>
          <w:trHeight w:val="248"/>
          <w:jc w:val="center"/>
        </w:trPr>
        <w:tc>
          <w:tcPr>
            <w:tcW w:w="952" w:type="pct"/>
            <w:vMerge/>
          </w:tcPr>
          <w:p w:rsidR="007826A5" w:rsidRPr="00243EA2" w:rsidRDefault="007826A5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0" w:type="pct"/>
          </w:tcPr>
          <w:p w:rsidR="007826A5" w:rsidRPr="00243EA2" w:rsidRDefault="000469AB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Высота ножей</w:t>
            </w:r>
          </w:p>
        </w:tc>
        <w:tc>
          <w:tcPr>
            <w:tcW w:w="120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43EA2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91" w:type="pct"/>
          </w:tcPr>
          <w:p w:rsidR="007826A5" w:rsidRPr="00243EA2" w:rsidRDefault="00813A13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м</w:t>
            </w:r>
          </w:p>
        </w:tc>
        <w:tc>
          <w:tcPr>
            <w:tcW w:w="846" w:type="pct"/>
          </w:tcPr>
          <w:p w:rsidR="007826A5" w:rsidRPr="00243EA2" w:rsidRDefault="004F2E0F" w:rsidP="00243EA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3EA2">
              <w:rPr>
                <w:color w:val="000000"/>
                <w:sz w:val="20"/>
              </w:rPr>
              <w:t>0,011</w:t>
            </w:r>
          </w:p>
        </w:tc>
      </w:tr>
    </w:tbl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Решение:</w:t>
      </w: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Определяем скорость продвижения клубней через ножевую решётку.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υ = </w:t>
      </w:r>
      <w:r w:rsidRPr="00243EA2">
        <w:rPr>
          <w:color w:val="000000"/>
          <w:sz w:val="28"/>
          <w:szCs w:val="28"/>
          <w:lang w:val="en-US"/>
        </w:rPr>
        <w:t>h</w:t>
      </w:r>
      <w:r w:rsidR="00C82850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8"/>
        </w:rPr>
        <w:t xml:space="preserve"> = 0,04</w:t>
      </w:r>
      <w:r w:rsidRPr="00243EA2">
        <w:rPr>
          <w:color w:val="000000"/>
          <w:sz w:val="28"/>
        </w:rPr>
        <w:t xml:space="preserve"> </w:t>
      </w:r>
      <w:r w:rsidRPr="00243EA2">
        <w:rPr>
          <w:color w:val="000000"/>
          <w:sz w:val="28"/>
          <w:szCs w:val="28"/>
        </w:rPr>
        <w:t>∙ 0,41 = 0,00164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</w:t>
      </w:r>
      <w:r w:rsidRPr="00243EA2">
        <w:rPr>
          <w:color w:val="000000"/>
          <w:sz w:val="28"/>
          <w:szCs w:val="28"/>
        </w:rPr>
        <w:t>/с,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где </w:t>
      </w:r>
      <w:r w:rsidRPr="00243EA2">
        <w:rPr>
          <w:color w:val="000000"/>
          <w:sz w:val="28"/>
          <w:szCs w:val="28"/>
          <w:lang w:val="en-US"/>
        </w:rPr>
        <w:t>h</w:t>
      </w:r>
      <w:r w:rsidRPr="00243EA2">
        <w:rPr>
          <w:color w:val="000000"/>
          <w:sz w:val="28"/>
          <w:szCs w:val="28"/>
        </w:rPr>
        <w:t xml:space="preserve"> = </w:t>
      </w:r>
      <w:r w:rsidR="00243EA2" w:rsidRPr="00243EA2">
        <w:rPr>
          <w:color w:val="000000"/>
          <w:sz w:val="28"/>
          <w:szCs w:val="28"/>
        </w:rPr>
        <w:t>40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мм</w:t>
      </w:r>
      <w:r w:rsidRPr="00243EA2">
        <w:rPr>
          <w:color w:val="000000"/>
          <w:sz w:val="28"/>
          <w:szCs w:val="28"/>
        </w:rPr>
        <w:t xml:space="preserve"> – средний размер (диаметр) обрабатываемого продукта.</w:t>
      </w: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Производительность механизма.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E0F" w:rsidRPr="00243EA2" w:rsidRDefault="004F2E0F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Q</w:t>
      </w:r>
      <w:r w:rsidRPr="00243EA2">
        <w:rPr>
          <w:color w:val="000000"/>
          <w:sz w:val="28"/>
          <w:szCs w:val="28"/>
        </w:rPr>
        <w:t xml:space="preserve"> = </w:t>
      </w:r>
      <w:r w:rsidR="00C82850" w:rsidRPr="00243EA2">
        <w:rPr>
          <w:color w:val="000000"/>
          <w:sz w:val="28"/>
          <w:szCs w:val="28"/>
          <w:lang w:val="en-US"/>
        </w:rPr>
        <w:t>F</w:t>
      </w:r>
      <w:r w:rsidR="00C82850" w:rsidRPr="00243EA2">
        <w:rPr>
          <w:color w:val="000000"/>
          <w:sz w:val="28"/>
          <w:szCs w:val="28"/>
        </w:rPr>
        <w:t xml:space="preserve"> φ υ</w:t>
      </w:r>
      <w:r w:rsidR="00C82850" w:rsidRPr="00243EA2">
        <w:rPr>
          <w:color w:val="000000"/>
          <w:sz w:val="28"/>
          <w:szCs w:val="40"/>
        </w:rPr>
        <w:t xml:space="preserve"> </w:t>
      </w:r>
      <w:r w:rsidR="00C82850" w:rsidRPr="00243EA2">
        <w:rPr>
          <w:color w:val="000000"/>
          <w:sz w:val="28"/>
          <w:szCs w:val="28"/>
          <w:lang w:val="en-US"/>
        </w:rPr>
        <w:t>ρ</w:t>
      </w:r>
      <w:r w:rsidR="00C82850" w:rsidRPr="00243EA2">
        <w:rPr>
          <w:color w:val="000000"/>
          <w:sz w:val="28"/>
          <w:szCs w:val="40"/>
        </w:rPr>
        <w:t xml:space="preserve"> </w:t>
      </w:r>
      <w:r w:rsidR="00C82850" w:rsidRPr="00243EA2">
        <w:rPr>
          <w:color w:val="000000"/>
          <w:sz w:val="28"/>
          <w:szCs w:val="28"/>
        </w:rPr>
        <w:t>∙ 3600;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850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г</w:t>
      </w:r>
      <w:r w:rsidR="00C82850" w:rsidRPr="00243EA2">
        <w:rPr>
          <w:color w:val="000000"/>
          <w:sz w:val="28"/>
          <w:szCs w:val="28"/>
        </w:rPr>
        <w:t xml:space="preserve">де </w:t>
      </w:r>
      <w:r w:rsidR="00C82850" w:rsidRPr="00243EA2">
        <w:rPr>
          <w:color w:val="000000"/>
          <w:sz w:val="28"/>
          <w:szCs w:val="28"/>
          <w:lang w:val="en-US"/>
        </w:rPr>
        <w:t>F</w:t>
      </w:r>
      <w:r w:rsidR="00C82850" w:rsidRPr="00243EA2">
        <w:rPr>
          <w:color w:val="000000"/>
          <w:sz w:val="28"/>
          <w:szCs w:val="28"/>
        </w:rPr>
        <w:t xml:space="preserve"> = 0,03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</w:t>
      </w:r>
      <w:r w:rsidR="00C82850" w:rsidRPr="00243EA2">
        <w:rPr>
          <w:color w:val="000000"/>
          <w:sz w:val="28"/>
          <w:szCs w:val="28"/>
        </w:rPr>
        <w:t xml:space="preserve">І </w:t>
      </w:r>
      <w:r w:rsidR="00243EA2">
        <w:rPr>
          <w:color w:val="000000"/>
          <w:sz w:val="28"/>
          <w:szCs w:val="28"/>
        </w:rPr>
        <w:t>–</w:t>
      </w:r>
      <w:r w:rsidR="00243EA2" w:rsidRPr="00243EA2">
        <w:rPr>
          <w:color w:val="000000"/>
          <w:sz w:val="28"/>
          <w:szCs w:val="28"/>
        </w:rPr>
        <w:t xml:space="preserve"> </w:t>
      </w:r>
      <w:r w:rsidR="00C82850" w:rsidRPr="00243EA2">
        <w:rPr>
          <w:color w:val="000000"/>
          <w:sz w:val="28"/>
          <w:szCs w:val="28"/>
        </w:rPr>
        <w:t>площадь ножевой решётки,</w:t>
      </w:r>
    </w:p>
    <w:p w:rsidR="00C82850" w:rsidRPr="00243EA2" w:rsidRDefault="00C8285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φ</w:t>
      </w:r>
      <w:r w:rsidR="00064206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= 0,4 – 0,6 – коэффициент использования площади ножевой решётки,</w:t>
      </w:r>
    </w:p>
    <w:p w:rsidR="00C82850" w:rsidRPr="00243EA2" w:rsidRDefault="00C8285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ρ</w:t>
      </w:r>
      <w:r w:rsidR="00064206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 xml:space="preserve">= 700 кг/мі </w:t>
      </w:r>
      <w:r w:rsidR="00243EA2">
        <w:rPr>
          <w:color w:val="000000"/>
          <w:sz w:val="28"/>
          <w:szCs w:val="28"/>
        </w:rPr>
        <w:t>–</w:t>
      </w:r>
      <w:r w:rsidR="00243EA2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плотность продукта.</w:t>
      </w:r>
    </w:p>
    <w:p w:rsidR="00C82850" w:rsidRPr="00243EA2" w:rsidRDefault="00C8285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Q</w:t>
      </w:r>
      <w:r w:rsidRPr="00243EA2">
        <w:rPr>
          <w:color w:val="000000"/>
          <w:sz w:val="28"/>
          <w:szCs w:val="28"/>
        </w:rPr>
        <w:t xml:space="preserve"> = 0,03 ∙ 0,5 ∙ 0,00164 ∙ 700 ∙ 3600 = 62,00</w:t>
      </w:r>
      <w:r w:rsidR="00392ED3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кг/ч</w:t>
      </w:r>
    </w:p>
    <w:p w:rsidR="00C82850" w:rsidRPr="00243EA2" w:rsidRDefault="00C8285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Общая длина лезвий всех ножей.</w:t>
      </w:r>
    </w:p>
    <w:p w:rsidR="00243EA2" w:rsidRDefault="00C8285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∑</w:t>
      </w:r>
      <w:r w:rsidRPr="00243EA2">
        <w:rPr>
          <w:color w:val="000000"/>
          <w:sz w:val="28"/>
          <w:szCs w:val="28"/>
          <w:lang w:val="en-US"/>
        </w:rPr>
        <w:t>l</w:t>
      </w:r>
      <w:r w:rsidRPr="00243EA2">
        <w:rPr>
          <w:color w:val="000000"/>
          <w:sz w:val="28"/>
          <w:szCs w:val="28"/>
        </w:rPr>
        <w:t xml:space="preserve"> = </w:t>
      </w:r>
      <w:r w:rsidRPr="00243EA2">
        <w:rPr>
          <w:color w:val="000000"/>
          <w:sz w:val="28"/>
          <w:szCs w:val="28"/>
          <w:lang w:val="en-US"/>
        </w:rPr>
        <w:t>l</w:t>
      </w:r>
      <w:r w:rsidRPr="00243EA2">
        <w:rPr>
          <w:color w:val="000000"/>
          <w:sz w:val="28"/>
          <w:szCs w:val="28"/>
        </w:rPr>
        <w:t xml:space="preserve"> ∙ </w:t>
      </w:r>
      <w:r w:rsidRPr="00243EA2">
        <w:rPr>
          <w:color w:val="000000"/>
          <w:sz w:val="28"/>
          <w:szCs w:val="28"/>
          <w:lang w:val="en-US"/>
        </w:rPr>
        <w:t>Z</w:t>
      </w:r>
      <w:r w:rsidRPr="00243EA2">
        <w:rPr>
          <w:color w:val="000000"/>
          <w:sz w:val="28"/>
          <w:szCs w:val="28"/>
        </w:rPr>
        <w:t xml:space="preserve"> = 0,06 ∙ 6 = 0,36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</w:t>
      </w:r>
    </w:p>
    <w:p w:rsidR="001571DC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Мощность необходимая для разрезания продукта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206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0"/>
        </w:rPr>
        <w:t>1</w:t>
      </w:r>
      <w:r w:rsidRPr="00243EA2">
        <w:rPr>
          <w:color w:val="000000"/>
          <w:sz w:val="28"/>
          <w:szCs w:val="28"/>
        </w:rPr>
        <w:t xml:space="preserve"> = </w:t>
      </w:r>
      <w:r w:rsidRPr="00243EA2">
        <w:rPr>
          <w:color w:val="000000"/>
          <w:sz w:val="28"/>
          <w:szCs w:val="28"/>
          <w:lang w:val="en-US"/>
        </w:rPr>
        <w:t>q</w:t>
      </w:r>
      <w:r w:rsidRPr="00243EA2">
        <w:rPr>
          <w:color w:val="000000"/>
          <w:sz w:val="28"/>
          <w:szCs w:val="20"/>
        </w:rPr>
        <w:t>в</w:t>
      </w:r>
      <w:r w:rsidRPr="00243EA2">
        <w:rPr>
          <w:color w:val="000000"/>
          <w:sz w:val="28"/>
          <w:szCs w:val="28"/>
        </w:rPr>
        <w:t xml:space="preserve"> υ</w:t>
      </w:r>
      <w:r w:rsid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∑</w:t>
      </w:r>
      <w:r w:rsidRPr="00243EA2">
        <w:rPr>
          <w:color w:val="000000"/>
          <w:sz w:val="28"/>
          <w:szCs w:val="28"/>
          <w:lang w:val="en-US"/>
        </w:rPr>
        <w:t>l</w:t>
      </w:r>
      <w:r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  <w:lang w:val="en-US"/>
        </w:rPr>
        <w:t>K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206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K</w:t>
      </w:r>
      <w:r w:rsidRPr="00243EA2">
        <w:rPr>
          <w:color w:val="000000"/>
          <w:sz w:val="28"/>
          <w:szCs w:val="28"/>
        </w:rPr>
        <w:t xml:space="preserve"> = 0,7 – коэффициент использования длины лезвия.</w:t>
      </w:r>
    </w:p>
    <w:p w:rsidR="001571DC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q</w:t>
      </w:r>
      <w:r w:rsidRPr="00243EA2">
        <w:rPr>
          <w:color w:val="000000"/>
          <w:sz w:val="28"/>
          <w:szCs w:val="20"/>
        </w:rPr>
        <w:t xml:space="preserve">в </w:t>
      </w:r>
      <w:r w:rsidRPr="00243EA2">
        <w:rPr>
          <w:color w:val="000000"/>
          <w:sz w:val="28"/>
          <w:szCs w:val="28"/>
        </w:rPr>
        <w:t>= 700 Н/м – удельное сопротивление резанию продукта (картофеля)</w:t>
      </w:r>
    </w:p>
    <w:p w:rsid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0"/>
        </w:rPr>
        <w:t xml:space="preserve">1 </w:t>
      </w:r>
      <w:r w:rsidRPr="00243EA2">
        <w:rPr>
          <w:color w:val="000000"/>
          <w:sz w:val="28"/>
          <w:szCs w:val="28"/>
        </w:rPr>
        <w:t>= 700 ∙ 0,00164 ∙ 0,36 ∙ 0,7 = 0,29 Вт</w:t>
      </w:r>
    </w:p>
    <w:p w:rsidR="001571DC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Мощность необходимая для проталкивания кбрусочков продукта в ячейки между ножами решётки.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9FD" w:rsidRPr="00243EA2" w:rsidRDefault="001571D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0"/>
        </w:rPr>
        <w:t>2</w:t>
      </w:r>
      <w:r w:rsidRPr="00243EA2">
        <w:rPr>
          <w:color w:val="000000"/>
          <w:sz w:val="28"/>
          <w:szCs w:val="28"/>
        </w:rPr>
        <w:t xml:space="preserve"> = 4 </w:t>
      </w:r>
      <w:r w:rsidRPr="00243EA2">
        <w:rPr>
          <w:color w:val="000000"/>
          <w:sz w:val="28"/>
          <w:szCs w:val="28"/>
          <w:lang w:val="en-US"/>
        </w:rPr>
        <w:t>Z</w:t>
      </w:r>
      <w:r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  <w:lang w:val="en-US"/>
        </w:rPr>
        <w:t>f</w:t>
      </w:r>
      <w:r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  <w:lang w:val="en-US"/>
        </w:rPr>
        <w:t>E</w:t>
      </w:r>
      <w:r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  <w:lang w:val="en-US"/>
        </w:rPr>
        <w:t>δ</w:t>
      </w:r>
      <w:r w:rsidR="00E759FD" w:rsidRPr="00243EA2">
        <w:rPr>
          <w:color w:val="000000"/>
          <w:sz w:val="28"/>
          <w:szCs w:val="28"/>
        </w:rPr>
        <w:t xml:space="preserve"> </w:t>
      </w:r>
      <w:r w:rsidR="00E759FD" w:rsidRPr="00243EA2">
        <w:rPr>
          <w:color w:val="000000"/>
          <w:sz w:val="28"/>
          <w:szCs w:val="28"/>
          <w:lang w:val="en-US"/>
        </w:rPr>
        <w:t>h</w:t>
      </w:r>
      <w:r w:rsidR="00E759FD" w:rsidRPr="00243EA2">
        <w:rPr>
          <w:color w:val="000000"/>
          <w:sz w:val="28"/>
          <w:szCs w:val="28"/>
        </w:rPr>
        <w:t xml:space="preserve"> υ.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где </w:t>
      </w:r>
      <w:r w:rsidRPr="00243EA2">
        <w:rPr>
          <w:color w:val="000000"/>
          <w:sz w:val="28"/>
          <w:szCs w:val="28"/>
          <w:lang w:val="en-US"/>
        </w:rPr>
        <w:t>Z</w:t>
      </w:r>
      <w:r w:rsidRPr="00243EA2">
        <w:rPr>
          <w:color w:val="000000"/>
          <w:sz w:val="28"/>
          <w:szCs w:val="28"/>
        </w:rPr>
        <w:t xml:space="preserve"> = 35 – число пальцев толкателя,</w:t>
      </w: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f</w:t>
      </w:r>
      <w:r w:rsidRPr="00243EA2">
        <w:rPr>
          <w:color w:val="000000"/>
          <w:sz w:val="28"/>
          <w:szCs w:val="28"/>
        </w:rPr>
        <w:t xml:space="preserve"> = 0,5 – коэффициент трения продукта о ножи,</w:t>
      </w:r>
    </w:p>
    <w:p w:rsidR="00F31812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E</w:t>
      </w:r>
      <w:r w:rsidRPr="00243EA2">
        <w:rPr>
          <w:color w:val="000000"/>
          <w:sz w:val="28"/>
          <w:szCs w:val="28"/>
        </w:rPr>
        <w:t xml:space="preserve"> = 2400 ∙ 10і Н/мІ </w:t>
      </w:r>
      <w:r w:rsidR="00243EA2">
        <w:rPr>
          <w:color w:val="000000"/>
          <w:sz w:val="28"/>
          <w:szCs w:val="28"/>
        </w:rPr>
        <w:t>–</w:t>
      </w:r>
      <w:r w:rsidR="00243EA2" w:rsidRPr="00243EA2">
        <w:rPr>
          <w:color w:val="000000"/>
          <w:sz w:val="28"/>
          <w:szCs w:val="28"/>
        </w:rPr>
        <w:t xml:space="preserve"> </w:t>
      </w:r>
      <w:r w:rsidRPr="00243EA2">
        <w:rPr>
          <w:color w:val="000000"/>
          <w:sz w:val="28"/>
          <w:szCs w:val="28"/>
        </w:rPr>
        <w:t>модуль упругости продукта (картофеля),</w:t>
      </w: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δ</w:t>
      </w:r>
      <w:r w:rsidRPr="00243EA2">
        <w:rPr>
          <w:color w:val="000000"/>
          <w:sz w:val="28"/>
          <w:szCs w:val="28"/>
        </w:rPr>
        <w:t xml:space="preserve"> = 0,001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</w:t>
      </w:r>
      <w:r w:rsidRPr="00243EA2">
        <w:rPr>
          <w:color w:val="000000"/>
          <w:sz w:val="28"/>
          <w:szCs w:val="28"/>
        </w:rPr>
        <w:t xml:space="preserve"> – толщина ножа,</w:t>
      </w: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h</w:t>
      </w:r>
      <w:r w:rsidRPr="00243EA2">
        <w:rPr>
          <w:color w:val="000000"/>
          <w:sz w:val="28"/>
          <w:szCs w:val="28"/>
        </w:rPr>
        <w:t xml:space="preserve"> = 0,011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</w:t>
      </w:r>
      <w:r w:rsidRPr="00243EA2">
        <w:rPr>
          <w:color w:val="000000"/>
          <w:sz w:val="28"/>
          <w:szCs w:val="28"/>
        </w:rPr>
        <w:t xml:space="preserve"> – высота (ширина) полотна ножей.</w:t>
      </w: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0"/>
        </w:rPr>
        <w:t>2</w:t>
      </w:r>
      <w:r w:rsidRPr="00243EA2">
        <w:rPr>
          <w:color w:val="000000"/>
          <w:sz w:val="28"/>
          <w:szCs w:val="28"/>
        </w:rPr>
        <w:t xml:space="preserve"> = 4 ∙ 35 ∙ 0,5 ∙ 2400 ∙ 10і ∙ 0,001 ∙ 0,011 ∙ 0,00164 = 3,031 Вт</w:t>
      </w: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>Технологическая мощность механизма.</w:t>
      </w:r>
    </w:p>
    <w:p w:rsidR="00AA3DD4" w:rsidRDefault="00AA3DD4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9FD" w:rsidRPr="00243EA2" w:rsidRDefault="00E759FD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  <w:lang w:val="en-US"/>
        </w:rPr>
        <w:t>N</w:t>
      </w:r>
      <w:r w:rsidRPr="00243EA2">
        <w:rPr>
          <w:color w:val="000000"/>
          <w:sz w:val="28"/>
          <w:szCs w:val="20"/>
        </w:rPr>
        <w:t>т</w:t>
      </w:r>
      <w:r w:rsidRPr="00243EA2">
        <w:rPr>
          <w:color w:val="000000"/>
          <w:sz w:val="28"/>
          <w:szCs w:val="28"/>
        </w:rPr>
        <w:t xml:space="preserve"> = </w:t>
      </w:r>
      <w:r w:rsidRPr="00243EA2">
        <w:rPr>
          <w:color w:val="000000"/>
          <w:sz w:val="28"/>
          <w:szCs w:val="28"/>
          <w:lang w:val="en-US"/>
        </w:rPr>
        <w:t>N</w:t>
      </w:r>
      <w:r w:rsidRPr="00AA3DD4">
        <w:rPr>
          <w:color w:val="000000"/>
          <w:sz w:val="28"/>
          <w:szCs w:val="20"/>
        </w:rPr>
        <w:t>1</w:t>
      </w:r>
      <w:r w:rsidRPr="00AA3DD4">
        <w:rPr>
          <w:color w:val="000000"/>
          <w:sz w:val="28"/>
          <w:szCs w:val="28"/>
        </w:rPr>
        <w:t xml:space="preserve"> + </w:t>
      </w:r>
      <w:r w:rsidRPr="00243EA2">
        <w:rPr>
          <w:color w:val="000000"/>
          <w:sz w:val="28"/>
          <w:szCs w:val="28"/>
          <w:lang w:val="en-US"/>
        </w:rPr>
        <w:t>N</w:t>
      </w:r>
      <w:r w:rsidRPr="00AA3DD4">
        <w:rPr>
          <w:color w:val="000000"/>
          <w:sz w:val="28"/>
          <w:szCs w:val="20"/>
        </w:rPr>
        <w:t>2</w:t>
      </w:r>
      <w:r w:rsidRPr="00AA3DD4">
        <w:rPr>
          <w:color w:val="000000"/>
          <w:sz w:val="28"/>
          <w:szCs w:val="28"/>
        </w:rPr>
        <w:t xml:space="preserve"> = 0</w:t>
      </w:r>
      <w:r w:rsidRPr="00243EA2">
        <w:rPr>
          <w:color w:val="000000"/>
          <w:sz w:val="28"/>
          <w:szCs w:val="28"/>
        </w:rPr>
        <w:t>,29 + 3,031 = 3,4 Вт</w:t>
      </w:r>
    </w:p>
    <w:p w:rsidR="00211660" w:rsidRPr="00243EA2" w:rsidRDefault="00211660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FB6" w:rsidRPr="00243EA2" w:rsidRDefault="00684F70" w:rsidP="00243E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6C48F6">
        <w:rPr>
          <w:color w:val="000000"/>
          <w:sz w:val="28"/>
        </w:rPr>
        <w:pict>
          <v:shape id="_x0000_i1030" type="#_x0000_t75" style="width:281.25pt;height:380.25pt">
            <v:imagedata r:id="rId12" o:title=""/>
          </v:shape>
        </w:pict>
      </w:r>
    </w:p>
    <w:p w:rsidR="00847FB6" w:rsidRPr="00243EA2" w:rsidRDefault="00847FB6" w:rsidP="00243EA2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0"/>
        </w:rPr>
      </w:pPr>
      <w:r w:rsidRPr="00243EA2">
        <w:rPr>
          <w:bCs/>
          <w:iCs/>
          <w:color w:val="000000"/>
          <w:sz w:val="28"/>
          <w:szCs w:val="20"/>
        </w:rPr>
        <w:t>Рис.</w:t>
      </w:r>
      <w:r w:rsidR="00243EA2">
        <w:rPr>
          <w:bCs/>
          <w:iCs/>
          <w:color w:val="000000"/>
          <w:sz w:val="28"/>
          <w:szCs w:val="20"/>
        </w:rPr>
        <w:t> </w:t>
      </w:r>
      <w:r w:rsidR="00243EA2" w:rsidRPr="00243EA2">
        <w:rPr>
          <w:bCs/>
          <w:iCs/>
          <w:color w:val="000000"/>
          <w:sz w:val="28"/>
          <w:szCs w:val="20"/>
        </w:rPr>
        <w:t>3</w:t>
      </w:r>
      <w:r w:rsidRPr="00243EA2">
        <w:rPr>
          <w:bCs/>
          <w:iCs/>
          <w:color w:val="000000"/>
          <w:sz w:val="28"/>
          <w:szCs w:val="20"/>
        </w:rPr>
        <w:t>. Конвейерная печь ПКЖ:</w:t>
      </w:r>
    </w:p>
    <w:p w:rsidR="00847FB6" w:rsidRPr="00243EA2" w:rsidRDefault="00847FB6" w:rsidP="00243E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43EA2">
        <w:rPr>
          <w:i/>
          <w:iCs/>
          <w:color w:val="000000"/>
          <w:sz w:val="28"/>
          <w:szCs w:val="20"/>
        </w:rPr>
        <w:t xml:space="preserve">а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общий вид; </w:t>
      </w:r>
      <w:r w:rsidRPr="00243EA2">
        <w:rPr>
          <w:i/>
          <w:iCs/>
          <w:color w:val="000000"/>
          <w:sz w:val="28"/>
          <w:szCs w:val="20"/>
        </w:rPr>
        <w:t xml:space="preserve">б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схема; </w:t>
      </w:r>
      <w:r w:rsidR="00243EA2" w:rsidRPr="00243EA2">
        <w:rPr>
          <w:i/>
          <w:iCs/>
          <w:color w:val="000000"/>
          <w:sz w:val="28"/>
          <w:szCs w:val="20"/>
        </w:rPr>
        <w:t>в</w:t>
      </w:r>
      <w:r w:rsidR="00243EA2">
        <w:rPr>
          <w:i/>
          <w:iCs/>
          <w:color w:val="000000"/>
          <w:sz w:val="28"/>
          <w:szCs w:val="20"/>
        </w:rPr>
        <w:t>-</w:t>
      </w:r>
      <w:r w:rsidR="00243EA2" w:rsidRPr="00243EA2">
        <w:rPr>
          <w:color w:val="000000"/>
          <w:sz w:val="28"/>
          <w:szCs w:val="20"/>
        </w:rPr>
        <w:t>блок</w:t>
      </w:r>
      <w:r w:rsidRPr="00243EA2">
        <w:rPr>
          <w:color w:val="000000"/>
          <w:sz w:val="28"/>
          <w:szCs w:val="20"/>
        </w:rPr>
        <w:t xml:space="preserve"> ИК-генераторов; </w:t>
      </w:r>
      <w:r w:rsidRPr="00243EA2">
        <w:rPr>
          <w:i/>
          <w:iCs/>
          <w:color w:val="000000"/>
          <w:sz w:val="28"/>
          <w:szCs w:val="20"/>
        </w:rPr>
        <w:t xml:space="preserve">г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схема поперечного разреза рабочей камеры: </w:t>
      </w:r>
      <w:r w:rsidRPr="00243EA2">
        <w:rPr>
          <w:i/>
          <w:iCs/>
          <w:color w:val="000000"/>
          <w:sz w:val="28"/>
          <w:szCs w:val="20"/>
        </w:rPr>
        <w:t>1</w:t>
      </w:r>
      <w:r w:rsidRPr="00243EA2">
        <w:rPr>
          <w:color w:val="000000"/>
          <w:sz w:val="28"/>
          <w:szCs w:val="20"/>
        </w:rPr>
        <w:t xml:space="preserve">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щит с электроаппаратурой; 2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стол разгрузки; </w:t>
      </w:r>
      <w:r w:rsidRPr="00243EA2">
        <w:rPr>
          <w:i/>
          <w:iCs/>
          <w:color w:val="000000"/>
          <w:sz w:val="28"/>
          <w:szCs w:val="20"/>
        </w:rPr>
        <w:t xml:space="preserve">3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боковые дверцы жарочной камеры; </w:t>
      </w:r>
      <w:r w:rsidRPr="00243EA2">
        <w:rPr>
          <w:i/>
          <w:iCs/>
          <w:color w:val="000000"/>
          <w:sz w:val="28"/>
          <w:szCs w:val="20"/>
        </w:rPr>
        <w:t xml:space="preserve">4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вентиляционный короб; 5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транспортер; </w:t>
      </w:r>
      <w:r w:rsidRPr="00243EA2">
        <w:rPr>
          <w:i/>
          <w:iCs/>
          <w:color w:val="000000"/>
          <w:sz w:val="28"/>
          <w:szCs w:val="20"/>
        </w:rPr>
        <w:t xml:space="preserve">6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стол загрузки; 7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>реле времени; 8</w:t>
      </w:r>
      <w:r w:rsidR="00243EA2">
        <w:rPr>
          <w:color w:val="000000"/>
          <w:sz w:val="28"/>
          <w:szCs w:val="20"/>
        </w:rPr>
        <w:t>-</w:t>
      </w:r>
      <w:r w:rsidR="00243EA2" w:rsidRPr="00243EA2">
        <w:rPr>
          <w:color w:val="000000"/>
          <w:sz w:val="28"/>
          <w:szCs w:val="20"/>
        </w:rPr>
        <w:t>э</w:t>
      </w:r>
      <w:r w:rsidRPr="00243EA2">
        <w:rPr>
          <w:color w:val="000000"/>
          <w:sz w:val="28"/>
          <w:szCs w:val="20"/>
        </w:rPr>
        <w:t xml:space="preserve">лектродвигатель; </w:t>
      </w:r>
      <w:r w:rsidRPr="00243EA2">
        <w:rPr>
          <w:i/>
          <w:iCs/>
          <w:color w:val="000000"/>
          <w:sz w:val="28"/>
          <w:szCs w:val="20"/>
        </w:rPr>
        <w:t xml:space="preserve">9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червячный редуктор; </w:t>
      </w:r>
      <w:r w:rsidRPr="00243EA2">
        <w:rPr>
          <w:i/>
          <w:iCs/>
          <w:color w:val="000000"/>
          <w:sz w:val="28"/>
          <w:szCs w:val="20"/>
        </w:rPr>
        <w:t xml:space="preserve">10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ведущий вал цепного конвейера; </w:t>
      </w:r>
      <w:r w:rsidRPr="00243EA2">
        <w:rPr>
          <w:i/>
          <w:iCs/>
          <w:color w:val="000000"/>
          <w:sz w:val="28"/>
          <w:szCs w:val="20"/>
        </w:rPr>
        <w:t xml:space="preserve">11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жарочная камера; </w:t>
      </w:r>
      <w:r w:rsidRPr="00243EA2">
        <w:rPr>
          <w:i/>
          <w:iCs/>
          <w:color w:val="000000"/>
          <w:sz w:val="28"/>
          <w:szCs w:val="20"/>
        </w:rPr>
        <w:t xml:space="preserve">12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шиберная заслонка; </w:t>
      </w:r>
      <w:r w:rsidRPr="00243EA2">
        <w:rPr>
          <w:i/>
          <w:iCs/>
          <w:color w:val="000000"/>
          <w:sz w:val="28"/>
          <w:szCs w:val="20"/>
        </w:rPr>
        <w:t xml:space="preserve">13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блоки верхних нагревателей; </w:t>
      </w:r>
      <w:r w:rsidRPr="00243EA2">
        <w:rPr>
          <w:i/>
          <w:iCs/>
          <w:color w:val="000000"/>
          <w:sz w:val="28"/>
          <w:szCs w:val="20"/>
        </w:rPr>
        <w:t xml:space="preserve">14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блоки нижних нагревателей; </w:t>
      </w:r>
      <w:r w:rsidRPr="00243EA2">
        <w:rPr>
          <w:i/>
          <w:iCs/>
          <w:color w:val="000000"/>
          <w:sz w:val="28"/>
          <w:szCs w:val="20"/>
        </w:rPr>
        <w:t xml:space="preserve">15 </w:t>
      </w:r>
      <w:r w:rsidR="00243EA2">
        <w:rPr>
          <w:i/>
          <w:iCs/>
          <w:color w:val="000000"/>
          <w:sz w:val="28"/>
          <w:szCs w:val="20"/>
        </w:rPr>
        <w:t>–</w:t>
      </w:r>
      <w:r w:rsidR="00243EA2" w:rsidRPr="00243EA2">
        <w:rPr>
          <w:i/>
          <w:iCs/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штепсельные розетки; </w:t>
      </w:r>
      <w:r w:rsidRPr="00243EA2">
        <w:rPr>
          <w:i/>
          <w:iCs/>
          <w:color w:val="000000"/>
          <w:sz w:val="28"/>
          <w:szCs w:val="20"/>
        </w:rPr>
        <w:t xml:space="preserve">16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ИК-генераторы; </w:t>
      </w:r>
      <w:r w:rsidRPr="00243EA2">
        <w:rPr>
          <w:i/>
          <w:iCs/>
          <w:color w:val="000000"/>
          <w:sz w:val="28"/>
          <w:szCs w:val="20"/>
        </w:rPr>
        <w:t xml:space="preserve">17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металлическая сетка; </w:t>
      </w:r>
      <w:r w:rsidRPr="00243EA2">
        <w:rPr>
          <w:i/>
          <w:iCs/>
          <w:color w:val="000000"/>
          <w:sz w:val="28"/>
          <w:szCs w:val="20"/>
        </w:rPr>
        <w:t xml:space="preserve">18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рефлектор; </w:t>
      </w:r>
      <w:r w:rsidRPr="00243EA2">
        <w:rPr>
          <w:i/>
          <w:iCs/>
          <w:color w:val="000000"/>
          <w:sz w:val="28"/>
          <w:szCs w:val="20"/>
        </w:rPr>
        <w:t xml:space="preserve">19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 xml:space="preserve">функциональная емкость; </w:t>
      </w:r>
      <w:r w:rsidRPr="00243EA2">
        <w:rPr>
          <w:i/>
          <w:iCs/>
          <w:color w:val="000000"/>
          <w:sz w:val="28"/>
          <w:szCs w:val="20"/>
        </w:rPr>
        <w:t xml:space="preserve">20 </w:t>
      </w:r>
      <w:r w:rsidR="00243EA2">
        <w:rPr>
          <w:color w:val="000000"/>
          <w:sz w:val="28"/>
          <w:szCs w:val="20"/>
        </w:rPr>
        <w:t>–</w:t>
      </w:r>
      <w:r w:rsidR="00243EA2" w:rsidRPr="00243EA2">
        <w:rPr>
          <w:color w:val="000000"/>
          <w:sz w:val="28"/>
          <w:szCs w:val="20"/>
        </w:rPr>
        <w:t xml:space="preserve"> </w:t>
      </w:r>
      <w:r w:rsidRPr="00243EA2">
        <w:rPr>
          <w:color w:val="000000"/>
          <w:sz w:val="28"/>
          <w:szCs w:val="20"/>
        </w:rPr>
        <w:t>ограничительные упоры</w:t>
      </w:r>
    </w:p>
    <w:p w:rsidR="006A2CCC" w:rsidRPr="00B67255" w:rsidRDefault="00B67255" w:rsidP="00AA3D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67255">
        <w:rPr>
          <w:color w:val="FFFFFF"/>
          <w:sz w:val="28"/>
          <w:szCs w:val="28"/>
        </w:rPr>
        <w:t>машина овощ продукт обработка</w:t>
      </w:r>
    </w:p>
    <w:p w:rsidR="00E60858" w:rsidRPr="00AA3DD4" w:rsidRDefault="00AA3DD4" w:rsidP="00243E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858" w:rsidRPr="00AA3DD4">
        <w:rPr>
          <w:b/>
          <w:color w:val="000000"/>
          <w:sz w:val="28"/>
          <w:szCs w:val="28"/>
        </w:rPr>
        <w:t>Список используемых источников</w:t>
      </w:r>
    </w:p>
    <w:p w:rsidR="006A2CCC" w:rsidRPr="00243EA2" w:rsidRDefault="006A2CCC" w:rsidP="00243E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858" w:rsidRPr="00243EA2" w:rsidRDefault="00E60858" w:rsidP="00AA3DD4">
      <w:pPr>
        <w:spacing w:line="360" w:lineRule="auto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1. </w:t>
      </w:r>
      <w:r w:rsidR="00243EA2" w:rsidRPr="00243EA2">
        <w:rPr>
          <w:color w:val="000000"/>
          <w:sz w:val="28"/>
          <w:szCs w:val="28"/>
        </w:rPr>
        <w:t>Елхина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В.Д.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Оборудование</w:t>
      </w:r>
      <w:r w:rsidRPr="00243EA2">
        <w:rPr>
          <w:color w:val="000000"/>
          <w:sz w:val="28"/>
          <w:szCs w:val="28"/>
        </w:rPr>
        <w:t xml:space="preserve"> предприятий общественного питания Т.1. Механическое оборудование. – М.: «Экономика», 1987.</w:t>
      </w:r>
    </w:p>
    <w:p w:rsidR="00E60858" w:rsidRPr="00243EA2" w:rsidRDefault="00E60858" w:rsidP="00AA3DD4">
      <w:pPr>
        <w:spacing w:line="360" w:lineRule="auto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2. </w:t>
      </w:r>
      <w:r w:rsidR="00243EA2" w:rsidRPr="00243EA2">
        <w:rPr>
          <w:color w:val="000000"/>
          <w:sz w:val="28"/>
          <w:szCs w:val="28"/>
        </w:rPr>
        <w:t>Кирпичников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В.П.</w:t>
      </w:r>
      <w:r w:rsidRPr="00243EA2">
        <w:rPr>
          <w:color w:val="000000"/>
          <w:sz w:val="28"/>
          <w:szCs w:val="28"/>
        </w:rPr>
        <w:t xml:space="preserve">, </w:t>
      </w:r>
      <w:r w:rsidR="00243EA2" w:rsidRPr="00243EA2">
        <w:rPr>
          <w:color w:val="000000"/>
          <w:sz w:val="28"/>
          <w:szCs w:val="28"/>
        </w:rPr>
        <w:t>Леенсон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Г.Х.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Справочник</w:t>
      </w:r>
      <w:r w:rsidRPr="00243EA2">
        <w:rPr>
          <w:color w:val="000000"/>
          <w:sz w:val="28"/>
          <w:szCs w:val="28"/>
        </w:rPr>
        <w:t xml:space="preserve"> механика. Общественное питание. </w:t>
      </w:r>
      <w:r w:rsidR="006A2CCC" w:rsidRPr="00243EA2">
        <w:rPr>
          <w:color w:val="000000"/>
          <w:sz w:val="28"/>
          <w:szCs w:val="28"/>
        </w:rPr>
        <w:t>– М.: «Экономика», 1990.</w:t>
      </w:r>
    </w:p>
    <w:p w:rsidR="006A2CCC" w:rsidRPr="00243EA2" w:rsidRDefault="006A2CCC" w:rsidP="00AA3DD4">
      <w:pPr>
        <w:spacing w:line="360" w:lineRule="auto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3. </w:t>
      </w:r>
      <w:r w:rsidR="00243EA2" w:rsidRPr="00243EA2">
        <w:rPr>
          <w:color w:val="000000"/>
          <w:sz w:val="28"/>
          <w:szCs w:val="28"/>
        </w:rPr>
        <w:t>Беляев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М.И.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Оборудование</w:t>
      </w:r>
      <w:r w:rsidRPr="00243EA2">
        <w:rPr>
          <w:color w:val="000000"/>
          <w:sz w:val="28"/>
          <w:szCs w:val="28"/>
        </w:rPr>
        <w:t xml:space="preserve"> предприятий общественного питания. Том 3. Тепловое оборудование. – М.: «Экономика», 1990.</w:t>
      </w:r>
    </w:p>
    <w:p w:rsidR="006A2CCC" w:rsidRPr="00243EA2" w:rsidRDefault="006A2CCC" w:rsidP="00AA3DD4">
      <w:pPr>
        <w:spacing w:line="360" w:lineRule="auto"/>
        <w:jc w:val="both"/>
        <w:rPr>
          <w:color w:val="000000"/>
          <w:sz w:val="28"/>
          <w:szCs w:val="28"/>
        </w:rPr>
      </w:pPr>
      <w:r w:rsidRPr="00243EA2">
        <w:rPr>
          <w:color w:val="000000"/>
          <w:sz w:val="28"/>
          <w:szCs w:val="28"/>
        </w:rPr>
        <w:t xml:space="preserve">4. </w:t>
      </w:r>
      <w:r w:rsidR="00243EA2" w:rsidRPr="00243EA2">
        <w:rPr>
          <w:color w:val="000000"/>
          <w:sz w:val="28"/>
          <w:szCs w:val="28"/>
        </w:rPr>
        <w:t>Былинская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Н.А.</w:t>
      </w:r>
      <w:r w:rsidRPr="00243EA2">
        <w:rPr>
          <w:color w:val="000000"/>
          <w:sz w:val="28"/>
          <w:szCs w:val="28"/>
        </w:rPr>
        <w:t xml:space="preserve">, </w:t>
      </w:r>
      <w:r w:rsidR="00243EA2" w:rsidRPr="00243EA2">
        <w:rPr>
          <w:color w:val="000000"/>
          <w:sz w:val="28"/>
          <w:szCs w:val="28"/>
        </w:rPr>
        <w:t>Леенсон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Г.Х.</w:t>
      </w:r>
      <w:r w:rsidR="00243EA2">
        <w:rPr>
          <w:color w:val="000000"/>
          <w:sz w:val="28"/>
          <w:szCs w:val="28"/>
        </w:rPr>
        <w:t> </w:t>
      </w:r>
      <w:r w:rsidR="00243EA2" w:rsidRPr="00243EA2">
        <w:rPr>
          <w:color w:val="000000"/>
          <w:sz w:val="28"/>
          <w:szCs w:val="28"/>
        </w:rPr>
        <w:t>Механическое</w:t>
      </w:r>
      <w:r w:rsidRPr="00243EA2">
        <w:rPr>
          <w:color w:val="000000"/>
          <w:sz w:val="28"/>
          <w:szCs w:val="28"/>
        </w:rPr>
        <w:t xml:space="preserve"> оборудование предприятий общественного питания и торговли. – М.: «Экономика», 1980.</w:t>
      </w:r>
    </w:p>
    <w:p w:rsidR="00E60858" w:rsidRPr="00243EA2" w:rsidRDefault="00E60858" w:rsidP="00243EA2">
      <w:pPr>
        <w:spacing w:line="360" w:lineRule="auto"/>
        <w:ind w:firstLine="709"/>
        <w:jc w:val="both"/>
        <w:rPr>
          <w:color w:val="FFFFFF"/>
          <w:sz w:val="28"/>
        </w:rPr>
      </w:pPr>
    </w:p>
    <w:p w:rsidR="00243EA2" w:rsidRPr="00243EA2" w:rsidRDefault="00243EA2" w:rsidP="00243EA2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243EA2" w:rsidRPr="00243EA2" w:rsidSect="00B67255">
      <w:headerReference w:type="default" r:id="rId13"/>
      <w:footerReference w:type="even" r:id="rId14"/>
      <w:footerReference w:type="default" r:id="rId15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70" w:rsidRDefault="00C56888">
      <w:r>
        <w:separator/>
      </w:r>
    </w:p>
  </w:endnote>
  <w:endnote w:type="continuationSeparator" w:id="0">
    <w:p w:rsidR="00684F70" w:rsidRDefault="00C5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B8" w:rsidRDefault="00DA6EB8" w:rsidP="00A07C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EB8" w:rsidRDefault="00DA6E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B8" w:rsidRDefault="00DA6EB8" w:rsidP="00A07C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F16">
      <w:rPr>
        <w:rStyle w:val="a7"/>
        <w:noProof/>
      </w:rPr>
      <w:t>2</w:t>
    </w:r>
    <w:r>
      <w:rPr>
        <w:rStyle w:val="a7"/>
      </w:rPr>
      <w:fldChar w:fldCharType="end"/>
    </w:r>
  </w:p>
  <w:p w:rsidR="00DA6EB8" w:rsidRDefault="00DA6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70" w:rsidRDefault="00C56888">
      <w:r>
        <w:separator/>
      </w:r>
    </w:p>
  </w:footnote>
  <w:footnote w:type="continuationSeparator" w:id="0">
    <w:p w:rsidR="00684F70" w:rsidRDefault="00C5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A2" w:rsidRPr="00243EA2" w:rsidRDefault="00243EA2" w:rsidP="00243EA2">
    <w:pPr>
      <w:pStyle w:val="a9"/>
      <w:jc w:val="center"/>
      <w:rPr>
        <w:sz w:val="28"/>
      </w:rPr>
    </w:pPr>
    <w:r w:rsidRPr="00243EA2">
      <w:rPr>
        <w:sz w:val="28"/>
      </w:rPr>
      <w:t xml:space="preserve">азмещено на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313"/>
    <w:multiLevelType w:val="hybridMultilevel"/>
    <w:tmpl w:val="A9F4892C"/>
    <w:lvl w:ilvl="0" w:tplc="E3F26FA6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01678BC"/>
    <w:multiLevelType w:val="hybridMultilevel"/>
    <w:tmpl w:val="A2D8EAB4"/>
    <w:lvl w:ilvl="0" w:tplc="A3F6BACC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54E11D4"/>
    <w:multiLevelType w:val="hybridMultilevel"/>
    <w:tmpl w:val="0D34D952"/>
    <w:lvl w:ilvl="0" w:tplc="CA1053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97D"/>
    <w:rsid w:val="000047A1"/>
    <w:rsid w:val="000469AB"/>
    <w:rsid w:val="00064206"/>
    <w:rsid w:val="000B0714"/>
    <w:rsid w:val="0012097D"/>
    <w:rsid w:val="001571DC"/>
    <w:rsid w:val="00211660"/>
    <w:rsid w:val="00243EA2"/>
    <w:rsid w:val="00253316"/>
    <w:rsid w:val="002B6C33"/>
    <w:rsid w:val="00340C96"/>
    <w:rsid w:val="00343BF2"/>
    <w:rsid w:val="00392ED3"/>
    <w:rsid w:val="004F2E0F"/>
    <w:rsid w:val="00534F6A"/>
    <w:rsid w:val="00542301"/>
    <w:rsid w:val="005574DA"/>
    <w:rsid w:val="00561787"/>
    <w:rsid w:val="00652650"/>
    <w:rsid w:val="00684F70"/>
    <w:rsid w:val="006A2CCC"/>
    <w:rsid w:val="006A3A7A"/>
    <w:rsid w:val="006C48F6"/>
    <w:rsid w:val="007244E6"/>
    <w:rsid w:val="00774994"/>
    <w:rsid w:val="007826A5"/>
    <w:rsid w:val="00813A13"/>
    <w:rsid w:val="00847FB6"/>
    <w:rsid w:val="00874605"/>
    <w:rsid w:val="008E1D43"/>
    <w:rsid w:val="008E1DE7"/>
    <w:rsid w:val="00A07C66"/>
    <w:rsid w:val="00A42802"/>
    <w:rsid w:val="00AA3DD4"/>
    <w:rsid w:val="00AD4C93"/>
    <w:rsid w:val="00AE38D7"/>
    <w:rsid w:val="00B22709"/>
    <w:rsid w:val="00B57F16"/>
    <w:rsid w:val="00B67255"/>
    <w:rsid w:val="00C24B7D"/>
    <w:rsid w:val="00C56888"/>
    <w:rsid w:val="00C61B3C"/>
    <w:rsid w:val="00C82850"/>
    <w:rsid w:val="00CA517C"/>
    <w:rsid w:val="00CD79D7"/>
    <w:rsid w:val="00DA5BA6"/>
    <w:rsid w:val="00DA6EB8"/>
    <w:rsid w:val="00E60858"/>
    <w:rsid w:val="00E759FD"/>
    <w:rsid w:val="00F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43E76FE-25D2-4021-B624-A93088C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4206"/>
    <w:pPr>
      <w:spacing w:line="360" w:lineRule="auto"/>
      <w:ind w:firstLine="284"/>
      <w:jc w:val="center"/>
    </w:pPr>
    <w:rPr>
      <w:b/>
      <w:sz w:val="40"/>
      <w:szCs w:val="20"/>
    </w:rPr>
  </w:style>
  <w:style w:type="character" w:customStyle="1" w:styleId="a4">
    <w:name w:val="Название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rsid w:val="00DA5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rsid w:val="00DA5BA6"/>
    <w:rPr>
      <w:rFonts w:cs="Times New Roman"/>
    </w:rPr>
  </w:style>
  <w:style w:type="table" w:styleId="a8">
    <w:name w:val="Table Grid"/>
    <w:basedOn w:val="a1"/>
    <w:rsid w:val="00782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243EA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rsid w:val="00243E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Home Station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Lena</dc:creator>
  <cp:keywords/>
  <dc:description/>
  <cp:lastModifiedBy>admin</cp:lastModifiedBy>
  <cp:revision>2</cp:revision>
  <cp:lastPrinted>2011-02-03T19:38:00Z</cp:lastPrinted>
  <dcterms:created xsi:type="dcterms:W3CDTF">2014-04-07T09:47:00Z</dcterms:created>
  <dcterms:modified xsi:type="dcterms:W3CDTF">2014-04-07T09:47:00Z</dcterms:modified>
</cp:coreProperties>
</file>