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1D0" w:rsidRPr="009A4052" w:rsidRDefault="00F351D0" w:rsidP="009A4052">
      <w:pPr>
        <w:tabs>
          <w:tab w:val="left" w:pos="1080"/>
        </w:tabs>
        <w:spacing w:line="360" w:lineRule="auto"/>
        <w:ind w:firstLine="709"/>
        <w:jc w:val="center"/>
        <w:rPr>
          <w:sz w:val="28"/>
          <w:szCs w:val="28"/>
        </w:rPr>
      </w:pPr>
      <w:r w:rsidRPr="009A4052">
        <w:rPr>
          <w:sz w:val="28"/>
          <w:szCs w:val="28"/>
        </w:rPr>
        <w:t>Федеральное агентство по образованию</w:t>
      </w:r>
    </w:p>
    <w:p w:rsidR="00F351D0" w:rsidRPr="009A4052" w:rsidRDefault="00F351D0" w:rsidP="009A4052">
      <w:pPr>
        <w:tabs>
          <w:tab w:val="left" w:pos="1080"/>
        </w:tabs>
        <w:spacing w:line="360" w:lineRule="auto"/>
        <w:ind w:firstLine="709"/>
        <w:jc w:val="center"/>
        <w:rPr>
          <w:sz w:val="28"/>
          <w:szCs w:val="28"/>
        </w:rPr>
      </w:pPr>
      <w:r w:rsidRPr="009A4052">
        <w:rPr>
          <w:sz w:val="28"/>
          <w:szCs w:val="28"/>
        </w:rPr>
        <w:t>Государственное образовательное учреждение высшего профессионального</w:t>
      </w:r>
    </w:p>
    <w:p w:rsidR="00F351D0" w:rsidRPr="009A4052" w:rsidRDefault="00F351D0" w:rsidP="009A4052">
      <w:pPr>
        <w:tabs>
          <w:tab w:val="left" w:pos="1080"/>
        </w:tabs>
        <w:spacing w:line="360" w:lineRule="auto"/>
        <w:ind w:firstLine="709"/>
        <w:jc w:val="center"/>
        <w:rPr>
          <w:sz w:val="28"/>
          <w:szCs w:val="28"/>
        </w:rPr>
      </w:pPr>
      <w:r w:rsidRPr="009A4052">
        <w:rPr>
          <w:sz w:val="28"/>
          <w:szCs w:val="28"/>
        </w:rPr>
        <w:t>образования «Тихоокеанский государственный университет»</w:t>
      </w:r>
    </w:p>
    <w:p w:rsidR="00F351D0" w:rsidRPr="009A4052" w:rsidRDefault="00F351D0" w:rsidP="009A4052">
      <w:pPr>
        <w:tabs>
          <w:tab w:val="left" w:pos="1080"/>
        </w:tabs>
        <w:spacing w:line="360" w:lineRule="auto"/>
        <w:ind w:firstLine="709"/>
        <w:jc w:val="center"/>
        <w:rPr>
          <w:sz w:val="28"/>
          <w:szCs w:val="28"/>
        </w:rPr>
      </w:pPr>
      <w:r w:rsidRPr="009A4052">
        <w:rPr>
          <w:sz w:val="28"/>
          <w:szCs w:val="28"/>
        </w:rPr>
        <w:t>Дальневосточный юридический институт</w:t>
      </w:r>
    </w:p>
    <w:p w:rsidR="00F351D0" w:rsidRPr="009A4052" w:rsidRDefault="00F351D0" w:rsidP="009A4052">
      <w:pPr>
        <w:tabs>
          <w:tab w:val="left" w:pos="1080"/>
        </w:tabs>
        <w:spacing w:line="360" w:lineRule="auto"/>
        <w:ind w:firstLine="709"/>
        <w:jc w:val="center"/>
        <w:rPr>
          <w:sz w:val="28"/>
          <w:szCs w:val="28"/>
        </w:rPr>
      </w:pPr>
      <w:r w:rsidRPr="009A4052">
        <w:rPr>
          <w:sz w:val="28"/>
          <w:szCs w:val="28"/>
        </w:rPr>
        <w:t>Кафедра государственно-правовых дисциплин</w:t>
      </w:r>
    </w:p>
    <w:p w:rsidR="00F351D0" w:rsidRPr="009A4052" w:rsidRDefault="00F351D0" w:rsidP="009A4052">
      <w:pPr>
        <w:tabs>
          <w:tab w:val="left" w:pos="1080"/>
        </w:tabs>
        <w:spacing w:line="360" w:lineRule="auto"/>
        <w:ind w:firstLine="709"/>
        <w:jc w:val="center"/>
        <w:rPr>
          <w:sz w:val="28"/>
          <w:szCs w:val="28"/>
        </w:rPr>
      </w:pPr>
    </w:p>
    <w:p w:rsidR="00F351D0" w:rsidRPr="009A4052" w:rsidRDefault="00F351D0" w:rsidP="009A4052">
      <w:pPr>
        <w:tabs>
          <w:tab w:val="left" w:pos="1080"/>
        </w:tabs>
        <w:spacing w:line="360" w:lineRule="auto"/>
        <w:ind w:firstLine="709"/>
        <w:jc w:val="center"/>
        <w:rPr>
          <w:sz w:val="28"/>
          <w:szCs w:val="28"/>
        </w:rPr>
      </w:pPr>
    </w:p>
    <w:p w:rsidR="00F351D0" w:rsidRPr="009A4052" w:rsidRDefault="00F351D0" w:rsidP="009A4052">
      <w:pPr>
        <w:tabs>
          <w:tab w:val="left" w:pos="1080"/>
        </w:tabs>
        <w:spacing w:line="360" w:lineRule="auto"/>
        <w:ind w:firstLine="709"/>
        <w:jc w:val="center"/>
        <w:rPr>
          <w:sz w:val="28"/>
          <w:szCs w:val="28"/>
        </w:rPr>
      </w:pPr>
    </w:p>
    <w:p w:rsidR="00F351D0" w:rsidRPr="009A4052" w:rsidRDefault="00F351D0" w:rsidP="009A4052">
      <w:pPr>
        <w:tabs>
          <w:tab w:val="left" w:pos="1080"/>
        </w:tabs>
        <w:spacing w:line="360" w:lineRule="auto"/>
        <w:ind w:firstLine="709"/>
        <w:jc w:val="center"/>
        <w:rPr>
          <w:sz w:val="28"/>
          <w:szCs w:val="28"/>
        </w:rPr>
      </w:pPr>
      <w:r w:rsidRPr="009A4052">
        <w:rPr>
          <w:sz w:val="28"/>
          <w:szCs w:val="28"/>
        </w:rPr>
        <w:t>КОНТРОЛЬНАЯ РАБОТА</w:t>
      </w:r>
    </w:p>
    <w:p w:rsidR="00F351D0" w:rsidRPr="009A4052" w:rsidRDefault="00F351D0" w:rsidP="009A4052">
      <w:pPr>
        <w:tabs>
          <w:tab w:val="left" w:pos="1080"/>
        </w:tabs>
        <w:spacing w:line="360" w:lineRule="auto"/>
        <w:ind w:firstLine="709"/>
        <w:jc w:val="center"/>
        <w:rPr>
          <w:sz w:val="28"/>
          <w:szCs w:val="28"/>
        </w:rPr>
      </w:pPr>
      <w:r w:rsidRPr="009A4052">
        <w:rPr>
          <w:sz w:val="28"/>
          <w:szCs w:val="28"/>
        </w:rPr>
        <w:t>по дисциплине «Правоведение»</w:t>
      </w:r>
    </w:p>
    <w:p w:rsidR="00F351D0" w:rsidRPr="009A4052" w:rsidRDefault="00F351D0" w:rsidP="009A4052">
      <w:pPr>
        <w:tabs>
          <w:tab w:val="left" w:pos="1080"/>
        </w:tabs>
        <w:spacing w:line="360" w:lineRule="auto"/>
        <w:ind w:firstLine="709"/>
        <w:jc w:val="center"/>
        <w:rPr>
          <w:b/>
          <w:i/>
          <w:sz w:val="28"/>
          <w:szCs w:val="28"/>
        </w:rPr>
      </w:pPr>
      <w:r w:rsidRPr="009A4052">
        <w:rPr>
          <w:sz w:val="28"/>
          <w:szCs w:val="28"/>
        </w:rPr>
        <w:t xml:space="preserve">на тему: </w:t>
      </w:r>
      <w:r w:rsidRPr="009A4052">
        <w:rPr>
          <w:b/>
          <w:i/>
          <w:sz w:val="28"/>
          <w:szCs w:val="28"/>
        </w:rPr>
        <w:t xml:space="preserve">«Общая характеристика </w:t>
      </w:r>
      <w:r w:rsidR="00D72BE2" w:rsidRPr="009A4052">
        <w:rPr>
          <w:b/>
          <w:i/>
          <w:sz w:val="28"/>
          <w:szCs w:val="28"/>
        </w:rPr>
        <w:t>нормативных правовых актов, субъектов гражданского права, административного правонарушения</w:t>
      </w:r>
      <w:r w:rsidRPr="009A4052">
        <w:rPr>
          <w:b/>
          <w:i/>
          <w:sz w:val="28"/>
          <w:szCs w:val="28"/>
        </w:rPr>
        <w:t>»</w:t>
      </w:r>
    </w:p>
    <w:p w:rsidR="00F351D0" w:rsidRPr="009A4052" w:rsidRDefault="00F351D0" w:rsidP="009A4052">
      <w:pPr>
        <w:tabs>
          <w:tab w:val="left" w:pos="1080"/>
        </w:tabs>
        <w:spacing w:line="360" w:lineRule="auto"/>
        <w:ind w:firstLine="709"/>
        <w:jc w:val="center"/>
        <w:rPr>
          <w:sz w:val="28"/>
          <w:szCs w:val="28"/>
        </w:rPr>
      </w:pPr>
    </w:p>
    <w:p w:rsidR="00F351D0" w:rsidRPr="009A4052" w:rsidRDefault="00F351D0" w:rsidP="009A4052">
      <w:pPr>
        <w:tabs>
          <w:tab w:val="left" w:pos="1080"/>
        </w:tabs>
        <w:spacing w:line="360" w:lineRule="auto"/>
        <w:ind w:firstLine="709"/>
        <w:jc w:val="center"/>
        <w:rPr>
          <w:sz w:val="28"/>
          <w:szCs w:val="28"/>
        </w:rPr>
      </w:pPr>
    </w:p>
    <w:p w:rsidR="00F351D0" w:rsidRPr="009A4052" w:rsidRDefault="00F351D0" w:rsidP="009A4052">
      <w:pPr>
        <w:tabs>
          <w:tab w:val="left" w:pos="1080"/>
        </w:tabs>
        <w:spacing w:line="360" w:lineRule="auto"/>
        <w:ind w:firstLine="709"/>
        <w:jc w:val="center"/>
        <w:rPr>
          <w:sz w:val="28"/>
          <w:szCs w:val="28"/>
        </w:rPr>
      </w:pPr>
    </w:p>
    <w:p w:rsidR="00F351D0" w:rsidRPr="009A4052" w:rsidRDefault="00F351D0" w:rsidP="009A4052">
      <w:pPr>
        <w:tabs>
          <w:tab w:val="left" w:pos="1080"/>
        </w:tabs>
        <w:spacing w:line="360" w:lineRule="auto"/>
        <w:ind w:firstLine="709"/>
        <w:jc w:val="center"/>
        <w:rPr>
          <w:sz w:val="28"/>
          <w:szCs w:val="28"/>
        </w:rPr>
      </w:pPr>
    </w:p>
    <w:p w:rsidR="00F351D0" w:rsidRPr="009A4052" w:rsidRDefault="00F351D0" w:rsidP="009A4052">
      <w:pPr>
        <w:tabs>
          <w:tab w:val="left" w:pos="1080"/>
        </w:tabs>
        <w:spacing w:line="360" w:lineRule="auto"/>
        <w:ind w:firstLine="709"/>
        <w:jc w:val="right"/>
        <w:rPr>
          <w:sz w:val="28"/>
          <w:szCs w:val="28"/>
        </w:rPr>
      </w:pPr>
      <w:r w:rsidRPr="009A4052">
        <w:rPr>
          <w:sz w:val="28"/>
          <w:szCs w:val="28"/>
        </w:rPr>
        <w:t>Выполнил: студент</w:t>
      </w:r>
      <w:r w:rsidR="00F205EA" w:rsidRPr="009A4052">
        <w:rPr>
          <w:sz w:val="28"/>
          <w:szCs w:val="28"/>
        </w:rPr>
        <w:t xml:space="preserve"> </w:t>
      </w:r>
      <w:r w:rsidRPr="009A4052">
        <w:rPr>
          <w:sz w:val="28"/>
          <w:szCs w:val="28"/>
        </w:rPr>
        <w:t>__</w:t>
      </w:r>
      <w:r w:rsidR="00F205EA" w:rsidRPr="009A4052">
        <w:rPr>
          <w:sz w:val="28"/>
          <w:szCs w:val="28"/>
        </w:rPr>
        <w:t>____</w:t>
      </w:r>
      <w:r w:rsidRPr="009A4052">
        <w:rPr>
          <w:sz w:val="28"/>
          <w:szCs w:val="28"/>
        </w:rPr>
        <w:t>__курса</w:t>
      </w:r>
    </w:p>
    <w:p w:rsidR="00F351D0" w:rsidRPr="009A4052" w:rsidRDefault="00F351D0" w:rsidP="009A4052">
      <w:pPr>
        <w:tabs>
          <w:tab w:val="left" w:pos="1080"/>
        </w:tabs>
        <w:spacing w:line="360" w:lineRule="auto"/>
        <w:ind w:firstLine="709"/>
        <w:jc w:val="right"/>
        <w:rPr>
          <w:sz w:val="28"/>
          <w:szCs w:val="28"/>
        </w:rPr>
      </w:pPr>
      <w:r w:rsidRPr="009A4052">
        <w:rPr>
          <w:sz w:val="28"/>
          <w:szCs w:val="28"/>
        </w:rPr>
        <w:t>Группы______________</w:t>
      </w:r>
      <w:r w:rsidR="00F205EA" w:rsidRPr="009A4052">
        <w:rPr>
          <w:sz w:val="28"/>
          <w:szCs w:val="28"/>
        </w:rPr>
        <w:t>____</w:t>
      </w:r>
      <w:r w:rsidRPr="009A4052">
        <w:rPr>
          <w:sz w:val="28"/>
          <w:szCs w:val="28"/>
        </w:rPr>
        <w:t>_____</w:t>
      </w:r>
    </w:p>
    <w:p w:rsidR="00F351D0" w:rsidRPr="009A4052" w:rsidRDefault="00F351D0" w:rsidP="009A4052">
      <w:pPr>
        <w:tabs>
          <w:tab w:val="left" w:pos="1080"/>
        </w:tabs>
        <w:spacing w:line="360" w:lineRule="auto"/>
        <w:ind w:firstLine="709"/>
        <w:jc w:val="right"/>
        <w:rPr>
          <w:sz w:val="28"/>
          <w:szCs w:val="28"/>
        </w:rPr>
      </w:pPr>
      <w:r w:rsidRPr="009A4052">
        <w:rPr>
          <w:sz w:val="28"/>
          <w:szCs w:val="28"/>
        </w:rPr>
        <w:t xml:space="preserve">№ зачетной </w:t>
      </w:r>
      <w:r w:rsidR="00F205EA" w:rsidRPr="009A4052">
        <w:rPr>
          <w:sz w:val="28"/>
          <w:szCs w:val="28"/>
        </w:rPr>
        <w:t xml:space="preserve">книжки </w:t>
      </w:r>
      <w:r w:rsidRPr="009A4052">
        <w:rPr>
          <w:sz w:val="28"/>
          <w:szCs w:val="28"/>
        </w:rPr>
        <w:t>___</w:t>
      </w:r>
      <w:r w:rsidR="00F205EA" w:rsidRPr="009A4052">
        <w:rPr>
          <w:sz w:val="28"/>
          <w:szCs w:val="28"/>
        </w:rPr>
        <w:t>____</w:t>
      </w:r>
      <w:r w:rsidRPr="009A4052">
        <w:rPr>
          <w:sz w:val="28"/>
          <w:szCs w:val="28"/>
        </w:rPr>
        <w:t>_____</w:t>
      </w:r>
    </w:p>
    <w:p w:rsidR="00F351D0" w:rsidRPr="009A4052" w:rsidRDefault="00F351D0" w:rsidP="009A4052">
      <w:pPr>
        <w:tabs>
          <w:tab w:val="left" w:pos="1080"/>
        </w:tabs>
        <w:spacing w:line="360" w:lineRule="auto"/>
        <w:ind w:firstLine="709"/>
        <w:jc w:val="right"/>
        <w:rPr>
          <w:sz w:val="28"/>
          <w:szCs w:val="28"/>
        </w:rPr>
      </w:pPr>
      <w:r w:rsidRPr="009A4052">
        <w:rPr>
          <w:sz w:val="28"/>
          <w:szCs w:val="28"/>
        </w:rPr>
        <w:t>Ф.И.О._______________</w:t>
      </w:r>
      <w:r w:rsidR="00F205EA" w:rsidRPr="009A4052">
        <w:rPr>
          <w:sz w:val="28"/>
          <w:szCs w:val="28"/>
        </w:rPr>
        <w:t>____</w:t>
      </w:r>
      <w:r w:rsidRPr="009A4052">
        <w:rPr>
          <w:sz w:val="28"/>
          <w:szCs w:val="28"/>
        </w:rPr>
        <w:t>_____</w:t>
      </w:r>
    </w:p>
    <w:p w:rsidR="00F351D0" w:rsidRPr="009A4052" w:rsidRDefault="00F351D0" w:rsidP="009A4052">
      <w:pPr>
        <w:tabs>
          <w:tab w:val="left" w:pos="1080"/>
        </w:tabs>
        <w:spacing w:line="360" w:lineRule="auto"/>
        <w:ind w:firstLine="709"/>
        <w:jc w:val="right"/>
        <w:rPr>
          <w:sz w:val="28"/>
          <w:szCs w:val="28"/>
        </w:rPr>
      </w:pPr>
      <w:r w:rsidRPr="009A4052">
        <w:rPr>
          <w:sz w:val="28"/>
          <w:szCs w:val="28"/>
        </w:rPr>
        <w:t>Проверил: преподаватель каф.ГПД</w:t>
      </w:r>
    </w:p>
    <w:p w:rsidR="00F351D0" w:rsidRPr="009A4052" w:rsidRDefault="00F205EA" w:rsidP="009A4052">
      <w:pPr>
        <w:tabs>
          <w:tab w:val="left" w:pos="1080"/>
        </w:tabs>
        <w:spacing w:line="360" w:lineRule="auto"/>
        <w:ind w:firstLine="709"/>
        <w:jc w:val="right"/>
        <w:rPr>
          <w:sz w:val="28"/>
          <w:szCs w:val="28"/>
        </w:rPr>
      </w:pPr>
      <w:r w:rsidRPr="009A4052">
        <w:rPr>
          <w:sz w:val="28"/>
          <w:szCs w:val="28"/>
        </w:rPr>
        <w:t>Ф.И.О.________________________</w:t>
      </w:r>
    </w:p>
    <w:p w:rsidR="00F351D0" w:rsidRPr="009A4052" w:rsidRDefault="00F351D0" w:rsidP="009A4052">
      <w:pPr>
        <w:tabs>
          <w:tab w:val="left" w:pos="1080"/>
        </w:tabs>
        <w:spacing w:line="360" w:lineRule="auto"/>
        <w:ind w:firstLine="709"/>
        <w:jc w:val="center"/>
        <w:rPr>
          <w:sz w:val="28"/>
          <w:szCs w:val="28"/>
        </w:rPr>
      </w:pPr>
    </w:p>
    <w:p w:rsidR="00F205EA" w:rsidRPr="009A4052" w:rsidRDefault="00F205EA" w:rsidP="009A4052">
      <w:pPr>
        <w:tabs>
          <w:tab w:val="left" w:pos="1080"/>
        </w:tabs>
        <w:spacing w:line="360" w:lineRule="auto"/>
        <w:ind w:firstLine="709"/>
        <w:jc w:val="center"/>
        <w:rPr>
          <w:sz w:val="28"/>
          <w:szCs w:val="28"/>
        </w:rPr>
      </w:pPr>
    </w:p>
    <w:p w:rsidR="00F205EA" w:rsidRPr="009A4052" w:rsidRDefault="00F205EA" w:rsidP="009A4052">
      <w:pPr>
        <w:tabs>
          <w:tab w:val="left" w:pos="1080"/>
        </w:tabs>
        <w:spacing w:line="360" w:lineRule="auto"/>
        <w:ind w:firstLine="709"/>
        <w:jc w:val="center"/>
        <w:rPr>
          <w:sz w:val="28"/>
          <w:szCs w:val="28"/>
        </w:rPr>
      </w:pPr>
    </w:p>
    <w:p w:rsidR="00F205EA" w:rsidRPr="009A4052" w:rsidRDefault="00F205EA" w:rsidP="009A4052">
      <w:pPr>
        <w:tabs>
          <w:tab w:val="left" w:pos="1080"/>
        </w:tabs>
        <w:spacing w:line="360" w:lineRule="auto"/>
        <w:ind w:firstLine="709"/>
        <w:jc w:val="center"/>
        <w:rPr>
          <w:sz w:val="28"/>
          <w:szCs w:val="28"/>
        </w:rPr>
      </w:pPr>
    </w:p>
    <w:p w:rsidR="00F205EA" w:rsidRPr="009A4052" w:rsidRDefault="00F205EA" w:rsidP="009A4052">
      <w:pPr>
        <w:tabs>
          <w:tab w:val="left" w:pos="1080"/>
        </w:tabs>
        <w:spacing w:line="360" w:lineRule="auto"/>
        <w:ind w:firstLine="709"/>
        <w:jc w:val="center"/>
        <w:rPr>
          <w:sz w:val="28"/>
          <w:szCs w:val="28"/>
        </w:rPr>
      </w:pPr>
    </w:p>
    <w:p w:rsidR="00F205EA" w:rsidRPr="009A4052" w:rsidRDefault="00F205EA" w:rsidP="009A4052">
      <w:pPr>
        <w:tabs>
          <w:tab w:val="left" w:pos="1080"/>
        </w:tabs>
        <w:spacing w:line="360" w:lineRule="auto"/>
        <w:ind w:firstLine="709"/>
        <w:jc w:val="center"/>
        <w:rPr>
          <w:sz w:val="28"/>
          <w:szCs w:val="28"/>
        </w:rPr>
      </w:pPr>
    </w:p>
    <w:p w:rsidR="00F205EA" w:rsidRPr="009A4052" w:rsidRDefault="00A347BD" w:rsidP="009A4052">
      <w:pPr>
        <w:tabs>
          <w:tab w:val="left" w:pos="1080"/>
        </w:tabs>
        <w:spacing w:line="360" w:lineRule="auto"/>
        <w:ind w:firstLine="709"/>
        <w:jc w:val="center"/>
        <w:rPr>
          <w:sz w:val="28"/>
          <w:szCs w:val="28"/>
        </w:rPr>
      </w:pPr>
      <w:r w:rsidRPr="009A4052">
        <w:rPr>
          <w:sz w:val="28"/>
          <w:szCs w:val="28"/>
        </w:rPr>
        <w:t>Хабаровск 2009</w:t>
      </w:r>
    </w:p>
    <w:p w:rsidR="000D0E24" w:rsidRPr="009A4052" w:rsidRDefault="000D0E24" w:rsidP="009A4052">
      <w:pPr>
        <w:numPr>
          <w:ilvl w:val="0"/>
          <w:numId w:val="1"/>
        </w:numPr>
        <w:tabs>
          <w:tab w:val="clear" w:pos="735"/>
          <w:tab w:val="left" w:pos="360"/>
          <w:tab w:val="left" w:pos="1080"/>
        </w:tabs>
        <w:spacing w:line="360" w:lineRule="auto"/>
        <w:ind w:left="0" w:firstLine="709"/>
        <w:jc w:val="center"/>
        <w:rPr>
          <w:b/>
          <w:sz w:val="28"/>
          <w:szCs w:val="28"/>
        </w:rPr>
      </w:pPr>
      <w:r w:rsidRPr="009A4052">
        <w:rPr>
          <w:sz w:val="28"/>
          <w:szCs w:val="28"/>
        </w:rPr>
        <w:br w:type="page"/>
      </w:r>
      <w:r w:rsidRPr="009A4052">
        <w:rPr>
          <w:b/>
          <w:sz w:val="28"/>
          <w:szCs w:val="28"/>
        </w:rPr>
        <w:t>Нормативный правовой акт – основной источник российского права: понятие, характерные черты, юридическая классиф</w:t>
      </w:r>
      <w:r w:rsidR="009A4052">
        <w:rPr>
          <w:b/>
          <w:sz w:val="28"/>
          <w:szCs w:val="28"/>
        </w:rPr>
        <w:t>икация</w:t>
      </w:r>
    </w:p>
    <w:p w:rsidR="009A4052" w:rsidRDefault="009A4052" w:rsidP="009A4052">
      <w:pPr>
        <w:tabs>
          <w:tab w:val="left" w:pos="360"/>
          <w:tab w:val="left" w:pos="1080"/>
        </w:tabs>
        <w:spacing w:line="360" w:lineRule="auto"/>
        <w:ind w:firstLine="709"/>
        <w:jc w:val="both"/>
        <w:rPr>
          <w:sz w:val="28"/>
          <w:szCs w:val="28"/>
        </w:rPr>
      </w:pPr>
    </w:p>
    <w:p w:rsidR="000D0E24" w:rsidRPr="009A4052" w:rsidRDefault="000D0E24" w:rsidP="009A4052">
      <w:pPr>
        <w:tabs>
          <w:tab w:val="left" w:pos="360"/>
          <w:tab w:val="left" w:pos="1080"/>
        </w:tabs>
        <w:spacing w:line="360" w:lineRule="auto"/>
        <w:ind w:firstLine="709"/>
        <w:jc w:val="both"/>
        <w:rPr>
          <w:sz w:val="28"/>
          <w:szCs w:val="28"/>
        </w:rPr>
      </w:pPr>
      <w:r w:rsidRPr="009A4052">
        <w:rPr>
          <w:sz w:val="28"/>
          <w:szCs w:val="28"/>
        </w:rPr>
        <w:t xml:space="preserve">Право является продуктом общественного развития. В </w:t>
      </w:r>
      <w:r w:rsidR="002935BF" w:rsidRPr="009A4052">
        <w:rPr>
          <w:sz w:val="28"/>
          <w:szCs w:val="28"/>
        </w:rPr>
        <w:t>государственно-организационном</w:t>
      </w:r>
      <w:r w:rsidRPr="009A4052">
        <w:rPr>
          <w:sz w:val="28"/>
          <w:szCs w:val="28"/>
        </w:rPr>
        <w:t xml:space="preserve"> обществе оно становится основным нормативным регулятором общественных отношений.</w:t>
      </w:r>
    </w:p>
    <w:p w:rsidR="002935BF" w:rsidRPr="009A4052" w:rsidRDefault="002935BF" w:rsidP="009A4052">
      <w:pPr>
        <w:tabs>
          <w:tab w:val="left" w:pos="360"/>
          <w:tab w:val="left" w:pos="1080"/>
        </w:tabs>
        <w:spacing w:line="360" w:lineRule="auto"/>
        <w:ind w:firstLine="709"/>
        <w:jc w:val="both"/>
        <w:rPr>
          <w:sz w:val="28"/>
          <w:szCs w:val="28"/>
        </w:rPr>
      </w:pPr>
      <w:r w:rsidRPr="009A4052">
        <w:rPr>
          <w:sz w:val="28"/>
          <w:szCs w:val="28"/>
        </w:rPr>
        <w:t>Научные представления о праве, его происхождении, месте и роли в системе нормативного регулирования весьма разнообразны. Отметим, что здесь и далее под термином «право» имеется в виду юридическое (или позитивное) право. В этом смысле право – система общеобязательных, формально-определенных, установленных (или санкционированных) государством, обеспеченных государственным принуждением правил поведения (норм), направленных на охрану и регулирование общественных отношений.</w:t>
      </w:r>
    </w:p>
    <w:p w:rsidR="00E42639" w:rsidRPr="009A4052" w:rsidRDefault="00E42639" w:rsidP="009A4052">
      <w:pPr>
        <w:tabs>
          <w:tab w:val="left" w:pos="360"/>
          <w:tab w:val="left" w:pos="1080"/>
        </w:tabs>
        <w:spacing w:line="360" w:lineRule="auto"/>
        <w:ind w:firstLine="709"/>
        <w:jc w:val="both"/>
        <w:rPr>
          <w:sz w:val="28"/>
          <w:szCs w:val="28"/>
        </w:rPr>
      </w:pPr>
      <w:r w:rsidRPr="009A4052">
        <w:rPr>
          <w:sz w:val="28"/>
          <w:szCs w:val="28"/>
        </w:rPr>
        <w:t>Во всем мире широко распространен такой источник права, как нормативно-правовой акт. Нормативно-правовой акт представляет собой официальный юридический документ, принятый в определенном порядке компетентным (уполномоченным на то) государственным органом и содержащий нормы права.</w:t>
      </w:r>
    </w:p>
    <w:p w:rsidR="002F5E25" w:rsidRPr="009A4052" w:rsidRDefault="002F5E25" w:rsidP="009A4052">
      <w:pPr>
        <w:tabs>
          <w:tab w:val="left" w:pos="360"/>
          <w:tab w:val="left" w:pos="1080"/>
        </w:tabs>
        <w:spacing w:line="360" w:lineRule="auto"/>
        <w:ind w:firstLine="709"/>
        <w:jc w:val="both"/>
        <w:rPr>
          <w:sz w:val="28"/>
          <w:szCs w:val="28"/>
        </w:rPr>
      </w:pPr>
      <w:r w:rsidRPr="009A4052">
        <w:rPr>
          <w:sz w:val="28"/>
          <w:szCs w:val="28"/>
        </w:rPr>
        <w:t>Этот документ рассчитан на неограниченный круг лиц (на всех, кто попадает под его действие), на множество конкретных ситуаций, возникающих в жизни, и действует во времени до тех пор, пока его не изменят или не отменят в установленном законом порядке.</w:t>
      </w:r>
    </w:p>
    <w:p w:rsidR="00E43281" w:rsidRPr="009A4052" w:rsidRDefault="00561C45" w:rsidP="009A4052">
      <w:pPr>
        <w:tabs>
          <w:tab w:val="left" w:pos="360"/>
          <w:tab w:val="left" w:pos="1080"/>
        </w:tabs>
        <w:spacing w:line="360" w:lineRule="auto"/>
        <w:ind w:firstLine="709"/>
        <w:jc w:val="both"/>
        <w:rPr>
          <w:sz w:val="28"/>
          <w:szCs w:val="28"/>
        </w:rPr>
      </w:pPr>
      <w:r w:rsidRPr="009A4052">
        <w:rPr>
          <w:sz w:val="28"/>
          <w:szCs w:val="28"/>
        </w:rPr>
        <w:t>Пределы действия нормативно-провового акта в пространстве ограниченны территорией данного государства или отдельных его частей. В России нормативные правовые акты федеральных органов действуют, как правило, на территории всей Российской Федерации. Республиканские и региональные нормативно-правовые акты действуют на территории соответствующего субъекта РФ.</w:t>
      </w:r>
    </w:p>
    <w:p w:rsidR="00E558F4" w:rsidRPr="009A4052" w:rsidRDefault="00E558F4" w:rsidP="009A4052">
      <w:pPr>
        <w:tabs>
          <w:tab w:val="left" w:pos="360"/>
          <w:tab w:val="left" w:pos="1080"/>
        </w:tabs>
        <w:spacing w:line="360" w:lineRule="auto"/>
        <w:ind w:firstLine="709"/>
        <w:jc w:val="both"/>
        <w:rPr>
          <w:sz w:val="28"/>
          <w:szCs w:val="28"/>
        </w:rPr>
      </w:pPr>
      <w:r w:rsidRPr="009A4052">
        <w:rPr>
          <w:sz w:val="28"/>
          <w:szCs w:val="28"/>
        </w:rPr>
        <w:t>Рассмотрим отличие нормативно-правовых актов</w:t>
      </w:r>
      <w:r w:rsidR="00F7479A" w:rsidRPr="009A4052">
        <w:rPr>
          <w:sz w:val="28"/>
          <w:szCs w:val="28"/>
        </w:rPr>
        <w:t xml:space="preserve"> от актов ненормативного характера – индивидуальных правовых актов. </w:t>
      </w:r>
    </w:p>
    <w:p w:rsidR="00A347BD" w:rsidRPr="009A4052" w:rsidRDefault="00A347BD" w:rsidP="009A4052">
      <w:pPr>
        <w:tabs>
          <w:tab w:val="left" w:pos="360"/>
          <w:tab w:val="left" w:pos="1080"/>
        </w:tabs>
        <w:spacing w:line="360" w:lineRule="auto"/>
        <w:ind w:firstLine="709"/>
        <w:jc w:val="both"/>
        <w:rPr>
          <w:sz w:val="28"/>
          <w:szCs w:val="28"/>
        </w:rPr>
      </w:pPr>
      <w:r w:rsidRPr="009A4052">
        <w:rPr>
          <w:sz w:val="28"/>
          <w:szCs w:val="28"/>
        </w:rPr>
        <w:t xml:space="preserve">Итак, нормативные правовые акты (не только сами законы) составляют законодательство страны и отличаются следующими признаками: </w:t>
      </w:r>
    </w:p>
    <w:p w:rsidR="00A347BD" w:rsidRPr="009A4052" w:rsidRDefault="00A347BD" w:rsidP="009A4052">
      <w:pPr>
        <w:numPr>
          <w:ilvl w:val="0"/>
          <w:numId w:val="20"/>
        </w:numPr>
        <w:tabs>
          <w:tab w:val="left" w:pos="360"/>
          <w:tab w:val="left" w:pos="1080"/>
        </w:tabs>
        <w:spacing w:line="360" w:lineRule="auto"/>
        <w:jc w:val="both"/>
        <w:rPr>
          <w:sz w:val="28"/>
          <w:szCs w:val="28"/>
        </w:rPr>
      </w:pPr>
      <w:r w:rsidRPr="009A4052">
        <w:rPr>
          <w:sz w:val="28"/>
          <w:szCs w:val="28"/>
        </w:rPr>
        <w:t xml:space="preserve">действуют в отношении неопределенного круга лиц; </w:t>
      </w:r>
    </w:p>
    <w:p w:rsidR="00A347BD" w:rsidRPr="009A4052" w:rsidRDefault="00A347BD" w:rsidP="009A4052">
      <w:pPr>
        <w:numPr>
          <w:ilvl w:val="0"/>
          <w:numId w:val="20"/>
        </w:numPr>
        <w:tabs>
          <w:tab w:val="left" w:pos="360"/>
          <w:tab w:val="left" w:pos="1080"/>
        </w:tabs>
        <w:spacing w:line="360" w:lineRule="auto"/>
        <w:jc w:val="both"/>
        <w:rPr>
          <w:sz w:val="28"/>
          <w:szCs w:val="28"/>
        </w:rPr>
      </w:pPr>
      <w:r w:rsidRPr="009A4052">
        <w:rPr>
          <w:sz w:val="28"/>
          <w:szCs w:val="28"/>
        </w:rPr>
        <w:t xml:space="preserve">действуют неоднократно; </w:t>
      </w:r>
    </w:p>
    <w:p w:rsidR="00A347BD" w:rsidRPr="009A4052" w:rsidRDefault="00A347BD" w:rsidP="009A4052">
      <w:pPr>
        <w:numPr>
          <w:ilvl w:val="0"/>
          <w:numId w:val="20"/>
        </w:numPr>
        <w:tabs>
          <w:tab w:val="left" w:pos="360"/>
          <w:tab w:val="left" w:pos="1080"/>
        </w:tabs>
        <w:spacing w:line="360" w:lineRule="auto"/>
        <w:jc w:val="both"/>
        <w:rPr>
          <w:sz w:val="28"/>
          <w:szCs w:val="28"/>
        </w:rPr>
      </w:pPr>
      <w:r w:rsidRPr="009A4052">
        <w:rPr>
          <w:sz w:val="28"/>
          <w:szCs w:val="28"/>
        </w:rPr>
        <w:t xml:space="preserve">опубликованы для всеобщего сведения (п. 3 ст. 15 Конституции РФ). </w:t>
      </w:r>
    </w:p>
    <w:p w:rsidR="00A347BD" w:rsidRPr="009A4052" w:rsidRDefault="00A347BD" w:rsidP="009A4052">
      <w:pPr>
        <w:tabs>
          <w:tab w:val="left" w:pos="360"/>
          <w:tab w:val="left" w:pos="1080"/>
        </w:tabs>
        <w:spacing w:line="360" w:lineRule="auto"/>
        <w:ind w:firstLine="709"/>
        <w:jc w:val="both"/>
        <w:rPr>
          <w:sz w:val="28"/>
          <w:szCs w:val="28"/>
        </w:rPr>
      </w:pPr>
      <w:r w:rsidRPr="009A4052">
        <w:rPr>
          <w:sz w:val="28"/>
          <w:szCs w:val="28"/>
        </w:rPr>
        <w:t xml:space="preserve">Ненормативные (индивидуальные) правовые акты действуют в отношении конкретного лица или нескольких лиц, но могут быть как однократного применения (разрешение на строительство), так и многократного применения (лицензия, водительское удостоверение, гражданский договор). Судебные решения также можно отнести к ненормативным правовым актам. </w:t>
      </w:r>
    </w:p>
    <w:p w:rsidR="00A347BD" w:rsidRPr="009A4052" w:rsidRDefault="00A347BD" w:rsidP="009A4052">
      <w:pPr>
        <w:tabs>
          <w:tab w:val="left" w:pos="360"/>
          <w:tab w:val="left" w:pos="1080"/>
        </w:tabs>
        <w:spacing w:line="360" w:lineRule="auto"/>
        <w:ind w:firstLine="709"/>
        <w:jc w:val="both"/>
        <w:rPr>
          <w:sz w:val="28"/>
          <w:szCs w:val="28"/>
        </w:rPr>
      </w:pPr>
      <w:r w:rsidRPr="009A4052">
        <w:rPr>
          <w:sz w:val="28"/>
          <w:szCs w:val="28"/>
        </w:rPr>
        <w:t xml:space="preserve">Нормативные и индивидуальные правовые акты являются источниками права, то есть формируют права и обязанности субъекта права - правоспособного лица. Не следует сравнивать степень обязательности индивидуальных и нормативных правовых актов для исполнения конкретным лицом - они одинаково обязательны. Но только при условии соблюдения установленной процедуры принятия правовых актов и отсутствию противоречия правовым актам, имеющим большую юридическую силу. </w:t>
      </w:r>
    </w:p>
    <w:p w:rsidR="00561C45" w:rsidRPr="009A4052" w:rsidRDefault="00A347BD" w:rsidP="009A4052">
      <w:pPr>
        <w:tabs>
          <w:tab w:val="left" w:pos="360"/>
          <w:tab w:val="left" w:pos="1080"/>
        </w:tabs>
        <w:spacing w:line="360" w:lineRule="auto"/>
        <w:ind w:firstLine="709"/>
        <w:jc w:val="both"/>
        <w:rPr>
          <w:sz w:val="28"/>
          <w:szCs w:val="28"/>
        </w:rPr>
      </w:pPr>
      <w:r w:rsidRPr="009A4052">
        <w:rPr>
          <w:sz w:val="28"/>
          <w:szCs w:val="28"/>
        </w:rPr>
        <w:t xml:space="preserve">Система законодательства строго иерархична - нормативные акты более низкого уровня иерархии не должны противоречить нормативным актам, более высокой ступени иерархии. Индивидуальные правовые акты вообще не должны противоречить актам нормативным, если только иное специально не оговорено соответствующим нормативным актом. </w:t>
      </w:r>
      <w:r w:rsidR="006426E0" w:rsidRPr="009A4052">
        <w:rPr>
          <w:sz w:val="28"/>
          <w:szCs w:val="28"/>
        </w:rPr>
        <w:t xml:space="preserve">По юридической силе все нормативные акты подразделяются на две большие группы: законы и подзаконные акты. </w:t>
      </w:r>
      <w:r w:rsidR="00561C45" w:rsidRPr="009A4052">
        <w:rPr>
          <w:sz w:val="28"/>
          <w:szCs w:val="28"/>
        </w:rPr>
        <w:t>Ведущая роль принадлежит закону.</w:t>
      </w:r>
    </w:p>
    <w:p w:rsidR="00561C45" w:rsidRPr="009A4052" w:rsidRDefault="00561C45" w:rsidP="009A4052">
      <w:pPr>
        <w:tabs>
          <w:tab w:val="left" w:pos="360"/>
          <w:tab w:val="left" w:pos="1080"/>
        </w:tabs>
        <w:spacing w:line="360" w:lineRule="auto"/>
        <w:ind w:firstLine="709"/>
        <w:jc w:val="both"/>
        <w:rPr>
          <w:sz w:val="28"/>
          <w:szCs w:val="28"/>
        </w:rPr>
      </w:pPr>
      <w:r w:rsidRPr="009A4052">
        <w:rPr>
          <w:sz w:val="28"/>
          <w:szCs w:val="28"/>
        </w:rPr>
        <w:t>Закон – нормативно-правовой акт, обладающий высшей юридической силой, принимаемый в особом порядке и выражающий государственную волю по ключевым вопросам жизни общества.</w:t>
      </w:r>
    </w:p>
    <w:p w:rsidR="00561C45" w:rsidRPr="009A4052" w:rsidRDefault="00561C45" w:rsidP="009A4052">
      <w:pPr>
        <w:tabs>
          <w:tab w:val="left" w:pos="360"/>
          <w:tab w:val="left" w:pos="1080"/>
        </w:tabs>
        <w:spacing w:line="360" w:lineRule="auto"/>
        <w:ind w:firstLine="709"/>
        <w:jc w:val="both"/>
        <w:rPr>
          <w:sz w:val="28"/>
          <w:szCs w:val="28"/>
        </w:rPr>
      </w:pPr>
      <w:r w:rsidRPr="009A4052">
        <w:rPr>
          <w:sz w:val="28"/>
          <w:szCs w:val="28"/>
        </w:rPr>
        <w:t>Высшая юридическая сила закона означает следующее:</w:t>
      </w:r>
    </w:p>
    <w:p w:rsidR="00561C45" w:rsidRPr="009A4052" w:rsidRDefault="00561C45" w:rsidP="009A4052">
      <w:pPr>
        <w:numPr>
          <w:ilvl w:val="1"/>
          <w:numId w:val="1"/>
        </w:numPr>
        <w:tabs>
          <w:tab w:val="left" w:pos="360"/>
          <w:tab w:val="left" w:pos="1080"/>
        </w:tabs>
        <w:spacing w:line="360" w:lineRule="auto"/>
        <w:jc w:val="both"/>
        <w:rPr>
          <w:sz w:val="28"/>
          <w:szCs w:val="28"/>
        </w:rPr>
      </w:pPr>
      <w:r w:rsidRPr="009A4052">
        <w:rPr>
          <w:sz w:val="28"/>
          <w:szCs w:val="28"/>
        </w:rPr>
        <w:t>Все другие правовые акты должны исходить из законов и не противоречит им; в случае расхождения акта с законом действует закон, а противоречащий ему акт не имеет юридической силы;</w:t>
      </w:r>
    </w:p>
    <w:p w:rsidR="00561C45" w:rsidRPr="009A4052" w:rsidRDefault="00561C45" w:rsidP="009A4052">
      <w:pPr>
        <w:numPr>
          <w:ilvl w:val="1"/>
          <w:numId w:val="1"/>
        </w:numPr>
        <w:tabs>
          <w:tab w:val="left" w:pos="360"/>
          <w:tab w:val="left" w:pos="1080"/>
        </w:tabs>
        <w:spacing w:line="360" w:lineRule="auto"/>
        <w:jc w:val="both"/>
        <w:rPr>
          <w:sz w:val="28"/>
          <w:szCs w:val="28"/>
        </w:rPr>
      </w:pPr>
      <w:r w:rsidRPr="009A4052">
        <w:rPr>
          <w:sz w:val="28"/>
          <w:szCs w:val="28"/>
        </w:rPr>
        <w:t>Законы не подлежат утверждению каким-то другим органом;</w:t>
      </w:r>
    </w:p>
    <w:p w:rsidR="00561C45" w:rsidRPr="009A4052" w:rsidRDefault="00561C45" w:rsidP="009A4052">
      <w:pPr>
        <w:numPr>
          <w:ilvl w:val="1"/>
          <w:numId w:val="1"/>
        </w:numPr>
        <w:tabs>
          <w:tab w:val="left" w:pos="360"/>
          <w:tab w:val="left" w:pos="1080"/>
        </w:tabs>
        <w:spacing w:line="360" w:lineRule="auto"/>
        <w:jc w:val="both"/>
        <w:rPr>
          <w:sz w:val="28"/>
          <w:szCs w:val="28"/>
        </w:rPr>
      </w:pPr>
      <w:r w:rsidRPr="009A4052">
        <w:rPr>
          <w:sz w:val="28"/>
          <w:szCs w:val="28"/>
        </w:rPr>
        <w:t>Кроме органа, издавшего закон, никто не вправе его отменить или изменить.</w:t>
      </w:r>
    </w:p>
    <w:p w:rsidR="006426E0" w:rsidRPr="009A4052" w:rsidRDefault="006426E0" w:rsidP="009A4052">
      <w:pPr>
        <w:tabs>
          <w:tab w:val="left" w:pos="360"/>
          <w:tab w:val="left" w:pos="1080"/>
        </w:tabs>
        <w:spacing w:line="360" w:lineRule="auto"/>
        <w:ind w:firstLine="709"/>
        <w:jc w:val="both"/>
        <w:rPr>
          <w:sz w:val="28"/>
          <w:szCs w:val="28"/>
        </w:rPr>
      </w:pPr>
      <w:r w:rsidRPr="009A4052">
        <w:rPr>
          <w:sz w:val="28"/>
          <w:szCs w:val="28"/>
        </w:rPr>
        <w:t>Виды законов:</w:t>
      </w:r>
    </w:p>
    <w:p w:rsidR="006426E0" w:rsidRPr="009A4052" w:rsidRDefault="006426E0" w:rsidP="009A4052">
      <w:pPr>
        <w:numPr>
          <w:ilvl w:val="0"/>
          <w:numId w:val="2"/>
        </w:numPr>
        <w:tabs>
          <w:tab w:val="left" w:pos="360"/>
          <w:tab w:val="left" w:pos="1080"/>
        </w:tabs>
        <w:spacing w:line="360" w:lineRule="auto"/>
        <w:jc w:val="both"/>
        <w:rPr>
          <w:sz w:val="28"/>
          <w:szCs w:val="28"/>
        </w:rPr>
      </w:pPr>
      <w:r w:rsidRPr="009A4052">
        <w:rPr>
          <w:sz w:val="28"/>
          <w:szCs w:val="28"/>
        </w:rPr>
        <w:t xml:space="preserve">Конституция (закон законов) – основополагающий, учредительный политический правовой акт, закрепляющий конституционный строй, права и свободы человека и гражданина, определяющий форму правления и государственного устройства, учреждающий федеральные органы государственной власти; </w:t>
      </w:r>
    </w:p>
    <w:p w:rsidR="006426E0" w:rsidRPr="009A4052" w:rsidRDefault="006426E0" w:rsidP="009A4052">
      <w:pPr>
        <w:numPr>
          <w:ilvl w:val="0"/>
          <w:numId w:val="2"/>
        </w:numPr>
        <w:tabs>
          <w:tab w:val="left" w:pos="360"/>
          <w:tab w:val="left" w:pos="1080"/>
        </w:tabs>
        <w:spacing w:line="360" w:lineRule="auto"/>
        <w:jc w:val="both"/>
        <w:rPr>
          <w:sz w:val="28"/>
          <w:szCs w:val="28"/>
        </w:rPr>
      </w:pPr>
      <w:r w:rsidRPr="009A4052">
        <w:rPr>
          <w:sz w:val="28"/>
          <w:szCs w:val="28"/>
        </w:rPr>
        <w:t>Федеральные конституционные законы принимаются по вопросам, предусмотренным и органически связанным с Конституцией;</w:t>
      </w:r>
    </w:p>
    <w:p w:rsidR="006426E0" w:rsidRPr="009A4052" w:rsidRDefault="006426E0" w:rsidP="009A4052">
      <w:pPr>
        <w:numPr>
          <w:ilvl w:val="0"/>
          <w:numId w:val="2"/>
        </w:numPr>
        <w:tabs>
          <w:tab w:val="left" w:pos="360"/>
          <w:tab w:val="left" w:pos="1080"/>
        </w:tabs>
        <w:spacing w:line="360" w:lineRule="auto"/>
        <w:jc w:val="both"/>
        <w:rPr>
          <w:sz w:val="28"/>
          <w:szCs w:val="28"/>
        </w:rPr>
      </w:pPr>
      <w:r w:rsidRPr="009A4052">
        <w:rPr>
          <w:sz w:val="28"/>
          <w:szCs w:val="28"/>
        </w:rPr>
        <w:t xml:space="preserve">Федеральные законы – это акты текущего законодательства, посвященные различным сторонам социально-экономической, политической и духовной жизни общества; </w:t>
      </w:r>
    </w:p>
    <w:p w:rsidR="006426E0" w:rsidRPr="009A4052" w:rsidRDefault="006426E0" w:rsidP="009A4052">
      <w:pPr>
        <w:numPr>
          <w:ilvl w:val="0"/>
          <w:numId w:val="2"/>
        </w:numPr>
        <w:tabs>
          <w:tab w:val="left" w:pos="360"/>
          <w:tab w:val="left" w:pos="1080"/>
        </w:tabs>
        <w:spacing w:line="360" w:lineRule="auto"/>
        <w:jc w:val="both"/>
        <w:rPr>
          <w:sz w:val="28"/>
          <w:szCs w:val="28"/>
        </w:rPr>
      </w:pPr>
      <w:r w:rsidRPr="009A4052">
        <w:rPr>
          <w:sz w:val="28"/>
          <w:szCs w:val="28"/>
        </w:rPr>
        <w:t>Законы субъектов Федерации – издаются их представительными органами и распространяются только на соответствующую категорию.</w:t>
      </w:r>
    </w:p>
    <w:p w:rsidR="004746DA" w:rsidRPr="009A4052" w:rsidRDefault="004746DA" w:rsidP="009A4052">
      <w:pPr>
        <w:tabs>
          <w:tab w:val="left" w:pos="360"/>
          <w:tab w:val="left" w:pos="1080"/>
        </w:tabs>
        <w:spacing w:line="360" w:lineRule="auto"/>
        <w:ind w:firstLine="709"/>
        <w:jc w:val="both"/>
        <w:rPr>
          <w:sz w:val="28"/>
          <w:szCs w:val="28"/>
        </w:rPr>
      </w:pPr>
      <w:r w:rsidRPr="009A4052">
        <w:rPr>
          <w:sz w:val="28"/>
          <w:szCs w:val="28"/>
        </w:rPr>
        <w:t>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РФ.</w:t>
      </w:r>
      <w:r w:rsidR="004662C3" w:rsidRPr="009A4052">
        <w:rPr>
          <w:sz w:val="28"/>
          <w:szCs w:val="28"/>
        </w:rPr>
        <w:t xml:space="preserve"> Республика (государство) имеет свою конституцию</w:t>
      </w:r>
      <w:r w:rsidR="00AE079B">
        <w:rPr>
          <w:sz w:val="28"/>
          <w:szCs w:val="28"/>
        </w:rPr>
        <w:t xml:space="preserve"> </w:t>
      </w:r>
      <w:r w:rsidR="004662C3" w:rsidRPr="009A4052">
        <w:rPr>
          <w:sz w:val="28"/>
          <w:szCs w:val="28"/>
        </w:rPr>
        <w:t>и законодательство. Край, область, город федерального значения, автономная область, автономный округ имеют свои уставы и законодательство. Субъекты РФ принимают такие законы, которые не должны противоречить федеральным законам или отменять их действие.</w:t>
      </w:r>
    </w:p>
    <w:p w:rsidR="00357B1A" w:rsidRPr="009A4052" w:rsidRDefault="004662C3" w:rsidP="009A4052">
      <w:pPr>
        <w:tabs>
          <w:tab w:val="left" w:pos="360"/>
          <w:tab w:val="left" w:pos="1080"/>
        </w:tabs>
        <w:spacing w:line="360" w:lineRule="auto"/>
        <w:ind w:firstLine="709"/>
        <w:jc w:val="both"/>
        <w:rPr>
          <w:sz w:val="28"/>
          <w:szCs w:val="28"/>
        </w:rPr>
      </w:pPr>
      <w:r w:rsidRPr="009A4052">
        <w:rPr>
          <w:sz w:val="28"/>
          <w:szCs w:val="28"/>
        </w:rPr>
        <w:t>Подзаконным является нормативно-правовой акт, издаваемый на основе и во исполнения закона.</w:t>
      </w:r>
      <w:r w:rsidR="00376A55" w:rsidRPr="009A4052">
        <w:rPr>
          <w:sz w:val="28"/>
          <w:szCs w:val="28"/>
        </w:rPr>
        <w:t xml:space="preserve"> Он издается в пределах компетенции</w:t>
      </w:r>
      <w:r w:rsidR="00357B1A" w:rsidRPr="009A4052">
        <w:rPr>
          <w:sz w:val="28"/>
          <w:szCs w:val="28"/>
        </w:rPr>
        <w:t xml:space="preserve"> и</w:t>
      </w:r>
      <w:r w:rsidR="00376A55" w:rsidRPr="009A4052">
        <w:rPr>
          <w:sz w:val="28"/>
          <w:szCs w:val="28"/>
        </w:rPr>
        <w:t>сполнительным органом государственном власти, не должен противоречить</w:t>
      </w:r>
    </w:p>
    <w:p w:rsidR="004662C3" w:rsidRPr="009A4052" w:rsidRDefault="00376A55" w:rsidP="009A4052">
      <w:pPr>
        <w:tabs>
          <w:tab w:val="left" w:pos="360"/>
          <w:tab w:val="left" w:pos="1080"/>
        </w:tabs>
        <w:spacing w:line="360" w:lineRule="auto"/>
        <w:ind w:firstLine="709"/>
        <w:jc w:val="both"/>
        <w:rPr>
          <w:sz w:val="28"/>
          <w:szCs w:val="28"/>
        </w:rPr>
      </w:pPr>
      <w:r w:rsidRPr="009A4052">
        <w:rPr>
          <w:sz w:val="28"/>
          <w:szCs w:val="28"/>
        </w:rPr>
        <w:t xml:space="preserve"> закону, но может и должен его развивать, конкретизировать, дополнять.</w:t>
      </w:r>
    </w:p>
    <w:p w:rsidR="00CB5918" w:rsidRPr="009A4052" w:rsidRDefault="00CB5918" w:rsidP="009A4052">
      <w:pPr>
        <w:tabs>
          <w:tab w:val="left" w:pos="360"/>
          <w:tab w:val="left" w:pos="1080"/>
        </w:tabs>
        <w:spacing w:line="360" w:lineRule="auto"/>
        <w:ind w:firstLine="709"/>
        <w:jc w:val="both"/>
        <w:rPr>
          <w:sz w:val="28"/>
          <w:szCs w:val="28"/>
        </w:rPr>
      </w:pPr>
      <w:r w:rsidRPr="009A4052">
        <w:rPr>
          <w:sz w:val="28"/>
          <w:szCs w:val="28"/>
        </w:rPr>
        <w:t xml:space="preserve">Виды подзаконных актов: </w:t>
      </w:r>
    </w:p>
    <w:p w:rsidR="00CB5918" w:rsidRPr="009A4052" w:rsidRDefault="00CB5918" w:rsidP="009A4052">
      <w:pPr>
        <w:numPr>
          <w:ilvl w:val="0"/>
          <w:numId w:val="3"/>
        </w:numPr>
        <w:tabs>
          <w:tab w:val="left" w:pos="360"/>
          <w:tab w:val="left" w:pos="1080"/>
        </w:tabs>
        <w:spacing w:line="360" w:lineRule="auto"/>
        <w:jc w:val="both"/>
        <w:rPr>
          <w:sz w:val="28"/>
          <w:szCs w:val="28"/>
        </w:rPr>
      </w:pPr>
      <w:r w:rsidRPr="009A4052">
        <w:rPr>
          <w:sz w:val="28"/>
          <w:szCs w:val="28"/>
        </w:rPr>
        <w:t>указы и распоряжения Президента РФ (вторые, в отличие от первых, принимаются больше по процедурным, текущим вопросам);</w:t>
      </w:r>
      <w:r w:rsidR="00AE079B">
        <w:rPr>
          <w:sz w:val="28"/>
          <w:szCs w:val="28"/>
        </w:rPr>
        <w:t xml:space="preserve"> </w:t>
      </w:r>
    </w:p>
    <w:p w:rsidR="00CB5918" w:rsidRPr="009A4052" w:rsidRDefault="00CB5918" w:rsidP="009A4052">
      <w:pPr>
        <w:numPr>
          <w:ilvl w:val="0"/>
          <w:numId w:val="3"/>
        </w:numPr>
        <w:tabs>
          <w:tab w:val="left" w:pos="360"/>
          <w:tab w:val="left" w:pos="1080"/>
        </w:tabs>
        <w:spacing w:line="360" w:lineRule="auto"/>
        <w:jc w:val="both"/>
        <w:rPr>
          <w:sz w:val="28"/>
          <w:szCs w:val="28"/>
        </w:rPr>
      </w:pPr>
      <w:r w:rsidRPr="009A4052">
        <w:rPr>
          <w:sz w:val="28"/>
          <w:szCs w:val="28"/>
        </w:rPr>
        <w:t xml:space="preserve">постановления и распоряжения Правительства РФ – акты исполнительного органа государства, наделенного широкой компетенцией по управлению общественными процессами; </w:t>
      </w:r>
    </w:p>
    <w:p w:rsidR="00CB5918" w:rsidRPr="009A4052" w:rsidRDefault="00CB5918" w:rsidP="009A4052">
      <w:pPr>
        <w:numPr>
          <w:ilvl w:val="0"/>
          <w:numId w:val="3"/>
        </w:numPr>
        <w:tabs>
          <w:tab w:val="left" w:pos="360"/>
          <w:tab w:val="left" w:pos="1080"/>
        </w:tabs>
        <w:spacing w:line="360" w:lineRule="auto"/>
        <w:jc w:val="both"/>
        <w:rPr>
          <w:sz w:val="28"/>
          <w:szCs w:val="28"/>
        </w:rPr>
      </w:pPr>
      <w:r w:rsidRPr="009A4052">
        <w:rPr>
          <w:sz w:val="28"/>
          <w:szCs w:val="28"/>
        </w:rPr>
        <w:t xml:space="preserve">приказы, инструкции, положения министерств, ведомств, государственных комитетов регулируют, как правило, общественные отношения, находящиеся в пределах компетенции данной исполнительной структуры; </w:t>
      </w:r>
    </w:p>
    <w:p w:rsidR="00CB5918" w:rsidRPr="009A4052" w:rsidRDefault="00CB5918" w:rsidP="009A4052">
      <w:pPr>
        <w:numPr>
          <w:ilvl w:val="0"/>
          <w:numId w:val="3"/>
        </w:numPr>
        <w:tabs>
          <w:tab w:val="left" w:pos="360"/>
          <w:tab w:val="left" w:pos="1080"/>
        </w:tabs>
        <w:spacing w:line="360" w:lineRule="auto"/>
        <w:jc w:val="both"/>
        <w:rPr>
          <w:sz w:val="28"/>
          <w:szCs w:val="28"/>
        </w:rPr>
      </w:pPr>
      <w:r w:rsidRPr="009A4052">
        <w:rPr>
          <w:sz w:val="28"/>
          <w:szCs w:val="28"/>
        </w:rPr>
        <w:t xml:space="preserve">решения и постановления местных органов государственной власти; </w:t>
      </w:r>
    </w:p>
    <w:p w:rsidR="00CB5918" w:rsidRPr="009A4052" w:rsidRDefault="00CB5918" w:rsidP="009A4052">
      <w:pPr>
        <w:numPr>
          <w:ilvl w:val="0"/>
          <w:numId w:val="3"/>
        </w:numPr>
        <w:tabs>
          <w:tab w:val="left" w:pos="360"/>
          <w:tab w:val="left" w:pos="1080"/>
        </w:tabs>
        <w:spacing w:line="360" w:lineRule="auto"/>
        <w:jc w:val="both"/>
        <w:rPr>
          <w:sz w:val="28"/>
          <w:szCs w:val="28"/>
        </w:rPr>
      </w:pPr>
      <w:r w:rsidRPr="009A4052">
        <w:rPr>
          <w:sz w:val="28"/>
          <w:szCs w:val="28"/>
        </w:rPr>
        <w:t xml:space="preserve">решения, распоряжения, постановления местных органов государственного управления; </w:t>
      </w:r>
    </w:p>
    <w:p w:rsidR="00CB5918" w:rsidRPr="009A4052" w:rsidRDefault="00CB5918" w:rsidP="009A4052">
      <w:pPr>
        <w:numPr>
          <w:ilvl w:val="0"/>
          <w:numId w:val="3"/>
        </w:numPr>
        <w:tabs>
          <w:tab w:val="left" w:pos="360"/>
          <w:tab w:val="left" w:pos="1080"/>
        </w:tabs>
        <w:spacing w:line="360" w:lineRule="auto"/>
        <w:jc w:val="both"/>
        <w:rPr>
          <w:sz w:val="28"/>
          <w:szCs w:val="28"/>
        </w:rPr>
      </w:pPr>
      <w:r w:rsidRPr="009A4052">
        <w:rPr>
          <w:sz w:val="28"/>
          <w:szCs w:val="28"/>
        </w:rPr>
        <w:t xml:space="preserve">нормативные акты муниципальных (негосударственных) органов; </w:t>
      </w:r>
    </w:p>
    <w:p w:rsidR="00CB5918" w:rsidRPr="009A4052" w:rsidRDefault="00CB5918" w:rsidP="009A4052">
      <w:pPr>
        <w:numPr>
          <w:ilvl w:val="0"/>
          <w:numId w:val="3"/>
        </w:numPr>
        <w:tabs>
          <w:tab w:val="left" w:pos="360"/>
          <w:tab w:val="left" w:pos="1080"/>
        </w:tabs>
        <w:spacing w:line="360" w:lineRule="auto"/>
        <w:jc w:val="both"/>
        <w:rPr>
          <w:sz w:val="28"/>
          <w:szCs w:val="28"/>
        </w:rPr>
      </w:pPr>
      <w:r w:rsidRPr="009A4052">
        <w:rPr>
          <w:sz w:val="28"/>
          <w:szCs w:val="28"/>
        </w:rPr>
        <w:t>локальные нормативные акты — это нормативные предписания, принятые на уровне конкретного предприятия, учреждения и организации (правила внутреннего трудового распорядка).</w:t>
      </w:r>
    </w:p>
    <w:p w:rsidR="00D225A7" w:rsidRPr="009A4052" w:rsidRDefault="00D225A7" w:rsidP="009A4052">
      <w:pPr>
        <w:tabs>
          <w:tab w:val="left" w:pos="360"/>
          <w:tab w:val="left" w:pos="1080"/>
        </w:tabs>
        <w:spacing w:line="360" w:lineRule="auto"/>
        <w:ind w:firstLine="709"/>
        <w:jc w:val="both"/>
        <w:rPr>
          <w:sz w:val="28"/>
          <w:szCs w:val="28"/>
        </w:rPr>
      </w:pPr>
      <w:r w:rsidRPr="009A4052">
        <w:rPr>
          <w:sz w:val="28"/>
          <w:szCs w:val="28"/>
        </w:rPr>
        <w:t>В зависимости от особенностей правового положения субъекта правотворчества все нормативные акты подразделяются на:</w:t>
      </w:r>
    </w:p>
    <w:p w:rsidR="00D225A7" w:rsidRPr="009A4052" w:rsidRDefault="00D225A7" w:rsidP="009A4052">
      <w:pPr>
        <w:numPr>
          <w:ilvl w:val="0"/>
          <w:numId w:val="4"/>
        </w:numPr>
        <w:tabs>
          <w:tab w:val="left" w:pos="360"/>
          <w:tab w:val="left" w:pos="1080"/>
        </w:tabs>
        <w:spacing w:line="360" w:lineRule="auto"/>
        <w:jc w:val="both"/>
        <w:rPr>
          <w:sz w:val="28"/>
          <w:szCs w:val="28"/>
        </w:rPr>
      </w:pPr>
      <w:r w:rsidRPr="009A4052">
        <w:rPr>
          <w:sz w:val="28"/>
          <w:szCs w:val="28"/>
        </w:rPr>
        <w:t>нормативные акты государственных органов;</w:t>
      </w:r>
    </w:p>
    <w:p w:rsidR="00D225A7" w:rsidRPr="009A4052" w:rsidRDefault="00D225A7" w:rsidP="009A4052">
      <w:pPr>
        <w:numPr>
          <w:ilvl w:val="0"/>
          <w:numId w:val="4"/>
        </w:numPr>
        <w:tabs>
          <w:tab w:val="left" w:pos="360"/>
          <w:tab w:val="left" w:pos="1080"/>
        </w:tabs>
        <w:spacing w:line="360" w:lineRule="auto"/>
        <w:jc w:val="both"/>
        <w:rPr>
          <w:sz w:val="28"/>
          <w:szCs w:val="28"/>
        </w:rPr>
      </w:pPr>
      <w:r w:rsidRPr="009A4052">
        <w:rPr>
          <w:sz w:val="28"/>
          <w:szCs w:val="28"/>
        </w:rPr>
        <w:t xml:space="preserve">нормативные акты иных социальных структур (муниципальных органов, профсоюзов, акционерных обществ, товариществ и т.п.); </w:t>
      </w:r>
    </w:p>
    <w:p w:rsidR="00D225A7" w:rsidRPr="009A4052" w:rsidRDefault="00D225A7" w:rsidP="009A4052">
      <w:pPr>
        <w:numPr>
          <w:ilvl w:val="0"/>
          <w:numId w:val="4"/>
        </w:numPr>
        <w:tabs>
          <w:tab w:val="left" w:pos="360"/>
          <w:tab w:val="left" w:pos="1080"/>
        </w:tabs>
        <w:spacing w:line="360" w:lineRule="auto"/>
        <w:jc w:val="both"/>
        <w:rPr>
          <w:sz w:val="28"/>
          <w:szCs w:val="28"/>
        </w:rPr>
      </w:pPr>
      <w:r w:rsidRPr="009A4052">
        <w:rPr>
          <w:sz w:val="28"/>
          <w:szCs w:val="28"/>
        </w:rPr>
        <w:t xml:space="preserve">нормативные акты совместного характера (ГО и иных социальных структур); </w:t>
      </w:r>
    </w:p>
    <w:p w:rsidR="00D225A7" w:rsidRPr="009A4052" w:rsidRDefault="00D225A7" w:rsidP="009A4052">
      <w:pPr>
        <w:tabs>
          <w:tab w:val="left" w:pos="360"/>
          <w:tab w:val="left" w:pos="1080"/>
        </w:tabs>
        <w:spacing w:line="360" w:lineRule="auto"/>
        <w:ind w:firstLine="709"/>
        <w:jc w:val="both"/>
        <w:rPr>
          <w:sz w:val="28"/>
          <w:szCs w:val="28"/>
        </w:rPr>
      </w:pPr>
      <w:r w:rsidRPr="009A4052">
        <w:rPr>
          <w:sz w:val="28"/>
          <w:szCs w:val="28"/>
        </w:rPr>
        <w:t>В зависимости от сферы действия нормативные акты делят на:</w:t>
      </w:r>
    </w:p>
    <w:p w:rsidR="00D225A7" w:rsidRPr="009A4052" w:rsidRDefault="00D225A7" w:rsidP="009A4052">
      <w:pPr>
        <w:numPr>
          <w:ilvl w:val="0"/>
          <w:numId w:val="5"/>
        </w:numPr>
        <w:tabs>
          <w:tab w:val="left" w:pos="360"/>
          <w:tab w:val="left" w:pos="1080"/>
        </w:tabs>
        <w:spacing w:line="360" w:lineRule="auto"/>
        <w:jc w:val="both"/>
        <w:rPr>
          <w:sz w:val="28"/>
          <w:szCs w:val="28"/>
        </w:rPr>
      </w:pPr>
      <w:r w:rsidRPr="009A4052">
        <w:rPr>
          <w:sz w:val="28"/>
          <w:szCs w:val="28"/>
        </w:rPr>
        <w:t xml:space="preserve">общефедеральные – нормативные акты субъектов Российской Федерации; </w:t>
      </w:r>
    </w:p>
    <w:p w:rsidR="00D225A7" w:rsidRPr="009A4052" w:rsidRDefault="00D225A7" w:rsidP="009A4052">
      <w:pPr>
        <w:numPr>
          <w:ilvl w:val="0"/>
          <w:numId w:val="5"/>
        </w:numPr>
        <w:tabs>
          <w:tab w:val="left" w:pos="360"/>
          <w:tab w:val="left" w:pos="1080"/>
        </w:tabs>
        <w:spacing w:line="360" w:lineRule="auto"/>
        <w:jc w:val="both"/>
        <w:rPr>
          <w:sz w:val="28"/>
          <w:szCs w:val="28"/>
        </w:rPr>
      </w:pPr>
      <w:r w:rsidRPr="009A4052">
        <w:rPr>
          <w:sz w:val="28"/>
          <w:szCs w:val="28"/>
        </w:rPr>
        <w:t xml:space="preserve">нормативные акты органов местного самоуправления – локальные нормативные акты. </w:t>
      </w:r>
    </w:p>
    <w:p w:rsidR="00D225A7" w:rsidRPr="009A4052" w:rsidRDefault="00D225A7" w:rsidP="009A4052">
      <w:pPr>
        <w:tabs>
          <w:tab w:val="left" w:pos="360"/>
          <w:tab w:val="left" w:pos="1080"/>
        </w:tabs>
        <w:spacing w:line="360" w:lineRule="auto"/>
        <w:ind w:firstLine="709"/>
        <w:jc w:val="both"/>
        <w:rPr>
          <w:sz w:val="28"/>
          <w:szCs w:val="28"/>
        </w:rPr>
      </w:pPr>
      <w:r w:rsidRPr="009A4052">
        <w:rPr>
          <w:sz w:val="28"/>
          <w:szCs w:val="28"/>
        </w:rPr>
        <w:t>В зависимости от срока действия нормативные акты классифицируются как:</w:t>
      </w:r>
    </w:p>
    <w:p w:rsidR="007A7589" w:rsidRPr="009A4052" w:rsidRDefault="00D225A7" w:rsidP="009A4052">
      <w:pPr>
        <w:numPr>
          <w:ilvl w:val="0"/>
          <w:numId w:val="6"/>
        </w:numPr>
        <w:tabs>
          <w:tab w:val="left" w:pos="360"/>
          <w:tab w:val="left" w:pos="1080"/>
        </w:tabs>
        <w:spacing w:line="360" w:lineRule="auto"/>
        <w:jc w:val="both"/>
        <w:rPr>
          <w:sz w:val="28"/>
          <w:szCs w:val="28"/>
        </w:rPr>
      </w:pPr>
      <w:r w:rsidRPr="009A4052">
        <w:rPr>
          <w:sz w:val="28"/>
          <w:szCs w:val="28"/>
        </w:rPr>
        <w:t xml:space="preserve">нормативные акты неопределенно-длительного действия; </w:t>
      </w:r>
    </w:p>
    <w:p w:rsidR="00D225A7" w:rsidRPr="009A4052" w:rsidRDefault="00D225A7" w:rsidP="009A4052">
      <w:pPr>
        <w:numPr>
          <w:ilvl w:val="0"/>
          <w:numId w:val="6"/>
        </w:numPr>
        <w:tabs>
          <w:tab w:val="left" w:pos="360"/>
          <w:tab w:val="left" w:pos="1080"/>
        </w:tabs>
        <w:spacing w:line="360" w:lineRule="auto"/>
        <w:jc w:val="both"/>
        <w:rPr>
          <w:sz w:val="28"/>
          <w:szCs w:val="28"/>
        </w:rPr>
      </w:pPr>
      <w:r w:rsidRPr="009A4052">
        <w:rPr>
          <w:sz w:val="28"/>
          <w:szCs w:val="28"/>
        </w:rPr>
        <w:t>временные нормативные акты.</w:t>
      </w:r>
    </w:p>
    <w:p w:rsidR="000D0E24" w:rsidRPr="009A4052" w:rsidRDefault="000D0E24" w:rsidP="009A4052">
      <w:pPr>
        <w:tabs>
          <w:tab w:val="left" w:pos="360"/>
          <w:tab w:val="left" w:pos="1080"/>
        </w:tabs>
        <w:spacing w:line="360" w:lineRule="auto"/>
        <w:ind w:firstLine="709"/>
        <w:jc w:val="both"/>
        <w:rPr>
          <w:sz w:val="28"/>
          <w:szCs w:val="28"/>
        </w:rPr>
      </w:pPr>
    </w:p>
    <w:p w:rsidR="00556591" w:rsidRPr="009A4052" w:rsidRDefault="00556591" w:rsidP="009A4052">
      <w:pPr>
        <w:numPr>
          <w:ilvl w:val="0"/>
          <w:numId w:val="1"/>
        </w:numPr>
        <w:tabs>
          <w:tab w:val="clear" w:pos="735"/>
          <w:tab w:val="left" w:pos="1080"/>
        </w:tabs>
        <w:spacing w:line="360" w:lineRule="auto"/>
        <w:ind w:left="0" w:firstLine="709"/>
        <w:jc w:val="center"/>
        <w:rPr>
          <w:b/>
          <w:sz w:val="28"/>
          <w:szCs w:val="28"/>
        </w:rPr>
      </w:pPr>
      <w:r w:rsidRPr="009A4052">
        <w:rPr>
          <w:b/>
          <w:sz w:val="28"/>
          <w:szCs w:val="28"/>
        </w:rPr>
        <w:t>Физические и юридические лица как субъ</w:t>
      </w:r>
      <w:r w:rsidR="009A4052">
        <w:rPr>
          <w:b/>
          <w:sz w:val="28"/>
          <w:szCs w:val="28"/>
        </w:rPr>
        <w:t>екты гражданских правоотношений</w:t>
      </w:r>
    </w:p>
    <w:p w:rsidR="009A4052" w:rsidRDefault="009A4052" w:rsidP="009A4052">
      <w:pPr>
        <w:tabs>
          <w:tab w:val="left" w:pos="1080"/>
        </w:tabs>
        <w:spacing w:line="360" w:lineRule="auto"/>
        <w:ind w:firstLine="709"/>
        <w:jc w:val="both"/>
        <w:rPr>
          <w:sz w:val="28"/>
          <w:szCs w:val="28"/>
        </w:rPr>
      </w:pPr>
    </w:p>
    <w:p w:rsidR="00482FE5" w:rsidRPr="009A4052" w:rsidRDefault="00482FE5" w:rsidP="009A4052">
      <w:pPr>
        <w:tabs>
          <w:tab w:val="left" w:pos="1080"/>
        </w:tabs>
        <w:spacing w:line="360" w:lineRule="auto"/>
        <w:ind w:firstLine="709"/>
        <w:jc w:val="both"/>
        <w:rPr>
          <w:sz w:val="28"/>
          <w:szCs w:val="28"/>
        </w:rPr>
      </w:pPr>
      <w:r w:rsidRPr="009A4052">
        <w:rPr>
          <w:sz w:val="28"/>
          <w:szCs w:val="28"/>
        </w:rPr>
        <w:t>Участники регулируемых гражданским законодательством отношений именуются субъектами гражданского права. Важнейшими субъектами гражданского права в силу ст. 2 Конституции являются граждане (физические лица). Граждане как субъекты гражданского права обладают гражданской правоспособностью и дееспособностью.</w:t>
      </w:r>
    </w:p>
    <w:p w:rsidR="00482FE5" w:rsidRPr="009A4052" w:rsidRDefault="00482FE5" w:rsidP="009A4052">
      <w:pPr>
        <w:tabs>
          <w:tab w:val="left" w:pos="1080"/>
        </w:tabs>
        <w:spacing w:line="360" w:lineRule="auto"/>
        <w:ind w:firstLine="709"/>
        <w:jc w:val="both"/>
        <w:rPr>
          <w:sz w:val="28"/>
          <w:szCs w:val="28"/>
        </w:rPr>
      </w:pPr>
      <w:r w:rsidRPr="009A4052">
        <w:rPr>
          <w:sz w:val="28"/>
          <w:szCs w:val="28"/>
        </w:rPr>
        <w:t>Способность иметь гражданские права и нести гражданские обязанности образует гражданскую правоспособность граждан. Правоспособность возникает с момента рождения гражданина, сопутствует ему на протяжении всей жизни</w:t>
      </w:r>
      <w:r w:rsidR="00AE079B">
        <w:rPr>
          <w:sz w:val="28"/>
          <w:szCs w:val="28"/>
        </w:rPr>
        <w:t xml:space="preserve"> </w:t>
      </w:r>
      <w:r w:rsidRPr="009A4052">
        <w:rPr>
          <w:sz w:val="28"/>
          <w:szCs w:val="28"/>
        </w:rPr>
        <w:t>и прекращается смертью</w:t>
      </w:r>
      <w:r w:rsidR="00D822E4" w:rsidRPr="009A4052">
        <w:rPr>
          <w:sz w:val="28"/>
          <w:szCs w:val="28"/>
        </w:rPr>
        <w:t xml:space="preserve">. </w:t>
      </w:r>
    </w:p>
    <w:p w:rsidR="00D822E4" w:rsidRPr="009A4052" w:rsidRDefault="00D822E4" w:rsidP="009A4052">
      <w:pPr>
        <w:tabs>
          <w:tab w:val="left" w:pos="1080"/>
        </w:tabs>
        <w:spacing w:line="360" w:lineRule="auto"/>
        <w:ind w:firstLine="709"/>
        <w:jc w:val="both"/>
        <w:rPr>
          <w:sz w:val="28"/>
          <w:szCs w:val="28"/>
        </w:rPr>
      </w:pPr>
      <w:r w:rsidRPr="009A4052">
        <w:rPr>
          <w:sz w:val="28"/>
          <w:szCs w:val="28"/>
        </w:rPr>
        <w:t xml:space="preserve">Факты рождения и смерти лица регистрируются в органах записи актов гражданского состояния. Если известно, что человек умер, но запись об этом отсутствует, факт регистрации смерти лица устанавливается в судебном порядке. </w:t>
      </w:r>
    </w:p>
    <w:p w:rsidR="00D822E4" w:rsidRPr="009A4052" w:rsidRDefault="00240DA8" w:rsidP="009A4052">
      <w:pPr>
        <w:tabs>
          <w:tab w:val="left" w:pos="1080"/>
        </w:tabs>
        <w:spacing w:line="360" w:lineRule="auto"/>
        <w:ind w:firstLine="709"/>
        <w:jc w:val="both"/>
        <w:rPr>
          <w:sz w:val="28"/>
          <w:szCs w:val="28"/>
        </w:rPr>
      </w:pPr>
      <w:r w:rsidRPr="009A4052">
        <w:rPr>
          <w:sz w:val="28"/>
          <w:szCs w:val="28"/>
        </w:rPr>
        <w:t>Совокупность гражданских прав и обязанностей,</w:t>
      </w:r>
      <w:r w:rsidR="00AE079B">
        <w:rPr>
          <w:sz w:val="28"/>
          <w:szCs w:val="28"/>
        </w:rPr>
        <w:t xml:space="preserve"> </w:t>
      </w:r>
      <w:r w:rsidRPr="009A4052">
        <w:rPr>
          <w:sz w:val="28"/>
          <w:szCs w:val="28"/>
        </w:rPr>
        <w:t xml:space="preserve">которыми может обладать гражданин, образует содержание гражданской </w:t>
      </w:r>
      <w:r w:rsidR="004C7D9E" w:rsidRPr="009A4052">
        <w:rPr>
          <w:sz w:val="28"/>
          <w:szCs w:val="28"/>
        </w:rPr>
        <w:t>правоспособности</w:t>
      </w:r>
      <w:r w:rsidRPr="009A4052">
        <w:rPr>
          <w:sz w:val="28"/>
          <w:szCs w:val="28"/>
        </w:rPr>
        <w:t>. В общем виде содержание</w:t>
      </w:r>
      <w:r w:rsidR="004C7D9E" w:rsidRPr="009A4052">
        <w:rPr>
          <w:sz w:val="28"/>
          <w:szCs w:val="28"/>
        </w:rPr>
        <w:t xml:space="preserve"> правоспособности граждан определено в ст. 18 ГК.</w:t>
      </w:r>
    </w:p>
    <w:p w:rsidR="004C7D9E" w:rsidRPr="009A4052" w:rsidRDefault="004C7D9E" w:rsidP="009A4052">
      <w:pPr>
        <w:tabs>
          <w:tab w:val="left" w:pos="1080"/>
        </w:tabs>
        <w:spacing w:line="360" w:lineRule="auto"/>
        <w:ind w:firstLine="709"/>
        <w:jc w:val="both"/>
        <w:rPr>
          <w:sz w:val="28"/>
          <w:szCs w:val="28"/>
        </w:rPr>
      </w:pPr>
      <w:r w:rsidRPr="009A4052">
        <w:rPr>
          <w:sz w:val="28"/>
          <w:szCs w:val="28"/>
        </w:rP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357B1A" w:rsidRPr="009A4052" w:rsidRDefault="002B6407" w:rsidP="009A4052">
      <w:pPr>
        <w:tabs>
          <w:tab w:val="left" w:pos="1080"/>
        </w:tabs>
        <w:spacing w:line="360" w:lineRule="auto"/>
        <w:ind w:firstLine="709"/>
        <w:jc w:val="both"/>
        <w:rPr>
          <w:sz w:val="28"/>
          <w:szCs w:val="28"/>
        </w:rPr>
      </w:pPr>
      <w:r w:rsidRPr="009A4052">
        <w:rPr>
          <w:sz w:val="28"/>
          <w:szCs w:val="28"/>
        </w:rPr>
        <w:t>Гражданин приобретает и осуществляет права и обязанности под своим именем. Право на имя является неотъемлемым правом гражданина и средством индивидуализации личности. Приобретение прав и обязанностей</w:t>
      </w:r>
    </w:p>
    <w:p w:rsidR="002B6407" w:rsidRPr="009A4052" w:rsidRDefault="002B6407" w:rsidP="009A4052">
      <w:pPr>
        <w:tabs>
          <w:tab w:val="left" w:pos="1080"/>
        </w:tabs>
        <w:spacing w:line="360" w:lineRule="auto"/>
        <w:ind w:firstLine="709"/>
        <w:jc w:val="both"/>
        <w:rPr>
          <w:sz w:val="28"/>
          <w:szCs w:val="28"/>
        </w:rPr>
      </w:pPr>
      <w:r w:rsidRPr="009A4052">
        <w:rPr>
          <w:sz w:val="28"/>
          <w:szCs w:val="28"/>
        </w:rPr>
        <w:t>под именем другого лица не допускается.</w:t>
      </w:r>
    </w:p>
    <w:p w:rsidR="002B6407" w:rsidRPr="009A4052" w:rsidRDefault="002B6407" w:rsidP="009A4052">
      <w:pPr>
        <w:tabs>
          <w:tab w:val="left" w:pos="1080"/>
        </w:tabs>
        <w:spacing w:line="360" w:lineRule="auto"/>
        <w:ind w:firstLine="709"/>
        <w:jc w:val="both"/>
        <w:rPr>
          <w:sz w:val="28"/>
          <w:szCs w:val="28"/>
        </w:rPr>
      </w:pPr>
      <w:r w:rsidRPr="009A4052">
        <w:rPr>
          <w:sz w:val="28"/>
          <w:szCs w:val="28"/>
        </w:rPr>
        <w:t xml:space="preserve">Имя, фамилия и отчество обычно даются лицу родителями при рождении и подлежат регистрации. </w:t>
      </w:r>
      <w:r w:rsidR="007F7B5E" w:rsidRPr="009A4052">
        <w:rPr>
          <w:sz w:val="28"/>
          <w:szCs w:val="28"/>
        </w:rPr>
        <w:t>Однако гражданин вправе изменить свои имя, фамилию и отчество. В настоящее время действует порядок, определенный Федеральным законом от 15.11.1997 № 143-ФЗ «Об актах гражданского состояния». Произведенные изменения подлежат регистрации. Закон устанавливает необходимость уведомления лицом своих должников и кредиторов о перемене имени. Лицо, осуществляющее предпринимательскую деятельность на основе выданной ему лицензии, обязано в случае изменения имени и других паспортных данных переоформить лицензию.</w:t>
      </w:r>
    </w:p>
    <w:p w:rsidR="007F7B5E" w:rsidRPr="009A4052" w:rsidRDefault="007F7B5E" w:rsidP="009A4052">
      <w:pPr>
        <w:tabs>
          <w:tab w:val="left" w:pos="1080"/>
        </w:tabs>
        <w:spacing w:line="360" w:lineRule="auto"/>
        <w:ind w:firstLine="709"/>
        <w:jc w:val="both"/>
        <w:rPr>
          <w:sz w:val="28"/>
          <w:szCs w:val="28"/>
        </w:rPr>
      </w:pPr>
      <w:r w:rsidRPr="009A4052">
        <w:rPr>
          <w:sz w:val="28"/>
          <w:szCs w:val="28"/>
        </w:rPr>
        <w:t>Важным конституционным правом, нашедшим закрепление в ГК, является право на свободный выбор места жительства.</w:t>
      </w:r>
      <w:r w:rsidR="001E2242" w:rsidRPr="009A4052">
        <w:rPr>
          <w:sz w:val="28"/>
          <w:szCs w:val="28"/>
        </w:rPr>
        <w:t xml:space="preserve"> Порядок реализации и защиты этого права установлен в Законе РФ от 25.06.1993 «5242-1 «О праве граждан Российской Федерации на свободу передвижения, выбор места пребывания и жительства в пределах</w:t>
      </w:r>
      <w:r w:rsidR="00AE079B">
        <w:rPr>
          <w:sz w:val="28"/>
          <w:szCs w:val="28"/>
        </w:rPr>
        <w:t xml:space="preserve"> </w:t>
      </w:r>
      <w:r w:rsidR="001E2242" w:rsidRPr="009A4052">
        <w:rPr>
          <w:sz w:val="28"/>
          <w:szCs w:val="28"/>
        </w:rPr>
        <w:t xml:space="preserve">Российской Федерации». </w:t>
      </w:r>
      <w:r w:rsidR="003B1434" w:rsidRPr="009A4052">
        <w:rPr>
          <w:sz w:val="28"/>
          <w:szCs w:val="28"/>
        </w:rPr>
        <w:t xml:space="preserve">Местом жительства гражданина является место, где он постоянно или преимущественно проживает. </w:t>
      </w:r>
    </w:p>
    <w:p w:rsidR="003B1434" w:rsidRPr="009A4052" w:rsidRDefault="003B1434" w:rsidP="009A4052">
      <w:pPr>
        <w:tabs>
          <w:tab w:val="left" w:pos="1080"/>
        </w:tabs>
        <w:spacing w:line="360" w:lineRule="auto"/>
        <w:ind w:firstLine="709"/>
        <w:jc w:val="both"/>
        <w:rPr>
          <w:sz w:val="28"/>
          <w:szCs w:val="28"/>
        </w:rPr>
      </w:pPr>
      <w:r w:rsidRPr="009A4052">
        <w:rPr>
          <w:sz w:val="28"/>
          <w:szCs w:val="28"/>
        </w:rPr>
        <w:t>Одно из свойств правоспособности лица – ее неотчуждаемость. Это означает, что гражданин не может даже в добровольном порядке</w:t>
      </w:r>
      <w:r w:rsidR="00492D6B" w:rsidRPr="009A4052">
        <w:rPr>
          <w:sz w:val="28"/>
          <w:szCs w:val="28"/>
        </w:rPr>
        <w:t xml:space="preserve"> отказаться или ограничить свою правоспособность. Можно не реализовывать те или иные права, но нельзя отказаться от возможности их иметь. Например, можно не оставлять завещания, но нельзя отказаться от возможности завещать имущество. Недействительно данное лицом обещание не обращаться за защитой своего права в суд и т.п.</w:t>
      </w:r>
    </w:p>
    <w:p w:rsidR="00EC4462" w:rsidRPr="009A4052" w:rsidRDefault="00EC4462" w:rsidP="009A4052">
      <w:pPr>
        <w:tabs>
          <w:tab w:val="left" w:pos="1080"/>
        </w:tabs>
        <w:spacing w:line="360" w:lineRule="auto"/>
        <w:ind w:firstLine="709"/>
        <w:jc w:val="both"/>
        <w:rPr>
          <w:sz w:val="28"/>
          <w:szCs w:val="28"/>
        </w:rPr>
      </w:pPr>
      <w:r w:rsidRPr="009A4052">
        <w:rPr>
          <w:sz w:val="28"/>
          <w:szCs w:val="28"/>
        </w:rPr>
        <w:t>Осуществление правоспособности происходит н</w:t>
      </w:r>
      <w:r w:rsidR="00EF73C0" w:rsidRPr="009A4052">
        <w:rPr>
          <w:sz w:val="28"/>
          <w:szCs w:val="28"/>
        </w:rPr>
        <w:t>а основе усмотрения гражданина. Субъекты обладают свободой выбора конкретных способов реализации правоспособности, оснований установления прав и обязанностей. Г</w:t>
      </w:r>
      <w:r w:rsidRPr="009A4052">
        <w:rPr>
          <w:sz w:val="28"/>
          <w:szCs w:val="28"/>
        </w:rPr>
        <w:t xml:space="preserve">раждане должны осуществлять свои права разумно и добросовестно, не злоупотреблять своими правами в ущерб другим участникам гражданского оборота. </w:t>
      </w:r>
    </w:p>
    <w:p w:rsidR="00EF73C0" w:rsidRPr="009A4052" w:rsidRDefault="00EF73C0" w:rsidP="009A4052">
      <w:pPr>
        <w:tabs>
          <w:tab w:val="left" w:pos="1080"/>
        </w:tabs>
        <w:spacing w:line="360" w:lineRule="auto"/>
        <w:ind w:firstLine="709"/>
        <w:jc w:val="both"/>
        <w:rPr>
          <w:sz w:val="28"/>
          <w:szCs w:val="28"/>
        </w:rPr>
      </w:pPr>
      <w:r w:rsidRPr="009A4052">
        <w:rPr>
          <w:sz w:val="28"/>
          <w:szCs w:val="28"/>
        </w:rPr>
        <w:t>Участники гражданских правоотношений предполагаются добросовестными, пока не доказано обратное.</w:t>
      </w:r>
    </w:p>
    <w:p w:rsidR="003070B9" w:rsidRPr="009A4052" w:rsidRDefault="003070B9" w:rsidP="009A4052">
      <w:pPr>
        <w:tabs>
          <w:tab w:val="left" w:pos="1080"/>
        </w:tabs>
        <w:spacing w:line="360" w:lineRule="auto"/>
        <w:ind w:firstLine="709"/>
        <w:jc w:val="both"/>
        <w:rPr>
          <w:sz w:val="28"/>
          <w:szCs w:val="28"/>
        </w:rPr>
      </w:pPr>
      <w:r w:rsidRPr="009A4052">
        <w:rPr>
          <w:sz w:val="28"/>
          <w:szCs w:val="28"/>
        </w:rPr>
        <w:t xml:space="preserve">Никто не может быть ограничен в правоспособности иначе, как в прямо предусмотренных законом случаях. Гражданские права могут быть ограниченны только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3070B9" w:rsidRPr="009A4052" w:rsidRDefault="003070B9" w:rsidP="009A4052">
      <w:pPr>
        <w:tabs>
          <w:tab w:val="left" w:pos="1080"/>
        </w:tabs>
        <w:spacing w:line="360" w:lineRule="auto"/>
        <w:ind w:firstLine="709"/>
        <w:jc w:val="both"/>
        <w:rPr>
          <w:sz w:val="28"/>
          <w:szCs w:val="28"/>
        </w:rPr>
      </w:pPr>
      <w:r w:rsidRPr="009A4052">
        <w:rPr>
          <w:sz w:val="28"/>
          <w:szCs w:val="28"/>
        </w:rPr>
        <w:t xml:space="preserve">Для участия в имущественном обороте субъекты гражданского права помимо правоспособности должны обладать также дееспособностью. Дееспособность </w:t>
      </w:r>
      <w:r w:rsidR="0053285D" w:rsidRPr="009A4052">
        <w:rPr>
          <w:sz w:val="28"/>
          <w:szCs w:val="28"/>
        </w:rPr>
        <w:t>определяется,</w:t>
      </w:r>
      <w:r w:rsidRPr="009A4052">
        <w:rPr>
          <w:sz w:val="28"/>
          <w:szCs w:val="28"/>
        </w:rPr>
        <w:t xml:space="preserve"> как способность лица своими действиями приобретать и осуществлять гражданские права, создавать для себя гражданские обязанности и исполнять их, нести ответственность по обязательствам. Недееспособный гражданин</w:t>
      </w:r>
      <w:r w:rsidR="00AE079B">
        <w:rPr>
          <w:sz w:val="28"/>
          <w:szCs w:val="28"/>
        </w:rPr>
        <w:t xml:space="preserve"> </w:t>
      </w:r>
      <w:r w:rsidRPr="009A4052">
        <w:rPr>
          <w:sz w:val="28"/>
          <w:szCs w:val="28"/>
        </w:rPr>
        <w:t>приобретает права и обязанности не сам, а посредством действий лиц, представляющих его интересы (законных представителей).</w:t>
      </w:r>
    </w:p>
    <w:p w:rsidR="003070B9" w:rsidRPr="009A4052" w:rsidRDefault="006C1A49" w:rsidP="009A4052">
      <w:pPr>
        <w:tabs>
          <w:tab w:val="left" w:pos="1080"/>
        </w:tabs>
        <w:spacing w:line="360" w:lineRule="auto"/>
        <w:ind w:firstLine="709"/>
        <w:jc w:val="both"/>
        <w:rPr>
          <w:sz w:val="28"/>
          <w:szCs w:val="28"/>
        </w:rPr>
      </w:pPr>
      <w:r w:rsidRPr="009A4052">
        <w:rPr>
          <w:sz w:val="28"/>
          <w:szCs w:val="28"/>
        </w:rPr>
        <w:t xml:space="preserve">Понятие гражданской дееспособности включает в себя не только способность совершать правомерные действия, но и нести ответственность за них. Наличие дееспособности предполагает сознательные, разумные и самостоятельные действия граждан, которые в полной мере отдают отчет в своих действиях и руководят ими. Поэтому дееспособность зависит от возраста и психического состояния лица. </w:t>
      </w:r>
    </w:p>
    <w:p w:rsidR="00E92E5A" w:rsidRPr="009A4052" w:rsidRDefault="006D3413" w:rsidP="009A4052">
      <w:pPr>
        <w:tabs>
          <w:tab w:val="left" w:pos="1080"/>
        </w:tabs>
        <w:spacing w:line="360" w:lineRule="auto"/>
        <w:ind w:firstLine="709"/>
        <w:jc w:val="both"/>
        <w:rPr>
          <w:sz w:val="28"/>
          <w:szCs w:val="28"/>
        </w:rPr>
      </w:pPr>
      <w:r w:rsidRPr="009A4052">
        <w:rPr>
          <w:sz w:val="28"/>
          <w:szCs w:val="28"/>
        </w:rPr>
        <w:t xml:space="preserve">По общему правилу гражданская дееспособность возникает в полном объеме с наступлением совершеннолетия, т.е. с </w:t>
      </w:r>
      <w:r w:rsidR="0009521C" w:rsidRPr="009A4052">
        <w:rPr>
          <w:sz w:val="28"/>
          <w:szCs w:val="28"/>
        </w:rPr>
        <w:t>восемнадцати</w:t>
      </w:r>
      <w:r w:rsidRPr="009A4052">
        <w:rPr>
          <w:sz w:val="28"/>
          <w:szCs w:val="28"/>
        </w:rPr>
        <w:t xml:space="preserve"> лет. </w:t>
      </w:r>
      <w:r w:rsidR="00B4369B" w:rsidRPr="009A4052">
        <w:rPr>
          <w:sz w:val="28"/>
          <w:szCs w:val="28"/>
        </w:rPr>
        <w:t xml:space="preserve">Из этого правила имеются два исключения. Первое связано с вступлением в брак до достижении </w:t>
      </w:r>
      <w:r w:rsidR="0009521C" w:rsidRPr="009A4052">
        <w:rPr>
          <w:sz w:val="28"/>
          <w:szCs w:val="28"/>
        </w:rPr>
        <w:t>восемнадцати</w:t>
      </w:r>
      <w:r w:rsidR="00B4369B" w:rsidRPr="009A4052">
        <w:rPr>
          <w:sz w:val="28"/>
          <w:szCs w:val="28"/>
        </w:rPr>
        <w:t xml:space="preserve"> лет</w:t>
      </w:r>
      <w:r w:rsidR="00B4369B" w:rsidRPr="009A4052">
        <w:rPr>
          <w:rStyle w:val="a5"/>
          <w:sz w:val="28"/>
          <w:szCs w:val="28"/>
        </w:rPr>
        <w:footnoteReference w:id="1"/>
      </w:r>
      <w:r w:rsidR="00467749" w:rsidRPr="009A4052">
        <w:rPr>
          <w:sz w:val="28"/>
          <w:szCs w:val="28"/>
        </w:rPr>
        <w:t xml:space="preserve">. </w:t>
      </w:r>
      <w:r w:rsidR="00E92E5A" w:rsidRPr="009A4052">
        <w:rPr>
          <w:sz w:val="28"/>
          <w:szCs w:val="28"/>
        </w:rPr>
        <w:t xml:space="preserve">Приобретенная в результате заключения брака дееспособность сохраняется в полном объеме и в случае расторжения брака до достижения восемнадцати лет. </w:t>
      </w:r>
      <w:r w:rsidR="00467749" w:rsidRPr="009A4052">
        <w:rPr>
          <w:sz w:val="28"/>
          <w:szCs w:val="28"/>
        </w:rPr>
        <w:t>В</w:t>
      </w:r>
      <w:r w:rsidR="00E92E5A" w:rsidRPr="009A4052">
        <w:rPr>
          <w:sz w:val="28"/>
          <w:szCs w:val="28"/>
        </w:rPr>
        <w:t>торое – с объявлением несовершеннолетнего гражданина э</w:t>
      </w:r>
      <w:r w:rsidR="0009521C" w:rsidRPr="009A4052">
        <w:rPr>
          <w:sz w:val="28"/>
          <w:szCs w:val="28"/>
        </w:rPr>
        <w:t>мансипированным.</w:t>
      </w:r>
      <w:r w:rsidR="00E92E5A" w:rsidRPr="009A4052">
        <w:rPr>
          <w:sz w:val="28"/>
          <w:szCs w:val="28"/>
        </w:rPr>
        <w:t xml:space="preserve"> </w:t>
      </w:r>
      <w:r w:rsidR="0009521C" w:rsidRPr="009A4052">
        <w:rPr>
          <w:sz w:val="28"/>
          <w:szCs w:val="28"/>
        </w:rPr>
        <w:t xml:space="preserve">т.е. полностью дееспособным. </w:t>
      </w:r>
      <w:r w:rsidR="00E92E5A" w:rsidRPr="009A4052">
        <w:rPr>
          <w:sz w:val="28"/>
          <w:szCs w:val="28"/>
        </w:rPr>
        <w:t xml:space="preserve">В остальных случаях несовершеннолетние признаются частично дееспособными. </w:t>
      </w:r>
      <w:r w:rsidR="0009521C" w:rsidRPr="009A4052">
        <w:rPr>
          <w:sz w:val="28"/>
          <w:szCs w:val="28"/>
        </w:rPr>
        <w:t>Так, лица в возрасте от 6 до 14 лет вправе самостоятельно совершать только мелкие бытовые сделки, а также сделки в пределах средств, полученных ими на «карманные» расходы. Несовершеннолетние в возрасте от 14 до 18 лет помимо указанных выше возможностей могут самостоятельно распоряжаться своим заработком, вносить вклады в кредитные учреждения и распоряжаться ими, иметь и осуществлять авторские права.</w:t>
      </w:r>
    </w:p>
    <w:p w:rsidR="00E92E5A" w:rsidRPr="009A4052" w:rsidRDefault="00E92E5A" w:rsidP="009A4052">
      <w:pPr>
        <w:tabs>
          <w:tab w:val="left" w:pos="1080"/>
        </w:tabs>
        <w:spacing w:line="360" w:lineRule="auto"/>
        <w:ind w:firstLine="709"/>
        <w:jc w:val="both"/>
        <w:rPr>
          <w:sz w:val="28"/>
          <w:szCs w:val="28"/>
        </w:rPr>
      </w:pPr>
      <w:r w:rsidRPr="009A4052">
        <w:rPr>
          <w:sz w:val="28"/>
          <w:szCs w:val="28"/>
        </w:rPr>
        <w:t>При наличии предусмотренных в законе условий как полностью дееспособные, так и частично дееспособные граждане могут быть ограничены в дееспособности. Если, например, подросток расходует свой заработок или стипендию во вред своему здоровью (на приобретение спиртных напитков, наркотиков, играет в азартные игры и.т.) либо без учета потребностей в питании или иных необходимых вещах, заинтересованные лица (родители, законные представители, органы опеки и попечительства) могут обратиться в суд с ходатайством об ограничении или лишении несовершеннолетнего права самостоятельно распоряжаться своим заработком, стипендией и иными доходами.</w:t>
      </w:r>
    </w:p>
    <w:p w:rsidR="00BA0D09" w:rsidRPr="009A4052" w:rsidRDefault="00BA0D09" w:rsidP="009A4052">
      <w:pPr>
        <w:tabs>
          <w:tab w:val="left" w:pos="1080"/>
        </w:tabs>
        <w:spacing w:line="360" w:lineRule="auto"/>
        <w:ind w:firstLine="709"/>
        <w:jc w:val="both"/>
        <w:rPr>
          <w:sz w:val="28"/>
          <w:szCs w:val="28"/>
        </w:rPr>
      </w:pPr>
      <w:r w:rsidRPr="009A4052">
        <w:rPr>
          <w:sz w:val="28"/>
          <w:szCs w:val="28"/>
        </w:rPr>
        <w:t>Гражданин, который не может понимать значение своих действий вследствие психического расстройства, может быть признан недееспособным. Сам факт заболевания не служит достаточным основанием для признания лица недееспособным даже при наличии справки лечебного учреждения, подтверждающего заболевание. Решение о признании гражданина недееспособны вправе вынести только суд. Над недееспособным гражданином устанавливается опека. В случае выздоровления лица суд признает его дееспособным и установленная опека отменяется.</w:t>
      </w:r>
    </w:p>
    <w:p w:rsidR="00BA0D09" w:rsidRPr="009A4052" w:rsidRDefault="00D53260" w:rsidP="009A4052">
      <w:pPr>
        <w:tabs>
          <w:tab w:val="left" w:pos="1080"/>
        </w:tabs>
        <w:spacing w:line="360" w:lineRule="auto"/>
        <w:ind w:firstLine="709"/>
        <w:jc w:val="both"/>
        <w:rPr>
          <w:sz w:val="28"/>
          <w:szCs w:val="28"/>
        </w:rPr>
      </w:pPr>
      <w:r w:rsidRPr="009A4052">
        <w:rPr>
          <w:sz w:val="28"/>
          <w:szCs w:val="28"/>
        </w:rPr>
        <w:t>Наряду с гражданами участниками гражданских правоотношений являются организации, наделенные статусом юридического лица. Конструкция юридического лица характеризует организацию как самостоятельного участника имущественного оборота. Она служит основным правовым способом регулирования участия организаций в гражданско-правовой деятельности. Юридическое лицо представляет собой предусмотренный законом правовой признак организации, обладание которым в установленном порядке дает ей возможность самостоятельно участвовать в гражданском обороте.</w:t>
      </w:r>
    </w:p>
    <w:p w:rsidR="0057420A" w:rsidRPr="009A4052" w:rsidRDefault="0057420A" w:rsidP="009A4052">
      <w:pPr>
        <w:tabs>
          <w:tab w:val="left" w:pos="1080"/>
        </w:tabs>
        <w:spacing w:line="360" w:lineRule="auto"/>
        <w:ind w:firstLine="709"/>
        <w:jc w:val="both"/>
        <w:rPr>
          <w:sz w:val="28"/>
          <w:szCs w:val="28"/>
        </w:rPr>
      </w:pPr>
      <w:r w:rsidRPr="009A4052">
        <w:rPr>
          <w:sz w:val="28"/>
          <w:szCs w:val="28"/>
        </w:rPr>
        <w:t>Статья 48 ГК РФ содержит следующее определение юридического лица: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A619FE" w:rsidRPr="009A4052" w:rsidRDefault="00C6486A" w:rsidP="009A4052">
      <w:pPr>
        <w:tabs>
          <w:tab w:val="left" w:pos="1080"/>
        </w:tabs>
        <w:spacing w:line="360" w:lineRule="auto"/>
        <w:ind w:firstLine="709"/>
        <w:jc w:val="both"/>
        <w:rPr>
          <w:sz w:val="28"/>
          <w:szCs w:val="28"/>
        </w:rPr>
      </w:pPr>
      <w:r w:rsidRPr="009A4052">
        <w:rPr>
          <w:sz w:val="28"/>
          <w:szCs w:val="28"/>
        </w:rPr>
        <w:t>П</w:t>
      </w:r>
      <w:r w:rsidR="00A619FE" w:rsidRPr="009A4052">
        <w:rPr>
          <w:sz w:val="28"/>
          <w:szCs w:val="28"/>
        </w:rPr>
        <w:t>ризнаки юридического лица:</w:t>
      </w:r>
    </w:p>
    <w:p w:rsidR="00C6486A" w:rsidRPr="009A4052" w:rsidRDefault="00C6486A" w:rsidP="009A4052">
      <w:pPr>
        <w:numPr>
          <w:ilvl w:val="0"/>
          <w:numId w:val="8"/>
        </w:numPr>
        <w:tabs>
          <w:tab w:val="left" w:pos="1080"/>
        </w:tabs>
        <w:spacing w:line="360" w:lineRule="auto"/>
        <w:jc w:val="both"/>
        <w:rPr>
          <w:sz w:val="28"/>
          <w:szCs w:val="28"/>
        </w:rPr>
      </w:pPr>
      <w:r w:rsidRPr="009A4052">
        <w:rPr>
          <w:sz w:val="28"/>
          <w:szCs w:val="28"/>
        </w:rPr>
        <w:t>Организационное единство – наличие внутренней структуры организации (органов управления, наделенных определенными полномочиями). Внешне этот признак проявляется в наличие учредительных документов, в которых определяется наименование, место нахождения юридического лица, порядок управления его деятельностью и компетенция органов управления, права и обязанности учредителей;</w:t>
      </w:r>
    </w:p>
    <w:p w:rsidR="00C6486A" w:rsidRPr="009A4052" w:rsidRDefault="007F7210" w:rsidP="009A4052">
      <w:pPr>
        <w:numPr>
          <w:ilvl w:val="0"/>
          <w:numId w:val="8"/>
        </w:numPr>
        <w:tabs>
          <w:tab w:val="left" w:pos="1080"/>
        </w:tabs>
        <w:spacing w:line="360" w:lineRule="auto"/>
        <w:jc w:val="both"/>
        <w:rPr>
          <w:sz w:val="28"/>
          <w:szCs w:val="28"/>
        </w:rPr>
      </w:pPr>
      <w:r w:rsidRPr="009A4052">
        <w:rPr>
          <w:sz w:val="28"/>
          <w:szCs w:val="28"/>
        </w:rPr>
        <w:t>Имущественная обособленность означает наличие у организации имущества на праве собственности или ином вещном праве. На этапе создания юридического лица должен быть сформирован уставный (складочный, паевый) капитал, который отражает тот минимальный размер имущества, который необходим для ведения хозяйственной деятельности и гарантирует интересы кредиторов. Все закрепленное за юридическим лицом имущество должно быть отраженно на самостоятельном балансе или в смете.</w:t>
      </w:r>
      <w:r w:rsidR="0061789D" w:rsidRPr="009A4052">
        <w:rPr>
          <w:sz w:val="28"/>
          <w:szCs w:val="28"/>
        </w:rPr>
        <w:t xml:space="preserve"> Внешне данный признак отражается в наличии денежных средств на расчетном счете организации в банковском учреждении;</w:t>
      </w:r>
    </w:p>
    <w:p w:rsidR="0061789D" w:rsidRPr="009A4052" w:rsidRDefault="0061789D" w:rsidP="009A4052">
      <w:pPr>
        <w:numPr>
          <w:ilvl w:val="0"/>
          <w:numId w:val="8"/>
        </w:numPr>
        <w:tabs>
          <w:tab w:val="left" w:pos="1080"/>
        </w:tabs>
        <w:spacing w:line="360" w:lineRule="auto"/>
        <w:jc w:val="both"/>
        <w:rPr>
          <w:sz w:val="28"/>
          <w:szCs w:val="28"/>
        </w:rPr>
      </w:pPr>
      <w:r w:rsidRPr="009A4052">
        <w:rPr>
          <w:sz w:val="28"/>
          <w:szCs w:val="28"/>
        </w:rPr>
        <w:t xml:space="preserve">Самостоятельная ответственность по своим обязательствам предполагает, что участники ( учредители) юридического лица по его долгам не отвечают, как и само юридическое лицо не отвечает по обязательствам своих учредителей. </w:t>
      </w:r>
    </w:p>
    <w:p w:rsidR="00651FA0" w:rsidRPr="009A4052" w:rsidRDefault="0061789D" w:rsidP="009A4052">
      <w:pPr>
        <w:numPr>
          <w:ilvl w:val="0"/>
          <w:numId w:val="8"/>
        </w:numPr>
        <w:tabs>
          <w:tab w:val="left" w:pos="1080"/>
        </w:tabs>
        <w:spacing w:line="360" w:lineRule="auto"/>
        <w:jc w:val="both"/>
        <w:rPr>
          <w:sz w:val="28"/>
          <w:szCs w:val="28"/>
        </w:rPr>
      </w:pPr>
      <w:r w:rsidRPr="009A4052">
        <w:rPr>
          <w:sz w:val="28"/>
          <w:szCs w:val="28"/>
        </w:rPr>
        <w:t>Право выступать в гражданском обороте от собственного имени. Имя юридического лица необходимо для его индивидуализации и заключается в его наименовании, закрепленном в учредительных документах. Заключая сделки, выступая в суде в качестве истца или ответчика, юридическое лицо формально приобретает гражданские права и обязанности для себя, а не для входящих в него физических лиц.</w:t>
      </w:r>
    </w:p>
    <w:p w:rsidR="00864C04" w:rsidRPr="009A4052" w:rsidRDefault="00651FA0" w:rsidP="009A4052">
      <w:pPr>
        <w:tabs>
          <w:tab w:val="left" w:pos="1080"/>
        </w:tabs>
        <w:spacing w:line="360" w:lineRule="auto"/>
        <w:ind w:firstLine="709"/>
        <w:jc w:val="both"/>
        <w:rPr>
          <w:sz w:val="28"/>
          <w:szCs w:val="28"/>
        </w:rPr>
      </w:pPr>
      <w:r w:rsidRPr="009A4052">
        <w:rPr>
          <w:sz w:val="28"/>
          <w:szCs w:val="28"/>
        </w:rPr>
        <w:t xml:space="preserve">Дееспособность юридического лица </w:t>
      </w:r>
      <w:r w:rsidR="0053285D" w:rsidRPr="009A4052">
        <w:rPr>
          <w:sz w:val="28"/>
          <w:szCs w:val="28"/>
        </w:rPr>
        <w:t>определяется,</w:t>
      </w:r>
      <w:r w:rsidRPr="009A4052">
        <w:rPr>
          <w:sz w:val="28"/>
          <w:szCs w:val="28"/>
        </w:rPr>
        <w:t xml:space="preserve"> как возможность своими действиями приобретать и реализовать гражданские права и обязанности. Юридическое лицо приобретает права и принимает на себя обязанности через свои органы, назначаемые или избираемые в соответствии с законом и учредительными документами. Юридические лица, образованные как товарищества, могут принимать права и обязанности через своих участников.</w:t>
      </w:r>
      <w:r w:rsidR="004F0F8B" w:rsidRPr="009A4052">
        <w:rPr>
          <w:sz w:val="28"/>
          <w:szCs w:val="28"/>
        </w:rPr>
        <w:t xml:space="preserve"> Особенностью правового положения юридического лица как субъекта гражданского права заключается в том, что его правоспособность и дееспособность возникают одновременно с момента его государственной регистрации, вследствие чего в Гражданском кодексе РФ не употребляется понятие д</w:t>
      </w:r>
      <w:r w:rsidR="00DB2B23" w:rsidRPr="009A4052">
        <w:rPr>
          <w:sz w:val="28"/>
          <w:szCs w:val="28"/>
        </w:rPr>
        <w:t>ееспособность юридического лица. Правоспособность</w:t>
      </w:r>
      <w:r w:rsidR="00AE079B">
        <w:rPr>
          <w:sz w:val="28"/>
          <w:szCs w:val="28"/>
        </w:rPr>
        <w:t xml:space="preserve"> </w:t>
      </w:r>
      <w:r w:rsidR="00DB2B23" w:rsidRPr="009A4052">
        <w:rPr>
          <w:sz w:val="28"/>
          <w:szCs w:val="28"/>
        </w:rPr>
        <w:t xml:space="preserve">юридического лица возникает </w:t>
      </w:r>
      <w:r w:rsidR="004F0F8B" w:rsidRPr="009A4052">
        <w:rPr>
          <w:sz w:val="28"/>
          <w:szCs w:val="28"/>
        </w:rPr>
        <w:t>в момент завершения его ликвидации и исключения из государственного реестра юридических лиц.</w:t>
      </w:r>
    </w:p>
    <w:p w:rsidR="00864C04" w:rsidRPr="009A4052" w:rsidRDefault="00864C04" w:rsidP="009A4052">
      <w:pPr>
        <w:tabs>
          <w:tab w:val="left" w:pos="1080"/>
        </w:tabs>
        <w:spacing w:line="360" w:lineRule="auto"/>
        <w:ind w:firstLine="709"/>
        <w:jc w:val="both"/>
        <w:rPr>
          <w:sz w:val="28"/>
          <w:szCs w:val="28"/>
        </w:rPr>
      </w:pPr>
      <w:r w:rsidRPr="009A4052">
        <w:rPr>
          <w:sz w:val="28"/>
          <w:szCs w:val="28"/>
        </w:rPr>
        <w:t>Все юридические лица могут быть классифицированы по различным основаниям.</w:t>
      </w:r>
    </w:p>
    <w:p w:rsidR="00864C04" w:rsidRPr="009A4052" w:rsidRDefault="00864C04" w:rsidP="009A4052">
      <w:pPr>
        <w:tabs>
          <w:tab w:val="left" w:pos="1080"/>
        </w:tabs>
        <w:spacing w:line="360" w:lineRule="auto"/>
        <w:ind w:firstLine="709"/>
        <w:jc w:val="both"/>
        <w:rPr>
          <w:sz w:val="28"/>
          <w:szCs w:val="28"/>
        </w:rPr>
      </w:pPr>
      <w:r w:rsidRPr="009A4052">
        <w:rPr>
          <w:sz w:val="28"/>
          <w:szCs w:val="28"/>
        </w:rPr>
        <w:t>По характеру деятельности различают коммерческие и некоммерческие организации.</w:t>
      </w:r>
    </w:p>
    <w:p w:rsidR="00864C04" w:rsidRPr="009A4052" w:rsidRDefault="00864C04" w:rsidP="009A4052">
      <w:pPr>
        <w:tabs>
          <w:tab w:val="left" w:pos="1080"/>
        </w:tabs>
        <w:spacing w:line="360" w:lineRule="auto"/>
        <w:ind w:firstLine="709"/>
        <w:jc w:val="both"/>
        <w:rPr>
          <w:sz w:val="28"/>
          <w:szCs w:val="28"/>
        </w:rPr>
      </w:pPr>
      <w:r w:rsidRPr="009A4052">
        <w:rPr>
          <w:sz w:val="28"/>
          <w:szCs w:val="28"/>
        </w:rPr>
        <w:t xml:space="preserve">Коммерческими являются организации, имеющие в качестве основной цели своей деятельности извлечение прибыли (п.1 ст. 50 ГК РФ) и распределяющие полученную прибыль между своими участниками. К ним относят хозяйственные товарищества и общества, производственные кооперативы и государственные и муниципальные унитарные предприятия (п. 2 ст. 50 ГК РФ). Данный перечень коммерческих организаций по действующему законодательству является исчерпывающим. </w:t>
      </w:r>
    </w:p>
    <w:p w:rsidR="00BC637E" w:rsidRPr="009A4052" w:rsidRDefault="000D62F3" w:rsidP="009A4052">
      <w:pPr>
        <w:tabs>
          <w:tab w:val="left" w:pos="1080"/>
        </w:tabs>
        <w:spacing w:line="360" w:lineRule="auto"/>
        <w:ind w:firstLine="709"/>
        <w:jc w:val="both"/>
        <w:rPr>
          <w:sz w:val="28"/>
          <w:szCs w:val="28"/>
        </w:rPr>
      </w:pPr>
      <w:r w:rsidRPr="009A4052">
        <w:rPr>
          <w:sz w:val="28"/>
          <w:szCs w:val="28"/>
        </w:rPr>
        <w:t>В зависимости от организационно-правовой формы коммерчес</w:t>
      </w:r>
      <w:r w:rsidR="00BC637E" w:rsidRPr="009A4052">
        <w:rPr>
          <w:sz w:val="28"/>
          <w:szCs w:val="28"/>
        </w:rPr>
        <w:t>кие организации делятся на следующие виды:</w:t>
      </w:r>
    </w:p>
    <w:p w:rsidR="00BC637E" w:rsidRPr="009A4052" w:rsidRDefault="00BC637E" w:rsidP="009A4052">
      <w:pPr>
        <w:numPr>
          <w:ilvl w:val="0"/>
          <w:numId w:val="9"/>
        </w:numPr>
        <w:tabs>
          <w:tab w:val="left" w:pos="1080"/>
        </w:tabs>
        <w:spacing w:line="360" w:lineRule="auto"/>
        <w:jc w:val="both"/>
        <w:rPr>
          <w:sz w:val="28"/>
          <w:szCs w:val="28"/>
        </w:rPr>
      </w:pPr>
      <w:r w:rsidRPr="009A4052">
        <w:rPr>
          <w:sz w:val="28"/>
          <w:szCs w:val="28"/>
        </w:rPr>
        <w:t>Полные товарищества – организации, имеющие ск</w:t>
      </w:r>
      <w:r w:rsidR="00266406" w:rsidRPr="009A4052">
        <w:rPr>
          <w:sz w:val="28"/>
          <w:szCs w:val="28"/>
        </w:rPr>
        <w:t>л</w:t>
      </w:r>
      <w:r w:rsidRPr="009A4052">
        <w:rPr>
          <w:sz w:val="28"/>
          <w:szCs w:val="28"/>
        </w:rPr>
        <w:t>а</w:t>
      </w:r>
      <w:r w:rsidR="00266406" w:rsidRPr="009A4052">
        <w:rPr>
          <w:sz w:val="28"/>
          <w:szCs w:val="28"/>
        </w:rPr>
        <w:t>д</w:t>
      </w:r>
      <w:r w:rsidRPr="009A4052">
        <w:rPr>
          <w:sz w:val="28"/>
          <w:szCs w:val="28"/>
        </w:rPr>
        <w:t>очный капитал, разделенный на доли, представляющие собой договорные объединения</w:t>
      </w:r>
      <w:r w:rsidR="00AE079B">
        <w:rPr>
          <w:sz w:val="28"/>
          <w:szCs w:val="28"/>
        </w:rPr>
        <w:t xml:space="preserve"> </w:t>
      </w:r>
      <w:r w:rsidRPr="009A4052">
        <w:rPr>
          <w:sz w:val="28"/>
          <w:szCs w:val="28"/>
        </w:rPr>
        <w:t xml:space="preserve">предпринимателей, несущих ответственность </w:t>
      </w:r>
      <w:r w:rsidR="00BF51BD" w:rsidRPr="009A4052">
        <w:rPr>
          <w:sz w:val="28"/>
          <w:szCs w:val="28"/>
        </w:rPr>
        <w:t>по</w:t>
      </w:r>
      <w:r w:rsidRPr="009A4052">
        <w:rPr>
          <w:sz w:val="28"/>
          <w:szCs w:val="28"/>
        </w:rPr>
        <w:t xml:space="preserve"> обязательствам </w:t>
      </w:r>
      <w:r w:rsidR="00BF51BD" w:rsidRPr="009A4052">
        <w:rPr>
          <w:sz w:val="28"/>
          <w:szCs w:val="28"/>
        </w:rPr>
        <w:t>товарищества,</w:t>
      </w:r>
      <w:r w:rsidRPr="009A4052">
        <w:rPr>
          <w:sz w:val="28"/>
          <w:szCs w:val="28"/>
        </w:rPr>
        <w:t xml:space="preserve"> принадлежащим им имуществом, и предполагающие их личное участие в делах товарищества;</w:t>
      </w:r>
    </w:p>
    <w:p w:rsidR="00A52453" w:rsidRPr="009A4052" w:rsidRDefault="00016C7A" w:rsidP="009A4052">
      <w:pPr>
        <w:numPr>
          <w:ilvl w:val="0"/>
          <w:numId w:val="9"/>
        </w:numPr>
        <w:tabs>
          <w:tab w:val="left" w:pos="1080"/>
        </w:tabs>
        <w:spacing w:line="360" w:lineRule="auto"/>
        <w:jc w:val="both"/>
        <w:rPr>
          <w:sz w:val="28"/>
          <w:szCs w:val="28"/>
        </w:rPr>
      </w:pPr>
      <w:r w:rsidRPr="009A4052">
        <w:rPr>
          <w:sz w:val="28"/>
          <w:szCs w:val="28"/>
        </w:rPr>
        <w:t>Товарищества на вере (или коммандитные товарищества) – товарищества, состоящие из двух категорий участников: полных товарищей, солидарно несущих полную ответственность по обязательствам товарищества, и вкладчиков (</w:t>
      </w:r>
      <w:r w:rsidR="00A52453" w:rsidRPr="009A4052">
        <w:rPr>
          <w:sz w:val="28"/>
          <w:szCs w:val="28"/>
        </w:rPr>
        <w:t>коммандистов), несущих лишь риск убытков, связанных</w:t>
      </w:r>
      <w:r w:rsidR="00AE079B">
        <w:rPr>
          <w:sz w:val="28"/>
          <w:szCs w:val="28"/>
        </w:rPr>
        <w:t xml:space="preserve"> </w:t>
      </w:r>
      <w:r w:rsidR="00A52453" w:rsidRPr="009A4052">
        <w:rPr>
          <w:sz w:val="28"/>
          <w:szCs w:val="28"/>
        </w:rPr>
        <w:t>с деятельностью товарищества в пределах сумм внесенных ими вкладов и не участвующих в осуществлении предпринимательской деятельности товарищества;</w:t>
      </w:r>
    </w:p>
    <w:p w:rsidR="00921F06" w:rsidRPr="009A4052" w:rsidRDefault="00921F06" w:rsidP="009A4052">
      <w:pPr>
        <w:numPr>
          <w:ilvl w:val="0"/>
          <w:numId w:val="9"/>
        </w:numPr>
        <w:tabs>
          <w:tab w:val="left" w:pos="1080"/>
        </w:tabs>
        <w:spacing w:line="360" w:lineRule="auto"/>
        <w:jc w:val="both"/>
        <w:rPr>
          <w:sz w:val="28"/>
          <w:szCs w:val="28"/>
        </w:rPr>
      </w:pPr>
      <w:r w:rsidRPr="009A4052">
        <w:rPr>
          <w:sz w:val="28"/>
          <w:szCs w:val="28"/>
        </w:rPr>
        <w:t>Общества с ограниченной ответственностью – организации, имеющие уставный капитал,</w:t>
      </w:r>
      <w:r w:rsidR="00AE079B">
        <w:rPr>
          <w:sz w:val="28"/>
          <w:szCs w:val="28"/>
        </w:rPr>
        <w:t xml:space="preserve"> </w:t>
      </w:r>
      <w:r w:rsidRPr="009A4052">
        <w:rPr>
          <w:sz w:val="28"/>
          <w:szCs w:val="28"/>
        </w:rPr>
        <w:t>разделенный на доли, представляющие собой объединения капиталов и не предполагающие личного участия членов общества в его делах. Участники общества не отвечают по его обязательствам;</w:t>
      </w:r>
    </w:p>
    <w:p w:rsidR="006236B2" w:rsidRPr="009A4052" w:rsidRDefault="00E7071E" w:rsidP="009A4052">
      <w:pPr>
        <w:numPr>
          <w:ilvl w:val="0"/>
          <w:numId w:val="9"/>
        </w:numPr>
        <w:tabs>
          <w:tab w:val="left" w:pos="1080"/>
        </w:tabs>
        <w:spacing w:line="360" w:lineRule="auto"/>
        <w:jc w:val="both"/>
        <w:rPr>
          <w:sz w:val="28"/>
          <w:szCs w:val="28"/>
        </w:rPr>
      </w:pPr>
      <w:r w:rsidRPr="009A4052">
        <w:rPr>
          <w:sz w:val="28"/>
          <w:szCs w:val="28"/>
        </w:rPr>
        <w:t>Общества с дополнительной ответственностью – хозяйственные общества, уставный капитал которых разделен на доли и участники которых солидарно несут дополнительную о</w:t>
      </w:r>
      <w:r w:rsidR="006236B2" w:rsidRPr="009A4052">
        <w:rPr>
          <w:sz w:val="28"/>
          <w:szCs w:val="28"/>
        </w:rPr>
        <w:t>тветственность по долгам общества в размере, кратном стоимости их</w:t>
      </w:r>
      <w:r w:rsidR="00AE079B">
        <w:rPr>
          <w:sz w:val="28"/>
          <w:szCs w:val="28"/>
        </w:rPr>
        <w:t xml:space="preserve"> </w:t>
      </w:r>
      <w:r w:rsidR="006236B2" w:rsidRPr="009A4052">
        <w:rPr>
          <w:sz w:val="28"/>
          <w:szCs w:val="28"/>
        </w:rPr>
        <w:t>вкладов в уставный капитал, а также несут риск убытков, связанных с деятельностью общества в пределах своих вкладов;</w:t>
      </w:r>
    </w:p>
    <w:p w:rsidR="00036952" w:rsidRPr="009A4052" w:rsidRDefault="009426D1" w:rsidP="009A4052">
      <w:pPr>
        <w:numPr>
          <w:ilvl w:val="0"/>
          <w:numId w:val="9"/>
        </w:numPr>
        <w:tabs>
          <w:tab w:val="left" w:pos="1080"/>
        </w:tabs>
        <w:spacing w:line="360" w:lineRule="auto"/>
        <w:jc w:val="both"/>
        <w:rPr>
          <w:sz w:val="28"/>
          <w:szCs w:val="28"/>
        </w:rPr>
      </w:pPr>
      <w:r w:rsidRPr="009A4052">
        <w:rPr>
          <w:sz w:val="28"/>
          <w:szCs w:val="28"/>
        </w:rPr>
        <w:t>Акционерные общества (открытые и закрытые) – хозяйственные общества, образованные одним или несколькими лицами, не отвечающими по обязательствам общества, но несущие риск</w:t>
      </w:r>
      <w:r w:rsidR="00AE079B">
        <w:rPr>
          <w:sz w:val="28"/>
          <w:szCs w:val="28"/>
        </w:rPr>
        <w:t xml:space="preserve"> </w:t>
      </w:r>
      <w:r w:rsidRPr="009A4052">
        <w:rPr>
          <w:sz w:val="28"/>
          <w:szCs w:val="28"/>
        </w:rPr>
        <w:t>убытков в пределах ст</w:t>
      </w:r>
      <w:r w:rsidR="00036952" w:rsidRPr="009A4052">
        <w:rPr>
          <w:sz w:val="28"/>
          <w:szCs w:val="28"/>
        </w:rPr>
        <w:t>оимости принадлежащих им акций. Акционерное общество, участники которого могут отчуждать принадлежащие им акции без согласия других акционеров, признаются открытым акционерным обществом.</w:t>
      </w:r>
      <w:r w:rsidR="00997C61" w:rsidRPr="009A4052">
        <w:rPr>
          <w:sz w:val="28"/>
          <w:szCs w:val="28"/>
        </w:rPr>
        <w:t xml:space="preserve"> Такое общество вправе проводить открытую подписку на выпускаемые им акции и их свободную продажу на условиях,</w:t>
      </w:r>
      <w:r w:rsidR="00AE079B">
        <w:rPr>
          <w:sz w:val="28"/>
          <w:szCs w:val="28"/>
        </w:rPr>
        <w:t xml:space="preserve"> </w:t>
      </w:r>
      <w:r w:rsidR="00997C61" w:rsidRPr="009A4052">
        <w:rPr>
          <w:sz w:val="28"/>
          <w:szCs w:val="28"/>
        </w:rPr>
        <w:t xml:space="preserve">устанавливаемых законом и иным правовыми актами. </w:t>
      </w:r>
      <w:r w:rsidR="00036952" w:rsidRPr="009A4052">
        <w:rPr>
          <w:sz w:val="28"/>
          <w:szCs w:val="28"/>
        </w:rPr>
        <w:t xml:space="preserve">Акционерное общество, акции которого распределяются только среди его учредителей или иного заранее определенного круга лиц, признаются закрытым акционерным обществом. </w:t>
      </w:r>
      <w:r w:rsidR="00651AF5" w:rsidRPr="009A4052">
        <w:rPr>
          <w:sz w:val="28"/>
          <w:szCs w:val="28"/>
        </w:rPr>
        <w:t>Оно не вправе проводить открытую подписку на выпускаемые ими акции. Акционеры закрытого акционерное общества имеют преимущественное право приобретения акций, продаваемых другими акционерами этого общества.</w:t>
      </w:r>
    </w:p>
    <w:p w:rsidR="009426D1" w:rsidRPr="009A4052" w:rsidRDefault="009426D1" w:rsidP="009A4052">
      <w:pPr>
        <w:numPr>
          <w:ilvl w:val="0"/>
          <w:numId w:val="9"/>
        </w:numPr>
        <w:tabs>
          <w:tab w:val="left" w:pos="1080"/>
        </w:tabs>
        <w:spacing w:line="360" w:lineRule="auto"/>
        <w:jc w:val="both"/>
        <w:rPr>
          <w:sz w:val="28"/>
          <w:szCs w:val="28"/>
        </w:rPr>
      </w:pPr>
      <w:r w:rsidRPr="009A4052">
        <w:rPr>
          <w:sz w:val="28"/>
          <w:szCs w:val="28"/>
        </w:rPr>
        <w:t>Помимо названных коммерческих организаций могут быть созданы в форме производственного кооператива – объединения лиц (не менее пяти) для собственного ведения предпринимательской деятельности на началах их личного трудового и иного участия, имущество которого складывается из паев члена кооператива;</w:t>
      </w:r>
    </w:p>
    <w:p w:rsidR="009426D1" w:rsidRPr="009A4052" w:rsidRDefault="009007B7" w:rsidP="009A4052">
      <w:pPr>
        <w:numPr>
          <w:ilvl w:val="0"/>
          <w:numId w:val="9"/>
        </w:numPr>
        <w:tabs>
          <w:tab w:val="left" w:pos="1080"/>
        </w:tabs>
        <w:spacing w:line="360" w:lineRule="auto"/>
        <w:jc w:val="both"/>
        <w:rPr>
          <w:sz w:val="28"/>
          <w:szCs w:val="28"/>
        </w:rPr>
      </w:pPr>
      <w:r w:rsidRPr="009A4052">
        <w:rPr>
          <w:sz w:val="28"/>
          <w:szCs w:val="28"/>
        </w:rPr>
        <w:t>Унитарным предприятием признается коммерческая организация, не наделенная правом собственности на закрепленное за ней собственником имущество (ст. 113 ГК РФ). Имущество унитарного предприятия неделимо и не может быть распределено по вкладам (долям, паям), в том числе</w:t>
      </w:r>
      <w:r w:rsidR="00A00A0D" w:rsidRPr="009A4052">
        <w:rPr>
          <w:sz w:val="28"/>
          <w:szCs w:val="28"/>
        </w:rPr>
        <w:t xml:space="preserve"> между работниками предприятия. </w:t>
      </w:r>
      <w:r w:rsidRPr="009A4052">
        <w:rPr>
          <w:sz w:val="28"/>
          <w:szCs w:val="28"/>
        </w:rPr>
        <w:t>В форме унитарных предприятий могут быть созданы только государственные и муниципальные предприятия. Имущество такого предприятия находится соответственно в государственной или муниципальной собственности и принадлежит ему на праве хозяйственного ведения или оперативного управления</w:t>
      </w:r>
      <w:r w:rsidR="009426D1" w:rsidRPr="009A4052">
        <w:rPr>
          <w:sz w:val="28"/>
          <w:szCs w:val="28"/>
        </w:rPr>
        <w:t>;</w:t>
      </w:r>
    </w:p>
    <w:p w:rsidR="00357B1A" w:rsidRPr="009A4052" w:rsidRDefault="001C7238" w:rsidP="009A4052">
      <w:pPr>
        <w:tabs>
          <w:tab w:val="left" w:pos="1080"/>
        </w:tabs>
        <w:spacing w:line="360" w:lineRule="auto"/>
        <w:ind w:firstLine="709"/>
        <w:jc w:val="both"/>
        <w:rPr>
          <w:sz w:val="28"/>
          <w:szCs w:val="28"/>
        </w:rPr>
      </w:pPr>
      <w:r w:rsidRPr="009A4052">
        <w:rPr>
          <w:sz w:val="28"/>
          <w:szCs w:val="28"/>
        </w:rPr>
        <w:t>Некоммерческими являются организации, не имеющие в качестве основной цели своей деятельности извлечение прибыли и не</w:t>
      </w:r>
      <w:r w:rsidR="00357B1A" w:rsidRPr="009A4052">
        <w:rPr>
          <w:sz w:val="28"/>
          <w:szCs w:val="28"/>
        </w:rPr>
        <w:t xml:space="preserve"> </w:t>
      </w:r>
    </w:p>
    <w:p w:rsidR="001C7238" w:rsidRPr="009A4052" w:rsidRDefault="00357B1A" w:rsidP="009A4052">
      <w:pPr>
        <w:tabs>
          <w:tab w:val="left" w:pos="1080"/>
        </w:tabs>
        <w:spacing w:line="360" w:lineRule="auto"/>
        <w:ind w:firstLine="709"/>
        <w:jc w:val="both"/>
        <w:rPr>
          <w:sz w:val="28"/>
          <w:szCs w:val="28"/>
        </w:rPr>
      </w:pPr>
      <w:r w:rsidRPr="009A4052">
        <w:rPr>
          <w:sz w:val="28"/>
          <w:szCs w:val="28"/>
        </w:rPr>
        <w:t xml:space="preserve">распределяющие </w:t>
      </w:r>
      <w:r w:rsidR="001C7238" w:rsidRPr="009A4052">
        <w:rPr>
          <w:sz w:val="28"/>
          <w:szCs w:val="28"/>
        </w:rPr>
        <w:t xml:space="preserve">полученную прибыль между своими участниками. </w:t>
      </w:r>
    </w:p>
    <w:p w:rsidR="002708C2" w:rsidRPr="009A4052" w:rsidRDefault="002708C2" w:rsidP="009A4052">
      <w:pPr>
        <w:tabs>
          <w:tab w:val="left" w:pos="1080"/>
        </w:tabs>
        <w:spacing w:line="360" w:lineRule="auto"/>
        <w:ind w:firstLine="709"/>
        <w:jc w:val="both"/>
        <w:rPr>
          <w:sz w:val="28"/>
          <w:szCs w:val="28"/>
        </w:rPr>
      </w:pPr>
      <w:r w:rsidRPr="009A4052">
        <w:rPr>
          <w:sz w:val="28"/>
          <w:szCs w:val="28"/>
        </w:rPr>
        <w:t>Юридические лица, являющиеся некоммерческими организац</w:t>
      </w:r>
      <w:r w:rsidR="00F0754D" w:rsidRPr="009A4052">
        <w:rPr>
          <w:sz w:val="28"/>
          <w:szCs w:val="28"/>
        </w:rPr>
        <w:t xml:space="preserve">иями, могут создаваться в форме </w:t>
      </w:r>
      <w:r w:rsidRPr="009A4052">
        <w:rPr>
          <w:sz w:val="28"/>
          <w:szCs w:val="28"/>
        </w:rPr>
        <w:t>потребительских кооперативов</w:t>
      </w:r>
      <w:r w:rsidR="00F0754D" w:rsidRPr="009A4052">
        <w:rPr>
          <w:sz w:val="28"/>
          <w:szCs w:val="28"/>
        </w:rPr>
        <w:t>, общественных</w:t>
      </w:r>
      <w:r w:rsidRPr="009A4052">
        <w:rPr>
          <w:sz w:val="28"/>
          <w:szCs w:val="28"/>
        </w:rPr>
        <w:t xml:space="preserve"> и религио</w:t>
      </w:r>
      <w:r w:rsidR="00F0754D" w:rsidRPr="009A4052">
        <w:rPr>
          <w:sz w:val="28"/>
          <w:szCs w:val="28"/>
        </w:rPr>
        <w:t>зных организаций (объединений), финансируемых собственником учреждений, благотворительных и иных фондов, а также в других формах, предусмотренных законом.</w:t>
      </w:r>
    </w:p>
    <w:p w:rsidR="00EF73C0" w:rsidRPr="009A4052" w:rsidRDefault="009426D1" w:rsidP="009A4052">
      <w:pPr>
        <w:tabs>
          <w:tab w:val="left" w:pos="1080"/>
        </w:tabs>
        <w:spacing w:line="360" w:lineRule="auto"/>
        <w:ind w:firstLine="709"/>
        <w:jc w:val="both"/>
        <w:rPr>
          <w:sz w:val="28"/>
          <w:szCs w:val="28"/>
        </w:rPr>
      </w:pPr>
      <w:r w:rsidRPr="009A4052">
        <w:rPr>
          <w:sz w:val="28"/>
          <w:szCs w:val="28"/>
        </w:rPr>
        <w:t>Публично-правовые образования – особая группа субъектов гражданского права, в которую входят Российская Федерация, субъекты Российской Федерации, муниципальные образования. Являясь субъектами власти, они в гражданских правоотношениях участвуют на равных началах с другими субъектами этих отношений (ст. 124 ГК РФ). Ответственность в случае нарушения гражданско-правовых обязательств реализуется ими за счет средств государственной казны или соответственно муниципальной казны.</w:t>
      </w:r>
    </w:p>
    <w:p w:rsidR="008D0127" w:rsidRPr="009A4052" w:rsidRDefault="00201662" w:rsidP="009A4052">
      <w:pPr>
        <w:numPr>
          <w:ilvl w:val="0"/>
          <w:numId w:val="1"/>
        </w:numPr>
        <w:tabs>
          <w:tab w:val="left" w:pos="1080"/>
        </w:tabs>
        <w:spacing w:line="360" w:lineRule="auto"/>
        <w:ind w:left="0" w:firstLine="709"/>
        <w:jc w:val="center"/>
        <w:rPr>
          <w:b/>
          <w:sz w:val="28"/>
          <w:szCs w:val="28"/>
        </w:rPr>
      </w:pPr>
      <w:r w:rsidRPr="009A4052">
        <w:rPr>
          <w:sz w:val="28"/>
          <w:szCs w:val="28"/>
        </w:rPr>
        <w:br w:type="page"/>
      </w:r>
      <w:r w:rsidR="008D0127" w:rsidRPr="009A4052">
        <w:rPr>
          <w:b/>
          <w:sz w:val="28"/>
          <w:szCs w:val="28"/>
        </w:rPr>
        <w:t>Административное правонаруш</w:t>
      </w:r>
      <w:r w:rsidR="009A4052">
        <w:rPr>
          <w:b/>
          <w:sz w:val="28"/>
          <w:szCs w:val="28"/>
        </w:rPr>
        <w:t>ение: понятие, признаки, состав</w:t>
      </w:r>
    </w:p>
    <w:p w:rsidR="009A4052" w:rsidRDefault="009A4052" w:rsidP="009A4052">
      <w:pPr>
        <w:tabs>
          <w:tab w:val="left" w:pos="1080"/>
        </w:tabs>
        <w:spacing w:line="360" w:lineRule="auto"/>
        <w:ind w:firstLine="709"/>
        <w:jc w:val="both"/>
        <w:rPr>
          <w:sz w:val="28"/>
          <w:szCs w:val="28"/>
        </w:rPr>
      </w:pPr>
    </w:p>
    <w:p w:rsidR="00F93F3C" w:rsidRPr="009A4052" w:rsidRDefault="005B162B" w:rsidP="009A4052">
      <w:pPr>
        <w:tabs>
          <w:tab w:val="left" w:pos="1080"/>
        </w:tabs>
        <w:spacing w:line="360" w:lineRule="auto"/>
        <w:ind w:firstLine="709"/>
        <w:jc w:val="both"/>
        <w:rPr>
          <w:sz w:val="28"/>
          <w:szCs w:val="28"/>
        </w:rPr>
      </w:pPr>
      <w:r w:rsidRPr="009A4052">
        <w:rPr>
          <w:sz w:val="28"/>
          <w:szCs w:val="28"/>
        </w:rPr>
        <w:t>Административное правонарушение – противоправное, виновное (умышленное или неосторожное) действие или бездействие физического или юридического лица, за которое КоАП</w:t>
      </w:r>
      <w:r w:rsidRPr="009A4052">
        <w:rPr>
          <w:rStyle w:val="a5"/>
          <w:sz w:val="28"/>
          <w:szCs w:val="28"/>
        </w:rPr>
        <w:footnoteReference w:id="2"/>
      </w:r>
      <w:r w:rsidR="000C153F" w:rsidRPr="009A4052">
        <w:rPr>
          <w:sz w:val="28"/>
          <w:szCs w:val="28"/>
        </w:rPr>
        <w:t xml:space="preserve"> </w:t>
      </w:r>
      <w:r w:rsidRPr="009A4052">
        <w:rPr>
          <w:sz w:val="28"/>
          <w:szCs w:val="28"/>
        </w:rPr>
        <w:t>или законами</w:t>
      </w:r>
      <w:r w:rsidR="000C153F" w:rsidRPr="009A4052">
        <w:rPr>
          <w:sz w:val="28"/>
          <w:szCs w:val="28"/>
        </w:rPr>
        <w:t xml:space="preserve"> субъектов РФ установленная административная ответственность. За административные правонарушения предусмотрены административные наказания. </w:t>
      </w:r>
    </w:p>
    <w:p w:rsidR="00F93F3C" w:rsidRPr="009A4052" w:rsidRDefault="000C153F" w:rsidP="009A4052">
      <w:pPr>
        <w:tabs>
          <w:tab w:val="left" w:pos="1080"/>
        </w:tabs>
        <w:spacing w:line="360" w:lineRule="auto"/>
        <w:ind w:firstLine="709"/>
        <w:jc w:val="both"/>
        <w:rPr>
          <w:sz w:val="28"/>
          <w:szCs w:val="28"/>
        </w:rPr>
      </w:pPr>
      <w:r w:rsidRPr="009A4052">
        <w:rPr>
          <w:sz w:val="28"/>
          <w:szCs w:val="28"/>
        </w:rPr>
        <w:t>Административным наказанием признается мера ответственности за административное правонарушение. КоАП определяет следующие виды административных наказаний: предупреждение; административный штраф;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административный арест; административное выдворение за пределы Российской Федерации иностранного гражданина или лица без гражданства; дисквалификация; административное приостановление деятельности.</w:t>
      </w:r>
      <w:r w:rsidR="00F93F3C" w:rsidRPr="009A4052">
        <w:rPr>
          <w:sz w:val="28"/>
          <w:szCs w:val="28"/>
        </w:rPr>
        <w:t xml:space="preserve"> </w:t>
      </w:r>
    </w:p>
    <w:p w:rsidR="00F93F3C" w:rsidRPr="009A4052" w:rsidRDefault="00F92DE8" w:rsidP="009A4052">
      <w:pPr>
        <w:tabs>
          <w:tab w:val="left" w:pos="1080"/>
        </w:tabs>
        <w:spacing w:line="360" w:lineRule="auto"/>
        <w:ind w:firstLine="709"/>
        <w:jc w:val="both"/>
        <w:rPr>
          <w:sz w:val="28"/>
          <w:szCs w:val="28"/>
        </w:rPr>
      </w:pPr>
      <w:r w:rsidRPr="009A4052">
        <w:rPr>
          <w:sz w:val="28"/>
          <w:szCs w:val="28"/>
        </w:rPr>
        <w:t>Административная ответственность</w:t>
      </w:r>
      <w:r w:rsidR="00F93F3C" w:rsidRPr="009A4052">
        <w:rPr>
          <w:sz w:val="28"/>
          <w:szCs w:val="28"/>
        </w:rPr>
        <w:t xml:space="preserve"> </w:t>
      </w:r>
      <w:r w:rsidRPr="009A4052">
        <w:rPr>
          <w:sz w:val="28"/>
          <w:szCs w:val="28"/>
        </w:rPr>
        <w:t>наступает, если правонарушение по своему характеру не влечет за собой в</w:t>
      </w:r>
      <w:r w:rsidR="00F93F3C" w:rsidRPr="009A4052">
        <w:rPr>
          <w:sz w:val="28"/>
          <w:szCs w:val="28"/>
        </w:rPr>
        <w:t xml:space="preserve"> </w:t>
      </w:r>
      <w:r w:rsidRPr="009A4052">
        <w:rPr>
          <w:sz w:val="28"/>
          <w:szCs w:val="28"/>
        </w:rPr>
        <w:t>соответствии с действующим законодательством уголовной ответственности.</w:t>
      </w:r>
      <w:r w:rsidR="00F93F3C" w:rsidRPr="009A4052">
        <w:rPr>
          <w:sz w:val="28"/>
          <w:szCs w:val="28"/>
        </w:rPr>
        <w:t xml:space="preserve"> </w:t>
      </w:r>
    </w:p>
    <w:p w:rsidR="00F92DE8" w:rsidRPr="009A4052" w:rsidRDefault="00F93F3C" w:rsidP="009A4052">
      <w:pPr>
        <w:tabs>
          <w:tab w:val="left" w:pos="1080"/>
        </w:tabs>
        <w:spacing w:line="360" w:lineRule="auto"/>
        <w:ind w:firstLine="709"/>
        <w:jc w:val="both"/>
        <w:rPr>
          <w:sz w:val="28"/>
          <w:szCs w:val="28"/>
        </w:rPr>
      </w:pPr>
      <w:r w:rsidRPr="009A4052">
        <w:rPr>
          <w:sz w:val="28"/>
          <w:szCs w:val="28"/>
        </w:rPr>
        <w:t>Характерные черты (признаки) административного правонарушения:</w:t>
      </w:r>
    </w:p>
    <w:p w:rsidR="00F92DE8" w:rsidRPr="00B24003" w:rsidRDefault="00F93F3C" w:rsidP="009A4052">
      <w:pPr>
        <w:numPr>
          <w:ilvl w:val="0"/>
          <w:numId w:val="11"/>
        </w:numPr>
        <w:tabs>
          <w:tab w:val="left" w:pos="1080"/>
        </w:tabs>
        <w:spacing w:line="360" w:lineRule="auto"/>
        <w:jc w:val="both"/>
        <w:rPr>
          <w:sz w:val="28"/>
          <w:szCs w:val="28"/>
        </w:rPr>
      </w:pPr>
      <w:r w:rsidRPr="009A4052">
        <w:rPr>
          <w:sz w:val="28"/>
          <w:szCs w:val="28"/>
        </w:rPr>
        <w:t>деяние – акт волевого поведения, о</w:t>
      </w:r>
      <w:r w:rsidR="00F92DE8" w:rsidRPr="009A4052">
        <w:rPr>
          <w:sz w:val="28"/>
          <w:szCs w:val="28"/>
        </w:rPr>
        <w:t>н заключает в себе два аспекта поведения:</w:t>
      </w:r>
      <w:r w:rsidRPr="009A4052">
        <w:rPr>
          <w:sz w:val="28"/>
          <w:szCs w:val="28"/>
        </w:rPr>
        <w:t xml:space="preserve"> </w:t>
      </w:r>
      <w:r w:rsidR="00F92DE8" w:rsidRPr="009A4052">
        <w:rPr>
          <w:sz w:val="28"/>
          <w:szCs w:val="28"/>
        </w:rPr>
        <w:t>действие либо бездействие. Действие есть активное невыполнение</w:t>
      </w:r>
      <w:r w:rsidRPr="009A4052">
        <w:rPr>
          <w:sz w:val="28"/>
          <w:szCs w:val="28"/>
        </w:rPr>
        <w:t xml:space="preserve"> </w:t>
      </w:r>
      <w:r w:rsidR="00F92DE8" w:rsidRPr="009A4052">
        <w:rPr>
          <w:sz w:val="28"/>
          <w:szCs w:val="28"/>
        </w:rPr>
        <w:t>обязанности, законного требования, а также нарушения запрета (например,</w:t>
      </w:r>
      <w:r w:rsidRPr="009A4052">
        <w:rPr>
          <w:sz w:val="28"/>
          <w:szCs w:val="28"/>
        </w:rPr>
        <w:t xml:space="preserve"> </w:t>
      </w:r>
      <w:r w:rsidR="00F92DE8" w:rsidRPr="009A4052">
        <w:rPr>
          <w:sz w:val="28"/>
          <w:szCs w:val="28"/>
        </w:rPr>
        <w:t>н</w:t>
      </w:r>
      <w:r w:rsidRPr="009A4052">
        <w:rPr>
          <w:sz w:val="28"/>
          <w:szCs w:val="28"/>
        </w:rPr>
        <w:t>арушение прав охоты, не остановка</w:t>
      </w:r>
      <w:r w:rsidR="00F92DE8" w:rsidRPr="009A4052">
        <w:rPr>
          <w:sz w:val="28"/>
          <w:szCs w:val="28"/>
        </w:rPr>
        <w:t xml:space="preserve"> транспортного средства по требованию</w:t>
      </w:r>
      <w:r w:rsidRPr="009A4052">
        <w:rPr>
          <w:sz w:val="28"/>
          <w:szCs w:val="28"/>
        </w:rPr>
        <w:t xml:space="preserve"> </w:t>
      </w:r>
      <w:r w:rsidR="00F92DE8" w:rsidRPr="009A4052">
        <w:rPr>
          <w:sz w:val="28"/>
          <w:szCs w:val="28"/>
        </w:rPr>
        <w:t>уполномоченного должностного лица ГАИ и т.д.).</w:t>
      </w:r>
      <w:r w:rsidR="0053285D" w:rsidRPr="009A4052">
        <w:rPr>
          <w:sz w:val="28"/>
          <w:szCs w:val="28"/>
        </w:rPr>
        <w:t xml:space="preserve"> </w:t>
      </w:r>
      <w:r w:rsidR="00F92DE8" w:rsidRPr="009A4052">
        <w:rPr>
          <w:sz w:val="28"/>
          <w:szCs w:val="28"/>
        </w:rPr>
        <w:t>Бездействие есть пассивное невыполнение обязанности</w:t>
      </w:r>
      <w:r w:rsidR="00AE079B">
        <w:rPr>
          <w:sz w:val="28"/>
          <w:szCs w:val="28"/>
        </w:rPr>
        <w:t xml:space="preserve"> </w:t>
      </w:r>
      <w:r w:rsidR="00F92DE8" w:rsidRPr="009A4052">
        <w:rPr>
          <w:sz w:val="28"/>
          <w:szCs w:val="28"/>
        </w:rPr>
        <w:t>(например,</w:t>
      </w:r>
      <w:r w:rsidR="0053285D" w:rsidRPr="009A4052">
        <w:rPr>
          <w:sz w:val="28"/>
          <w:szCs w:val="28"/>
        </w:rPr>
        <w:t xml:space="preserve"> </w:t>
      </w:r>
      <w:r w:rsidR="00F92DE8" w:rsidRPr="009A4052">
        <w:rPr>
          <w:sz w:val="28"/>
          <w:szCs w:val="28"/>
        </w:rPr>
        <w:t>невыполнение правил пожарной безопасности, непринятие</w:t>
      </w:r>
      <w:r w:rsidRPr="009A4052">
        <w:rPr>
          <w:sz w:val="28"/>
          <w:szCs w:val="28"/>
        </w:rPr>
        <w:t xml:space="preserve"> </w:t>
      </w:r>
      <w:r w:rsidR="00F92DE8" w:rsidRPr="009A4052">
        <w:rPr>
          <w:sz w:val="28"/>
          <w:szCs w:val="28"/>
        </w:rPr>
        <w:t>землепользователями мер по борьбе с сорняками и т.д.). Часто одни и те</w:t>
      </w:r>
      <w:r w:rsidR="0053285D" w:rsidRPr="009A4052">
        <w:rPr>
          <w:sz w:val="28"/>
          <w:szCs w:val="28"/>
        </w:rPr>
        <w:t xml:space="preserve"> </w:t>
      </w:r>
      <w:r w:rsidR="00F92DE8" w:rsidRPr="009A4052">
        <w:rPr>
          <w:sz w:val="28"/>
          <w:szCs w:val="28"/>
        </w:rPr>
        <w:t>же обязанности могут быть нарушены как действием</w:t>
      </w:r>
      <w:r w:rsidR="00F92DE8" w:rsidRPr="00B24003">
        <w:rPr>
          <w:sz w:val="28"/>
          <w:szCs w:val="28"/>
        </w:rPr>
        <w:t>, так и бездействием</w:t>
      </w:r>
      <w:r w:rsidR="0053285D" w:rsidRPr="00B24003">
        <w:rPr>
          <w:sz w:val="28"/>
          <w:szCs w:val="28"/>
        </w:rPr>
        <w:t xml:space="preserve"> </w:t>
      </w:r>
      <w:r w:rsidR="00F92DE8" w:rsidRPr="00B24003">
        <w:rPr>
          <w:sz w:val="28"/>
          <w:szCs w:val="28"/>
        </w:rPr>
        <w:t>(например, нарушение правил охраны водных ресурсов).</w:t>
      </w:r>
      <w:r w:rsidR="00B34146" w:rsidRPr="00B24003">
        <w:rPr>
          <w:sz w:val="28"/>
          <w:szCs w:val="28"/>
        </w:rPr>
        <w:t xml:space="preserve"> </w:t>
      </w:r>
    </w:p>
    <w:p w:rsidR="00CC2079" w:rsidRPr="009A4052" w:rsidRDefault="00B34146" w:rsidP="009A4052">
      <w:pPr>
        <w:numPr>
          <w:ilvl w:val="0"/>
          <w:numId w:val="11"/>
        </w:numPr>
        <w:tabs>
          <w:tab w:val="left" w:pos="1080"/>
        </w:tabs>
        <w:spacing w:line="360" w:lineRule="auto"/>
        <w:jc w:val="both"/>
        <w:rPr>
          <w:sz w:val="28"/>
          <w:szCs w:val="28"/>
        </w:rPr>
      </w:pPr>
      <w:r w:rsidRPr="00B24003">
        <w:rPr>
          <w:sz w:val="28"/>
          <w:szCs w:val="28"/>
        </w:rPr>
        <w:t>п</w:t>
      </w:r>
      <w:r w:rsidR="00F92DE8" w:rsidRPr="00B24003">
        <w:rPr>
          <w:sz w:val="28"/>
          <w:szCs w:val="28"/>
        </w:rPr>
        <w:t>ротивоправность заключается в совершении деяния, нарушающего нормы</w:t>
      </w:r>
      <w:r w:rsidRPr="00B24003">
        <w:rPr>
          <w:sz w:val="28"/>
          <w:szCs w:val="28"/>
        </w:rPr>
        <w:t xml:space="preserve"> </w:t>
      </w:r>
      <w:r w:rsidR="00F92DE8" w:rsidRPr="00B24003">
        <w:rPr>
          <w:sz w:val="28"/>
          <w:szCs w:val="28"/>
        </w:rPr>
        <w:t xml:space="preserve">права. </w:t>
      </w:r>
      <w:r w:rsidR="008A1E74" w:rsidRPr="00B24003">
        <w:rPr>
          <w:sz w:val="28"/>
          <w:szCs w:val="28"/>
        </w:rPr>
        <w:t>Нормы права – общеобязательное, формально определенное</w:t>
      </w:r>
      <w:r w:rsidR="008A1E74" w:rsidRPr="009A4052">
        <w:rPr>
          <w:sz w:val="28"/>
          <w:szCs w:val="28"/>
        </w:rPr>
        <w:t xml:space="preserve"> правило поведения, установленное и обеспечиваемое государством и направленное на урегулирование общественных отношений, </w:t>
      </w:r>
      <w:r w:rsidR="00F92DE8" w:rsidRPr="009A4052">
        <w:rPr>
          <w:sz w:val="28"/>
          <w:szCs w:val="28"/>
        </w:rPr>
        <w:t>могут принадлежать не только к административному, но и</w:t>
      </w:r>
      <w:r w:rsidRPr="009A4052">
        <w:rPr>
          <w:sz w:val="28"/>
          <w:szCs w:val="28"/>
        </w:rPr>
        <w:t xml:space="preserve"> </w:t>
      </w:r>
      <w:r w:rsidR="00F92DE8" w:rsidRPr="009A4052">
        <w:rPr>
          <w:sz w:val="28"/>
          <w:szCs w:val="28"/>
        </w:rPr>
        <w:t>к ряду других отраслей права. Принципиально то, что соблюдение</w:t>
      </w:r>
      <w:r w:rsidRPr="009A4052">
        <w:rPr>
          <w:sz w:val="28"/>
          <w:szCs w:val="28"/>
        </w:rPr>
        <w:t xml:space="preserve"> </w:t>
      </w:r>
      <w:r w:rsidR="00F92DE8" w:rsidRPr="009A4052">
        <w:rPr>
          <w:sz w:val="28"/>
          <w:szCs w:val="28"/>
        </w:rPr>
        <w:t>соответствующих норм охраняется мерами административной ответственности.</w:t>
      </w:r>
      <w:r w:rsidRPr="009A4052">
        <w:rPr>
          <w:sz w:val="28"/>
          <w:szCs w:val="28"/>
        </w:rPr>
        <w:t xml:space="preserve"> </w:t>
      </w:r>
      <w:r w:rsidR="00F92DE8" w:rsidRPr="009A4052">
        <w:rPr>
          <w:sz w:val="28"/>
          <w:szCs w:val="28"/>
        </w:rPr>
        <w:t>Это, кроме административного, могут быть нормы конституционного,</w:t>
      </w:r>
      <w:r w:rsidRPr="009A4052">
        <w:rPr>
          <w:sz w:val="28"/>
          <w:szCs w:val="28"/>
        </w:rPr>
        <w:t xml:space="preserve"> </w:t>
      </w:r>
      <w:r w:rsidR="00F92DE8" w:rsidRPr="009A4052">
        <w:rPr>
          <w:sz w:val="28"/>
          <w:szCs w:val="28"/>
        </w:rPr>
        <w:t>финансового, гражданского, трудового и других отраслей права. Так, при</w:t>
      </w:r>
      <w:r w:rsidRPr="009A4052">
        <w:rPr>
          <w:sz w:val="28"/>
          <w:szCs w:val="28"/>
        </w:rPr>
        <w:t xml:space="preserve"> </w:t>
      </w:r>
      <w:r w:rsidR="00F92DE8" w:rsidRPr="009A4052">
        <w:rPr>
          <w:sz w:val="28"/>
          <w:szCs w:val="28"/>
        </w:rPr>
        <w:t>безбилетном проезде не исполняется договор перевозки, при уклонении от</w:t>
      </w:r>
      <w:r w:rsidRPr="009A4052">
        <w:rPr>
          <w:sz w:val="28"/>
          <w:szCs w:val="28"/>
        </w:rPr>
        <w:t xml:space="preserve"> </w:t>
      </w:r>
      <w:r w:rsidR="00F92DE8" w:rsidRPr="009A4052">
        <w:rPr>
          <w:sz w:val="28"/>
          <w:szCs w:val="28"/>
        </w:rPr>
        <w:t>уплаты налога – нормы финансового права. Деяние, не являющееся</w:t>
      </w:r>
      <w:r w:rsidRPr="009A4052">
        <w:rPr>
          <w:sz w:val="28"/>
          <w:szCs w:val="28"/>
        </w:rPr>
        <w:t xml:space="preserve"> </w:t>
      </w:r>
      <w:r w:rsidR="00F92DE8" w:rsidRPr="009A4052">
        <w:rPr>
          <w:sz w:val="28"/>
          <w:szCs w:val="28"/>
        </w:rPr>
        <w:t>противоправным, не может образовать административного правонарушения и</w:t>
      </w:r>
      <w:r w:rsidRPr="009A4052">
        <w:rPr>
          <w:sz w:val="28"/>
          <w:szCs w:val="28"/>
        </w:rPr>
        <w:t xml:space="preserve"> </w:t>
      </w:r>
      <w:r w:rsidR="00F92DE8" w:rsidRPr="009A4052">
        <w:rPr>
          <w:sz w:val="28"/>
          <w:szCs w:val="28"/>
        </w:rPr>
        <w:t>повлечь административную ответственность.</w:t>
      </w:r>
      <w:r w:rsidR="00CC2079" w:rsidRPr="009A4052">
        <w:rPr>
          <w:sz w:val="28"/>
          <w:szCs w:val="28"/>
        </w:rPr>
        <w:t xml:space="preserve"> </w:t>
      </w:r>
    </w:p>
    <w:p w:rsidR="00F92DE8" w:rsidRPr="009A4052" w:rsidRDefault="00CC2079" w:rsidP="009A4052">
      <w:pPr>
        <w:numPr>
          <w:ilvl w:val="0"/>
          <w:numId w:val="11"/>
        </w:numPr>
        <w:tabs>
          <w:tab w:val="left" w:pos="1080"/>
        </w:tabs>
        <w:spacing w:line="360" w:lineRule="auto"/>
        <w:jc w:val="both"/>
        <w:rPr>
          <w:sz w:val="28"/>
          <w:szCs w:val="28"/>
        </w:rPr>
      </w:pPr>
      <w:r w:rsidRPr="009A4052">
        <w:rPr>
          <w:sz w:val="28"/>
          <w:szCs w:val="28"/>
        </w:rPr>
        <w:t>в</w:t>
      </w:r>
      <w:r w:rsidR="00F92DE8" w:rsidRPr="009A4052">
        <w:rPr>
          <w:sz w:val="28"/>
          <w:szCs w:val="28"/>
        </w:rPr>
        <w:t>иновность деяния означает, что оно совершенно умышленно или по</w:t>
      </w:r>
      <w:r w:rsidRPr="009A4052">
        <w:rPr>
          <w:sz w:val="28"/>
          <w:szCs w:val="28"/>
        </w:rPr>
        <w:t xml:space="preserve"> </w:t>
      </w:r>
      <w:r w:rsidR="00F92DE8" w:rsidRPr="009A4052">
        <w:rPr>
          <w:sz w:val="28"/>
          <w:szCs w:val="28"/>
        </w:rPr>
        <w:t>неосторожности. Наличие вины – обязательный признак административного</w:t>
      </w:r>
      <w:r w:rsidRPr="009A4052">
        <w:rPr>
          <w:sz w:val="28"/>
          <w:szCs w:val="28"/>
        </w:rPr>
        <w:t xml:space="preserve"> </w:t>
      </w:r>
      <w:r w:rsidR="00F92DE8" w:rsidRPr="009A4052">
        <w:rPr>
          <w:sz w:val="28"/>
          <w:szCs w:val="28"/>
        </w:rPr>
        <w:t>правонарушения, отсутствие вины исключает признание деяния</w:t>
      </w:r>
      <w:r w:rsidRPr="009A4052">
        <w:rPr>
          <w:sz w:val="28"/>
          <w:szCs w:val="28"/>
        </w:rPr>
        <w:t xml:space="preserve"> </w:t>
      </w:r>
      <w:r w:rsidR="00F92DE8" w:rsidRPr="009A4052">
        <w:rPr>
          <w:sz w:val="28"/>
          <w:szCs w:val="28"/>
        </w:rPr>
        <w:t>административным правонарушением, в том числе, при его формальной</w:t>
      </w:r>
      <w:r w:rsidRPr="009A4052">
        <w:rPr>
          <w:sz w:val="28"/>
          <w:szCs w:val="28"/>
        </w:rPr>
        <w:t xml:space="preserve"> </w:t>
      </w:r>
      <w:r w:rsidR="00F92DE8" w:rsidRPr="009A4052">
        <w:rPr>
          <w:sz w:val="28"/>
          <w:szCs w:val="28"/>
        </w:rPr>
        <w:t>противоправности. Например, невменяемый гражданин нарушает правила,</w:t>
      </w:r>
      <w:r w:rsidRPr="009A4052">
        <w:rPr>
          <w:sz w:val="28"/>
          <w:szCs w:val="28"/>
        </w:rPr>
        <w:t xml:space="preserve"> </w:t>
      </w:r>
      <w:r w:rsidR="00F92DE8" w:rsidRPr="009A4052">
        <w:rPr>
          <w:sz w:val="28"/>
          <w:szCs w:val="28"/>
        </w:rPr>
        <w:t>установленные для пешеходов.</w:t>
      </w:r>
      <w:r w:rsidRPr="009A4052">
        <w:rPr>
          <w:sz w:val="28"/>
          <w:szCs w:val="28"/>
        </w:rPr>
        <w:t xml:space="preserve"> </w:t>
      </w:r>
      <w:r w:rsidR="00F92DE8" w:rsidRPr="009A4052">
        <w:rPr>
          <w:sz w:val="28"/>
          <w:szCs w:val="28"/>
        </w:rPr>
        <w:t>Административная ответственность за деяния также относится к безусловным</w:t>
      </w:r>
      <w:r w:rsidRPr="009A4052">
        <w:rPr>
          <w:sz w:val="28"/>
          <w:szCs w:val="28"/>
        </w:rPr>
        <w:t xml:space="preserve"> </w:t>
      </w:r>
      <w:r w:rsidR="00F92DE8" w:rsidRPr="009A4052">
        <w:rPr>
          <w:sz w:val="28"/>
          <w:szCs w:val="28"/>
        </w:rPr>
        <w:t>признакам административного правонарушения. Им признается только то</w:t>
      </w:r>
      <w:r w:rsidRPr="009A4052">
        <w:rPr>
          <w:sz w:val="28"/>
          <w:szCs w:val="28"/>
        </w:rPr>
        <w:t xml:space="preserve"> </w:t>
      </w:r>
      <w:r w:rsidR="00F92DE8" w:rsidRPr="009A4052">
        <w:rPr>
          <w:sz w:val="28"/>
          <w:szCs w:val="28"/>
        </w:rPr>
        <w:t>деяние, за которое законодательством предусмотрена административная</w:t>
      </w:r>
      <w:r w:rsidRPr="009A4052">
        <w:rPr>
          <w:sz w:val="28"/>
          <w:szCs w:val="28"/>
        </w:rPr>
        <w:t xml:space="preserve"> </w:t>
      </w:r>
      <w:r w:rsidR="00F92DE8" w:rsidRPr="009A4052">
        <w:rPr>
          <w:sz w:val="28"/>
          <w:szCs w:val="28"/>
        </w:rPr>
        <w:t>ответственность.</w:t>
      </w:r>
    </w:p>
    <w:p w:rsidR="00F92DE8" w:rsidRPr="009A4052" w:rsidRDefault="00DE7CEB" w:rsidP="009A4052">
      <w:pPr>
        <w:numPr>
          <w:ilvl w:val="0"/>
          <w:numId w:val="11"/>
        </w:numPr>
        <w:tabs>
          <w:tab w:val="left" w:pos="1080"/>
        </w:tabs>
        <w:spacing w:line="360" w:lineRule="auto"/>
        <w:jc w:val="both"/>
        <w:rPr>
          <w:sz w:val="28"/>
          <w:szCs w:val="28"/>
        </w:rPr>
      </w:pPr>
      <w:r w:rsidRPr="009A4052">
        <w:rPr>
          <w:sz w:val="28"/>
          <w:szCs w:val="28"/>
        </w:rPr>
        <w:t>наказуемость состоит в угрозе применения и в реальном применении мер государственного принуждения к виновным в совершении административного проступка. Этот признак, как это видно из ст. 2.1 КоАП, указывает, что за совершение административного проступка предусматривается административная ответственность, то есть применение административных наказаний, а не уголовно-правовых и иных мер воздействия.</w:t>
      </w:r>
      <w:r w:rsidR="00AF5018" w:rsidRPr="009A4052">
        <w:rPr>
          <w:sz w:val="28"/>
          <w:szCs w:val="28"/>
        </w:rPr>
        <w:t xml:space="preserve"> Н</w:t>
      </w:r>
      <w:r w:rsidRPr="009A4052">
        <w:rPr>
          <w:sz w:val="28"/>
          <w:szCs w:val="28"/>
        </w:rPr>
        <w:t>аказуемость как признак любого противоправного деяния органически включает в себя два элемента: во-первых, угрозу как потенциальную возможность применения наказания в случае, если правонарушение будет совершено, и</w:t>
      </w:r>
      <w:r w:rsidR="00AF5018" w:rsidRPr="009A4052">
        <w:rPr>
          <w:sz w:val="28"/>
          <w:szCs w:val="28"/>
        </w:rPr>
        <w:t>,</w:t>
      </w:r>
      <w:r w:rsidRPr="009A4052">
        <w:rPr>
          <w:sz w:val="28"/>
          <w:szCs w:val="28"/>
        </w:rPr>
        <w:t xml:space="preserve"> во-вторых, административное наказание, если правонарушение уже совершено. Предусмотренная ст. 2.9 Кодекса РФ возможность передачи материалов об административном правонарушении на рассмотрение товарищеского суда, общественной организации или трудового коллектива не отрицает признак наказуемости, а, наоборот, свидетельствует о расширении государством арсенала средств борьбы с административными проступками. Иное представление о важности общественного воздействия (мнения) в борьбе с правонарушениями привело бы к недооценке принципа неотвратимости наказания, превентивной роли правовых норм и воспитательного воздействия органов общественности и трудовых коллективов.</w:t>
      </w:r>
    </w:p>
    <w:p w:rsidR="00F92DE8" w:rsidRPr="009A4052" w:rsidRDefault="00F92DE8" w:rsidP="009A4052">
      <w:pPr>
        <w:tabs>
          <w:tab w:val="left" w:pos="1080"/>
        </w:tabs>
        <w:spacing w:line="360" w:lineRule="auto"/>
        <w:ind w:firstLine="709"/>
        <w:jc w:val="both"/>
        <w:rPr>
          <w:sz w:val="28"/>
          <w:szCs w:val="28"/>
        </w:rPr>
      </w:pPr>
      <w:r w:rsidRPr="009A4052">
        <w:rPr>
          <w:sz w:val="28"/>
          <w:szCs w:val="28"/>
        </w:rPr>
        <w:t>Признаки административного правонарушения следует отличать от его</w:t>
      </w:r>
    </w:p>
    <w:p w:rsidR="00F92DE8" w:rsidRPr="009A4052" w:rsidRDefault="00F92DE8" w:rsidP="009A4052">
      <w:pPr>
        <w:tabs>
          <w:tab w:val="left" w:pos="1080"/>
        </w:tabs>
        <w:spacing w:line="360" w:lineRule="auto"/>
        <w:ind w:firstLine="709"/>
        <w:jc w:val="both"/>
        <w:rPr>
          <w:sz w:val="28"/>
          <w:szCs w:val="28"/>
        </w:rPr>
      </w:pPr>
      <w:r w:rsidRPr="009A4052">
        <w:rPr>
          <w:sz w:val="28"/>
          <w:szCs w:val="28"/>
        </w:rPr>
        <w:t>юридического состава. Понимание этого вопроса имеет не столько</w:t>
      </w:r>
      <w:r w:rsidR="006632DB" w:rsidRPr="009A4052">
        <w:rPr>
          <w:sz w:val="28"/>
          <w:szCs w:val="28"/>
        </w:rPr>
        <w:t xml:space="preserve"> </w:t>
      </w:r>
      <w:r w:rsidRPr="009A4052">
        <w:rPr>
          <w:sz w:val="28"/>
          <w:szCs w:val="28"/>
        </w:rPr>
        <w:t>практическое значение. При наличии всех признаков может отсутствовать</w:t>
      </w:r>
      <w:r w:rsidR="006632DB" w:rsidRPr="009A4052">
        <w:rPr>
          <w:sz w:val="28"/>
          <w:szCs w:val="28"/>
        </w:rPr>
        <w:t xml:space="preserve"> </w:t>
      </w:r>
      <w:r w:rsidRPr="009A4052">
        <w:rPr>
          <w:sz w:val="28"/>
          <w:szCs w:val="28"/>
        </w:rPr>
        <w:t>состав административного правонарушения, что исключает законность</w:t>
      </w:r>
      <w:r w:rsidR="006632DB" w:rsidRPr="009A4052">
        <w:rPr>
          <w:sz w:val="28"/>
          <w:szCs w:val="28"/>
        </w:rPr>
        <w:t xml:space="preserve"> </w:t>
      </w:r>
      <w:r w:rsidRPr="009A4052">
        <w:rPr>
          <w:sz w:val="28"/>
          <w:szCs w:val="28"/>
        </w:rPr>
        <w:t>привлечения к административной ответственности. Например, нарушение</w:t>
      </w:r>
      <w:r w:rsidR="006632DB" w:rsidRPr="009A4052">
        <w:rPr>
          <w:sz w:val="28"/>
          <w:szCs w:val="28"/>
        </w:rPr>
        <w:t xml:space="preserve"> </w:t>
      </w:r>
      <w:r w:rsidRPr="009A4052">
        <w:rPr>
          <w:sz w:val="28"/>
          <w:szCs w:val="28"/>
        </w:rPr>
        <w:t>правил дорожного движения лицом, не достигшим 16-летнего возраста,</w:t>
      </w:r>
      <w:r w:rsidR="006632DB" w:rsidRPr="009A4052">
        <w:rPr>
          <w:sz w:val="28"/>
          <w:szCs w:val="28"/>
        </w:rPr>
        <w:t xml:space="preserve"> </w:t>
      </w:r>
      <w:r w:rsidRPr="009A4052">
        <w:rPr>
          <w:sz w:val="28"/>
          <w:szCs w:val="28"/>
        </w:rPr>
        <w:t>означает совершение им административного правонарушения, но это лицо не</w:t>
      </w:r>
    </w:p>
    <w:p w:rsidR="00F92DE8" w:rsidRPr="009A4052" w:rsidRDefault="00F92DE8" w:rsidP="009A4052">
      <w:pPr>
        <w:tabs>
          <w:tab w:val="left" w:pos="1080"/>
        </w:tabs>
        <w:spacing w:line="360" w:lineRule="auto"/>
        <w:ind w:firstLine="709"/>
        <w:jc w:val="both"/>
        <w:rPr>
          <w:sz w:val="28"/>
          <w:szCs w:val="28"/>
        </w:rPr>
      </w:pPr>
      <w:r w:rsidRPr="009A4052">
        <w:rPr>
          <w:sz w:val="28"/>
          <w:szCs w:val="28"/>
        </w:rPr>
        <w:t>подлежит административной ответственности, ибо в его действии нет</w:t>
      </w:r>
      <w:r w:rsidR="006632DB" w:rsidRPr="009A4052">
        <w:rPr>
          <w:sz w:val="28"/>
          <w:szCs w:val="28"/>
        </w:rPr>
        <w:t xml:space="preserve"> </w:t>
      </w:r>
      <w:r w:rsidRPr="009A4052">
        <w:rPr>
          <w:sz w:val="28"/>
          <w:szCs w:val="28"/>
        </w:rPr>
        <w:t>состава административного правонарушения, так как субъектом его</w:t>
      </w:r>
      <w:r w:rsidR="006632DB" w:rsidRPr="009A4052">
        <w:rPr>
          <w:sz w:val="28"/>
          <w:szCs w:val="28"/>
        </w:rPr>
        <w:t xml:space="preserve"> </w:t>
      </w:r>
      <w:r w:rsidRPr="009A4052">
        <w:rPr>
          <w:sz w:val="28"/>
          <w:szCs w:val="28"/>
        </w:rPr>
        <w:t>признаются лица, достигшие к моменту совершения административного</w:t>
      </w:r>
      <w:r w:rsidR="006632DB" w:rsidRPr="009A4052">
        <w:rPr>
          <w:sz w:val="28"/>
          <w:szCs w:val="28"/>
        </w:rPr>
        <w:t xml:space="preserve"> </w:t>
      </w:r>
      <w:r w:rsidRPr="009A4052">
        <w:rPr>
          <w:sz w:val="28"/>
          <w:szCs w:val="28"/>
        </w:rPr>
        <w:t>правонарушения шестнадцатилетнего возраста.</w:t>
      </w:r>
    </w:p>
    <w:p w:rsidR="0053285D" w:rsidRPr="009A4052" w:rsidRDefault="006632DB" w:rsidP="009A4052">
      <w:pPr>
        <w:tabs>
          <w:tab w:val="left" w:pos="1080"/>
        </w:tabs>
        <w:spacing w:line="360" w:lineRule="auto"/>
        <w:ind w:firstLine="709"/>
        <w:jc w:val="both"/>
        <w:rPr>
          <w:sz w:val="28"/>
          <w:szCs w:val="28"/>
        </w:rPr>
      </w:pPr>
      <w:r w:rsidRPr="009A4052">
        <w:rPr>
          <w:sz w:val="28"/>
          <w:szCs w:val="28"/>
        </w:rPr>
        <w:t>Состав административного правонарушения – совокупность закрепленных нормативно-правовыми актами признаков (элементов), наличие которых может повлечь административную ответственность. Признаками (элементами) состава административного правонарушения</w:t>
      </w:r>
      <w:r w:rsidR="00357B1A" w:rsidRPr="009A4052">
        <w:rPr>
          <w:sz w:val="28"/>
          <w:szCs w:val="28"/>
        </w:rPr>
        <w:t xml:space="preserve"> </w:t>
      </w:r>
      <w:r w:rsidRPr="009A4052">
        <w:rPr>
          <w:sz w:val="28"/>
          <w:szCs w:val="28"/>
        </w:rPr>
        <w:t>являются: объект, объективная сторона, субъект, субъективная сторона.</w:t>
      </w:r>
      <w:r w:rsidR="001E3C65" w:rsidRPr="009A4052">
        <w:rPr>
          <w:sz w:val="28"/>
          <w:szCs w:val="28"/>
        </w:rPr>
        <w:t xml:space="preserve"> </w:t>
      </w:r>
    </w:p>
    <w:p w:rsidR="001E3C65" w:rsidRPr="009A4052" w:rsidRDefault="001E3C65" w:rsidP="009A4052">
      <w:pPr>
        <w:tabs>
          <w:tab w:val="left" w:pos="1080"/>
        </w:tabs>
        <w:spacing w:line="360" w:lineRule="auto"/>
        <w:ind w:firstLine="709"/>
        <w:jc w:val="both"/>
        <w:rPr>
          <w:sz w:val="28"/>
          <w:szCs w:val="28"/>
        </w:rPr>
      </w:pPr>
      <w:r w:rsidRPr="009A4052">
        <w:rPr>
          <w:sz w:val="28"/>
          <w:szCs w:val="28"/>
        </w:rPr>
        <w:t>Объектом являются обществен</w:t>
      </w:r>
      <w:r w:rsidR="0053285D" w:rsidRPr="009A4052">
        <w:rPr>
          <w:sz w:val="28"/>
          <w:szCs w:val="28"/>
        </w:rPr>
        <w:t>ные отношения, складывающиеся в</w:t>
      </w:r>
      <w:r w:rsidR="00357B1A" w:rsidRPr="009A4052">
        <w:rPr>
          <w:sz w:val="28"/>
          <w:szCs w:val="28"/>
        </w:rPr>
        <w:t xml:space="preserve"> </w:t>
      </w:r>
      <w:r w:rsidR="0053285D" w:rsidRPr="009A4052">
        <w:rPr>
          <w:sz w:val="28"/>
          <w:szCs w:val="28"/>
        </w:rPr>
        <w:t>с</w:t>
      </w:r>
      <w:r w:rsidRPr="009A4052">
        <w:rPr>
          <w:sz w:val="28"/>
          <w:szCs w:val="28"/>
        </w:rPr>
        <w:t>фере</w:t>
      </w:r>
      <w:r w:rsidR="0053285D" w:rsidRPr="009A4052">
        <w:rPr>
          <w:sz w:val="28"/>
          <w:szCs w:val="28"/>
        </w:rPr>
        <w:t xml:space="preserve"> </w:t>
      </w:r>
      <w:r w:rsidRPr="009A4052">
        <w:rPr>
          <w:sz w:val="28"/>
          <w:szCs w:val="28"/>
        </w:rPr>
        <w:t>государственного управления и охраняемые мерами административной ответственности. Практически в качестве объекта выступают конкретные нормы, предписания, законные требования, запреты. Это означает, что формы выражения конкретных объектов могут быть различные. Например, мелкое хулиганство состоит в посягательстве на общественный порядок, но выражаться оно может в совершении действий, примерный перечень которых дан в формулировке понятия «мелкое хулиганство», изложено в законе. Причем закон напрямую не устанавливает запрета на их совершение, а делает это путем установления за это административной ответственности.</w:t>
      </w:r>
    </w:p>
    <w:p w:rsidR="001D5627" w:rsidRPr="009A4052" w:rsidRDefault="001D5627" w:rsidP="009A4052">
      <w:pPr>
        <w:tabs>
          <w:tab w:val="left" w:pos="1080"/>
        </w:tabs>
        <w:spacing w:line="360" w:lineRule="auto"/>
        <w:ind w:firstLine="709"/>
        <w:jc w:val="both"/>
        <w:rPr>
          <w:sz w:val="28"/>
          <w:szCs w:val="28"/>
        </w:rPr>
      </w:pPr>
      <w:r w:rsidRPr="009A4052">
        <w:rPr>
          <w:sz w:val="28"/>
          <w:szCs w:val="28"/>
        </w:rPr>
        <w:t>Объективную сторону характеризует совокупность внешних признаков и обстоятельств поведения нарушителя (наличие противоправного действия или бездействия, противоправных последствий, причиной связи между противоправным действием (бездействием) и наступившими последствиями). При этом для состава административного проступка в отдельных случаях, предусмотренных законом, не требуется наличия всех указанных признаков. Есть административные проступки, которые не сопровождаются причинением вредных последствий материального характера. Они противоправны и вредны объективно, самим фактом совершения запрещенных правом действий - сквернословие или появление в нетрезвом состоянии в общественных местах, нарушение правил паспортной системы и т.д. Для таких проступков характерно и отсутствие причинной связи.</w:t>
      </w:r>
    </w:p>
    <w:p w:rsidR="001D5627" w:rsidRPr="009A4052" w:rsidRDefault="001D5627" w:rsidP="009A4052">
      <w:pPr>
        <w:tabs>
          <w:tab w:val="left" w:pos="1080"/>
        </w:tabs>
        <w:spacing w:line="360" w:lineRule="auto"/>
        <w:ind w:firstLine="709"/>
        <w:jc w:val="both"/>
        <w:rPr>
          <w:sz w:val="28"/>
          <w:szCs w:val="28"/>
        </w:rPr>
      </w:pPr>
      <w:r w:rsidRPr="009A4052">
        <w:rPr>
          <w:sz w:val="28"/>
          <w:szCs w:val="28"/>
        </w:rPr>
        <w:t>В то же время административная ответственность может наступить и за причинение вреда. При этом обязательным элементом состава проступка будет наличие противоправных последствий и причинной связи между ними и противоправным деянием. Причинение вреда может сопровождать как противоправное действие, так и противоправное бездействие.</w:t>
      </w:r>
    </w:p>
    <w:p w:rsidR="001D5627" w:rsidRPr="009A4052" w:rsidRDefault="001D5627" w:rsidP="009A4052">
      <w:pPr>
        <w:tabs>
          <w:tab w:val="left" w:pos="1080"/>
        </w:tabs>
        <w:spacing w:line="360" w:lineRule="auto"/>
        <w:ind w:firstLine="709"/>
        <w:jc w:val="both"/>
        <w:rPr>
          <w:sz w:val="28"/>
          <w:szCs w:val="28"/>
        </w:rPr>
      </w:pPr>
      <w:r w:rsidRPr="009A4052">
        <w:rPr>
          <w:sz w:val="28"/>
          <w:szCs w:val="28"/>
        </w:rPr>
        <w:t>Многие административные проступки, особенно нарушения общественного порядка, характеризует не только особенность действий нарушителя, включая, например, повторность, но и обстановка, время, место их совершения, а в некоторых случаях и способ совершения. Например, совершение правонарушения в присутствии большого количества людей, во время ночного отдыха трудящихся (с 23 до 7 часов), в сроки, не предназначенные для охоты или рыбной ловли, с использованием недозволенных орудий лова - заколов, сетей с меньшим размером ячей, применением взрывчатых материалов, электротока и т. п.</w:t>
      </w:r>
    </w:p>
    <w:p w:rsidR="00176439" w:rsidRPr="009A4052" w:rsidRDefault="00176439" w:rsidP="009A4052">
      <w:pPr>
        <w:tabs>
          <w:tab w:val="left" w:pos="1080"/>
        </w:tabs>
        <w:spacing w:line="360" w:lineRule="auto"/>
        <w:ind w:firstLine="709"/>
        <w:jc w:val="both"/>
        <w:rPr>
          <w:sz w:val="28"/>
          <w:szCs w:val="28"/>
        </w:rPr>
      </w:pPr>
      <w:r w:rsidRPr="009A4052">
        <w:rPr>
          <w:sz w:val="28"/>
          <w:szCs w:val="28"/>
        </w:rPr>
        <w:t>В законодательстве такие случаи оговариваются (например, ст. 20.1 Кодекса РФ об административных правонарушениях) и поэтому они должны учитываться правоприменительно к практике полномочных органов.</w:t>
      </w:r>
    </w:p>
    <w:p w:rsidR="00182C3B" w:rsidRPr="009A4052" w:rsidRDefault="003C05A2" w:rsidP="009A4052">
      <w:pPr>
        <w:tabs>
          <w:tab w:val="left" w:pos="1080"/>
        </w:tabs>
        <w:spacing w:line="360" w:lineRule="auto"/>
        <w:ind w:firstLine="709"/>
        <w:jc w:val="both"/>
        <w:rPr>
          <w:sz w:val="28"/>
          <w:szCs w:val="28"/>
        </w:rPr>
      </w:pPr>
      <w:r w:rsidRPr="009A4052">
        <w:rPr>
          <w:sz w:val="28"/>
          <w:szCs w:val="28"/>
        </w:rPr>
        <w:t xml:space="preserve">Субъектами административного правонарушения признаются: </w:t>
      </w:r>
    </w:p>
    <w:p w:rsidR="00182C3B" w:rsidRPr="009A4052" w:rsidRDefault="003C05A2" w:rsidP="009A4052">
      <w:pPr>
        <w:numPr>
          <w:ilvl w:val="0"/>
          <w:numId w:val="14"/>
        </w:numPr>
        <w:tabs>
          <w:tab w:val="left" w:pos="1080"/>
        </w:tabs>
        <w:spacing w:line="360" w:lineRule="auto"/>
        <w:jc w:val="both"/>
        <w:rPr>
          <w:sz w:val="28"/>
          <w:szCs w:val="28"/>
        </w:rPr>
      </w:pPr>
      <w:r w:rsidRPr="009A4052">
        <w:rPr>
          <w:sz w:val="28"/>
          <w:szCs w:val="28"/>
        </w:rPr>
        <w:t xml:space="preserve">физические лица; </w:t>
      </w:r>
    </w:p>
    <w:p w:rsidR="003C05A2" w:rsidRPr="009A4052" w:rsidRDefault="003C05A2" w:rsidP="009A4052">
      <w:pPr>
        <w:numPr>
          <w:ilvl w:val="0"/>
          <w:numId w:val="14"/>
        </w:numPr>
        <w:tabs>
          <w:tab w:val="left" w:pos="1080"/>
        </w:tabs>
        <w:spacing w:line="360" w:lineRule="auto"/>
        <w:jc w:val="both"/>
        <w:rPr>
          <w:sz w:val="28"/>
          <w:szCs w:val="28"/>
        </w:rPr>
      </w:pPr>
      <w:r w:rsidRPr="009A4052">
        <w:rPr>
          <w:sz w:val="28"/>
          <w:szCs w:val="28"/>
        </w:rPr>
        <w:t xml:space="preserve">организации, т. е. юридические лица </w:t>
      </w:r>
    </w:p>
    <w:p w:rsidR="00182C3B" w:rsidRPr="009A4052" w:rsidRDefault="003C05A2" w:rsidP="009A4052">
      <w:pPr>
        <w:tabs>
          <w:tab w:val="left" w:pos="1080"/>
        </w:tabs>
        <w:spacing w:line="360" w:lineRule="auto"/>
        <w:ind w:firstLine="709"/>
        <w:jc w:val="both"/>
        <w:rPr>
          <w:sz w:val="28"/>
          <w:szCs w:val="28"/>
        </w:rPr>
      </w:pPr>
      <w:r w:rsidRPr="009A4052">
        <w:rPr>
          <w:sz w:val="28"/>
          <w:szCs w:val="28"/>
        </w:rPr>
        <w:t>Среди физических лиц различаются</w:t>
      </w:r>
      <w:r w:rsidR="00182C3B" w:rsidRPr="009A4052">
        <w:rPr>
          <w:sz w:val="28"/>
          <w:szCs w:val="28"/>
        </w:rPr>
        <w:t xml:space="preserve">: </w:t>
      </w:r>
    </w:p>
    <w:p w:rsidR="00182C3B" w:rsidRPr="009A4052" w:rsidRDefault="00182C3B" w:rsidP="009A4052">
      <w:pPr>
        <w:numPr>
          <w:ilvl w:val="1"/>
          <w:numId w:val="14"/>
        </w:numPr>
        <w:tabs>
          <w:tab w:val="left" w:pos="1080"/>
        </w:tabs>
        <w:spacing w:line="360" w:lineRule="auto"/>
        <w:jc w:val="both"/>
        <w:rPr>
          <w:sz w:val="28"/>
          <w:szCs w:val="28"/>
        </w:rPr>
      </w:pPr>
      <w:r w:rsidRPr="009A4052">
        <w:rPr>
          <w:sz w:val="28"/>
          <w:szCs w:val="28"/>
        </w:rPr>
        <w:t>граждане – должностные лица, водители транспортных средств, работники торговли и др. Так, должностные лица в качестве таковых признаются субъектами административных правонарушений, связанных с несоблюдением установленных правил, обеспечение и выполнение которых входит в их служебные обязанности. При этом должностные лица подлежат административной ответственности не только за собственные действия или бездействия, но и подчиненных работников, нарушающих соответствующие правила. За другие административные правонарушения они несут ответственность на общих основаниях.</w:t>
      </w:r>
    </w:p>
    <w:p w:rsidR="003C05A2" w:rsidRPr="009A4052" w:rsidRDefault="003C05A2" w:rsidP="009A4052">
      <w:pPr>
        <w:numPr>
          <w:ilvl w:val="0"/>
          <w:numId w:val="15"/>
        </w:numPr>
        <w:tabs>
          <w:tab w:val="left" w:pos="1080"/>
        </w:tabs>
        <w:spacing w:line="360" w:lineRule="auto"/>
        <w:jc w:val="both"/>
        <w:rPr>
          <w:sz w:val="28"/>
          <w:szCs w:val="28"/>
        </w:rPr>
      </w:pPr>
      <w:r w:rsidRPr="009A4052">
        <w:rPr>
          <w:sz w:val="28"/>
          <w:szCs w:val="28"/>
        </w:rPr>
        <w:t>другие, весьма разнообразные категории лиц, признаваемых субъектами административного правонарушения с учетом особенностей их правового положения, выполняемых профессиональных, социальных функций, состояния здоровья, принадлежностью к религиозным объединениям.</w:t>
      </w:r>
      <w:r w:rsidR="00182C3B" w:rsidRPr="009A4052">
        <w:rPr>
          <w:sz w:val="28"/>
          <w:szCs w:val="28"/>
        </w:rPr>
        <w:t xml:space="preserve"> К этой группе </w:t>
      </w:r>
      <w:r w:rsidRPr="009A4052">
        <w:rPr>
          <w:sz w:val="28"/>
          <w:szCs w:val="28"/>
        </w:rPr>
        <w:t xml:space="preserve">относятся военнослужащие срочной службы, беременные женщины, имеющие детей до 14-летнего возраста, инвалиды II и I групп, несовершеннолетние. Так, к военнослужащим срочной службы не может применяться за административное правонарушение штраф, к беременным женщинам не может применяться арест и т. п. Кодекс РФ об административных правонарушениях в общей форме определяет, что административной ответственности подлежат вменяемые лица, достигшие к моменту совершения административного правонарушения 16-летнего возраста </w:t>
      </w:r>
    </w:p>
    <w:p w:rsidR="000F3B02" w:rsidRPr="009A4052" w:rsidRDefault="000F3B02" w:rsidP="009A4052">
      <w:pPr>
        <w:tabs>
          <w:tab w:val="left" w:pos="1080"/>
        </w:tabs>
        <w:spacing w:line="360" w:lineRule="auto"/>
        <w:ind w:firstLine="709"/>
        <w:jc w:val="both"/>
        <w:rPr>
          <w:sz w:val="28"/>
          <w:szCs w:val="28"/>
        </w:rPr>
      </w:pPr>
      <w:r w:rsidRPr="009A4052">
        <w:rPr>
          <w:sz w:val="28"/>
          <w:szCs w:val="28"/>
        </w:rPr>
        <w:t xml:space="preserve">Особый вопрос о юридических критериях отграничения внешне сходных преступлений и административных правонарушений. Практическая потребность в этом определяется тем, что административная ответственность за правонарушения наступает, если оно по своему характеру не влекут за собой соответствии с действующим законодательством уголовной ответственности (ст. 10 КоАП РСФСР). </w:t>
      </w:r>
    </w:p>
    <w:p w:rsidR="000F3B02" w:rsidRPr="009A4052" w:rsidRDefault="000F3B02" w:rsidP="009A4052">
      <w:pPr>
        <w:tabs>
          <w:tab w:val="left" w:pos="1080"/>
        </w:tabs>
        <w:spacing w:line="360" w:lineRule="auto"/>
        <w:ind w:firstLine="709"/>
        <w:jc w:val="both"/>
        <w:rPr>
          <w:sz w:val="28"/>
          <w:szCs w:val="28"/>
        </w:rPr>
      </w:pPr>
      <w:r w:rsidRPr="009A4052">
        <w:rPr>
          <w:sz w:val="28"/>
          <w:szCs w:val="28"/>
        </w:rPr>
        <w:t>Такие юридические критерии содержатся в уголовном и административном законодательстве и могут относиться в объекту, объективной стороне, субъекту и субъективной стороне составов соответствующих правонарушений. Например, закон определяет, что субъектом определенных преступлений признается лицо, достигшее 14-летнего возраста, административного правонарушения – только лица, достигшие 16-летнего возраста; нарушение правил безопасности движения лицами, управляющими транспортными средствами, повлекшие причинение потерпевшему легкого телесного повреждения – административное правонарушение, а те же действия, повлекшие причинения тяжкого или средней тяжести вреда человеку – преступление. Поэтому для определения характера правонарушения, его юридической природы необходим тщательный сравнительный анализ положений законодательства, устанавливающего ответственность за их совершение.</w:t>
      </w:r>
    </w:p>
    <w:p w:rsidR="00913FD1" w:rsidRPr="009A4052" w:rsidRDefault="003C05A2" w:rsidP="009A4052">
      <w:pPr>
        <w:tabs>
          <w:tab w:val="left" w:pos="1080"/>
        </w:tabs>
        <w:spacing w:line="360" w:lineRule="auto"/>
        <w:ind w:firstLine="709"/>
        <w:jc w:val="both"/>
        <w:rPr>
          <w:sz w:val="28"/>
          <w:szCs w:val="28"/>
        </w:rPr>
      </w:pPr>
      <w:r w:rsidRPr="009A4052">
        <w:rPr>
          <w:sz w:val="28"/>
          <w:szCs w:val="28"/>
        </w:rPr>
        <w:t>Субъективная сторона - это психическое отношение лица к совершенному им деянию и его последствиям в момент совершения проступка. Ее образует: вина нарушителя, цель и мотив совершенного деяния (схема 22).</w:t>
      </w:r>
      <w:r w:rsidR="00AE079B">
        <w:rPr>
          <w:sz w:val="28"/>
          <w:szCs w:val="28"/>
        </w:rPr>
        <w:t xml:space="preserve"> </w:t>
      </w:r>
    </w:p>
    <w:p w:rsidR="00913FD1" w:rsidRPr="009A4052" w:rsidRDefault="003C05A2" w:rsidP="009A4052">
      <w:pPr>
        <w:tabs>
          <w:tab w:val="left" w:pos="1080"/>
        </w:tabs>
        <w:spacing w:line="360" w:lineRule="auto"/>
        <w:ind w:firstLine="709"/>
        <w:jc w:val="both"/>
        <w:rPr>
          <w:sz w:val="28"/>
          <w:szCs w:val="28"/>
        </w:rPr>
      </w:pPr>
      <w:r w:rsidRPr="009A4052">
        <w:rPr>
          <w:sz w:val="28"/>
          <w:szCs w:val="28"/>
        </w:rPr>
        <w:t xml:space="preserve">Вина может выражаться в форме умысла или неосторожности. В ст.2.2 </w:t>
      </w:r>
    </w:p>
    <w:p w:rsidR="003C05A2" w:rsidRPr="009A4052" w:rsidRDefault="003C05A2" w:rsidP="009A4052">
      <w:pPr>
        <w:tabs>
          <w:tab w:val="left" w:pos="1080"/>
        </w:tabs>
        <w:spacing w:line="360" w:lineRule="auto"/>
        <w:ind w:firstLine="709"/>
        <w:jc w:val="both"/>
        <w:rPr>
          <w:sz w:val="28"/>
          <w:szCs w:val="28"/>
        </w:rPr>
      </w:pPr>
      <w:r w:rsidRPr="009A4052">
        <w:rPr>
          <w:sz w:val="28"/>
          <w:szCs w:val="28"/>
        </w:rPr>
        <w:t>Кодекса РФ об административных правонарушениях указано, что административное правонарушение признается совершенным умышленно, если лицо, его совершившее, сознавало противоправный характер своего действия или бездействия, предвидело его вредные последствия и желало их или сознательно допускало наступление этих последствий.</w:t>
      </w:r>
    </w:p>
    <w:p w:rsidR="003C05A2" w:rsidRPr="009A4052" w:rsidRDefault="003C05A2" w:rsidP="009A4052">
      <w:pPr>
        <w:tabs>
          <w:tab w:val="left" w:pos="1080"/>
        </w:tabs>
        <w:spacing w:line="360" w:lineRule="auto"/>
        <w:ind w:firstLine="709"/>
        <w:jc w:val="both"/>
        <w:rPr>
          <w:sz w:val="28"/>
          <w:szCs w:val="28"/>
        </w:rPr>
      </w:pPr>
      <w:r w:rsidRPr="009A4052">
        <w:rPr>
          <w:sz w:val="28"/>
          <w:szCs w:val="28"/>
        </w:rPr>
        <w:t>Неосторожная вина в административных правонарушениях, как правило, выражается в форме небрежности, характеризующейся тем, что в результате легкомыслия или неосмотрительности нарушитель не сознает антиобщественный характер своего поведения, хотя в силу определенного возраста, умственного развития, жизненного опыта он мог и должен был сознавать, что его действия являются антиобщественными и противоречат требованиям правовых норм (ст. 2.2 КоАП РФ).</w:t>
      </w:r>
    </w:p>
    <w:p w:rsidR="003C05A2" w:rsidRPr="009A4052" w:rsidRDefault="003C05A2" w:rsidP="009A4052">
      <w:pPr>
        <w:tabs>
          <w:tab w:val="left" w:pos="1080"/>
        </w:tabs>
        <w:spacing w:line="360" w:lineRule="auto"/>
        <w:ind w:firstLine="709"/>
        <w:jc w:val="both"/>
        <w:rPr>
          <w:sz w:val="28"/>
          <w:szCs w:val="28"/>
        </w:rPr>
      </w:pPr>
      <w:r w:rsidRPr="009A4052">
        <w:rPr>
          <w:sz w:val="28"/>
          <w:szCs w:val="28"/>
        </w:rPr>
        <w:t>При установлении формы вины в значительной части административных проступков устанавливается лишь отношение нарушителя к фактически совершенным им действиям (мелкому хищению, нарушениям правил хранения огнестрельного оружия, правил противопожарной безопасности, карантинных правил и т.п.) и не рассматривается его отношение к вредным последствиям, поскольку они не всегда могут восприниматься как реальный результат антиобщественного поведения.</w:t>
      </w:r>
    </w:p>
    <w:p w:rsidR="00B24003" w:rsidRDefault="00B24003" w:rsidP="00B24003">
      <w:pPr>
        <w:tabs>
          <w:tab w:val="left" w:pos="1080"/>
        </w:tabs>
        <w:spacing w:line="360" w:lineRule="auto"/>
        <w:rPr>
          <w:b/>
          <w:sz w:val="28"/>
          <w:szCs w:val="28"/>
        </w:rPr>
      </w:pPr>
    </w:p>
    <w:p w:rsidR="006159A5" w:rsidRPr="009A4052" w:rsidRDefault="009A4052" w:rsidP="009A4052">
      <w:pPr>
        <w:numPr>
          <w:ilvl w:val="0"/>
          <w:numId w:val="1"/>
        </w:numPr>
        <w:tabs>
          <w:tab w:val="left" w:pos="1080"/>
        </w:tabs>
        <w:spacing w:line="360" w:lineRule="auto"/>
        <w:ind w:left="0" w:firstLine="709"/>
        <w:jc w:val="center"/>
        <w:rPr>
          <w:b/>
          <w:sz w:val="28"/>
          <w:szCs w:val="28"/>
        </w:rPr>
      </w:pPr>
      <w:r>
        <w:rPr>
          <w:b/>
          <w:sz w:val="28"/>
          <w:szCs w:val="28"/>
        </w:rPr>
        <w:t>Задача</w:t>
      </w:r>
    </w:p>
    <w:p w:rsidR="009A4052" w:rsidRDefault="009A4052" w:rsidP="009A4052">
      <w:pPr>
        <w:tabs>
          <w:tab w:val="left" w:pos="1080"/>
        </w:tabs>
        <w:spacing w:line="360" w:lineRule="auto"/>
        <w:ind w:firstLine="709"/>
        <w:jc w:val="both"/>
        <w:rPr>
          <w:sz w:val="28"/>
          <w:szCs w:val="28"/>
        </w:rPr>
      </w:pPr>
    </w:p>
    <w:p w:rsidR="00FF2982" w:rsidRPr="009A4052" w:rsidRDefault="006159A5" w:rsidP="009A4052">
      <w:pPr>
        <w:tabs>
          <w:tab w:val="left" w:pos="1080"/>
        </w:tabs>
        <w:spacing w:line="360" w:lineRule="auto"/>
        <w:ind w:firstLine="709"/>
        <w:jc w:val="both"/>
        <w:rPr>
          <w:sz w:val="28"/>
          <w:szCs w:val="28"/>
        </w:rPr>
      </w:pPr>
      <w:r w:rsidRPr="009A4052">
        <w:rPr>
          <w:sz w:val="28"/>
          <w:szCs w:val="28"/>
        </w:rPr>
        <w:t xml:space="preserve">Работодатель обратился в суд с иском к работнику – водителю «Трансрегион» о возмещении материального ущерба (прямого действительного ущерба, неполученного </w:t>
      </w:r>
      <w:r w:rsidR="0053285D" w:rsidRPr="009A4052">
        <w:rPr>
          <w:sz w:val="28"/>
          <w:szCs w:val="28"/>
        </w:rPr>
        <w:t>дохода), причиненного ему в резу</w:t>
      </w:r>
      <w:r w:rsidRPr="009A4052">
        <w:rPr>
          <w:sz w:val="28"/>
          <w:szCs w:val="28"/>
        </w:rPr>
        <w:t xml:space="preserve">льтате неисполнения работником трудовых обязанностей. </w:t>
      </w:r>
      <w:r w:rsidR="0053285D" w:rsidRPr="009A4052">
        <w:rPr>
          <w:sz w:val="28"/>
          <w:szCs w:val="28"/>
        </w:rPr>
        <w:t>Работник ссылается на то, что вред был причинен не по его вине, так как он сильно заболел (о чем имеется заключение врача).</w:t>
      </w:r>
    </w:p>
    <w:p w:rsidR="00A46545" w:rsidRPr="009A4052" w:rsidRDefault="00FF2982" w:rsidP="009A4052">
      <w:pPr>
        <w:tabs>
          <w:tab w:val="left" w:pos="1080"/>
        </w:tabs>
        <w:spacing w:line="360" w:lineRule="auto"/>
        <w:ind w:firstLine="709"/>
        <w:jc w:val="both"/>
        <w:rPr>
          <w:i/>
          <w:sz w:val="28"/>
          <w:szCs w:val="28"/>
        </w:rPr>
      </w:pPr>
      <w:r w:rsidRPr="009A4052">
        <w:rPr>
          <w:i/>
          <w:sz w:val="28"/>
          <w:szCs w:val="28"/>
        </w:rPr>
        <w:t>Дайте правовую оценку действиям работника и работодателя (кто прав в данном случае). Обязан ли работник возместить материальный ущерб работодателю?</w:t>
      </w:r>
    </w:p>
    <w:p w:rsidR="009A4052" w:rsidRDefault="001B689E" w:rsidP="009A4052">
      <w:pPr>
        <w:tabs>
          <w:tab w:val="left" w:pos="1080"/>
        </w:tabs>
        <w:spacing w:line="360" w:lineRule="auto"/>
        <w:ind w:firstLine="709"/>
        <w:jc w:val="both"/>
        <w:rPr>
          <w:sz w:val="28"/>
          <w:szCs w:val="28"/>
        </w:rPr>
      </w:pPr>
      <w:r w:rsidRPr="009A4052">
        <w:rPr>
          <w:sz w:val="28"/>
          <w:szCs w:val="28"/>
        </w:rPr>
        <w:t>Работодатель ссылается на то, что работник причинил ему прямой действитель</w:t>
      </w:r>
      <w:r w:rsidR="006C16B6" w:rsidRPr="009A4052">
        <w:rPr>
          <w:sz w:val="28"/>
          <w:szCs w:val="28"/>
        </w:rPr>
        <w:t>ный ущерб и согласно ст.</w:t>
      </w:r>
      <w:r w:rsidRPr="009A4052">
        <w:rPr>
          <w:sz w:val="28"/>
          <w:szCs w:val="28"/>
        </w:rPr>
        <w:t xml:space="preserve"> 238 ТК РФ «О материальной ответственности работника за ущерб, причиненный работодателю» работник обязан возместить работодателю</w:t>
      </w:r>
      <w:r w:rsidR="00B90F89" w:rsidRPr="009A4052">
        <w:rPr>
          <w:sz w:val="28"/>
          <w:szCs w:val="28"/>
        </w:rPr>
        <w:t xml:space="preserve"> причиненный ущерб. Однако, под прямым действительным ущербом понимается реальное уменьшение наличного имущества работодателя или ухудшение состояния указанного имущества, а также произвести затраты либо излишние выплаты на приобретен</w:t>
      </w:r>
      <w:r w:rsidR="00954994" w:rsidRPr="009A4052">
        <w:rPr>
          <w:sz w:val="28"/>
          <w:szCs w:val="28"/>
        </w:rPr>
        <w:t>ие или восстановление имущества. Следовательно, работник не обязан возмещать материальный ущерб причиненного в результате неисполнения трудовых обязанностей.</w:t>
      </w:r>
      <w:r w:rsidR="00AE079B">
        <w:rPr>
          <w:sz w:val="28"/>
          <w:szCs w:val="28"/>
        </w:rPr>
        <w:t xml:space="preserve"> </w:t>
      </w:r>
      <w:r w:rsidR="00954994" w:rsidRPr="009A4052">
        <w:rPr>
          <w:sz w:val="28"/>
          <w:szCs w:val="28"/>
        </w:rPr>
        <w:t>И с</w:t>
      </w:r>
      <w:r w:rsidR="006C16B6" w:rsidRPr="009A4052">
        <w:rPr>
          <w:sz w:val="28"/>
          <w:szCs w:val="28"/>
        </w:rPr>
        <w:t>огласно той же ст. 238 ТК РФ «О материальной ответственности работника за ущерб, причиненный работодателю»</w:t>
      </w:r>
      <w:r w:rsidR="00954994" w:rsidRPr="009A4052">
        <w:rPr>
          <w:sz w:val="28"/>
          <w:szCs w:val="28"/>
        </w:rPr>
        <w:t xml:space="preserve"> неполученные доходы (упущенная выгода) взысканию с работника не подлежат.</w:t>
      </w:r>
      <w:r w:rsidR="00AE079B">
        <w:rPr>
          <w:sz w:val="28"/>
          <w:szCs w:val="28"/>
        </w:rPr>
        <w:t xml:space="preserve"> </w:t>
      </w:r>
    </w:p>
    <w:p w:rsidR="000D0E24" w:rsidRPr="009A4052" w:rsidRDefault="003C05A2" w:rsidP="009A4052">
      <w:pPr>
        <w:tabs>
          <w:tab w:val="left" w:pos="1080"/>
        </w:tabs>
        <w:spacing w:line="360" w:lineRule="auto"/>
        <w:ind w:firstLine="709"/>
        <w:jc w:val="center"/>
        <w:rPr>
          <w:b/>
          <w:sz w:val="28"/>
          <w:szCs w:val="28"/>
        </w:rPr>
      </w:pPr>
      <w:r w:rsidRPr="009A4052">
        <w:rPr>
          <w:sz w:val="28"/>
          <w:szCs w:val="28"/>
        </w:rPr>
        <w:br w:type="page"/>
      </w:r>
      <w:r w:rsidR="000D0E24" w:rsidRPr="009A4052">
        <w:rPr>
          <w:b/>
          <w:sz w:val="28"/>
          <w:szCs w:val="28"/>
        </w:rPr>
        <w:t>Список использованной литературы и н</w:t>
      </w:r>
      <w:r w:rsidR="009A4052" w:rsidRPr="009A4052">
        <w:rPr>
          <w:b/>
          <w:sz w:val="28"/>
          <w:szCs w:val="28"/>
        </w:rPr>
        <w:t>ормативного правового материала</w:t>
      </w:r>
    </w:p>
    <w:p w:rsidR="009A4052" w:rsidRPr="009A4052" w:rsidRDefault="009A4052" w:rsidP="009A4052">
      <w:pPr>
        <w:tabs>
          <w:tab w:val="left" w:pos="1080"/>
        </w:tabs>
        <w:spacing w:line="360" w:lineRule="auto"/>
        <w:ind w:firstLine="709"/>
        <w:jc w:val="both"/>
        <w:rPr>
          <w:sz w:val="28"/>
          <w:szCs w:val="28"/>
        </w:rPr>
      </w:pPr>
    </w:p>
    <w:p w:rsidR="000D0E24" w:rsidRPr="009A4052" w:rsidRDefault="00DD7E19" w:rsidP="009A4052">
      <w:pPr>
        <w:numPr>
          <w:ilvl w:val="0"/>
          <w:numId w:val="16"/>
        </w:numPr>
        <w:tabs>
          <w:tab w:val="left" w:pos="360"/>
          <w:tab w:val="left" w:pos="1080"/>
        </w:tabs>
        <w:spacing w:line="360" w:lineRule="auto"/>
        <w:ind w:left="0" w:firstLine="0"/>
        <w:rPr>
          <w:sz w:val="28"/>
          <w:szCs w:val="28"/>
        </w:rPr>
      </w:pPr>
      <w:r w:rsidRPr="009A4052">
        <w:rPr>
          <w:sz w:val="28"/>
          <w:szCs w:val="28"/>
        </w:rPr>
        <w:t>Пугинский Б.И. Правоведение: учебник / Б.И. Пугинский. – 2-е изд., перераб. и доп.- М., 2007. -</w:t>
      </w:r>
      <w:r w:rsidR="00E92A98" w:rsidRPr="009A4052">
        <w:rPr>
          <w:sz w:val="28"/>
          <w:szCs w:val="28"/>
        </w:rPr>
        <w:t xml:space="preserve"> </w:t>
      </w:r>
      <w:r w:rsidRPr="009A4052">
        <w:rPr>
          <w:sz w:val="28"/>
          <w:szCs w:val="28"/>
        </w:rPr>
        <w:t>462 с.</w:t>
      </w:r>
    </w:p>
    <w:p w:rsidR="00E92A98" w:rsidRPr="009A4052" w:rsidRDefault="00E92A98" w:rsidP="009A4052">
      <w:pPr>
        <w:numPr>
          <w:ilvl w:val="0"/>
          <w:numId w:val="16"/>
        </w:numPr>
        <w:tabs>
          <w:tab w:val="left" w:pos="360"/>
          <w:tab w:val="left" w:pos="1080"/>
        </w:tabs>
        <w:spacing w:line="360" w:lineRule="auto"/>
        <w:ind w:left="0" w:firstLine="0"/>
        <w:rPr>
          <w:sz w:val="28"/>
          <w:szCs w:val="28"/>
        </w:rPr>
      </w:pPr>
      <w:r w:rsidRPr="009A4052">
        <w:rPr>
          <w:sz w:val="28"/>
          <w:szCs w:val="28"/>
        </w:rPr>
        <w:t>Гамова А.М. Обществознание для будущих юристов: учебное пособие / А.М. Гамова. – М.,2003. -366</w:t>
      </w:r>
      <w:r w:rsidR="004D5D5E" w:rsidRPr="009A4052">
        <w:rPr>
          <w:sz w:val="28"/>
          <w:szCs w:val="28"/>
        </w:rPr>
        <w:t xml:space="preserve"> </w:t>
      </w:r>
      <w:r w:rsidRPr="009A4052">
        <w:rPr>
          <w:sz w:val="28"/>
          <w:szCs w:val="28"/>
        </w:rPr>
        <w:t>с.</w:t>
      </w:r>
    </w:p>
    <w:p w:rsidR="00C31AAF" w:rsidRPr="009A4052" w:rsidRDefault="00C31AAF" w:rsidP="009A4052">
      <w:pPr>
        <w:numPr>
          <w:ilvl w:val="0"/>
          <w:numId w:val="16"/>
        </w:numPr>
        <w:tabs>
          <w:tab w:val="left" w:pos="360"/>
          <w:tab w:val="left" w:pos="1080"/>
        </w:tabs>
        <w:spacing w:line="360" w:lineRule="auto"/>
        <w:ind w:left="0" w:firstLine="0"/>
        <w:rPr>
          <w:sz w:val="28"/>
          <w:szCs w:val="28"/>
        </w:rPr>
      </w:pPr>
      <w:r w:rsidRPr="009A4052">
        <w:rPr>
          <w:sz w:val="28"/>
          <w:szCs w:val="28"/>
        </w:rPr>
        <w:t xml:space="preserve">Князева В.Н., Обществознание для абитуриентов / под ред. </w:t>
      </w:r>
      <w:r w:rsidR="004D5D5E" w:rsidRPr="009A4052">
        <w:rPr>
          <w:sz w:val="28"/>
          <w:szCs w:val="28"/>
        </w:rPr>
        <w:t>В.Н. Князева, Л.Ш. Лозовского. – М., 2003. -509 с.</w:t>
      </w:r>
    </w:p>
    <w:p w:rsidR="007A5DBE" w:rsidRPr="009A4052" w:rsidRDefault="007A5DBE" w:rsidP="009A4052">
      <w:pPr>
        <w:numPr>
          <w:ilvl w:val="0"/>
          <w:numId w:val="16"/>
        </w:numPr>
        <w:tabs>
          <w:tab w:val="left" w:pos="360"/>
          <w:tab w:val="left" w:pos="1080"/>
        </w:tabs>
        <w:spacing w:line="360" w:lineRule="auto"/>
        <w:ind w:left="0" w:firstLine="0"/>
        <w:rPr>
          <w:sz w:val="28"/>
          <w:szCs w:val="28"/>
        </w:rPr>
      </w:pPr>
      <w:r w:rsidRPr="009A4052">
        <w:rPr>
          <w:sz w:val="28"/>
          <w:szCs w:val="28"/>
        </w:rPr>
        <w:t>Подвысоцкий П.Т. Действие законов и иных нормативных правовых актов, содержащих нормы трудового права, по кругу лиц, во времени и в пространстве//Трудовое право. - 2004. - N 8. - С. 54.</w:t>
      </w:r>
    </w:p>
    <w:p w:rsidR="00EE691D" w:rsidRPr="009A4052" w:rsidRDefault="00EE691D" w:rsidP="009A4052">
      <w:pPr>
        <w:numPr>
          <w:ilvl w:val="0"/>
          <w:numId w:val="16"/>
        </w:numPr>
        <w:tabs>
          <w:tab w:val="left" w:pos="360"/>
          <w:tab w:val="left" w:pos="1080"/>
        </w:tabs>
        <w:spacing w:line="360" w:lineRule="auto"/>
        <w:ind w:left="0" w:firstLine="0"/>
        <w:rPr>
          <w:snapToGrid w:val="0"/>
          <w:color w:val="111111"/>
          <w:sz w:val="28"/>
          <w:szCs w:val="28"/>
        </w:rPr>
      </w:pPr>
      <w:r w:rsidRPr="009A4052">
        <w:rPr>
          <w:snapToGrid w:val="0"/>
          <w:color w:val="111111"/>
          <w:sz w:val="28"/>
          <w:szCs w:val="28"/>
        </w:rPr>
        <w:t>Теория государства и права. Учебник для ВУЗов. Курс лекций. / Под ред. Малько А.В. и Матузов Н.И. -</w:t>
      </w:r>
      <w:r w:rsidR="00AE079B">
        <w:rPr>
          <w:snapToGrid w:val="0"/>
          <w:color w:val="111111"/>
          <w:sz w:val="28"/>
          <w:szCs w:val="28"/>
        </w:rPr>
        <w:t xml:space="preserve"> </w:t>
      </w:r>
      <w:r w:rsidRPr="009A4052">
        <w:rPr>
          <w:snapToGrid w:val="0"/>
          <w:color w:val="111111"/>
          <w:sz w:val="28"/>
          <w:szCs w:val="28"/>
        </w:rPr>
        <w:t>М.: 2003. -654 с.</w:t>
      </w:r>
    </w:p>
    <w:p w:rsidR="00EE691D" w:rsidRPr="009A4052" w:rsidRDefault="00EE691D" w:rsidP="009A4052">
      <w:pPr>
        <w:numPr>
          <w:ilvl w:val="0"/>
          <w:numId w:val="16"/>
        </w:numPr>
        <w:tabs>
          <w:tab w:val="left" w:pos="360"/>
          <w:tab w:val="left" w:pos="1080"/>
        </w:tabs>
        <w:spacing w:line="360" w:lineRule="auto"/>
        <w:ind w:left="0" w:firstLine="0"/>
        <w:rPr>
          <w:snapToGrid w:val="0"/>
          <w:color w:val="111111"/>
          <w:sz w:val="28"/>
          <w:szCs w:val="28"/>
        </w:rPr>
      </w:pPr>
      <w:r w:rsidRPr="009A4052">
        <w:rPr>
          <w:snapToGrid w:val="0"/>
          <w:color w:val="111111"/>
          <w:sz w:val="28"/>
          <w:szCs w:val="28"/>
        </w:rPr>
        <w:t>Хропанюк В.Н. Теория государства и права. Учебник для вузов. Изд. 2-е перераб. и доп. /Под ред. проф. Стрекозова. -М.: Интерстиль,- 2001.- 367с.</w:t>
      </w:r>
    </w:p>
    <w:p w:rsidR="00EE691D" w:rsidRPr="009A4052" w:rsidRDefault="00EE691D" w:rsidP="009A4052">
      <w:pPr>
        <w:tabs>
          <w:tab w:val="left" w:pos="1080"/>
        </w:tabs>
        <w:spacing w:line="360" w:lineRule="auto"/>
        <w:ind w:firstLine="709"/>
        <w:jc w:val="both"/>
        <w:rPr>
          <w:sz w:val="28"/>
          <w:szCs w:val="28"/>
        </w:rPr>
      </w:pPr>
      <w:bookmarkStart w:id="0" w:name="_GoBack"/>
      <w:bookmarkEnd w:id="0"/>
    </w:p>
    <w:sectPr w:rsidR="00EE691D" w:rsidRPr="009A4052" w:rsidSect="009A405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57E" w:rsidRDefault="001D557E">
      <w:r>
        <w:separator/>
      </w:r>
    </w:p>
  </w:endnote>
  <w:endnote w:type="continuationSeparator" w:id="0">
    <w:p w:rsidR="001D557E" w:rsidRDefault="001D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57E" w:rsidRDefault="001D557E">
      <w:r>
        <w:separator/>
      </w:r>
    </w:p>
  </w:footnote>
  <w:footnote w:type="continuationSeparator" w:id="0">
    <w:p w:rsidR="001D557E" w:rsidRDefault="001D557E">
      <w:r>
        <w:continuationSeparator/>
      </w:r>
    </w:p>
  </w:footnote>
  <w:footnote w:id="1">
    <w:p w:rsidR="009E5513" w:rsidRDefault="00357B1A">
      <w:pPr>
        <w:pStyle w:val="a3"/>
      </w:pPr>
      <w:r>
        <w:rPr>
          <w:rStyle w:val="a5"/>
        </w:rPr>
        <w:footnoteRef/>
      </w:r>
      <w:r>
        <w:t xml:space="preserve"> В соответствии со ст. 13 СК при наличии уважительных причин органы местного самоуправления вправе по просьбе лиц, желающих вступить в брак, разрешить вступление в брак лицам, достигшим 16-летнего возраста.</w:t>
      </w:r>
    </w:p>
  </w:footnote>
  <w:footnote w:id="2">
    <w:p w:rsidR="009E5513" w:rsidRDefault="00357B1A">
      <w:pPr>
        <w:pStyle w:val="a3"/>
      </w:pPr>
      <w:r>
        <w:rPr>
          <w:rStyle w:val="a5"/>
        </w:rPr>
        <w:footnoteRef/>
      </w:r>
      <w:r>
        <w:t xml:space="preserve"> КоАП – Кодекс Российской Федерации об административных правонарушениях от 30.12.2001 № 195-ФЗ (в ред. от 03.06.2006)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7FAC"/>
    <w:multiLevelType w:val="hybridMultilevel"/>
    <w:tmpl w:val="78AE328A"/>
    <w:lvl w:ilvl="0" w:tplc="0ABC4B1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612D9E"/>
    <w:multiLevelType w:val="hybridMultilevel"/>
    <w:tmpl w:val="9DAC356A"/>
    <w:lvl w:ilvl="0" w:tplc="BBFAFF6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B07311"/>
    <w:multiLevelType w:val="hybridMultilevel"/>
    <w:tmpl w:val="1C5C5D98"/>
    <w:lvl w:ilvl="0" w:tplc="D460F254">
      <w:start w:val="1"/>
      <w:numFmt w:val="bullet"/>
      <w:lvlText w:val=""/>
      <w:lvlJc w:val="left"/>
      <w:pPr>
        <w:tabs>
          <w:tab w:val="num" w:pos="709"/>
        </w:tabs>
        <w:ind w:firstLine="709"/>
      </w:pPr>
      <w:rPr>
        <w:rFonts w:ascii="Symbol" w:hAnsi="Symbol" w:hint="default"/>
      </w:rPr>
    </w:lvl>
    <w:lvl w:ilvl="1" w:tplc="1F92989E">
      <w:start w:val="1"/>
      <w:numFmt w:val="bullet"/>
      <w:lvlText w:val=""/>
      <w:lvlJc w:val="left"/>
      <w:pPr>
        <w:tabs>
          <w:tab w:val="num" w:pos="709"/>
        </w:tabs>
        <w:ind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AE7B56"/>
    <w:multiLevelType w:val="hybridMultilevel"/>
    <w:tmpl w:val="C6A09F1C"/>
    <w:lvl w:ilvl="0" w:tplc="BBFAFF6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A611DE"/>
    <w:multiLevelType w:val="hybridMultilevel"/>
    <w:tmpl w:val="10444E2C"/>
    <w:lvl w:ilvl="0" w:tplc="F97E0860">
      <w:start w:val="1"/>
      <w:numFmt w:val="decimal"/>
      <w:lvlText w:val="%1."/>
      <w:lvlJc w:val="left"/>
      <w:pPr>
        <w:tabs>
          <w:tab w:val="num" w:pos="735"/>
        </w:tabs>
        <w:ind w:left="735" w:hanging="375"/>
      </w:pPr>
      <w:rPr>
        <w:rFonts w:cs="Times New Roman" w:hint="default"/>
      </w:rPr>
    </w:lvl>
    <w:lvl w:ilvl="1" w:tplc="426EC51A">
      <w:start w:val="1"/>
      <w:numFmt w:val="bullet"/>
      <w:lvlText w:val=""/>
      <w:lvlJc w:val="left"/>
      <w:pPr>
        <w:tabs>
          <w:tab w:val="num" w:pos="709"/>
        </w:tabs>
        <w:ind w:firstLine="709"/>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9133A1"/>
    <w:multiLevelType w:val="hybridMultilevel"/>
    <w:tmpl w:val="E7D2F7E6"/>
    <w:lvl w:ilvl="0" w:tplc="F0082672">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06125D8"/>
    <w:multiLevelType w:val="hybridMultilevel"/>
    <w:tmpl w:val="2D3CE3A6"/>
    <w:lvl w:ilvl="0" w:tplc="2BCCBE5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97BF5"/>
    <w:multiLevelType w:val="hybridMultilevel"/>
    <w:tmpl w:val="6E1A5D38"/>
    <w:lvl w:ilvl="0" w:tplc="975AC0E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5E0B61"/>
    <w:multiLevelType w:val="hybridMultilevel"/>
    <w:tmpl w:val="53B26D0E"/>
    <w:lvl w:ilvl="0" w:tplc="BBFAFF6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7A0D1D"/>
    <w:multiLevelType w:val="hybridMultilevel"/>
    <w:tmpl w:val="A3D2418E"/>
    <w:lvl w:ilvl="0" w:tplc="DB1C672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B8A3682"/>
    <w:multiLevelType w:val="hybridMultilevel"/>
    <w:tmpl w:val="9E0A8B72"/>
    <w:lvl w:ilvl="0" w:tplc="1840C7B8">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AA12C7C"/>
    <w:multiLevelType w:val="hybridMultilevel"/>
    <w:tmpl w:val="AE4E54FE"/>
    <w:lvl w:ilvl="0" w:tplc="A49EE46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EE962F4"/>
    <w:multiLevelType w:val="hybridMultilevel"/>
    <w:tmpl w:val="09BA74D2"/>
    <w:lvl w:ilvl="0" w:tplc="A28E996E">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EE7DEB"/>
    <w:multiLevelType w:val="multilevel"/>
    <w:tmpl w:val="10444E2C"/>
    <w:lvl w:ilvl="0">
      <w:start w:val="1"/>
      <w:numFmt w:val="decimal"/>
      <w:lvlText w:val="%1."/>
      <w:lvlJc w:val="left"/>
      <w:pPr>
        <w:tabs>
          <w:tab w:val="num" w:pos="735"/>
        </w:tabs>
        <w:ind w:left="735" w:hanging="375"/>
      </w:pPr>
      <w:rPr>
        <w:rFonts w:cs="Times New Roman" w:hint="default"/>
      </w:rPr>
    </w:lvl>
    <w:lvl w:ilvl="1">
      <w:start w:val="1"/>
      <w:numFmt w:val="bullet"/>
      <w:lvlText w:val=""/>
      <w:lvlJc w:val="left"/>
      <w:pPr>
        <w:tabs>
          <w:tab w:val="num" w:pos="709"/>
        </w:tabs>
        <w:ind w:firstLine="709"/>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6162C60"/>
    <w:multiLevelType w:val="hybridMultilevel"/>
    <w:tmpl w:val="12E09018"/>
    <w:lvl w:ilvl="0" w:tplc="863E6958">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8207370"/>
    <w:multiLevelType w:val="hybridMultilevel"/>
    <w:tmpl w:val="B85C4FCC"/>
    <w:lvl w:ilvl="0" w:tplc="16D6935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C122ABB"/>
    <w:multiLevelType w:val="hybridMultilevel"/>
    <w:tmpl w:val="EB5CA5B0"/>
    <w:lvl w:ilvl="0" w:tplc="0ABC4B1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FB40A65"/>
    <w:multiLevelType w:val="hybridMultilevel"/>
    <w:tmpl w:val="D2440F82"/>
    <w:lvl w:ilvl="0" w:tplc="1F92989E">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6A915F3"/>
    <w:multiLevelType w:val="hybridMultilevel"/>
    <w:tmpl w:val="22C400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A990C61"/>
    <w:multiLevelType w:val="hybridMultilevel"/>
    <w:tmpl w:val="097E9F04"/>
    <w:lvl w:ilvl="0" w:tplc="82EACE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CEF35C0"/>
    <w:multiLevelType w:val="multilevel"/>
    <w:tmpl w:val="D2440F82"/>
    <w:lvl w:ilvl="0">
      <w:start w:val="1"/>
      <w:numFmt w:val="bullet"/>
      <w:lvlText w:val=""/>
      <w:lvlJc w:val="left"/>
      <w:pPr>
        <w:tabs>
          <w:tab w:val="num" w:pos="1418"/>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14"/>
  </w:num>
  <w:num w:numId="3">
    <w:abstractNumId w:val="6"/>
  </w:num>
  <w:num w:numId="4">
    <w:abstractNumId w:val="15"/>
  </w:num>
  <w:num w:numId="5">
    <w:abstractNumId w:val="0"/>
  </w:num>
  <w:num w:numId="6">
    <w:abstractNumId w:val="16"/>
  </w:num>
  <w:num w:numId="7">
    <w:abstractNumId w:val="11"/>
  </w:num>
  <w:num w:numId="8">
    <w:abstractNumId w:val="19"/>
  </w:num>
  <w:num w:numId="9">
    <w:abstractNumId w:val="12"/>
  </w:num>
  <w:num w:numId="10">
    <w:abstractNumId w:val="10"/>
  </w:num>
  <w:num w:numId="11">
    <w:abstractNumId w:val="1"/>
  </w:num>
  <w:num w:numId="12">
    <w:abstractNumId w:val="8"/>
  </w:num>
  <w:num w:numId="13">
    <w:abstractNumId w:val="3"/>
  </w:num>
  <w:num w:numId="14">
    <w:abstractNumId w:val="2"/>
  </w:num>
  <w:num w:numId="15">
    <w:abstractNumId w:val="7"/>
  </w:num>
  <w:num w:numId="16">
    <w:abstractNumId w:val="18"/>
  </w:num>
  <w:num w:numId="17">
    <w:abstractNumId w:val="17"/>
  </w:num>
  <w:num w:numId="18">
    <w:abstractNumId w:val="13"/>
  </w:num>
  <w:num w:numId="19">
    <w:abstractNumId w:val="20"/>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1D0"/>
    <w:rsid w:val="00016C7A"/>
    <w:rsid w:val="00036952"/>
    <w:rsid w:val="0009521C"/>
    <w:rsid w:val="000B2A91"/>
    <w:rsid w:val="000C153F"/>
    <w:rsid w:val="000D0E24"/>
    <w:rsid w:val="000D62F3"/>
    <w:rsid w:val="000F3B02"/>
    <w:rsid w:val="00176439"/>
    <w:rsid w:val="00181B8C"/>
    <w:rsid w:val="00182C3B"/>
    <w:rsid w:val="001B689E"/>
    <w:rsid w:val="001C7238"/>
    <w:rsid w:val="001D557E"/>
    <w:rsid w:val="001D5627"/>
    <w:rsid w:val="001E2242"/>
    <w:rsid w:val="001E3C65"/>
    <w:rsid w:val="00201662"/>
    <w:rsid w:val="00240DA8"/>
    <w:rsid w:val="00266406"/>
    <w:rsid w:val="002708C2"/>
    <w:rsid w:val="00272ABB"/>
    <w:rsid w:val="002935BF"/>
    <w:rsid w:val="002B6407"/>
    <w:rsid w:val="002F5E25"/>
    <w:rsid w:val="003070B9"/>
    <w:rsid w:val="00323D8F"/>
    <w:rsid w:val="00346C89"/>
    <w:rsid w:val="00357B1A"/>
    <w:rsid w:val="00376A55"/>
    <w:rsid w:val="003B1434"/>
    <w:rsid w:val="003C05A2"/>
    <w:rsid w:val="003C403B"/>
    <w:rsid w:val="003C5E17"/>
    <w:rsid w:val="003C6EF7"/>
    <w:rsid w:val="003D0A99"/>
    <w:rsid w:val="004449CC"/>
    <w:rsid w:val="00445EC7"/>
    <w:rsid w:val="004662C3"/>
    <w:rsid w:val="00467749"/>
    <w:rsid w:val="004746DA"/>
    <w:rsid w:val="00482FE5"/>
    <w:rsid w:val="00492D6B"/>
    <w:rsid w:val="004C7D9E"/>
    <w:rsid w:val="004D5D5E"/>
    <w:rsid w:val="004F0F8B"/>
    <w:rsid w:val="0053285D"/>
    <w:rsid w:val="00556591"/>
    <w:rsid w:val="00561C45"/>
    <w:rsid w:val="00564D7A"/>
    <w:rsid w:val="0057420A"/>
    <w:rsid w:val="00575270"/>
    <w:rsid w:val="0058726B"/>
    <w:rsid w:val="00590EB3"/>
    <w:rsid w:val="005B162B"/>
    <w:rsid w:val="005B1FEE"/>
    <w:rsid w:val="005C210E"/>
    <w:rsid w:val="00613EA0"/>
    <w:rsid w:val="006159A5"/>
    <w:rsid w:val="0061789D"/>
    <w:rsid w:val="006236B2"/>
    <w:rsid w:val="006426E0"/>
    <w:rsid w:val="00651AF5"/>
    <w:rsid w:val="00651FA0"/>
    <w:rsid w:val="006632DB"/>
    <w:rsid w:val="0067029B"/>
    <w:rsid w:val="006C0681"/>
    <w:rsid w:val="006C16B6"/>
    <w:rsid w:val="006C1A49"/>
    <w:rsid w:val="006D3413"/>
    <w:rsid w:val="006D779E"/>
    <w:rsid w:val="007141E9"/>
    <w:rsid w:val="00744854"/>
    <w:rsid w:val="00794753"/>
    <w:rsid w:val="007A5DBE"/>
    <w:rsid w:val="007A7589"/>
    <w:rsid w:val="007F7210"/>
    <w:rsid w:val="007F7B5E"/>
    <w:rsid w:val="0082470D"/>
    <w:rsid w:val="00836D10"/>
    <w:rsid w:val="00864C04"/>
    <w:rsid w:val="008A1E74"/>
    <w:rsid w:val="008B23CC"/>
    <w:rsid w:val="008D0127"/>
    <w:rsid w:val="009007B7"/>
    <w:rsid w:val="00913FD1"/>
    <w:rsid w:val="00921F06"/>
    <w:rsid w:val="009426D1"/>
    <w:rsid w:val="00954994"/>
    <w:rsid w:val="00997C61"/>
    <w:rsid w:val="009A4052"/>
    <w:rsid w:val="009E5513"/>
    <w:rsid w:val="00A00A0D"/>
    <w:rsid w:val="00A347BD"/>
    <w:rsid w:val="00A37DE3"/>
    <w:rsid w:val="00A46545"/>
    <w:rsid w:val="00A52453"/>
    <w:rsid w:val="00A619FE"/>
    <w:rsid w:val="00AC5E9F"/>
    <w:rsid w:val="00AE079B"/>
    <w:rsid w:val="00AF5018"/>
    <w:rsid w:val="00B24003"/>
    <w:rsid w:val="00B34146"/>
    <w:rsid w:val="00B4369B"/>
    <w:rsid w:val="00B90F89"/>
    <w:rsid w:val="00BA0D09"/>
    <w:rsid w:val="00BC637E"/>
    <w:rsid w:val="00BF51BD"/>
    <w:rsid w:val="00C31AAF"/>
    <w:rsid w:val="00C6486A"/>
    <w:rsid w:val="00CB5918"/>
    <w:rsid w:val="00CC2079"/>
    <w:rsid w:val="00D225A7"/>
    <w:rsid w:val="00D527B2"/>
    <w:rsid w:val="00D53260"/>
    <w:rsid w:val="00D72BE2"/>
    <w:rsid w:val="00D822E4"/>
    <w:rsid w:val="00DB2B23"/>
    <w:rsid w:val="00DD7E19"/>
    <w:rsid w:val="00DE7CEB"/>
    <w:rsid w:val="00DF6E2C"/>
    <w:rsid w:val="00DF7106"/>
    <w:rsid w:val="00E3504C"/>
    <w:rsid w:val="00E42639"/>
    <w:rsid w:val="00E43281"/>
    <w:rsid w:val="00E558F4"/>
    <w:rsid w:val="00E7071E"/>
    <w:rsid w:val="00E87032"/>
    <w:rsid w:val="00E91524"/>
    <w:rsid w:val="00E92A98"/>
    <w:rsid w:val="00E92E5A"/>
    <w:rsid w:val="00EC4462"/>
    <w:rsid w:val="00EE691D"/>
    <w:rsid w:val="00EF73C0"/>
    <w:rsid w:val="00F0754D"/>
    <w:rsid w:val="00F075B9"/>
    <w:rsid w:val="00F205EA"/>
    <w:rsid w:val="00F33759"/>
    <w:rsid w:val="00F351D0"/>
    <w:rsid w:val="00F61623"/>
    <w:rsid w:val="00F7479A"/>
    <w:rsid w:val="00F92DE8"/>
    <w:rsid w:val="00F93F3C"/>
    <w:rsid w:val="00FF2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63E971-E5FA-4EEB-ADA2-60A14F6C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4369B"/>
    <w:rPr>
      <w:sz w:val="20"/>
      <w:szCs w:val="20"/>
    </w:rPr>
  </w:style>
  <w:style w:type="character" w:customStyle="1" w:styleId="a4">
    <w:name w:val="Текст виноски Знак"/>
    <w:basedOn w:val="a0"/>
    <w:link w:val="a3"/>
    <w:uiPriority w:val="99"/>
    <w:semiHidden/>
    <w:rPr>
      <w:sz w:val="20"/>
      <w:szCs w:val="20"/>
    </w:rPr>
  </w:style>
  <w:style w:type="character" w:styleId="a5">
    <w:name w:val="footnote reference"/>
    <w:basedOn w:val="a0"/>
    <w:uiPriority w:val="99"/>
    <w:semiHidden/>
    <w:rsid w:val="00B4369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5577</Words>
  <Characters>31790</Characters>
  <Application>Microsoft Office Word</Application>
  <DocSecurity>0</DocSecurity>
  <Lines>264</Lines>
  <Paragraphs>74</Paragraphs>
  <ScaleCrop>false</ScaleCrop>
  <Company>Семья</Company>
  <LinksUpToDate>false</LinksUpToDate>
  <CharactersWithSpaces>37293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Тулины</dc:creator>
  <cp:keywords/>
  <dc:description/>
  <cp:lastModifiedBy>Irina</cp:lastModifiedBy>
  <cp:revision>2</cp:revision>
  <dcterms:created xsi:type="dcterms:W3CDTF">2014-08-19T17:44:00Z</dcterms:created>
  <dcterms:modified xsi:type="dcterms:W3CDTF">2014-08-19T17:44:00Z</dcterms:modified>
</cp:coreProperties>
</file>