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04" w:rsidRDefault="004A4B04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A4B04" w:rsidRPr="00F4026B" w:rsidRDefault="004A4B04" w:rsidP="000B67B4">
      <w:pPr>
        <w:pStyle w:val="a6"/>
        <w:spacing w:after="0" w:line="360" w:lineRule="auto"/>
        <w:ind w:left="0" w:firstLine="0"/>
        <w:jc w:val="left"/>
        <w:rPr>
          <w:sz w:val="16"/>
          <w:szCs w:val="16"/>
        </w:rPr>
      </w:pPr>
    </w:p>
    <w:p w:rsidR="00D5581F" w:rsidRPr="004A4B04" w:rsidRDefault="004A4B04" w:rsidP="000B67B4">
      <w:pPr>
        <w:pStyle w:val="a6"/>
        <w:spacing w:after="0"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5581F" w:rsidRPr="004A4B04" w:rsidRDefault="00D5581F" w:rsidP="000B67B4">
      <w:pPr>
        <w:pStyle w:val="a6"/>
        <w:spacing w:after="0" w:line="360" w:lineRule="auto"/>
        <w:ind w:left="0" w:firstLine="0"/>
        <w:jc w:val="left"/>
        <w:rPr>
          <w:sz w:val="28"/>
          <w:szCs w:val="28"/>
        </w:rPr>
      </w:pPr>
      <w:r w:rsidRPr="004A4B04">
        <w:rPr>
          <w:sz w:val="28"/>
          <w:szCs w:val="28"/>
        </w:rPr>
        <w:t>1. Понятие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общения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как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коммуникационного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процесса</w:t>
      </w:r>
    </w:p>
    <w:p w:rsidR="00D5581F" w:rsidRPr="004A4B04" w:rsidRDefault="00D5581F" w:rsidP="000B67B4">
      <w:pPr>
        <w:pStyle w:val="a6"/>
        <w:spacing w:after="0" w:line="360" w:lineRule="auto"/>
        <w:ind w:left="0" w:firstLine="0"/>
        <w:jc w:val="left"/>
        <w:rPr>
          <w:sz w:val="28"/>
          <w:szCs w:val="28"/>
        </w:rPr>
      </w:pPr>
      <w:r w:rsidRPr="004A4B04">
        <w:rPr>
          <w:sz w:val="28"/>
          <w:szCs w:val="28"/>
        </w:rPr>
        <w:t>2. Средства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коммуникации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и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их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роль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в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передаче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информации</w:t>
      </w:r>
    </w:p>
    <w:p w:rsidR="000B67B4" w:rsidRDefault="00D5581F" w:rsidP="000B67B4">
      <w:pPr>
        <w:pStyle w:val="a6"/>
        <w:spacing w:after="0" w:line="360" w:lineRule="auto"/>
        <w:ind w:left="0" w:firstLine="0"/>
        <w:jc w:val="left"/>
        <w:rPr>
          <w:sz w:val="28"/>
          <w:szCs w:val="28"/>
        </w:rPr>
      </w:pPr>
      <w:r w:rsidRPr="004A4B04">
        <w:rPr>
          <w:sz w:val="28"/>
          <w:szCs w:val="28"/>
        </w:rPr>
        <w:t>3. Краткая характеристика орга</w:t>
      </w:r>
      <w:r w:rsidR="004A4B04">
        <w:rPr>
          <w:sz w:val="28"/>
          <w:szCs w:val="28"/>
        </w:rPr>
        <w:t>низации и обобщение результатов</w:t>
      </w:r>
      <w:r w:rsidR="000B67B4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исследования</w:t>
      </w:r>
    </w:p>
    <w:p w:rsidR="00D5581F" w:rsidRPr="004A4B04" w:rsidRDefault="00995CF7" w:rsidP="000B67B4">
      <w:pPr>
        <w:pStyle w:val="a6"/>
        <w:spacing w:after="0" w:line="360" w:lineRule="auto"/>
        <w:ind w:left="0" w:firstLine="0"/>
        <w:jc w:val="left"/>
        <w:rPr>
          <w:sz w:val="28"/>
          <w:szCs w:val="28"/>
        </w:rPr>
      </w:pPr>
      <w:r w:rsidRPr="004A4B04">
        <w:rPr>
          <w:sz w:val="28"/>
          <w:szCs w:val="28"/>
        </w:rPr>
        <w:t>ЗАКЛЮЧЕНИЕ</w:t>
      </w:r>
    </w:p>
    <w:p w:rsidR="00D5581F" w:rsidRPr="00995CF7" w:rsidRDefault="004A4B04" w:rsidP="000B67B4">
      <w:pPr>
        <w:pStyle w:val="a6"/>
        <w:spacing w:after="0" w:line="360" w:lineRule="auto"/>
        <w:ind w:left="0" w:firstLine="0"/>
        <w:jc w:val="left"/>
        <w:rPr>
          <w:sz w:val="28"/>
          <w:szCs w:val="28"/>
        </w:rPr>
      </w:pPr>
      <w:r w:rsidRPr="00995CF7">
        <w:rPr>
          <w:sz w:val="28"/>
          <w:szCs w:val="28"/>
        </w:rPr>
        <w:t>СПИСОК ИСПОЛЬЗОВАННОЙ ЛИТЕРАТУРЫ</w:t>
      </w:r>
    </w:p>
    <w:p w:rsidR="00F4026B" w:rsidRDefault="00995CF7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F4026B" w:rsidRPr="00F4026B" w:rsidRDefault="00F4026B" w:rsidP="000B67B4">
      <w:pPr>
        <w:pStyle w:val="a6"/>
        <w:spacing w:after="0" w:line="360" w:lineRule="auto"/>
        <w:ind w:left="0" w:firstLine="709"/>
        <w:rPr>
          <w:sz w:val="16"/>
          <w:szCs w:val="16"/>
        </w:rPr>
      </w:pPr>
    </w:p>
    <w:p w:rsidR="00F4026B" w:rsidRPr="00F4026B" w:rsidRDefault="00F4026B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 w:rsidRPr="00F4026B">
        <w:rPr>
          <w:sz w:val="28"/>
          <w:szCs w:val="28"/>
        </w:rPr>
        <w:t>Термин "коммуникация" происходит от латинского "</w:t>
      </w:r>
      <w:r w:rsidRPr="00F4026B">
        <w:rPr>
          <w:sz w:val="28"/>
          <w:szCs w:val="28"/>
          <w:lang w:val="en-US"/>
        </w:rPr>
        <w:t>communis</w:t>
      </w:r>
      <w:r w:rsidRPr="00F4026B">
        <w:rPr>
          <w:sz w:val="28"/>
          <w:szCs w:val="28"/>
        </w:rPr>
        <w:t>", означающего "общее": передающий информацию пытается установить "общность" с получающим информацию. Отсюда коммуникация может быть определена как передача не просто информации, а значения или смысла с помощью символов.</w:t>
      </w:r>
    </w:p>
    <w:p w:rsidR="00F4026B" w:rsidRDefault="00F4026B" w:rsidP="000B67B4">
      <w:pPr>
        <w:pStyle w:val="ab"/>
        <w:spacing w:after="0" w:line="360" w:lineRule="auto"/>
        <w:ind w:firstLine="709"/>
        <w:rPr>
          <w:sz w:val="28"/>
          <w:szCs w:val="28"/>
        </w:rPr>
      </w:pPr>
      <w:r w:rsidRPr="00F4026B">
        <w:rPr>
          <w:sz w:val="28"/>
          <w:szCs w:val="28"/>
        </w:rPr>
        <w:t xml:space="preserve">Таким образом, коммуникация - это обмен информацией, на основе которой руководитель получает информацию, необходимую для принятия эффективных </w:t>
      </w:r>
      <w:r w:rsidR="007B737C">
        <w:rPr>
          <w:sz w:val="28"/>
          <w:szCs w:val="28"/>
        </w:rPr>
        <w:t xml:space="preserve">управленческих </w:t>
      </w:r>
      <w:r w:rsidRPr="00F4026B">
        <w:rPr>
          <w:sz w:val="28"/>
          <w:szCs w:val="28"/>
        </w:rPr>
        <w:t>решений.</w:t>
      </w:r>
    </w:p>
    <w:p w:rsidR="00812A7E" w:rsidRDefault="00812A7E" w:rsidP="000B67B4">
      <w:pPr>
        <w:pStyle w:val="ab"/>
        <w:spacing w:after="0" w:line="360" w:lineRule="auto"/>
        <w:ind w:firstLine="709"/>
        <w:rPr>
          <w:sz w:val="28"/>
          <w:szCs w:val="28"/>
        </w:rPr>
      </w:pPr>
      <w:r w:rsidRPr="00812A7E">
        <w:rPr>
          <w:sz w:val="28"/>
          <w:szCs w:val="28"/>
        </w:rPr>
        <w:t xml:space="preserve">Между организацией и ее окружением, между выше и ниже расположенными уровнями, между подразделениями организации необходим обмен информацией. Руководители связываются напрямую с подчиненными, будь то индивиды или группы. </w:t>
      </w:r>
      <w:r w:rsidR="00C35DF1" w:rsidRPr="00812A7E">
        <w:rPr>
          <w:sz w:val="28"/>
          <w:szCs w:val="28"/>
        </w:rPr>
        <w:t xml:space="preserve">Управление в организации осуществляется через людей. </w:t>
      </w:r>
    </w:p>
    <w:p w:rsidR="00F4026B" w:rsidRPr="00812A7E" w:rsidRDefault="00C35DF1" w:rsidP="000B67B4">
      <w:pPr>
        <w:pStyle w:val="ab"/>
        <w:spacing w:after="0" w:line="360" w:lineRule="auto"/>
        <w:ind w:firstLine="709"/>
        <w:rPr>
          <w:sz w:val="28"/>
          <w:szCs w:val="28"/>
        </w:rPr>
      </w:pPr>
      <w:r w:rsidRPr="00812A7E">
        <w:rPr>
          <w:sz w:val="28"/>
          <w:szCs w:val="28"/>
        </w:rPr>
        <w:t>Одним из важнейших инструментов у</w:t>
      </w:r>
      <w:r w:rsidR="00F4026B" w:rsidRPr="00812A7E">
        <w:rPr>
          <w:sz w:val="28"/>
          <w:szCs w:val="28"/>
        </w:rPr>
        <w:t>правления в руках менеджера является находящаяся в его</w:t>
      </w:r>
      <w:r w:rsidRPr="00812A7E">
        <w:rPr>
          <w:sz w:val="28"/>
          <w:szCs w:val="28"/>
        </w:rPr>
        <w:t xml:space="preserve"> распоряжении информация. Используя и передавая эту информацию, а также получая обратные сигналы,</w:t>
      </w:r>
      <w:r w:rsidR="00F4026B" w:rsidRPr="00812A7E">
        <w:rPr>
          <w:sz w:val="28"/>
          <w:szCs w:val="28"/>
        </w:rPr>
        <w:t xml:space="preserve"> он организует, руководит и мотивирует подчиненных.</w:t>
      </w:r>
    </w:p>
    <w:p w:rsidR="007B737C" w:rsidRDefault="00F4026B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 w:rsidRPr="00F4026B">
        <w:rPr>
          <w:sz w:val="28"/>
          <w:szCs w:val="28"/>
        </w:rPr>
        <w:t>Многое зависит от способности людей передавать информацию таким образом, чтобы достигалось наиболее адекватное восприятие данной информации теми, кому она предназначена. В этом и заключается важность и актуальность темы общения и коммуникаций</w:t>
      </w:r>
      <w:r w:rsidR="007B737C">
        <w:rPr>
          <w:sz w:val="28"/>
          <w:szCs w:val="28"/>
        </w:rPr>
        <w:t>.</w:t>
      </w:r>
    </w:p>
    <w:p w:rsidR="007B737C" w:rsidRDefault="007B737C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Целью контрольной работы является изучение общения как коммуникационного процесса.</w:t>
      </w:r>
    </w:p>
    <w:p w:rsidR="007B737C" w:rsidRDefault="007B737C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задачи работы:</w:t>
      </w:r>
    </w:p>
    <w:p w:rsidR="007B737C" w:rsidRPr="004A4B04" w:rsidRDefault="007B737C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изучение </w:t>
      </w:r>
      <w:r w:rsidRPr="004A4B04">
        <w:rPr>
          <w:sz w:val="28"/>
          <w:szCs w:val="28"/>
        </w:rPr>
        <w:t>поняти</w:t>
      </w:r>
      <w:r>
        <w:rPr>
          <w:sz w:val="28"/>
          <w:szCs w:val="28"/>
        </w:rPr>
        <w:t>я</w:t>
      </w:r>
      <w:r w:rsidRPr="004A4B04">
        <w:rPr>
          <w:sz w:val="28"/>
          <w:szCs w:val="28"/>
        </w:rPr>
        <w:t xml:space="preserve"> общения как коммуникационного процесса</w:t>
      </w:r>
      <w:r>
        <w:rPr>
          <w:sz w:val="28"/>
          <w:szCs w:val="28"/>
        </w:rPr>
        <w:t>;</w:t>
      </w:r>
    </w:p>
    <w:p w:rsidR="007B737C" w:rsidRPr="004A4B04" w:rsidRDefault="007B737C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A4B04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средств</w:t>
      </w:r>
      <w:r w:rsidRPr="004A4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коммуникации </w:t>
      </w:r>
      <w:r w:rsidRPr="004A4B04">
        <w:rPr>
          <w:sz w:val="28"/>
          <w:szCs w:val="28"/>
        </w:rPr>
        <w:t>и их рол</w:t>
      </w:r>
      <w:r>
        <w:rPr>
          <w:sz w:val="28"/>
          <w:szCs w:val="28"/>
        </w:rPr>
        <w:t>и</w:t>
      </w:r>
      <w:r w:rsidRPr="004A4B0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передаче </w:t>
      </w:r>
      <w:r w:rsidRPr="004A4B04">
        <w:rPr>
          <w:sz w:val="28"/>
          <w:szCs w:val="28"/>
        </w:rPr>
        <w:t>информации</w:t>
      </w:r>
      <w:r>
        <w:rPr>
          <w:sz w:val="28"/>
          <w:szCs w:val="28"/>
        </w:rPr>
        <w:t>;</w:t>
      </w:r>
    </w:p>
    <w:p w:rsidR="007B737C" w:rsidRPr="004A4B04" w:rsidRDefault="007B737C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A4B04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коммуникационных процессов на примере предприятия.</w:t>
      </w:r>
    </w:p>
    <w:p w:rsidR="007B737C" w:rsidRDefault="007B737C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</w:p>
    <w:p w:rsidR="00995CF7" w:rsidRDefault="00995CF7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 w:rsidRPr="00F4026B">
        <w:rPr>
          <w:sz w:val="28"/>
          <w:szCs w:val="28"/>
        </w:rPr>
        <w:br w:type="page"/>
      </w:r>
      <w:r w:rsidRPr="004A4B04">
        <w:rPr>
          <w:sz w:val="28"/>
          <w:szCs w:val="28"/>
        </w:rPr>
        <w:lastRenderedPageBreak/>
        <w:t>1. Понятие общения как коммуникационного процесса</w:t>
      </w:r>
    </w:p>
    <w:p w:rsidR="00062E76" w:rsidRPr="00062E76" w:rsidRDefault="00062E76" w:rsidP="000B67B4">
      <w:pPr>
        <w:pStyle w:val="a6"/>
        <w:spacing w:after="0" w:line="360" w:lineRule="auto"/>
        <w:ind w:left="0" w:firstLine="709"/>
        <w:rPr>
          <w:sz w:val="16"/>
          <w:szCs w:val="16"/>
        </w:rPr>
      </w:pPr>
    </w:p>
    <w:p w:rsidR="00062E76" w:rsidRDefault="00062E76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 xml:space="preserve">Общение это сложный, многоплановый процесс установления и развития контактов между людьми (межличностное общение), и группами (межгрупповое общение). </w:t>
      </w:r>
    </w:p>
    <w:p w:rsidR="00062E76" w:rsidRDefault="00062E76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 xml:space="preserve">Общение порождается социальными, общественными потребностями человека, проявляющимися в стремлении выполнять совместную деятельность. Общение также порождено мотивами, образующимися в ходе осуществления процесса совместной деятельности. </w:t>
      </w:r>
    </w:p>
    <w:p w:rsidR="00062E76" w:rsidRDefault="00062E76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Структура общения выражается</w:t>
      </w:r>
      <w:r w:rsidR="000B67B4">
        <w:rPr>
          <w:sz w:val="28"/>
          <w:szCs w:val="28"/>
        </w:rPr>
        <w:t xml:space="preserve"> </w:t>
      </w:r>
      <w:r w:rsidRPr="008816EA">
        <w:rPr>
          <w:sz w:val="28"/>
          <w:szCs w:val="28"/>
        </w:rPr>
        <w:t xml:space="preserve">в трех основных аспектах общения, - коммуникативном, интерактивном и перцептивном. </w:t>
      </w:r>
    </w:p>
    <w:p w:rsidR="00062E76" w:rsidRPr="008816EA" w:rsidRDefault="00062E76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 xml:space="preserve">Общение включает в себя как минимум три различных процесса: коммуникацию (обмен информацией), интеракцию (обмен действиями) и социальную перцепцию (восприятие и понимание партнера по общению). </w:t>
      </w:r>
    </w:p>
    <w:p w:rsidR="00062E76" w:rsidRDefault="00062E76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 xml:space="preserve">Особый вид общения </w:t>
      </w:r>
      <w:r>
        <w:rPr>
          <w:sz w:val="28"/>
          <w:szCs w:val="28"/>
        </w:rPr>
        <w:t>-</w:t>
      </w:r>
      <w:r w:rsidRPr="008816EA">
        <w:rPr>
          <w:sz w:val="28"/>
          <w:szCs w:val="28"/>
        </w:rPr>
        <w:t xml:space="preserve"> коммуникационная деятельность </w:t>
      </w:r>
      <w:r>
        <w:rPr>
          <w:sz w:val="28"/>
          <w:szCs w:val="28"/>
        </w:rPr>
        <w:t>-</w:t>
      </w:r>
      <w:r w:rsidRPr="008816EA">
        <w:rPr>
          <w:sz w:val="28"/>
          <w:szCs w:val="28"/>
        </w:rPr>
        <w:t xml:space="preserve"> это деятельность по передаче информации от источника (коммуникатора) к получателю (реципиенту) посредством определенного канала. </w:t>
      </w:r>
    </w:p>
    <w:p w:rsidR="00062E76" w:rsidRDefault="00062E76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 xml:space="preserve">Между коммуникатором и реципиентом может осуществляться </w:t>
      </w:r>
      <w:r>
        <w:rPr>
          <w:sz w:val="28"/>
          <w:szCs w:val="28"/>
        </w:rPr>
        <w:t>"</w:t>
      </w:r>
      <w:r w:rsidRPr="008816EA">
        <w:rPr>
          <w:sz w:val="28"/>
          <w:szCs w:val="28"/>
        </w:rPr>
        <w:t>обратная связь</w:t>
      </w:r>
      <w:r>
        <w:rPr>
          <w:sz w:val="28"/>
          <w:szCs w:val="28"/>
        </w:rPr>
        <w:t>"</w:t>
      </w:r>
      <w:r w:rsidRPr="008816EA">
        <w:rPr>
          <w:sz w:val="28"/>
          <w:szCs w:val="28"/>
        </w:rPr>
        <w:t>, то есть процесс с помощью которого коммуникатор получает информацию о том, в какой мере и с каким качеством реципиент получил информацию.</w:t>
      </w:r>
    </w:p>
    <w:p w:rsidR="00062E76" w:rsidRDefault="00062E76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самом простом виде модель коммуникационного процесса можно представить следующим образом (рис. 1).</w:t>
      </w:r>
    </w:p>
    <w:p w:rsidR="00062E76" w:rsidRPr="008816EA" w:rsidRDefault="00F37912" w:rsidP="000B67B4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78pt;margin-top:12.95pt;width:324pt;height:99pt;z-index:251657728" coordorigin="2788,12114" coordsize="6480,19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88;top:12474;width:1440;height:720" filled="f" stroked="f">
              <v:textbox>
                <w:txbxContent>
                  <w:p w:rsidR="00AF36E6" w:rsidRDefault="00AF36E6" w:rsidP="00AF36E6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Отправитель (источник)</w:t>
                    </w:r>
                  </w:p>
                </w:txbxContent>
              </v:textbox>
            </v:shape>
            <v:line id="_x0000_s1028" style="position:absolute" from="4408,12834" to="5308,12834">
              <v:stroke endarrow="block"/>
            </v:line>
            <v:shape id="_x0000_s1029" type="#_x0000_t202" style="position:absolute;left:4408;top:12474;width:900;height:360" filled="f" stroked="f">
              <v:textbox>
                <w:txbxContent>
                  <w:p w:rsidR="00AF36E6" w:rsidRDefault="00AF36E6" w:rsidP="00AF36E6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Идея</w:t>
                    </w:r>
                  </w:p>
                </w:txbxContent>
              </v:textbox>
            </v:shape>
            <v:shape id="_x0000_s1030" type="#_x0000_t202" style="position:absolute;left:5308;top:12654;width:1440;height:540" filled="f" stroked="f">
              <v:textbox>
                <w:txbxContent>
                  <w:p w:rsidR="00AF36E6" w:rsidRDefault="00AF36E6" w:rsidP="00AF36E6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Сообщение</w:t>
                    </w:r>
                  </w:p>
                </w:txbxContent>
              </v:textbox>
            </v:shape>
            <v:line id="_x0000_s1031" style="position:absolute" from="6568,12834" to="7828,12834">
              <v:stroke endarrow="block"/>
            </v:line>
            <v:shape id="_x0000_s1032" type="#_x0000_t202" style="position:absolute;left:6148;top:12114;width:1800;height:720" filled="f" stroked="f">
              <v:textbox>
                <w:txbxContent>
                  <w:p w:rsidR="00AF36E6" w:rsidRDefault="00AF36E6" w:rsidP="00AF36E6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Кодировка.</w:t>
                    </w:r>
                  </w:p>
                  <w:p w:rsidR="00AF36E6" w:rsidRPr="00AF36E6" w:rsidRDefault="00AF36E6" w:rsidP="00AF36E6">
                    <w:pPr>
                      <w:ind w:firstLine="0"/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AF36E6" w:rsidRDefault="00AF36E6" w:rsidP="00AF36E6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Канал</w:t>
                    </w:r>
                  </w:p>
                </w:txbxContent>
              </v:textbox>
            </v:shape>
            <v:shape id="_x0000_s1033" type="#_x0000_t202" style="position:absolute;left:7828;top:12654;width:1440;height:360" filled="f" stroked="f">
              <v:textbox>
                <w:txbxContent>
                  <w:p w:rsidR="00AF36E6" w:rsidRDefault="00AF36E6" w:rsidP="00AF36E6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Получатель</w:t>
                    </w:r>
                  </w:p>
                </w:txbxContent>
              </v:textbox>
            </v:shape>
            <v:line id="_x0000_s1034" style="position:absolute" from="8368,13014" to="8368,13374"/>
            <v:line id="_x0000_s1035" style="position:absolute;flip:x" from="3508,13374" to="8368,13374"/>
            <v:line id="_x0000_s1036" style="position:absolute;flip:y" from="3508,13014" to="3508,13374">
              <v:stroke endarrow="block"/>
            </v:line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37" type="#_x0000_t71" style="position:absolute;left:5305;top:13014;width:1440;height:900" filled="f">
              <v:textbox>
                <w:txbxContent>
                  <w:p w:rsidR="00AF36E6" w:rsidRDefault="00AF36E6" w:rsidP="00AF36E6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шум</w:t>
                    </w:r>
                  </w:p>
                </w:txbxContent>
              </v:textbox>
            </v:shape>
            <v:shape id="_x0000_s1038" style="position:absolute;left:3868;top:13194;width:540;height:720;mso-position-horizontal:absolute;mso-position-vertical:absolute" coordsize="540,720" path="m,720l180,360r,360l540,e" filled="f">
              <v:stroke endarrow="block"/>
              <v:path arrowok="t"/>
            </v:shape>
            <v:shape id="_x0000_s1039" style="position:absolute;left:6748;top:12834;width:900;height:1260;mso-position-horizontal:absolute;mso-position-vertical:absolute" coordsize="900,1260" path="m,1260l180,900r,360l900,e" filled="f">
              <v:stroke endarrow="block"/>
              <v:path arrowok="t"/>
            </v:shape>
            <v:shape id="_x0000_s1040" type="#_x0000_t202" style="position:absolute;left:7648;top:13371;width:1440;height:360" filled="f" stroked="f">
              <v:textbox>
                <w:txbxContent>
                  <w:p w:rsidR="00AF36E6" w:rsidRDefault="00AF36E6" w:rsidP="00AF36E6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Декодировка</w:t>
                    </w:r>
                  </w:p>
                </w:txbxContent>
              </v:textbox>
            </v:shape>
          </v:group>
        </w:pict>
      </w:r>
    </w:p>
    <w:p w:rsidR="00062E76" w:rsidRPr="004A4B04" w:rsidRDefault="00062E76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</w:p>
    <w:p w:rsidR="00AF36E6" w:rsidRDefault="00AF36E6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</w:p>
    <w:p w:rsidR="00AF36E6" w:rsidRDefault="00AF36E6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</w:p>
    <w:p w:rsidR="00F61995" w:rsidRDefault="00F61995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</w:p>
    <w:p w:rsidR="00F61995" w:rsidRDefault="00F61995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Рис. 1. Модель коммуникационного процесса</w:t>
      </w:r>
    </w:p>
    <w:p w:rsidR="00F61995" w:rsidRDefault="00F61995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 w:rsidRPr="008816EA">
        <w:rPr>
          <w:sz w:val="28"/>
          <w:szCs w:val="28"/>
        </w:rPr>
        <w:lastRenderedPageBreak/>
        <w:t xml:space="preserve">Хотя весь процесс коммуникаций часто завершается за несколько секунд, что затрудняет выделение его этапов, </w:t>
      </w:r>
      <w:r>
        <w:rPr>
          <w:sz w:val="28"/>
          <w:szCs w:val="28"/>
        </w:rPr>
        <w:t>попробуем проанализировать эти этапы.</w:t>
      </w:r>
    </w:p>
    <w:p w:rsidR="00F61995" w:rsidRPr="008816EA" w:rsidRDefault="00F61995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16EA">
        <w:rPr>
          <w:sz w:val="28"/>
          <w:szCs w:val="28"/>
        </w:rPr>
        <w:t xml:space="preserve">Зарождение идеи. Обмен информацией начинается с формулирования идеи или отбора информации. Отправитель решает, какую значимую идею или сообщение следует сделать предметом обмена. </w:t>
      </w:r>
    </w:p>
    <w:p w:rsidR="00F61995" w:rsidRPr="008816EA" w:rsidRDefault="00F61995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16EA">
        <w:rPr>
          <w:sz w:val="28"/>
          <w:szCs w:val="28"/>
        </w:rPr>
        <w:t xml:space="preserve">Кодирование и выбор канала. Прежде чем передать идею, отправитель должен с помощью символов закодировать ее, использовав для этого слова, интонацию и жесты (язык тела). Такое кодирование превращает идею в сообщение. </w:t>
      </w:r>
    </w:p>
    <w:p w:rsidR="00F61995" w:rsidRDefault="00F61995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Отправитель должен также выбрать канал, совместимый с типо</w:t>
      </w:r>
      <w:r>
        <w:rPr>
          <w:sz w:val="28"/>
          <w:szCs w:val="28"/>
        </w:rPr>
        <w:t xml:space="preserve">м символов, использованных для </w:t>
      </w:r>
      <w:r w:rsidRPr="008816EA">
        <w:rPr>
          <w:sz w:val="28"/>
          <w:szCs w:val="28"/>
        </w:rPr>
        <w:t xml:space="preserve">кодирования. К некоторым общеизвестным каналам относятся передача речи и письменных материалов, а также электронные средства связи, включая компьютерные сети, электронную почту, видеоленты и видеоконференции. Если канал непригоден для физического воплощения символов, передача невозможна. </w:t>
      </w:r>
    </w:p>
    <w:p w:rsidR="00F61995" w:rsidRDefault="00F61995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Если канал не слишком соответствует идее, зародившейся на первом этапе, обмен информацией будет менее эффективен.</w:t>
      </w:r>
    </w:p>
    <w:p w:rsidR="00283573" w:rsidRDefault="00F61995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 xml:space="preserve">Выбор средства сообщения не должен ограничиваться единственным каналом. Часто желательно использовать два или большее число средств коммуникаций в сочетании. </w:t>
      </w:r>
      <w:r w:rsidR="00283573" w:rsidRPr="008816EA">
        <w:rPr>
          <w:sz w:val="28"/>
          <w:szCs w:val="28"/>
        </w:rPr>
        <w:t xml:space="preserve">Одновременное </w:t>
      </w:r>
      <w:r w:rsidRPr="008816EA">
        <w:rPr>
          <w:sz w:val="28"/>
          <w:szCs w:val="28"/>
        </w:rPr>
        <w:t>использование средств обмена устной и письменной информацией обычно эффективнее, чем, скажем, только обмен письменной информацией</w:t>
      </w:r>
      <w:r w:rsidR="00283573">
        <w:rPr>
          <w:sz w:val="28"/>
          <w:szCs w:val="28"/>
        </w:rPr>
        <w:t>.</w:t>
      </w:r>
      <w:r w:rsidRPr="008816EA">
        <w:rPr>
          <w:sz w:val="28"/>
          <w:szCs w:val="28"/>
        </w:rPr>
        <w:t xml:space="preserve"> </w:t>
      </w:r>
    </w:p>
    <w:p w:rsidR="00283573" w:rsidRDefault="00F61995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 </w:t>
      </w:r>
      <w:r w:rsidR="00283573">
        <w:rPr>
          <w:sz w:val="28"/>
          <w:szCs w:val="28"/>
        </w:rPr>
        <w:t xml:space="preserve">3. </w:t>
      </w:r>
      <w:r w:rsidR="00283573" w:rsidRPr="008816EA">
        <w:rPr>
          <w:sz w:val="28"/>
          <w:szCs w:val="28"/>
        </w:rPr>
        <w:t>Передача</w:t>
      </w:r>
      <w:r w:rsidRPr="008816EA">
        <w:rPr>
          <w:sz w:val="28"/>
          <w:szCs w:val="28"/>
        </w:rPr>
        <w:t xml:space="preserve">. На </w:t>
      </w:r>
      <w:r w:rsidR="00283573">
        <w:rPr>
          <w:sz w:val="28"/>
          <w:szCs w:val="28"/>
        </w:rPr>
        <w:t>этом</w:t>
      </w:r>
      <w:r w:rsidRPr="008816EA">
        <w:rPr>
          <w:sz w:val="28"/>
          <w:szCs w:val="28"/>
        </w:rPr>
        <w:t xml:space="preserve"> этапе отправитель использует канал для доставки сообщения (закодированной идеи или совокупности идей) получателю. Речь идет о физической передаче сообщения, которую многие люди по ошибке и принимают за сам процесс коммуникаций. </w:t>
      </w:r>
    </w:p>
    <w:p w:rsidR="00283573" w:rsidRDefault="00283573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16EA">
        <w:rPr>
          <w:sz w:val="28"/>
          <w:szCs w:val="28"/>
        </w:rPr>
        <w:t>Декодирование</w:t>
      </w:r>
      <w:r w:rsidR="00F61995" w:rsidRPr="008816EA">
        <w:rPr>
          <w:sz w:val="28"/>
          <w:szCs w:val="28"/>
        </w:rPr>
        <w:t>. После передачи сообщения отправителем получатель декодирует его. Декодирование - это перевод символов отправителя в мысли получателя.</w:t>
      </w:r>
      <w:r w:rsidR="000B67B4">
        <w:rPr>
          <w:sz w:val="28"/>
          <w:szCs w:val="28"/>
        </w:rPr>
        <w:t xml:space="preserve"> </w:t>
      </w:r>
      <w:r w:rsidR="00F61995" w:rsidRPr="008816EA">
        <w:rPr>
          <w:sz w:val="28"/>
          <w:szCs w:val="28"/>
        </w:rPr>
        <w:t xml:space="preserve">Если символы, выбранные отправителем, </w:t>
      </w:r>
      <w:r w:rsidR="00F61995" w:rsidRPr="008816EA">
        <w:rPr>
          <w:sz w:val="28"/>
          <w:szCs w:val="28"/>
        </w:rPr>
        <w:lastRenderedPageBreak/>
        <w:t xml:space="preserve">имеют точно такое же значение для получателя, последний будет знать, что именно имел в виду отправитель, когда формулировалась его идея. Если реакции на идею не требуется, процесс обмена информации на этом </w:t>
      </w:r>
      <w:r>
        <w:rPr>
          <w:sz w:val="28"/>
          <w:szCs w:val="28"/>
        </w:rPr>
        <w:t>завершает</w:t>
      </w:r>
      <w:r w:rsidR="00F61995" w:rsidRPr="008816EA">
        <w:rPr>
          <w:sz w:val="28"/>
          <w:szCs w:val="28"/>
        </w:rPr>
        <w:t xml:space="preserve">ся. </w:t>
      </w:r>
    </w:p>
    <w:p w:rsidR="00F61995" w:rsidRPr="008816EA" w:rsidRDefault="00283573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Однако по ряду причин </w:t>
      </w:r>
      <w:r w:rsidR="00F61995" w:rsidRPr="008816EA">
        <w:rPr>
          <w:sz w:val="28"/>
          <w:szCs w:val="28"/>
        </w:rPr>
        <w:t xml:space="preserve">получатель может придать несколько иной, чем в </w:t>
      </w:r>
      <w:r>
        <w:rPr>
          <w:sz w:val="28"/>
          <w:szCs w:val="28"/>
        </w:rPr>
        <w:t>мыслях</w:t>
      </w:r>
      <w:r w:rsidR="00F61995" w:rsidRPr="008816EA">
        <w:rPr>
          <w:sz w:val="28"/>
          <w:szCs w:val="28"/>
        </w:rPr>
        <w:t xml:space="preserve"> отправителя, смысл сообщению. С точки зрения руководителя, обмен информацией следует считать эффективным, если получатель продемонстрировал понимание идеи, произведя действия, которых ждал от него отправитель.</w:t>
      </w:r>
    </w:p>
    <w:p w:rsidR="00F61995" w:rsidRPr="008816EA" w:rsidRDefault="00283573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16EA">
        <w:rPr>
          <w:sz w:val="28"/>
          <w:szCs w:val="28"/>
        </w:rPr>
        <w:t>Обратная связь</w:t>
      </w:r>
      <w:r w:rsidR="00F61995" w:rsidRPr="008816EA">
        <w:rPr>
          <w:sz w:val="28"/>
          <w:szCs w:val="28"/>
        </w:rPr>
        <w:t>. При наличии обратной связи отправитель и получатель меняются коммуникативными ролями. Изначальный получатель становится отправителем и проходит через все этапы процесса обмена информацией для передачи своего отклика начальному отправителю, который теперь играет роль получателя.</w:t>
      </w:r>
    </w:p>
    <w:p w:rsidR="00283573" w:rsidRDefault="00F61995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Обратная связь может способствовать значительному повышению эффективности обмена управленческой информацией. Согласно ряду исследований двусторонний обмен информацией (при наличии возможностей для обратной связи) по сравнению с односторонним (обратная связь отсутствует), хотя и протекает медленнее, тем не менее более точен и повышает уверенность в правильности интерпретации сообщений.</w:t>
      </w:r>
    </w:p>
    <w:p w:rsidR="00F61995" w:rsidRPr="008816EA" w:rsidRDefault="00283573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816EA">
        <w:rPr>
          <w:sz w:val="28"/>
          <w:szCs w:val="28"/>
        </w:rPr>
        <w:t>Шум</w:t>
      </w:r>
      <w:r w:rsidR="00F61995" w:rsidRPr="008816EA">
        <w:rPr>
          <w:sz w:val="28"/>
          <w:szCs w:val="28"/>
        </w:rPr>
        <w:t xml:space="preserve">. Обратная связь заметно повышает шансы на эффективный обмен информацией, позволяя обеим сторонам подавлять шум. </w:t>
      </w:r>
      <w:r>
        <w:rPr>
          <w:sz w:val="28"/>
          <w:szCs w:val="28"/>
        </w:rPr>
        <w:t>Ш</w:t>
      </w:r>
      <w:r w:rsidR="00F61995" w:rsidRPr="008816EA">
        <w:rPr>
          <w:sz w:val="28"/>
          <w:szCs w:val="28"/>
        </w:rPr>
        <w:t>умом называют то, что искажает смысл. Источники шума, которые могут создавать преграды на пути обмена информацией, варьируют от языка до различий в восприятии, из-за которых может изменятся смысл в процесс</w:t>
      </w:r>
      <w:r>
        <w:rPr>
          <w:sz w:val="28"/>
          <w:szCs w:val="28"/>
        </w:rPr>
        <w:t xml:space="preserve">ах кодирования и декодирования. </w:t>
      </w:r>
      <w:r w:rsidR="00F61995" w:rsidRPr="008816EA">
        <w:rPr>
          <w:sz w:val="28"/>
          <w:szCs w:val="28"/>
        </w:rPr>
        <w:t>Определенные шумы присутствуют всегда, поэтому на каждом этапе процесса обмена информацией происходит некоторое искажение смысла. Однако высокий уровень шума определенно пр</w:t>
      </w:r>
      <w:r>
        <w:rPr>
          <w:sz w:val="28"/>
          <w:szCs w:val="28"/>
        </w:rPr>
        <w:t xml:space="preserve">иведет к заметной утрате смысла и </w:t>
      </w:r>
      <w:r w:rsidR="00F61995" w:rsidRPr="008816EA">
        <w:rPr>
          <w:sz w:val="28"/>
          <w:szCs w:val="28"/>
        </w:rPr>
        <w:t xml:space="preserve">может полностью блокировать попытку установления информационного обмена. </w:t>
      </w:r>
    </w:p>
    <w:p w:rsidR="00793743" w:rsidRPr="00793743" w:rsidRDefault="00793743" w:rsidP="000B67B4">
      <w:pPr>
        <w:spacing w:line="360" w:lineRule="auto"/>
        <w:ind w:firstLine="709"/>
        <w:rPr>
          <w:sz w:val="28"/>
          <w:szCs w:val="28"/>
        </w:rPr>
      </w:pPr>
      <w:r w:rsidRPr="00793743">
        <w:rPr>
          <w:sz w:val="28"/>
          <w:szCs w:val="28"/>
        </w:rPr>
        <w:t xml:space="preserve">Таким образом, коммуникационный процесс - это обмен информацией между двумя и более людьми. </w:t>
      </w:r>
    </w:p>
    <w:p w:rsidR="00793743" w:rsidRDefault="00793743" w:rsidP="000B67B4">
      <w:pPr>
        <w:spacing w:line="360" w:lineRule="auto"/>
        <w:ind w:firstLine="709"/>
        <w:rPr>
          <w:sz w:val="28"/>
          <w:szCs w:val="28"/>
        </w:rPr>
      </w:pPr>
      <w:r w:rsidRPr="00793743">
        <w:rPr>
          <w:sz w:val="28"/>
          <w:szCs w:val="28"/>
        </w:rPr>
        <w:t xml:space="preserve">Основная цель коммуникационного процесса - обеспечение понимания информации, являющейся предметом обмена, т.е. сообщений. Однако сам факт обмена информацией не гарантирует эффективности общения участвовавших в обмене людей. </w:t>
      </w:r>
    </w:p>
    <w:p w:rsidR="00793743" w:rsidRDefault="00793743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При обмене информацией отправитель и получатель проходят несколько взаимосвязанных этапов. Их задача - составить сообщение и использовать канал для его передачи таким образом, чтобы обе стороны поняли и разделили исходную идею.</w:t>
      </w:r>
    </w:p>
    <w:p w:rsidR="000D6BB2" w:rsidRDefault="000D6BB2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 xml:space="preserve">Коммуникация бывает: межличностная, публичная, массовая (по типу отношений между участниками); речевая (письменная и устная), паралингвистическая (пантомимика, мимика, жест, мелодия), вещественно-знаковая (продукты производства, изобразительного искусства и т.д.). </w:t>
      </w:r>
    </w:p>
    <w:p w:rsidR="000D6BB2" w:rsidRPr="008816EA" w:rsidRDefault="000D6BB2" w:rsidP="000B67B4">
      <w:pPr>
        <w:tabs>
          <w:tab w:val="left" w:pos="9639"/>
        </w:tabs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Важнейшие виды общения: вербальное (т.е. словесное, осуществляемое с помощью устной речи) и невербальное (общение языком жестов, мимическое общение, пантомимика).</w:t>
      </w:r>
    </w:p>
    <w:p w:rsidR="000D6BB2" w:rsidRPr="008816EA" w:rsidRDefault="000D6BB2" w:rsidP="000B67B4">
      <w:pPr>
        <w:tabs>
          <w:tab w:val="left" w:pos="9639"/>
        </w:tabs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 xml:space="preserve">Первичными видами общения, относительно коммуникационного процесса, являются непосредственное и опосредованное общение. </w:t>
      </w:r>
    </w:p>
    <w:p w:rsidR="000D6BB2" w:rsidRPr="008816EA" w:rsidRDefault="000D6BB2" w:rsidP="000B67B4">
      <w:pPr>
        <w:tabs>
          <w:tab w:val="left" w:pos="9639"/>
        </w:tabs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Непосредственное общение: речевое, знаковое, жестовое, мимическое, пантомимическое. Пантомимика (подражани</w:t>
      </w:r>
      <w:r>
        <w:rPr>
          <w:sz w:val="28"/>
          <w:szCs w:val="28"/>
        </w:rPr>
        <w:t>е</w:t>
      </w:r>
      <w:r w:rsidRPr="008816EA">
        <w:rPr>
          <w:sz w:val="28"/>
          <w:szCs w:val="28"/>
        </w:rPr>
        <w:t>) выразительн</w:t>
      </w:r>
      <w:r>
        <w:rPr>
          <w:sz w:val="28"/>
          <w:szCs w:val="28"/>
        </w:rPr>
        <w:t>ые</w:t>
      </w:r>
      <w:r w:rsidRPr="008816EA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8816EA">
        <w:rPr>
          <w:sz w:val="28"/>
          <w:szCs w:val="28"/>
        </w:rPr>
        <w:t xml:space="preserve"> человека, охватывающи</w:t>
      </w:r>
      <w:r>
        <w:rPr>
          <w:sz w:val="28"/>
          <w:szCs w:val="28"/>
        </w:rPr>
        <w:t>е</w:t>
      </w:r>
      <w:r w:rsidRPr="008816EA">
        <w:rPr>
          <w:sz w:val="28"/>
          <w:szCs w:val="28"/>
        </w:rPr>
        <w:t xml:space="preserve"> те изменения в осанке, жестах, мимике, которые пер</w:t>
      </w:r>
      <w:r>
        <w:rPr>
          <w:sz w:val="28"/>
          <w:szCs w:val="28"/>
        </w:rPr>
        <w:t>едают его психическое состояние</w:t>
      </w:r>
      <w:r w:rsidRPr="008816EA">
        <w:rPr>
          <w:sz w:val="28"/>
          <w:szCs w:val="28"/>
        </w:rPr>
        <w:t xml:space="preserve">. Пантомимические изменения обычно возникают непроизвольно как внешнее проявление эмоционального состояния человека. Наиболее важный компонент пантомимики </w:t>
      </w:r>
      <w:r>
        <w:rPr>
          <w:sz w:val="28"/>
          <w:szCs w:val="28"/>
        </w:rPr>
        <w:t>-</w:t>
      </w:r>
      <w:r w:rsidRPr="008816EA">
        <w:rPr>
          <w:sz w:val="28"/>
          <w:szCs w:val="28"/>
        </w:rPr>
        <w:t xml:space="preserve"> жест </w:t>
      </w:r>
      <w:r>
        <w:rPr>
          <w:sz w:val="28"/>
          <w:szCs w:val="28"/>
        </w:rPr>
        <w:t>-</w:t>
      </w:r>
      <w:r w:rsidRPr="008816EA">
        <w:rPr>
          <w:sz w:val="28"/>
          <w:szCs w:val="28"/>
        </w:rPr>
        <w:t xml:space="preserve"> выразительное движение рук, служащее одним из средств уточнения речевой коммуникации. </w:t>
      </w:r>
    </w:p>
    <w:p w:rsidR="000D6BB2" w:rsidRPr="008816EA" w:rsidRDefault="000D6BB2" w:rsidP="000B67B4">
      <w:pPr>
        <w:tabs>
          <w:tab w:val="left" w:pos="9639"/>
        </w:tabs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Опосредованное общение: рукописное или печатное слово, рисунок, технические средства (аудио и видеозаписи, фотографии, электронные средства связи и пр.)</w:t>
      </w:r>
    </w:p>
    <w:p w:rsidR="00995CF7" w:rsidRDefault="00995CF7" w:rsidP="000B67B4">
      <w:pPr>
        <w:spacing w:line="360" w:lineRule="auto"/>
        <w:ind w:firstLine="709"/>
        <w:rPr>
          <w:sz w:val="28"/>
          <w:szCs w:val="28"/>
        </w:rPr>
      </w:pPr>
      <w:r w:rsidRPr="00793743">
        <w:rPr>
          <w:sz w:val="28"/>
          <w:szCs w:val="28"/>
        </w:rPr>
        <w:br w:type="page"/>
      </w:r>
      <w:r w:rsidRPr="00146BD3">
        <w:rPr>
          <w:sz w:val="28"/>
          <w:szCs w:val="28"/>
        </w:rPr>
        <w:t>2. Средства</w:t>
      </w:r>
      <w:r w:rsidR="00C741F2" w:rsidRPr="00146BD3">
        <w:rPr>
          <w:sz w:val="28"/>
          <w:szCs w:val="28"/>
        </w:rPr>
        <w:t xml:space="preserve"> </w:t>
      </w:r>
      <w:r w:rsidRPr="00146BD3">
        <w:rPr>
          <w:sz w:val="28"/>
          <w:szCs w:val="28"/>
        </w:rPr>
        <w:t>коммуникации и их роль</w:t>
      </w:r>
      <w:r w:rsidR="00C741F2" w:rsidRPr="00146BD3">
        <w:rPr>
          <w:sz w:val="28"/>
          <w:szCs w:val="28"/>
        </w:rPr>
        <w:t xml:space="preserve"> </w:t>
      </w:r>
      <w:r w:rsidRPr="00146BD3">
        <w:rPr>
          <w:sz w:val="28"/>
          <w:szCs w:val="28"/>
        </w:rPr>
        <w:t>в передаче информации</w:t>
      </w:r>
    </w:p>
    <w:p w:rsidR="00146BD3" w:rsidRPr="003E3F17" w:rsidRDefault="00146BD3" w:rsidP="000B67B4">
      <w:pPr>
        <w:spacing w:line="360" w:lineRule="auto"/>
        <w:ind w:firstLine="709"/>
        <w:rPr>
          <w:sz w:val="16"/>
          <w:szCs w:val="16"/>
        </w:rPr>
      </w:pPr>
    </w:p>
    <w:p w:rsidR="003E3F17" w:rsidRDefault="003E3F17" w:rsidP="000B67B4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коммуникации играют огромную роль в процессе передачи информации. От правильного выбора средства передачи информации будет зависеть процесс получения данного сообщения тем, кому оно предназначено, его правильная трактовка и восприятие, а следовательно и реакция на него.</w:t>
      </w:r>
    </w:p>
    <w:p w:rsidR="003E3F17" w:rsidRDefault="003E3F17" w:rsidP="000B67B4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коммуникации можно разделить на две группы: вербальные и невербальные.</w:t>
      </w:r>
    </w:p>
    <w:p w:rsidR="003E3F17" w:rsidRPr="003E3F17" w:rsidRDefault="003E3F17" w:rsidP="000B67B4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E3F17">
        <w:rPr>
          <w:rFonts w:ascii="Times New Roman" w:hAnsi="Times New Roman" w:cs="Times New Roman"/>
          <w:sz w:val="28"/>
          <w:szCs w:val="28"/>
        </w:rPr>
        <w:t xml:space="preserve">Вербальные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3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E3F17">
        <w:rPr>
          <w:rFonts w:ascii="Times New Roman" w:hAnsi="Times New Roman" w:cs="Times New Roman"/>
          <w:sz w:val="28"/>
          <w:szCs w:val="28"/>
        </w:rPr>
        <w:t>устная и письменная разновидности языка</w:t>
      </w:r>
      <w:r>
        <w:rPr>
          <w:rFonts w:ascii="Times New Roman" w:hAnsi="Times New Roman" w:cs="Times New Roman"/>
          <w:sz w:val="28"/>
          <w:szCs w:val="28"/>
        </w:rPr>
        <w:t xml:space="preserve"> (речь и письмо)</w:t>
      </w:r>
      <w:r w:rsidRPr="003E3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F17" w:rsidRDefault="00F307D5" w:rsidP="000B67B4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E3F17">
        <w:rPr>
          <w:rFonts w:ascii="Times New Roman" w:hAnsi="Times New Roman" w:cs="Times New Roman"/>
          <w:sz w:val="28"/>
          <w:szCs w:val="28"/>
        </w:rPr>
        <w:t xml:space="preserve">Невербальные средства коммуникации </w:t>
      </w:r>
      <w:r w:rsidR="003E3F17">
        <w:rPr>
          <w:rFonts w:ascii="Times New Roman" w:hAnsi="Times New Roman" w:cs="Times New Roman"/>
          <w:sz w:val="28"/>
          <w:szCs w:val="28"/>
        </w:rPr>
        <w:t xml:space="preserve">- это средства общения, включающие: </w:t>
      </w:r>
    </w:p>
    <w:p w:rsidR="003E3F17" w:rsidRDefault="00F307D5" w:rsidP="000B67B4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E3F17">
        <w:rPr>
          <w:rFonts w:ascii="Times New Roman" w:hAnsi="Times New Roman" w:cs="Times New Roman"/>
          <w:sz w:val="28"/>
          <w:szCs w:val="28"/>
        </w:rPr>
        <w:t>- первичные языки: система жестов, отличная от жестового языка глухонемых, пантомима, мимика;</w:t>
      </w:r>
      <w:r w:rsidR="000B6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D5" w:rsidRPr="003E3F17" w:rsidRDefault="00F307D5" w:rsidP="000B67B4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E3F17">
        <w:rPr>
          <w:rFonts w:ascii="Times New Roman" w:hAnsi="Times New Roman" w:cs="Times New Roman"/>
          <w:sz w:val="28"/>
          <w:szCs w:val="28"/>
        </w:rPr>
        <w:t xml:space="preserve">- вторичные языки: азбука Морзе, музыкальная нотация, языки программирования. </w:t>
      </w:r>
    </w:p>
    <w:p w:rsidR="003E3F17" w:rsidRDefault="002174AD" w:rsidP="000B67B4">
      <w:pPr>
        <w:spacing w:line="360" w:lineRule="auto"/>
        <w:ind w:firstLine="709"/>
        <w:rPr>
          <w:sz w:val="28"/>
          <w:szCs w:val="28"/>
        </w:rPr>
      </w:pPr>
      <w:r w:rsidRPr="003E3F17">
        <w:rPr>
          <w:color w:val="000000"/>
          <w:sz w:val="28"/>
          <w:szCs w:val="28"/>
        </w:rPr>
        <w:t xml:space="preserve">Языковая среда является основным средством общения между людьми. Именно с помощью нее происходит обмен всей информацией. </w:t>
      </w:r>
      <w:r w:rsidRPr="003E3F17">
        <w:rPr>
          <w:rStyle w:val="important1"/>
          <w:i w:val="0"/>
          <w:color w:val="auto"/>
          <w:sz w:val="28"/>
          <w:szCs w:val="28"/>
        </w:rPr>
        <w:t xml:space="preserve">Насколько точно язык может передать то, что хочет объяснить человек? </w:t>
      </w:r>
      <w:r w:rsidRPr="003E3F17">
        <w:rPr>
          <w:sz w:val="28"/>
          <w:szCs w:val="28"/>
        </w:rPr>
        <w:t xml:space="preserve">Возникает как минимум 2 звена, где информация будет искажена: </w:t>
      </w:r>
    </w:p>
    <w:p w:rsidR="00401997" w:rsidRDefault="003E3F17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74AD" w:rsidRPr="003E3F17">
        <w:rPr>
          <w:bCs/>
          <w:color w:val="000000"/>
          <w:sz w:val="28"/>
          <w:szCs w:val="28"/>
        </w:rPr>
        <w:t>Интерпретация мысли в слова источником информации</w:t>
      </w:r>
      <w:r w:rsidR="002174AD" w:rsidRPr="003E3F17">
        <w:rPr>
          <w:color w:val="000000"/>
          <w:sz w:val="28"/>
          <w:szCs w:val="28"/>
        </w:rPr>
        <w:t xml:space="preserve">. Язык слишком несовершенен для описания мысли человека. Также человек наполняет сообщение своим текущим эмоциональным состоянием, чем дополнительно искажает информацию. </w:t>
      </w:r>
    </w:p>
    <w:p w:rsidR="00401997" w:rsidRDefault="00401997" w:rsidP="000B67B4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2174AD" w:rsidRPr="003E3F17">
        <w:rPr>
          <w:bCs/>
          <w:color w:val="000000"/>
          <w:sz w:val="28"/>
          <w:szCs w:val="28"/>
        </w:rPr>
        <w:t xml:space="preserve">Интерпретация слов в мысль </w:t>
      </w:r>
      <w:r>
        <w:rPr>
          <w:bCs/>
          <w:color w:val="000000"/>
          <w:sz w:val="28"/>
          <w:szCs w:val="28"/>
        </w:rPr>
        <w:t>получателем</w:t>
      </w:r>
      <w:r w:rsidR="002174AD" w:rsidRPr="003E3F17">
        <w:rPr>
          <w:color w:val="000000"/>
          <w:sz w:val="28"/>
          <w:szCs w:val="28"/>
        </w:rPr>
        <w:t xml:space="preserve">. Принимающий информацию воспримет ее так, как он понимает это на своем этапе развития, добавив при этом своё эмоциональное состояние, которое вполне может не совпасть с состоянием передающего. Иногда в процессе мышления человек пытается вычленить отдельные мысли с целью их осознания, логического осмысления. Человек чувствует поток, а чаще множество потоков мыслей, но как только он пытается выбрать из него нужное, ощущается потеря ключевого смысла, полноты. </w:t>
      </w:r>
    </w:p>
    <w:p w:rsidR="00401997" w:rsidRDefault="002174AD" w:rsidP="000B67B4">
      <w:pPr>
        <w:spacing w:line="360" w:lineRule="auto"/>
        <w:ind w:firstLine="709"/>
        <w:rPr>
          <w:color w:val="000000"/>
          <w:sz w:val="28"/>
          <w:szCs w:val="28"/>
        </w:rPr>
      </w:pPr>
      <w:r w:rsidRPr="003E3F17">
        <w:rPr>
          <w:color w:val="000000"/>
          <w:sz w:val="28"/>
          <w:szCs w:val="28"/>
        </w:rPr>
        <w:t xml:space="preserve">Возможно, это происходит потому, что человек интерпретирует мысль доступными ему средствами, обычно с помощью языка, а т.к. язык не может полностью описать мысль, происходит потеря информации. </w:t>
      </w:r>
    </w:p>
    <w:p w:rsidR="002174AD" w:rsidRPr="003E3F17" w:rsidRDefault="002174AD" w:rsidP="000B67B4">
      <w:pPr>
        <w:spacing w:line="360" w:lineRule="auto"/>
        <w:ind w:firstLine="709"/>
        <w:rPr>
          <w:color w:val="000000"/>
          <w:sz w:val="28"/>
          <w:szCs w:val="28"/>
        </w:rPr>
      </w:pPr>
      <w:r w:rsidRPr="003E3F17">
        <w:rPr>
          <w:color w:val="000000"/>
          <w:sz w:val="28"/>
          <w:szCs w:val="28"/>
        </w:rPr>
        <w:t xml:space="preserve">Кроме того, затрачивая время на интерпретацию и осознание, человек отрывается от непрерывно движущегося потока мышления и дополнительно теряет часть информации. Узость слов не позволяет </w:t>
      </w:r>
      <w:r w:rsidR="00401997">
        <w:rPr>
          <w:color w:val="000000"/>
          <w:sz w:val="28"/>
          <w:szCs w:val="28"/>
        </w:rPr>
        <w:t xml:space="preserve">четко </w:t>
      </w:r>
      <w:r w:rsidRPr="003E3F17">
        <w:rPr>
          <w:color w:val="000000"/>
          <w:sz w:val="28"/>
          <w:szCs w:val="28"/>
        </w:rPr>
        <w:t>описать человеку сво</w:t>
      </w:r>
      <w:r w:rsidR="00401997">
        <w:rPr>
          <w:color w:val="000000"/>
          <w:sz w:val="28"/>
          <w:szCs w:val="28"/>
        </w:rPr>
        <w:t>е</w:t>
      </w:r>
      <w:r w:rsidRPr="003E3F17">
        <w:rPr>
          <w:color w:val="000000"/>
          <w:sz w:val="28"/>
          <w:szCs w:val="28"/>
        </w:rPr>
        <w:t xml:space="preserve"> состояние и отношение к вещам </w:t>
      </w:r>
      <w:r w:rsidR="00401997">
        <w:rPr>
          <w:color w:val="000000"/>
          <w:sz w:val="28"/>
          <w:szCs w:val="28"/>
        </w:rPr>
        <w:t>-</w:t>
      </w:r>
      <w:r w:rsidRPr="003E3F17">
        <w:rPr>
          <w:color w:val="000000"/>
          <w:sz w:val="28"/>
          <w:szCs w:val="28"/>
        </w:rPr>
        <w:t xml:space="preserve"> </w:t>
      </w:r>
      <w:r w:rsidR="00401997">
        <w:rPr>
          <w:color w:val="000000"/>
          <w:sz w:val="28"/>
          <w:szCs w:val="28"/>
        </w:rPr>
        <w:t xml:space="preserve">это является </w:t>
      </w:r>
      <w:r w:rsidRPr="003E3F17">
        <w:rPr>
          <w:color w:val="000000"/>
          <w:sz w:val="28"/>
          <w:szCs w:val="28"/>
        </w:rPr>
        <w:t>причин</w:t>
      </w:r>
      <w:r w:rsidR="00401997">
        <w:rPr>
          <w:color w:val="000000"/>
          <w:sz w:val="28"/>
          <w:szCs w:val="28"/>
        </w:rPr>
        <w:t>ой</w:t>
      </w:r>
      <w:r w:rsidRPr="003E3F17">
        <w:rPr>
          <w:color w:val="000000"/>
          <w:sz w:val="28"/>
          <w:szCs w:val="28"/>
        </w:rPr>
        <w:t xml:space="preserve"> искажений, заблуждений и непониманий. </w:t>
      </w:r>
    </w:p>
    <w:p w:rsidR="002174AD" w:rsidRPr="003E3F17" w:rsidRDefault="002174AD" w:rsidP="000B67B4">
      <w:pPr>
        <w:spacing w:line="360" w:lineRule="auto"/>
        <w:ind w:firstLine="709"/>
        <w:rPr>
          <w:color w:val="000000"/>
          <w:sz w:val="28"/>
          <w:szCs w:val="28"/>
        </w:rPr>
      </w:pPr>
      <w:r w:rsidRPr="003E3F17">
        <w:rPr>
          <w:color w:val="000000"/>
          <w:sz w:val="28"/>
          <w:szCs w:val="28"/>
        </w:rPr>
        <w:t xml:space="preserve">Звук может быть также частью языковой среды. Сам по себе звук воздействует сочетаниями, которые также могут быть и частями слов. При этом сочетания могут быть как знакомыми воспринимающему человеку, так и новыми, но и те, и другие будут оказывать влияние. </w:t>
      </w:r>
    </w:p>
    <w:p w:rsidR="002174AD" w:rsidRPr="003E3F17" w:rsidRDefault="002174AD" w:rsidP="000B67B4">
      <w:pPr>
        <w:spacing w:line="360" w:lineRule="auto"/>
        <w:ind w:firstLine="709"/>
        <w:rPr>
          <w:color w:val="000000"/>
          <w:sz w:val="28"/>
          <w:szCs w:val="28"/>
        </w:rPr>
      </w:pPr>
      <w:r w:rsidRPr="003E3F17">
        <w:rPr>
          <w:color w:val="000000"/>
          <w:sz w:val="28"/>
          <w:szCs w:val="28"/>
        </w:rPr>
        <w:t xml:space="preserve">Музыка может быть самостоятельным средством общения. Она точнее передает эмоциональное состояние транслятора, чем язык, хотя также вносит искажения, но уже только на этапе восприятия из-за различия в текущем состоянии принимающего. </w:t>
      </w:r>
    </w:p>
    <w:p w:rsidR="002174AD" w:rsidRDefault="002174AD" w:rsidP="000B67B4">
      <w:pPr>
        <w:spacing w:line="360" w:lineRule="auto"/>
        <w:ind w:firstLine="709"/>
        <w:rPr>
          <w:color w:val="000000"/>
          <w:sz w:val="28"/>
          <w:szCs w:val="28"/>
        </w:rPr>
      </w:pPr>
      <w:r w:rsidRPr="003E3F17">
        <w:rPr>
          <w:color w:val="000000"/>
          <w:sz w:val="28"/>
          <w:szCs w:val="28"/>
        </w:rPr>
        <w:t>Язык изображений, наверно, самый древний и тем не менее не теряющий актуальности до настоящего времени. Изображение может точнее передать короткий сигнал, используя язык символов. При передаче более насыщенных и полных картин опять же появляются искажения, наверно, не меньшие, а иногда и большие че</w:t>
      </w:r>
      <w:r w:rsidR="00603EEE">
        <w:rPr>
          <w:color w:val="000000"/>
          <w:sz w:val="28"/>
          <w:szCs w:val="28"/>
        </w:rPr>
        <w:t>м при передаче с помощью языка.</w:t>
      </w:r>
    </w:p>
    <w:p w:rsidR="00146BD3" w:rsidRPr="00146BD3" w:rsidRDefault="00D314A3" w:rsidP="000B67B4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эффективными средствами коммуникаций являются вербальные, а именно – письменная разновидность языка. Это связано с тем, что при письме происходит меньшее искажение информации, письмо не содержит ни мимики, ни жестов, ни настроения. Эмоциональное состояние отправителя может выдать только почерк, если письмо написано от руки, </w:t>
      </w:r>
      <w:r w:rsidR="00A06B92">
        <w:rPr>
          <w:color w:val="000000"/>
          <w:sz w:val="28"/>
          <w:szCs w:val="28"/>
        </w:rPr>
        <w:t>а также знаки препинания ("!", "?", "…" и др.).</w:t>
      </w:r>
      <w:r>
        <w:rPr>
          <w:color w:val="000000"/>
          <w:sz w:val="28"/>
          <w:szCs w:val="28"/>
        </w:rPr>
        <w:t xml:space="preserve"> </w:t>
      </w:r>
      <w:r w:rsidR="00A06B92">
        <w:rPr>
          <w:color w:val="000000"/>
          <w:sz w:val="28"/>
          <w:szCs w:val="28"/>
        </w:rPr>
        <w:t>Кроме того, прочитанное воспринима</w:t>
      </w:r>
      <w:r w:rsidR="00A846EC">
        <w:rPr>
          <w:color w:val="000000"/>
          <w:sz w:val="28"/>
          <w:szCs w:val="28"/>
        </w:rPr>
        <w:t>ется людьми, как правило, лучше,</w:t>
      </w:r>
      <w:r w:rsidR="00A06B92">
        <w:rPr>
          <w:color w:val="000000"/>
          <w:sz w:val="28"/>
          <w:szCs w:val="28"/>
        </w:rPr>
        <w:t xml:space="preserve"> чем услышанное.</w:t>
      </w:r>
    </w:p>
    <w:p w:rsidR="000B67B4" w:rsidRDefault="000B67B4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</w:p>
    <w:p w:rsidR="00995CF7" w:rsidRDefault="00995CF7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 w:rsidRPr="004A4B04">
        <w:rPr>
          <w:sz w:val="28"/>
          <w:szCs w:val="28"/>
        </w:rPr>
        <w:t>3. Краткая характеристика орга</w:t>
      </w:r>
      <w:r>
        <w:rPr>
          <w:sz w:val="28"/>
          <w:szCs w:val="28"/>
        </w:rPr>
        <w:t>низации и обобщение результатов</w:t>
      </w:r>
      <w:r w:rsidR="00C741F2">
        <w:rPr>
          <w:sz w:val="28"/>
          <w:szCs w:val="28"/>
        </w:rPr>
        <w:t xml:space="preserve"> </w:t>
      </w:r>
      <w:r w:rsidRPr="004A4B04">
        <w:rPr>
          <w:sz w:val="28"/>
          <w:szCs w:val="28"/>
        </w:rPr>
        <w:t>исследования</w:t>
      </w:r>
    </w:p>
    <w:p w:rsidR="000B3995" w:rsidRPr="000B3995" w:rsidRDefault="000B3995" w:rsidP="000B67B4">
      <w:pPr>
        <w:pStyle w:val="a6"/>
        <w:spacing w:after="0" w:line="360" w:lineRule="auto"/>
        <w:ind w:left="0" w:firstLine="709"/>
        <w:rPr>
          <w:sz w:val="16"/>
          <w:szCs w:val="16"/>
        </w:rPr>
      </w:pPr>
    </w:p>
    <w:p w:rsidR="00860E31" w:rsidRPr="003E7EF4" w:rsidRDefault="00860E31" w:rsidP="000B67B4">
      <w:pPr>
        <w:spacing w:line="360" w:lineRule="auto"/>
        <w:ind w:firstLine="709"/>
        <w:rPr>
          <w:sz w:val="28"/>
          <w:szCs w:val="28"/>
        </w:rPr>
      </w:pPr>
      <w:r w:rsidRPr="003E7EF4">
        <w:rPr>
          <w:sz w:val="28"/>
          <w:szCs w:val="28"/>
        </w:rPr>
        <w:t xml:space="preserve">МКЦ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 был создан в целях осуществления: маркетинговых исследований и консультаций; разработки и проведения комплексных рекламных кампаний (реклама в средствах массовой информации, наружная реклама и другие рекламные мероприятия и акции); поиска на Хабаровском рекламном рынке новых возможностей для удовлетворения спроса рекламодателей и получения прибыли его Участником.</w:t>
      </w:r>
    </w:p>
    <w:p w:rsidR="00860E31" w:rsidRPr="003E7EF4" w:rsidRDefault="00860E31" w:rsidP="000B67B4">
      <w:pPr>
        <w:spacing w:line="360" w:lineRule="auto"/>
        <w:ind w:firstLine="709"/>
        <w:rPr>
          <w:sz w:val="28"/>
          <w:szCs w:val="28"/>
        </w:rPr>
      </w:pPr>
      <w:r w:rsidRPr="003E7EF4">
        <w:rPr>
          <w:sz w:val="28"/>
          <w:szCs w:val="28"/>
        </w:rPr>
        <w:t xml:space="preserve">ООО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МКЦ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 в виде рекламного агентства полного цикла было образовано в 1997 года. Через год, рекламное агентство было реорганизовано в маркетинговый центр, завершена регистрация торговой марки и торгового знака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.</w:t>
      </w:r>
    </w:p>
    <w:p w:rsidR="00860E31" w:rsidRPr="003E7EF4" w:rsidRDefault="00860E31" w:rsidP="000B67B4">
      <w:pPr>
        <w:spacing w:line="360" w:lineRule="auto"/>
        <w:ind w:firstLine="709"/>
        <w:rPr>
          <w:sz w:val="28"/>
          <w:szCs w:val="28"/>
        </w:rPr>
      </w:pPr>
      <w:r w:rsidRPr="003E7EF4">
        <w:rPr>
          <w:sz w:val="28"/>
          <w:szCs w:val="28"/>
        </w:rPr>
        <w:t xml:space="preserve">В 2002 году была учреждена компания ООО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 Трэйд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.</w:t>
      </w:r>
    </w:p>
    <w:p w:rsidR="00860E31" w:rsidRDefault="00860E31" w:rsidP="000B67B4">
      <w:pPr>
        <w:spacing w:line="360" w:lineRule="auto"/>
        <w:ind w:firstLine="709"/>
        <w:rPr>
          <w:sz w:val="28"/>
          <w:szCs w:val="28"/>
        </w:rPr>
      </w:pPr>
      <w:r w:rsidRPr="003E7EF4">
        <w:rPr>
          <w:sz w:val="28"/>
          <w:szCs w:val="28"/>
        </w:rPr>
        <w:t xml:space="preserve">В соответствие с Уставом область деятельности </w:t>
      </w:r>
      <w:r>
        <w:rPr>
          <w:sz w:val="28"/>
          <w:szCs w:val="28"/>
        </w:rPr>
        <w:t>ООО</w:t>
      </w:r>
      <w:r w:rsidRPr="003E7EF4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МКЦ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 чрезвычайно широка. На настоящий момент основными направлениями деятельности ООО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 являются:</w:t>
      </w:r>
    </w:p>
    <w:p w:rsidR="00860E31" w:rsidRDefault="00860E31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EF4">
        <w:rPr>
          <w:sz w:val="28"/>
          <w:szCs w:val="28"/>
        </w:rPr>
        <w:t>широкий спектр маркетинговых исследований: от оценки эффективности рекламной компании до исследования потребительских предпочтений;</w:t>
      </w:r>
    </w:p>
    <w:p w:rsidR="00860E31" w:rsidRDefault="00860E31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EF4">
        <w:rPr>
          <w:sz w:val="28"/>
          <w:szCs w:val="28"/>
        </w:rPr>
        <w:t>разработку и проведение комплексных рекламных кампаний и рекламных акций;</w:t>
      </w:r>
    </w:p>
    <w:p w:rsidR="00860E31" w:rsidRDefault="00860E31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EF4">
        <w:rPr>
          <w:sz w:val="28"/>
          <w:szCs w:val="28"/>
        </w:rPr>
        <w:t>разработку и проведение акций по стимулированию продаж;</w:t>
      </w:r>
    </w:p>
    <w:p w:rsidR="00860E31" w:rsidRDefault="00860E31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EF4">
        <w:rPr>
          <w:sz w:val="28"/>
          <w:szCs w:val="28"/>
        </w:rPr>
        <w:t>организацию и проведение презентаций;</w:t>
      </w:r>
    </w:p>
    <w:p w:rsidR="00860E31" w:rsidRPr="003E7EF4" w:rsidRDefault="00860E31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EF4">
        <w:rPr>
          <w:sz w:val="28"/>
          <w:szCs w:val="28"/>
        </w:rPr>
        <w:t>консалтинг в области маркетинга и управления.</w:t>
      </w:r>
    </w:p>
    <w:p w:rsidR="00860E31" w:rsidRPr="00860E31" w:rsidRDefault="00860E31" w:rsidP="000B67B4">
      <w:pPr>
        <w:spacing w:line="360" w:lineRule="auto"/>
        <w:ind w:firstLine="709"/>
        <w:rPr>
          <w:sz w:val="28"/>
          <w:szCs w:val="28"/>
        </w:rPr>
      </w:pPr>
      <w:r w:rsidRPr="005606F1">
        <w:rPr>
          <w:sz w:val="28"/>
          <w:szCs w:val="28"/>
        </w:rPr>
        <w:t>В компании существует четыре отдела</w:t>
      </w:r>
      <w:r>
        <w:rPr>
          <w:sz w:val="28"/>
          <w:szCs w:val="28"/>
        </w:rPr>
        <w:t xml:space="preserve">: </w:t>
      </w:r>
      <w:r w:rsidRPr="005606F1">
        <w:rPr>
          <w:sz w:val="28"/>
          <w:szCs w:val="28"/>
        </w:rPr>
        <w:t>отдел маркетинговых исследований</w:t>
      </w:r>
      <w:r>
        <w:rPr>
          <w:sz w:val="28"/>
          <w:szCs w:val="28"/>
        </w:rPr>
        <w:t>; о</w:t>
      </w:r>
      <w:r w:rsidRPr="005606F1">
        <w:rPr>
          <w:sz w:val="28"/>
          <w:szCs w:val="28"/>
        </w:rPr>
        <w:t>тдел стратегического планирования и консалтинга</w:t>
      </w:r>
      <w:r>
        <w:rPr>
          <w:sz w:val="28"/>
          <w:szCs w:val="28"/>
        </w:rPr>
        <w:t>;</w:t>
      </w:r>
      <w:r w:rsidRPr="005606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606F1">
        <w:rPr>
          <w:sz w:val="28"/>
          <w:szCs w:val="28"/>
        </w:rPr>
        <w:t>тдел</w:t>
      </w:r>
      <w:r w:rsidRPr="00860E31">
        <w:rPr>
          <w:sz w:val="28"/>
          <w:szCs w:val="28"/>
        </w:rPr>
        <w:t xml:space="preserve"> </w:t>
      </w:r>
      <w:r w:rsidRPr="005606F1">
        <w:rPr>
          <w:sz w:val="28"/>
          <w:szCs w:val="28"/>
          <w:lang w:val="en-US"/>
        </w:rPr>
        <w:t>Public</w:t>
      </w:r>
      <w:r w:rsidRPr="00860E31">
        <w:rPr>
          <w:sz w:val="28"/>
          <w:szCs w:val="28"/>
        </w:rPr>
        <w:t xml:space="preserve"> </w:t>
      </w:r>
      <w:r w:rsidRPr="005606F1">
        <w:rPr>
          <w:sz w:val="28"/>
          <w:szCs w:val="28"/>
          <w:lang w:val="en-US"/>
        </w:rPr>
        <w:t>Relations</w:t>
      </w:r>
      <w:r>
        <w:rPr>
          <w:sz w:val="28"/>
          <w:szCs w:val="28"/>
        </w:rPr>
        <w:t>; о</w:t>
      </w:r>
      <w:r w:rsidRPr="005606F1">
        <w:rPr>
          <w:sz w:val="28"/>
          <w:szCs w:val="28"/>
        </w:rPr>
        <w:t>тдел продаж</w:t>
      </w:r>
      <w:r>
        <w:rPr>
          <w:sz w:val="28"/>
          <w:szCs w:val="28"/>
        </w:rPr>
        <w:t>.</w:t>
      </w:r>
      <w:r w:rsidRPr="00860E31">
        <w:rPr>
          <w:sz w:val="28"/>
          <w:szCs w:val="28"/>
        </w:rPr>
        <w:t xml:space="preserve"> </w:t>
      </w:r>
    </w:p>
    <w:p w:rsidR="00860E31" w:rsidRDefault="00860E31" w:rsidP="000B67B4">
      <w:pPr>
        <w:spacing w:line="360" w:lineRule="auto"/>
        <w:ind w:firstLine="709"/>
        <w:rPr>
          <w:sz w:val="28"/>
          <w:szCs w:val="28"/>
        </w:rPr>
      </w:pPr>
      <w:r w:rsidRPr="005606F1">
        <w:rPr>
          <w:sz w:val="28"/>
          <w:szCs w:val="28"/>
        </w:rPr>
        <w:t xml:space="preserve">Продажами услуг ООО </w:t>
      </w:r>
      <w:r>
        <w:rPr>
          <w:sz w:val="28"/>
          <w:szCs w:val="28"/>
        </w:rPr>
        <w:t>"</w:t>
      </w:r>
      <w:r w:rsidRPr="005606F1">
        <w:rPr>
          <w:sz w:val="28"/>
          <w:szCs w:val="28"/>
        </w:rPr>
        <w:t>Мегатавр Трэйд</w:t>
      </w:r>
      <w:r>
        <w:rPr>
          <w:sz w:val="28"/>
          <w:szCs w:val="28"/>
        </w:rPr>
        <w:t>"</w:t>
      </w:r>
      <w:r w:rsidRPr="005606F1">
        <w:rPr>
          <w:sz w:val="28"/>
          <w:szCs w:val="28"/>
        </w:rPr>
        <w:t xml:space="preserve"> и взаимодействием с клиентами занимается коммерческий директор и руководители отделов. </w:t>
      </w:r>
    </w:p>
    <w:p w:rsidR="00834ADD" w:rsidRDefault="00834ADD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Численность работников предприятия составила: в 2003 году – 219 человек; в 2004 – 244; в 2005 – 305 человек. Динамика численности персонала ООО "Мегатавр" представлена на рис. 2.</w:t>
      </w:r>
    </w:p>
    <w:p w:rsidR="000B67B4" w:rsidRDefault="000B67B4" w:rsidP="000B67B4">
      <w:pPr>
        <w:spacing w:line="360" w:lineRule="auto"/>
        <w:ind w:firstLine="709"/>
        <w:rPr>
          <w:sz w:val="28"/>
          <w:szCs w:val="28"/>
        </w:rPr>
      </w:pPr>
    </w:p>
    <w:p w:rsidR="00834ADD" w:rsidRDefault="00F37912" w:rsidP="000B67B4">
      <w:pPr>
        <w:spacing w:line="360" w:lineRule="auto"/>
        <w:ind w:firstLine="709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06.25pt">
            <v:imagedata r:id="rId7" o:title=""/>
          </v:shape>
        </w:pict>
      </w:r>
    </w:p>
    <w:p w:rsidR="00834ADD" w:rsidRDefault="00834ADD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Рис. 2. Динамика численности ООО "Мегатавр" в 2003 – 2005 гг.</w:t>
      </w:r>
    </w:p>
    <w:p w:rsidR="00524501" w:rsidRPr="00524501" w:rsidRDefault="00524501" w:rsidP="000B67B4">
      <w:pPr>
        <w:spacing w:line="360" w:lineRule="auto"/>
        <w:ind w:firstLine="709"/>
        <w:rPr>
          <w:sz w:val="16"/>
          <w:szCs w:val="16"/>
        </w:rPr>
      </w:pPr>
    </w:p>
    <w:p w:rsidR="00524501" w:rsidRDefault="00524501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предприятии достаточно эффективно развит процесс коммуникаций. Общение между сотрудниками происходит с применением как вербальных, так и невербальных средств коммуникаций. Внутри отделов, где сотрудники работают вместе не первый год, люди понимают друг друга без слов, при помощи жестов и мимики. Но наиболее часто используются вербальные средства коммуникаций – речь и письмо.</w:t>
      </w:r>
    </w:p>
    <w:p w:rsidR="00524501" w:rsidRDefault="00524501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рабочие места руководителей и специалистов оснащены современными средствами коммуникаций: телефонными аппаратами, факсами, персональными компьютерами, соединенными в локальную сеть, имеющими доступ к сети Интернет и программы электронной почты.</w:t>
      </w:r>
    </w:p>
    <w:p w:rsidR="00524501" w:rsidRDefault="00603EEE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</w:t>
      </w:r>
      <w:r w:rsidR="00524501" w:rsidRPr="008816EA">
        <w:rPr>
          <w:sz w:val="28"/>
          <w:szCs w:val="28"/>
        </w:rPr>
        <w:t xml:space="preserve">смотря на </w:t>
      </w:r>
      <w:r w:rsidR="00524501">
        <w:rPr>
          <w:sz w:val="28"/>
          <w:szCs w:val="28"/>
        </w:rPr>
        <w:t xml:space="preserve">довольно </w:t>
      </w:r>
      <w:r w:rsidR="00524501" w:rsidRPr="008816EA">
        <w:rPr>
          <w:sz w:val="28"/>
          <w:szCs w:val="28"/>
        </w:rPr>
        <w:t xml:space="preserve">успешное функционирование современной системы внутрифирменных коммуникаций с многочисленными каналами поступления информации как по вертикали, так и по горизонтали, повышение эффективности обмена информацией является одной из ключевых проблем, которую постоянно поднимают как руководители </w:t>
      </w:r>
      <w:r w:rsidR="00524501">
        <w:rPr>
          <w:sz w:val="28"/>
          <w:szCs w:val="28"/>
        </w:rPr>
        <w:t>организации</w:t>
      </w:r>
      <w:r w:rsidR="00524501" w:rsidRPr="008816EA">
        <w:rPr>
          <w:sz w:val="28"/>
          <w:szCs w:val="28"/>
        </w:rPr>
        <w:t xml:space="preserve">, так и сотрудники. </w:t>
      </w:r>
    </w:p>
    <w:p w:rsidR="00524501" w:rsidRDefault="00524501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Порой в самые</w:t>
      </w:r>
      <w:r w:rsidRPr="008816EA">
        <w:rPr>
          <w:sz w:val="28"/>
          <w:szCs w:val="28"/>
        </w:rPr>
        <w:t xml:space="preserve"> "телефонные часы" (с двух до пяти часов дня) персонал офиса отсутствует на рабочих местах в связи с различного рода </w:t>
      </w:r>
      <w:r w:rsidR="00840F0F">
        <w:rPr>
          <w:sz w:val="28"/>
          <w:szCs w:val="28"/>
        </w:rPr>
        <w:t xml:space="preserve">заданиями вне предприятия, </w:t>
      </w:r>
      <w:r w:rsidRPr="008816EA">
        <w:rPr>
          <w:sz w:val="28"/>
          <w:szCs w:val="28"/>
        </w:rPr>
        <w:t>собраниями</w:t>
      </w:r>
      <w:r w:rsidR="00840F0F">
        <w:rPr>
          <w:sz w:val="28"/>
          <w:szCs w:val="28"/>
        </w:rPr>
        <w:t xml:space="preserve"> и пр</w:t>
      </w:r>
      <w:r w:rsidRPr="008816EA">
        <w:rPr>
          <w:sz w:val="28"/>
          <w:szCs w:val="28"/>
        </w:rPr>
        <w:t>. Использование же автоответчиков еще не вошло в привычку с</w:t>
      </w:r>
      <w:r>
        <w:rPr>
          <w:sz w:val="28"/>
          <w:szCs w:val="28"/>
        </w:rPr>
        <w:t xml:space="preserve">отрудников </w:t>
      </w:r>
      <w:r w:rsidR="00840F0F">
        <w:rPr>
          <w:sz w:val="28"/>
          <w:szCs w:val="28"/>
        </w:rPr>
        <w:t>фирмы</w:t>
      </w:r>
      <w:r>
        <w:rPr>
          <w:sz w:val="28"/>
          <w:szCs w:val="28"/>
        </w:rPr>
        <w:t xml:space="preserve">. </w:t>
      </w:r>
    </w:p>
    <w:p w:rsidR="00524501" w:rsidRDefault="00524501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Система взаимоотношений между начальником и подчиненным</w:t>
      </w:r>
      <w:r w:rsidRPr="008816EA">
        <w:rPr>
          <w:sz w:val="28"/>
          <w:szCs w:val="28"/>
        </w:rPr>
        <w:br/>
        <w:t xml:space="preserve">- </w:t>
      </w:r>
      <w:r w:rsidR="00840F0F">
        <w:rPr>
          <w:sz w:val="28"/>
          <w:szCs w:val="28"/>
        </w:rPr>
        <w:t>в Обществе</w:t>
      </w:r>
      <w:r w:rsidRPr="008816EA">
        <w:rPr>
          <w:sz w:val="28"/>
          <w:szCs w:val="28"/>
        </w:rPr>
        <w:t xml:space="preserve"> работают люди высококвалифицированные и творческие. Специфика деятельности откладывает свой отпечаток и на взаимоотношения между начальником и подчиненным. Эти отношения носят, в целом, неформальный характер, строятся </w:t>
      </w:r>
      <w:r w:rsidR="00840F0F">
        <w:rPr>
          <w:sz w:val="28"/>
          <w:szCs w:val="28"/>
        </w:rPr>
        <w:t>на основе партнерства и доверия</w:t>
      </w:r>
      <w:r>
        <w:rPr>
          <w:sz w:val="28"/>
          <w:szCs w:val="28"/>
        </w:rPr>
        <w:t xml:space="preserve">. </w:t>
      </w:r>
    </w:p>
    <w:p w:rsidR="00524501" w:rsidRDefault="00524501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Основная проблема, которую решают создатели имиджа</w:t>
      </w:r>
      <w:r w:rsidR="00840F0F">
        <w:rPr>
          <w:sz w:val="28"/>
          <w:szCs w:val="28"/>
        </w:rPr>
        <w:t xml:space="preserve"> фирмы</w:t>
      </w:r>
      <w:r w:rsidRPr="008816EA">
        <w:rPr>
          <w:sz w:val="28"/>
          <w:szCs w:val="28"/>
        </w:rPr>
        <w:t>, заключается в том, чтобы обеспечить благоприятное впечатление среди широкой публики от всего того, что делает предприятие как таковое для общества в целом и для каждо</w:t>
      </w:r>
      <w:r>
        <w:rPr>
          <w:sz w:val="28"/>
          <w:szCs w:val="28"/>
        </w:rPr>
        <w:t>го из его членов в отдельности.</w:t>
      </w:r>
    </w:p>
    <w:p w:rsidR="00524501" w:rsidRDefault="00524501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Основными к</w:t>
      </w:r>
      <w:r w:rsidR="00840F0F">
        <w:rPr>
          <w:sz w:val="28"/>
          <w:szCs w:val="28"/>
        </w:rPr>
        <w:t xml:space="preserve">ритериями престижа предприятия </w:t>
      </w:r>
      <w:r>
        <w:rPr>
          <w:sz w:val="28"/>
          <w:szCs w:val="28"/>
        </w:rPr>
        <w:t xml:space="preserve">являются: </w:t>
      </w:r>
    </w:p>
    <w:p w:rsidR="00524501" w:rsidRDefault="00840F0F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6EA">
        <w:rPr>
          <w:sz w:val="28"/>
          <w:szCs w:val="28"/>
        </w:rPr>
        <w:t xml:space="preserve">уровень </w:t>
      </w:r>
      <w:r w:rsidR="00524501" w:rsidRPr="008816EA">
        <w:rPr>
          <w:sz w:val="28"/>
          <w:szCs w:val="28"/>
        </w:rPr>
        <w:t>ответственности по отношению к потребителям и местной общественнос</w:t>
      </w:r>
      <w:r w:rsidR="00524501">
        <w:rPr>
          <w:sz w:val="28"/>
          <w:szCs w:val="28"/>
        </w:rPr>
        <w:t xml:space="preserve">ти, к охране окружающей среды; </w:t>
      </w:r>
    </w:p>
    <w:p w:rsidR="00524501" w:rsidRDefault="00840F0F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финансовая </w:t>
      </w:r>
      <w:r w:rsidR="00524501">
        <w:rPr>
          <w:sz w:val="28"/>
          <w:szCs w:val="28"/>
        </w:rPr>
        <w:t xml:space="preserve">стабильность; </w:t>
      </w:r>
    </w:p>
    <w:p w:rsidR="00524501" w:rsidRDefault="00840F0F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24501" w:rsidRPr="008816EA">
        <w:rPr>
          <w:sz w:val="28"/>
          <w:szCs w:val="28"/>
        </w:rPr>
        <w:t xml:space="preserve"> </w:t>
      </w:r>
      <w:r w:rsidRPr="008816EA">
        <w:rPr>
          <w:sz w:val="28"/>
          <w:szCs w:val="28"/>
        </w:rPr>
        <w:t>выс</w:t>
      </w:r>
      <w:r>
        <w:rPr>
          <w:sz w:val="28"/>
          <w:szCs w:val="28"/>
        </w:rPr>
        <w:t xml:space="preserve">окое </w:t>
      </w:r>
      <w:r w:rsidR="00524501">
        <w:rPr>
          <w:sz w:val="28"/>
          <w:szCs w:val="28"/>
        </w:rPr>
        <w:t xml:space="preserve">качество услуг; </w:t>
      </w:r>
    </w:p>
    <w:p w:rsidR="00524501" w:rsidRDefault="00840F0F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забота </w:t>
      </w:r>
      <w:r w:rsidR="00524501">
        <w:rPr>
          <w:sz w:val="28"/>
          <w:szCs w:val="28"/>
        </w:rPr>
        <w:t xml:space="preserve">о персонале; </w:t>
      </w:r>
    </w:p>
    <w:p w:rsidR="00524501" w:rsidRDefault="00840F0F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6EA">
        <w:rPr>
          <w:sz w:val="28"/>
          <w:szCs w:val="28"/>
        </w:rPr>
        <w:t xml:space="preserve">высокий </w:t>
      </w:r>
      <w:r w:rsidR="00524501" w:rsidRPr="008816EA">
        <w:rPr>
          <w:sz w:val="28"/>
          <w:szCs w:val="28"/>
        </w:rPr>
        <w:t>профессиональный уровень и</w:t>
      </w:r>
      <w:r w:rsidR="00524501">
        <w:rPr>
          <w:sz w:val="28"/>
          <w:szCs w:val="28"/>
        </w:rPr>
        <w:t xml:space="preserve"> компетентность руководителей. </w:t>
      </w:r>
    </w:p>
    <w:p w:rsidR="00524501" w:rsidRDefault="00840F0F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Наиболее распространенным способом</w:t>
      </w:r>
      <w:r w:rsidR="00524501" w:rsidRPr="008816EA">
        <w:rPr>
          <w:sz w:val="28"/>
          <w:szCs w:val="28"/>
        </w:rPr>
        <w:t xml:space="preserve"> развития </w:t>
      </w:r>
      <w:r w:rsidR="00524501">
        <w:rPr>
          <w:sz w:val="28"/>
          <w:szCs w:val="28"/>
        </w:rPr>
        <w:t>отношений с обществом явля</w:t>
      </w:r>
      <w:r>
        <w:rPr>
          <w:sz w:val="28"/>
          <w:szCs w:val="28"/>
        </w:rPr>
        <w:t xml:space="preserve">ется </w:t>
      </w:r>
      <w:r w:rsidRPr="008816EA">
        <w:rPr>
          <w:sz w:val="28"/>
          <w:szCs w:val="28"/>
        </w:rPr>
        <w:t xml:space="preserve">распространение </w:t>
      </w:r>
      <w:r w:rsidR="00524501" w:rsidRPr="008816EA">
        <w:rPr>
          <w:sz w:val="28"/>
          <w:szCs w:val="28"/>
        </w:rPr>
        <w:t>собственной печатной продукции в форме брошюр, буклетов и т.п., в которой представлена история предприятия, общественно полезная деятельность</w:t>
      </w:r>
      <w:r w:rsidR="00AC672D">
        <w:rPr>
          <w:sz w:val="28"/>
          <w:szCs w:val="28"/>
        </w:rPr>
        <w:t>, забота о благе потребителей.</w:t>
      </w:r>
      <w:r w:rsidR="00524501">
        <w:rPr>
          <w:sz w:val="28"/>
          <w:szCs w:val="28"/>
        </w:rPr>
        <w:t xml:space="preserve"> </w:t>
      </w:r>
    </w:p>
    <w:p w:rsidR="00995CF7" w:rsidRDefault="00995CF7" w:rsidP="000B67B4">
      <w:pPr>
        <w:pStyle w:val="a6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A4B04">
        <w:rPr>
          <w:sz w:val="28"/>
          <w:szCs w:val="28"/>
        </w:rPr>
        <w:t>ЗАКЛЮЧЕНИЕ</w:t>
      </w:r>
    </w:p>
    <w:p w:rsidR="00AC672D" w:rsidRPr="00AC672D" w:rsidRDefault="00AC672D" w:rsidP="000B67B4">
      <w:pPr>
        <w:pStyle w:val="a6"/>
        <w:spacing w:after="0" w:line="360" w:lineRule="auto"/>
        <w:ind w:left="0" w:firstLine="709"/>
        <w:rPr>
          <w:sz w:val="20"/>
          <w:szCs w:val="20"/>
        </w:rPr>
      </w:pPr>
    </w:p>
    <w:p w:rsidR="00524501" w:rsidRPr="008816EA" w:rsidRDefault="00524501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Осуществление коммуникаций - это связующий процесс, необходимый для любого важного управленческого действия.</w:t>
      </w:r>
      <w:r w:rsidR="000A1187">
        <w:rPr>
          <w:sz w:val="28"/>
          <w:szCs w:val="28"/>
        </w:rPr>
        <w:t xml:space="preserve"> </w:t>
      </w:r>
      <w:r w:rsidRPr="008816EA">
        <w:rPr>
          <w:sz w:val="28"/>
          <w:szCs w:val="28"/>
        </w:rPr>
        <w:t xml:space="preserve">Коммуникация - это </w:t>
      </w:r>
      <w:r w:rsidR="000A1187">
        <w:rPr>
          <w:sz w:val="28"/>
          <w:szCs w:val="28"/>
        </w:rPr>
        <w:t xml:space="preserve">процесс </w:t>
      </w:r>
      <w:r w:rsidRPr="008816EA">
        <w:rPr>
          <w:sz w:val="28"/>
          <w:szCs w:val="28"/>
        </w:rPr>
        <w:t>обмен</w:t>
      </w:r>
      <w:r w:rsidR="000A1187">
        <w:rPr>
          <w:sz w:val="28"/>
          <w:szCs w:val="28"/>
        </w:rPr>
        <w:t>а</w:t>
      </w:r>
      <w:r w:rsidRPr="008816EA">
        <w:rPr>
          <w:sz w:val="28"/>
          <w:szCs w:val="28"/>
        </w:rPr>
        <w:t xml:space="preserve"> информацией между людьми.</w:t>
      </w:r>
    </w:p>
    <w:p w:rsidR="00524501" w:rsidRPr="008816EA" w:rsidRDefault="00524501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Основными элементами коммуникационного процесса являются отправитель, сообщение, канал и получатель.</w:t>
      </w:r>
    </w:p>
    <w:p w:rsidR="00524501" w:rsidRPr="008816EA" w:rsidRDefault="00524501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Этапы процесса - разработка идеи, кодирование и выбор канала, передача и расшифровка.</w:t>
      </w:r>
    </w:p>
    <w:p w:rsidR="00524501" w:rsidRPr="008816EA" w:rsidRDefault="00524501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Обратная связь, т.е. реакция получателя, показывающая, понята или не понята переданная информация, помогает преодолеть шум.</w:t>
      </w:r>
    </w:p>
    <w:p w:rsidR="00524501" w:rsidRDefault="00524501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Шум в информационной системе - это то, что искажает смысл вследствие языковых различий, различий в восприятии, а также физических взаимодействий.</w:t>
      </w:r>
    </w:p>
    <w:p w:rsidR="000A1187" w:rsidRDefault="000A1187" w:rsidP="000B67B4">
      <w:pPr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Коммуникация бывает: межличностная, публичная, массовая</w:t>
      </w:r>
      <w:r>
        <w:rPr>
          <w:sz w:val="28"/>
          <w:szCs w:val="28"/>
        </w:rPr>
        <w:t>; речевая;</w:t>
      </w:r>
      <w:r w:rsidR="000B67B4">
        <w:rPr>
          <w:sz w:val="28"/>
          <w:szCs w:val="28"/>
        </w:rPr>
        <w:t xml:space="preserve"> </w:t>
      </w:r>
      <w:r w:rsidRPr="008816EA">
        <w:rPr>
          <w:sz w:val="28"/>
          <w:szCs w:val="28"/>
        </w:rPr>
        <w:t>паралингвистическая</w:t>
      </w:r>
      <w:r>
        <w:rPr>
          <w:sz w:val="28"/>
          <w:szCs w:val="28"/>
        </w:rPr>
        <w:t>;</w:t>
      </w:r>
      <w:r w:rsidRPr="008816EA">
        <w:rPr>
          <w:sz w:val="28"/>
          <w:szCs w:val="28"/>
        </w:rPr>
        <w:t xml:space="preserve"> вещественно-знаковая. </w:t>
      </w:r>
    </w:p>
    <w:p w:rsidR="000A1187" w:rsidRDefault="000A1187" w:rsidP="000B67B4">
      <w:pPr>
        <w:tabs>
          <w:tab w:val="left" w:pos="9639"/>
        </w:tabs>
        <w:spacing w:line="360" w:lineRule="auto"/>
        <w:ind w:firstLine="709"/>
        <w:rPr>
          <w:sz w:val="28"/>
          <w:szCs w:val="28"/>
        </w:rPr>
      </w:pPr>
      <w:r w:rsidRPr="008816EA">
        <w:rPr>
          <w:sz w:val="28"/>
          <w:szCs w:val="28"/>
        </w:rPr>
        <w:t>Важ</w:t>
      </w:r>
      <w:r>
        <w:rPr>
          <w:sz w:val="28"/>
          <w:szCs w:val="28"/>
        </w:rPr>
        <w:t>нейшие виды общения: вербальное</w:t>
      </w:r>
      <w:r w:rsidRPr="008816EA">
        <w:rPr>
          <w:sz w:val="28"/>
          <w:szCs w:val="28"/>
        </w:rPr>
        <w:t xml:space="preserve"> и невербальное.</w:t>
      </w:r>
    </w:p>
    <w:p w:rsidR="000A1187" w:rsidRPr="008816EA" w:rsidRDefault="000A1187" w:rsidP="000B67B4">
      <w:pPr>
        <w:tabs>
          <w:tab w:val="left" w:pos="963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рассматриваемом предприятии (в ООО "Мегатавр") достаточно эффективно развит процесс коммуникаций. Общение между сотрудниками происходит с применением как вербальных, так и невербальных средств коммуникаций.</w:t>
      </w:r>
    </w:p>
    <w:p w:rsidR="000A1187" w:rsidRDefault="00603EEE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</w:t>
      </w:r>
      <w:r w:rsidR="000A1187" w:rsidRPr="008816EA">
        <w:rPr>
          <w:sz w:val="28"/>
          <w:szCs w:val="28"/>
        </w:rPr>
        <w:t xml:space="preserve">смотря на </w:t>
      </w:r>
      <w:r w:rsidR="000A1187">
        <w:rPr>
          <w:sz w:val="28"/>
          <w:szCs w:val="28"/>
        </w:rPr>
        <w:t xml:space="preserve">довольно </w:t>
      </w:r>
      <w:r w:rsidR="000A1187" w:rsidRPr="008816EA">
        <w:rPr>
          <w:sz w:val="28"/>
          <w:szCs w:val="28"/>
        </w:rPr>
        <w:t>успешное функционирование современной системы внутрифирменных коммуникаций повышение эффективности обмена информацией явл</w:t>
      </w:r>
      <w:r w:rsidR="00120C3F">
        <w:rPr>
          <w:sz w:val="28"/>
          <w:szCs w:val="28"/>
        </w:rPr>
        <w:t>яется одной из ключевых проблем</w:t>
      </w:r>
      <w:r w:rsidR="000A1187" w:rsidRPr="008816EA">
        <w:rPr>
          <w:sz w:val="28"/>
          <w:szCs w:val="28"/>
        </w:rPr>
        <w:t xml:space="preserve">. </w:t>
      </w:r>
    </w:p>
    <w:p w:rsidR="000A1187" w:rsidRPr="008816EA" w:rsidRDefault="00120C3F" w:rsidP="000B67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проблемы повышения эффективности коммуникационных процессов в организации заключается во внедрении разного рода техники для электронных коммуникаций; повышении ответственности сотрудников за качество и достоверность передаваемой информации; в развитии отношений между сотрудниками и руководством, основанными на доверии и партнерстве.</w:t>
      </w:r>
    </w:p>
    <w:p w:rsidR="00995CF7" w:rsidRDefault="00995CF7" w:rsidP="00603EEE">
      <w:pPr>
        <w:pStyle w:val="a6"/>
        <w:spacing w:after="0" w:line="360" w:lineRule="auto"/>
        <w:ind w:left="0" w:firstLine="708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95CF7">
        <w:rPr>
          <w:sz w:val="28"/>
          <w:szCs w:val="28"/>
        </w:rPr>
        <w:t>СПИСОК ИСПОЛЬЗОВАННОЙ ЛИТЕРАТУРЫ</w:t>
      </w:r>
    </w:p>
    <w:p w:rsidR="00995CF7" w:rsidRPr="00995CF7" w:rsidRDefault="00995CF7" w:rsidP="000B67B4">
      <w:pPr>
        <w:pStyle w:val="a6"/>
        <w:spacing w:after="0" w:line="360" w:lineRule="auto"/>
        <w:ind w:left="0" w:firstLine="0"/>
        <w:jc w:val="left"/>
        <w:rPr>
          <w:sz w:val="16"/>
          <w:szCs w:val="16"/>
        </w:rPr>
      </w:pPr>
    </w:p>
    <w:p w:rsidR="00995CF7" w:rsidRPr="004A4B04" w:rsidRDefault="00995CF7" w:rsidP="000B67B4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4A4B04">
        <w:rPr>
          <w:sz w:val="28"/>
          <w:szCs w:val="28"/>
        </w:rPr>
        <w:t>Аверченко Л.К. Психология делового общения. – Новосибирск: НГАЭиУ, 2000. – 235 с.</w:t>
      </w:r>
    </w:p>
    <w:p w:rsidR="00995CF7" w:rsidRPr="004A4B04" w:rsidRDefault="00995CF7" w:rsidP="000B67B4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4A4B04">
        <w:rPr>
          <w:sz w:val="28"/>
          <w:szCs w:val="28"/>
        </w:rPr>
        <w:t>Вершигора Е.Е. Менеджмент. – М.: ИНФРА-М, 2001. – 283 с.</w:t>
      </w:r>
    </w:p>
    <w:p w:rsidR="00995CF7" w:rsidRDefault="00995CF7" w:rsidP="000B67B4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Виханский О.С., Наумов А. И. Менеджмент. – М.: Гардарики, 2002. – 528 с.</w:t>
      </w:r>
    </w:p>
    <w:p w:rsidR="00995CF7" w:rsidRPr="004A4B04" w:rsidRDefault="00995CF7" w:rsidP="000B67B4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left"/>
        <w:rPr>
          <w:sz w:val="28"/>
        </w:rPr>
      </w:pPr>
      <w:r w:rsidRPr="004A4B04">
        <w:rPr>
          <w:sz w:val="28"/>
          <w:szCs w:val="28"/>
        </w:rPr>
        <w:t>Кабушкин Н.И. Основы менеджмента. – Мн.: Новое издание, 2001. – 336 с.</w:t>
      </w:r>
    </w:p>
    <w:p w:rsidR="00995CF7" w:rsidRDefault="00995CF7" w:rsidP="000B67B4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left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Румянцева</w:t>
      </w:r>
      <w:r w:rsidRPr="003E51C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З.П., Соломатин Н.А. Менеджмент организации. - М.: ИНФРА-М, 2004. - 432 с.</w:t>
      </w:r>
    </w:p>
    <w:p w:rsidR="00995CF7" w:rsidRDefault="00995CF7" w:rsidP="000B67B4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Румянцева З. П. Общее управление организацией. Теория и практика. – М.: ИНФРА-М, 2004. – 304 с.</w:t>
      </w:r>
    </w:p>
    <w:p w:rsidR="00995CF7" w:rsidRPr="004A4B04" w:rsidRDefault="00995CF7" w:rsidP="000B67B4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4A4B04">
        <w:rPr>
          <w:sz w:val="28"/>
          <w:szCs w:val="28"/>
        </w:rPr>
        <w:t>Семенов А. К. Набоков В. И. Основы менеджмента. – М.: ИНФРА-М, 2003. – 465 с.</w:t>
      </w:r>
      <w:bookmarkStart w:id="0" w:name="_GoBack"/>
      <w:bookmarkEnd w:id="0"/>
    </w:p>
    <w:sectPr w:rsidR="00995CF7" w:rsidRPr="004A4B04" w:rsidSect="00603EEE">
      <w:headerReference w:type="even" r:id="rId8"/>
      <w:headerReference w:type="default" r:id="rId9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D6" w:rsidRDefault="007161D6">
      <w:r>
        <w:separator/>
      </w:r>
    </w:p>
  </w:endnote>
  <w:endnote w:type="continuationSeparator" w:id="0">
    <w:p w:rsidR="007161D6" w:rsidRDefault="0071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D6" w:rsidRDefault="007161D6">
      <w:r>
        <w:separator/>
      </w:r>
    </w:p>
  </w:footnote>
  <w:footnote w:type="continuationSeparator" w:id="0">
    <w:p w:rsidR="007161D6" w:rsidRDefault="0071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E6" w:rsidRDefault="0023602C" w:rsidP="00C741F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F36E6" w:rsidRDefault="00AF36E6" w:rsidP="00C741F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E6" w:rsidRDefault="00463D9A" w:rsidP="00C741F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AF36E6" w:rsidRDefault="00AF36E6" w:rsidP="000B67B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A61"/>
    <w:multiLevelType w:val="multilevel"/>
    <w:tmpl w:val="476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629DD"/>
    <w:multiLevelType w:val="hybridMultilevel"/>
    <w:tmpl w:val="429E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73060F"/>
    <w:multiLevelType w:val="hybridMultilevel"/>
    <w:tmpl w:val="EC1EB842"/>
    <w:lvl w:ilvl="0" w:tplc="6F36E26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FC781C"/>
    <w:multiLevelType w:val="hybridMultilevel"/>
    <w:tmpl w:val="E1D2B2D4"/>
    <w:lvl w:ilvl="0" w:tplc="ECBC94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62E76"/>
    <w:rsid w:val="0009165F"/>
    <w:rsid w:val="000A1187"/>
    <w:rsid w:val="000B3995"/>
    <w:rsid w:val="000B67B4"/>
    <w:rsid w:val="000D6BB2"/>
    <w:rsid w:val="00120C3F"/>
    <w:rsid w:val="001442F4"/>
    <w:rsid w:val="00146BD3"/>
    <w:rsid w:val="0018358E"/>
    <w:rsid w:val="001B2687"/>
    <w:rsid w:val="001B72AE"/>
    <w:rsid w:val="001D3BAB"/>
    <w:rsid w:val="002174AD"/>
    <w:rsid w:val="00225F9E"/>
    <w:rsid w:val="0023602C"/>
    <w:rsid w:val="00254822"/>
    <w:rsid w:val="00283573"/>
    <w:rsid w:val="00324FC8"/>
    <w:rsid w:val="003E3F17"/>
    <w:rsid w:val="003E4081"/>
    <w:rsid w:val="003E51CD"/>
    <w:rsid w:val="003E7EF4"/>
    <w:rsid w:val="00401997"/>
    <w:rsid w:val="00463D9A"/>
    <w:rsid w:val="004A4B04"/>
    <w:rsid w:val="004F0C45"/>
    <w:rsid w:val="004F23BA"/>
    <w:rsid w:val="00512A19"/>
    <w:rsid w:val="00524501"/>
    <w:rsid w:val="00531059"/>
    <w:rsid w:val="00531105"/>
    <w:rsid w:val="00532B78"/>
    <w:rsid w:val="00553FC9"/>
    <w:rsid w:val="005606F1"/>
    <w:rsid w:val="005F5119"/>
    <w:rsid w:val="005F7104"/>
    <w:rsid w:val="00603EEE"/>
    <w:rsid w:val="006B32AB"/>
    <w:rsid w:val="006C541B"/>
    <w:rsid w:val="007161D6"/>
    <w:rsid w:val="00726255"/>
    <w:rsid w:val="00730671"/>
    <w:rsid w:val="00793743"/>
    <w:rsid w:val="007B737C"/>
    <w:rsid w:val="007F767E"/>
    <w:rsid w:val="00812A7E"/>
    <w:rsid w:val="00834ADD"/>
    <w:rsid w:val="00840F0F"/>
    <w:rsid w:val="00860E31"/>
    <w:rsid w:val="008816EA"/>
    <w:rsid w:val="009327A0"/>
    <w:rsid w:val="00954A16"/>
    <w:rsid w:val="00995CF7"/>
    <w:rsid w:val="009A0F42"/>
    <w:rsid w:val="009A2DDB"/>
    <w:rsid w:val="009F7593"/>
    <w:rsid w:val="00A06B92"/>
    <w:rsid w:val="00A44227"/>
    <w:rsid w:val="00A846EC"/>
    <w:rsid w:val="00AC672D"/>
    <w:rsid w:val="00AF36E6"/>
    <w:rsid w:val="00C35DF1"/>
    <w:rsid w:val="00C71C9B"/>
    <w:rsid w:val="00C741F2"/>
    <w:rsid w:val="00CB1227"/>
    <w:rsid w:val="00D314A3"/>
    <w:rsid w:val="00D5581F"/>
    <w:rsid w:val="00D83AD2"/>
    <w:rsid w:val="00DF156B"/>
    <w:rsid w:val="00DF588A"/>
    <w:rsid w:val="00E3687B"/>
    <w:rsid w:val="00E4550A"/>
    <w:rsid w:val="00E7238E"/>
    <w:rsid w:val="00F21F05"/>
    <w:rsid w:val="00F259CF"/>
    <w:rsid w:val="00F307D5"/>
    <w:rsid w:val="00F37912"/>
    <w:rsid w:val="00F4026B"/>
    <w:rsid w:val="00F61995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23FE9AD5-9B5D-4D70-9A14-667E3328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paragraph" w:styleId="5">
    <w:name w:val="heading 5"/>
    <w:basedOn w:val="a"/>
    <w:link w:val="50"/>
    <w:uiPriority w:val="9"/>
    <w:qFormat/>
    <w:rsid w:val="00F307D5"/>
    <w:pPr>
      <w:ind w:left="224" w:right="112" w:hanging="112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Normal (Web)"/>
    <w:basedOn w:val="a"/>
    <w:uiPriority w:val="99"/>
    <w:rsid w:val="009A2DDB"/>
    <w:pPr>
      <w:spacing w:before="100" w:beforeAutospacing="1" w:after="100" w:afterAutospacing="1"/>
      <w:ind w:firstLine="0"/>
      <w:jc w:val="left"/>
    </w:pPr>
  </w:style>
  <w:style w:type="paragraph" w:styleId="21">
    <w:name w:val="Body Text Indent 2"/>
    <w:basedOn w:val="a"/>
    <w:link w:val="22"/>
    <w:uiPriority w:val="99"/>
    <w:rsid w:val="007F767E"/>
    <w:pPr>
      <w:ind w:left="567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D5581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C74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C741F2"/>
    <w:rPr>
      <w:rFonts w:cs="Times New Roman"/>
    </w:rPr>
  </w:style>
  <w:style w:type="paragraph" w:styleId="ab">
    <w:name w:val="Body Text"/>
    <w:basedOn w:val="a"/>
    <w:link w:val="ac"/>
    <w:uiPriority w:val="99"/>
    <w:rsid w:val="00F4026B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character" w:customStyle="1" w:styleId="important1">
    <w:name w:val="important1"/>
    <w:rsid w:val="002174AD"/>
    <w:rPr>
      <w:rFonts w:cs="Times New Roman"/>
      <w:i/>
      <w:iCs/>
      <w:color w:val="880000"/>
    </w:rPr>
  </w:style>
  <w:style w:type="paragraph" w:styleId="ad">
    <w:name w:val="footer"/>
    <w:basedOn w:val="a"/>
    <w:link w:val="ae"/>
    <w:uiPriority w:val="99"/>
    <w:unhideWhenUsed/>
    <w:rsid w:val="000B67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0B67B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2792">
      <w:marLeft w:val="5"/>
      <w:marRight w:val="5"/>
      <w:marTop w:val="280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789">
          <w:marLeft w:val="3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279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279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7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Особый вид общения — коммуникационная деятельность — это деятельность по передаче информации от источника (коммуникатора) к по</vt:lpstr>
    </vt:vector>
  </TitlesOfParts>
  <Company>Home</Company>
  <LinksUpToDate>false</LinksUpToDate>
  <CharactersWithSpaces>18173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Особый вид общения — коммуникационная деятельность — это деятельность по передаче информации от источника (коммуникатора) к по</dc:title>
  <dc:subject/>
  <dc:creator>Jane</dc:creator>
  <cp:keywords/>
  <dc:description/>
  <cp:lastModifiedBy>admin</cp:lastModifiedBy>
  <cp:revision>2</cp:revision>
  <cp:lastPrinted>2006-10-11T11:55:00Z</cp:lastPrinted>
  <dcterms:created xsi:type="dcterms:W3CDTF">2014-03-05T00:00:00Z</dcterms:created>
  <dcterms:modified xsi:type="dcterms:W3CDTF">2014-03-05T00:00:00Z</dcterms:modified>
</cp:coreProperties>
</file>