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95" w:rsidRPr="002E0A95" w:rsidRDefault="002E0A95" w:rsidP="002E0A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</w:t>
      </w:r>
      <w:r w:rsidR="0012114C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Общие сведения о ленточных конвейерах.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</w:t>
      </w:r>
      <w:r w:rsidR="0012114C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Ленточные конвейеры с резинотканевой лентой.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1.1.1 Описание наиболее распространенных видов лент.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1.1.2 Барабаны.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1.1.3 Поддерживающие роликоопоры.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1.1.4 Приводы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1.1.5 Натяжные устройства.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1.1.6 Загрузка конвейеров.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1.1.7 Разгрузка конвейера.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Патентное изыскание.</w:t>
      </w:r>
    </w:p>
    <w:p w:rsidR="00DD7BB6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760D6A" w:rsidRPr="002E0A95" w:rsidRDefault="00760D6A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AC0" w:rsidRPr="002E0A95" w:rsidRDefault="002E0A95" w:rsidP="00DB5AC0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br w:type="page"/>
      </w:r>
      <w:r w:rsidR="00DB5AC0" w:rsidRPr="002E0A95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="00DB5AC0">
        <w:rPr>
          <w:rFonts w:ascii="Times New Roman" w:hAnsi="Times New Roman" w:cs="Times New Roman"/>
          <w:b/>
          <w:bCs/>
          <w:sz w:val="28"/>
          <w:szCs w:val="28"/>
        </w:rPr>
        <w:t>сведения о ленточных конвейерах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Ленточные конвейеры являются наиболее распространенным типом транспортирующих машин непрерывного действия во всех отраслях промышленности. Из более чем полумиллиона конвейерных установок, эксплуатирующихся в нашей стране, 90% составляют ленточные конвейеры. Они используются в горнодобывающей промышленности</w:t>
      </w:r>
      <w:r w:rsidR="0012114C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— для транспортирования руд полезных ископаемых и угля при открытой разработке, в металлургии — для подачи земли и топлива, на предприятиях с поточным производством—для транспортирования заготовок между рабочими местами и т. д.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Обычно ленточные конвейеры имеют тяговый элемент 7 (рис.1) в виде бесконечной ленты, являющейся и несущим элементом конвейера, привод 13, приводящий в движение барабан 14, натяжное устройство 2 с барабаном 3, груз 1, роликовые опоры 6 на рабочей ветви ленты и 5 на холостой ветви ленты, отклоняющий барабан 8, загрузочное устройство 4 и разгрузочные устройства 9 и 10, разгрузочный желоб // и устройство 12 для очистки ленты. Все элементы конвейера смонтированы на раме.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210pt">
            <v:imagedata r:id="rId5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Рис.1</w:t>
      </w:r>
      <w:r w:rsidR="00B9253E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Схема стационарного наклонно-горизонтального конвейера.</w:t>
      </w:r>
    </w:p>
    <w:p w:rsidR="00DB5AC0" w:rsidRPr="002E0A95" w:rsidRDefault="0012114C" w:rsidP="00DB5AC0">
      <w:pPr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5AC0" w:rsidRPr="002E0A95">
        <w:rPr>
          <w:rFonts w:ascii="Times New Roman" w:hAnsi="Times New Roman" w:cs="Times New Roman"/>
          <w:b/>
          <w:bCs/>
          <w:sz w:val="28"/>
          <w:szCs w:val="28"/>
        </w:rPr>
        <w:t>Ленточные конвейеры с резинотканевой лентой</w:t>
      </w:r>
    </w:p>
    <w:p w:rsidR="0012114C" w:rsidRDefault="0012114C">
      <w:pPr>
        <w:rPr>
          <w:rFonts w:ascii="Times New Roman" w:hAnsi="Times New Roman" w:cs="Times New Roman"/>
          <w:sz w:val="28"/>
          <w:szCs w:val="28"/>
        </w:rPr>
      </w:pPr>
    </w:p>
    <w:p w:rsidR="0012114C" w:rsidRPr="00760D6A" w:rsidRDefault="002E0A95" w:rsidP="00760D6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1.1.1 Описание наиболее распространенных видов лент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Наиболее широко распространены резинотканевые ленты</w:t>
      </w:r>
      <w:r w:rsidR="0012114C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(рис. 2; ГОСТ 20—76),состоящие из резинотканевого послойного тягового каркаса 1 и наружных резиновых обкладок 2, предохраняющих каркас от механических повреждений и от воздействия на него влаги, газов, агрессивных сред. В зависимости от условий эксплуатации и назначения изготовляют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ленты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назначения, морозостойкие, теплостойкие, пищевые и негорючие. В зависимости от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ленты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установлены диапазоны температур окружающей среды.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08.5pt;height:84.75pt">
            <v:imagedata r:id="rId6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Рис.2</w:t>
      </w:r>
      <w:r w:rsidR="00B9253E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Резинотканевая</w:t>
      </w:r>
      <w:r w:rsidR="00760D6A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и резинотросовая конвейерная ленты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Так же широко распространены: ленты с перегородками, гофрированными выступами и бортами, трубчатые и др.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1.1.2 Барабаны</w:t>
      </w:r>
    </w:p>
    <w:p w:rsid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В ленточных конвейерах различают приводные, концевые, натяжные и отклоняющие, служащие для изменения направления движения ленты, барабаны (рис.3). Чем больше диаметр барабана, тем меньше напряжение от изгиба ленты и тем больше срок ее службы. При эксплуатации лент установлено, что резинотканевую ленту обычно приходится заменять из-за ее расслаивания, которое происходит от многократных изгибов ленты на барабанах. Барабаны ленточных конвейеров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унифицированы.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В качестве основной характеристики, используемой при выборе барабанов из установленного ряда типоразмеров, 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нагрузочная способность барабана. Для неприводных барабанов нагрузочная способность определяется как нагрузка от натяжения ветвей ленты, огибающей барабан, а для приводных барабанов, кроме того, следует учесть еще и максимальный передаваемый крутящий момент.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34.5pt;height:402pt">
            <v:imagedata r:id="rId7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Рис.3 Барабаны: а-приводной; б-хвостовой и откланяющий; в,</w:t>
      </w:r>
      <w:r w:rsidR="001B3DF7"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г- с футеровкой.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1.1.3 Поддерживающие роликоопоры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Чтобы лента под влиянием собственной силы тяжести и веса груза не провисала, на раме конвейера устанавливают поддерживающие роликоопоры. Ролики являются самыми многочисленными элементами конвейеров. Их ежегодно выпускают миллионы штук. От надежной и долговечной работы роликоопор зависят в большой степени надежность и долговечность всей машины, а также потребляемая ею энергия, эксплуатационные затраты и т. п.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Различают: легкого, тяжелого типа; обрезиненные; амортизирующие; дисковые; гирляндные и др. роликоопоры.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1.1.4 Приводы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Назначение привода — обеспечить движение тягового элемента конвейера с грузом. Создание необходимой тяговой силы конвейера обеспечивается силой трения, возникающей между лентой и поверхностью приводного барабана.</w:t>
      </w:r>
    </w:p>
    <w:p w:rsid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Привод (рис.4) состоит из двигателя 1, редуктора 3, барабана 5,а также муфт 2 к 4, соединяющих двигатель с редуктором и. редуктор с валом барабана.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326.25pt;height:138pt">
            <v:imagedata r:id="rId8" o:title=""/>
          </v:shape>
        </w:pict>
      </w:r>
    </w:p>
    <w:p w:rsidR="002E0A95" w:rsidRPr="002E0A95" w:rsidRDefault="002E0A95" w:rsidP="002E0A95">
      <w:pPr>
        <w:tabs>
          <w:tab w:val="center" w:pos="5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Рис.4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привода конвейера</w:t>
      </w:r>
      <w:r w:rsidRPr="002E0A95">
        <w:rPr>
          <w:rFonts w:ascii="Times New Roman" w:hAnsi="Times New Roman" w:cs="Times New Roman"/>
          <w:sz w:val="28"/>
          <w:szCs w:val="28"/>
        </w:rPr>
        <w:tab/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Ленточные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конвейеры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различными типами приводов</w:t>
      </w:r>
    </w:p>
    <w:p w:rsidR="002E0A95" w:rsidRPr="002E0A95" w:rsidRDefault="002E0A95" w:rsidP="002E0A95">
      <w:pPr>
        <w:tabs>
          <w:tab w:val="center" w:pos="53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Ленточные конвейеры могут иметь следующие виды приводов: единичный головной однобарабанный (рис.4, а) или двухбарабанный (рис.4,6), раздельный (на головном и хвостовом барабанах (рис.4, в) и комбинированный — двухбарабанный в головной части и однобарабанный в хвостовой части (рис.4, г). На1 длинных и тяжелонагруженных конвейерах для преодоления местных и линейно распределенных сопротивлений необходимо очень большое натяжение S ленты (рис.4,д), что ведет к увеличению мощности привода и массы движущихся элементов конвейера и требует дальнейшего увеличения натяжения 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1.1.5 Натяжные устройства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Эти устройства предназначены для создания необходимого натяжения ленты, обеспечивающего сцепление ее с приводным барабаном без проскальзывания, а также для ограничения провисания ленты между опорами и компенсации вытяжки ленты в процессе эксплуатации. Натяжные устройства подразделяются на устройства, создающие нерегулируемое натяжение в ленте, и устройства, регулирующие натяжение ленты в зависимости от значения крутящего момента на приводном барабане.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283.5pt;height:241.5pt">
            <v:imagedata r:id="rId9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1.1.6 Загрузка конвейеров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Загрузочное устройство должно обеспечить плавную подачу груза на движущуюся ленту, при этом для предупреждения повреждения и изнашивания ленты скорость подачи груза и направление его движения должны быть близки к скорости и направлению движения загружаемой ленты. Конвейер можно загрузить в любой точке его трассы. Однако обычно загрузку производят около хвостового барабана. Насыпные грузы обычно загружают с помощью воронки и лотка, устанавливаемого под воронкой (рис.6). Ширина лотка в начальной части В</w:t>
      </w:r>
      <w:r w:rsidRPr="002E0A9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E0A95">
        <w:rPr>
          <w:rFonts w:ascii="Times New Roman" w:hAnsi="Times New Roman" w:cs="Times New Roman"/>
          <w:sz w:val="28"/>
          <w:szCs w:val="28"/>
        </w:rPr>
        <w:t xml:space="preserve"> = 0,5В и в конечной части В</w:t>
      </w:r>
      <w:r w:rsidRPr="002E0A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0A95">
        <w:rPr>
          <w:rFonts w:ascii="Times New Roman" w:hAnsi="Times New Roman" w:cs="Times New Roman"/>
          <w:sz w:val="28"/>
          <w:szCs w:val="28"/>
        </w:rPr>
        <w:t>= (0,6-0,7) В, где В — ширина конвейерной ленты. После выхода из лотка груз рассыпается по ленте и занимает ширину, примерно равную 0,8В.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При транспортировке грузов (кроме угля) с кусками размером свыше 80 мм загрузочные пункты необходимо оборудовать амортизационными устройствами.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75" style="width:130.5pt;height:105pt">
            <v:imagedata r:id="rId10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Рис.6 Лоток для сыпучих грузов.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1.1.7 Разгрузка конвейера</w:t>
      </w:r>
    </w:p>
    <w:p w:rsid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Наиболее простым и удобным способом разгрузки конвейеров, не требующим специальных устройств, является сброс груза с концевого барабана, (рис.7, а). Однако в ряде случаев возникает необходимость осуществлять разгрузку в различных точках по длине конвейера. Например, в литейном производстве одним конвейером подают формовочную землю к бункерам нескольких формовочных машин, расположенным вдоль линии конвейера. В этом случае применяют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разгрузочные устройства, наиболее простыми из которых являются плужковые разгружатели, т. е. щиты, устанавливаемые на ленте под углом к потоку груза (рис.7,6). При этом груз, двигаясь вдоль щита» сбрасывается с ленты на одну или на обе стороны (рис.7,в). Не» достатком плужковых разгружателей является повышенный износ ленты, поэтому их нецелесообразно применять при больших скоростях движения ленты (свыше 1,6—2,0 м/с) и при транспортировании абразивных и крупнокусковых грузов.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style="width:336pt;height:146.25pt">
            <v:imagedata r:id="rId11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Рис.7 Разгрузка конвейера.</w:t>
      </w:r>
    </w:p>
    <w:p w:rsidR="002E0A95" w:rsidRPr="002E0A95" w:rsidRDefault="00DD6A97" w:rsidP="00DB5AC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E0A95" w:rsidRPr="002E0A95">
        <w:rPr>
          <w:rFonts w:ascii="Times New Roman" w:hAnsi="Times New Roman" w:cs="Times New Roman"/>
          <w:b/>
          <w:bCs/>
          <w:sz w:val="28"/>
          <w:szCs w:val="28"/>
        </w:rPr>
        <w:t>2. Патентное из</w:t>
      </w:r>
      <w:r w:rsidR="002E0A95">
        <w:rPr>
          <w:rFonts w:ascii="Times New Roman" w:hAnsi="Times New Roman" w:cs="Times New Roman"/>
          <w:b/>
          <w:bCs/>
          <w:sz w:val="28"/>
          <w:szCs w:val="28"/>
        </w:rPr>
        <w:t>ыскание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Патент № 308940 «Натяжное устройство»</w:t>
      </w:r>
    </w:p>
    <w:p w:rsid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Целью изобретения является увеличение длины хода натяжного барабана.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Для этого в направляющих предложенного устройства, снабженных отверстиями, установлены переставные ползуны, взаимодействующие с винтами и фиксируемые, например, штырями на раме конвейера. На фиг. 1 изображено натяжное устройство в момент перемещения барабана при закрепленных ползунах; на фиг. 2 — то же, в момент перемещения ползунов при закрепленных гайках.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tabs>
          <w:tab w:val="left" w:pos="90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2" type="#_x0000_t75" style="width:302.25pt;height:231pt">
            <v:imagedata r:id="rId12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Устройство состоит из барабана 1, натяжных винтов 2 и гаек 3 подвижных по направляющим 4 рамы конвейера.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Винты 2 свободными концами упираются в ползуны 5. Барабан 1огибается тяговым органом 6 конвейера. Для натяжения тягового органа конвейерана раме с помощью штырей 7, вставляемых в отверстия направляющих 4, закрепляют опорные ползуны 5. При вращении винтов 2 гайки 3 вместе с барабаном 1 перемещаются по направляющим рамы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конвейера, создавая при этом натяжение тягового органа 6.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После вывинчивания винтов 2 гайки 3 фиксируют на раме штырями. Завинчивая винты 2, перемещают ползуны 5 до сближения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с гайками. После этого фиксирует штырями ползуны 5 и продолжают, опять вывинчивания винты 2, перемещать гайки вместе с натяжным барабаном. Так повторяют до тех пор, пока не создается необходимое натяжение тягового органа 6.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Патент № 546529 «Приводной барабан ленточного конвейера»</w:t>
      </w:r>
    </w:p>
    <w:p w:rsid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Цель: снижение трудоемкости замены футеровки. Это достигается тем, что цилиндрический корпус снабжен клиновидными секторами с футеровкой и закрепленным в центральной части по окружности цилиндрического корпуса кольцом с отверстиями, в которых размещены выступы, выполненные на одних концах секторов, а другие концы закреплены на торцах цилиндрического корпуса.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На фиг. 1 показан приводной барабан, продольный разрез; на фиг. 2-то же, вид по стрелке А на фиг. 1; на фиг. 3-сечение по Б-Б на фиг. 1; на фиг. 4-узел крепления футеровки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в кольце на цилиндрическом корпусе барабана; на фиг. 5-сечение по В-В на фиг. 4; на фиг. 6-развертка секторов футеровки; на фиг. 7-сектор, вид в плане; на фиг. 8-сечение сектора по Г-Г на фиг. 7; на фиг.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9-сечение сектора по Д-Д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фиг. 7.</w:t>
      </w:r>
    </w:p>
    <w:p w:rsidR="002E0A95" w:rsidRPr="002E0A95" w:rsidRDefault="002E0A95" w:rsidP="00454C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1997">
        <w:rPr>
          <w:rFonts w:ascii="Times New Roman" w:hAnsi="Times New Roman" w:cs="Times New Roman"/>
          <w:sz w:val="28"/>
          <w:szCs w:val="28"/>
        </w:rPr>
        <w:pict>
          <v:shape id="_x0000_i1033" type="#_x0000_t75" style="width:304.5pt;height:513pt">
            <v:imagedata r:id="rId13" o:title=""/>
          </v:shape>
        </w:pict>
      </w:r>
    </w:p>
    <w:p w:rsidR="002E0A95" w:rsidRPr="002E0A95" w:rsidRDefault="002E0A95" w:rsidP="002E0A95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Приводной барабан имеет цилиндрический корпус 1, установленный посредством опор 2 на валу 3. На цилиндрическом корпусе расположены клиновидные сектора 4 с футеровкой 5. Одни концы секторов закреплены на установленном в центральной части цилиндрического корпуса кольце 6 посредством размещенных в отверстиях 7 кольца выступов 8. С торцевой стороны барабана сектора 4 крепятся к цилиндрическому корпусу 1 при помощи болтов 9.</w:t>
      </w:r>
    </w:p>
    <w:p w:rsidR="002E0A95" w:rsidRPr="002E0A95" w:rsidRDefault="002E0A95" w:rsidP="002E0A95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Слой футеровки 5 имеет напуски 10, благодаря чему при затяжке болтов 9 клиновидные сектора, соприкасаясь между собой краями футеровки, расклинивают друг друга. В результате достигается напряженное состояние и сдвигающая рабочая нагрузка воспринимается как одно целое. Кольцо 6 осуществляет силовую связь футеровок обеих половин барабана с цилиндрическим корпусом.</w:t>
      </w:r>
    </w:p>
    <w:p w:rsidR="002E0A95" w:rsidRPr="002E0A95" w:rsidRDefault="002E0A95" w:rsidP="002E0A95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Default="002E0A95" w:rsidP="002E0A95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b/>
          <w:bCs/>
          <w:sz w:val="28"/>
          <w:szCs w:val="28"/>
        </w:rPr>
        <w:t>Патент № 568577 «Устройство для натяжения и центрирования конвейерной ленты»</w:t>
      </w:r>
    </w:p>
    <w:p w:rsidR="002E0A95" w:rsidRPr="002E0A95" w:rsidRDefault="002E0A95" w:rsidP="002E0A95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Целью изобретения является повышение эффективности равномерного натяжения и центрирования ленты. Это достигается тем, что барабан выполнен в виде подвижных в продольном направлении бочкообразных роликов, а .механизм упругого поджатия - в виде взаимодействующего с ними эластичного напорного рукава, причем крайние ролики снабжены ребордами. На фиг.1 показано предлагаемое устройство для натяжения и центрирования конвейерной ленты с (перемещаемым корпусом; на фиг.2 -устройство с неподвижным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корпусом.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CD1997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4" type="#_x0000_t75" style="width:271.5pt;height:176.25pt">
            <v:imagedata r:id="rId14" o:title=""/>
          </v:shape>
        </w:pict>
      </w:r>
    </w:p>
    <w:p w:rsidR="002E0A95" w:rsidRPr="002E0A95" w:rsidRDefault="002E0A95" w:rsidP="00454C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199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5" type="#_x0000_t75" style="width:193.5pt;height:221.25pt">
            <v:imagedata r:id="rId15" o:title=""/>
          </v:shape>
        </w:pic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Устройство для натяжения и центрирования конвейерной ленты включает раму1, натяжной элемент 2 и барабан с механизмами перемещения и упругого поджатия. Барабан выполнен в виде подвижных в продольном направлении бочкообразных роликов 3, крайние из которых имеют реборды 4. Диаметр роликов может соответствовать диаметру приводного барабана.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Механизм перемещения устанавливается на корпусе 5 и состоит из опор 6, скользящих в направляющих планках 7, и натравляющих роликов 8. Планки присоединяются винтами 9 к корпусу. Корпус связан с натяжным элементом 2 и расположен подвижно на раме. Опоры снабжены прижимными элементами 10.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Механизм упругого поджатия включает эластичный напорный рукав 11. взаимодействующий через стальную ленту 12 с прижимными элементами 10.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Устройство работает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образом.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В зависимости от деформации ленты по ее. ширине осуществляется перемещение роликов 3, которые выравнивают натяжение ленты. Величина перемещения регулируется напорным рукавом 11. Благодаря равномерному натяжению обеспечивается центрированное (прямолинейное) перемещение ленты.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br w:type="page"/>
      </w:r>
      <w:r w:rsidRPr="002E0A95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2E0A95" w:rsidRPr="002E0A95" w:rsidRDefault="002E0A95" w:rsidP="002E0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Александров М.П. Подъемно-транспортные машины: учеб. для спец. вузов.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A95">
        <w:rPr>
          <w:rFonts w:ascii="Times New Roman" w:hAnsi="Times New Roman" w:cs="Times New Roman"/>
          <w:sz w:val="28"/>
          <w:szCs w:val="28"/>
        </w:rPr>
        <w:t>-М.: Высш. шк.,1985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2. Патенты: №308940«Натяжное устройство»</w:t>
      </w:r>
    </w:p>
    <w:p w:rsidR="002E0A95" w:rsidRPr="002E0A95" w:rsidRDefault="002E0A95" w:rsidP="002E0A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№ 546529 «Приводной барабан ленточного конвейера»</w:t>
      </w:r>
    </w:p>
    <w:p w:rsidR="002E0A95" w:rsidRPr="002E0A95" w:rsidRDefault="002E0A95" w:rsidP="002E0A95">
      <w:pPr>
        <w:tabs>
          <w:tab w:val="left" w:pos="29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A95">
        <w:rPr>
          <w:rFonts w:ascii="Times New Roman" w:hAnsi="Times New Roman" w:cs="Times New Roman"/>
          <w:sz w:val="28"/>
          <w:szCs w:val="28"/>
        </w:rPr>
        <w:t>№ 568577 «Устройство для натяжения и центрирования конвейерной ленты».</w:t>
      </w:r>
      <w:bookmarkStart w:id="0" w:name="_GoBack"/>
      <w:bookmarkEnd w:id="0"/>
    </w:p>
    <w:sectPr w:rsidR="002E0A95" w:rsidRPr="002E0A95" w:rsidSect="002E0A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16CA8"/>
    <w:multiLevelType w:val="multilevel"/>
    <w:tmpl w:val="B7888B04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64"/>
        </w:tabs>
        <w:ind w:left="14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64"/>
        </w:tabs>
        <w:ind w:left="14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24"/>
        </w:tabs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24"/>
        </w:tabs>
        <w:ind w:left="1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84"/>
        </w:tabs>
        <w:ind w:left="21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A95"/>
    <w:rsid w:val="00001356"/>
    <w:rsid w:val="000033B7"/>
    <w:rsid w:val="00003CDD"/>
    <w:rsid w:val="00003EAD"/>
    <w:rsid w:val="00004334"/>
    <w:rsid w:val="0000439D"/>
    <w:rsid w:val="00004432"/>
    <w:rsid w:val="000047FA"/>
    <w:rsid w:val="00005449"/>
    <w:rsid w:val="00005E90"/>
    <w:rsid w:val="00006001"/>
    <w:rsid w:val="0000620A"/>
    <w:rsid w:val="00006B23"/>
    <w:rsid w:val="00007126"/>
    <w:rsid w:val="0001054C"/>
    <w:rsid w:val="000109FC"/>
    <w:rsid w:val="00010BAF"/>
    <w:rsid w:val="0001273F"/>
    <w:rsid w:val="000130D3"/>
    <w:rsid w:val="000131FA"/>
    <w:rsid w:val="000149A1"/>
    <w:rsid w:val="00015690"/>
    <w:rsid w:val="00015E2B"/>
    <w:rsid w:val="00017171"/>
    <w:rsid w:val="00017E29"/>
    <w:rsid w:val="00017F38"/>
    <w:rsid w:val="00020B76"/>
    <w:rsid w:val="00021762"/>
    <w:rsid w:val="00022722"/>
    <w:rsid w:val="00024CA8"/>
    <w:rsid w:val="00025533"/>
    <w:rsid w:val="0002585D"/>
    <w:rsid w:val="00026CA0"/>
    <w:rsid w:val="00030610"/>
    <w:rsid w:val="00030B30"/>
    <w:rsid w:val="00030FE1"/>
    <w:rsid w:val="00031335"/>
    <w:rsid w:val="00031C02"/>
    <w:rsid w:val="00031DAC"/>
    <w:rsid w:val="00033F55"/>
    <w:rsid w:val="00034A65"/>
    <w:rsid w:val="000352DD"/>
    <w:rsid w:val="00035BAA"/>
    <w:rsid w:val="00035C73"/>
    <w:rsid w:val="00036387"/>
    <w:rsid w:val="00036F57"/>
    <w:rsid w:val="00041AA7"/>
    <w:rsid w:val="00041B99"/>
    <w:rsid w:val="000420C2"/>
    <w:rsid w:val="000423A0"/>
    <w:rsid w:val="00042689"/>
    <w:rsid w:val="000439A2"/>
    <w:rsid w:val="0004482E"/>
    <w:rsid w:val="0004524C"/>
    <w:rsid w:val="000462AA"/>
    <w:rsid w:val="00047371"/>
    <w:rsid w:val="000473FD"/>
    <w:rsid w:val="00051703"/>
    <w:rsid w:val="000518F0"/>
    <w:rsid w:val="00053100"/>
    <w:rsid w:val="00053150"/>
    <w:rsid w:val="000549D2"/>
    <w:rsid w:val="00054EC1"/>
    <w:rsid w:val="0005595F"/>
    <w:rsid w:val="00055F64"/>
    <w:rsid w:val="000567ED"/>
    <w:rsid w:val="00056DB0"/>
    <w:rsid w:val="000576A5"/>
    <w:rsid w:val="00061B08"/>
    <w:rsid w:val="00064E87"/>
    <w:rsid w:val="00065225"/>
    <w:rsid w:val="00065C42"/>
    <w:rsid w:val="00065C99"/>
    <w:rsid w:val="00065F23"/>
    <w:rsid w:val="000674C5"/>
    <w:rsid w:val="000703B0"/>
    <w:rsid w:val="00071057"/>
    <w:rsid w:val="0007430E"/>
    <w:rsid w:val="0007457F"/>
    <w:rsid w:val="00074659"/>
    <w:rsid w:val="00074991"/>
    <w:rsid w:val="00074CD9"/>
    <w:rsid w:val="000750D8"/>
    <w:rsid w:val="00075236"/>
    <w:rsid w:val="0007642A"/>
    <w:rsid w:val="00080070"/>
    <w:rsid w:val="000801FF"/>
    <w:rsid w:val="000802F3"/>
    <w:rsid w:val="0008039E"/>
    <w:rsid w:val="00080481"/>
    <w:rsid w:val="00080822"/>
    <w:rsid w:val="000832CB"/>
    <w:rsid w:val="00083F39"/>
    <w:rsid w:val="00086A2C"/>
    <w:rsid w:val="00090028"/>
    <w:rsid w:val="00090185"/>
    <w:rsid w:val="000902E1"/>
    <w:rsid w:val="00090AEC"/>
    <w:rsid w:val="00090E23"/>
    <w:rsid w:val="00090F45"/>
    <w:rsid w:val="00091613"/>
    <w:rsid w:val="00094204"/>
    <w:rsid w:val="000945B2"/>
    <w:rsid w:val="00094A53"/>
    <w:rsid w:val="00095BD7"/>
    <w:rsid w:val="000967C2"/>
    <w:rsid w:val="00096CC9"/>
    <w:rsid w:val="00096FF0"/>
    <w:rsid w:val="00097E71"/>
    <w:rsid w:val="000A06B4"/>
    <w:rsid w:val="000A09FB"/>
    <w:rsid w:val="000A521F"/>
    <w:rsid w:val="000A5852"/>
    <w:rsid w:val="000A65EC"/>
    <w:rsid w:val="000A776E"/>
    <w:rsid w:val="000B2AC8"/>
    <w:rsid w:val="000B2C36"/>
    <w:rsid w:val="000B4A08"/>
    <w:rsid w:val="000B5CBB"/>
    <w:rsid w:val="000B5EA6"/>
    <w:rsid w:val="000B6F84"/>
    <w:rsid w:val="000B77CF"/>
    <w:rsid w:val="000B7FA1"/>
    <w:rsid w:val="000C0C20"/>
    <w:rsid w:val="000C1F85"/>
    <w:rsid w:val="000C2C36"/>
    <w:rsid w:val="000C3282"/>
    <w:rsid w:val="000C3A4A"/>
    <w:rsid w:val="000C4ED8"/>
    <w:rsid w:val="000C5CDD"/>
    <w:rsid w:val="000C65AB"/>
    <w:rsid w:val="000C7D9C"/>
    <w:rsid w:val="000D2F7B"/>
    <w:rsid w:val="000D368E"/>
    <w:rsid w:val="000D3CEC"/>
    <w:rsid w:val="000D4612"/>
    <w:rsid w:val="000D4B9C"/>
    <w:rsid w:val="000D71D1"/>
    <w:rsid w:val="000D75F3"/>
    <w:rsid w:val="000D7FBE"/>
    <w:rsid w:val="000E03DF"/>
    <w:rsid w:val="000E15DA"/>
    <w:rsid w:val="000E2198"/>
    <w:rsid w:val="000E21C2"/>
    <w:rsid w:val="000E2F5F"/>
    <w:rsid w:val="000E332C"/>
    <w:rsid w:val="000E34FB"/>
    <w:rsid w:val="000E4C6B"/>
    <w:rsid w:val="000E4DFF"/>
    <w:rsid w:val="000F0C07"/>
    <w:rsid w:val="000F316B"/>
    <w:rsid w:val="000F3868"/>
    <w:rsid w:val="00100A6D"/>
    <w:rsid w:val="00100C55"/>
    <w:rsid w:val="00100DF2"/>
    <w:rsid w:val="0010191A"/>
    <w:rsid w:val="00101F14"/>
    <w:rsid w:val="00102385"/>
    <w:rsid w:val="0010299E"/>
    <w:rsid w:val="001032A9"/>
    <w:rsid w:val="001033FB"/>
    <w:rsid w:val="00104ECF"/>
    <w:rsid w:val="001054CD"/>
    <w:rsid w:val="00105E23"/>
    <w:rsid w:val="00107DF8"/>
    <w:rsid w:val="001104C3"/>
    <w:rsid w:val="001107D2"/>
    <w:rsid w:val="001113B3"/>
    <w:rsid w:val="0011369E"/>
    <w:rsid w:val="001140D9"/>
    <w:rsid w:val="00114B98"/>
    <w:rsid w:val="001157EE"/>
    <w:rsid w:val="0011599C"/>
    <w:rsid w:val="00117541"/>
    <w:rsid w:val="00117F23"/>
    <w:rsid w:val="00120D34"/>
    <w:rsid w:val="0012114C"/>
    <w:rsid w:val="0012120A"/>
    <w:rsid w:val="00121899"/>
    <w:rsid w:val="001227B7"/>
    <w:rsid w:val="00123AA6"/>
    <w:rsid w:val="00124084"/>
    <w:rsid w:val="00124891"/>
    <w:rsid w:val="00125256"/>
    <w:rsid w:val="00126558"/>
    <w:rsid w:val="0013006B"/>
    <w:rsid w:val="001314A8"/>
    <w:rsid w:val="00132404"/>
    <w:rsid w:val="00132983"/>
    <w:rsid w:val="00132984"/>
    <w:rsid w:val="00133F08"/>
    <w:rsid w:val="00134955"/>
    <w:rsid w:val="00134CA7"/>
    <w:rsid w:val="00134EFD"/>
    <w:rsid w:val="001423A8"/>
    <w:rsid w:val="001423B0"/>
    <w:rsid w:val="00142CD0"/>
    <w:rsid w:val="00142D52"/>
    <w:rsid w:val="0014399D"/>
    <w:rsid w:val="00144C25"/>
    <w:rsid w:val="00144DBF"/>
    <w:rsid w:val="00144F02"/>
    <w:rsid w:val="0014594A"/>
    <w:rsid w:val="001468A7"/>
    <w:rsid w:val="00146D34"/>
    <w:rsid w:val="00147153"/>
    <w:rsid w:val="00150150"/>
    <w:rsid w:val="001504A6"/>
    <w:rsid w:val="0015058F"/>
    <w:rsid w:val="00150EDC"/>
    <w:rsid w:val="001516AC"/>
    <w:rsid w:val="00151DB0"/>
    <w:rsid w:val="00153382"/>
    <w:rsid w:val="00153405"/>
    <w:rsid w:val="001534DE"/>
    <w:rsid w:val="001546AE"/>
    <w:rsid w:val="00154D01"/>
    <w:rsid w:val="00155BBA"/>
    <w:rsid w:val="00155FBC"/>
    <w:rsid w:val="00156855"/>
    <w:rsid w:val="00156BDE"/>
    <w:rsid w:val="0015712A"/>
    <w:rsid w:val="001573B0"/>
    <w:rsid w:val="00157AAC"/>
    <w:rsid w:val="00157B7D"/>
    <w:rsid w:val="00157BEE"/>
    <w:rsid w:val="0016015C"/>
    <w:rsid w:val="001605BA"/>
    <w:rsid w:val="001606FA"/>
    <w:rsid w:val="00160A83"/>
    <w:rsid w:val="001630FE"/>
    <w:rsid w:val="001637C1"/>
    <w:rsid w:val="001661AA"/>
    <w:rsid w:val="001704FB"/>
    <w:rsid w:val="0017053B"/>
    <w:rsid w:val="00170984"/>
    <w:rsid w:val="00170BC5"/>
    <w:rsid w:val="00172000"/>
    <w:rsid w:val="001725F6"/>
    <w:rsid w:val="0017647D"/>
    <w:rsid w:val="00176672"/>
    <w:rsid w:val="00176B6D"/>
    <w:rsid w:val="00177433"/>
    <w:rsid w:val="00182454"/>
    <w:rsid w:val="00182496"/>
    <w:rsid w:val="00183429"/>
    <w:rsid w:val="001835E9"/>
    <w:rsid w:val="00183F80"/>
    <w:rsid w:val="001843D2"/>
    <w:rsid w:val="001845A5"/>
    <w:rsid w:val="00184688"/>
    <w:rsid w:val="00184B70"/>
    <w:rsid w:val="00184BFA"/>
    <w:rsid w:val="0018710D"/>
    <w:rsid w:val="0018725B"/>
    <w:rsid w:val="00191180"/>
    <w:rsid w:val="0019118E"/>
    <w:rsid w:val="001915B5"/>
    <w:rsid w:val="00191785"/>
    <w:rsid w:val="00191A16"/>
    <w:rsid w:val="00191DB1"/>
    <w:rsid w:val="0019294F"/>
    <w:rsid w:val="00193184"/>
    <w:rsid w:val="0019573C"/>
    <w:rsid w:val="00195B9B"/>
    <w:rsid w:val="0019699E"/>
    <w:rsid w:val="00197097"/>
    <w:rsid w:val="00197636"/>
    <w:rsid w:val="001A2B07"/>
    <w:rsid w:val="001A2E17"/>
    <w:rsid w:val="001A41D6"/>
    <w:rsid w:val="001A49C6"/>
    <w:rsid w:val="001A4AAC"/>
    <w:rsid w:val="001A67F6"/>
    <w:rsid w:val="001A723A"/>
    <w:rsid w:val="001B031D"/>
    <w:rsid w:val="001B13E1"/>
    <w:rsid w:val="001B31F1"/>
    <w:rsid w:val="001B3DF7"/>
    <w:rsid w:val="001B4296"/>
    <w:rsid w:val="001B4EC3"/>
    <w:rsid w:val="001B513B"/>
    <w:rsid w:val="001C44FF"/>
    <w:rsid w:val="001C6BEF"/>
    <w:rsid w:val="001D0950"/>
    <w:rsid w:val="001D1644"/>
    <w:rsid w:val="001D1A84"/>
    <w:rsid w:val="001D2AC4"/>
    <w:rsid w:val="001D2E8B"/>
    <w:rsid w:val="001D3E87"/>
    <w:rsid w:val="001D4BBD"/>
    <w:rsid w:val="001D604D"/>
    <w:rsid w:val="001D7834"/>
    <w:rsid w:val="001E0B41"/>
    <w:rsid w:val="001E14D8"/>
    <w:rsid w:val="001E1723"/>
    <w:rsid w:val="001E2179"/>
    <w:rsid w:val="001E3618"/>
    <w:rsid w:val="001E66F9"/>
    <w:rsid w:val="001E7165"/>
    <w:rsid w:val="001F1130"/>
    <w:rsid w:val="001F131C"/>
    <w:rsid w:val="001F4295"/>
    <w:rsid w:val="001F45D8"/>
    <w:rsid w:val="001F5D6E"/>
    <w:rsid w:val="001F64D6"/>
    <w:rsid w:val="001F7056"/>
    <w:rsid w:val="00202B53"/>
    <w:rsid w:val="00203BF7"/>
    <w:rsid w:val="00204914"/>
    <w:rsid w:val="00206725"/>
    <w:rsid w:val="00207C1C"/>
    <w:rsid w:val="0021065A"/>
    <w:rsid w:val="00210AC1"/>
    <w:rsid w:val="002115D7"/>
    <w:rsid w:val="00211E8D"/>
    <w:rsid w:val="00213F19"/>
    <w:rsid w:val="0021453A"/>
    <w:rsid w:val="00214F28"/>
    <w:rsid w:val="002162B1"/>
    <w:rsid w:val="00216F66"/>
    <w:rsid w:val="002178CA"/>
    <w:rsid w:val="002200E9"/>
    <w:rsid w:val="00220A6C"/>
    <w:rsid w:val="00220F92"/>
    <w:rsid w:val="00221FCC"/>
    <w:rsid w:val="0022303E"/>
    <w:rsid w:val="00223E36"/>
    <w:rsid w:val="00223F85"/>
    <w:rsid w:val="0022414B"/>
    <w:rsid w:val="00226234"/>
    <w:rsid w:val="00226667"/>
    <w:rsid w:val="002275D3"/>
    <w:rsid w:val="002276F3"/>
    <w:rsid w:val="00227E31"/>
    <w:rsid w:val="0023102D"/>
    <w:rsid w:val="002312C5"/>
    <w:rsid w:val="002328FA"/>
    <w:rsid w:val="00232B34"/>
    <w:rsid w:val="00233647"/>
    <w:rsid w:val="002341EE"/>
    <w:rsid w:val="00234563"/>
    <w:rsid w:val="002365E7"/>
    <w:rsid w:val="002408B1"/>
    <w:rsid w:val="002411E2"/>
    <w:rsid w:val="00241677"/>
    <w:rsid w:val="00241D5F"/>
    <w:rsid w:val="002423BD"/>
    <w:rsid w:val="00242623"/>
    <w:rsid w:val="002448AE"/>
    <w:rsid w:val="002448EC"/>
    <w:rsid w:val="00244EC9"/>
    <w:rsid w:val="00245383"/>
    <w:rsid w:val="002456C1"/>
    <w:rsid w:val="00245B91"/>
    <w:rsid w:val="0024606F"/>
    <w:rsid w:val="002466F3"/>
    <w:rsid w:val="00250002"/>
    <w:rsid w:val="0025002F"/>
    <w:rsid w:val="002502DC"/>
    <w:rsid w:val="0025031C"/>
    <w:rsid w:val="0025052B"/>
    <w:rsid w:val="002511DA"/>
    <w:rsid w:val="00251399"/>
    <w:rsid w:val="002514A9"/>
    <w:rsid w:val="00252079"/>
    <w:rsid w:val="002529C8"/>
    <w:rsid w:val="00253412"/>
    <w:rsid w:val="002546C4"/>
    <w:rsid w:val="002560AC"/>
    <w:rsid w:val="0026051D"/>
    <w:rsid w:val="0026061C"/>
    <w:rsid w:val="0026158B"/>
    <w:rsid w:val="00261B78"/>
    <w:rsid w:val="002624B1"/>
    <w:rsid w:val="00263444"/>
    <w:rsid w:val="00263524"/>
    <w:rsid w:val="00265BD4"/>
    <w:rsid w:val="00266289"/>
    <w:rsid w:val="0026634A"/>
    <w:rsid w:val="002674BA"/>
    <w:rsid w:val="002675A1"/>
    <w:rsid w:val="002679DC"/>
    <w:rsid w:val="00267E4E"/>
    <w:rsid w:val="00270D7E"/>
    <w:rsid w:val="002737CD"/>
    <w:rsid w:val="002744C5"/>
    <w:rsid w:val="00274F9D"/>
    <w:rsid w:val="002755CE"/>
    <w:rsid w:val="00275CCB"/>
    <w:rsid w:val="00275F1F"/>
    <w:rsid w:val="00276132"/>
    <w:rsid w:val="00276475"/>
    <w:rsid w:val="00276F7B"/>
    <w:rsid w:val="002771A4"/>
    <w:rsid w:val="0028114A"/>
    <w:rsid w:val="00282B68"/>
    <w:rsid w:val="00282ED7"/>
    <w:rsid w:val="00284462"/>
    <w:rsid w:val="0028479F"/>
    <w:rsid w:val="00284A50"/>
    <w:rsid w:val="00284AA0"/>
    <w:rsid w:val="00286B73"/>
    <w:rsid w:val="0028748F"/>
    <w:rsid w:val="0029122D"/>
    <w:rsid w:val="00292A12"/>
    <w:rsid w:val="002943DF"/>
    <w:rsid w:val="00295116"/>
    <w:rsid w:val="00295D61"/>
    <w:rsid w:val="002A110F"/>
    <w:rsid w:val="002A1B4C"/>
    <w:rsid w:val="002A2323"/>
    <w:rsid w:val="002A4C29"/>
    <w:rsid w:val="002A5524"/>
    <w:rsid w:val="002A57B1"/>
    <w:rsid w:val="002A5807"/>
    <w:rsid w:val="002A5F0E"/>
    <w:rsid w:val="002A737F"/>
    <w:rsid w:val="002A7EE8"/>
    <w:rsid w:val="002A7F21"/>
    <w:rsid w:val="002B10A9"/>
    <w:rsid w:val="002B1350"/>
    <w:rsid w:val="002B3396"/>
    <w:rsid w:val="002B3FA6"/>
    <w:rsid w:val="002B4344"/>
    <w:rsid w:val="002B57FD"/>
    <w:rsid w:val="002B6035"/>
    <w:rsid w:val="002B6932"/>
    <w:rsid w:val="002C1BDA"/>
    <w:rsid w:val="002C36D1"/>
    <w:rsid w:val="002C42AA"/>
    <w:rsid w:val="002C453B"/>
    <w:rsid w:val="002C49FB"/>
    <w:rsid w:val="002C6448"/>
    <w:rsid w:val="002C6B89"/>
    <w:rsid w:val="002C6C35"/>
    <w:rsid w:val="002D2423"/>
    <w:rsid w:val="002D2DC7"/>
    <w:rsid w:val="002D2F1A"/>
    <w:rsid w:val="002D3FED"/>
    <w:rsid w:val="002D4C83"/>
    <w:rsid w:val="002D4F0F"/>
    <w:rsid w:val="002D4F14"/>
    <w:rsid w:val="002D54A5"/>
    <w:rsid w:val="002D54A7"/>
    <w:rsid w:val="002D55B2"/>
    <w:rsid w:val="002D5842"/>
    <w:rsid w:val="002D6D78"/>
    <w:rsid w:val="002D7712"/>
    <w:rsid w:val="002D7873"/>
    <w:rsid w:val="002D7BBD"/>
    <w:rsid w:val="002E0A95"/>
    <w:rsid w:val="002E1242"/>
    <w:rsid w:val="002E1780"/>
    <w:rsid w:val="002E18F4"/>
    <w:rsid w:val="002E3469"/>
    <w:rsid w:val="002E780F"/>
    <w:rsid w:val="002E7958"/>
    <w:rsid w:val="002F0870"/>
    <w:rsid w:val="002F3C54"/>
    <w:rsid w:val="002F4533"/>
    <w:rsid w:val="002F4728"/>
    <w:rsid w:val="002F5C87"/>
    <w:rsid w:val="002F64CB"/>
    <w:rsid w:val="002F720B"/>
    <w:rsid w:val="00304304"/>
    <w:rsid w:val="00304F78"/>
    <w:rsid w:val="003063A7"/>
    <w:rsid w:val="0030660C"/>
    <w:rsid w:val="00307B79"/>
    <w:rsid w:val="003100D9"/>
    <w:rsid w:val="00310EBA"/>
    <w:rsid w:val="00312630"/>
    <w:rsid w:val="003127FC"/>
    <w:rsid w:val="0031344E"/>
    <w:rsid w:val="0031465A"/>
    <w:rsid w:val="00315DAE"/>
    <w:rsid w:val="003165FC"/>
    <w:rsid w:val="003166DC"/>
    <w:rsid w:val="00317D2D"/>
    <w:rsid w:val="00320ADE"/>
    <w:rsid w:val="00321410"/>
    <w:rsid w:val="00321AB4"/>
    <w:rsid w:val="003222AF"/>
    <w:rsid w:val="00322324"/>
    <w:rsid w:val="00322A67"/>
    <w:rsid w:val="0032727B"/>
    <w:rsid w:val="00327493"/>
    <w:rsid w:val="00330920"/>
    <w:rsid w:val="00332019"/>
    <w:rsid w:val="00335139"/>
    <w:rsid w:val="00335212"/>
    <w:rsid w:val="00335809"/>
    <w:rsid w:val="00335A14"/>
    <w:rsid w:val="00337016"/>
    <w:rsid w:val="00337A25"/>
    <w:rsid w:val="00341546"/>
    <w:rsid w:val="00343AE5"/>
    <w:rsid w:val="003452E8"/>
    <w:rsid w:val="003464F1"/>
    <w:rsid w:val="00346A3B"/>
    <w:rsid w:val="003473D3"/>
    <w:rsid w:val="00347A1A"/>
    <w:rsid w:val="00351E10"/>
    <w:rsid w:val="00352DD7"/>
    <w:rsid w:val="00353549"/>
    <w:rsid w:val="003539C6"/>
    <w:rsid w:val="00354711"/>
    <w:rsid w:val="00355F6D"/>
    <w:rsid w:val="00356B31"/>
    <w:rsid w:val="00356DFD"/>
    <w:rsid w:val="003611CC"/>
    <w:rsid w:val="00362CE0"/>
    <w:rsid w:val="00363226"/>
    <w:rsid w:val="0036415F"/>
    <w:rsid w:val="003648D8"/>
    <w:rsid w:val="00365065"/>
    <w:rsid w:val="00365E81"/>
    <w:rsid w:val="00366249"/>
    <w:rsid w:val="003702AA"/>
    <w:rsid w:val="003715DF"/>
    <w:rsid w:val="00371B38"/>
    <w:rsid w:val="0037212F"/>
    <w:rsid w:val="003725AE"/>
    <w:rsid w:val="00374C0D"/>
    <w:rsid w:val="003758FC"/>
    <w:rsid w:val="00376297"/>
    <w:rsid w:val="00376B46"/>
    <w:rsid w:val="0037772E"/>
    <w:rsid w:val="00380ADD"/>
    <w:rsid w:val="00380F2C"/>
    <w:rsid w:val="00381218"/>
    <w:rsid w:val="00381602"/>
    <w:rsid w:val="00381A15"/>
    <w:rsid w:val="00382D56"/>
    <w:rsid w:val="00384ACF"/>
    <w:rsid w:val="0038567E"/>
    <w:rsid w:val="003869CA"/>
    <w:rsid w:val="00386E87"/>
    <w:rsid w:val="003903F0"/>
    <w:rsid w:val="0039075E"/>
    <w:rsid w:val="00391A0F"/>
    <w:rsid w:val="00391A37"/>
    <w:rsid w:val="00391E04"/>
    <w:rsid w:val="003932E1"/>
    <w:rsid w:val="003943C5"/>
    <w:rsid w:val="00394AFB"/>
    <w:rsid w:val="00397EDD"/>
    <w:rsid w:val="003A0BBA"/>
    <w:rsid w:val="003A1C62"/>
    <w:rsid w:val="003A6560"/>
    <w:rsid w:val="003A7C15"/>
    <w:rsid w:val="003B0825"/>
    <w:rsid w:val="003B1E28"/>
    <w:rsid w:val="003B25EA"/>
    <w:rsid w:val="003B26AD"/>
    <w:rsid w:val="003B3F56"/>
    <w:rsid w:val="003B53AD"/>
    <w:rsid w:val="003B6131"/>
    <w:rsid w:val="003C0DE0"/>
    <w:rsid w:val="003C10FB"/>
    <w:rsid w:val="003C2BA5"/>
    <w:rsid w:val="003C42A4"/>
    <w:rsid w:val="003C4313"/>
    <w:rsid w:val="003C518E"/>
    <w:rsid w:val="003C6179"/>
    <w:rsid w:val="003C66E2"/>
    <w:rsid w:val="003D023B"/>
    <w:rsid w:val="003D09FD"/>
    <w:rsid w:val="003D0CB3"/>
    <w:rsid w:val="003D22F8"/>
    <w:rsid w:val="003D6451"/>
    <w:rsid w:val="003D6991"/>
    <w:rsid w:val="003D7483"/>
    <w:rsid w:val="003D79D1"/>
    <w:rsid w:val="003E0893"/>
    <w:rsid w:val="003E1F3C"/>
    <w:rsid w:val="003E22C9"/>
    <w:rsid w:val="003E482B"/>
    <w:rsid w:val="003E4E42"/>
    <w:rsid w:val="003E731B"/>
    <w:rsid w:val="003F16F8"/>
    <w:rsid w:val="003F3BEF"/>
    <w:rsid w:val="003F43D3"/>
    <w:rsid w:val="003F726D"/>
    <w:rsid w:val="003F73FA"/>
    <w:rsid w:val="00400B32"/>
    <w:rsid w:val="00400DC9"/>
    <w:rsid w:val="00400E2E"/>
    <w:rsid w:val="0040141F"/>
    <w:rsid w:val="00401437"/>
    <w:rsid w:val="004014FE"/>
    <w:rsid w:val="00401545"/>
    <w:rsid w:val="00401938"/>
    <w:rsid w:val="00402A51"/>
    <w:rsid w:val="004039FE"/>
    <w:rsid w:val="004044EB"/>
    <w:rsid w:val="00404EA9"/>
    <w:rsid w:val="00405E78"/>
    <w:rsid w:val="00406CFC"/>
    <w:rsid w:val="00407F26"/>
    <w:rsid w:val="00410A3E"/>
    <w:rsid w:val="00411150"/>
    <w:rsid w:val="00411990"/>
    <w:rsid w:val="0041301E"/>
    <w:rsid w:val="004138BF"/>
    <w:rsid w:val="004142BD"/>
    <w:rsid w:val="00414422"/>
    <w:rsid w:val="00414E55"/>
    <w:rsid w:val="00415C52"/>
    <w:rsid w:val="00416DC1"/>
    <w:rsid w:val="00417349"/>
    <w:rsid w:val="00420E58"/>
    <w:rsid w:val="0042127A"/>
    <w:rsid w:val="00421829"/>
    <w:rsid w:val="00421A50"/>
    <w:rsid w:val="00421D86"/>
    <w:rsid w:val="004239AC"/>
    <w:rsid w:val="0042434F"/>
    <w:rsid w:val="00424477"/>
    <w:rsid w:val="00424B28"/>
    <w:rsid w:val="004259B0"/>
    <w:rsid w:val="00425C1A"/>
    <w:rsid w:val="00427D92"/>
    <w:rsid w:val="00427E4A"/>
    <w:rsid w:val="00430BC6"/>
    <w:rsid w:val="00430FB6"/>
    <w:rsid w:val="00430FD3"/>
    <w:rsid w:val="00431E8D"/>
    <w:rsid w:val="00432912"/>
    <w:rsid w:val="00432B71"/>
    <w:rsid w:val="00432BB7"/>
    <w:rsid w:val="004339AA"/>
    <w:rsid w:val="00434032"/>
    <w:rsid w:val="00434E09"/>
    <w:rsid w:val="00437F80"/>
    <w:rsid w:val="00440956"/>
    <w:rsid w:val="00440B4E"/>
    <w:rsid w:val="00440F3D"/>
    <w:rsid w:val="00441BC5"/>
    <w:rsid w:val="00442A34"/>
    <w:rsid w:val="004441D4"/>
    <w:rsid w:val="004456B8"/>
    <w:rsid w:val="00447308"/>
    <w:rsid w:val="00450196"/>
    <w:rsid w:val="00450223"/>
    <w:rsid w:val="00450E42"/>
    <w:rsid w:val="0045174E"/>
    <w:rsid w:val="00451833"/>
    <w:rsid w:val="00451F2F"/>
    <w:rsid w:val="004521ED"/>
    <w:rsid w:val="0045282C"/>
    <w:rsid w:val="00452D8D"/>
    <w:rsid w:val="00453C24"/>
    <w:rsid w:val="004547A7"/>
    <w:rsid w:val="00454BC5"/>
    <w:rsid w:val="00454C97"/>
    <w:rsid w:val="00454F0D"/>
    <w:rsid w:val="00455566"/>
    <w:rsid w:val="00455936"/>
    <w:rsid w:val="00457FE6"/>
    <w:rsid w:val="004603B2"/>
    <w:rsid w:val="00460778"/>
    <w:rsid w:val="0046296B"/>
    <w:rsid w:val="00462C08"/>
    <w:rsid w:val="004658C2"/>
    <w:rsid w:val="004721A5"/>
    <w:rsid w:val="00473AF2"/>
    <w:rsid w:val="00473C47"/>
    <w:rsid w:val="0047475E"/>
    <w:rsid w:val="004750C1"/>
    <w:rsid w:val="00475E08"/>
    <w:rsid w:val="00476552"/>
    <w:rsid w:val="00476D77"/>
    <w:rsid w:val="00477C7A"/>
    <w:rsid w:val="00480E1D"/>
    <w:rsid w:val="0048138E"/>
    <w:rsid w:val="004819B5"/>
    <w:rsid w:val="0048236D"/>
    <w:rsid w:val="0048290D"/>
    <w:rsid w:val="0048377A"/>
    <w:rsid w:val="0048390F"/>
    <w:rsid w:val="00485BA1"/>
    <w:rsid w:val="00485C83"/>
    <w:rsid w:val="00486245"/>
    <w:rsid w:val="0048628D"/>
    <w:rsid w:val="004867B4"/>
    <w:rsid w:val="0048721D"/>
    <w:rsid w:val="00487574"/>
    <w:rsid w:val="00487E5E"/>
    <w:rsid w:val="00491243"/>
    <w:rsid w:val="00492355"/>
    <w:rsid w:val="00495475"/>
    <w:rsid w:val="00496565"/>
    <w:rsid w:val="004A169D"/>
    <w:rsid w:val="004A182A"/>
    <w:rsid w:val="004A1B09"/>
    <w:rsid w:val="004A21A7"/>
    <w:rsid w:val="004A2AA4"/>
    <w:rsid w:val="004A2B1E"/>
    <w:rsid w:val="004A2C05"/>
    <w:rsid w:val="004A5038"/>
    <w:rsid w:val="004A57B6"/>
    <w:rsid w:val="004A7103"/>
    <w:rsid w:val="004A710D"/>
    <w:rsid w:val="004A71CC"/>
    <w:rsid w:val="004B0008"/>
    <w:rsid w:val="004B177A"/>
    <w:rsid w:val="004B17FD"/>
    <w:rsid w:val="004B1C61"/>
    <w:rsid w:val="004B21BF"/>
    <w:rsid w:val="004B27E8"/>
    <w:rsid w:val="004B3426"/>
    <w:rsid w:val="004B71BF"/>
    <w:rsid w:val="004C07A7"/>
    <w:rsid w:val="004C0B4C"/>
    <w:rsid w:val="004C0F82"/>
    <w:rsid w:val="004C38C8"/>
    <w:rsid w:val="004C53A3"/>
    <w:rsid w:val="004C59FF"/>
    <w:rsid w:val="004C6297"/>
    <w:rsid w:val="004C646A"/>
    <w:rsid w:val="004C6BA5"/>
    <w:rsid w:val="004C6F57"/>
    <w:rsid w:val="004C725F"/>
    <w:rsid w:val="004C7B28"/>
    <w:rsid w:val="004D0576"/>
    <w:rsid w:val="004D0805"/>
    <w:rsid w:val="004D0C89"/>
    <w:rsid w:val="004D184A"/>
    <w:rsid w:val="004D1CD5"/>
    <w:rsid w:val="004D26DC"/>
    <w:rsid w:val="004D2956"/>
    <w:rsid w:val="004D2AB8"/>
    <w:rsid w:val="004D387D"/>
    <w:rsid w:val="004D45AB"/>
    <w:rsid w:val="004D646F"/>
    <w:rsid w:val="004D67BC"/>
    <w:rsid w:val="004D6BC6"/>
    <w:rsid w:val="004D7F96"/>
    <w:rsid w:val="004E0222"/>
    <w:rsid w:val="004E0DF9"/>
    <w:rsid w:val="004E146D"/>
    <w:rsid w:val="004E4A7E"/>
    <w:rsid w:val="004F00B7"/>
    <w:rsid w:val="004F0593"/>
    <w:rsid w:val="004F0892"/>
    <w:rsid w:val="004F1B61"/>
    <w:rsid w:val="004F3110"/>
    <w:rsid w:val="004F3517"/>
    <w:rsid w:val="004F7EB9"/>
    <w:rsid w:val="004F7F57"/>
    <w:rsid w:val="00500E4E"/>
    <w:rsid w:val="0050133A"/>
    <w:rsid w:val="0050233C"/>
    <w:rsid w:val="0050336E"/>
    <w:rsid w:val="005038C6"/>
    <w:rsid w:val="00504482"/>
    <w:rsid w:val="00507A9D"/>
    <w:rsid w:val="00507ECB"/>
    <w:rsid w:val="00507EFB"/>
    <w:rsid w:val="0051255C"/>
    <w:rsid w:val="00513464"/>
    <w:rsid w:val="00513BAA"/>
    <w:rsid w:val="00513C04"/>
    <w:rsid w:val="00513CD3"/>
    <w:rsid w:val="005156D5"/>
    <w:rsid w:val="00517AB1"/>
    <w:rsid w:val="00520177"/>
    <w:rsid w:val="005214AA"/>
    <w:rsid w:val="005214F9"/>
    <w:rsid w:val="00521C4D"/>
    <w:rsid w:val="005226E7"/>
    <w:rsid w:val="0052318F"/>
    <w:rsid w:val="005239F1"/>
    <w:rsid w:val="00523C29"/>
    <w:rsid w:val="0052420A"/>
    <w:rsid w:val="005244E5"/>
    <w:rsid w:val="0052655C"/>
    <w:rsid w:val="0052700D"/>
    <w:rsid w:val="00527201"/>
    <w:rsid w:val="005275BA"/>
    <w:rsid w:val="005318F1"/>
    <w:rsid w:val="00531A2B"/>
    <w:rsid w:val="005321FA"/>
    <w:rsid w:val="005333FE"/>
    <w:rsid w:val="00533D8D"/>
    <w:rsid w:val="005346D9"/>
    <w:rsid w:val="005348DB"/>
    <w:rsid w:val="005349B0"/>
    <w:rsid w:val="00536C2D"/>
    <w:rsid w:val="0053703B"/>
    <w:rsid w:val="00537370"/>
    <w:rsid w:val="00537959"/>
    <w:rsid w:val="005407F5"/>
    <w:rsid w:val="0054087E"/>
    <w:rsid w:val="00541AB6"/>
    <w:rsid w:val="00542891"/>
    <w:rsid w:val="00542B09"/>
    <w:rsid w:val="0054307C"/>
    <w:rsid w:val="005434DB"/>
    <w:rsid w:val="00543967"/>
    <w:rsid w:val="00543C81"/>
    <w:rsid w:val="00544172"/>
    <w:rsid w:val="005455A8"/>
    <w:rsid w:val="00545A4C"/>
    <w:rsid w:val="00545B6B"/>
    <w:rsid w:val="005460A3"/>
    <w:rsid w:val="0054724D"/>
    <w:rsid w:val="00547732"/>
    <w:rsid w:val="00547BB6"/>
    <w:rsid w:val="00547DA8"/>
    <w:rsid w:val="00547FA2"/>
    <w:rsid w:val="0055007C"/>
    <w:rsid w:val="00550C53"/>
    <w:rsid w:val="00550EA4"/>
    <w:rsid w:val="0055121B"/>
    <w:rsid w:val="00551777"/>
    <w:rsid w:val="00551C4E"/>
    <w:rsid w:val="00552D3F"/>
    <w:rsid w:val="005531A0"/>
    <w:rsid w:val="00553705"/>
    <w:rsid w:val="00554D62"/>
    <w:rsid w:val="00555B36"/>
    <w:rsid w:val="00556B0E"/>
    <w:rsid w:val="00557CDF"/>
    <w:rsid w:val="005607BF"/>
    <w:rsid w:val="00561C5C"/>
    <w:rsid w:val="00561F44"/>
    <w:rsid w:val="00562A0B"/>
    <w:rsid w:val="00562C54"/>
    <w:rsid w:val="005631E6"/>
    <w:rsid w:val="00563C1F"/>
    <w:rsid w:val="005653AE"/>
    <w:rsid w:val="005667E9"/>
    <w:rsid w:val="00567590"/>
    <w:rsid w:val="00567E11"/>
    <w:rsid w:val="005706B5"/>
    <w:rsid w:val="005716BD"/>
    <w:rsid w:val="0057508A"/>
    <w:rsid w:val="005755BC"/>
    <w:rsid w:val="005816F7"/>
    <w:rsid w:val="00582F25"/>
    <w:rsid w:val="00582F95"/>
    <w:rsid w:val="00583465"/>
    <w:rsid w:val="005848CB"/>
    <w:rsid w:val="005849D9"/>
    <w:rsid w:val="0058632D"/>
    <w:rsid w:val="0058722F"/>
    <w:rsid w:val="005929CB"/>
    <w:rsid w:val="00595A01"/>
    <w:rsid w:val="00595DD3"/>
    <w:rsid w:val="005964B9"/>
    <w:rsid w:val="005A1746"/>
    <w:rsid w:val="005A1CB9"/>
    <w:rsid w:val="005A2AAC"/>
    <w:rsid w:val="005A2BEF"/>
    <w:rsid w:val="005A3DBD"/>
    <w:rsid w:val="005A4B02"/>
    <w:rsid w:val="005A5A21"/>
    <w:rsid w:val="005A6D20"/>
    <w:rsid w:val="005B093F"/>
    <w:rsid w:val="005B1083"/>
    <w:rsid w:val="005B1E46"/>
    <w:rsid w:val="005B200A"/>
    <w:rsid w:val="005B2C71"/>
    <w:rsid w:val="005B2FD0"/>
    <w:rsid w:val="005B315B"/>
    <w:rsid w:val="005B4B7B"/>
    <w:rsid w:val="005B57BB"/>
    <w:rsid w:val="005B7310"/>
    <w:rsid w:val="005B7390"/>
    <w:rsid w:val="005C047A"/>
    <w:rsid w:val="005C08C5"/>
    <w:rsid w:val="005C108B"/>
    <w:rsid w:val="005C2595"/>
    <w:rsid w:val="005C27F7"/>
    <w:rsid w:val="005C2E7D"/>
    <w:rsid w:val="005C54ED"/>
    <w:rsid w:val="005C5588"/>
    <w:rsid w:val="005C5A82"/>
    <w:rsid w:val="005C7E94"/>
    <w:rsid w:val="005D16E1"/>
    <w:rsid w:val="005D1D36"/>
    <w:rsid w:val="005D2F28"/>
    <w:rsid w:val="005D45D7"/>
    <w:rsid w:val="005D56C6"/>
    <w:rsid w:val="005D5F70"/>
    <w:rsid w:val="005D7411"/>
    <w:rsid w:val="005D789D"/>
    <w:rsid w:val="005E0036"/>
    <w:rsid w:val="005E0A95"/>
    <w:rsid w:val="005E292F"/>
    <w:rsid w:val="005E55F9"/>
    <w:rsid w:val="005E5D1E"/>
    <w:rsid w:val="005F1349"/>
    <w:rsid w:val="005F1B2C"/>
    <w:rsid w:val="005F1D80"/>
    <w:rsid w:val="005F21CC"/>
    <w:rsid w:val="005F3945"/>
    <w:rsid w:val="005F5968"/>
    <w:rsid w:val="005F71B4"/>
    <w:rsid w:val="005F7E96"/>
    <w:rsid w:val="005F7FC8"/>
    <w:rsid w:val="006007FB"/>
    <w:rsid w:val="00601288"/>
    <w:rsid w:val="00601A48"/>
    <w:rsid w:val="00601B78"/>
    <w:rsid w:val="00601DD2"/>
    <w:rsid w:val="00605D7A"/>
    <w:rsid w:val="006064AF"/>
    <w:rsid w:val="0060718E"/>
    <w:rsid w:val="00607D6D"/>
    <w:rsid w:val="00607F80"/>
    <w:rsid w:val="006103DA"/>
    <w:rsid w:val="00611941"/>
    <w:rsid w:val="00612323"/>
    <w:rsid w:val="0061276D"/>
    <w:rsid w:val="00612788"/>
    <w:rsid w:val="00615889"/>
    <w:rsid w:val="00620603"/>
    <w:rsid w:val="00622D64"/>
    <w:rsid w:val="00622DF6"/>
    <w:rsid w:val="00623019"/>
    <w:rsid w:val="006231F9"/>
    <w:rsid w:val="0062396B"/>
    <w:rsid w:val="00624316"/>
    <w:rsid w:val="0062548B"/>
    <w:rsid w:val="0062747B"/>
    <w:rsid w:val="006306AE"/>
    <w:rsid w:val="00630DA9"/>
    <w:rsid w:val="00630EAA"/>
    <w:rsid w:val="00632A3E"/>
    <w:rsid w:val="0063474A"/>
    <w:rsid w:val="006348FD"/>
    <w:rsid w:val="0063640F"/>
    <w:rsid w:val="006364CB"/>
    <w:rsid w:val="00636600"/>
    <w:rsid w:val="00636D2D"/>
    <w:rsid w:val="00636F6A"/>
    <w:rsid w:val="006415FA"/>
    <w:rsid w:val="006417F4"/>
    <w:rsid w:val="00641B90"/>
    <w:rsid w:val="00641F6A"/>
    <w:rsid w:val="00643D26"/>
    <w:rsid w:val="00643FA9"/>
    <w:rsid w:val="006450E9"/>
    <w:rsid w:val="00645D88"/>
    <w:rsid w:val="00650FDC"/>
    <w:rsid w:val="006510A9"/>
    <w:rsid w:val="00652341"/>
    <w:rsid w:val="0065266A"/>
    <w:rsid w:val="006546CF"/>
    <w:rsid w:val="00655899"/>
    <w:rsid w:val="00656F80"/>
    <w:rsid w:val="0065720F"/>
    <w:rsid w:val="00657FC9"/>
    <w:rsid w:val="006607ED"/>
    <w:rsid w:val="00660C96"/>
    <w:rsid w:val="00661FA2"/>
    <w:rsid w:val="0066259F"/>
    <w:rsid w:val="0066269D"/>
    <w:rsid w:val="00662D6D"/>
    <w:rsid w:val="006645CC"/>
    <w:rsid w:val="006646E6"/>
    <w:rsid w:val="00664AC9"/>
    <w:rsid w:val="00665153"/>
    <w:rsid w:val="00666B28"/>
    <w:rsid w:val="00667463"/>
    <w:rsid w:val="006702B1"/>
    <w:rsid w:val="00670540"/>
    <w:rsid w:val="00674AB6"/>
    <w:rsid w:val="00674EE2"/>
    <w:rsid w:val="0067695F"/>
    <w:rsid w:val="00680717"/>
    <w:rsid w:val="00684440"/>
    <w:rsid w:val="006863E2"/>
    <w:rsid w:val="0068710A"/>
    <w:rsid w:val="00687857"/>
    <w:rsid w:val="00690F8C"/>
    <w:rsid w:val="006914B1"/>
    <w:rsid w:val="00691AA9"/>
    <w:rsid w:val="00691D4A"/>
    <w:rsid w:val="00692788"/>
    <w:rsid w:val="00692A5F"/>
    <w:rsid w:val="00693195"/>
    <w:rsid w:val="006939F2"/>
    <w:rsid w:val="006942F0"/>
    <w:rsid w:val="0069457E"/>
    <w:rsid w:val="00694AB4"/>
    <w:rsid w:val="00694D2A"/>
    <w:rsid w:val="00694E88"/>
    <w:rsid w:val="0069580C"/>
    <w:rsid w:val="0069630F"/>
    <w:rsid w:val="006975DA"/>
    <w:rsid w:val="006976F0"/>
    <w:rsid w:val="006A061E"/>
    <w:rsid w:val="006A11DD"/>
    <w:rsid w:val="006A1BEF"/>
    <w:rsid w:val="006A4CB3"/>
    <w:rsid w:val="006A5E4F"/>
    <w:rsid w:val="006A61BE"/>
    <w:rsid w:val="006A70AD"/>
    <w:rsid w:val="006A77B0"/>
    <w:rsid w:val="006B04E3"/>
    <w:rsid w:val="006B0D5C"/>
    <w:rsid w:val="006B10D1"/>
    <w:rsid w:val="006B1527"/>
    <w:rsid w:val="006B1E21"/>
    <w:rsid w:val="006B3096"/>
    <w:rsid w:val="006B3550"/>
    <w:rsid w:val="006B4696"/>
    <w:rsid w:val="006B49C0"/>
    <w:rsid w:val="006B53E4"/>
    <w:rsid w:val="006B5F48"/>
    <w:rsid w:val="006B6180"/>
    <w:rsid w:val="006B6486"/>
    <w:rsid w:val="006B77A1"/>
    <w:rsid w:val="006B785C"/>
    <w:rsid w:val="006C4164"/>
    <w:rsid w:val="006C561F"/>
    <w:rsid w:val="006C5762"/>
    <w:rsid w:val="006C5B79"/>
    <w:rsid w:val="006C6124"/>
    <w:rsid w:val="006C6D58"/>
    <w:rsid w:val="006C7F6F"/>
    <w:rsid w:val="006D1074"/>
    <w:rsid w:val="006D2F03"/>
    <w:rsid w:val="006D3F09"/>
    <w:rsid w:val="006D3F24"/>
    <w:rsid w:val="006D5C3E"/>
    <w:rsid w:val="006D68D7"/>
    <w:rsid w:val="006E0CF4"/>
    <w:rsid w:val="006E0F2F"/>
    <w:rsid w:val="006E234B"/>
    <w:rsid w:val="006E2447"/>
    <w:rsid w:val="006E3A26"/>
    <w:rsid w:val="006E3EE0"/>
    <w:rsid w:val="006E606A"/>
    <w:rsid w:val="006E6313"/>
    <w:rsid w:val="006E729D"/>
    <w:rsid w:val="006F0547"/>
    <w:rsid w:val="006F0C1F"/>
    <w:rsid w:val="006F0C78"/>
    <w:rsid w:val="006F2D31"/>
    <w:rsid w:val="006F35EC"/>
    <w:rsid w:val="006F3C21"/>
    <w:rsid w:val="006F4D8C"/>
    <w:rsid w:val="006F55F3"/>
    <w:rsid w:val="006F6380"/>
    <w:rsid w:val="006F6891"/>
    <w:rsid w:val="006F6A54"/>
    <w:rsid w:val="006F6CF9"/>
    <w:rsid w:val="006F75E9"/>
    <w:rsid w:val="00701586"/>
    <w:rsid w:val="00702DE0"/>
    <w:rsid w:val="00703C93"/>
    <w:rsid w:val="00706A38"/>
    <w:rsid w:val="00706E7F"/>
    <w:rsid w:val="0070751B"/>
    <w:rsid w:val="00707652"/>
    <w:rsid w:val="0071131D"/>
    <w:rsid w:val="00711F72"/>
    <w:rsid w:val="007135FF"/>
    <w:rsid w:val="00715C58"/>
    <w:rsid w:val="00715FBA"/>
    <w:rsid w:val="007172C8"/>
    <w:rsid w:val="007173A7"/>
    <w:rsid w:val="00717ACF"/>
    <w:rsid w:val="00720477"/>
    <w:rsid w:val="007214AB"/>
    <w:rsid w:val="007217AF"/>
    <w:rsid w:val="00721E5F"/>
    <w:rsid w:val="007225B5"/>
    <w:rsid w:val="00724E2D"/>
    <w:rsid w:val="00725F48"/>
    <w:rsid w:val="0072603C"/>
    <w:rsid w:val="007263FF"/>
    <w:rsid w:val="00726E39"/>
    <w:rsid w:val="007277EE"/>
    <w:rsid w:val="00730C44"/>
    <w:rsid w:val="00730F83"/>
    <w:rsid w:val="00732FB0"/>
    <w:rsid w:val="007335CD"/>
    <w:rsid w:val="007340DC"/>
    <w:rsid w:val="00734595"/>
    <w:rsid w:val="007346BB"/>
    <w:rsid w:val="0073493D"/>
    <w:rsid w:val="00734BCC"/>
    <w:rsid w:val="00735280"/>
    <w:rsid w:val="0073577F"/>
    <w:rsid w:val="007379EA"/>
    <w:rsid w:val="00737EA6"/>
    <w:rsid w:val="00740632"/>
    <w:rsid w:val="00740B37"/>
    <w:rsid w:val="00741AE1"/>
    <w:rsid w:val="00742590"/>
    <w:rsid w:val="00743D92"/>
    <w:rsid w:val="0074615B"/>
    <w:rsid w:val="0074702B"/>
    <w:rsid w:val="00747523"/>
    <w:rsid w:val="00750CFA"/>
    <w:rsid w:val="00750DFC"/>
    <w:rsid w:val="00750E20"/>
    <w:rsid w:val="0075179C"/>
    <w:rsid w:val="00751EB4"/>
    <w:rsid w:val="00752A79"/>
    <w:rsid w:val="00752B77"/>
    <w:rsid w:val="00753079"/>
    <w:rsid w:val="007552CE"/>
    <w:rsid w:val="007552F0"/>
    <w:rsid w:val="00756057"/>
    <w:rsid w:val="007568E0"/>
    <w:rsid w:val="00756A51"/>
    <w:rsid w:val="00756FEF"/>
    <w:rsid w:val="00760D6A"/>
    <w:rsid w:val="00761212"/>
    <w:rsid w:val="00764B72"/>
    <w:rsid w:val="00765C26"/>
    <w:rsid w:val="00766766"/>
    <w:rsid w:val="00770EBD"/>
    <w:rsid w:val="007724D5"/>
    <w:rsid w:val="00772608"/>
    <w:rsid w:val="00773445"/>
    <w:rsid w:val="0077417E"/>
    <w:rsid w:val="00774450"/>
    <w:rsid w:val="007745BA"/>
    <w:rsid w:val="00775328"/>
    <w:rsid w:val="0077685B"/>
    <w:rsid w:val="00777045"/>
    <w:rsid w:val="00780C51"/>
    <w:rsid w:val="00781407"/>
    <w:rsid w:val="00782D26"/>
    <w:rsid w:val="00786DF5"/>
    <w:rsid w:val="00791038"/>
    <w:rsid w:val="00791F4B"/>
    <w:rsid w:val="00792924"/>
    <w:rsid w:val="00792A20"/>
    <w:rsid w:val="00793F09"/>
    <w:rsid w:val="00794236"/>
    <w:rsid w:val="00794571"/>
    <w:rsid w:val="00794DC1"/>
    <w:rsid w:val="007951CE"/>
    <w:rsid w:val="00795790"/>
    <w:rsid w:val="0079637B"/>
    <w:rsid w:val="0079665D"/>
    <w:rsid w:val="007A02C9"/>
    <w:rsid w:val="007A0443"/>
    <w:rsid w:val="007A0CF4"/>
    <w:rsid w:val="007A43EA"/>
    <w:rsid w:val="007A70F1"/>
    <w:rsid w:val="007A7A3D"/>
    <w:rsid w:val="007B02F8"/>
    <w:rsid w:val="007B0676"/>
    <w:rsid w:val="007B076F"/>
    <w:rsid w:val="007B2B09"/>
    <w:rsid w:val="007B3929"/>
    <w:rsid w:val="007B3F7F"/>
    <w:rsid w:val="007B495F"/>
    <w:rsid w:val="007B5507"/>
    <w:rsid w:val="007B649F"/>
    <w:rsid w:val="007C00FB"/>
    <w:rsid w:val="007C0A3B"/>
    <w:rsid w:val="007C1877"/>
    <w:rsid w:val="007C22FF"/>
    <w:rsid w:val="007C3586"/>
    <w:rsid w:val="007C3624"/>
    <w:rsid w:val="007C7398"/>
    <w:rsid w:val="007C7756"/>
    <w:rsid w:val="007D00CC"/>
    <w:rsid w:val="007D14BD"/>
    <w:rsid w:val="007D15C8"/>
    <w:rsid w:val="007D513B"/>
    <w:rsid w:val="007D6362"/>
    <w:rsid w:val="007D6E59"/>
    <w:rsid w:val="007D7583"/>
    <w:rsid w:val="007D7F00"/>
    <w:rsid w:val="007E06DE"/>
    <w:rsid w:val="007E0EEF"/>
    <w:rsid w:val="007E140F"/>
    <w:rsid w:val="007E2068"/>
    <w:rsid w:val="007E31C1"/>
    <w:rsid w:val="007E482C"/>
    <w:rsid w:val="007E4CB4"/>
    <w:rsid w:val="007E4D58"/>
    <w:rsid w:val="007E641E"/>
    <w:rsid w:val="007F0B90"/>
    <w:rsid w:val="007F1C46"/>
    <w:rsid w:val="007F37FD"/>
    <w:rsid w:val="007F587A"/>
    <w:rsid w:val="00800A51"/>
    <w:rsid w:val="00801893"/>
    <w:rsid w:val="008036CC"/>
    <w:rsid w:val="008044D3"/>
    <w:rsid w:val="0080545F"/>
    <w:rsid w:val="008059F8"/>
    <w:rsid w:val="00806C72"/>
    <w:rsid w:val="00806D76"/>
    <w:rsid w:val="00810441"/>
    <w:rsid w:val="00811F82"/>
    <w:rsid w:val="0081234F"/>
    <w:rsid w:val="00813316"/>
    <w:rsid w:val="0081378C"/>
    <w:rsid w:val="00813EEA"/>
    <w:rsid w:val="0081482E"/>
    <w:rsid w:val="008154E2"/>
    <w:rsid w:val="008162CA"/>
    <w:rsid w:val="0081687D"/>
    <w:rsid w:val="00817116"/>
    <w:rsid w:val="008204E0"/>
    <w:rsid w:val="00820F1E"/>
    <w:rsid w:val="0082295C"/>
    <w:rsid w:val="008229B1"/>
    <w:rsid w:val="00824A20"/>
    <w:rsid w:val="0082561D"/>
    <w:rsid w:val="0082609D"/>
    <w:rsid w:val="0083050A"/>
    <w:rsid w:val="00831D32"/>
    <w:rsid w:val="0083277E"/>
    <w:rsid w:val="00832986"/>
    <w:rsid w:val="00833548"/>
    <w:rsid w:val="00833669"/>
    <w:rsid w:val="00833988"/>
    <w:rsid w:val="0083493A"/>
    <w:rsid w:val="0083521A"/>
    <w:rsid w:val="0083587A"/>
    <w:rsid w:val="0083589B"/>
    <w:rsid w:val="00836763"/>
    <w:rsid w:val="008402DC"/>
    <w:rsid w:val="0084089B"/>
    <w:rsid w:val="00840B74"/>
    <w:rsid w:val="00841CA1"/>
    <w:rsid w:val="00841FCC"/>
    <w:rsid w:val="00845762"/>
    <w:rsid w:val="00846153"/>
    <w:rsid w:val="00847055"/>
    <w:rsid w:val="0084718F"/>
    <w:rsid w:val="00847491"/>
    <w:rsid w:val="008512AD"/>
    <w:rsid w:val="008512EC"/>
    <w:rsid w:val="00853BD4"/>
    <w:rsid w:val="00854553"/>
    <w:rsid w:val="00854AF0"/>
    <w:rsid w:val="00854D63"/>
    <w:rsid w:val="00855D6A"/>
    <w:rsid w:val="00856CA9"/>
    <w:rsid w:val="008571A8"/>
    <w:rsid w:val="008601BC"/>
    <w:rsid w:val="008606E8"/>
    <w:rsid w:val="00860A46"/>
    <w:rsid w:val="00860B85"/>
    <w:rsid w:val="00863B4F"/>
    <w:rsid w:val="00864AA2"/>
    <w:rsid w:val="00865DFB"/>
    <w:rsid w:val="00871EDC"/>
    <w:rsid w:val="00872851"/>
    <w:rsid w:val="00872992"/>
    <w:rsid w:val="00873656"/>
    <w:rsid w:val="00873E25"/>
    <w:rsid w:val="00874851"/>
    <w:rsid w:val="0087579D"/>
    <w:rsid w:val="00876094"/>
    <w:rsid w:val="0087685A"/>
    <w:rsid w:val="008770FA"/>
    <w:rsid w:val="00877883"/>
    <w:rsid w:val="00877FFE"/>
    <w:rsid w:val="008803CB"/>
    <w:rsid w:val="0088060E"/>
    <w:rsid w:val="00881C40"/>
    <w:rsid w:val="0088220E"/>
    <w:rsid w:val="008831BF"/>
    <w:rsid w:val="00890E1E"/>
    <w:rsid w:val="0089303C"/>
    <w:rsid w:val="00893633"/>
    <w:rsid w:val="00895189"/>
    <w:rsid w:val="008955D8"/>
    <w:rsid w:val="00896857"/>
    <w:rsid w:val="008979DE"/>
    <w:rsid w:val="008A0087"/>
    <w:rsid w:val="008A00BD"/>
    <w:rsid w:val="008A046B"/>
    <w:rsid w:val="008A1138"/>
    <w:rsid w:val="008A2696"/>
    <w:rsid w:val="008A3052"/>
    <w:rsid w:val="008A6DD7"/>
    <w:rsid w:val="008A77D5"/>
    <w:rsid w:val="008A7F3D"/>
    <w:rsid w:val="008B126E"/>
    <w:rsid w:val="008B17E3"/>
    <w:rsid w:val="008B30F9"/>
    <w:rsid w:val="008B5319"/>
    <w:rsid w:val="008B5B22"/>
    <w:rsid w:val="008B6197"/>
    <w:rsid w:val="008B6386"/>
    <w:rsid w:val="008B64C9"/>
    <w:rsid w:val="008B6639"/>
    <w:rsid w:val="008B7CAD"/>
    <w:rsid w:val="008C0177"/>
    <w:rsid w:val="008C0471"/>
    <w:rsid w:val="008C0666"/>
    <w:rsid w:val="008C11D2"/>
    <w:rsid w:val="008C2DFC"/>
    <w:rsid w:val="008C3966"/>
    <w:rsid w:val="008C3B8F"/>
    <w:rsid w:val="008C54D1"/>
    <w:rsid w:val="008C679D"/>
    <w:rsid w:val="008C6ADF"/>
    <w:rsid w:val="008C6F07"/>
    <w:rsid w:val="008D034B"/>
    <w:rsid w:val="008D0698"/>
    <w:rsid w:val="008D1612"/>
    <w:rsid w:val="008D2BBF"/>
    <w:rsid w:val="008D2CF6"/>
    <w:rsid w:val="008D3360"/>
    <w:rsid w:val="008D3FC0"/>
    <w:rsid w:val="008D4184"/>
    <w:rsid w:val="008D44A8"/>
    <w:rsid w:val="008D4C36"/>
    <w:rsid w:val="008D55A0"/>
    <w:rsid w:val="008D5B27"/>
    <w:rsid w:val="008D5B96"/>
    <w:rsid w:val="008D72E0"/>
    <w:rsid w:val="008D780B"/>
    <w:rsid w:val="008E046F"/>
    <w:rsid w:val="008E0A23"/>
    <w:rsid w:val="008E1BC5"/>
    <w:rsid w:val="008E380F"/>
    <w:rsid w:val="008E3C12"/>
    <w:rsid w:val="008E5134"/>
    <w:rsid w:val="008E68CD"/>
    <w:rsid w:val="008E6CE8"/>
    <w:rsid w:val="008F159F"/>
    <w:rsid w:val="008F1BDD"/>
    <w:rsid w:val="008F2736"/>
    <w:rsid w:val="008F3A50"/>
    <w:rsid w:val="008F3BD1"/>
    <w:rsid w:val="008F54F5"/>
    <w:rsid w:val="008F638F"/>
    <w:rsid w:val="008F6E25"/>
    <w:rsid w:val="00901774"/>
    <w:rsid w:val="00901BEF"/>
    <w:rsid w:val="00902286"/>
    <w:rsid w:val="009023E2"/>
    <w:rsid w:val="009027D4"/>
    <w:rsid w:val="00902A0D"/>
    <w:rsid w:val="00903ECB"/>
    <w:rsid w:val="00904A81"/>
    <w:rsid w:val="00904AB4"/>
    <w:rsid w:val="009055BF"/>
    <w:rsid w:val="009066F2"/>
    <w:rsid w:val="00906ABF"/>
    <w:rsid w:val="009073B9"/>
    <w:rsid w:val="00907A24"/>
    <w:rsid w:val="00907C9C"/>
    <w:rsid w:val="009100CB"/>
    <w:rsid w:val="00910969"/>
    <w:rsid w:val="00910B5F"/>
    <w:rsid w:val="00910CE8"/>
    <w:rsid w:val="00911DA0"/>
    <w:rsid w:val="00912C75"/>
    <w:rsid w:val="00912CAC"/>
    <w:rsid w:val="0091338F"/>
    <w:rsid w:val="00913754"/>
    <w:rsid w:val="00914740"/>
    <w:rsid w:val="00915BD4"/>
    <w:rsid w:val="00915C10"/>
    <w:rsid w:val="00917B64"/>
    <w:rsid w:val="0092042C"/>
    <w:rsid w:val="00920D06"/>
    <w:rsid w:val="00921064"/>
    <w:rsid w:val="00921A4A"/>
    <w:rsid w:val="00922E55"/>
    <w:rsid w:val="00924118"/>
    <w:rsid w:val="009245A8"/>
    <w:rsid w:val="00925061"/>
    <w:rsid w:val="009250F9"/>
    <w:rsid w:val="00925C01"/>
    <w:rsid w:val="00927342"/>
    <w:rsid w:val="00930531"/>
    <w:rsid w:val="00930FC9"/>
    <w:rsid w:val="009311CB"/>
    <w:rsid w:val="0093138F"/>
    <w:rsid w:val="00931EA2"/>
    <w:rsid w:val="009327A5"/>
    <w:rsid w:val="00932814"/>
    <w:rsid w:val="00932E74"/>
    <w:rsid w:val="00933A28"/>
    <w:rsid w:val="009355B3"/>
    <w:rsid w:val="00936FC6"/>
    <w:rsid w:val="0093720B"/>
    <w:rsid w:val="00940F88"/>
    <w:rsid w:val="0094242D"/>
    <w:rsid w:val="009431C4"/>
    <w:rsid w:val="00944D2E"/>
    <w:rsid w:val="00945931"/>
    <w:rsid w:val="00945A17"/>
    <w:rsid w:val="00946BD3"/>
    <w:rsid w:val="00947656"/>
    <w:rsid w:val="009511A0"/>
    <w:rsid w:val="00951A15"/>
    <w:rsid w:val="00951A67"/>
    <w:rsid w:val="00952043"/>
    <w:rsid w:val="0095260B"/>
    <w:rsid w:val="00953607"/>
    <w:rsid w:val="00953E1B"/>
    <w:rsid w:val="00954196"/>
    <w:rsid w:val="00954E81"/>
    <w:rsid w:val="00955AE1"/>
    <w:rsid w:val="00955EB6"/>
    <w:rsid w:val="00955F39"/>
    <w:rsid w:val="00956146"/>
    <w:rsid w:val="00956C83"/>
    <w:rsid w:val="00956CEA"/>
    <w:rsid w:val="009572FE"/>
    <w:rsid w:val="009573A4"/>
    <w:rsid w:val="009601EF"/>
    <w:rsid w:val="00960C51"/>
    <w:rsid w:val="0096159C"/>
    <w:rsid w:val="00961B5E"/>
    <w:rsid w:val="00961FDC"/>
    <w:rsid w:val="0096219E"/>
    <w:rsid w:val="00962452"/>
    <w:rsid w:val="00962789"/>
    <w:rsid w:val="00963804"/>
    <w:rsid w:val="009643B7"/>
    <w:rsid w:val="00964790"/>
    <w:rsid w:val="0096587B"/>
    <w:rsid w:val="00965B41"/>
    <w:rsid w:val="00966A75"/>
    <w:rsid w:val="00966AD0"/>
    <w:rsid w:val="00967BD0"/>
    <w:rsid w:val="0097248C"/>
    <w:rsid w:val="00974E27"/>
    <w:rsid w:val="00975436"/>
    <w:rsid w:val="0097597F"/>
    <w:rsid w:val="009773CD"/>
    <w:rsid w:val="009774DF"/>
    <w:rsid w:val="0098094D"/>
    <w:rsid w:val="00982397"/>
    <w:rsid w:val="00982610"/>
    <w:rsid w:val="009860AC"/>
    <w:rsid w:val="009861E0"/>
    <w:rsid w:val="00986248"/>
    <w:rsid w:val="00986535"/>
    <w:rsid w:val="00986641"/>
    <w:rsid w:val="00986D28"/>
    <w:rsid w:val="00987B1D"/>
    <w:rsid w:val="00992CB9"/>
    <w:rsid w:val="00992E90"/>
    <w:rsid w:val="00993CF4"/>
    <w:rsid w:val="009948E6"/>
    <w:rsid w:val="0099562A"/>
    <w:rsid w:val="00996B1C"/>
    <w:rsid w:val="0099708E"/>
    <w:rsid w:val="009A0684"/>
    <w:rsid w:val="009A149D"/>
    <w:rsid w:val="009A1686"/>
    <w:rsid w:val="009A1C98"/>
    <w:rsid w:val="009A28C6"/>
    <w:rsid w:val="009A2936"/>
    <w:rsid w:val="009A2AA9"/>
    <w:rsid w:val="009A311D"/>
    <w:rsid w:val="009A4310"/>
    <w:rsid w:val="009A53C8"/>
    <w:rsid w:val="009B01FA"/>
    <w:rsid w:val="009B0CC2"/>
    <w:rsid w:val="009B0E7A"/>
    <w:rsid w:val="009B217D"/>
    <w:rsid w:val="009B21B9"/>
    <w:rsid w:val="009B2857"/>
    <w:rsid w:val="009B31B7"/>
    <w:rsid w:val="009B3927"/>
    <w:rsid w:val="009B59C1"/>
    <w:rsid w:val="009B6039"/>
    <w:rsid w:val="009B6447"/>
    <w:rsid w:val="009B7B40"/>
    <w:rsid w:val="009B7F5C"/>
    <w:rsid w:val="009C029C"/>
    <w:rsid w:val="009C31D1"/>
    <w:rsid w:val="009C3669"/>
    <w:rsid w:val="009C4361"/>
    <w:rsid w:val="009C4456"/>
    <w:rsid w:val="009C6002"/>
    <w:rsid w:val="009D1A00"/>
    <w:rsid w:val="009D214A"/>
    <w:rsid w:val="009D23B3"/>
    <w:rsid w:val="009D2F2D"/>
    <w:rsid w:val="009D3102"/>
    <w:rsid w:val="009D33C6"/>
    <w:rsid w:val="009D5C37"/>
    <w:rsid w:val="009D6CF8"/>
    <w:rsid w:val="009D6ED6"/>
    <w:rsid w:val="009E0EC5"/>
    <w:rsid w:val="009E1388"/>
    <w:rsid w:val="009E215A"/>
    <w:rsid w:val="009E2387"/>
    <w:rsid w:val="009E48CD"/>
    <w:rsid w:val="009E5DC7"/>
    <w:rsid w:val="009E7B0E"/>
    <w:rsid w:val="009E7BCE"/>
    <w:rsid w:val="009E7DAF"/>
    <w:rsid w:val="009F2CA1"/>
    <w:rsid w:val="009F2E74"/>
    <w:rsid w:val="009F3A61"/>
    <w:rsid w:val="009F44FE"/>
    <w:rsid w:val="009F52C1"/>
    <w:rsid w:val="009F5D9A"/>
    <w:rsid w:val="009F785A"/>
    <w:rsid w:val="00A03125"/>
    <w:rsid w:val="00A03171"/>
    <w:rsid w:val="00A04C1F"/>
    <w:rsid w:val="00A05584"/>
    <w:rsid w:val="00A06FB3"/>
    <w:rsid w:val="00A07292"/>
    <w:rsid w:val="00A076E5"/>
    <w:rsid w:val="00A123CF"/>
    <w:rsid w:val="00A12F22"/>
    <w:rsid w:val="00A13E1F"/>
    <w:rsid w:val="00A13F65"/>
    <w:rsid w:val="00A141BC"/>
    <w:rsid w:val="00A14F9D"/>
    <w:rsid w:val="00A15D2A"/>
    <w:rsid w:val="00A1656A"/>
    <w:rsid w:val="00A165B5"/>
    <w:rsid w:val="00A16AAC"/>
    <w:rsid w:val="00A17031"/>
    <w:rsid w:val="00A17615"/>
    <w:rsid w:val="00A203FA"/>
    <w:rsid w:val="00A21F8E"/>
    <w:rsid w:val="00A221B6"/>
    <w:rsid w:val="00A23227"/>
    <w:rsid w:val="00A23795"/>
    <w:rsid w:val="00A23B04"/>
    <w:rsid w:val="00A240CB"/>
    <w:rsid w:val="00A25165"/>
    <w:rsid w:val="00A2564B"/>
    <w:rsid w:val="00A2599A"/>
    <w:rsid w:val="00A3024D"/>
    <w:rsid w:val="00A30F4F"/>
    <w:rsid w:val="00A32E87"/>
    <w:rsid w:val="00A32EB4"/>
    <w:rsid w:val="00A33B12"/>
    <w:rsid w:val="00A33DBA"/>
    <w:rsid w:val="00A33F2C"/>
    <w:rsid w:val="00A34B0D"/>
    <w:rsid w:val="00A3515B"/>
    <w:rsid w:val="00A37324"/>
    <w:rsid w:val="00A40DE4"/>
    <w:rsid w:val="00A41E5B"/>
    <w:rsid w:val="00A42A2F"/>
    <w:rsid w:val="00A42E84"/>
    <w:rsid w:val="00A43CB3"/>
    <w:rsid w:val="00A43FB4"/>
    <w:rsid w:val="00A4415A"/>
    <w:rsid w:val="00A44180"/>
    <w:rsid w:val="00A446D4"/>
    <w:rsid w:val="00A44A2F"/>
    <w:rsid w:val="00A45838"/>
    <w:rsid w:val="00A45B17"/>
    <w:rsid w:val="00A45B63"/>
    <w:rsid w:val="00A468D7"/>
    <w:rsid w:val="00A50030"/>
    <w:rsid w:val="00A5024F"/>
    <w:rsid w:val="00A51527"/>
    <w:rsid w:val="00A520E1"/>
    <w:rsid w:val="00A52A87"/>
    <w:rsid w:val="00A54164"/>
    <w:rsid w:val="00A541F1"/>
    <w:rsid w:val="00A54977"/>
    <w:rsid w:val="00A54A99"/>
    <w:rsid w:val="00A54EDC"/>
    <w:rsid w:val="00A55121"/>
    <w:rsid w:val="00A5582E"/>
    <w:rsid w:val="00A5698B"/>
    <w:rsid w:val="00A57D5D"/>
    <w:rsid w:val="00A57EF7"/>
    <w:rsid w:val="00A60F9D"/>
    <w:rsid w:val="00A613FB"/>
    <w:rsid w:val="00A6328B"/>
    <w:rsid w:val="00A65593"/>
    <w:rsid w:val="00A6629C"/>
    <w:rsid w:val="00A67904"/>
    <w:rsid w:val="00A67B04"/>
    <w:rsid w:val="00A71594"/>
    <w:rsid w:val="00A7192C"/>
    <w:rsid w:val="00A71EFD"/>
    <w:rsid w:val="00A72025"/>
    <w:rsid w:val="00A744B4"/>
    <w:rsid w:val="00A74562"/>
    <w:rsid w:val="00A74C08"/>
    <w:rsid w:val="00A761E0"/>
    <w:rsid w:val="00A76B69"/>
    <w:rsid w:val="00A8165C"/>
    <w:rsid w:val="00A81C9B"/>
    <w:rsid w:val="00A82CA3"/>
    <w:rsid w:val="00A834C7"/>
    <w:rsid w:val="00A85923"/>
    <w:rsid w:val="00A85D24"/>
    <w:rsid w:val="00A86FAC"/>
    <w:rsid w:val="00A93B2C"/>
    <w:rsid w:val="00A9454F"/>
    <w:rsid w:val="00A960AA"/>
    <w:rsid w:val="00A96A2F"/>
    <w:rsid w:val="00AA124B"/>
    <w:rsid w:val="00AA30E8"/>
    <w:rsid w:val="00AA3432"/>
    <w:rsid w:val="00AA5335"/>
    <w:rsid w:val="00AA574B"/>
    <w:rsid w:val="00AA5954"/>
    <w:rsid w:val="00AA6010"/>
    <w:rsid w:val="00AA67FE"/>
    <w:rsid w:val="00AA69EC"/>
    <w:rsid w:val="00AB0C7E"/>
    <w:rsid w:val="00AB1249"/>
    <w:rsid w:val="00AB151D"/>
    <w:rsid w:val="00AB36F8"/>
    <w:rsid w:val="00AB4539"/>
    <w:rsid w:val="00AB4D78"/>
    <w:rsid w:val="00AB7C85"/>
    <w:rsid w:val="00AC01B5"/>
    <w:rsid w:val="00AC02A9"/>
    <w:rsid w:val="00AC06B8"/>
    <w:rsid w:val="00AC0879"/>
    <w:rsid w:val="00AC1617"/>
    <w:rsid w:val="00AC20AD"/>
    <w:rsid w:val="00AC26F1"/>
    <w:rsid w:val="00AC2D77"/>
    <w:rsid w:val="00AC2F6A"/>
    <w:rsid w:val="00AC390E"/>
    <w:rsid w:val="00AC4D40"/>
    <w:rsid w:val="00AC54D6"/>
    <w:rsid w:val="00AC623B"/>
    <w:rsid w:val="00AC654D"/>
    <w:rsid w:val="00AD213B"/>
    <w:rsid w:val="00AD21D6"/>
    <w:rsid w:val="00AD2FA8"/>
    <w:rsid w:val="00AD4DE9"/>
    <w:rsid w:val="00AD4EA5"/>
    <w:rsid w:val="00AD517D"/>
    <w:rsid w:val="00AD58CB"/>
    <w:rsid w:val="00AD764F"/>
    <w:rsid w:val="00AD7B2A"/>
    <w:rsid w:val="00AE0501"/>
    <w:rsid w:val="00AE084A"/>
    <w:rsid w:val="00AE1199"/>
    <w:rsid w:val="00AE423F"/>
    <w:rsid w:val="00AE4BA1"/>
    <w:rsid w:val="00AE540F"/>
    <w:rsid w:val="00AE66DA"/>
    <w:rsid w:val="00AE6796"/>
    <w:rsid w:val="00AE7484"/>
    <w:rsid w:val="00AF1069"/>
    <w:rsid w:val="00AF2889"/>
    <w:rsid w:val="00AF2C12"/>
    <w:rsid w:val="00AF3272"/>
    <w:rsid w:val="00AF496F"/>
    <w:rsid w:val="00AF4E6E"/>
    <w:rsid w:val="00AF6E98"/>
    <w:rsid w:val="00AF7F84"/>
    <w:rsid w:val="00B0001B"/>
    <w:rsid w:val="00B011F1"/>
    <w:rsid w:val="00B01709"/>
    <w:rsid w:val="00B01866"/>
    <w:rsid w:val="00B02846"/>
    <w:rsid w:val="00B03E65"/>
    <w:rsid w:val="00B044D8"/>
    <w:rsid w:val="00B045D8"/>
    <w:rsid w:val="00B04A60"/>
    <w:rsid w:val="00B04C84"/>
    <w:rsid w:val="00B05B4A"/>
    <w:rsid w:val="00B0657B"/>
    <w:rsid w:val="00B067CA"/>
    <w:rsid w:val="00B06A42"/>
    <w:rsid w:val="00B06A85"/>
    <w:rsid w:val="00B07308"/>
    <w:rsid w:val="00B07899"/>
    <w:rsid w:val="00B113A3"/>
    <w:rsid w:val="00B11C1F"/>
    <w:rsid w:val="00B14018"/>
    <w:rsid w:val="00B14115"/>
    <w:rsid w:val="00B155F2"/>
    <w:rsid w:val="00B1599A"/>
    <w:rsid w:val="00B15A10"/>
    <w:rsid w:val="00B15AAF"/>
    <w:rsid w:val="00B16549"/>
    <w:rsid w:val="00B169EE"/>
    <w:rsid w:val="00B16FA2"/>
    <w:rsid w:val="00B17151"/>
    <w:rsid w:val="00B17447"/>
    <w:rsid w:val="00B20B7F"/>
    <w:rsid w:val="00B21062"/>
    <w:rsid w:val="00B217A3"/>
    <w:rsid w:val="00B22AAD"/>
    <w:rsid w:val="00B230F3"/>
    <w:rsid w:val="00B23B5B"/>
    <w:rsid w:val="00B244C5"/>
    <w:rsid w:val="00B25883"/>
    <w:rsid w:val="00B25EF7"/>
    <w:rsid w:val="00B2622B"/>
    <w:rsid w:val="00B27F65"/>
    <w:rsid w:val="00B3068F"/>
    <w:rsid w:val="00B32A8F"/>
    <w:rsid w:val="00B32CE0"/>
    <w:rsid w:val="00B33CC3"/>
    <w:rsid w:val="00B35774"/>
    <w:rsid w:val="00B35ABB"/>
    <w:rsid w:val="00B35C4A"/>
    <w:rsid w:val="00B3620A"/>
    <w:rsid w:val="00B3732D"/>
    <w:rsid w:val="00B3748E"/>
    <w:rsid w:val="00B37BC4"/>
    <w:rsid w:val="00B408AC"/>
    <w:rsid w:val="00B40F36"/>
    <w:rsid w:val="00B42F3E"/>
    <w:rsid w:val="00B43A68"/>
    <w:rsid w:val="00B45E0B"/>
    <w:rsid w:val="00B47AA6"/>
    <w:rsid w:val="00B50EDE"/>
    <w:rsid w:val="00B53920"/>
    <w:rsid w:val="00B541D6"/>
    <w:rsid w:val="00B567A1"/>
    <w:rsid w:val="00B568D6"/>
    <w:rsid w:val="00B578F4"/>
    <w:rsid w:val="00B57A4C"/>
    <w:rsid w:val="00B57B97"/>
    <w:rsid w:val="00B6016A"/>
    <w:rsid w:val="00B63132"/>
    <w:rsid w:val="00B63581"/>
    <w:rsid w:val="00B6364B"/>
    <w:rsid w:val="00B6604A"/>
    <w:rsid w:val="00B70254"/>
    <w:rsid w:val="00B70A9E"/>
    <w:rsid w:val="00B71074"/>
    <w:rsid w:val="00B7604C"/>
    <w:rsid w:val="00B76BE8"/>
    <w:rsid w:val="00B80751"/>
    <w:rsid w:val="00B816A7"/>
    <w:rsid w:val="00B81944"/>
    <w:rsid w:val="00B82525"/>
    <w:rsid w:val="00B82E46"/>
    <w:rsid w:val="00B83056"/>
    <w:rsid w:val="00B84475"/>
    <w:rsid w:val="00B84A34"/>
    <w:rsid w:val="00B84B51"/>
    <w:rsid w:val="00B84B5F"/>
    <w:rsid w:val="00B85330"/>
    <w:rsid w:val="00B86607"/>
    <w:rsid w:val="00B86E26"/>
    <w:rsid w:val="00B87C0D"/>
    <w:rsid w:val="00B90333"/>
    <w:rsid w:val="00B90F20"/>
    <w:rsid w:val="00B914E5"/>
    <w:rsid w:val="00B9160B"/>
    <w:rsid w:val="00B9253E"/>
    <w:rsid w:val="00B9316A"/>
    <w:rsid w:val="00B934EE"/>
    <w:rsid w:val="00B9377E"/>
    <w:rsid w:val="00B943C9"/>
    <w:rsid w:val="00B94EB5"/>
    <w:rsid w:val="00B97379"/>
    <w:rsid w:val="00BA0F5E"/>
    <w:rsid w:val="00BA3EFB"/>
    <w:rsid w:val="00BA43FE"/>
    <w:rsid w:val="00BA4B4A"/>
    <w:rsid w:val="00BA5435"/>
    <w:rsid w:val="00BA62ED"/>
    <w:rsid w:val="00BA6C5F"/>
    <w:rsid w:val="00BA7188"/>
    <w:rsid w:val="00BB0FC8"/>
    <w:rsid w:val="00BB1548"/>
    <w:rsid w:val="00BB1B58"/>
    <w:rsid w:val="00BB1EFF"/>
    <w:rsid w:val="00BB4028"/>
    <w:rsid w:val="00BB4947"/>
    <w:rsid w:val="00BB534E"/>
    <w:rsid w:val="00BB53A8"/>
    <w:rsid w:val="00BB5EA0"/>
    <w:rsid w:val="00BB5F9D"/>
    <w:rsid w:val="00BB678F"/>
    <w:rsid w:val="00BB6952"/>
    <w:rsid w:val="00BB699B"/>
    <w:rsid w:val="00BB6F3C"/>
    <w:rsid w:val="00BC0400"/>
    <w:rsid w:val="00BC24BE"/>
    <w:rsid w:val="00BC37D4"/>
    <w:rsid w:val="00BC4737"/>
    <w:rsid w:val="00BD06A2"/>
    <w:rsid w:val="00BD0B5B"/>
    <w:rsid w:val="00BD50A1"/>
    <w:rsid w:val="00BD532E"/>
    <w:rsid w:val="00BD57E9"/>
    <w:rsid w:val="00BD599A"/>
    <w:rsid w:val="00BD6027"/>
    <w:rsid w:val="00BD6392"/>
    <w:rsid w:val="00BE0A42"/>
    <w:rsid w:val="00BE0E3A"/>
    <w:rsid w:val="00BE119D"/>
    <w:rsid w:val="00BE14B7"/>
    <w:rsid w:val="00BE1933"/>
    <w:rsid w:val="00BE1F3E"/>
    <w:rsid w:val="00BE2050"/>
    <w:rsid w:val="00BE2460"/>
    <w:rsid w:val="00BE2B8B"/>
    <w:rsid w:val="00BE3198"/>
    <w:rsid w:val="00BE3872"/>
    <w:rsid w:val="00BE4E13"/>
    <w:rsid w:val="00BE4E35"/>
    <w:rsid w:val="00BE6835"/>
    <w:rsid w:val="00BE6912"/>
    <w:rsid w:val="00BE75DD"/>
    <w:rsid w:val="00BE7EA8"/>
    <w:rsid w:val="00BF03EF"/>
    <w:rsid w:val="00BF1028"/>
    <w:rsid w:val="00BF293A"/>
    <w:rsid w:val="00BF438C"/>
    <w:rsid w:val="00C0001E"/>
    <w:rsid w:val="00C0033E"/>
    <w:rsid w:val="00C0128A"/>
    <w:rsid w:val="00C02114"/>
    <w:rsid w:val="00C02962"/>
    <w:rsid w:val="00C02F3B"/>
    <w:rsid w:val="00C032B8"/>
    <w:rsid w:val="00C052CE"/>
    <w:rsid w:val="00C05A5C"/>
    <w:rsid w:val="00C0625C"/>
    <w:rsid w:val="00C06339"/>
    <w:rsid w:val="00C06373"/>
    <w:rsid w:val="00C12513"/>
    <w:rsid w:val="00C13109"/>
    <w:rsid w:val="00C14064"/>
    <w:rsid w:val="00C14605"/>
    <w:rsid w:val="00C16201"/>
    <w:rsid w:val="00C1660A"/>
    <w:rsid w:val="00C170BD"/>
    <w:rsid w:val="00C20A7D"/>
    <w:rsid w:val="00C20DEA"/>
    <w:rsid w:val="00C228CB"/>
    <w:rsid w:val="00C23649"/>
    <w:rsid w:val="00C23730"/>
    <w:rsid w:val="00C24277"/>
    <w:rsid w:val="00C25927"/>
    <w:rsid w:val="00C2725C"/>
    <w:rsid w:val="00C27CEB"/>
    <w:rsid w:val="00C27FCD"/>
    <w:rsid w:val="00C3269D"/>
    <w:rsid w:val="00C32D5B"/>
    <w:rsid w:val="00C335D9"/>
    <w:rsid w:val="00C359EF"/>
    <w:rsid w:val="00C365FA"/>
    <w:rsid w:val="00C41649"/>
    <w:rsid w:val="00C41AE4"/>
    <w:rsid w:val="00C42804"/>
    <w:rsid w:val="00C43042"/>
    <w:rsid w:val="00C438B9"/>
    <w:rsid w:val="00C43B6C"/>
    <w:rsid w:val="00C43BB2"/>
    <w:rsid w:val="00C4538E"/>
    <w:rsid w:val="00C45AE7"/>
    <w:rsid w:val="00C46206"/>
    <w:rsid w:val="00C47C98"/>
    <w:rsid w:val="00C5041C"/>
    <w:rsid w:val="00C508D5"/>
    <w:rsid w:val="00C516C9"/>
    <w:rsid w:val="00C52115"/>
    <w:rsid w:val="00C53728"/>
    <w:rsid w:val="00C53FFD"/>
    <w:rsid w:val="00C57E95"/>
    <w:rsid w:val="00C6017E"/>
    <w:rsid w:val="00C606D7"/>
    <w:rsid w:val="00C62621"/>
    <w:rsid w:val="00C62A36"/>
    <w:rsid w:val="00C63558"/>
    <w:rsid w:val="00C63DC3"/>
    <w:rsid w:val="00C6415E"/>
    <w:rsid w:val="00C6497A"/>
    <w:rsid w:val="00C675EF"/>
    <w:rsid w:val="00C67A4C"/>
    <w:rsid w:val="00C71A85"/>
    <w:rsid w:val="00C71D8C"/>
    <w:rsid w:val="00C71EAB"/>
    <w:rsid w:val="00C71F8E"/>
    <w:rsid w:val="00C72D03"/>
    <w:rsid w:val="00C72D0E"/>
    <w:rsid w:val="00C73298"/>
    <w:rsid w:val="00C736DF"/>
    <w:rsid w:val="00C742EC"/>
    <w:rsid w:val="00C75823"/>
    <w:rsid w:val="00C75EC5"/>
    <w:rsid w:val="00C76591"/>
    <w:rsid w:val="00C76F99"/>
    <w:rsid w:val="00C81E88"/>
    <w:rsid w:val="00C836F5"/>
    <w:rsid w:val="00C839FA"/>
    <w:rsid w:val="00C84D96"/>
    <w:rsid w:val="00C86162"/>
    <w:rsid w:val="00C867AB"/>
    <w:rsid w:val="00C87331"/>
    <w:rsid w:val="00C87F01"/>
    <w:rsid w:val="00C915B9"/>
    <w:rsid w:val="00C93F54"/>
    <w:rsid w:val="00C940AA"/>
    <w:rsid w:val="00C95DF9"/>
    <w:rsid w:val="00C97679"/>
    <w:rsid w:val="00CA03D1"/>
    <w:rsid w:val="00CA04CA"/>
    <w:rsid w:val="00CA12BF"/>
    <w:rsid w:val="00CA1521"/>
    <w:rsid w:val="00CA19E2"/>
    <w:rsid w:val="00CA1E17"/>
    <w:rsid w:val="00CA3338"/>
    <w:rsid w:val="00CA3393"/>
    <w:rsid w:val="00CA339E"/>
    <w:rsid w:val="00CA4B89"/>
    <w:rsid w:val="00CA56F9"/>
    <w:rsid w:val="00CB054D"/>
    <w:rsid w:val="00CB1782"/>
    <w:rsid w:val="00CB1C7B"/>
    <w:rsid w:val="00CB1E8D"/>
    <w:rsid w:val="00CB2B52"/>
    <w:rsid w:val="00CB30A5"/>
    <w:rsid w:val="00CB3F19"/>
    <w:rsid w:val="00CB5B29"/>
    <w:rsid w:val="00CB5E5E"/>
    <w:rsid w:val="00CB6770"/>
    <w:rsid w:val="00CB78CD"/>
    <w:rsid w:val="00CB7C69"/>
    <w:rsid w:val="00CC0BFB"/>
    <w:rsid w:val="00CC197F"/>
    <w:rsid w:val="00CC1C47"/>
    <w:rsid w:val="00CC1EBD"/>
    <w:rsid w:val="00CC221B"/>
    <w:rsid w:val="00CC2713"/>
    <w:rsid w:val="00CC38B0"/>
    <w:rsid w:val="00CC6805"/>
    <w:rsid w:val="00CC6E14"/>
    <w:rsid w:val="00CC7BEE"/>
    <w:rsid w:val="00CC7CE2"/>
    <w:rsid w:val="00CD1997"/>
    <w:rsid w:val="00CD22C9"/>
    <w:rsid w:val="00CD43D4"/>
    <w:rsid w:val="00CD51FD"/>
    <w:rsid w:val="00CD5296"/>
    <w:rsid w:val="00CD597D"/>
    <w:rsid w:val="00CD6088"/>
    <w:rsid w:val="00CE09AF"/>
    <w:rsid w:val="00CE15F7"/>
    <w:rsid w:val="00CE1E53"/>
    <w:rsid w:val="00CE27D1"/>
    <w:rsid w:val="00CE364C"/>
    <w:rsid w:val="00CE3FC5"/>
    <w:rsid w:val="00CE4BAD"/>
    <w:rsid w:val="00CE4F0E"/>
    <w:rsid w:val="00CE5089"/>
    <w:rsid w:val="00CE6CFD"/>
    <w:rsid w:val="00CE7DE3"/>
    <w:rsid w:val="00CF038B"/>
    <w:rsid w:val="00CF0D35"/>
    <w:rsid w:val="00CF157D"/>
    <w:rsid w:val="00CF1FC0"/>
    <w:rsid w:val="00CF5F74"/>
    <w:rsid w:val="00CF6AF7"/>
    <w:rsid w:val="00D00317"/>
    <w:rsid w:val="00D01A9B"/>
    <w:rsid w:val="00D0462A"/>
    <w:rsid w:val="00D05CA1"/>
    <w:rsid w:val="00D10171"/>
    <w:rsid w:val="00D10823"/>
    <w:rsid w:val="00D119F3"/>
    <w:rsid w:val="00D11C15"/>
    <w:rsid w:val="00D1236A"/>
    <w:rsid w:val="00D1244C"/>
    <w:rsid w:val="00D15E93"/>
    <w:rsid w:val="00D178D1"/>
    <w:rsid w:val="00D20A04"/>
    <w:rsid w:val="00D20B00"/>
    <w:rsid w:val="00D21891"/>
    <w:rsid w:val="00D2189C"/>
    <w:rsid w:val="00D226EA"/>
    <w:rsid w:val="00D22B10"/>
    <w:rsid w:val="00D2320D"/>
    <w:rsid w:val="00D27ECE"/>
    <w:rsid w:val="00D3052F"/>
    <w:rsid w:val="00D3072E"/>
    <w:rsid w:val="00D30F48"/>
    <w:rsid w:val="00D312CA"/>
    <w:rsid w:val="00D31498"/>
    <w:rsid w:val="00D320B6"/>
    <w:rsid w:val="00D32ED9"/>
    <w:rsid w:val="00D335DB"/>
    <w:rsid w:val="00D348DB"/>
    <w:rsid w:val="00D34C64"/>
    <w:rsid w:val="00D40A07"/>
    <w:rsid w:val="00D40B9B"/>
    <w:rsid w:val="00D414E5"/>
    <w:rsid w:val="00D41660"/>
    <w:rsid w:val="00D4346D"/>
    <w:rsid w:val="00D45727"/>
    <w:rsid w:val="00D45A35"/>
    <w:rsid w:val="00D45F5A"/>
    <w:rsid w:val="00D47051"/>
    <w:rsid w:val="00D47DA7"/>
    <w:rsid w:val="00D503F5"/>
    <w:rsid w:val="00D506D5"/>
    <w:rsid w:val="00D51EDE"/>
    <w:rsid w:val="00D52DA7"/>
    <w:rsid w:val="00D55CEC"/>
    <w:rsid w:val="00D57796"/>
    <w:rsid w:val="00D6264F"/>
    <w:rsid w:val="00D63591"/>
    <w:rsid w:val="00D649B9"/>
    <w:rsid w:val="00D6599C"/>
    <w:rsid w:val="00D66D83"/>
    <w:rsid w:val="00D6731C"/>
    <w:rsid w:val="00D67ACF"/>
    <w:rsid w:val="00D7013B"/>
    <w:rsid w:val="00D71256"/>
    <w:rsid w:val="00D7169A"/>
    <w:rsid w:val="00D7188D"/>
    <w:rsid w:val="00D738A8"/>
    <w:rsid w:val="00D73DDD"/>
    <w:rsid w:val="00D74E70"/>
    <w:rsid w:val="00D808D8"/>
    <w:rsid w:val="00D812FF"/>
    <w:rsid w:val="00D82067"/>
    <w:rsid w:val="00D82116"/>
    <w:rsid w:val="00D82669"/>
    <w:rsid w:val="00D848DF"/>
    <w:rsid w:val="00D84A1E"/>
    <w:rsid w:val="00D84B73"/>
    <w:rsid w:val="00D859A9"/>
    <w:rsid w:val="00D86368"/>
    <w:rsid w:val="00D86757"/>
    <w:rsid w:val="00D8745C"/>
    <w:rsid w:val="00D91519"/>
    <w:rsid w:val="00D91B48"/>
    <w:rsid w:val="00D92190"/>
    <w:rsid w:val="00D92705"/>
    <w:rsid w:val="00D96155"/>
    <w:rsid w:val="00D96E5F"/>
    <w:rsid w:val="00DA1279"/>
    <w:rsid w:val="00DA1712"/>
    <w:rsid w:val="00DA1804"/>
    <w:rsid w:val="00DA231A"/>
    <w:rsid w:val="00DA28E5"/>
    <w:rsid w:val="00DA349E"/>
    <w:rsid w:val="00DA4026"/>
    <w:rsid w:val="00DA4105"/>
    <w:rsid w:val="00DA465A"/>
    <w:rsid w:val="00DA4CD7"/>
    <w:rsid w:val="00DA4E2E"/>
    <w:rsid w:val="00DA61D4"/>
    <w:rsid w:val="00DA700D"/>
    <w:rsid w:val="00DA79DE"/>
    <w:rsid w:val="00DB0D02"/>
    <w:rsid w:val="00DB13D9"/>
    <w:rsid w:val="00DB177D"/>
    <w:rsid w:val="00DB2326"/>
    <w:rsid w:val="00DB27BB"/>
    <w:rsid w:val="00DB2CA5"/>
    <w:rsid w:val="00DB2E6D"/>
    <w:rsid w:val="00DB30E4"/>
    <w:rsid w:val="00DB3F6D"/>
    <w:rsid w:val="00DB42CB"/>
    <w:rsid w:val="00DB5AC0"/>
    <w:rsid w:val="00DB6587"/>
    <w:rsid w:val="00DB7703"/>
    <w:rsid w:val="00DC1203"/>
    <w:rsid w:val="00DC1A95"/>
    <w:rsid w:val="00DC277F"/>
    <w:rsid w:val="00DC2E99"/>
    <w:rsid w:val="00DC5DDC"/>
    <w:rsid w:val="00DC61D7"/>
    <w:rsid w:val="00DC6CC8"/>
    <w:rsid w:val="00DC747B"/>
    <w:rsid w:val="00DD0ED5"/>
    <w:rsid w:val="00DD208D"/>
    <w:rsid w:val="00DD337C"/>
    <w:rsid w:val="00DD34AB"/>
    <w:rsid w:val="00DD4673"/>
    <w:rsid w:val="00DD49E5"/>
    <w:rsid w:val="00DD51E9"/>
    <w:rsid w:val="00DD5712"/>
    <w:rsid w:val="00DD5C17"/>
    <w:rsid w:val="00DD6A97"/>
    <w:rsid w:val="00DD6D41"/>
    <w:rsid w:val="00DD6DB4"/>
    <w:rsid w:val="00DD79BD"/>
    <w:rsid w:val="00DD7BB6"/>
    <w:rsid w:val="00DE0135"/>
    <w:rsid w:val="00DE051D"/>
    <w:rsid w:val="00DE286F"/>
    <w:rsid w:val="00DE46BF"/>
    <w:rsid w:val="00DE48A1"/>
    <w:rsid w:val="00DE4D3D"/>
    <w:rsid w:val="00DE540C"/>
    <w:rsid w:val="00DE5BAC"/>
    <w:rsid w:val="00DE7691"/>
    <w:rsid w:val="00DF0438"/>
    <w:rsid w:val="00DF0D78"/>
    <w:rsid w:val="00DF449C"/>
    <w:rsid w:val="00DF4516"/>
    <w:rsid w:val="00E008D6"/>
    <w:rsid w:val="00E014E9"/>
    <w:rsid w:val="00E101B9"/>
    <w:rsid w:val="00E10FE6"/>
    <w:rsid w:val="00E112AC"/>
    <w:rsid w:val="00E11629"/>
    <w:rsid w:val="00E11EAF"/>
    <w:rsid w:val="00E152A1"/>
    <w:rsid w:val="00E156B4"/>
    <w:rsid w:val="00E15789"/>
    <w:rsid w:val="00E16BA8"/>
    <w:rsid w:val="00E17356"/>
    <w:rsid w:val="00E17D29"/>
    <w:rsid w:val="00E2051D"/>
    <w:rsid w:val="00E21562"/>
    <w:rsid w:val="00E220A6"/>
    <w:rsid w:val="00E2336A"/>
    <w:rsid w:val="00E23733"/>
    <w:rsid w:val="00E24B97"/>
    <w:rsid w:val="00E251E4"/>
    <w:rsid w:val="00E268E9"/>
    <w:rsid w:val="00E26E6C"/>
    <w:rsid w:val="00E26F3F"/>
    <w:rsid w:val="00E27746"/>
    <w:rsid w:val="00E279A2"/>
    <w:rsid w:val="00E3143F"/>
    <w:rsid w:val="00E314D9"/>
    <w:rsid w:val="00E3169B"/>
    <w:rsid w:val="00E31738"/>
    <w:rsid w:val="00E31796"/>
    <w:rsid w:val="00E31CB7"/>
    <w:rsid w:val="00E32662"/>
    <w:rsid w:val="00E33914"/>
    <w:rsid w:val="00E33AA6"/>
    <w:rsid w:val="00E3464A"/>
    <w:rsid w:val="00E34936"/>
    <w:rsid w:val="00E34AF3"/>
    <w:rsid w:val="00E355AA"/>
    <w:rsid w:val="00E35C2C"/>
    <w:rsid w:val="00E3651F"/>
    <w:rsid w:val="00E404D7"/>
    <w:rsid w:val="00E40763"/>
    <w:rsid w:val="00E4143E"/>
    <w:rsid w:val="00E46201"/>
    <w:rsid w:val="00E46B08"/>
    <w:rsid w:val="00E51710"/>
    <w:rsid w:val="00E5345D"/>
    <w:rsid w:val="00E53CAC"/>
    <w:rsid w:val="00E54845"/>
    <w:rsid w:val="00E551F6"/>
    <w:rsid w:val="00E55351"/>
    <w:rsid w:val="00E55E18"/>
    <w:rsid w:val="00E57D42"/>
    <w:rsid w:val="00E6036A"/>
    <w:rsid w:val="00E63EB1"/>
    <w:rsid w:val="00E6480E"/>
    <w:rsid w:val="00E65EF9"/>
    <w:rsid w:val="00E661A2"/>
    <w:rsid w:val="00E725F2"/>
    <w:rsid w:val="00E7386B"/>
    <w:rsid w:val="00E73B2C"/>
    <w:rsid w:val="00E745A5"/>
    <w:rsid w:val="00E7626F"/>
    <w:rsid w:val="00E76CD5"/>
    <w:rsid w:val="00E77351"/>
    <w:rsid w:val="00E80C89"/>
    <w:rsid w:val="00E81403"/>
    <w:rsid w:val="00E818E2"/>
    <w:rsid w:val="00E82A44"/>
    <w:rsid w:val="00E84743"/>
    <w:rsid w:val="00E84B39"/>
    <w:rsid w:val="00E84CC9"/>
    <w:rsid w:val="00E85B8D"/>
    <w:rsid w:val="00E8646F"/>
    <w:rsid w:val="00E87538"/>
    <w:rsid w:val="00E87687"/>
    <w:rsid w:val="00E87918"/>
    <w:rsid w:val="00E90504"/>
    <w:rsid w:val="00E90684"/>
    <w:rsid w:val="00E909B9"/>
    <w:rsid w:val="00E90D11"/>
    <w:rsid w:val="00E9386A"/>
    <w:rsid w:val="00E938A7"/>
    <w:rsid w:val="00E942B5"/>
    <w:rsid w:val="00E97288"/>
    <w:rsid w:val="00E973D0"/>
    <w:rsid w:val="00EA0F84"/>
    <w:rsid w:val="00EA153D"/>
    <w:rsid w:val="00EA1B2D"/>
    <w:rsid w:val="00EA1F1D"/>
    <w:rsid w:val="00EA2657"/>
    <w:rsid w:val="00EA357F"/>
    <w:rsid w:val="00EA5961"/>
    <w:rsid w:val="00EA5F03"/>
    <w:rsid w:val="00EA614B"/>
    <w:rsid w:val="00EB010D"/>
    <w:rsid w:val="00EB0A16"/>
    <w:rsid w:val="00EB0DBC"/>
    <w:rsid w:val="00EB1665"/>
    <w:rsid w:val="00EB3430"/>
    <w:rsid w:val="00EB5308"/>
    <w:rsid w:val="00EB5921"/>
    <w:rsid w:val="00EB5B00"/>
    <w:rsid w:val="00EB6D81"/>
    <w:rsid w:val="00EC0C96"/>
    <w:rsid w:val="00EC26EA"/>
    <w:rsid w:val="00EC3EF2"/>
    <w:rsid w:val="00EC6413"/>
    <w:rsid w:val="00EC7F17"/>
    <w:rsid w:val="00ED04BE"/>
    <w:rsid w:val="00ED13F6"/>
    <w:rsid w:val="00ED2078"/>
    <w:rsid w:val="00ED3012"/>
    <w:rsid w:val="00ED409F"/>
    <w:rsid w:val="00ED4AE2"/>
    <w:rsid w:val="00ED52CB"/>
    <w:rsid w:val="00ED5B04"/>
    <w:rsid w:val="00ED67EE"/>
    <w:rsid w:val="00ED6DDB"/>
    <w:rsid w:val="00ED7845"/>
    <w:rsid w:val="00EE0B7F"/>
    <w:rsid w:val="00EE32ED"/>
    <w:rsid w:val="00EE35A4"/>
    <w:rsid w:val="00EE3690"/>
    <w:rsid w:val="00EE44C0"/>
    <w:rsid w:val="00EE5037"/>
    <w:rsid w:val="00EE5E5F"/>
    <w:rsid w:val="00EE60BB"/>
    <w:rsid w:val="00EE62B9"/>
    <w:rsid w:val="00EE67D9"/>
    <w:rsid w:val="00EE6F8C"/>
    <w:rsid w:val="00EE7681"/>
    <w:rsid w:val="00EF00B2"/>
    <w:rsid w:val="00EF04A0"/>
    <w:rsid w:val="00EF152B"/>
    <w:rsid w:val="00EF1D38"/>
    <w:rsid w:val="00EF23BF"/>
    <w:rsid w:val="00EF42BF"/>
    <w:rsid w:val="00EF450E"/>
    <w:rsid w:val="00EF452E"/>
    <w:rsid w:val="00EF47A3"/>
    <w:rsid w:val="00EF56E4"/>
    <w:rsid w:val="00EF578B"/>
    <w:rsid w:val="00EF5A64"/>
    <w:rsid w:val="00EF5B0F"/>
    <w:rsid w:val="00EF64F7"/>
    <w:rsid w:val="00EF6B33"/>
    <w:rsid w:val="00EF777F"/>
    <w:rsid w:val="00F012E7"/>
    <w:rsid w:val="00F01E8E"/>
    <w:rsid w:val="00F021AF"/>
    <w:rsid w:val="00F033B5"/>
    <w:rsid w:val="00F042F9"/>
    <w:rsid w:val="00F072B8"/>
    <w:rsid w:val="00F119CB"/>
    <w:rsid w:val="00F11B8D"/>
    <w:rsid w:val="00F121D0"/>
    <w:rsid w:val="00F12201"/>
    <w:rsid w:val="00F1495E"/>
    <w:rsid w:val="00F1608F"/>
    <w:rsid w:val="00F1650C"/>
    <w:rsid w:val="00F1793E"/>
    <w:rsid w:val="00F20AB4"/>
    <w:rsid w:val="00F20E6A"/>
    <w:rsid w:val="00F230C2"/>
    <w:rsid w:val="00F23341"/>
    <w:rsid w:val="00F25925"/>
    <w:rsid w:val="00F260C4"/>
    <w:rsid w:val="00F2611A"/>
    <w:rsid w:val="00F2612B"/>
    <w:rsid w:val="00F265E2"/>
    <w:rsid w:val="00F27016"/>
    <w:rsid w:val="00F300D8"/>
    <w:rsid w:val="00F30DED"/>
    <w:rsid w:val="00F31B70"/>
    <w:rsid w:val="00F32620"/>
    <w:rsid w:val="00F33BC4"/>
    <w:rsid w:val="00F3405E"/>
    <w:rsid w:val="00F34CF8"/>
    <w:rsid w:val="00F3619F"/>
    <w:rsid w:val="00F36579"/>
    <w:rsid w:val="00F369F6"/>
    <w:rsid w:val="00F403A1"/>
    <w:rsid w:val="00F40FF3"/>
    <w:rsid w:val="00F416F7"/>
    <w:rsid w:val="00F41752"/>
    <w:rsid w:val="00F431AB"/>
    <w:rsid w:val="00F45CDC"/>
    <w:rsid w:val="00F46CEC"/>
    <w:rsid w:val="00F46DEE"/>
    <w:rsid w:val="00F5124E"/>
    <w:rsid w:val="00F515BE"/>
    <w:rsid w:val="00F5227B"/>
    <w:rsid w:val="00F527AF"/>
    <w:rsid w:val="00F528B9"/>
    <w:rsid w:val="00F528F4"/>
    <w:rsid w:val="00F5325C"/>
    <w:rsid w:val="00F53CF0"/>
    <w:rsid w:val="00F54392"/>
    <w:rsid w:val="00F54AE6"/>
    <w:rsid w:val="00F54EB1"/>
    <w:rsid w:val="00F55382"/>
    <w:rsid w:val="00F56981"/>
    <w:rsid w:val="00F61A35"/>
    <w:rsid w:val="00F62857"/>
    <w:rsid w:val="00F62E55"/>
    <w:rsid w:val="00F634AF"/>
    <w:rsid w:val="00F644C7"/>
    <w:rsid w:val="00F64F75"/>
    <w:rsid w:val="00F67157"/>
    <w:rsid w:val="00F67FA4"/>
    <w:rsid w:val="00F7084B"/>
    <w:rsid w:val="00F71349"/>
    <w:rsid w:val="00F7207B"/>
    <w:rsid w:val="00F720FF"/>
    <w:rsid w:val="00F72761"/>
    <w:rsid w:val="00F74D0C"/>
    <w:rsid w:val="00F74D91"/>
    <w:rsid w:val="00F74F8A"/>
    <w:rsid w:val="00F756CC"/>
    <w:rsid w:val="00F766AB"/>
    <w:rsid w:val="00F76FDF"/>
    <w:rsid w:val="00F770CA"/>
    <w:rsid w:val="00F7760E"/>
    <w:rsid w:val="00F77F89"/>
    <w:rsid w:val="00F80F78"/>
    <w:rsid w:val="00F82455"/>
    <w:rsid w:val="00F82DA2"/>
    <w:rsid w:val="00F82DB4"/>
    <w:rsid w:val="00F83458"/>
    <w:rsid w:val="00F84A3A"/>
    <w:rsid w:val="00F872CA"/>
    <w:rsid w:val="00F87844"/>
    <w:rsid w:val="00F87883"/>
    <w:rsid w:val="00F901DE"/>
    <w:rsid w:val="00F91C3C"/>
    <w:rsid w:val="00F91CDC"/>
    <w:rsid w:val="00F932D2"/>
    <w:rsid w:val="00F93CC4"/>
    <w:rsid w:val="00F946DE"/>
    <w:rsid w:val="00F94BD6"/>
    <w:rsid w:val="00F968D9"/>
    <w:rsid w:val="00F97A6E"/>
    <w:rsid w:val="00FA4424"/>
    <w:rsid w:val="00FA45E7"/>
    <w:rsid w:val="00FA63A7"/>
    <w:rsid w:val="00FA696D"/>
    <w:rsid w:val="00FA71E2"/>
    <w:rsid w:val="00FB0294"/>
    <w:rsid w:val="00FB03E1"/>
    <w:rsid w:val="00FB4499"/>
    <w:rsid w:val="00FB4734"/>
    <w:rsid w:val="00FB4C10"/>
    <w:rsid w:val="00FB55D2"/>
    <w:rsid w:val="00FB659F"/>
    <w:rsid w:val="00FB6CE3"/>
    <w:rsid w:val="00FB7D61"/>
    <w:rsid w:val="00FC0626"/>
    <w:rsid w:val="00FC0D6D"/>
    <w:rsid w:val="00FC2D26"/>
    <w:rsid w:val="00FC3C07"/>
    <w:rsid w:val="00FC533D"/>
    <w:rsid w:val="00FC755E"/>
    <w:rsid w:val="00FD04AD"/>
    <w:rsid w:val="00FD0720"/>
    <w:rsid w:val="00FD164B"/>
    <w:rsid w:val="00FD1935"/>
    <w:rsid w:val="00FD1DA7"/>
    <w:rsid w:val="00FD32A8"/>
    <w:rsid w:val="00FD336A"/>
    <w:rsid w:val="00FD4E7E"/>
    <w:rsid w:val="00FD7FBC"/>
    <w:rsid w:val="00FE05F2"/>
    <w:rsid w:val="00FE06EE"/>
    <w:rsid w:val="00FE0ECE"/>
    <w:rsid w:val="00FE0FC2"/>
    <w:rsid w:val="00FE140B"/>
    <w:rsid w:val="00FE147D"/>
    <w:rsid w:val="00FE1701"/>
    <w:rsid w:val="00FE1B63"/>
    <w:rsid w:val="00FE3CCC"/>
    <w:rsid w:val="00FE4A31"/>
    <w:rsid w:val="00FE5008"/>
    <w:rsid w:val="00FE5C50"/>
    <w:rsid w:val="00FE6085"/>
    <w:rsid w:val="00FE6CD4"/>
    <w:rsid w:val="00FF09DE"/>
    <w:rsid w:val="00FF20A2"/>
    <w:rsid w:val="00FF2441"/>
    <w:rsid w:val="00FF59FC"/>
    <w:rsid w:val="00FF620E"/>
    <w:rsid w:val="00FF6812"/>
    <w:rsid w:val="00FF6D94"/>
    <w:rsid w:val="00FF6E0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6D84AE5-75B4-4002-B93F-D48CB23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Reanimator Extreme Edition</Company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FuckYouBill</dc:creator>
  <cp:keywords/>
  <dc:description/>
  <cp:lastModifiedBy>admin</cp:lastModifiedBy>
  <cp:revision>2</cp:revision>
  <dcterms:created xsi:type="dcterms:W3CDTF">2014-03-04T10:58:00Z</dcterms:created>
  <dcterms:modified xsi:type="dcterms:W3CDTF">2014-03-04T10:58:00Z</dcterms:modified>
</cp:coreProperties>
</file>