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УРАЛЬСКИЙ ГОСУДРСТВЕННЫЙ МЕЖРЕГИОНАЛЬНЫЙ</w:t>
      </w: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КОЛЛЕДЖ СТРОИТЕЛЬСТВА, АРХИТЕКТУРЫ</w:t>
      </w: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ПРЕДПРИНИМАТЕЛЬСТВА</w:t>
      </w: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Первоуральскийй филиал</w:t>
      </w: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отделение</w:t>
      </w: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№1</w:t>
      </w: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бухгалтерскому учету</w:t>
      </w: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№10</w:t>
      </w: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 группы ЗИО – 31</w:t>
      </w: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Полевой Я.Н.</w:t>
      </w: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Оценка:</w:t>
      </w:r>
    </w:p>
    <w:p w:rsidR="00F04F55" w:rsidRDefault="00F04F55" w:rsidP="00F04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Преподаватель: Волошина Л.А.                                                                                                                                       </w:t>
      </w:r>
    </w:p>
    <w:p w:rsidR="00F04F55" w:rsidRDefault="00F04F55" w:rsidP="00F04F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4F55" w:rsidRDefault="00F04F55" w:rsidP="00F04F55">
      <w:pPr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</w:p>
    <w:p w:rsidR="00F04F55" w:rsidRDefault="00F04F55" w:rsidP="00F04F5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Первоуральск 2005</w:t>
      </w: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4137B3" w:rsidP="004137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04F55">
        <w:rPr>
          <w:sz w:val="28"/>
          <w:szCs w:val="28"/>
        </w:rPr>
        <w:t>Содержание:</w:t>
      </w:r>
      <w:r>
        <w:rPr>
          <w:sz w:val="28"/>
          <w:szCs w:val="28"/>
        </w:rPr>
        <w:t xml:space="preserve">                                                    стр:       </w:t>
      </w:r>
    </w:p>
    <w:p w:rsidR="00F04F55" w:rsidRDefault="00F04F55" w:rsidP="00F04F55">
      <w:pPr>
        <w:jc w:val="center"/>
        <w:rPr>
          <w:sz w:val="28"/>
          <w:szCs w:val="28"/>
        </w:rPr>
      </w:pPr>
    </w:p>
    <w:p w:rsidR="00F04F55" w:rsidRDefault="00F04F55" w:rsidP="00F04F55">
      <w:pPr>
        <w:rPr>
          <w:sz w:val="28"/>
          <w:szCs w:val="28"/>
        </w:rPr>
      </w:pPr>
      <w:r>
        <w:rPr>
          <w:sz w:val="28"/>
          <w:szCs w:val="28"/>
        </w:rPr>
        <w:t xml:space="preserve">1. Объекты бухгалтерского учета, их характеристика </w:t>
      </w:r>
      <w:r w:rsidR="0090562F">
        <w:rPr>
          <w:sz w:val="28"/>
          <w:szCs w:val="28"/>
        </w:rPr>
        <w:t xml:space="preserve">                                 </w:t>
      </w:r>
      <w:r w:rsidR="004137B3">
        <w:rPr>
          <w:sz w:val="28"/>
          <w:szCs w:val="28"/>
        </w:rPr>
        <w:t xml:space="preserve">   </w:t>
      </w:r>
      <w:r w:rsidR="0090562F">
        <w:rPr>
          <w:sz w:val="28"/>
          <w:szCs w:val="28"/>
        </w:rPr>
        <w:t>2</w:t>
      </w:r>
    </w:p>
    <w:p w:rsidR="00914E59" w:rsidRDefault="00F04F55">
      <w:pPr>
        <w:rPr>
          <w:sz w:val="28"/>
          <w:szCs w:val="28"/>
        </w:rPr>
      </w:pPr>
      <w:r>
        <w:t xml:space="preserve">    </w:t>
      </w:r>
      <w:r w:rsidRPr="00F04F55">
        <w:rPr>
          <w:sz w:val="28"/>
          <w:szCs w:val="28"/>
        </w:rPr>
        <w:t xml:space="preserve"> Классификация</w:t>
      </w:r>
      <w:r>
        <w:rPr>
          <w:sz w:val="28"/>
          <w:szCs w:val="28"/>
        </w:rPr>
        <w:t xml:space="preserve"> имущества организации по составу и размещению</w:t>
      </w:r>
      <w:r w:rsidR="0090562F">
        <w:rPr>
          <w:sz w:val="28"/>
          <w:szCs w:val="28"/>
        </w:rPr>
        <w:t xml:space="preserve">     </w:t>
      </w:r>
      <w:r w:rsidR="004137B3">
        <w:rPr>
          <w:sz w:val="28"/>
          <w:szCs w:val="28"/>
        </w:rPr>
        <w:t xml:space="preserve">   </w:t>
      </w:r>
      <w:r w:rsidR="0090562F">
        <w:rPr>
          <w:sz w:val="28"/>
          <w:szCs w:val="28"/>
        </w:rPr>
        <w:t xml:space="preserve"> 4</w:t>
      </w:r>
      <w:r w:rsidR="0084692A">
        <w:rPr>
          <w:sz w:val="28"/>
          <w:szCs w:val="28"/>
        </w:rPr>
        <w:t xml:space="preserve"> </w:t>
      </w:r>
    </w:p>
    <w:p w:rsidR="00F04F55" w:rsidRDefault="00F04F55">
      <w:pPr>
        <w:rPr>
          <w:sz w:val="28"/>
          <w:szCs w:val="28"/>
        </w:rPr>
      </w:pPr>
      <w:r>
        <w:rPr>
          <w:sz w:val="28"/>
          <w:szCs w:val="28"/>
        </w:rPr>
        <w:t xml:space="preserve">    Источники формирования имущества</w:t>
      </w:r>
      <w:r w:rsidR="004137B3">
        <w:rPr>
          <w:sz w:val="28"/>
          <w:szCs w:val="28"/>
        </w:rPr>
        <w:t xml:space="preserve">                                                           6        </w:t>
      </w:r>
    </w:p>
    <w:p w:rsidR="00F04F55" w:rsidRDefault="00F04F55">
      <w:pPr>
        <w:rPr>
          <w:sz w:val="28"/>
          <w:szCs w:val="28"/>
        </w:rPr>
      </w:pPr>
    </w:p>
    <w:p w:rsidR="00F04F55" w:rsidRDefault="00F04F55">
      <w:pPr>
        <w:rPr>
          <w:sz w:val="28"/>
          <w:szCs w:val="28"/>
        </w:rPr>
      </w:pPr>
      <w:r>
        <w:rPr>
          <w:sz w:val="28"/>
          <w:szCs w:val="28"/>
        </w:rPr>
        <w:t>2. Учет текущих операций и расчетов:</w:t>
      </w:r>
    </w:p>
    <w:p w:rsidR="00F04F55" w:rsidRDefault="00F04F55">
      <w:pPr>
        <w:rPr>
          <w:sz w:val="28"/>
          <w:szCs w:val="28"/>
        </w:rPr>
      </w:pPr>
      <w:r>
        <w:rPr>
          <w:sz w:val="28"/>
          <w:szCs w:val="28"/>
        </w:rPr>
        <w:t xml:space="preserve">    с поставщиками и подрядчиками</w:t>
      </w:r>
      <w:r w:rsidR="004137B3">
        <w:rPr>
          <w:sz w:val="28"/>
          <w:szCs w:val="28"/>
        </w:rPr>
        <w:t xml:space="preserve">                                                                   7</w:t>
      </w:r>
    </w:p>
    <w:p w:rsidR="00F04F55" w:rsidRDefault="00F04F55">
      <w:pPr>
        <w:rPr>
          <w:sz w:val="28"/>
          <w:szCs w:val="28"/>
        </w:rPr>
      </w:pPr>
      <w:r>
        <w:rPr>
          <w:sz w:val="28"/>
          <w:szCs w:val="28"/>
        </w:rPr>
        <w:t xml:space="preserve">    с работниками и подотчетными лицами</w:t>
      </w:r>
      <w:r w:rsidR="00732E67">
        <w:rPr>
          <w:sz w:val="28"/>
          <w:szCs w:val="28"/>
        </w:rPr>
        <w:t xml:space="preserve">                                                        10</w:t>
      </w:r>
    </w:p>
    <w:p w:rsidR="00F04F55" w:rsidRDefault="00F04F55">
      <w:pPr>
        <w:rPr>
          <w:sz w:val="28"/>
          <w:szCs w:val="28"/>
        </w:rPr>
      </w:pPr>
      <w:r>
        <w:rPr>
          <w:sz w:val="28"/>
          <w:szCs w:val="28"/>
        </w:rPr>
        <w:t xml:space="preserve">    с бюджетом и по внебюджетным платежам</w:t>
      </w:r>
      <w:r w:rsidR="00732E67">
        <w:rPr>
          <w:sz w:val="28"/>
          <w:szCs w:val="28"/>
        </w:rPr>
        <w:t xml:space="preserve">                                                  14</w:t>
      </w: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  <w:r>
        <w:rPr>
          <w:sz w:val="28"/>
          <w:szCs w:val="28"/>
        </w:rPr>
        <w:t>Практическое задание № 1. Укажите экономическое содержание  информации, отражаемой по счету  № 03</w:t>
      </w:r>
      <w:r w:rsidR="00732E67">
        <w:rPr>
          <w:sz w:val="28"/>
          <w:szCs w:val="28"/>
        </w:rPr>
        <w:t xml:space="preserve">                                                          17   </w:t>
      </w:r>
    </w:p>
    <w:p w:rsidR="007C064B" w:rsidRDefault="007C064B">
      <w:pPr>
        <w:rPr>
          <w:sz w:val="28"/>
          <w:szCs w:val="28"/>
        </w:rPr>
      </w:pPr>
    </w:p>
    <w:p w:rsidR="00732E67" w:rsidRDefault="007C064B">
      <w:pPr>
        <w:rPr>
          <w:sz w:val="28"/>
          <w:szCs w:val="28"/>
        </w:rPr>
      </w:pPr>
      <w:r>
        <w:rPr>
          <w:sz w:val="28"/>
          <w:szCs w:val="28"/>
        </w:rPr>
        <w:t>Практическое задание № 2. Написать основные проводки по производственным затратам с отражением в Главной книге.</w:t>
      </w:r>
      <w:r w:rsidR="00732E67">
        <w:rPr>
          <w:sz w:val="28"/>
          <w:szCs w:val="28"/>
        </w:rPr>
        <w:t xml:space="preserve">                          18</w:t>
      </w:r>
    </w:p>
    <w:p w:rsidR="00732E67" w:rsidRDefault="00732E67">
      <w:pPr>
        <w:rPr>
          <w:sz w:val="28"/>
          <w:szCs w:val="28"/>
        </w:rPr>
      </w:pPr>
    </w:p>
    <w:p w:rsidR="007C064B" w:rsidRDefault="00732E67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                                                                                                             19     </w:t>
      </w:r>
    </w:p>
    <w:p w:rsidR="0084692A" w:rsidRDefault="007C06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064B" w:rsidRDefault="007C064B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4692A" w:rsidRDefault="0084692A">
      <w:pPr>
        <w:rPr>
          <w:sz w:val="28"/>
          <w:szCs w:val="28"/>
        </w:rPr>
      </w:pPr>
    </w:p>
    <w:p w:rsidR="00893517" w:rsidRDefault="00893517" w:rsidP="0084692A">
      <w:pPr>
        <w:rPr>
          <w:sz w:val="28"/>
          <w:szCs w:val="28"/>
        </w:rPr>
      </w:pPr>
    </w:p>
    <w:p w:rsidR="00F04F55" w:rsidRDefault="0084692A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1.Объекты бухгалтерского учета, их характеристика.</w:t>
      </w:r>
    </w:p>
    <w:p w:rsidR="0084692A" w:rsidRDefault="0084692A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Группировки элементов собственности хозяйствующего субъекта по их составу и экономическому содержанию в целом, а внутри по составляющим параметрам представляют собой объекты бухгалтерского учета.</w:t>
      </w:r>
    </w:p>
    <w:p w:rsidR="00313B11" w:rsidRDefault="0084692A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Под объектами бухгалтерского учета понимаются конкретные единицы хозяйственных средств и источников их формирования в стоимостном выражении, а также их динамика и статистика</w:t>
      </w:r>
      <w:r w:rsidR="00313B11">
        <w:rPr>
          <w:sz w:val="28"/>
          <w:szCs w:val="28"/>
        </w:rPr>
        <w:t>, обусловленные хозяйственными процессами.</w:t>
      </w:r>
    </w:p>
    <w:p w:rsidR="0084692A" w:rsidRDefault="00313B11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В целом</w:t>
      </w:r>
      <w:r w:rsidR="0084692A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объектами бухгалтерского учета выступают объекты, обеспечивающие (хозяйственные средства и их источники) и составляющие экономическую жизнь хозяйствующего субъекта (хозяйственные процессы по видам или последовательности в кругообороте и хозяйственные операции).</w:t>
      </w:r>
    </w:p>
    <w:p w:rsidR="00AC1024" w:rsidRDefault="00313B11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Хозяйственные средства как объекты бухгалтерского учета имеют двойственный характер: с одной стороны, формируется их состав, то есть происходит постоянный относительно равномерный</w:t>
      </w:r>
      <w:r w:rsidR="00AC1024">
        <w:rPr>
          <w:sz w:val="28"/>
          <w:szCs w:val="28"/>
        </w:rPr>
        <w:t xml:space="preserve"> процесс поступления, то есть вложений внутренних финансовых ресурсов в первоначальное создание и последующий прирост экономических ресурсов предприятия. А учетная стоимость поступивших в собственность ресурсов полностью (в абсолютно равных суммах) возмещается источниками средств – с другой стороны.</w:t>
      </w:r>
    </w:p>
    <w:p w:rsidR="00D373BE" w:rsidRDefault="00AC1024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Находящиеся в собственности</w:t>
      </w:r>
      <w:r w:rsidR="00313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предприятия хозяйственные средства в бухгалтерском учете отражаются одновременно по каждому отдельно взятому факту в двух проявлениях: в виде состава средств по размещению и их назначению и в форме источников их формирования. Принцип двойственности хозяйственных средств </w:t>
      </w:r>
      <w:r w:rsidR="00D373BE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D373BE">
        <w:rPr>
          <w:sz w:val="28"/>
          <w:szCs w:val="28"/>
        </w:rPr>
        <w:t>провялятся,</w:t>
      </w:r>
      <w:r>
        <w:rPr>
          <w:sz w:val="28"/>
          <w:szCs w:val="28"/>
        </w:rPr>
        <w:t xml:space="preserve"> и </w:t>
      </w:r>
      <w:r w:rsidR="00D373BE">
        <w:rPr>
          <w:sz w:val="28"/>
          <w:szCs w:val="28"/>
        </w:rPr>
        <w:t>отражаться</w:t>
      </w:r>
      <w:r>
        <w:rPr>
          <w:sz w:val="28"/>
          <w:szCs w:val="28"/>
        </w:rPr>
        <w:t xml:space="preserve"> по</w:t>
      </w:r>
      <w:r w:rsidR="00D373BE">
        <w:rPr>
          <w:sz w:val="28"/>
          <w:szCs w:val="28"/>
        </w:rPr>
        <w:t xml:space="preserve"> всему учетному циклу, он не теряется и в</w:t>
      </w:r>
      <w:r>
        <w:rPr>
          <w:sz w:val="28"/>
          <w:szCs w:val="28"/>
        </w:rPr>
        <w:t xml:space="preserve"> </w:t>
      </w:r>
      <w:r w:rsidR="00D373BE">
        <w:rPr>
          <w:sz w:val="28"/>
          <w:szCs w:val="28"/>
        </w:rPr>
        <w:t>бухгалтерской отчетности.</w:t>
      </w:r>
    </w:p>
    <w:p w:rsidR="00D373BE" w:rsidRDefault="00D373BE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Состав объектов бухгалтерского учета в отдельных отраслях экономики предопределяется спецификой деятельности ее экономических объектов. Например, они не могут быть одинаковыми в машиностроении и в розничной торговле.</w:t>
      </w:r>
    </w:p>
    <w:p w:rsidR="00D373BE" w:rsidRDefault="00D373BE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В состав объектов бухгалтерского учета на коммерческих (производственных и торговых) предприятиях включаются:</w:t>
      </w:r>
    </w:p>
    <w:p w:rsidR="00D373BE" w:rsidRDefault="00D373BE" w:rsidP="0084692A">
      <w:pPr>
        <w:rPr>
          <w:sz w:val="28"/>
          <w:szCs w:val="28"/>
        </w:rPr>
      </w:pPr>
      <w:r>
        <w:rPr>
          <w:sz w:val="28"/>
          <w:szCs w:val="28"/>
        </w:rPr>
        <w:t>- хозяйственные средства как материальная основа деятельности (производственные запасы, основные, оборотные средства, другие экономические ресурсы);</w:t>
      </w:r>
    </w:p>
    <w:p w:rsidR="00650D0E" w:rsidRDefault="00D373BE" w:rsidP="0084692A">
      <w:pPr>
        <w:rPr>
          <w:sz w:val="28"/>
          <w:szCs w:val="28"/>
        </w:rPr>
      </w:pPr>
      <w:r>
        <w:rPr>
          <w:sz w:val="28"/>
          <w:szCs w:val="28"/>
        </w:rPr>
        <w:t>- хозяйственные процессы как содержание основной деятельности: производственно-техническое снабжение; п</w:t>
      </w:r>
      <w:r w:rsidR="00650D0E">
        <w:rPr>
          <w:sz w:val="28"/>
          <w:szCs w:val="28"/>
        </w:rPr>
        <w:t>риобретение товаров для продажи (торговля); подготовка и осуществление производственного цикла; сбыт (продажа) продуктов труда, товаров, а также деятельности, связанной с капитальными вложениями (воспроизводство основных средств, приобретением нематериальных активов, ценных бумаг);</w:t>
      </w:r>
    </w:p>
    <w:p w:rsidR="0090562F" w:rsidRDefault="00650D0E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- расчеты с хозяйственными контрагентами, персоналом предприятия, финансовыми, банковскими, внебюджетными и общественными </w:t>
      </w:r>
    </w:p>
    <w:p w:rsidR="00732E67" w:rsidRDefault="00732E67" w:rsidP="0090562F">
      <w:pPr>
        <w:jc w:val="center"/>
        <w:rPr>
          <w:sz w:val="28"/>
          <w:szCs w:val="28"/>
        </w:rPr>
      </w:pPr>
    </w:p>
    <w:p w:rsidR="00650D0E" w:rsidRDefault="00650D0E" w:rsidP="0084692A">
      <w:pPr>
        <w:rPr>
          <w:sz w:val="28"/>
          <w:szCs w:val="28"/>
        </w:rPr>
      </w:pPr>
      <w:r>
        <w:rPr>
          <w:sz w:val="28"/>
          <w:szCs w:val="28"/>
        </w:rPr>
        <w:t>организациями, другими дебиторами и кредиторами, возникающие в экономической жизни хозяйствующего субъекта;</w:t>
      </w:r>
    </w:p>
    <w:p w:rsidR="00650D0E" w:rsidRDefault="00650D0E" w:rsidP="0084692A">
      <w:pPr>
        <w:rPr>
          <w:sz w:val="28"/>
          <w:szCs w:val="28"/>
        </w:rPr>
      </w:pPr>
      <w:r>
        <w:rPr>
          <w:sz w:val="28"/>
          <w:szCs w:val="28"/>
        </w:rPr>
        <w:t>- источники хозяйственных средств;</w:t>
      </w:r>
    </w:p>
    <w:p w:rsidR="00650D0E" w:rsidRDefault="00650D0E" w:rsidP="0084692A">
      <w:pPr>
        <w:rPr>
          <w:sz w:val="28"/>
          <w:szCs w:val="28"/>
        </w:rPr>
      </w:pPr>
      <w:r>
        <w:rPr>
          <w:sz w:val="28"/>
          <w:szCs w:val="28"/>
        </w:rPr>
        <w:t>- финансовые результаты деятельности (валовая прибыль, валовые убытки).</w:t>
      </w:r>
    </w:p>
    <w:p w:rsidR="00650D0E" w:rsidRDefault="00650D0E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Объекты бухгалтерского учета</w:t>
      </w:r>
      <w:r w:rsidR="00AD7FF9">
        <w:rPr>
          <w:sz w:val="28"/>
          <w:szCs w:val="28"/>
        </w:rPr>
        <w:t xml:space="preserve"> бюджетных организаций представляют:</w:t>
      </w:r>
    </w:p>
    <w:p w:rsidR="00AD7FF9" w:rsidRDefault="00AD7FF9" w:rsidP="0084692A">
      <w:pPr>
        <w:rPr>
          <w:sz w:val="28"/>
          <w:szCs w:val="28"/>
        </w:rPr>
      </w:pPr>
      <w:r>
        <w:rPr>
          <w:sz w:val="28"/>
          <w:szCs w:val="28"/>
        </w:rPr>
        <w:t>- хозяйственные средства (основные средства, нематериальные активы, оборотные денежные средства и средства в расчетах);</w:t>
      </w:r>
    </w:p>
    <w:p w:rsidR="00AD7FF9" w:rsidRDefault="00AD7FF9" w:rsidP="0084692A">
      <w:pPr>
        <w:rPr>
          <w:sz w:val="28"/>
          <w:szCs w:val="28"/>
        </w:rPr>
      </w:pPr>
      <w:r>
        <w:rPr>
          <w:sz w:val="28"/>
          <w:szCs w:val="28"/>
        </w:rPr>
        <w:t>- источники хозяйственных средств (бюджетные ассигнования);</w:t>
      </w:r>
    </w:p>
    <w:p w:rsidR="00AD7FF9" w:rsidRDefault="00AD7FF9" w:rsidP="0084692A">
      <w:pPr>
        <w:rPr>
          <w:sz w:val="28"/>
          <w:szCs w:val="28"/>
        </w:rPr>
      </w:pPr>
      <w:r>
        <w:rPr>
          <w:sz w:val="28"/>
          <w:szCs w:val="28"/>
        </w:rPr>
        <w:t>- хозяйственные процессы как исполнение смет доходов и расходов;</w:t>
      </w:r>
    </w:p>
    <w:p w:rsidR="00AD7FF9" w:rsidRDefault="00AD7FF9" w:rsidP="0084692A">
      <w:pPr>
        <w:rPr>
          <w:sz w:val="28"/>
          <w:szCs w:val="28"/>
        </w:rPr>
      </w:pPr>
      <w:r>
        <w:rPr>
          <w:sz w:val="28"/>
          <w:szCs w:val="28"/>
        </w:rPr>
        <w:t>- финансовые результаты деятельности: недоиспользование ассигнований, экономия (превышение) по отдельным статьям расходов, недобор доходов, дефицит бюджета.</w:t>
      </w: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AD7FF9">
      <w:pPr>
        <w:rPr>
          <w:sz w:val="28"/>
          <w:szCs w:val="28"/>
        </w:rPr>
      </w:pPr>
      <w:r>
        <w:rPr>
          <w:sz w:val="28"/>
          <w:szCs w:val="28"/>
        </w:rPr>
        <w:t xml:space="preserve">      Классификация имущества организации по составу и размещению.</w:t>
      </w:r>
    </w:p>
    <w:p w:rsidR="00E961E3" w:rsidRDefault="00AD7FF9" w:rsidP="00AD7FF9">
      <w:pPr>
        <w:rPr>
          <w:sz w:val="28"/>
          <w:szCs w:val="28"/>
        </w:rPr>
      </w:pPr>
      <w:r>
        <w:rPr>
          <w:sz w:val="28"/>
          <w:szCs w:val="28"/>
        </w:rPr>
        <w:t>По составу и размещению хозяйственные средства</w:t>
      </w:r>
      <w:r w:rsidR="00E961E3">
        <w:rPr>
          <w:sz w:val="28"/>
          <w:szCs w:val="28"/>
        </w:rPr>
        <w:t xml:space="preserve"> классифицируются на средства в обороте (оборотный капитал) и внеоборотные средства (основной капитал).</w:t>
      </w:r>
    </w:p>
    <w:p w:rsidR="00AD7FF9" w:rsidRDefault="00E961E3" w:rsidP="00AD7FF9">
      <w:pPr>
        <w:rPr>
          <w:sz w:val="28"/>
          <w:szCs w:val="28"/>
        </w:rPr>
      </w:pPr>
      <w:r>
        <w:rPr>
          <w:sz w:val="28"/>
          <w:szCs w:val="28"/>
        </w:rPr>
        <w:t xml:space="preserve">    Внеоборотные средства – совокупность материальных ценностей в установленной стоимости за единицу, эксплуатируемых в качестве средств труда при производстве продуктов труда либо для оперативного управления, хозяйственного обслуживания, нужд социальной сферы в течение срока их полезного использования, превышающего 12 месяцев.</w:t>
      </w:r>
      <w:r w:rsidR="00AD7FF9">
        <w:rPr>
          <w:sz w:val="28"/>
          <w:szCs w:val="28"/>
        </w:rPr>
        <w:t xml:space="preserve"> </w:t>
      </w:r>
    </w:p>
    <w:p w:rsidR="00AD7FF9" w:rsidRDefault="00E961E3" w:rsidP="00AD7FF9">
      <w:pPr>
        <w:rPr>
          <w:sz w:val="28"/>
          <w:szCs w:val="28"/>
        </w:rPr>
      </w:pPr>
      <w:r>
        <w:rPr>
          <w:sz w:val="28"/>
          <w:szCs w:val="28"/>
        </w:rPr>
        <w:t>Внеоборотные средства подразделяются на:</w:t>
      </w:r>
    </w:p>
    <w:p w:rsidR="000B2D28" w:rsidRDefault="00E961E3" w:rsidP="000B2D2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Основные средства – это предметы, срок службы которых составляет более 12 месяцев. Они используются в хозяйственной деятельности</w:t>
      </w:r>
      <w:r w:rsidR="000B2D28">
        <w:rPr>
          <w:sz w:val="28"/>
          <w:szCs w:val="28"/>
        </w:rPr>
        <w:t xml:space="preserve"> длительное время, не изменяя своей формы и изнашиваясь постепенно, что позволяет включать их стоимость в затраты на производство (расходы на продажу) продукции частями по мере износа, через амортизационные отчисления. К основным средствам относятся: здания, сооружения, передаточные устройства, рабочие и силовые машины, оборудование, вычислительная техника, транспортные средства, производственный и хозяйственный инвентарь и прочие средства труда.</w:t>
      </w:r>
    </w:p>
    <w:p w:rsidR="00FE26AA" w:rsidRDefault="000B2D28" w:rsidP="000B2D2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Нематериальные активы: исключительные авторские права на изобретение, промышленный образец, полезную модель, программы на ЭВМ, базы данных; товарный знак, деловая репутация организации;</w:t>
      </w:r>
      <w:r w:rsidR="00FE26AA">
        <w:rPr>
          <w:sz w:val="28"/>
          <w:szCs w:val="28"/>
        </w:rPr>
        <w:t xml:space="preserve"> имущественные права, права пользования природными ресурсами.</w:t>
      </w:r>
    </w:p>
    <w:p w:rsidR="00026FA1" w:rsidRDefault="00FE26AA" w:rsidP="000B2D2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Объекты долгосрочных финансовых вложений: инвестиции (вклады) в ценные бумаги других предприятий и банков, в том числе и находящихся за рубежом; в процентные облигации федеральных и региональных займов; в уставные капиталы других предприятий. Объекты </w:t>
      </w:r>
      <w:r w:rsidR="00D63A1C">
        <w:rPr>
          <w:sz w:val="28"/>
          <w:szCs w:val="28"/>
        </w:rPr>
        <w:t xml:space="preserve">капитальных </w:t>
      </w:r>
      <w:r>
        <w:rPr>
          <w:sz w:val="28"/>
          <w:szCs w:val="28"/>
        </w:rPr>
        <w:t>вложений</w:t>
      </w:r>
      <w:r w:rsidR="00D63A1C">
        <w:rPr>
          <w:sz w:val="28"/>
          <w:szCs w:val="28"/>
        </w:rPr>
        <w:t xml:space="preserve"> представляют собой совокупность экономических ресурсов (инвестиций) используемых для воспроизводства имущества с длительным (более 1 года от даты его поставки на учет) сроком полезного использования. Доходные долгосрочные вложения в материальные ценности – вложения в капитальную (финансовую) аренду, представляющую собой долгосрочную аренду, в которой арендатель приобретает новые (</w:t>
      </w:r>
      <w:r w:rsidR="0090562F">
        <w:rPr>
          <w:sz w:val="28"/>
          <w:szCs w:val="28"/>
        </w:rPr>
        <w:t>неупотребляемые</w:t>
      </w:r>
      <w:r w:rsidR="00D63A1C">
        <w:rPr>
          <w:sz w:val="28"/>
          <w:szCs w:val="28"/>
        </w:rPr>
        <w:t>) объекты основных средств исключительно для сдачи их в аренду (лизинг)</w:t>
      </w:r>
      <w:r w:rsidR="00026FA1">
        <w:rPr>
          <w:sz w:val="28"/>
          <w:szCs w:val="28"/>
        </w:rPr>
        <w:t>.</w:t>
      </w:r>
    </w:p>
    <w:p w:rsidR="00026FA1" w:rsidRDefault="00026FA1" w:rsidP="00026FA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Оборотные средства – участвуют только в одном кругообороте капитала и полностью переносят свою стоимость на вновь созданный продукт. Основное отличие их состоит в том, что в короткий срок они могут быть обращены в деньги. К ним относятся:</w:t>
      </w:r>
    </w:p>
    <w:p w:rsidR="0090562F" w:rsidRDefault="0090562F" w:rsidP="0090562F">
      <w:pPr>
        <w:ind w:left="1080"/>
        <w:rPr>
          <w:sz w:val="28"/>
          <w:szCs w:val="28"/>
        </w:rPr>
      </w:pPr>
    </w:p>
    <w:p w:rsidR="0090562F" w:rsidRDefault="0090562F" w:rsidP="0090562F">
      <w:pPr>
        <w:ind w:left="1080"/>
        <w:rPr>
          <w:sz w:val="28"/>
          <w:szCs w:val="28"/>
        </w:rPr>
      </w:pPr>
    </w:p>
    <w:p w:rsidR="007979A5" w:rsidRDefault="00026FA1" w:rsidP="007979A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Материально-вещественные ценности, используемые в том или ином виде деятельности в качестве предметов труда: сырье и материалы, комплектующая продукция, запасные части, топливо.</w:t>
      </w:r>
      <w:r w:rsidR="007979A5">
        <w:rPr>
          <w:sz w:val="28"/>
          <w:szCs w:val="28"/>
        </w:rPr>
        <w:t xml:space="preserve"> </w:t>
      </w:r>
    </w:p>
    <w:p w:rsidR="007979A5" w:rsidRDefault="007979A5" w:rsidP="007979A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26FA1">
        <w:rPr>
          <w:sz w:val="28"/>
          <w:szCs w:val="28"/>
        </w:rPr>
        <w:t>родукты труда: готовая к реализации продукция, товары (на складах), полуфабрикаты</w:t>
      </w:r>
      <w:r>
        <w:rPr>
          <w:sz w:val="28"/>
          <w:szCs w:val="28"/>
        </w:rPr>
        <w:t xml:space="preserve"> собственного производства, а также продукция незавершенного производства.</w:t>
      </w:r>
    </w:p>
    <w:p w:rsidR="007979A5" w:rsidRDefault="007979A5" w:rsidP="007979A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Денежные средства – денежная наличность в российской и иностранных валютах, находящаяся в кассе, на расчетных, валютных и других счетах, открытых в кредитных организациях на территории страны и за ее пределами</w:t>
      </w:r>
      <w:r w:rsidR="007C71FC">
        <w:rPr>
          <w:sz w:val="28"/>
          <w:szCs w:val="28"/>
        </w:rPr>
        <w:t>, а также ценные бумаги, платежные и денежные документы.</w:t>
      </w:r>
    </w:p>
    <w:p w:rsidR="00E961E3" w:rsidRDefault="007979A5" w:rsidP="007979A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Краткосрочные</w:t>
      </w:r>
      <w:r w:rsidR="00E961E3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финансовые вложения – вложения предприятия в краткосрочные ликвидные ценные бумаги, приобретаемые для получения доходов в срок не превышающий 1 год, а также в представление краткосрочных (до года) займов другим хозяйствующим субъектам.</w:t>
      </w:r>
    </w:p>
    <w:p w:rsidR="007C71FC" w:rsidRDefault="007C71FC" w:rsidP="007979A5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образуется в виде долгов предприятию за отпущенные покупателям и заказчикам продукцию, товары (выполненные работы, оказанные услуги). В целом дебиторская задолженность представляет собой средства в расчетах. </w:t>
      </w:r>
    </w:p>
    <w:p w:rsidR="00AD7FF9" w:rsidRDefault="007C71FC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7FF9" w:rsidRDefault="00AD7FF9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893517" w:rsidRDefault="00893517" w:rsidP="0090562F">
      <w:pPr>
        <w:rPr>
          <w:sz w:val="28"/>
          <w:szCs w:val="28"/>
        </w:rPr>
      </w:pPr>
    </w:p>
    <w:p w:rsidR="0090562F" w:rsidRDefault="0090562F" w:rsidP="00905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Источники формирования имущества.</w:t>
      </w:r>
    </w:p>
    <w:p w:rsidR="0090562F" w:rsidRDefault="0090562F" w:rsidP="0090562F">
      <w:pPr>
        <w:rPr>
          <w:sz w:val="28"/>
          <w:szCs w:val="28"/>
        </w:rPr>
      </w:pPr>
      <w:r>
        <w:rPr>
          <w:sz w:val="28"/>
          <w:szCs w:val="28"/>
        </w:rPr>
        <w:t xml:space="preserve">    По источникам формирования и целевому назначению имущество организаций подразделяют на собственный капитал и заемный капитал.</w:t>
      </w:r>
    </w:p>
    <w:p w:rsidR="0090562F" w:rsidRDefault="0090562F" w:rsidP="0090562F">
      <w:pPr>
        <w:rPr>
          <w:sz w:val="28"/>
          <w:szCs w:val="28"/>
        </w:rPr>
      </w:pPr>
      <w:r>
        <w:rPr>
          <w:sz w:val="28"/>
          <w:szCs w:val="28"/>
        </w:rPr>
        <w:t>Собственный капитал:</w:t>
      </w:r>
    </w:p>
    <w:p w:rsidR="0090562F" w:rsidRDefault="0090562F" w:rsidP="009056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Уставной капитал образуется при формировании организации за счет вкладов учредителей (участников) организации.</w:t>
      </w:r>
    </w:p>
    <w:p w:rsidR="00851FBE" w:rsidRDefault="0090562F" w:rsidP="009056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Собственные акции (доли) – акции, выкупленные акционерным обществом </w:t>
      </w:r>
      <w:r w:rsidR="00851FBE">
        <w:rPr>
          <w:sz w:val="28"/>
          <w:szCs w:val="28"/>
        </w:rPr>
        <w:t>у акционеров для последующей перепродажи или аннулирования.</w:t>
      </w:r>
    </w:p>
    <w:p w:rsidR="00851FBE" w:rsidRDefault="00851FBE" w:rsidP="009056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Резервный капитал создается за счет отчислений нераспределенной прибыли для покрытия убытков организации за отчетный год; погашения облигаций акционерного общества.</w:t>
      </w:r>
    </w:p>
    <w:p w:rsidR="00851FBE" w:rsidRDefault="00851FBE" w:rsidP="009056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Добавочный капитал образуется за счет прироста стоимости активов, выделяемых по результатам их переоценки.</w:t>
      </w:r>
    </w:p>
    <w:p w:rsidR="00851FBE" w:rsidRDefault="00851FBE" w:rsidP="009056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Нераспределенная прибыль (непокрытый убыток).</w:t>
      </w:r>
    </w:p>
    <w:p w:rsidR="00851FBE" w:rsidRDefault="00851FBE" w:rsidP="009056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Целевое финансирование – средства, предназначенные для осуществления мероприятий целевого назначения; средства, поступившие от других организаций и лиц, из бюджета и др.</w:t>
      </w:r>
    </w:p>
    <w:p w:rsidR="00EF0E59" w:rsidRDefault="00851FBE" w:rsidP="0090562F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Прибыли и убытки – конечный финансовый результат деятельности организации в отчетном году, который слагается из финансов</w:t>
      </w:r>
      <w:r w:rsidR="00EF0E59">
        <w:rPr>
          <w:sz w:val="28"/>
          <w:szCs w:val="28"/>
        </w:rPr>
        <w:t>ого результата от обычных видов деятельности, прочих доходов и расходов, включая чрезвычайные.</w:t>
      </w:r>
    </w:p>
    <w:p w:rsidR="00EF0E59" w:rsidRDefault="00EF0E59" w:rsidP="00EF0E59">
      <w:pPr>
        <w:rPr>
          <w:sz w:val="28"/>
          <w:szCs w:val="28"/>
        </w:rPr>
      </w:pPr>
      <w:r>
        <w:rPr>
          <w:sz w:val="28"/>
          <w:szCs w:val="28"/>
        </w:rPr>
        <w:t>Заемный капитал:</w:t>
      </w:r>
    </w:p>
    <w:p w:rsidR="00EF0E59" w:rsidRDefault="00EF0E59" w:rsidP="00EF0E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Расчеты по краткосрочным кредитам и займам – суммы краткосрочных (на срок не более 12 месяцев) кредитов и займов, полученных организацией.</w:t>
      </w:r>
    </w:p>
    <w:p w:rsidR="00EF0E59" w:rsidRDefault="00EF0E59" w:rsidP="00EF0E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Расчеты по долгосрочным кредитам и займам – суммы долгосрочных (на срок более 12 месяцев) кредитов и займов, полученных организацией.</w:t>
      </w:r>
    </w:p>
    <w:p w:rsidR="00EF0E59" w:rsidRDefault="00EF0E59" w:rsidP="00EF0E5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Кредиторская задолженность – это задолженность данной организации другим организациям или отдельным лицам.</w:t>
      </w:r>
    </w:p>
    <w:p w:rsidR="00EF0E59" w:rsidRDefault="00EF0E59" w:rsidP="00EF0E59">
      <w:pPr>
        <w:ind w:left="360"/>
        <w:rPr>
          <w:sz w:val="28"/>
          <w:szCs w:val="28"/>
        </w:rPr>
      </w:pPr>
      <w:r>
        <w:rPr>
          <w:sz w:val="28"/>
          <w:szCs w:val="28"/>
        </w:rPr>
        <w:t>К обязательствам относят:</w:t>
      </w:r>
    </w:p>
    <w:p w:rsidR="00EF0E59" w:rsidRDefault="00EF0E59" w:rsidP="00EF0E59">
      <w:pPr>
        <w:ind w:left="360"/>
        <w:rPr>
          <w:sz w:val="28"/>
          <w:szCs w:val="28"/>
        </w:rPr>
      </w:pPr>
      <w:r>
        <w:rPr>
          <w:sz w:val="28"/>
          <w:szCs w:val="28"/>
        </w:rPr>
        <w:t>-  задолженность бюджету по налогам и сборам;</w:t>
      </w:r>
    </w:p>
    <w:p w:rsidR="00EF0E59" w:rsidRDefault="00EF0E59" w:rsidP="00EF0E59">
      <w:pPr>
        <w:ind w:left="360"/>
        <w:rPr>
          <w:sz w:val="28"/>
          <w:szCs w:val="28"/>
        </w:rPr>
      </w:pPr>
      <w:r>
        <w:rPr>
          <w:sz w:val="28"/>
          <w:szCs w:val="28"/>
        </w:rPr>
        <w:t>-  задолженность коллективу по оплате труда;</w:t>
      </w:r>
    </w:p>
    <w:p w:rsidR="0090562F" w:rsidRDefault="00EF0E59" w:rsidP="00EF0E59">
      <w:pPr>
        <w:ind w:left="360"/>
        <w:rPr>
          <w:sz w:val="28"/>
          <w:szCs w:val="28"/>
        </w:rPr>
      </w:pPr>
      <w:r>
        <w:rPr>
          <w:sz w:val="28"/>
          <w:szCs w:val="28"/>
        </w:rPr>
        <w:t>-  задолженность</w:t>
      </w:r>
      <w:r w:rsidR="004137B3">
        <w:rPr>
          <w:sz w:val="28"/>
          <w:szCs w:val="28"/>
        </w:rPr>
        <w:t xml:space="preserve"> социальному страхованию и обеспечению.</w:t>
      </w:r>
      <w:r w:rsidR="0090562F">
        <w:rPr>
          <w:sz w:val="28"/>
          <w:szCs w:val="28"/>
        </w:rPr>
        <w:t xml:space="preserve"> </w:t>
      </w: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7C71FC" w:rsidRDefault="007C71FC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</w:p>
    <w:p w:rsidR="00AD7FF9" w:rsidRDefault="00AD7FF9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1024" w:rsidRDefault="00650D0E" w:rsidP="008469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1024">
        <w:rPr>
          <w:sz w:val="28"/>
          <w:szCs w:val="28"/>
        </w:rPr>
        <w:t xml:space="preserve"> </w:t>
      </w:r>
    </w:p>
    <w:p w:rsidR="007B3F79" w:rsidRDefault="007B3F79" w:rsidP="007B3F79">
      <w:pPr>
        <w:jc w:val="center"/>
        <w:rPr>
          <w:sz w:val="28"/>
          <w:szCs w:val="28"/>
        </w:rPr>
      </w:pPr>
      <w:r>
        <w:rPr>
          <w:sz w:val="28"/>
          <w:szCs w:val="28"/>
        </w:rPr>
        <w:t>2. Учет текущих операций и расчетов: с поставщиками и подрядчиками, с работниками и подотчетными лицами, с бюджетом и по внебюджетным платежам.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Учет с поставщиками и подрядчиками.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К поставщикам и подрядчикам относят организации, поставляющие сырье и другие товарно-материальные ценности, а также оказывающие различные виды услуг (отпуск электроэнергии, воды, газа и др.) и выполняющие разные работы (капитальный и текущий ремонт основных средств и др.).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Расчеты с поставщиками и подрядчиками осуществляются после отгрузки ими товарно-материальных ценностей, выполнения работ или оказания услуг либо одновременно с ними с согласия организации или по ее поручению.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Без согласия организации в безакцептном порядке оплачиваются требования за отпущенный газ, воду, тепловую и электрическую энергию, выписанные на основании показателей измерительных приборов и действующих тарифов, а также за канализацию, пользование телефоном, почтово-телеграфные услуги.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организации сами выбирают форму расчетов за поставленную продукцию или оказанные услуги.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Учет расчетов с поставщиками товарно-материальных ценностей ведут на счете 60 «Расчеты с поставщиками и подрядчиками». Счет пассивный, сальдовый, расчетный.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Сальдо кредитовое свидетельствует о суммах задолженности предприятия поставщикам и подрядчикам по неоплаченным счетам и неотфактурованным поставкам;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оборот по кредиту – суммы акцептованных счетов поставщиков за отчетный месяц;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оборот по дебету – суммы оплаченных счетов поставщиков.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На предъявление на оплату счета поставщиков кредитуют счет 60 «Расчеты с поставщиками и подрядчиками» и дебетуют соответствующие материальные счета 10, 11, 15 и другие. В бухгалтерском учете это отражается следующей проводкой: 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Д-т 10 К-т 60 – поступление материалов (учетная стоимость без НДС)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Сумма НДС включается поставщиками и подрядчиками в счета на оплату и отражается у покупателя по дебету счета 19 «Налог на добавленную стоимость по приобретенным материальным ценностям»: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Д-т 19 К-т 60 – НДС по приобретенным материалам.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На счете 60 задолженность отражается в пределах сумм акцепта. При обнаружении недостач по поступившим товарно-материальным ценностям, несоответствия цен, обусловленных договором, относится в дебет счета 76 «Расчеты с разными дебиторами и кредиторами», субсчет 2 «Расчеты по претензиям» и отражаются в журнале-ордере № 6 и ведомости № 7.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Погашение задолженности перед поставщиками отражается по дебету счета 60 и кредиту счетов учета денежных средств 51, 52, 55 или кредитов 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банка 66, 67. Порядок записей при погашении задолженности перед поставщиками зависит от применяемых форм расчетов.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Помимо указанных расчетов на счете 60 «Расчеты с поставщиками и подрядчиками» отражают выданные авансы под закупаемое имущество, суммовые и курсовые разницы, а также прекращение обязательств.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Выданные авансы учитывают по дебету счета 60 с кредита счетов учета денежных средств 51, 52, 55.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Курсовые разницы по приобретаемому имуществу (работам, услугам) также отражают на счете 60 и </w:t>
      </w:r>
      <w:r w:rsidRPr="002E09C8">
        <w:rPr>
          <w:sz w:val="28"/>
          <w:szCs w:val="28"/>
        </w:rPr>
        <w:t>91 «Прочие расходы и доходы»</w:t>
      </w:r>
      <w:r>
        <w:rPr>
          <w:sz w:val="28"/>
          <w:szCs w:val="28"/>
        </w:rPr>
        <w:t xml:space="preserve"> в качестве операционных доходов или расходов в зависимости от значения курсовых разниц.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Учет расчетов с поставщиками товарно-материальных ценностей ведут в журнале-ордере № 6 при журнально-ордерной форме учета.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Это комбинированный регистр аналитического и синтетического учета. Аналитический учет в нем организуется в разрезе каждого платежного документа, приходного ордера, приемного акта.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Открывается журнал-ордер № 6 суммами незаконченных расчетов с поставщиками на начало месяца. Заполняется журнал-ордер № 6 на основании акцептованных платежных требований-поручений, счетов фактур, приходных ордеров, актов о приемке материалов, выписок банка. Журнал-ордер № 6 ведут линейно-позиционным способом, что дает возможность судить о состоянии расчетов с поставщиками по каждому документу.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Суммы по учетным ценам записываются независимо от вида поступивших ценностей общей суммой, а по платежным требованиям-поручениям – в разрезе видов материалов (основные, вспомогательные, топливо и тому подобное). Сумма претензий записывается на основании актов. По выпискам банка производится отметка об оплате каждого платежного документа.</w:t>
      </w:r>
    </w:p>
    <w:p w:rsidR="007B3F79" w:rsidRDefault="007B3F79" w:rsidP="007B3F79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При</w:t>
      </w:r>
      <w:r w:rsidRPr="00FD76F8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подрядном способе на соответствующих объектах заказчик и подрядчик ежемесячно составляют акт о приемке выполненных строительно-монтажных работ. Стоимость выполненных работ определяется по сметной стоимости.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На основании ежемесячных счетов подрядчика, принятых к оплате, заказчик делает проводки: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- на сумму выполненных работ: Д-т 08 К-т 60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-на сумму НДС: Д-т 19 К-т 60.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Оплата счетов подрядчика отражается проводкой: Д-т 60 К-т 51.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Окончательный расчет с подрядчиком происходит после завершения строительства объекта и утверждения акта Государственной приемочной комиссией о вводе объекта в эксплуатацию.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При вводе построенного объекта в эксплуатацию и поставке на учет в состав основных средств делают бухгалтерскую запись на инвентарную стоимость: Д-т 01 К-т 08.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ст. 171, ч. 2 НК РФ с 01.01.2001года суммы НДС, уплаченные подрядным организациям при строительстве производственных основных </w:t>
      </w:r>
    </w:p>
    <w:p w:rsidR="007B3F79" w:rsidRDefault="007B3F79" w:rsidP="007B3F79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средств, в первоначальную стоимость объектов не включаются и подлежат возмещению из бюджета.</w:t>
      </w: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>Организация может принять НДС по строительно-монтажным работам к вычету с 1 числа месяца, следующего за месяцем ввода основных средств в эксплуатацию на основании предъявленного подрядчиком счета-фактуры. (п. 6 ст. 171 НК РФ).</w:t>
      </w: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893517" w:rsidRDefault="00893517" w:rsidP="007B3F79">
      <w:pPr>
        <w:rPr>
          <w:sz w:val="28"/>
          <w:szCs w:val="28"/>
        </w:rPr>
      </w:pPr>
    </w:p>
    <w:p w:rsidR="00893517" w:rsidRDefault="00893517" w:rsidP="007B3F79">
      <w:pPr>
        <w:rPr>
          <w:sz w:val="28"/>
          <w:szCs w:val="28"/>
        </w:rPr>
      </w:pPr>
    </w:p>
    <w:p w:rsidR="00893517" w:rsidRDefault="00893517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Учет с работниками и подотчетными лицами.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Организация оплаты труда на предприятиях определяется действующими формами  оплаты труда (повременной и сдельной), а также законодательством о труде. Задача бухгалтера предприятия: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- своевременно затребовать все необходимые документы для начисления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 xml:space="preserve"> заработной платы;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- правильно выполнить расчеты;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 xml:space="preserve">- включить начисленную сумму в состав расходов (в себестоимость). 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В делопроизводстве предприятия должны быть нормативные документы, регулирующие порядок начисления заработной платы: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- штатное расписание – это документ, в котором установлен перечень должностей и окладов на определенный период (год);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- расценки и нормы;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- договоры подряда (на выполнение разовых работ);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- другие трудовые договоры (контракт, авторские и пр.);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- приказы и распоряжения (на выплату премий, доплат, материальной помощи).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Основным регистром, используемым для оформления расчетов с рабочими и служащими, является расчетная ведомость. Это регистр аналитического учета, так как составляется в разрезе каждого табельного номера, по цехам, категориям работников и по видам оплат и удержания.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Расчетная ведомость имеет следующие показатели: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- начислено по видам оплат – оборот по кредиту счета 70 «Расчеты с персоналом по оплате труда»;</w:t>
      </w:r>
    </w:p>
    <w:p w:rsidR="007B3F79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 xml:space="preserve">- удержано и зачтено по видам платежей и зачетов – оборот по дебету счета 70.  Последний показатель расчетной ведомости является основанием для заполнения платежной ведомости для заработной платы в окончательный расчет. Выдача заработной платы производится по платежным ведомостям в установленные на предприятии дни месяца. </w:t>
      </w:r>
    </w:p>
    <w:p w:rsidR="00893517" w:rsidRDefault="00893517" w:rsidP="007B3F79">
      <w:pPr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364"/>
        <w:gridCol w:w="2389"/>
        <w:gridCol w:w="2453"/>
      </w:tblGrid>
      <w:tr w:rsidR="007B3F79" w:rsidRPr="00CA5D58" w:rsidTr="00CA5D58">
        <w:trPr>
          <w:trHeight w:val="300"/>
        </w:trPr>
        <w:tc>
          <w:tcPr>
            <w:tcW w:w="9571" w:type="dxa"/>
            <w:gridSpan w:val="4"/>
            <w:shd w:val="clear" w:color="auto" w:fill="auto"/>
          </w:tcPr>
          <w:p w:rsidR="007B3F79" w:rsidRPr="001C5899" w:rsidRDefault="007B3F79" w:rsidP="00CA5D58">
            <w:pPr>
              <w:jc w:val="center"/>
            </w:pPr>
            <w:r w:rsidRPr="001C5899">
              <w:t>Д-т 70 «Расчеты с персоналом по оплате труда» К-т</w:t>
            </w:r>
          </w:p>
        </w:tc>
      </w:tr>
      <w:tr w:rsidR="007B3F79" w:rsidRPr="00CA5D58" w:rsidTr="00CA5D58">
        <w:trPr>
          <w:trHeight w:val="345"/>
        </w:trPr>
        <w:tc>
          <w:tcPr>
            <w:tcW w:w="2392" w:type="dxa"/>
            <w:shd w:val="clear" w:color="auto" w:fill="auto"/>
          </w:tcPr>
          <w:p w:rsidR="007B3F79" w:rsidRPr="001C5899" w:rsidRDefault="007B3F79" w:rsidP="00B47029">
            <w:r w:rsidRPr="001C5899">
              <w:t>К-т 68 «Расчеты по налогам и сборам»</w:t>
            </w:r>
          </w:p>
          <w:p w:rsidR="007B3F79" w:rsidRPr="001C5899" w:rsidRDefault="007B3F79" w:rsidP="00B47029">
            <w:r w:rsidRPr="001C5899">
              <w:t>Субсчет «Расчеты с бюджетом по налогу на доходы физических лиц»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На сумму удерживаемого налога на доходы физических лиц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На сумму заработной платы, начисленной персоналу предприятия за выполненную работу (продукцию, услуги)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 xml:space="preserve">Д-т 20 «Основное производство» </w:t>
            </w:r>
          </w:p>
        </w:tc>
      </w:tr>
      <w:tr w:rsidR="007B3F79" w:rsidRPr="00CA5D58" w:rsidTr="00CA5D58">
        <w:tc>
          <w:tcPr>
            <w:tcW w:w="2392" w:type="dxa"/>
            <w:shd w:val="clear" w:color="auto" w:fill="auto"/>
          </w:tcPr>
          <w:p w:rsidR="007B3F79" w:rsidRPr="001C5899" w:rsidRDefault="007B3F79" w:rsidP="00B47029">
            <w:r w:rsidRPr="001C5899">
              <w:t>К-т 76 «Расчеты с разными дебиторами и кредиторами»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На суммы, удерживаемые по исполнительным листам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На сумму заработной платы, начисленной персоналу вспомогательных производств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Д-т 23 «Вспомогательные производства»</w:t>
            </w:r>
          </w:p>
        </w:tc>
      </w:tr>
      <w:tr w:rsidR="007B3F79" w:rsidRPr="00CA5D58" w:rsidTr="00CA5D58">
        <w:tc>
          <w:tcPr>
            <w:tcW w:w="2392" w:type="dxa"/>
            <w:shd w:val="clear" w:color="auto" w:fill="auto"/>
          </w:tcPr>
          <w:p w:rsidR="007B3F79" w:rsidRPr="001C5899" w:rsidRDefault="007B3F79" w:rsidP="00B47029">
            <w:r w:rsidRPr="001C5899">
              <w:t>К-т 76 «Расчеты с разными дебиторами и кредиторами»</w:t>
            </w:r>
          </w:p>
          <w:p w:rsidR="007B3F79" w:rsidRPr="001C5899" w:rsidRDefault="007B3F79" w:rsidP="00B47029">
            <w:r w:rsidRPr="001C5899">
              <w:t>Субсчет 76-4 «Расчеты по депонированным суммам»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На суммы депонированной заработной платы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На сумму заработной платы, начисленной административно-управленческому персоналу предприятия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Д-т 26 «Общехозяйственные расходы»</w:t>
            </w:r>
          </w:p>
        </w:tc>
      </w:tr>
      <w:tr w:rsidR="007B3F79" w:rsidRPr="00CA5D58" w:rsidTr="00CA5D58">
        <w:tc>
          <w:tcPr>
            <w:tcW w:w="2392" w:type="dxa"/>
            <w:shd w:val="clear" w:color="auto" w:fill="auto"/>
          </w:tcPr>
          <w:p w:rsidR="007B3F79" w:rsidRPr="001C5899" w:rsidRDefault="007B3F79" w:rsidP="00B47029">
            <w:r w:rsidRPr="001C5899">
              <w:t>К-т 50 «Касса»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На суммы выплаченной заработной платы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Сумма начисленных пособий по временной нетрудоспособности и по уходу за больным ребенком в возрасте до 15 лет</w:t>
            </w:r>
          </w:p>
        </w:tc>
        <w:tc>
          <w:tcPr>
            <w:tcW w:w="2393" w:type="dxa"/>
            <w:shd w:val="clear" w:color="auto" w:fill="auto"/>
          </w:tcPr>
          <w:p w:rsidR="007B3F79" w:rsidRPr="001C5899" w:rsidRDefault="007B3F79" w:rsidP="00B47029">
            <w:r w:rsidRPr="001C5899">
              <w:t>Д-т 69-1 «Расчеты по социальному страхованию»</w:t>
            </w:r>
          </w:p>
        </w:tc>
      </w:tr>
    </w:tbl>
    <w:p w:rsidR="007B3F79" w:rsidRPr="001C5899" w:rsidRDefault="007B3F79" w:rsidP="007B3F79">
      <w:pPr>
        <w:rPr>
          <w:sz w:val="22"/>
          <w:szCs w:val="22"/>
        </w:rPr>
      </w:pP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Бухгалтерия предприятия не только производит начисления заработной платы, премий, пособий, но и организует учет этих сумм на счетах бух</w:t>
      </w:r>
      <w:r>
        <w:rPr>
          <w:sz w:val="28"/>
          <w:szCs w:val="28"/>
        </w:rPr>
        <w:t>галтерского</w:t>
      </w:r>
      <w:r w:rsidRPr="00976BDE">
        <w:rPr>
          <w:sz w:val="28"/>
          <w:szCs w:val="28"/>
        </w:rPr>
        <w:t xml:space="preserve"> учета в соответствующих регистрах. Суммы начисленной заработной платы и премий относятся на производственные счета и включаются в себестоимость продукции. Так, основная заработная плата, начисленная по сдельным расценкам, повременно, по тарифным ставкам и окладам, премии за производственные показатели относят в дебет производственных счетов: 20 «Основное производство», 23 «Вспомогательные производства», 25-1 «Расходы по содержанию и эксплуатации оборудования», 25-2 «Общепроизводственные расходы», 26 «Общехозяйственные расходы», 97 «Расходы будущих периодов», 28 «Брак в производстве» и в кредит счета 70 «Расчеты с персоналом по оплате труда», одновременно их суммы записываются в ведомости учета производственных затрат по заказам, статьям, цехам, а на их основе – в журналы-ордера № 10 и 10/1.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Дополнительная заработная плата относится в дебет тех же счетов, что и основная заработная плата, и отражается в тех же регистрах.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Премии всем категориям работников за счет прибыли записываются в журнале-ордере № 10-1, в дебет счета 84 «Нераспределенная прибыль»,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в кредит счета 70 «Расчеты с персоналом по оплате труда».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Суммы начисленной заработной платы рабочим за время отпуска относятся в дебет счета  96 «Резервы предстоящих расходов», в кредит счета 70 «Расчеты с персоналом по оплате труда» и отражаются в журналах-ордерах № 10 и 10/1 (согласно ведомости № 15).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Пособия по временной нетрудоспособности и прочие выплаты за счет средств органов соц</w:t>
      </w:r>
      <w:r>
        <w:rPr>
          <w:sz w:val="28"/>
          <w:szCs w:val="28"/>
        </w:rPr>
        <w:t>иального</w:t>
      </w:r>
      <w:r w:rsidRPr="00976BDE">
        <w:rPr>
          <w:sz w:val="28"/>
          <w:szCs w:val="28"/>
        </w:rPr>
        <w:t xml:space="preserve"> страхования относятся в дебет счета 69 «Расчеты по социальному страхованию и обеспечению» и в кредит счета 70 «Расчеты с персоналом по оплате труда» и отражаются журнале-ордере № 10/1.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Бухгалтерия предприятия не только производит начисления заработной платы, но и удержания из нее.</w:t>
      </w:r>
    </w:p>
    <w:p w:rsidR="007B3F79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 xml:space="preserve">Налог с доходов физических лиц. Налоговым кодексом РФ, ГЛ. 23, ч. 4, установлен порядок удержания из заработной платы налога с доходов </w:t>
      </w: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физических лиц (подоходного налога). В налогооблагаемую базу по налогу с доходов физических лиц включаются все доходы налогоплательщика. Они могут быть получены в денежной или натуральной форме, а также в виде материальной выгоды. При получении доходов в натуральной форме в налоговую базу будет включаться рыночная стоимость товаров (работ, услуг), которые работник получает от организаций.</w:t>
      </w:r>
    </w:p>
    <w:p w:rsidR="007B3F79" w:rsidRDefault="007B3F79" w:rsidP="007B3F79">
      <w:pPr>
        <w:rPr>
          <w:sz w:val="28"/>
          <w:szCs w:val="28"/>
        </w:rPr>
      </w:pPr>
    </w:p>
    <w:p w:rsidR="007B3F79" w:rsidRPr="00976BDE" w:rsidRDefault="007B3F79" w:rsidP="007B3F79">
      <w:pPr>
        <w:rPr>
          <w:sz w:val="28"/>
          <w:szCs w:val="28"/>
        </w:rPr>
      </w:pPr>
      <w:r w:rsidRPr="00976BDE">
        <w:rPr>
          <w:sz w:val="28"/>
          <w:szCs w:val="28"/>
        </w:rPr>
        <w:t>В процессе финансово-хозяйственной деятельности у организации возникает потребность в использовании наличных ден</w:t>
      </w:r>
      <w:r>
        <w:rPr>
          <w:sz w:val="28"/>
          <w:szCs w:val="28"/>
        </w:rPr>
        <w:t>ежных</w:t>
      </w:r>
      <w:r w:rsidRPr="00976BDE">
        <w:rPr>
          <w:sz w:val="28"/>
          <w:szCs w:val="28"/>
        </w:rPr>
        <w:t xml:space="preserve"> средств для расчетов с работниками по командировкам, выдачи им средств на представительские цели, для покупки товаров в других организациях или у физ</w:t>
      </w:r>
      <w:r>
        <w:rPr>
          <w:sz w:val="28"/>
          <w:szCs w:val="28"/>
        </w:rPr>
        <w:t>ических</w:t>
      </w:r>
      <w:r w:rsidRPr="00976BDE">
        <w:rPr>
          <w:sz w:val="28"/>
          <w:szCs w:val="28"/>
        </w:rPr>
        <w:t xml:space="preserve"> лиц, а также на иные хозяйственно-финансовые нужды</w:t>
      </w:r>
      <w:r>
        <w:rPr>
          <w:sz w:val="28"/>
          <w:szCs w:val="28"/>
        </w:rPr>
        <w:t>.</w:t>
      </w:r>
    </w:p>
    <w:p w:rsidR="007B3F79" w:rsidRDefault="007B3F79" w:rsidP="007B3F79">
      <w:pPr>
        <w:rPr>
          <w:sz w:val="28"/>
          <w:szCs w:val="28"/>
        </w:rPr>
      </w:pPr>
      <w:r w:rsidRPr="00632C4C">
        <w:rPr>
          <w:sz w:val="28"/>
          <w:szCs w:val="28"/>
        </w:rPr>
        <w:t>При этом в бух</w:t>
      </w:r>
      <w:r>
        <w:rPr>
          <w:sz w:val="28"/>
          <w:szCs w:val="28"/>
        </w:rPr>
        <w:t>галтерском</w:t>
      </w:r>
      <w:r w:rsidRPr="00632C4C">
        <w:rPr>
          <w:sz w:val="28"/>
          <w:szCs w:val="28"/>
        </w:rPr>
        <w:t xml:space="preserve"> учете делаются записи: </w:t>
      </w:r>
    </w:p>
    <w:p w:rsidR="007B3F79" w:rsidRPr="00632C4C" w:rsidRDefault="007B3F79" w:rsidP="007B3F79">
      <w:pPr>
        <w:rPr>
          <w:sz w:val="28"/>
          <w:szCs w:val="28"/>
        </w:rPr>
      </w:pPr>
      <w:r w:rsidRPr="00632C4C">
        <w:rPr>
          <w:sz w:val="28"/>
          <w:szCs w:val="28"/>
        </w:rPr>
        <w:t>Д-т сч. 71, К-т сч. 50 – выданы денежные средства под отчет;</w:t>
      </w:r>
    </w:p>
    <w:p w:rsidR="007B3F79" w:rsidRPr="00632C4C" w:rsidRDefault="007B3F79" w:rsidP="007B3F79">
      <w:pPr>
        <w:rPr>
          <w:sz w:val="28"/>
          <w:szCs w:val="28"/>
        </w:rPr>
      </w:pPr>
      <w:r w:rsidRPr="00632C4C">
        <w:rPr>
          <w:sz w:val="28"/>
          <w:szCs w:val="28"/>
        </w:rPr>
        <w:t>Д-т сч. 10, 19, 20, 26 и др., К-т сч. 71 – оприходованы ценности или списаны расходы согласно утвержденному отчету и предъявленным приходным док</w:t>
      </w:r>
      <w:r>
        <w:rPr>
          <w:sz w:val="28"/>
          <w:szCs w:val="28"/>
        </w:rPr>
        <w:t>ументам</w:t>
      </w:r>
      <w:r w:rsidRPr="00632C4C">
        <w:rPr>
          <w:sz w:val="28"/>
          <w:szCs w:val="28"/>
        </w:rPr>
        <w:t>.</w:t>
      </w:r>
    </w:p>
    <w:p w:rsidR="007B3F79" w:rsidRPr="00632C4C" w:rsidRDefault="007B3F79" w:rsidP="007B3F79">
      <w:pPr>
        <w:rPr>
          <w:sz w:val="28"/>
          <w:szCs w:val="28"/>
        </w:rPr>
      </w:pPr>
      <w:r w:rsidRPr="00632C4C">
        <w:rPr>
          <w:sz w:val="28"/>
          <w:szCs w:val="28"/>
        </w:rPr>
        <w:t>Д-т сч. 41, К-т сч. 71 -  оприходованы ценности, купленные в торговых розничных организациях (примечание: согласно главе 21 НК РФ суммы НДС по материальным ценностям (работам, услугам) приобретенным для производственных нужд у организаций, освобожденных от уплаты НДС, к зачету у покупателей не принимаются и расчетным путем не выделяются);</w:t>
      </w:r>
    </w:p>
    <w:p w:rsidR="007B3F79" w:rsidRPr="00632C4C" w:rsidRDefault="007B3F79" w:rsidP="007B3F79">
      <w:pPr>
        <w:rPr>
          <w:sz w:val="28"/>
          <w:szCs w:val="28"/>
        </w:rPr>
      </w:pPr>
      <w:r w:rsidRPr="00632C4C">
        <w:rPr>
          <w:sz w:val="28"/>
          <w:szCs w:val="28"/>
        </w:rPr>
        <w:t>Д-т сч. 50, К-т сч. 71 – возвращен неиспользованный аванс;</w:t>
      </w:r>
    </w:p>
    <w:p w:rsidR="007B3F79" w:rsidRPr="00632C4C" w:rsidRDefault="007B3F79" w:rsidP="007B3F79">
      <w:pPr>
        <w:rPr>
          <w:sz w:val="28"/>
          <w:szCs w:val="28"/>
        </w:rPr>
      </w:pPr>
      <w:r w:rsidRPr="00632C4C">
        <w:rPr>
          <w:sz w:val="28"/>
          <w:szCs w:val="28"/>
        </w:rPr>
        <w:t>Д-т сч. 71, К-т сч. 50 – выдано в счет перерасхода по авансовому отчету.</w:t>
      </w:r>
    </w:p>
    <w:p w:rsidR="007B3F79" w:rsidRPr="00632C4C" w:rsidRDefault="007B3F79" w:rsidP="007B3F79">
      <w:pPr>
        <w:tabs>
          <w:tab w:val="left" w:pos="5805"/>
        </w:tabs>
        <w:rPr>
          <w:sz w:val="28"/>
          <w:szCs w:val="28"/>
        </w:rPr>
      </w:pPr>
      <w:r w:rsidRPr="00632C4C">
        <w:rPr>
          <w:sz w:val="28"/>
          <w:szCs w:val="28"/>
        </w:rPr>
        <w:t xml:space="preserve">              Дебет            </w:t>
      </w:r>
      <w:r w:rsidRPr="00632C4C">
        <w:rPr>
          <w:sz w:val="28"/>
          <w:szCs w:val="28"/>
        </w:rPr>
        <w:tab/>
        <w:t>Кредит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320"/>
        <w:gridCol w:w="3960"/>
        <w:gridCol w:w="540"/>
      </w:tblGrid>
      <w:tr w:rsidR="007B3F79" w:rsidRPr="007B3F79">
        <w:trPr>
          <w:trHeight w:val="555"/>
        </w:trPr>
        <w:tc>
          <w:tcPr>
            <w:tcW w:w="4860" w:type="dxa"/>
            <w:gridSpan w:val="2"/>
          </w:tcPr>
          <w:p w:rsidR="007B3F79" w:rsidRPr="007B3F79" w:rsidRDefault="007B3F79" w:rsidP="00B47029">
            <w:r w:rsidRPr="007B3F79">
              <w:t>С дебета счета 71 в кредит счетов</w:t>
            </w:r>
          </w:p>
          <w:p w:rsidR="007B3F79" w:rsidRPr="007B3F79" w:rsidRDefault="007B3F79" w:rsidP="00B47029"/>
        </w:tc>
        <w:tc>
          <w:tcPr>
            <w:tcW w:w="4500" w:type="dxa"/>
            <w:gridSpan w:val="2"/>
          </w:tcPr>
          <w:p w:rsidR="007B3F79" w:rsidRPr="007B3F79" w:rsidRDefault="007B3F79" w:rsidP="00B47029">
            <w:r w:rsidRPr="007B3F79">
              <w:t>С кредита счета 71 в дебет счетов</w:t>
            </w:r>
          </w:p>
          <w:p w:rsidR="007B3F79" w:rsidRPr="007B3F79" w:rsidRDefault="007B3F79" w:rsidP="00B47029"/>
        </w:tc>
      </w:tr>
      <w:tr w:rsidR="007B3F79" w:rsidRPr="007B3F79">
        <w:trPr>
          <w:trHeight w:val="345"/>
        </w:trPr>
        <w:tc>
          <w:tcPr>
            <w:tcW w:w="540" w:type="dxa"/>
          </w:tcPr>
          <w:p w:rsidR="007B3F79" w:rsidRPr="007B3F79" w:rsidRDefault="007B3F79" w:rsidP="00B47029">
            <w:r w:rsidRPr="007B3F79">
              <w:t>Кт</w:t>
            </w:r>
          </w:p>
        </w:tc>
        <w:tc>
          <w:tcPr>
            <w:tcW w:w="4320" w:type="dxa"/>
          </w:tcPr>
          <w:p w:rsidR="007B3F79" w:rsidRPr="007B3F79" w:rsidRDefault="007B3F79" w:rsidP="00B47029"/>
        </w:tc>
        <w:tc>
          <w:tcPr>
            <w:tcW w:w="3960" w:type="dxa"/>
          </w:tcPr>
          <w:p w:rsidR="007B3F79" w:rsidRPr="007B3F79" w:rsidRDefault="007B3F79" w:rsidP="00B47029"/>
        </w:tc>
        <w:tc>
          <w:tcPr>
            <w:tcW w:w="540" w:type="dxa"/>
          </w:tcPr>
          <w:p w:rsidR="007B3F79" w:rsidRPr="007B3F79" w:rsidRDefault="007B3F79" w:rsidP="00B47029">
            <w:r w:rsidRPr="007B3F79">
              <w:t>Дт</w:t>
            </w:r>
          </w:p>
        </w:tc>
      </w:tr>
      <w:tr w:rsidR="007B3F79" w:rsidRPr="007B3F79">
        <w:trPr>
          <w:trHeight w:val="885"/>
        </w:trPr>
        <w:tc>
          <w:tcPr>
            <w:tcW w:w="540" w:type="dxa"/>
          </w:tcPr>
          <w:p w:rsidR="007B3F79" w:rsidRPr="007B3F79" w:rsidRDefault="007B3F79" w:rsidP="00B47029"/>
          <w:p w:rsidR="007B3F79" w:rsidRPr="007B3F79" w:rsidRDefault="007B3F79" w:rsidP="00B47029">
            <w:r w:rsidRPr="007B3F79">
              <w:t>50</w:t>
            </w:r>
          </w:p>
          <w:p w:rsidR="007B3F79" w:rsidRPr="007B3F79" w:rsidRDefault="007B3F79" w:rsidP="00B47029"/>
        </w:tc>
        <w:tc>
          <w:tcPr>
            <w:tcW w:w="4320" w:type="dxa"/>
          </w:tcPr>
          <w:p w:rsidR="007B3F79" w:rsidRPr="007B3F79" w:rsidRDefault="007B3F79" w:rsidP="00B47029">
            <w:r w:rsidRPr="007B3F79">
              <w:t xml:space="preserve">Выдано под отчет из кассы на хозяйственные нужды или на командировочные расходы </w:t>
            </w:r>
          </w:p>
          <w:p w:rsidR="007B3F79" w:rsidRPr="007B3F79" w:rsidRDefault="007B3F79" w:rsidP="00B47029"/>
        </w:tc>
        <w:tc>
          <w:tcPr>
            <w:tcW w:w="3960" w:type="dxa"/>
          </w:tcPr>
          <w:p w:rsidR="007B3F79" w:rsidRPr="007B3F79" w:rsidRDefault="007B3F79" w:rsidP="00B47029">
            <w:r w:rsidRPr="007B3F79">
              <w:t xml:space="preserve"> Использование подотчетных сумм на приобретение сырья и материалов      </w:t>
            </w:r>
          </w:p>
        </w:tc>
        <w:tc>
          <w:tcPr>
            <w:tcW w:w="540" w:type="dxa"/>
          </w:tcPr>
          <w:p w:rsidR="007B3F79" w:rsidRPr="007B3F79" w:rsidRDefault="007B3F79" w:rsidP="00B47029"/>
          <w:p w:rsidR="007B3F79" w:rsidRPr="007B3F79" w:rsidRDefault="007B3F79" w:rsidP="00B47029">
            <w:r w:rsidRPr="007B3F79">
              <w:t>10</w:t>
            </w:r>
          </w:p>
          <w:p w:rsidR="007B3F79" w:rsidRPr="007B3F79" w:rsidRDefault="007B3F79" w:rsidP="00B47029"/>
        </w:tc>
      </w:tr>
      <w:tr w:rsidR="007B3F79" w:rsidRPr="007B3F79">
        <w:trPr>
          <w:trHeight w:val="1285"/>
        </w:trPr>
        <w:tc>
          <w:tcPr>
            <w:tcW w:w="540" w:type="dxa"/>
          </w:tcPr>
          <w:p w:rsidR="007B3F79" w:rsidRPr="007B3F79" w:rsidRDefault="007B3F79" w:rsidP="00B47029"/>
          <w:p w:rsidR="007B3F79" w:rsidRPr="007B3F79" w:rsidRDefault="007B3F79" w:rsidP="00B47029">
            <w:r w:rsidRPr="007B3F79">
              <w:t>50</w:t>
            </w:r>
          </w:p>
          <w:p w:rsidR="007B3F79" w:rsidRPr="007B3F79" w:rsidRDefault="007B3F79" w:rsidP="00B47029"/>
        </w:tc>
        <w:tc>
          <w:tcPr>
            <w:tcW w:w="4320" w:type="dxa"/>
          </w:tcPr>
          <w:p w:rsidR="007B3F79" w:rsidRPr="007B3F79" w:rsidRDefault="007B3F79" w:rsidP="00B47029">
            <w:r w:rsidRPr="007B3F79">
              <w:t>Возврат подотчетному лицу перерасхода согласно утвержденному авансовому отчету</w:t>
            </w:r>
          </w:p>
          <w:p w:rsidR="007B3F79" w:rsidRPr="007B3F79" w:rsidRDefault="007B3F79" w:rsidP="00B47029"/>
        </w:tc>
        <w:tc>
          <w:tcPr>
            <w:tcW w:w="3960" w:type="dxa"/>
          </w:tcPr>
          <w:p w:rsidR="007B3F79" w:rsidRPr="007B3F79" w:rsidRDefault="007B3F79" w:rsidP="00B47029">
            <w:r w:rsidRPr="007B3F79">
              <w:t>Списание расходов по командировке на общехозяйственные нужды</w:t>
            </w:r>
          </w:p>
          <w:p w:rsidR="007B3F79" w:rsidRPr="007B3F79" w:rsidRDefault="007B3F79" w:rsidP="00B47029"/>
        </w:tc>
        <w:tc>
          <w:tcPr>
            <w:tcW w:w="540" w:type="dxa"/>
          </w:tcPr>
          <w:p w:rsidR="007B3F79" w:rsidRPr="007B3F79" w:rsidRDefault="007B3F79" w:rsidP="00B47029"/>
          <w:p w:rsidR="007B3F79" w:rsidRPr="007B3F79" w:rsidRDefault="007B3F79" w:rsidP="00B47029">
            <w:r w:rsidRPr="007B3F79">
              <w:t>26</w:t>
            </w:r>
          </w:p>
          <w:p w:rsidR="007B3F79" w:rsidRPr="007B3F79" w:rsidRDefault="007B3F79" w:rsidP="00B47029"/>
        </w:tc>
      </w:tr>
      <w:tr w:rsidR="007B3F79" w:rsidRPr="007B3F79">
        <w:trPr>
          <w:trHeight w:val="915"/>
        </w:trPr>
        <w:tc>
          <w:tcPr>
            <w:tcW w:w="540" w:type="dxa"/>
          </w:tcPr>
          <w:p w:rsidR="007B3F79" w:rsidRPr="007B3F79" w:rsidRDefault="007B3F79" w:rsidP="00B47029"/>
          <w:p w:rsidR="007B3F79" w:rsidRPr="007B3F79" w:rsidRDefault="007B3F79" w:rsidP="00B47029">
            <w:r w:rsidRPr="007B3F79">
              <w:t>51</w:t>
            </w:r>
          </w:p>
          <w:p w:rsidR="007B3F79" w:rsidRPr="007B3F79" w:rsidRDefault="007B3F79" w:rsidP="00B47029"/>
        </w:tc>
        <w:tc>
          <w:tcPr>
            <w:tcW w:w="4320" w:type="dxa"/>
          </w:tcPr>
          <w:p w:rsidR="007B3F79" w:rsidRPr="007B3F79" w:rsidRDefault="007B3F79" w:rsidP="00B47029">
            <w:r w:rsidRPr="007B3F79">
              <w:t>Перечисление подотчетных сумм с расчетного счета</w:t>
            </w:r>
          </w:p>
          <w:p w:rsidR="007B3F79" w:rsidRPr="007B3F79" w:rsidRDefault="007B3F79" w:rsidP="00B47029"/>
          <w:p w:rsidR="007B3F79" w:rsidRPr="007B3F79" w:rsidRDefault="007B3F79" w:rsidP="00B47029"/>
        </w:tc>
        <w:tc>
          <w:tcPr>
            <w:tcW w:w="3960" w:type="dxa"/>
          </w:tcPr>
          <w:p w:rsidR="007B3F79" w:rsidRPr="007B3F79" w:rsidRDefault="007B3F79" w:rsidP="00B47029">
            <w:r w:rsidRPr="007B3F79">
              <w:t xml:space="preserve"> Подотчетные суммы, использованные на покрытие расходов, связанных с реализацией продукции</w:t>
            </w:r>
          </w:p>
          <w:p w:rsidR="007B3F79" w:rsidRPr="007B3F79" w:rsidRDefault="007B3F79" w:rsidP="00B47029"/>
        </w:tc>
        <w:tc>
          <w:tcPr>
            <w:tcW w:w="540" w:type="dxa"/>
          </w:tcPr>
          <w:p w:rsidR="007B3F79" w:rsidRPr="007B3F79" w:rsidRDefault="007B3F79" w:rsidP="00B47029"/>
          <w:p w:rsidR="007B3F79" w:rsidRPr="007B3F79" w:rsidRDefault="007B3F79" w:rsidP="00B47029"/>
          <w:p w:rsidR="007B3F79" w:rsidRPr="007B3F79" w:rsidRDefault="007B3F79" w:rsidP="00B47029">
            <w:r w:rsidRPr="007B3F79">
              <w:t>44</w:t>
            </w:r>
          </w:p>
          <w:p w:rsidR="007B3F79" w:rsidRPr="007B3F79" w:rsidRDefault="007B3F79" w:rsidP="00B47029"/>
        </w:tc>
      </w:tr>
      <w:tr w:rsidR="007B3F79" w:rsidRPr="007B3F79">
        <w:trPr>
          <w:trHeight w:val="525"/>
        </w:trPr>
        <w:tc>
          <w:tcPr>
            <w:tcW w:w="540" w:type="dxa"/>
          </w:tcPr>
          <w:p w:rsidR="007B3F79" w:rsidRPr="007B3F79" w:rsidRDefault="007B3F79" w:rsidP="00B47029"/>
          <w:p w:rsidR="007B3F79" w:rsidRPr="007B3F79" w:rsidRDefault="007B3F79" w:rsidP="00B47029">
            <w:r w:rsidRPr="007B3F79">
              <w:t>52</w:t>
            </w:r>
          </w:p>
        </w:tc>
        <w:tc>
          <w:tcPr>
            <w:tcW w:w="4320" w:type="dxa"/>
          </w:tcPr>
          <w:p w:rsidR="007B3F79" w:rsidRPr="007B3F79" w:rsidRDefault="007B3F79" w:rsidP="00B47029">
            <w:r w:rsidRPr="007B3F79">
              <w:t>Получение для командировки валютных средств</w:t>
            </w:r>
          </w:p>
          <w:p w:rsidR="007B3F79" w:rsidRPr="007B3F79" w:rsidRDefault="007B3F79" w:rsidP="00B47029"/>
        </w:tc>
        <w:tc>
          <w:tcPr>
            <w:tcW w:w="3960" w:type="dxa"/>
          </w:tcPr>
          <w:p w:rsidR="007B3F79" w:rsidRPr="007B3F79" w:rsidRDefault="007B3F79" w:rsidP="00B47029">
            <w:r w:rsidRPr="007B3F79">
              <w:t>Взнос неиспользованных подотчетных сумм</w:t>
            </w:r>
          </w:p>
          <w:p w:rsidR="007B3F79" w:rsidRPr="007B3F79" w:rsidRDefault="007B3F79" w:rsidP="00B47029"/>
        </w:tc>
        <w:tc>
          <w:tcPr>
            <w:tcW w:w="540" w:type="dxa"/>
          </w:tcPr>
          <w:p w:rsidR="007B3F79" w:rsidRPr="007B3F79" w:rsidRDefault="007B3F79" w:rsidP="00B47029"/>
          <w:p w:rsidR="007B3F79" w:rsidRPr="007B3F79" w:rsidRDefault="007B3F79" w:rsidP="00B47029">
            <w:r w:rsidRPr="007B3F79">
              <w:t>50</w:t>
            </w:r>
          </w:p>
        </w:tc>
      </w:tr>
      <w:tr w:rsidR="007B3F79" w:rsidRPr="007B3F79">
        <w:trPr>
          <w:trHeight w:val="915"/>
        </w:trPr>
        <w:tc>
          <w:tcPr>
            <w:tcW w:w="540" w:type="dxa"/>
          </w:tcPr>
          <w:p w:rsidR="007B3F79" w:rsidRDefault="007B3F79" w:rsidP="00B47029"/>
          <w:p w:rsidR="007B3F79" w:rsidRPr="007B3F79" w:rsidRDefault="008E4D90" w:rsidP="00B47029">
            <w:r>
              <w:t>55</w:t>
            </w:r>
          </w:p>
        </w:tc>
        <w:tc>
          <w:tcPr>
            <w:tcW w:w="4320" w:type="dxa"/>
          </w:tcPr>
          <w:p w:rsidR="007B3F79" w:rsidRPr="007B3F79" w:rsidRDefault="007B3F79" w:rsidP="00B47029">
            <w:r w:rsidRPr="007B3F79">
              <w:t>Оплата подотчетных сумм чеками</w:t>
            </w:r>
          </w:p>
        </w:tc>
        <w:tc>
          <w:tcPr>
            <w:tcW w:w="3960" w:type="dxa"/>
          </w:tcPr>
          <w:p w:rsidR="007B3F79" w:rsidRPr="007B3F79" w:rsidRDefault="007B3F79" w:rsidP="00B47029">
            <w:r w:rsidRPr="007B3F79">
              <w:t>Возмещение долга по подотчетным суммам</w:t>
            </w:r>
          </w:p>
        </w:tc>
        <w:tc>
          <w:tcPr>
            <w:tcW w:w="540" w:type="dxa"/>
          </w:tcPr>
          <w:p w:rsidR="007B3F79" w:rsidRPr="007B3F79" w:rsidRDefault="007B3F79" w:rsidP="00B47029"/>
          <w:p w:rsidR="007B3F79" w:rsidRPr="007B3F79" w:rsidRDefault="007B3F79" w:rsidP="00B47029">
            <w:r w:rsidRPr="007B3F79">
              <w:t>70</w:t>
            </w:r>
          </w:p>
        </w:tc>
      </w:tr>
    </w:tbl>
    <w:p w:rsidR="007B3F79" w:rsidRPr="00632C4C" w:rsidRDefault="007B3F79" w:rsidP="007B3F79">
      <w:pPr>
        <w:rPr>
          <w:sz w:val="28"/>
          <w:szCs w:val="28"/>
        </w:rPr>
      </w:pPr>
    </w:p>
    <w:p w:rsidR="007B3F79" w:rsidRPr="00632C4C" w:rsidRDefault="007B3F79" w:rsidP="007B3F79">
      <w:pPr>
        <w:rPr>
          <w:sz w:val="28"/>
          <w:szCs w:val="28"/>
        </w:rPr>
      </w:pPr>
      <w:r w:rsidRPr="00632C4C">
        <w:rPr>
          <w:sz w:val="28"/>
          <w:szCs w:val="28"/>
        </w:rPr>
        <w:t>Учет расчетов с подотчетными лицами должен обеспечивать правильность и своевременность расчетов, поэтому он ведется по каждой выданной под отчет сумме и каждому подотчетному лицу в журнале-ордере № 7, который имеет линейно-позиционную форму построения, позволяет вести синтетический и аналитический учет по счету 71.</w:t>
      </w:r>
    </w:p>
    <w:p w:rsidR="007B3F79" w:rsidRPr="00632C4C" w:rsidRDefault="007B3F79" w:rsidP="007B3F79">
      <w:pPr>
        <w:rPr>
          <w:sz w:val="28"/>
          <w:szCs w:val="28"/>
        </w:rPr>
      </w:pPr>
    </w:p>
    <w:p w:rsidR="007B3F79" w:rsidRPr="00976BDE" w:rsidRDefault="007B3F79" w:rsidP="007B3F79">
      <w:pPr>
        <w:rPr>
          <w:sz w:val="28"/>
          <w:szCs w:val="28"/>
        </w:rPr>
      </w:pPr>
    </w:p>
    <w:p w:rsidR="007B3F79" w:rsidRDefault="007B3F79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E4D90" w:rsidRDefault="008E4D90" w:rsidP="007B3F79">
      <w:pPr>
        <w:rPr>
          <w:sz w:val="28"/>
          <w:szCs w:val="28"/>
        </w:rPr>
      </w:pPr>
    </w:p>
    <w:p w:rsidR="00893517" w:rsidRDefault="00893517" w:rsidP="008E4D90">
      <w:pPr>
        <w:rPr>
          <w:sz w:val="28"/>
          <w:szCs w:val="28"/>
        </w:rPr>
      </w:pPr>
    </w:p>
    <w:p w:rsidR="00893517" w:rsidRDefault="00893517" w:rsidP="008E4D90">
      <w:pPr>
        <w:rPr>
          <w:sz w:val="28"/>
          <w:szCs w:val="28"/>
        </w:rPr>
      </w:pPr>
    </w:p>
    <w:p w:rsidR="00893517" w:rsidRDefault="00893517" w:rsidP="008E4D90">
      <w:pPr>
        <w:rPr>
          <w:sz w:val="28"/>
          <w:szCs w:val="28"/>
        </w:rPr>
      </w:pP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 бюджетом и по внебюджетным платежам.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Расчеты предприятия с бюджетом и внебюджетными фондами связаны с необходимостью перечисления налогов и других платежей, обеспечивающих деятельность других элементов финансовой системы государства. Финансовая система РФ включает в себя: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государственный бюджет,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внебюджетные фонды,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государственный кредит,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фонды страхования,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финансы предприятий различных форм собственности.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Наполнение государственного бюджета осуществляется с помощью отчислений с предприятий разных сумм в виде налогов, сборов, пошлин, лицензий и других подобных платежей. В бухгалтерском учете расчеты по этим платежам оформляются с использованием счета 68 «Расчеты с бюджетом».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  Корреспонденции счетов по операциям расчетов с бюджетом.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892"/>
        <w:gridCol w:w="1633"/>
        <w:gridCol w:w="1550"/>
      </w:tblGrid>
      <w:tr w:rsidR="008E4D90" w:rsidRPr="00CA5D58" w:rsidTr="00CA5D58">
        <w:trPr>
          <w:trHeight w:val="270"/>
        </w:trPr>
        <w:tc>
          <w:tcPr>
            <w:tcW w:w="484" w:type="dxa"/>
            <w:vMerge w:val="restart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№</w:t>
            </w:r>
          </w:p>
        </w:tc>
        <w:tc>
          <w:tcPr>
            <w:tcW w:w="5901" w:type="dxa"/>
            <w:vMerge w:val="restart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                    Операции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      Кор. счета</w:t>
            </w:r>
          </w:p>
        </w:tc>
      </w:tr>
      <w:tr w:rsidR="008E4D90" w:rsidRPr="00CA5D58" w:rsidTr="00CA5D58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</w:p>
        </w:tc>
        <w:tc>
          <w:tcPr>
            <w:tcW w:w="5901" w:type="dxa"/>
            <w:vMerge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дебет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кредит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1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Отражены суммы НДС по приобретенным материальным ресурсам, работам и услугам, закупленным основным средствам и материальным активам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19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60, 76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Отражены суммы НДС по ремонтным работам, выполненным подрядным способом, услугам и доставке производственных запасов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19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60, 76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3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Приняты к зачету по задолженности перед бюджетом суммы НДС по оприходованным и оплаченным производственным запасам, основным средствам и нематериальным активам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68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19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4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Списываются суммы НДС по материальным ресурсам, работам, услугам, использованным при изготовлении продукции и осуществлении операций, освобожденных от НДС (неоплаченным – 19, оплаченным – 68)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20, 23, 25, 26, 97, 44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19, 68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5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Списываются суммы НДС по основным средствам, нематериальным активам, производственными запасами, продукции и товарам (работам, услугам), использованным для непроизводственных нужд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29, 86, 91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19, 68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6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Списаны суммы НДС по основным средствам, нематериальным активам и производственным запасам, переданным в счет вклада в уставный капитал создаваемой организации, реализованным и изъятым государственным или муниципальным органом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91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19, 68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7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Списываются суммы НДС по похищенным материальным ресурсам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94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19, 68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8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Отражены суммы НДС по переданным безвозмездно производственным запасам, основным средствам, нематериальным активам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98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19, 68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9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Отражается сумма НДС, исчисленная по установленной ставке на основании документов о полученных авансах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62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Списывается сумма НДС по отгруженной продукции, выполненным работам и оказанным услугам (под которые получены авансы) 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68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62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Отражается сумма НДС, выделенная отдельно в расчетных документах по отгруженной продукции (выполненным работам, услугам) или имуществу в составе выручки от реализации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90, 91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68, 76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Удержан налог на доходы физических лиц из суммы оплаты труда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70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Начислен налог на прибыль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99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14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Отражены платежи государственной пошлины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26, 44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58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15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Отражены налоги на рекламу, на имущество, на содержание жилищного фонда и объектов социально-культурной сферы, сборы на нужды образовательных учреждений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91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16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Отражены земельный налог и арендная плата за землю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08, 20, 23, 26, 44 и др.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68</w:t>
            </w:r>
          </w:p>
        </w:tc>
      </w:tr>
      <w:tr w:rsidR="008E4D90" w:rsidRPr="00CA5D58" w:rsidTr="00CA5D58">
        <w:tc>
          <w:tcPr>
            <w:tcW w:w="484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590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Перечислены денежные средства в уплату налогов и сборов</w:t>
            </w:r>
          </w:p>
        </w:tc>
        <w:tc>
          <w:tcPr>
            <w:tcW w:w="163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68</w:t>
            </w:r>
          </w:p>
        </w:tc>
        <w:tc>
          <w:tcPr>
            <w:tcW w:w="1551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51, 52</w:t>
            </w:r>
          </w:p>
        </w:tc>
      </w:tr>
    </w:tbl>
    <w:p w:rsidR="008E4D90" w:rsidRPr="001C1288" w:rsidRDefault="008E4D90" w:rsidP="008E4D90">
      <w:pPr>
        <w:rPr>
          <w:sz w:val="28"/>
          <w:szCs w:val="28"/>
        </w:rPr>
      </w:pP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Внебюджетные фонды – это фонды федеральных и местных органов власти, обеспечивающие финансирование различных сфер деятельности, не включенных в государственный бюджет. Они подразделяются на социальные и экономические фонды. К экономическим фондам относят федеральный и местные дорожные фонды, финансирующие содержание, ремонт, реконструкцию и строительство автодорог общего пользования. Расчеты по налогам, формирующим дорожные фонды, в бухгалтерском учете проводятся с применением счета 67 «Расчеты по внебюджетным платежам».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К социальным внебюджетным фондам причисляются: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фонд социального страхования (ФСС),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пенсионный фонд (ПФ),</w:t>
      </w:r>
    </w:p>
    <w:p w:rsidR="008E4D90" w:rsidRPr="00B010C7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- фонд обязательного медицинского страхования (ФОМС), 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государственный фонд занятости населения (ФЗ).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Расчеты с этими фондами в бухгалтерском учете фиксируются на соответствующих субсчетах счет 69 «Расчеты по социальному страхованию и обеспечению».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ФСС предназначен для выплаты пособий: по временной нетрудоспособности граждан, по беременности и родам, при рождении ребенка и по уходу за ним до полуторагодичного возраста, пособия на погребение усопших, финансирует расходы по санитарно-курортному обслуживанию работников предприятия и членов их семей, а также другие постоянные и единовременные пособия. Расчеты с фондом  проводятся с применением субсчета 69/1 «Расчеты по социальному страхованию».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Пенсионный фонд обеспечивает финансирование выплат трудовых пенсий, компенсационных выплат по уходу за нетрудоспособными гражданами, получающими пенсии, социальных пособий на погребение, а также пополнение финансов учреждений социального обслуживания граждан. Расчеты с фондом осуществляются при помощи субсчета 69/2 «Расчеты по пенсионному обеспечению».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 Фонд обязательного медицинского страхования образован для реализации целевых программ медицинского страхования населения и на охрану материнства и детства. Расчеты с ним производятся с использованием субсчета 69/3 «Расчеты по медицинскому страхованию».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Государственный фонд занятости населения создан для проведения в жизнь специализированных программ обеспечения занятости граждан, обеспечения обучения и повышения квалификации лиц, признанных безработными, а также реализации программ их поддержки. Расчеты с фондом  фиксируются на субсчете 69/4 «Расчеты по фонду занятости».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Источниками платежей в социальные фонды являются многочисленные статьи расходов, связанные с капитальными затратами, издержками производства и обращения, целевым финансированием и тому подобное.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Как правило, эти статьи расходов одинаковы для начисления сумм, причитающихся для уплаты платежей. Только пенсионный фонд формируется за счет предприятия и за счет самого работника. Начисление платежей в социальные фонды оформляется следующими проводками: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Д-т 08, 20, 26, 43, 44, 88, 96  К-т 69/1 – в ФСС;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Д-т 70  К-т 69/2 – в ПФ из заработной платы сотрудника;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Д-т 08, 20, 26, 43, 44, 88, 96  К-т 69/2 – в ПФ предприятия;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Д-т 08, 20, 26, 43, 44, 88, 96  К-т 69/3 – в ФОМС;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Д-т 08, 20, 26, 43, 44, 88, 96  К-т 69/4 – в ФЗ.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Перечисление платежей фиксируется в бухгалтерском учете следующим образом:  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Д-т 69  К-т 51 – уплата.  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3517" w:rsidRDefault="00893517" w:rsidP="008E4D90">
      <w:pPr>
        <w:jc w:val="center"/>
        <w:rPr>
          <w:sz w:val="28"/>
          <w:szCs w:val="28"/>
        </w:rPr>
      </w:pPr>
    </w:p>
    <w:p w:rsidR="008E4D90" w:rsidRDefault="008E4D90" w:rsidP="008E4D9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Практическое задание № 1. Укажите экономическое содержание информации, отражаемой по счету № 03.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Счет 03 «Доходные вложения в материальные ценности». Этот счет предназначен для обобщения информации о наличии и движении вложений организации в часть имущества, здания, помещения, оборудование и другие ценности, имеющие материально-вещественную форму, предоставляемые организацией за плату во временное пользование с целью получения дохода.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Материальные ценности, приобретенные (поступившие) организацией для предоставления за плату во временное пользование, принимаются к бухгалтерскому учету на счете 03 «Доходные вложения в материальные ценности» по первоначальной стоимости исходя из фактически произведенных затрат, на приобретение их, включая расходы по доставке, монтажу, установке.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Материальные ценности принимаются к бухгалтерскому учету по дебету счета 03 «Доходные вложения в материальные ценности» в корреспонденции со счетом 08 «Вложения во внеоборотные активы».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Амортизация материальных ценностей, предоставляемых во временное пользование с целью получения дохода, учитывается на счете 02 «Амортизация основных средств» обособленно.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Для учета выбытия (продажи, списания, частичной ликвидации, передаче безвозмездно и др.) материальных ценностей, учитываемых на счете 03 «Доходные вложения в материальные ценности», к нему может открываться субсчет «Выбытие материальных ценностей». В дебет этого субсчета переносится стоимость выбывающего объекта, а в кредит – сумма накопленной амортизации. По окончании процедуры выбытия остаточная стоимость объекта списывается со счета 03 «Доходные вложения в материальные ценности» на счет 91 «Прочие доходы и расходы».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 xml:space="preserve">    Аналитический учет по счету 03 «Доходные вложения в материальные ценности» ведется по видам материальных ценностей, арендаторам и отдельным объектам материальных ценностей. </w:t>
      </w:r>
    </w:p>
    <w:p w:rsidR="008E4D90" w:rsidRDefault="008E4D90" w:rsidP="008E4D90">
      <w:pPr>
        <w:jc w:val="center"/>
        <w:rPr>
          <w:sz w:val="28"/>
          <w:szCs w:val="28"/>
        </w:rPr>
      </w:pPr>
      <w:r>
        <w:rPr>
          <w:sz w:val="28"/>
          <w:szCs w:val="28"/>
        </w:rPr>
        <w:t>Счет 03 «Доходные вложения в материальные ценности»          корреспондируется со счетами: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E4D90" w:rsidRPr="00CA5D58" w:rsidTr="00CA5D58">
        <w:tc>
          <w:tcPr>
            <w:tcW w:w="478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        по дебету</w:t>
            </w:r>
          </w:p>
        </w:tc>
        <w:tc>
          <w:tcPr>
            <w:tcW w:w="4786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               по кредиту</w:t>
            </w:r>
          </w:p>
        </w:tc>
      </w:tr>
      <w:tr w:rsidR="008E4D90" w:rsidRPr="00CA5D58" w:rsidTr="00CA5D58">
        <w:tc>
          <w:tcPr>
            <w:tcW w:w="4785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08 Вложения во внеоборотные активы</w:t>
            </w:r>
          </w:p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76 Расчеты с разными дебиторами и кредиторами</w:t>
            </w:r>
          </w:p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80 Уставный капитал</w:t>
            </w:r>
          </w:p>
        </w:tc>
        <w:tc>
          <w:tcPr>
            <w:tcW w:w="4786" w:type="dxa"/>
            <w:shd w:val="clear" w:color="auto" w:fill="auto"/>
          </w:tcPr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01 Основные средства</w:t>
            </w:r>
          </w:p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02 Амортизация основных средств</w:t>
            </w:r>
          </w:p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76  Расчеты с разными дебиторами и кредиторами</w:t>
            </w:r>
          </w:p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80 Уставный капитал</w:t>
            </w:r>
          </w:p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91 Прочие доходы и расходы</w:t>
            </w:r>
          </w:p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94 Недостачи и потери от порчи ценностей</w:t>
            </w:r>
          </w:p>
          <w:p w:rsidR="008E4D90" w:rsidRPr="00CA5D58" w:rsidRDefault="008E4D90" w:rsidP="00B4702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99 Прибыли и убытки</w:t>
            </w:r>
          </w:p>
        </w:tc>
      </w:tr>
    </w:tbl>
    <w:p w:rsidR="008E4D90" w:rsidRDefault="008E4D90" w:rsidP="008E4D90">
      <w:pPr>
        <w:rPr>
          <w:sz w:val="28"/>
          <w:szCs w:val="28"/>
        </w:rPr>
      </w:pPr>
    </w:p>
    <w:p w:rsidR="008E4D90" w:rsidRDefault="008E4D90" w:rsidP="008E4D90">
      <w:pPr>
        <w:rPr>
          <w:sz w:val="28"/>
          <w:szCs w:val="28"/>
        </w:rPr>
      </w:pP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Практическое задание № 2. Написать основные проводки по производственным затратам с отражением в Главной книге: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начисление заработной платы работникам основного производства – 30000 рублей;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материалы переданы со склада в производство – 56200 руб.;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начислен износ по основным средствам – 5340 руб.;</w:t>
      </w:r>
    </w:p>
    <w:p w:rsidR="008E4D90" w:rsidRDefault="008E4D90" w:rsidP="008E4D90">
      <w:pPr>
        <w:rPr>
          <w:sz w:val="28"/>
          <w:szCs w:val="28"/>
        </w:rPr>
      </w:pPr>
      <w:r>
        <w:rPr>
          <w:sz w:val="28"/>
          <w:szCs w:val="28"/>
        </w:rPr>
        <w:t>- произведены отчисления во внебюджетные фонды – (рассчитать самостоятельно).</w:t>
      </w:r>
    </w:p>
    <w:p w:rsidR="008E4D90" w:rsidRPr="008422A6" w:rsidRDefault="008E4D90" w:rsidP="008E4D90">
      <w:pPr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9"/>
        <w:gridCol w:w="2388"/>
        <w:gridCol w:w="1200"/>
        <w:gridCol w:w="1190"/>
      </w:tblGrid>
      <w:tr w:rsidR="006D3469" w:rsidRPr="00CA5D58" w:rsidTr="00CA5D58">
        <w:trPr>
          <w:trHeight w:val="390"/>
        </w:trPr>
        <w:tc>
          <w:tcPr>
            <w:tcW w:w="484" w:type="dxa"/>
            <w:vMerge w:val="restart"/>
            <w:shd w:val="clear" w:color="auto" w:fill="auto"/>
          </w:tcPr>
          <w:p w:rsidR="006D3469" w:rsidRPr="00CA5D58" w:rsidRDefault="006D3469" w:rsidP="008E4D90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№</w:t>
            </w:r>
          </w:p>
        </w:tc>
        <w:tc>
          <w:tcPr>
            <w:tcW w:w="4309" w:type="dxa"/>
            <w:vMerge w:val="restart"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Описание хозяйственной операции</w:t>
            </w:r>
          </w:p>
        </w:tc>
        <w:tc>
          <w:tcPr>
            <w:tcW w:w="2388" w:type="dxa"/>
            <w:vMerge w:val="restart"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Сумма</w:t>
            </w:r>
          </w:p>
        </w:tc>
        <w:tc>
          <w:tcPr>
            <w:tcW w:w="2390" w:type="dxa"/>
            <w:gridSpan w:val="2"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Проводка </w:t>
            </w:r>
          </w:p>
        </w:tc>
      </w:tr>
      <w:tr w:rsidR="006D3469" w:rsidRPr="00CA5D58" w:rsidTr="00CA5D58">
        <w:trPr>
          <w:trHeight w:val="255"/>
        </w:trPr>
        <w:tc>
          <w:tcPr>
            <w:tcW w:w="484" w:type="dxa"/>
            <w:vMerge/>
            <w:shd w:val="clear" w:color="auto" w:fill="auto"/>
          </w:tcPr>
          <w:p w:rsidR="006D3469" w:rsidRPr="00CA5D58" w:rsidRDefault="006D3469" w:rsidP="008E4D90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  <w:vMerge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Дт</w:t>
            </w:r>
          </w:p>
        </w:tc>
        <w:tc>
          <w:tcPr>
            <w:tcW w:w="1190" w:type="dxa"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Кт</w:t>
            </w:r>
          </w:p>
        </w:tc>
      </w:tr>
      <w:tr w:rsidR="006D3469" w:rsidRPr="00CA5D58" w:rsidTr="00CA5D58">
        <w:trPr>
          <w:trHeight w:val="7560"/>
        </w:trPr>
        <w:tc>
          <w:tcPr>
            <w:tcW w:w="484" w:type="dxa"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1</w:t>
            </w:r>
          </w:p>
          <w:p w:rsidR="006D3469" w:rsidRPr="00CA5D58" w:rsidRDefault="006D3469" w:rsidP="006D3469">
            <w:pPr>
              <w:rPr>
                <w:sz w:val="28"/>
                <w:szCs w:val="28"/>
              </w:rPr>
            </w:pPr>
          </w:p>
          <w:p w:rsidR="006D3469" w:rsidRPr="00CA5D58" w:rsidRDefault="006D3469" w:rsidP="006D3469">
            <w:pPr>
              <w:rPr>
                <w:sz w:val="28"/>
                <w:szCs w:val="28"/>
              </w:rPr>
            </w:pPr>
          </w:p>
          <w:p w:rsidR="006D3469" w:rsidRPr="00CA5D58" w:rsidRDefault="006D3469" w:rsidP="006D3469">
            <w:pPr>
              <w:rPr>
                <w:sz w:val="28"/>
                <w:szCs w:val="28"/>
              </w:rPr>
            </w:pPr>
          </w:p>
          <w:p w:rsidR="000B5B7C" w:rsidRPr="00CA5D58" w:rsidRDefault="006D3469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</w:t>
            </w: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3</w:t>
            </w: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</w:p>
          <w:p w:rsidR="006D3469" w:rsidRPr="00CA5D58" w:rsidRDefault="000B5B7C" w:rsidP="000B5B7C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4</w:t>
            </w:r>
          </w:p>
        </w:tc>
        <w:tc>
          <w:tcPr>
            <w:tcW w:w="4309" w:type="dxa"/>
            <w:shd w:val="clear" w:color="auto" w:fill="auto"/>
          </w:tcPr>
          <w:p w:rsidR="006D3469" w:rsidRPr="00CA5D58" w:rsidRDefault="006D3469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Начисление заработной платы работникам основного производства</w:t>
            </w:r>
          </w:p>
          <w:p w:rsidR="006D3469" w:rsidRPr="00CA5D58" w:rsidRDefault="006D3469" w:rsidP="006D3469">
            <w:pPr>
              <w:rPr>
                <w:sz w:val="28"/>
                <w:szCs w:val="28"/>
              </w:rPr>
            </w:pPr>
          </w:p>
          <w:p w:rsidR="006D3469" w:rsidRPr="00CA5D58" w:rsidRDefault="006D3469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Материалы переданы со склада в производство</w:t>
            </w:r>
          </w:p>
          <w:p w:rsidR="006D3469" w:rsidRPr="00CA5D58" w:rsidRDefault="006D3469" w:rsidP="006D3469">
            <w:pPr>
              <w:rPr>
                <w:sz w:val="28"/>
                <w:szCs w:val="28"/>
              </w:rPr>
            </w:pPr>
          </w:p>
          <w:p w:rsidR="006D3469" w:rsidRPr="00CA5D58" w:rsidRDefault="000B5B7C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Начислен износ по основным средствам</w:t>
            </w:r>
          </w:p>
          <w:p w:rsidR="006D3469" w:rsidRPr="00CA5D58" w:rsidRDefault="006D3469" w:rsidP="006D3469">
            <w:pPr>
              <w:rPr>
                <w:sz w:val="28"/>
                <w:szCs w:val="28"/>
              </w:rPr>
            </w:pPr>
          </w:p>
          <w:p w:rsidR="006D3469" w:rsidRPr="00CA5D58" w:rsidRDefault="004657FB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Произведены отчисления во внебюджетные фонды:</w:t>
            </w:r>
          </w:p>
          <w:p w:rsidR="004657FB" w:rsidRPr="00CA5D58" w:rsidRDefault="004657FB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Начислено:</w:t>
            </w:r>
          </w:p>
          <w:p w:rsidR="004657FB" w:rsidRPr="00CA5D58" w:rsidRDefault="004657FB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Подоходный налог</w:t>
            </w:r>
          </w:p>
          <w:p w:rsidR="006D3469" w:rsidRPr="00CA5D58" w:rsidRDefault="004657FB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Фонд социального страхования 4%</w:t>
            </w:r>
          </w:p>
          <w:p w:rsidR="004657FB" w:rsidRPr="00CA5D58" w:rsidRDefault="004657FB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Пенсионный фонд 28%</w:t>
            </w:r>
          </w:p>
          <w:p w:rsidR="004657FB" w:rsidRPr="00CA5D58" w:rsidRDefault="004657FB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ФОМС 0,2%</w:t>
            </w:r>
          </w:p>
          <w:p w:rsidR="004657FB" w:rsidRPr="00CA5D58" w:rsidRDefault="004657FB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Обязательное страхование от несчастных случаев на производстве 0,2%</w:t>
            </w:r>
          </w:p>
          <w:p w:rsidR="004657FB" w:rsidRPr="00CA5D58" w:rsidRDefault="004657FB" w:rsidP="006D3469">
            <w:pPr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Перечислено:</w:t>
            </w:r>
          </w:p>
          <w:p w:rsidR="004657FB" w:rsidRPr="00CA5D58" w:rsidRDefault="004657FB" w:rsidP="006D3469">
            <w:pPr>
              <w:rPr>
                <w:sz w:val="28"/>
                <w:szCs w:val="28"/>
              </w:rPr>
            </w:pPr>
          </w:p>
          <w:p w:rsidR="006D3469" w:rsidRPr="00CA5D58" w:rsidRDefault="006D3469" w:rsidP="006D3469">
            <w:pPr>
              <w:rPr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</w:p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</w:p>
          <w:p w:rsidR="000B5B7C" w:rsidRPr="00CA5D58" w:rsidRDefault="006D3469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30000</w:t>
            </w: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56200</w:t>
            </w: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</w:p>
          <w:p w:rsidR="004657FB" w:rsidRPr="00CA5D58" w:rsidRDefault="000B5B7C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5340</w:t>
            </w: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3900</w:t>
            </w: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1200</w:t>
            </w: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8400</w:t>
            </w:r>
          </w:p>
          <w:p w:rsidR="004657FB" w:rsidRPr="00CA5D58" w:rsidRDefault="004657FB" w:rsidP="00CA5D58">
            <w:pPr>
              <w:ind w:firstLine="708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 xml:space="preserve">  60</w:t>
            </w: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60</w:t>
            </w: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3900</w:t>
            </w:r>
          </w:p>
          <w:p w:rsidR="006D3469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9720</w:t>
            </w:r>
          </w:p>
        </w:tc>
        <w:tc>
          <w:tcPr>
            <w:tcW w:w="1200" w:type="dxa"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</w:p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</w:p>
          <w:p w:rsidR="000B5B7C" w:rsidRPr="00CA5D58" w:rsidRDefault="006D3469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20</w:t>
            </w: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20</w:t>
            </w: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</w:p>
          <w:p w:rsidR="004657FB" w:rsidRPr="00CA5D58" w:rsidRDefault="00BF3174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20</w:t>
            </w: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70</w:t>
            </w: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20</w:t>
            </w: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20</w:t>
            </w: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20</w:t>
            </w: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20</w:t>
            </w: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68</w:t>
            </w:r>
          </w:p>
          <w:p w:rsidR="006D3469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69</w:t>
            </w:r>
          </w:p>
        </w:tc>
        <w:tc>
          <w:tcPr>
            <w:tcW w:w="1190" w:type="dxa"/>
            <w:shd w:val="clear" w:color="auto" w:fill="auto"/>
          </w:tcPr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</w:p>
          <w:p w:rsidR="006D3469" w:rsidRPr="00CA5D58" w:rsidRDefault="006D3469" w:rsidP="00CA5D58">
            <w:pPr>
              <w:jc w:val="center"/>
              <w:rPr>
                <w:sz w:val="28"/>
                <w:szCs w:val="28"/>
              </w:rPr>
            </w:pPr>
          </w:p>
          <w:p w:rsidR="000B5B7C" w:rsidRPr="00CA5D58" w:rsidRDefault="006D3469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70</w:t>
            </w: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</w:p>
          <w:p w:rsidR="000B5B7C" w:rsidRPr="00CA5D58" w:rsidRDefault="000B5B7C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10</w:t>
            </w: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</w:p>
          <w:p w:rsidR="000B5B7C" w:rsidRPr="00CA5D58" w:rsidRDefault="000B5B7C" w:rsidP="000B5B7C">
            <w:pPr>
              <w:rPr>
                <w:sz w:val="28"/>
                <w:szCs w:val="28"/>
              </w:rPr>
            </w:pPr>
          </w:p>
          <w:p w:rsidR="004657FB" w:rsidRPr="00CA5D58" w:rsidRDefault="00BF3174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02</w:t>
            </w: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68</w:t>
            </w: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69.1</w:t>
            </w: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69.2</w:t>
            </w: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69.3</w:t>
            </w: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4657FB">
            <w:pPr>
              <w:rPr>
                <w:sz w:val="28"/>
                <w:szCs w:val="28"/>
              </w:rPr>
            </w:pP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69.11</w:t>
            </w:r>
          </w:p>
          <w:p w:rsidR="004657FB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51</w:t>
            </w:r>
          </w:p>
          <w:p w:rsidR="006D3469" w:rsidRPr="00CA5D58" w:rsidRDefault="004657FB" w:rsidP="00CA5D58">
            <w:pPr>
              <w:jc w:val="center"/>
              <w:rPr>
                <w:sz w:val="28"/>
                <w:szCs w:val="28"/>
              </w:rPr>
            </w:pPr>
            <w:r w:rsidRPr="00CA5D58">
              <w:rPr>
                <w:sz w:val="28"/>
                <w:szCs w:val="28"/>
              </w:rPr>
              <w:t>51</w:t>
            </w:r>
          </w:p>
        </w:tc>
      </w:tr>
      <w:tr w:rsidR="005313B3" w:rsidRPr="00CA5D58" w:rsidTr="00CA5D58">
        <w:trPr>
          <w:trHeight w:val="795"/>
        </w:trPr>
        <w:tc>
          <w:tcPr>
            <w:tcW w:w="957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5313B3" w:rsidRPr="00CA5D58" w:rsidRDefault="005313B3" w:rsidP="006D3469">
            <w:pPr>
              <w:rPr>
                <w:sz w:val="28"/>
                <w:szCs w:val="28"/>
              </w:rPr>
            </w:pPr>
          </w:p>
          <w:p w:rsidR="005313B3" w:rsidRPr="00CA5D58" w:rsidRDefault="005313B3" w:rsidP="00CA5D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107F" w:rsidRDefault="0019107F" w:rsidP="008E4D90">
      <w:pPr>
        <w:rPr>
          <w:sz w:val="28"/>
          <w:szCs w:val="28"/>
        </w:rPr>
      </w:pPr>
    </w:p>
    <w:p w:rsidR="0019107F" w:rsidRDefault="0019107F" w:rsidP="008E4D90">
      <w:pPr>
        <w:rPr>
          <w:sz w:val="28"/>
          <w:szCs w:val="28"/>
        </w:rPr>
      </w:pPr>
    </w:p>
    <w:p w:rsidR="0019107F" w:rsidRDefault="0019107F" w:rsidP="008E4D90">
      <w:pPr>
        <w:rPr>
          <w:sz w:val="28"/>
          <w:szCs w:val="28"/>
        </w:rPr>
      </w:pPr>
    </w:p>
    <w:p w:rsidR="0019107F" w:rsidRDefault="0019107F" w:rsidP="008E4D90">
      <w:pPr>
        <w:rPr>
          <w:sz w:val="28"/>
          <w:szCs w:val="28"/>
        </w:rPr>
      </w:pPr>
    </w:p>
    <w:p w:rsidR="0019107F" w:rsidRDefault="0019107F" w:rsidP="008E4D90">
      <w:pPr>
        <w:rPr>
          <w:sz w:val="28"/>
          <w:szCs w:val="28"/>
        </w:rPr>
      </w:pPr>
    </w:p>
    <w:p w:rsidR="0019107F" w:rsidRDefault="0019107F" w:rsidP="008E4D90">
      <w:pPr>
        <w:rPr>
          <w:sz w:val="28"/>
          <w:szCs w:val="28"/>
        </w:rPr>
      </w:pPr>
    </w:p>
    <w:p w:rsidR="00893517" w:rsidRDefault="00893517" w:rsidP="00732E67">
      <w:pPr>
        <w:jc w:val="center"/>
        <w:rPr>
          <w:sz w:val="28"/>
          <w:szCs w:val="28"/>
        </w:rPr>
      </w:pPr>
    </w:p>
    <w:p w:rsidR="00732E67" w:rsidRDefault="00732E67" w:rsidP="00732E6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732E67" w:rsidRDefault="00732E67" w:rsidP="00732E6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В.М.Богаченко, Н.А.Кириллова Бухгалтерский учет.</w:t>
      </w:r>
    </w:p>
    <w:p w:rsidR="00732E67" w:rsidRDefault="00732E67" w:rsidP="00732E6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Т.В.Блинова, В.Н.Журавлев Бухгалтерский учет.</w:t>
      </w:r>
    </w:p>
    <w:p w:rsidR="00732E67" w:rsidRDefault="00732E67" w:rsidP="00732E6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Бухгалтерский учет финансово-хозяйственной деятельности организаций.</w:t>
      </w:r>
    </w:p>
    <w:p w:rsidR="00732E67" w:rsidRDefault="00732E67" w:rsidP="00732E6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Теория бухгалтерского учета под ред. Е.А.Мизиковского.</w:t>
      </w:r>
    </w:p>
    <w:p w:rsidR="00732E67" w:rsidRDefault="00732E67" w:rsidP="00732E6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В.Я.Кожинов Бухгалтерский учет.</w:t>
      </w:r>
    </w:p>
    <w:p w:rsidR="00732E67" w:rsidRDefault="00732E67" w:rsidP="00732E6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Н.П.Кондраков Бухгалтерский учет. 2002г.</w:t>
      </w:r>
    </w:p>
    <w:p w:rsidR="00732E67" w:rsidRDefault="00732E67" w:rsidP="00732E6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Новый план счетов бухгалтерского учета финансово-хозяйственной деятельности организации утвержденное приказом Минфина РФ от 30.10.2000, № 94Н.  </w:t>
      </w:r>
    </w:p>
    <w:p w:rsidR="0019107F" w:rsidRDefault="0019107F" w:rsidP="0019107F">
      <w:pPr>
        <w:jc w:val="center"/>
        <w:rPr>
          <w:sz w:val="28"/>
          <w:szCs w:val="28"/>
        </w:rPr>
      </w:pPr>
      <w:bookmarkStart w:id="0" w:name="_GoBack"/>
      <w:bookmarkEnd w:id="0"/>
    </w:p>
    <w:sectPr w:rsidR="0019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3ECF"/>
    <w:multiLevelType w:val="hybridMultilevel"/>
    <w:tmpl w:val="0FD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80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F6570"/>
    <w:multiLevelType w:val="hybridMultilevel"/>
    <w:tmpl w:val="5B74C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A2667"/>
    <w:multiLevelType w:val="hybridMultilevel"/>
    <w:tmpl w:val="EC5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D15C66"/>
    <w:multiLevelType w:val="hybridMultilevel"/>
    <w:tmpl w:val="95DCB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88"/>
    <w:rsid w:val="000247AF"/>
    <w:rsid w:val="00026FA1"/>
    <w:rsid w:val="000B2D28"/>
    <w:rsid w:val="000B5B7C"/>
    <w:rsid w:val="0019107F"/>
    <w:rsid w:val="001C1288"/>
    <w:rsid w:val="001C5899"/>
    <w:rsid w:val="0026379A"/>
    <w:rsid w:val="002E09C8"/>
    <w:rsid w:val="00313B11"/>
    <w:rsid w:val="004137B3"/>
    <w:rsid w:val="004657FB"/>
    <w:rsid w:val="005313B3"/>
    <w:rsid w:val="00632C4C"/>
    <w:rsid w:val="00650D0E"/>
    <w:rsid w:val="006D3469"/>
    <w:rsid w:val="006E3157"/>
    <w:rsid w:val="00712F88"/>
    <w:rsid w:val="00732E67"/>
    <w:rsid w:val="007979A5"/>
    <w:rsid w:val="007B3F79"/>
    <w:rsid w:val="007C064B"/>
    <w:rsid w:val="007C71FC"/>
    <w:rsid w:val="00841B85"/>
    <w:rsid w:val="008422A6"/>
    <w:rsid w:val="0084692A"/>
    <w:rsid w:val="00851FBE"/>
    <w:rsid w:val="00893517"/>
    <w:rsid w:val="008E4D90"/>
    <w:rsid w:val="0090562F"/>
    <w:rsid w:val="00910AD4"/>
    <w:rsid w:val="00914E59"/>
    <w:rsid w:val="00976BDE"/>
    <w:rsid w:val="009E6D84"/>
    <w:rsid w:val="00AC1024"/>
    <w:rsid w:val="00AC6ED7"/>
    <w:rsid w:val="00AD7FF9"/>
    <w:rsid w:val="00B010C7"/>
    <w:rsid w:val="00B47029"/>
    <w:rsid w:val="00B52A1E"/>
    <w:rsid w:val="00BF3174"/>
    <w:rsid w:val="00CA5D58"/>
    <w:rsid w:val="00D35A88"/>
    <w:rsid w:val="00D373BE"/>
    <w:rsid w:val="00D63A1C"/>
    <w:rsid w:val="00E961E3"/>
    <w:rsid w:val="00EF0E59"/>
    <w:rsid w:val="00F04F55"/>
    <w:rsid w:val="00FD76F8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8486A9-62F1-41B1-A586-EA0C3123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3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ГОСУДРСТВЕННЫЙ МЕЖРЕГИОНАЛЬНЫЙ</vt:lpstr>
    </vt:vector>
  </TitlesOfParts>
  <Company>3</Company>
  <LinksUpToDate>false</LinksUpToDate>
  <CharactersWithSpaces>33223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ГОСУДРСТВЕННЫЙ МЕЖРЕГИОНАЛЬНЫЙ</dc:title>
  <dc:subject/>
  <dc:creator>1</dc:creator>
  <cp:keywords/>
  <dc:description/>
  <cp:lastModifiedBy>admin</cp:lastModifiedBy>
  <cp:revision>2</cp:revision>
  <cp:lastPrinted>2005-09-10T11:30:00Z</cp:lastPrinted>
  <dcterms:created xsi:type="dcterms:W3CDTF">2014-04-26T22:54:00Z</dcterms:created>
  <dcterms:modified xsi:type="dcterms:W3CDTF">2014-04-26T22:54:00Z</dcterms:modified>
</cp:coreProperties>
</file>