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1F" w:rsidRPr="00B2507B" w:rsidRDefault="0077414B" w:rsidP="00B2507B">
      <w:pPr>
        <w:ind w:firstLine="709"/>
        <w:rPr>
          <w:color w:val="000000"/>
          <w:sz w:val="28"/>
          <w:szCs w:val="28"/>
        </w:rPr>
      </w:pPr>
      <w:r w:rsidRPr="0077414B">
        <w:rPr>
          <w:b/>
          <w:color w:val="000000"/>
          <w:sz w:val="28"/>
          <w:szCs w:val="28"/>
        </w:rPr>
        <w:t>Содержание</w:t>
      </w:r>
    </w:p>
    <w:p w:rsidR="009D561F" w:rsidRPr="00B2507B" w:rsidRDefault="009D561F" w:rsidP="00B2507B">
      <w:pPr>
        <w:pStyle w:val="11"/>
        <w:spacing w:before="0"/>
        <w:ind w:firstLine="709"/>
        <w:jc w:val="both"/>
        <w:rPr>
          <w:b w:val="0"/>
          <w:noProof/>
          <w:color w:val="000000"/>
          <w:sz w:val="28"/>
          <w:szCs w:val="24"/>
        </w:rPr>
      </w:pPr>
    </w:p>
    <w:p w:rsidR="009D561F" w:rsidRPr="00B2507B" w:rsidRDefault="009D561F" w:rsidP="0077414B">
      <w:pPr>
        <w:pStyle w:val="21"/>
        <w:tabs>
          <w:tab w:val="clear" w:pos="9355"/>
          <w:tab w:val="right" w:leader="underscore" w:pos="9120"/>
        </w:tabs>
        <w:spacing w:before="0"/>
        <w:ind w:left="0"/>
        <w:jc w:val="both"/>
        <w:rPr>
          <w:noProof/>
          <w:color w:val="000000"/>
          <w:sz w:val="28"/>
          <w:szCs w:val="24"/>
        </w:rPr>
      </w:pPr>
      <w:r w:rsidRPr="00114BC3">
        <w:rPr>
          <w:rStyle w:val="af"/>
          <w:noProof/>
          <w:color w:val="000000"/>
          <w:sz w:val="28"/>
        </w:rPr>
        <w:t>1. Исходные данные</w:t>
      </w:r>
      <w:r w:rsidRPr="00B2507B">
        <w:rPr>
          <w:noProof/>
          <w:webHidden/>
          <w:color w:val="000000"/>
          <w:sz w:val="28"/>
        </w:rPr>
        <w:tab/>
      </w:r>
      <w:r w:rsidR="0077414B">
        <w:rPr>
          <w:noProof/>
          <w:webHidden/>
          <w:color w:val="000000"/>
          <w:sz w:val="28"/>
        </w:rPr>
        <w:t>2</w:t>
      </w:r>
    </w:p>
    <w:p w:rsidR="009D561F" w:rsidRPr="00B2507B" w:rsidRDefault="009D561F" w:rsidP="0077414B">
      <w:pPr>
        <w:pStyle w:val="21"/>
        <w:tabs>
          <w:tab w:val="clear" w:pos="9355"/>
          <w:tab w:val="right" w:leader="underscore" w:pos="9120"/>
        </w:tabs>
        <w:spacing w:before="0"/>
        <w:ind w:left="0"/>
        <w:jc w:val="both"/>
        <w:rPr>
          <w:noProof/>
          <w:color w:val="000000"/>
          <w:sz w:val="28"/>
          <w:szCs w:val="24"/>
        </w:rPr>
      </w:pPr>
      <w:r w:rsidRPr="00114BC3">
        <w:rPr>
          <w:rStyle w:val="af"/>
          <w:noProof/>
          <w:color w:val="000000"/>
          <w:sz w:val="28"/>
        </w:rPr>
        <w:t>2. Оценка земельного участка</w:t>
      </w:r>
      <w:r w:rsidRPr="00B2507B">
        <w:rPr>
          <w:noProof/>
          <w:webHidden/>
          <w:color w:val="000000"/>
          <w:sz w:val="28"/>
        </w:rPr>
        <w:tab/>
      </w:r>
      <w:r w:rsidR="0077414B">
        <w:rPr>
          <w:noProof/>
          <w:webHidden/>
          <w:color w:val="000000"/>
          <w:sz w:val="28"/>
        </w:rPr>
        <w:t>5</w:t>
      </w:r>
    </w:p>
    <w:p w:rsidR="009D561F" w:rsidRPr="00B2507B" w:rsidRDefault="009D561F" w:rsidP="0077414B">
      <w:pPr>
        <w:pStyle w:val="21"/>
        <w:tabs>
          <w:tab w:val="clear" w:pos="9355"/>
          <w:tab w:val="right" w:leader="underscore" w:pos="9120"/>
        </w:tabs>
        <w:spacing w:before="0"/>
        <w:ind w:left="0"/>
        <w:jc w:val="both"/>
        <w:rPr>
          <w:noProof/>
          <w:color w:val="000000"/>
          <w:sz w:val="28"/>
          <w:szCs w:val="24"/>
        </w:rPr>
      </w:pPr>
      <w:r w:rsidRPr="00114BC3">
        <w:rPr>
          <w:rStyle w:val="af"/>
          <w:noProof/>
          <w:color w:val="000000"/>
          <w:sz w:val="28"/>
        </w:rPr>
        <w:t>3. Оценка объекта затратным методом</w:t>
      </w:r>
      <w:r w:rsidRPr="00B2507B">
        <w:rPr>
          <w:noProof/>
          <w:webHidden/>
          <w:color w:val="000000"/>
          <w:sz w:val="28"/>
        </w:rPr>
        <w:tab/>
      </w:r>
      <w:r w:rsidR="0077414B">
        <w:rPr>
          <w:noProof/>
          <w:webHidden/>
          <w:color w:val="000000"/>
          <w:sz w:val="28"/>
        </w:rPr>
        <w:t>5</w:t>
      </w:r>
    </w:p>
    <w:p w:rsidR="009D561F" w:rsidRPr="00B2507B" w:rsidRDefault="009D561F" w:rsidP="0077414B">
      <w:pPr>
        <w:pStyle w:val="21"/>
        <w:tabs>
          <w:tab w:val="clear" w:pos="9355"/>
          <w:tab w:val="right" w:leader="underscore" w:pos="9120"/>
        </w:tabs>
        <w:spacing w:before="0"/>
        <w:ind w:left="0"/>
        <w:jc w:val="both"/>
        <w:rPr>
          <w:noProof/>
          <w:color w:val="000000"/>
          <w:sz w:val="28"/>
          <w:szCs w:val="24"/>
        </w:rPr>
      </w:pPr>
      <w:r w:rsidRPr="00114BC3">
        <w:rPr>
          <w:rStyle w:val="af"/>
          <w:noProof/>
          <w:color w:val="000000"/>
          <w:sz w:val="28"/>
        </w:rPr>
        <w:t>4. Оценка объекта по методу сравнения продаж</w:t>
      </w:r>
      <w:r w:rsidRPr="00B2507B">
        <w:rPr>
          <w:noProof/>
          <w:webHidden/>
          <w:color w:val="000000"/>
          <w:sz w:val="28"/>
        </w:rPr>
        <w:tab/>
      </w:r>
      <w:r w:rsidR="0077414B">
        <w:rPr>
          <w:noProof/>
          <w:webHidden/>
          <w:color w:val="000000"/>
          <w:sz w:val="28"/>
        </w:rPr>
        <w:t>9</w:t>
      </w:r>
    </w:p>
    <w:p w:rsidR="009D561F" w:rsidRPr="00B2507B" w:rsidRDefault="009D561F" w:rsidP="0077414B">
      <w:pPr>
        <w:pStyle w:val="21"/>
        <w:tabs>
          <w:tab w:val="clear" w:pos="9355"/>
          <w:tab w:val="right" w:leader="underscore" w:pos="9120"/>
        </w:tabs>
        <w:spacing w:before="0"/>
        <w:ind w:left="0"/>
        <w:jc w:val="both"/>
        <w:rPr>
          <w:noProof/>
          <w:color w:val="000000"/>
          <w:sz w:val="28"/>
          <w:szCs w:val="24"/>
        </w:rPr>
      </w:pPr>
      <w:r w:rsidRPr="00114BC3">
        <w:rPr>
          <w:rStyle w:val="af"/>
          <w:noProof/>
          <w:color w:val="000000"/>
          <w:sz w:val="28"/>
        </w:rPr>
        <w:t>5. Оценка объекта по методу дисконтирования доходов</w:t>
      </w:r>
      <w:r w:rsidRPr="00B2507B">
        <w:rPr>
          <w:noProof/>
          <w:webHidden/>
          <w:color w:val="000000"/>
          <w:sz w:val="28"/>
        </w:rPr>
        <w:tab/>
      </w:r>
      <w:r w:rsidR="0077414B">
        <w:rPr>
          <w:noProof/>
          <w:webHidden/>
          <w:color w:val="000000"/>
          <w:sz w:val="28"/>
        </w:rPr>
        <w:t>11</w:t>
      </w:r>
    </w:p>
    <w:p w:rsidR="009D561F" w:rsidRPr="00B2507B" w:rsidRDefault="009D561F" w:rsidP="0077414B">
      <w:pPr>
        <w:pStyle w:val="21"/>
        <w:tabs>
          <w:tab w:val="clear" w:pos="9355"/>
          <w:tab w:val="right" w:leader="underscore" w:pos="9120"/>
        </w:tabs>
        <w:spacing w:before="0"/>
        <w:ind w:left="0"/>
        <w:jc w:val="both"/>
        <w:rPr>
          <w:noProof/>
          <w:color w:val="000000"/>
          <w:sz w:val="28"/>
          <w:szCs w:val="24"/>
        </w:rPr>
      </w:pPr>
      <w:r w:rsidRPr="00114BC3">
        <w:rPr>
          <w:rStyle w:val="af"/>
          <w:noProof/>
          <w:color w:val="000000"/>
          <w:sz w:val="28"/>
        </w:rPr>
        <w:t>6. Согласование результатов оценки</w:t>
      </w:r>
      <w:r w:rsidRPr="00B2507B">
        <w:rPr>
          <w:noProof/>
          <w:webHidden/>
          <w:color w:val="000000"/>
          <w:sz w:val="28"/>
        </w:rPr>
        <w:tab/>
      </w:r>
      <w:r w:rsidR="0077414B">
        <w:rPr>
          <w:noProof/>
          <w:webHidden/>
          <w:color w:val="000000"/>
          <w:sz w:val="28"/>
        </w:rPr>
        <w:t>13</w:t>
      </w:r>
    </w:p>
    <w:p w:rsidR="009D561F" w:rsidRDefault="009D561F" w:rsidP="00B2507B">
      <w:pPr>
        <w:ind w:firstLine="709"/>
        <w:rPr>
          <w:color w:val="000000"/>
          <w:sz w:val="28"/>
          <w:szCs w:val="28"/>
        </w:rPr>
      </w:pPr>
    </w:p>
    <w:p w:rsidR="0077414B" w:rsidRPr="00B2507B" w:rsidRDefault="0077414B" w:rsidP="00B2507B">
      <w:pPr>
        <w:ind w:firstLine="709"/>
        <w:rPr>
          <w:color w:val="000000"/>
          <w:sz w:val="28"/>
          <w:szCs w:val="28"/>
        </w:rPr>
      </w:pPr>
    </w:p>
    <w:p w:rsidR="009D561F" w:rsidRPr="0077414B" w:rsidRDefault="009D561F" w:rsidP="0077414B">
      <w:pPr>
        <w:ind w:firstLine="709"/>
        <w:rPr>
          <w:b/>
          <w:sz w:val="28"/>
          <w:szCs w:val="28"/>
        </w:rPr>
      </w:pPr>
      <w:r w:rsidRPr="00B2507B">
        <w:rPr>
          <w:szCs w:val="28"/>
        </w:rPr>
        <w:br w:type="page"/>
      </w:r>
      <w:bookmarkStart w:id="0" w:name="_Toc235718459"/>
      <w:r w:rsidRPr="0077414B">
        <w:rPr>
          <w:b/>
          <w:sz w:val="28"/>
          <w:szCs w:val="28"/>
        </w:rPr>
        <w:t>1. Исходные данные</w:t>
      </w:r>
      <w:bookmarkEnd w:id="0"/>
    </w:p>
    <w:p w:rsidR="0077414B" w:rsidRDefault="0077414B" w:rsidP="00B2507B">
      <w:pPr>
        <w:pStyle w:val="3"/>
        <w:keepNext w:val="0"/>
        <w:spacing w:before="0" w:after="0"/>
        <w:ind w:left="0" w:firstLine="709"/>
        <w:jc w:val="both"/>
        <w:rPr>
          <w:color w:val="000000"/>
          <w:sz w:val="28"/>
        </w:rPr>
      </w:pPr>
    </w:p>
    <w:p w:rsidR="009D561F" w:rsidRPr="00B2507B" w:rsidRDefault="009D561F" w:rsidP="00B2507B">
      <w:pPr>
        <w:pStyle w:val="3"/>
        <w:keepNext w:val="0"/>
        <w:spacing w:before="0" w:after="0"/>
        <w:ind w:left="0" w:firstLine="709"/>
        <w:jc w:val="both"/>
        <w:rPr>
          <w:color w:val="000000"/>
          <w:sz w:val="28"/>
        </w:rPr>
      </w:pPr>
      <w:r w:rsidRPr="00B2507B">
        <w:rPr>
          <w:color w:val="000000"/>
          <w:sz w:val="28"/>
        </w:rPr>
        <w:t>Тип оцениваемого объекта недвижимости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Здание офисного типа</w:t>
      </w:r>
    </w:p>
    <w:p w:rsidR="009D561F" w:rsidRPr="00B2507B" w:rsidRDefault="009D561F" w:rsidP="00B2507B">
      <w:pPr>
        <w:pStyle w:val="3"/>
        <w:keepNext w:val="0"/>
        <w:spacing w:before="0" w:after="0"/>
        <w:ind w:left="0" w:firstLine="709"/>
        <w:jc w:val="both"/>
        <w:rPr>
          <w:color w:val="000000"/>
          <w:sz w:val="28"/>
        </w:rPr>
      </w:pPr>
      <w:r w:rsidRPr="00B2507B">
        <w:rPr>
          <w:color w:val="000000"/>
          <w:sz w:val="28"/>
        </w:rPr>
        <w:t>Адрес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Город </w:t>
      </w:r>
      <w:r w:rsidRPr="00B2507B">
        <w:rPr>
          <w:color w:val="000000"/>
          <w:sz w:val="28"/>
          <w:lang w:val="en-US"/>
        </w:rPr>
        <w:t>N</w:t>
      </w:r>
      <w:r w:rsidRPr="00B2507B">
        <w:rPr>
          <w:color w:val="000000"/>
          <w:sz w:val="28"/>
        </w:rPr>
        <w:t>, улица Цветочная, дом 5</w:t>
      </w:r>
    </w:p>
    <w:p w:rsidR="009D561F" w:rsidRPr="00B2507B" w:rsidRDefault="009D561F" w:rsidP="00B2507B">
      <w:pPr>
        <w:pStyle w:val="3"/>
        <w:keepNext w:val="0"/>
        <w:spacing w:before="0" w:after="0"/>
        <w:ind w:left="0" w:firstLine="709"/>
        <w:jc w:val="both"/>
        <w:rPr>
          <w:color w:val="000000"/>
          <w:sz w:val="28"/>
        </w:rPr>
      </w:pPr>
      <w:r w:rsidRPr="00B2507B">
        <w:rPr>
          <w:color w:val="000000"/>
          <w:sz w:val="28"/>
        </w:rPr>
        <w:t>Правовой режим объекта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Полное право собственности на здание с правом долгосрочной (49 лет) аренды земли.</w:t>
      </w:r>
    </w:p>
    <w:p w:rsidR="009D561F" w:rsidRPr="00B2507B" w:rsidRDefault="009D561F" w:rsidP="00B2507B">
      <w:pPr>
        <w:pStyle w:val="3"/>
        <w:keepNext w:val="0"/>
        <w:spacing w:before="0" w:after="0"/>
        <w:ind w:left="0" w:firstLine="709"/>
        <w:jc w:val="both"/>
        <w:rPr>
          <w:color w:val="000000"/>
          <w:sz w:val="28"/>
        </w:rPr>
      </w:pPr>
      <w:r w:rsidRPr="00B2507B">
        <w:rPr>
          <w:color w:val="000000"/>
          <w:sz w:val="28"/>
        </w:rPr>
        <w:t>Собственники недвижимости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Здание: ООО</w:t>
      </w:r>
      <w:r w:rsidR="00B2507B">
        <w:rPr>
          <w:color w:val="000000"/>
          <w:sz w:val="28"/>
        </w:rPr>
        <w:t> </w:t>
      </w:r>
      <w:r w:rsidR="00B2507B" w:rsidRPr="00B2507B">
        <w:rPr>
          <w:color w:val="000000"/>
          <w:sz w:val="28"/>
        </w:rPr>
        <w:t>«</w:t>
      </w:r>
      <w:r w:rsidRPr="00B2507B">
        <w:rPr>
          <w:color w:val="000000"/>
          <w:sz w:val="28"/>
        </w:rPr>
        <w:t>Бизнес-сервис». Земля: государство.</w:t>
      </w:r>
    </w:p>
    <w:p w:rsidR="009D561F" w:rsidRPr="00B2507B" w:rsidRDefault="009D561F" w:rsidP="00B2507B">
      <w:pPr>
        <w:pStyle w:val="3"/>
        <w:keepNext w:val="0"/>
        <w:spacing w:before="0" w:after="0"/>
        <w:ind w:left="0" w:firstLine="709"/>
        <w:jc w:val="both"/>
        <w:rPr>
          <w:color w:val="000000"/>
          <w:sz w:val="28"/>
        </w:rPr>
      </w:pPr>
      <w:r w:rsidRPr="00B2507B">
        <w:rPr>
          <w:color w:val="000000"/>
          <w:sz w:val="28"/>
        </w:rPr>
        <w:t>Местоположение объекта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Здание расположено в центральной части города на участке земли площадью </w:t>
      </w:r>
      <w:smartTag w:uri="urn:schemas-microsoft-com:office:smarttags" w:element="metricconverter">
        <w:smartTagPr>
          <w:attr w:name="ProductID" w:val="1028 кв. м"/>
        </w:smartTagPr>
        <w:r w:rsidRPr="00B2507B">
          <w:rPr>
            <w:color w:val="000000"/>
            <w:sz w:val="28"/>
          </w:rPr>
          <w:t>1028 кв. м</w:t>
        </w:r>
      </w:smartTag>
      <w:r w:rsidRPr="00B2507B">
        <w:rPr>
          <w:color w:val="000000"/>
          <w:sz w:val="28"/>
        </w:rPr>
        <w:t xml:space="preserve"> с ровным рельефом. К участку подходит дорога с твердым покрытием. Имеется легкий доступ к центральной магистрали города N. Ставка земельного налога для данного участка составляет 70 руб. за </w:t>
      </w:r>
      <w:smartTag w:uri="urn:schemas-microsoft-com:office:smarttags" w:element="metricconverter">
        <w:smartTagPr>
          <w:attr w:name="ProductID" w:val="1 кв. м"/>
        </w:smartTagPr>
        <w:r w:rsidRPr="00B2507B">
          <w:rPr>
            <w:color w:val="000000"/>
            <w:sz w:val="28"/>
          </w:rPr>
          <w:t>1 кв. м</w:t>
        </w:r>
      </w:smartTag>
      <w:r w:rsidRPr="00B2507B">
        <w:rPr>
          <w:color w:val="000000"/>
          <w:sz w:val="28"/>
        </w:rPr>
        <w:t>.</w:t>
      </w:r>
    </w:p>
    <w:p w:rsidR="009D561F" w:rsidRPr="00B2507B" w:rsidRDefault="009D561F" w:rsidP="00B2507B">
      <w:pPr>
        <w:pStyle w:val="3"/>
        <w:keepNext w:val="0"/>
        <w:spacing w:before="0" w:after="0"/>
        <w:ind w:left="0" w:firstLine="709"/>
        <w:jc w:val="both"/>
        <w:rPr>
          <w:color w:val="000000"/>
          <w:sz w:val="28"/>
        </w:rPr>
      </w:pPr>
      <w:r w:rsidRPr="00B2507B">
        <w:rPr>
          <w:color w:val="000000"/>
          <w:sz w:val="28"/>
        </w:rPr>
        <w:t>Описание здания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Здание представляет собой 5</w:t>
      </w:r>
      <w:r w:rsidR="00B2507B">
        <w:rPr>
          <w:color w:val="000000"/>
          <w:sz w:val="28"/>
        </w:rPr>
        <w:noBreakHyphen/>
      </w:r>
      <w:r w:rsidR="00B2507B" w:rsidRPr="00B2507B">
        <w:rPr>
          <w:color w:val="000000"/>
          <w:sz w:val="28"/>
        </w:rPr>
        <w:t>т</w:t>
      </w:r>
      <w:r w:rsidRPr="00B2507B">
        <w:rPr>
          <w:color w:val="000000"/>
          <w:sz w:val="28"/>
        </w:rPr>
        <w:t>и этажное кирпичное строение, имеет все виды благоустройства: оборудовано лифтами, системами горячего и холодного водоснабжения, канализации, центрального отопления, вентиляции, электроснабжения, противопожарной защиты. В здании имеется необходимое количество телефонных линий на каждом этаже расположены офисные помещения с одним общим коридором. На первом этаже помещается кафе. В здании есть подвал, часть которого сдается в аренду под складские цели. Здание введено в эксплуатацию 5 лет назад.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Нормативный срок эксплуатации здания составляет 100 лет.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Строительный объем здания </w:t>
      </w:r>
      <w:smartTag w:uri="urn:schemas-microsoft-com:office:smarttags" w:element="metricconverter">
        <w:smartTagPr>
          <w:attr w:name="ProductID" w:val="10028 куб. м"/>
        </w:smartTagPr>
        <w:r w:rsidRPr="00B2507B">
          <w:rPr>
            <w:color w:val="000000"/>
            <w:sz w:val="28"/>
          </w:rPr>
          <w:t>10028 куб. м</w:t>
        </w:r>
      </w:smartTag>
      <w:r w:rsidRPr="00B2507B">
        <w:rPr>
          <w:color w:val="000000"/>
          <w:sz w:val="28"/>
        </w:rPr>
        <w:t>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Полезная (арендная) площадь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2828 кв. м.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Полезная (арендная) площадь подвала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128 кв. м.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Прямые затраты на строительство данного типа здания составляют в текущих ценах 900 руб. за </w:t>
      </w:r>
      <w:smartTag w:uri="urn:schemas-microsoft-com:office:smarttags" w:element="metricconverter">
        <w:smartTagPr>
          <w:attr w:name="ProductID" w:val="1 куб. м"/>
        </w:smartTagPr>
        <w:r w:rsidRPr="00B2507B">
          <w:rPr>
            <w:color w:val="000000"/>
            <w:sz w:val="28"/>
          </w:rPr>
          <w:t>1 куб. м</w:t>
        </w:r>
      </w:smartTag>
      <w:r w:rsidRPr="00B2507B">
        <w:rPr>
          <w:color w:val="000000"/>
          <w:sz w:val="28"/>
        </w:rPr>
        <w:t>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Коэффициент отличий оцениваемого здания от типового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1,05.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Здание имеет все виды износа. В здании отсутствует система охранной сигнализации, что не отвечает современным требованиям к офисным зданиям. Стоимость устройства такой системы составляет 6</w:t>
      </w:r>
      <w:r w:rsidR="00B2507B" w:rsidRPr="00B2507B">
        <w:rPr>
          <w:color w:val="000000"/>
          <w:sz w:val="28"/>
        </w:rPr>
        <w:t>0</w:t>
      </w:r>
      <w:r w:rsidR="00B2507B">
        <w:rPr>
          <w:color w:val="000000"/>
          <w:sz w:val="28"/>
        </w:rPr>
        <w:t>%</w:t>
      </w:r>
      <w:r w:rsidRPr="00B2507B">
        <w:rPr>
          <w:color w:val="000000"/>
          <w:sz w:val="28"/>
        </w:rPr>
        <w:t xml:space="preserve"> от полной восстановительной стоимости</w:t>
      </w:r>
      <w:r w:rsid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системы телефонизации здания.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Недавно ближайший к зданию жилой дом поставлен на капитальный ремонт, что затрудняет подъезд к зданию. Связанный с этим внешний износ составляет 0, </w:t>
      </w:r>
      <w:r w:rsidR="00B2507B" w:rsidRPr="00B2507B">
        <w:rPr>
          <w:color w:val="000000"/>
          <w:sz w:val="28"/>
        </w:rPr>
        <w:t>1</w:t>
      </w:r>
      <w:r w:rsidR="00B2507B">
        <w:rPr>
          <w:color w:val="000000"/>
          <w:sz w:val="28"/>
        </w:rPr>
        <w:t>%</w:t>
      </w:r>
      <w:r w:rsidRPr="00B2507B">
        <w:rPr>
          <w:color w:val="000000"/>
          <w:sz w:val="28"/>
        </w:rPr>
        <w:t xml:space="preserve"> от полной восстановительной стоимости здания.</w:t>
      </w:r>
    </w:p>
    <w:p w:rsidR="009D561F" w:rsidRPr="00B2507B" w:rsidRDefault="009D561F" w:rsidP="00B2507B">
      <w:pPr>
        <w:pStyle w:val="3"/>
        <w:keepNext w:val="0"/>
        <w:spacing w:before="0" w:after="0"/>
        <w:ind w:left="0" w:firstLine="709"/>
        <w:jc w:val="both"/>
        <w:rPr>
          <w:color w:val="000000"/>
          <w:sz w:val="28"/>
        </w:rPr>
      </w:pPr>
      <w:r w:rsidRPr="00B2507B">
        <w:rPr>
          <w:color w:val="000000"/>
          <w:sz w:val="28"/>
        </w:rPr>
        <w:t>Существующее использование здания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Здание сдается в аренду. Ставка арендной платы за </w:t>
      </w:r>
      <w:smartTag w:uri="urn:schemas-microsoft-com:office:smarttags" w:element="metricconverter">
        <w:smartTagPr>
          <w:attr w:name="ProductID" w:val="1 кв. м"/>
        </w:smartTagPr>
        <w:r w:rsidRPr="00B2507B">
          <w:rPr>
            <w:color w:val="000000"/>
            <w:sz w:val="28"/>
          </w:rPr>
          <w:t>1 кв. м</w:t>
        </w:r>
      </w:smartTag>
      <w:r w:rsidRPr="00B2507B">
        <w:rPr>
          <w:color w:val="000000"/>
          <w:sz w:val="28"/>
        </w:rPr>
        <w:t xml:space="preserve">. полезной площади здания составляет 300 руб. в месяц. Ставка арендной платы за </w:t>
      </w:r>
      <w:smartTag w:uri="urn:schemas-microsoft-com:office:smarttags" w:element="metricconverter">
        <w:smartTagPr>
          <w:attr w:name="ProductID" w:val="1 кв. м"/>
        </w:smartTagPr>
        <w:r w:rsidRPr="00B2507B">
          <w:rPr>
            <w:color w:val="000000"/>
            <w:sz w:val="28"/>
          </w:rPr>
          <w:t>1 кв. м</w:t>
        </w:r>
      </w:smartTag>
      <w:r w:rsidRPr="00B2507B">
        <w:rPr>
          <w:color w:val="000000"/>
          <w:sz w:val="28"/>
        </w:rPr>
        <w:t>. площади подвала составляет 100 руб. в месяц. Расположенное на 1 этаже здания кафе приносит дополнительный чистый операционный доход в размере 20 000 руб. в месяц.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Для дальнейшего использования здания необходимо выполнить текущий ремонт помещений. Стоимость ремонта в текущих ценах составляет</w:t>
      </w:r>
      <w:r w:rsid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1200 тыс. руб. Срок выполнения ремонтных работ – 6 месяцев (в этот период здание закрывается на ремонт). После ремонта помещения можно сдавать в аренду. Типичный период коммерческого использования здания по данным рынка аренды нежилых помещений составляет 5 лет. Ожидается, что в первый год можно будет сдать в аренду 7</w:t>
      </w:r>
      <w:r w:rsidR="00B2507B" w:rsidRPr="00B2507B">
        <w:rPr>
          <w:color w:val="000000"/>
          <w:sz w:val="28"/>
        </w:rPr>
        <w:t>0</w:t>
      </w:r>
      <w:r w:rsidR="00B2507B">
        <w:rPr>
          <w:color w:val="000000"/>
          <w:sz w:val="28"/>
        </w:rPr>
        <w:t>%</w:t>
      </w:r>
      <w:r w:rsidRPr="00B2507B">
        <w:rPr>
          <w:color w:val="000000"/>
          <w:sz w:val="28"/>
        </w:rPr>
        <w:t xml:space="preserve"> площадей; во второй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8</w:t>
      </w:r>
      <w:r w:rsidR="00B2507B" w:rsidRPr="00B2507B">
        <w:rPr>
          <w:color w:val="000000"/>
          <w:sz w:val="28"/>
        </w:rPr>
        <w:t>5</w:t>
      </w:r>
      <w:r w:rsidR="00B2507B">
        <w:rPr>
          <w:color w:val="000000"/>
          <w:sz w:val="28"/>
        </w:rPr>
        <w:t>%</w:t>
      </w:r>
      <w:r w:rsidRPr="00B2507B">
        <w:rPr>
          <w:color w:val="000000"/>
          <w:sz w:val="28"/>
        </w:rPr>
        <w:t xml:space="preserve">; в третий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9</w:t>
      </w:r>
      <w:r w:rsidR="00B2507B" w:rsidRPr="00B2507B">
        <w:rPr>
          <w:color w:val="000000"/>
          <w:sz w:val="28"/>
        </w:rPr>
        <w:t>0</w:t>
      </w:r>
      <w:r w:rsidR="00B2507B">
        <w:rPr>
          <w:color w:val="000000"/>
          <w:sz w:val="28"/>
        </w:rPr>
        <w:t>%</w:t>
      </w:r>
      <w:r w:rsidRPr="00B2507B">
        <w:rPr>
          <w:color w:val="000000"/>
          <w:sz w:val="28"/>
        </w:rPr>
        <w:t xml:space="preserve">; в четвертый и пятый год незанятые площади не превысят </w:t>
      </w:r>
      <w:r w:rsidR="00B2507B" w:rsidRPr="00B2507B">
        <w:rPr>
          <w:color w:val="000000"/>
          <w:sz w:val="28"/>
        </w:rPr>
        <w:t>5</w:t>
      </w:r>
      <w:r w:rsidR="00B2507B">
        <w:rPr>
          <w:color w:val="000000"/>
          <w:sz w:val="28"/>
        </w:rPr>
        <w:t>%</w:t>
      </w:r>
      <w:r w:rsidRPr="00B2507B">
        <w:rPr>
          <w:color w:val="000000"/>
          <w:sz w:val="28"/>
        </w:rPr>
        <w:t>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Расходы по эксплуатации всего здания включают: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• заработную плату персонала (фонд оплаты труда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ФОТ) в размере 40 000 руб. в месяц;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• начисления на заработную плату (единый социальный налог) в размере 35, </w:t>
      </w:r>
      <w:r w:rsidR="00B2507B" w:rsidRPr="00B2507B">
        <w:rPr>
          <w:color w:val="000000"/>
          <w:sz w:val="28"/>
        </w:rPr>
        <w:t>6</w:t>
      </w:r>
      <w:r w:rsidR="00B2507B">
        <w:rPr>
          <w:color w:val="000000"/>
          <w:sz w:val="28"/>
        </w:rPr>
        <w:t>%</w:t>
      </w:r>
      <w:r w:rsidRPr="00B2507B">
        <w:rPr>
          <w:color w:val="000000"/>
          <w:sz w:val="28"/>
        </w:rPr>
        <w:t xml:space="preserve"> от ФОТ;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• оплату коммунальных услуг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 xml:space="preserve">50 руб. в месяц в расчете на </w:t>
      </w:r>
      <w:smartTag w:uri="urn:schemas-microsoft-com:office:smarttags" w:element="metricconverter">
        <w:smartTagPr>
          <w:attr w:name="ProductID" w:val="1 кв. м"/>
        </w:smartTagPr>
        <w:r w:rsidRPr="00B2507B">
          <w:rPr>
            <w:color w:val="000000"/>
            <w:sz w:val="28"/>
          </w:rPr>
          <w:t>1 кв. м</w:t>
        </w:r>
      </w:smartTag>
      <w:r w:rsidRPr="00B2507B">
        <w:rPr>
          <w:color w:val="000000"/>
          <w:sz w:val="28"/>
        </w:rPr>
        <w:t xml:space="preserve"> полезной площади здания;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• прочие расходы в размере 30 руб. в месяц в расчете на 1 кв, м полезной площади здания;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• налог на имущество в размере </w:t>
      </w:r>
      <w:r w:rsidR="00B2507B" w:rsidRPr="00B2507B">
        <w:rPr>
          <w:color w:val="000000"/>
          <w:sz w:val="28"/>
        </w:rPr>
        <w:t>2</w:t>
      </w:r>
      <w:r w:rsidR="00B2507B">
        <w:rPr>
          <w:color w:val="000000"/>
          <w:sz w:val="28"/>
        </w:rPr>
        <w:t>%</w:t>
      </w:r>
      <w:r w:rsidRPr="00B2507B">
        <w:rPr>
          <w:color w:val="000000"/>
          <w:sz w:val="28"/>
        </w:rPr>
        <w:t xml:space="preserve"> от остаточной стоимости здания;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• амортизационные отчисления на восстановление здания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1</w:t>
      </w:r>
      <w:r w:rsidR="00B2507B">
        <w:rPr>
          <w:color w:val="000000"/>
          <w:sz w:val="28"/>
        </w:rPr>
        <w:t>%</w:t>
      </w:r>
      <w:r w:rsidRPr="00B2507B">
        <w:rPr>
          <w:color w:val="000000"/>
          <w:sz w:val="28"/>
        </w:rPr>
        <w:t xml:space="preserve"> от пол ной восстановительной стоимости здания.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Анализ рынка показывает, что, начиная со второго года после ремонта здания, доходы и расходы будут ежегодно расти, в том числе: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• арендная плата на </w:t>
      </w:r>
      <w:r w:rsidR="00B2507B" w:rsidRPr="00B2507B">
        <w:rPr>
          <w:color w:val="000000"/>
          <w:sz w:val="28"/>
        </w:rPr>
        <w:t>8</w:t>
      </w:r>
      <w:r w:rsidR="00B2507B">
        <w:rPr>
          <w:color w:val="000000"/>
          <w:sz w:val="28"/>
        </w:rPr>
        <w:t>%</w:t>
      </w:r>
      <w:r w:rsidRPr="00B2507B">
        <w:rPr>
          <w:color w:val="000000"/>
          <w:sz w:val="28"/>
        </w:rPr>
        <w:t>;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• чистый доход от кафе – на </w:t>
      </w:r>
      <w:r w:rsidR="00B2507B" w:rsidRPr="00B2507B">
        <w:rPr>
          <w:color w:val="000000"/>
          <w:sz w:val="28"/>
        </w:rPr>
        <w:t>2</w:t>
      </w:r>
      <w:r w:rsidR="00B2507B">
        <w:rPr>
          <w:color w:val="000000"/>
          <w:sz w:val="28"/>
        </w:rPr>
        <w:t>%</w:t>
      </w:r>
      <w:r w:rsidRPr="00B2507B">
        <w:rPr>
          <w:color w:val="000000"/>
          <w:sz w:val="28"/>
        </w:rPr>
        <w:t>;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• заработная плата персонала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 xml:space="preserve">на </w:t>
      </w:r>
      <w:r w:rsidR="00B2507B" w:rsidRPr="00B2507B">
        <w:rPr>
          <w:color w:val="000000"/>
          <w:sz w:val="28"/>
        </w:rPr>
        <w:t>5</w:t>
      </w:r>
      <w:r w:rsidR="00B2507B">
        <w:rPr>
          <w:color w:val="000000"/>
          <w:sz w:val="28"/>
        </w:rPr>
        <w:t>%</w:t>
      </w:r>
      <w:r w:rsidRPr="00B2507B">
        <w:rPr>
          <w:color w:val="000000"/>
          <w:sz w:val="28"/>
        </w:rPr>
        <w:t>;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• коммунальные услуги и прочие расходы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 xml:space="preserve">на </w:t>
      </w:r>
      <w:r w:rsidR="00B2507B" w:rsidRPr="00B2507B">
        <w:rPr>
          <w:color w:val="000000"/>
          <w:sz w:val="28"/>
        </w:rPr>
        <w:t>3</w:t>
      </w:r>
      <w:r w:rsidR="00B2507B">
        <w:rPr>
          <w:color w:val="000000"/>
          <w:sz w:val="28"/>
        </w:rPr>
        <w:t>%</w:t>
      </w:r>
      <w:r w:rsidRPr="00B2507B">
        <w:rPr>
          <w:color w:val="000000"/>
          <w:sz w:val="28"/>
        </w:rPr>
        <w:t>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Ставка дисконтирования по данным рынка определена на уровне 2</w:t>
      </w:r>
      <w:r w:rsidR="00B2507B" w:rsidRPr="00B2507B">
        <w:rPr>
          <w:color w:val="000000"/>
          <w:sz w:val="28"/>
        </w:rPr>
        <w:t>2</w:t>
      </w:r>
      <w:r w:rsidR="00B2507B">
        <w:rPr>
          <w:color w:val="000000"/>
          <w:sz w:val="28"/>
        </w:rPr>
        <w:t>%</w:t>
      </w:r>
      <w:r w:rsidRPr="00B2507B">
        <w:rPr>
          <w:color w:val="000000"/>
          <w:sz w:val="28"/>
        </w:rPr>
        <w:t xml:space="preserve"> для первого года коммерческого использования здания; 2</w:t>
      </w:r>
      <w:r w:rsidR="00B2507B" w:rsidRPr="00B2507B">
        <w:rPr>
          <w:color w:val="000000"/>
          <w:sz w:val="28"/>
        </w:rPr>
        <w:t>5</w:t>
      </w:r>
      <w:r w:rsidR="00B2507B">
        <w:rPr>
          <w:color w:val="000000"/>
          <w:sz w:val="28"/>
        </w:rPr>
        <w:t>%</w:t>
      </w:r>
      <w:r w:rsidRPr="00B2507B">
        <w:rPr>
          <w:color w:val="000000"/>
          <w:sz w:val="28"/>
        </w:rPr>
        <w:t xml:space="preserve">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для второго года; 2</w:t>
      </w:r>
      <w:r w:rsidR="00B2507B" w:rsidRPr="00B2507B">
        <w:rPr>
          <w:color w:val="000000"/>
          <w:sz w:val="28"/>
        </w:rPr>
        <w:t>7</w:t>
      </w:r>
      <w:r w:rsidR="00B2507B">
        <w:rPr>
          <w:color w:val="000000"/>
          <w:sz w:val="28"/>
        </w:rPr>
        <w:t>%</w:t>
      </w:r>
      <w:r w:rsidRPr="00B2507B">
        <w:rPr>
          <w:color w:val="000000"/>
          <w:sz w:val="28"/>
        </w:rPr>
        <w:t xml:space="preserve">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для третьего года; 2</w:t>
      </w:r>
      <w:r w:rsidR="00B2507B" w:rsidRPr="00B2507B">
        <w:rPr>
          <w:color w:val="000000"/>
          <w:sz w:val="28"/>
        </w:rPr>
        <w:t>9</w:t>
      </w:r>
      <w:r w:rsidR="00B2507B">
        <w:rPr>
          <w:color w:val="000000"/>
          <w:sz w:val="28"/>
        </w:rPr>
        <w:t>%</w:t>
      </w:r>
      <w:r w:rsidRPr="00B2507B">
        <w:rPr>
          <w:color w:val="000000"/>
          <w:sz w:val="28"/>
        </w:rPr>
        <w:t xml:space="preserve"> для четвертого и 3</w:t>
      </w:r>
      <w:r w:rsidR="00B2507B" w:rsidRPr="00B2507B">
        <w:rPr>
          <w:color w:val="000000"/>
          <w:sz w:val="28"/>
        </w:rPr>
        <w:t>0</w:t>
      </w:r>
      <w:r w:rsidR="00B2507B">
        <w:rPr>
          <w:color w:val="000000"/>
          <w:sz w:val="28"/>
        </w:rPr>
        <w:t>%</w:t>
      </w:r>
      <w:r w:rsidRPr="00B2507B">
        <w:rPr>
          <w:color w:val="000000"/>
          <w:sz w:val="28"/>
        </w:rPr>
        <w:t xml:space="preserve">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для пятого года.</w:t>
      </w:r>
    </w:p>
    <w:p w:rsidR="009D561F" w:rsidRPr="00B2507B" w:rsidRDefault="009D561F" w:rsidP="00B2507B">
      <w:pPr>
        <w:pStyle w:val="3"/>
        <w:keepNext w:val="0"/>
        <w:spacing w:before="0" w:after="0"/>
        <w:ind w:left="0" w:firstLine="709"/>
        <w:jc w:val="both"/>
        <w:rPr>
          <w:color w:val="000000"/>
          <w:sz w:val="28"/>
        </w:rPr>
      </w:pPr>
      <w:r w:rsidRPr="00B2507B">
        <w:rPr>
          <w:color w:val="000000"/>
          <w:sz w:val="28"/>
        </w:rPr>
        <w:t>Характеристики сопоставимых с оцениваемым объектов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Для расчета стоимости объекта по методу сравнения продаж выбраны 4 сопоставимых с оцениваемым объекта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А, Б, В и Г.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Объекты А и Б были проданы 3 месяца назад, объекты В и Г проданы 1 месяц назад. Объект А расположен в, центре города, объекты Б, В, и Г</w:t>
      </w:r>
      <w:r w:rsidR="00B2507B">
        <w:rPr>
          <w:color w:val="000000"/>
          <w:sz w:val="28"/>
        </w:rPr>
        <w:t xml:space="preserve"> –</w:t>
      </w:r>
      <w:r w:rsidR="00B2507B" w:rsidRPr="00B2507B">
        <w:rPr>
          <w:color w:val="000000"/>
          <w:sz w:val="28"/>
        </w:rPr>
        <w:t xml:space="preserve"> на</w:t>
      </w:r>
      <w:r w:rsidRPr="00B2507B">
        <w:rPr>
          <w:color w:val="000000"/>
          <w:sz w:val="28"/>
        </w:rPr>
        <w:t xml:space="preserve"> окраине. Физическое состояние объектов Б и В аналогично состоянию оцениваемого объекта, состояние объектов А и Г лучше. Полезная (арендная) площадь, цены объектов и доходы от их использования приведены в таблице 1.</w:t>
      </w:r>
    </w:p>
    <w:p w:rsidR="0077414B" w:rsidRDefault="0077414B" w:rsidP="00B2507B">
      <w:pPr>
        <w:pStyle w:val="ac"/>
        <w:spacing w:before="0" w:after="0"/>
        <w:ind w:firstLine="709"/>
        <w:rPr>
          <w:b w:val="0"/>
          <w:color w:val="000000"/>
          <w:sz w:val="28"/>
        </w:rPr>
      </w:pPr>
    </w:p>
    <w:p w:rsidR="009D561F" w:rsidRPr="0077414B" w:rsidRDefault="009D561F" w:rsidP="00B2507B">
      <w:pPr>
        <w:pStyle w:val="ac"/>
        <w:spacing w:before="0" w:after="0"/>
        <w:ind w:firstLine="709"/>
        <w:rPr>
          <w:b w:val="0"/>
          <w:color w:val="000000"/>
          <w:sz w:val="28"/>
        </w:rPr>
      </w:pPr>
      <w:r w:rsidRPr="0077414B">
        <w:rPr>
          <w:b w:val="0"/>
          <w:color w:val="000000"/>
          <w:sz w:val="28"/>
        </w:rPr>
        <w:t xml:space="preserve">Таблица </w:t>
      </w:r>
      <w:r w:rsidR="00B2507B" w:rsidRPr="0077414B">
        <w:rPr>
          <w:b w:val="0"/>
          <w:noProof/>
          <w:color w:val="000000"/>
          <w:sz w:val="28"/>
        </w:rPr>
        <w:t>1</w:t>
      </w:r>
      <w:r w:rsidRPr="0077414B">
        <w:rPr>
          <w:b w:val="0"/>
          <w:color w:val="000000"/>
          <w:sz w:val="28"/>
        </w:rPr>
        <w:t>. Данные по сопоставимым объектам</w:t>
      </w:r>
    </w:p>
    <w:tbl>
      <w:tblPr>
        <w:tblW w:w="4639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76"/>
        <w:gridCol w:w="1512"/>
        <w:gridCol w:w="1925"/>
        <w:gridCol w:w="1599"/>
        <w:gridCol w:w="1169"/>
      </w:tblGrid>
      <w:tr w:rsidR="009D561F" w:rsidRPr="00DC50F3" w:rsidTr="00DC50F3">
        <w:trPr>
          <w:cantSplit/>
          <w:trHeight w:hRule="exact" w:val="372"/>
        </w:trPr>
        <w:tc>
          <w:tcPr>
            <w:tcW w:w="1507" w:type="pct"/>
            <w:vMerge w:val="restar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3493" w:type="pct"/>
            <w:gridSpan w:val="4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Объекты</w:t>
            </w:r>
          </w:p>
        </w:tc>
      </w:tr>
      <w:tr w:rsidR="009D561F" w:rsidRPr="00DC50F3" w:rsidTr="00DC50F3">
        <w:trPr>
          <w:cantSplit/>
          <w:trHeight w:hRule="exact" w:val="372"/>
        </w:trPr>
        <w:tc>
          <w:tcPr>
            <w:tcW w:w="1507" w:type="pct"/>
            <w:vMerge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1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А</w:t>
            </w:r>
          </w:p>
        </w:tc>
        <w:tc>
          <w:tcPr>
            <w:tcW w:w="1084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Б</w:t>
            </w:r>
          </w:p>
        </w:tc>
        <w:tc>
          <w:tcPr>
            <w:tcW w:w="9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В</w:t>
            </w:r>
          </w:p>
        </w:tc>
        <w:tc>
          <w:tcPr>
            <w:tcW w:w="65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Г</w:t>
            </w:r>
          </w:p>
        </w:tc>
      </w:tr>
      <w:tr w:rsidR="009D561F" w:rsidRPr="00DC50F3" w:rsidTr="00DC50F3">
        <w:trPr>
          <w:cantSplit/>
          <w:trHeight w:hRule="exact" w:val="743"/>
        </w:trPr>
        <w:tc>
          <w:tcPr>
            <w:tcW w:w="150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Полезная (арендная) площадь здания, кв. м.</w:t>
            </w:r>
          </w:p>
        </w:tc>
        <w:tc>
          <w:tcPr>
            <w:tcW w:w="851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1528,00</w:t>
            </w:r>
          </w:p>
        </w:tc>
        <w:tc>
          <w:tcPr>
            <w:tcW w:w="1084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2028,00</w:t>
            </w:r>
          </w:p>
        </w:tc>
        <w:tc>
          <w:tcPr>
            <w:tcW w:w="9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3228,00</w:t>
            </w:r>
          </w:p>
        </w:tc>
        <w:tc>
          <w:tcPr>
            <w:tcW w:w="65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1828,00</w:t>
            </w:r>
          </w:p>
        </w:tc>
      </w:tr>
      <w:tr w:rsidR="009D561F" w:rsidRPr="00DC50F3" w:rsidTr="00DC50F3">
        <w:trPr>
          <w:cantSplit/>
          <w:trHeight w:hRule="exact" w:val="481"/>
        </w:trPr>
        <w:tc>
          <w:tcPr>
            <w:tcW w:w="150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Цена продажи, тыс. руб.</w:t>
            </w:r>
          </w:p>
        </w:tc>
        <w:tc>
          <w:tcPr>
            <w:tcW w:w="851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9250,00</w:t>
            </w:r>
          </w:p>
        </w:tc>
        <w:tc>
          <w:tcPr>
            <w:tcW w:w="1084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9440,00</w:t>
            </w:r>
          </w:p>
        </w:tc>
        <w:tc>
          <w:tcPr>
            <w:tcW w:w="9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17140,00</w:t>
            </w:r>
          </w:p>
        </w:tc>
        <w:tc>
          <w:tcPr>
            <w:tcW w:w="65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10350,00</w:t>
            </w:r>
          </w:p>
        </w:tc>
      </w:tr>
      <w:tr w:rsidR="009D561F" w:rsidRPr="00DC50F3" w:rsidTr="00DC50F3">
        <w:trPr>
          <w:cantSplit/>
          <w:trHeight w:hRule="exact" w:val="765"/>
        </w:trPr>
        <w:tc>
          <w:tcPr>
            <w:tcW w:w="150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Чистый операционный доход от аренды, тыс. руб.</w:t>
            </w:r>
          </w:p>
        </w:tc>
        <w:tc>
          <w:tcPr>
            <w:tcW w:w="851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2960,00</w:t>
            </w:r>
          </w:p>
        </w:tc>
        <w:tc>
          <w:tcPr>
            <w:tcW w:w="1084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2832,00</w:t>
            </w:r>
          </w:p>
        </w:tc>
        <w:tc>
          <w:tcPr>
            <w:tcW w:w="9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5820,00</w:t>
            </w:r>
          </w:p>
        </w:tc>
        <w:tc>
          <w:tcPr>
            <w:tcW w:w="65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3312,00</w:t>
            </w:r>
          </w:p>
        </w:tc>
      </w:tr>
    </w:tbl>
    <w:p w:rsidR="009D561F" w:rsidRPr="00B2507B" w:rsidRDefault="009D561F" w:rsidP="00B2507B">
      <w:pPr>
        <w:pStyle w:val="a3"/>
        <w:tabs>
          <w:tab w:val="clear" w:pos="4153"/>
          <w:tab w:val="clear" w:pos="8306"/>
        </w:tabs>
        <w:ind w:firstLine="709"/>
        <w:rPr>
          <w:color w:val="000000"/>
          <w:sz w:val="28"/>
        </w:rPr>
      </w:pPr>
    </w:p>
    <w:p w:rsidR="009D561F" w:rsidRPr="0077414B" w:rsidRDefault="009D561F" w:rsidP="00B2507B">
      <w:pPr>
        <w:pStyle w:val="2"/>
        <w:keepNext w:val="0"/>
        <w:spacing w:before="0" w:after="0"/>
        <w:ind w:left="0" w:firstLine="709"/>
        <w:jc w:val="both"/>
        <w:rPr>
          <w:i w:val="0"/>
          <w:color w:val="000000"/>
          <w:sz w:val="28"/>
        </w:rPr>
      </w:pPr>
      <w:bookmarkStart w:id="1" w:name="_Toc235718460"/>
      <w:r w:rsidRPr="0077414B">
        <w:rPr>
          <w:i w:val="0"/>
          <w:color w:val="000000"/>
          <w:sz w:val="28"/>
        </w:rPr>
        <w:t>2. Оценка земельного участка</w:t>
      </w:r>
      <w:bookmarkEnd w:id="1"/>
    </w:p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Стоимость земельного участка определяется на основе нормативной цены земли, которая принимается в размере 95</w:t>
      </w:r>
      <w:r w:rsidR="0077414B">
        <w:rPr>
          <w:color w:val="000000"/>
          <w:sz w:val="28"/>
        </w:rPr>
        <w:t>-</w:t>
      </w:r>
      <w:r w:rsidR="00B2507B" w:rsidRPr="00B2507B">
        <w:rPr>
          <w:color w:val="000000"/>
          <w:sz w:val="28"/>
        </w:rPr>
        <w:t>к</w:t>
      </w:r>
      <w:r w:rsidRPr="00B2507B">
        <w:rPr>
          <w:color w:val="000000"/>
          <w:sz w:val="28"/>
        </w:rPr>
        <w:t>ратной ставки земельного налога на единицу площади земельного участка по формуле:</w:t>
      </w:r>
    </w:p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B2507B" w:rsidRDefault="00006C1C" w:rsidP="00B2507B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5.75pt">
            <v:imagedata r:id="rId6" o:title=""/>
          </v:shape>
        </w:pict>
      </w:r>
    </w:p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где: V</w:t>
      </w:r>
      <w:r w:rsidRPr="00B2507B">
        <w:rPr>
          <w:color w:val="000000"/>
          <w:sz w:val="28"/>
          <w:vertAlign w:val="subscript"/>
          <w:lang w:val="en-US"/>
        </w:rPr>
        <w:t>L</w:t>
      </w:r>
      <w:r w:rsidRPr="00B2507B">
        <w:rPr>
          <w:color w:val="000000"/>
          <w:sz w:val="28"/>
        </w:rPr>
        <w:t xml:space="preserve">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стоимость земельного участка, тыс. руб.;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Т</w:t>
      </w:r>
      <w:r w:rsidRPr="00B2507B">
        <w:rPr>
          <w:color w:val="000000"/>
          <w:sz w:val="28"/>
          <w:vertAlign w:val="subscript"/>
          <w:lang w:val="en-US"/>
        </w:rPr>
        <w:t>L</w:t>
      </w:r>
      <w:r w:rsidR="00B2507B">
        <w:rPr>
          <w:color w:val="000000"/>
          <w:sz w:val="28"/>
        </w:rPr>
        <w:t xml:space="preserve"> –</w:t>
      </w:r>
      <w:r w:rsidR="00B2507B" w:rsidRPr="00B2507B">
        <w:rPr>
          <w:color w:val="000000"/>
          <w:sz w:val="28"/>
        </w:rPr>
        <w:t xml:space="preserve"> ст</w:t>
      </w:r>
      <w:r w:rsidRPr="00B2507B">
        <w:rPr>
          <w:color w:val="000000"/>
          <w:sz w:val="28"/>
        </w:rPr>
        <w:t>авка земельного налога, руб.;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S</w:t>
      </w:r>
      <w:r w:rsidRPr="00B2507B">
        <w:rPr>
          <w:color w:val="000000"/>
          <w:sz w:val="28"/>
          <w:vertAlign w:val="subscript"/>
          <w:lang w:val="en-US"/>
        </w:rPr>
        <w:t>L</w:t>
      </w:r>
      <w:r w:rsidR="00B2507B">
        <w:rPr>
          <w:color w:val="000000"/>
          <w:sz w:val="28"/>
        </w:rPr>
        <w:t xml:space="preserve"> –</w:t>
      </w:r>
      <w:r w:rsidR="00B2507B" w:rsidRPr="00B2507B">
        <w:rPr>
          <w:color w:val="000000"/>
          <w:sz w:val="28"/>
        </w:rPr>
        <w:t xml:space="preserve"> пл</w:t>
      </w:r>
      <w:r w:rsidRPr="00B2507B">
        <w:rPr>
          <w:color w:val="000000"/>
          <w:sz w:val="28"/>
        </w:rPr>
        <w:t>ощадь земельного участка, кв. м.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  <w:lang w:val="en-US"/>
        </w:rPr>
        <w:t>V</w:t>
      </w:r>
      <w:r w:rsidRPr="00B2507B">
        <w:rPr>
          <w:color w:val="000000"/>
          <w:sz w:val="28"/>
          <w:vertAlign w:val="subscript"/>
          <w:lang w:val="en-US"/>
        </w:rPr>
        <w:t>L</w:t>
      </w:r>
      <w:r w:rsidRPr="00B2507B">
        <w:rPr>
          <w:color w:val="000000"/>
          <w:sz w:val="28"/>
        </w:rPr>
        <w:t>=95*0.070*1028=6836.20</w:t>
      </w:r>
      <w:r w:rsid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тыс. руб.</w:t>
      </w:r>
    </w:p>
    <w:p w:rsidR="009D561F" w:rsidRPr="00B2507B" w:rsidRDefault="009D561F" w:rsidP="00B2507B">
      <w:pPr>
        <w:pStyle w:val="a3"/>
        <w:tabs>
          <w:tab w:val="clear" w:pos="4153"/>
          <w:tab w:val="clear" w:pos="8306"/>
        </w:tabs>
        <w:ind w:firstLine="709"/>
        <w:rPr>
          <w:color w:val="000000"/>
          <w:sz w:val="28"/>
        </w:rPr>
      </w:pPr>
    </w:p>
    <w:p w:rsidR="009D561F" w:rsidRPr="0077414B" w:rsidRDefault="009D561F" w:rsidP="00B2507B">
      <w:pPr>
        <w:pStyle w:val="2"/>
        <w:keepNext w:val="0"/>
        <w:spacing w:before="0" w:after="0"/>
        <w:ind w:left="0" w:firstLine="709"/>
        <w:jc w:val="both"/>
        <w:rPr>
          <w:i w:val="0"/>
          <w:color w:val="000000"/>
          <w:sz w:val="28"/>
        </w:rPr>
      </w:pPr>
      <w:bookmarkStart w:id="2" w:name="_Toc235718461"/>
      <w:r w:rsidRPr="0077414B">
        <w:rPr>
          <w:i w:val="0"/>
          <w:color w:val="000000"/>
          <w:sz w:val="28"/>
        </w:rPr>
        <w:t>3. Оценка объекта затратным методом</w:t>
      </w:r>
      <w:bookmarkEnd w:id="2"/>
    </w:p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Оценка объекта по затратному методу производится в изложенной ниже последовательности.</w:t>
      </w:r>
    </w:p>
    <w:p w:rsidR="009D561F" w:rsidRPr="00B2507B" w:rsidRDefault="009D561F" w:rsidP="00B2507B">
      <w:pPr>
        <w:pStyle w:val="3"/>
        <w:keepNext w:val="0"/>
        <w:spacing w:before="0" w:after="0"/>
        <w:ind w:left="0" w:firstLine="709"/>
        <w:jc w:val="both"/>
        <w:rPr>
          <w:color w:val="000000"/>
          <w:sz w:val="28"/>
        </w:rPr>
      </w:pPr>
      <w:r w:rsidRPr="00B2507B">
        <w:rPr>
          <w:color w:val="000000"/>
          <w:sz w:val="28"/>
        </w:rPr>
        <w:t>1. Определяется полная восстановительная стоимость здания</w:t>
      </w:r>
    </w:p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B2507B" w:rsidRDefault="00006C1C" w:rsidP="00B2507B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style="width:123.75pt;height:26.25pt">
            <v:imagedata r:id="rId7" o:title=""/>
          </v:shape>
        </w:pict>
      </w:r>
    </w:p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где: С</w:t>
      </w:r>
      <w:r w:rsidRPr="00B2507B">
        <w:rPr>
          <w:color w:val="000000"/>
          <w:sz w:val="28"/>
          <w:vertAlign w:val="subscript"/>
          <w:lang w:val="en-US"/>
        </w:rPr>
        <w:t>D</w:t>
      </w:r>
      <w:r w:rsidRPr="00B2507B">
        <w:rPr>
          <w:color w:val="000000"/>
          <w:sz w:val="28"/>
        </w:rPr>
        <w:t xml:space="preserve">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прямые затраты, тыс. руб.;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С</w:t>
      </w:r>
      <w:r w:rsidRPr="00B2507B">
        <w:rPr>
          <w:color w:val="000000"/>
          <w:sz w:val="28"/>
          <w:vertAlign w:val="subscript"/>
          <w:lang w:val="en-US"/>
        </w:rPr>
        <w:t>l</w:t>
      </w:r>
      <w:r w:rsidRPr="00B2507B">
        <w:rPr>
          <w:color w:val="000000"/>
          <w:sz w:val="28"/>
        </w:rPr>
        <w:t xml:space="preserve">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косвенные затраты, тыс. руб.;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Р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предпринимательская прибыль, тыс. руб.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Прямые затраты рассчитываются по формуле:</w:t>
      </w:r>
    </w:p>
    <w:p w:rsidR="009D561F" w:rsidRPr="00B2507B" w:rsidRDefault="0077414B" w:rsidP="00B2507B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06C1C">
        <w:rPr>
          <w:color w:val="000000"/>
          <w:sz w:val="28"/>
        </w:rPr>
        <w:pict>
          <v:shape id="_x0000_i1027" type="#_x0000_t75" style="width:90pt;height:18pt">
            <v:imagedata r:id="rId8" o:title=""/>
          </v:shape>
        </w:pict>
      </w:r>
    </w:p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где С</w:t>
      </w:r>
      <w:r w:rsidRPr="00B2507B">
        <w:rPr>
          <w:color w:val="000000"/>
          <w:sz w:val="28"/>
          <w:vertAlign w:val="subscript"/>
          <w:lang w:val="en-US"/>
        </w:rPr>
        <w:t>D</w:t>
      </w:r>
      <w:r w:rsidRPr="00B2507B">
        <w:rPr>
          <w:color w:val="000000"/>
          <w:sz w:val="28"/>
        </w:rPr>
        <w:t xml:space="preserve">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 xml:space="preserve">прямые затраты на </w:t>
      </w:r>
      <w:smartTag w:uri="urn:schemas-microsoft-com:office:smarttags" w:element="metricconverter">
        <w:smartTagPr>
          <w:attr w:name="ProductID" w:val="1 куб. м"/>
        </w:smartTagPr>
        <w:r w:rsidRPr="00B2507B">
          <w:rPr>
            <w:color w:val="000000"/>
            <w:sz w:val="28"/>
          </w:rPr>
          <w:t>1 куб. м</w:t>
        </w:r>
      </w:smartTag>
      <w:r w:rsidRPr="00B2507B">
        <w:rPr>
          <w:color w:val="000000"/>
          <w:sz w:val="28"/>
        </w:rPr>
        <w:t>. строительного объема типового объекта в текущих ценах, тыс. руб.;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B</w:t>
      </w:r>
      <w:r w:rsidRPr="00B2507B">
        <w:rPr>
          <w:color w:val="000000"/>
          <w:sz w:val="28"/>
          <w:vertAlign w:val="subscript"/>
          <w:lang w:val="en-US"/>
        </w:rPr>
        <w:t>V</w:t>
      </w:r>
      <w:r w:rsidRPr="00B2507B">
        <w:rPr>
          <w:color w:val="000000"/>
          <w:sz w:val="28"/>
        </w:rPr>
        <w:t xml:space="preserve">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строительный объем оцениваемого здания, куб. м.;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К</w:t>
      </w:r>
      <w:r w:rsidR="00B2507B">
        <w:rPr>
          <w:color w:val="000000"/>
          <w:sz w:val="28"/>
        </w:rPr>
        <w:t xml:space="preserve"> –</w:t>
      </w:r>
      <w:r w:rsidR="00B2507B" w:rsidRPr="00B2507B">
        <w:rPr>
          <w:color w:val="000000"/>
          <w:sz w:val="28"/>
        </w:rPr>
        <w:t xml:space="preserve"> ко</w:t>
      </w:r>
      <w:r w:rsidRPr="00B2507B">
        <w:rPr>
          <w:color w:val="000000"/>
          <w:sz w:val="28"/>
        </w:rPr>
        <w:t>эффициент отличий оцениваемого здания от объекта-аналога.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  <w:lang w:val="en-US"/>
        </w:rPr>
        <w:t>C</w:t>
      </w:r>
      <w:r w:rsidRPr="00B2507B">
        <w:rPr>
          <w:color w:val="000000"/>
          <w:sz w:val="28"/>
          <w:vertAlign w:val="subscript"/>
          <w:lang w:val="en-US"/>
        </w:rPr>
        <w:t>D</w:t>
      </w:r>
      <w:r w:rsidRPr="00B2507B">
        <w:rPr>
          <w:color w:val="000000"/>
          <w:sz w:val="28"/>
        </w:rPr>
        <w:t>=0.9*10028*1.05=9476,46 тыс. руб.</w:t>
      </w:r>
    </w:p>
    <w:p w:rsidR="009D561F" w:rsidRPr="0077414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Косвенные затраты (С</w:t>
      </w:r>
      <w:r w:rsidRPr="00B2507B">
        <w:rPr>
          <w:color w:val="000000"/>
          <w:sz w:val="28"/>
          <w:vertAlign w:val="subscript"/>
          <w:lang w:val="en-US"/>
        </w:rPr>
        <w:t>l</w:t>
      </w:r>
      <w:r w:rsidRPr="00B2507B">
        <w:rPr>
          <w:color w:val="000000"/>
          <w:sz w:val="28"/>
        </w:rPr>
        <w:t>) составляют 4</w:t>
      </w:r>
      <w:r w:rsidR="00B2507B" w:rsidRPr="00B2507B">
        <w:rPr>
          <w:color w:val="000000"/>
          <w:sz w:val="28"/>
        </w:rPr>
        <w:t>0</w:t>
      </w:r>
      <w:r w:rsidR="00B2507B">
        <w:rPr>
          <w:color w:val="000000"/>
          <w:sz w:val="28"/>
        </w:rPr>
        <w:t>%</w:t>
      </w:r>
      <w:r w:rsidRPr="00B2507B">
        <w:rPr>
          <w:color w:val="000000"/>
          <w:sz w:val="28"/>
        </w:rPr>
        <w:t xml:space="preserve"> от прямых затрат.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  <w:lang w:val="en-US"/>
        </w:rPr>
        <w:t>C</w:t>
      </w:r>
      <w:r w:rsidRPr="00B2507B">
        <w:rPr>
          <w:color w:val="000000"/>
          <w:sz w:val="28"/>
          <w:vertAlign w:val="subscript"/>
          <w:lang w:val="en-US"/>
        </w:rPr>
        <w:t>l</w:t>
      </w:r>
      <w:r w:rsidRPr="00B2507B">
        <w:rPr>
          <w:color w:val="000000"/>
          <w:sz w:val="28"/>
        </w:rPr>
        <w:t>=</w:t>
      </w:r>
      <w:r w:rsidRPr="00B2507B">
        <w:rPr>
          <w:color w:val="000000"/>
          <w:sz w:val="28"/>
          <w:lang w:val="en-US"/>
        </w:rPr>
        <w:t>C</w:t>
      </w:r>
      <w:r w:rsidRPr="00B2507B">
        <w:rPr>
          <w:color w:val="000000"/>
          <w:sz w:val="28"/>
          <w:vertAlign w:val="subscript"/>
          <w:lang w:val="en-US"/>
        </w:rPr>
        <w:t>D</w:t>
      </w:r>
      <w:r w:rsidRPr="00B2507B">
        <w:rPr>
          <w:color w:val="000000"/>
          <w:sz w:val="28"/>
        </w:rPr>
        <w:t>*4</w:t>
      </w:r>
      <w:r w:rsidR="00B2507B" w:rsidRPr="00B2507B">
        <w:rPr>
          <w:color w:val="000000"/>
          <w:sz w:val="28"/>
        </w:rPr>
        <w:t>0</w:t>
      </w:r>
      <w:r w:rsidR="00B2507B">
        <w:rPr>
          <w:color w:val="000000"/>
          <w:sz w:val="28"/>
        </w:rPr>
        <w:t>%</w:t>
      </w:r>
      <w:r w:rsidRPr="00B2507B">
        <w:rPr>
          <w:color w:val="000000"/>
          <w:sz w:val="28"/>
        </w:rPr>
        <w:t>=9476.46*4</w:t>
      </w:r>
      <w:r w:rsidR="00B2507B" w:rsidRPr="00B2507B">
        <w:rPr>
          <w:color w:val="000000"/>
          <w:sz w:val="28"/>
        </w:rPr>
        <w:t>0</w:t>
      </w:r>
      <w:r w:rsidR="00B2507B">
        <w:rPr>
          <w:color w:val="000000"/>
          <w:sz w:val="28"/>
        </w:rPr>
        <w:t>%</w:t>
      </w:r>
      <w:r w:rsidRPr="00B2507B">
        <w:rPr>
          <w:color w:val="000000"/>
          <w:sz w:val="28"/>
        </w:rPr>
        <w:t>=3790,58</w:t>
      </w:r>
      <w:r w:rsid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тыс. руб.</w:t>
      </w:r>
    </w:p>
    <w:p w:rsidR="009D561F" w:rsidRPr="0077414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Предпринимательская прибыль (Р) рассчитывается на основе сравнения с отдачей на инвестиции. В настоящее время строительные проекты являются достаточно рентабельным бизнесом и приносят 20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>40</w:t>
      </w:r>
      <w:r w:rsidR="00B2507B">
        <w:rPr>
          <w:color w:val="000000"/>
          <w:sz w:val="28"/>
        </w:rPr>
        <w:t>%</w:t>
      </w:r>
      <w:r w:rsidRPr="00B2507B">
        <w:rPr>
          <w:color w:val="000000"/>
          <w:sz w:val="28"/>
        </w:rPr>
        <w:t xml:space="preserve"> дохода на вложенный капитал. В связи с этим процент предпринимательской прибыли принимается равным 3</w:t>
      </w:r>
      <w:r w:rsidR="00B2507B" w:rsidRPr="00B2507B">
        <w:rPr>
          <w:color w:val="000000"/>
          <w:sz w:val="28"/>
        </w:rPr>
        <w:t>0</w:t>
      </w:r>
      <w:r w:rsidR="00B2507B">
        <w:rPr>
          <w:color w:val="000000"/>
          <w:sz w:val="28"/>
        </w:rPr>
        <w:t>%</w:t>
      </w:r>
      <w:r w:rsidRPr="00B2507B">
        <w:rPr>
          <w:color w:val="000000"/>
          <w:sz w:val="28"/>
        </w:rPr>
        <w:t xml:space="preserve"> от суммы прямых и косвенных затрат.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  <w:lang w:val="en-US"/>
        </w:rPr>
        <w:t>P</w:t>
      </w:r>
      <w:r w:rsidRPr="00B2507B">
        <w:rPr>
          <w:color w:val="000000"/>
          <w:sz w:val="28"/>
        </w:rPr>
        <w:t>=(</w:t>
      </w:r>
      <w:r w:rsidRPr="00B2507B">
        <w:rPr>
          <w:color w:val="000000"/>
          <w:sz w:val="28"/>
          <w:lang w:val="en-US"/>
        </w:rPr>
        <w:t>C</w:t>
      </w:r>
      <w:r w:rsidRPr="00B2507B">
        <w:rPr>
          <w:color w:val="000000"/>
          <w:sz w:val="28"/>
          <w:vertAlign w:val="subscript"/>
          <w:lang w:val="en-US"/>
        </w:rPr>
        <w:t>l</w:t>
      </w:r>
      <w:r w:rsidRPr="00B2507B">
        <w:rPr>
          <w:color w:val="000000"/>
          <w:sz w:val="28"/>
        </w:rPr>
        <w:t>+</w:t>
      </w:r>
      <w:r w:rsidRPr="00B2507B">
        <w:rPr>
          <w:color w:val="000000"/>
          <w:sz w:val="28"/>
          <w:lang w:val="en-US"/>
        </w:rPr>
        <w:t>C</w:t>
      </w:r>
      <w:r w:rsidRPr="00B2507B">
        <w:rPr>
          <w:color w:val="000000"/>
          <w:sz w:val="28"/>
          <w:vertAlign w:val="subscript"/>
          <w:lang w:val="en-US"/>
        </w:rPr>
        <w:t>D</w:t>
      </w:r>
      <w:r w:rsidRPr="00B2507B">
        <w:rPr>
          <w:color w:val="000000"/>
          <w:sz w:val="28"/>
        </w:rPr>
        <w:t>)*3</w:t>
      </w:r>
      <w:r w:rsidR="00B2507B" w:rsidRPr="00B2507B">
        <w:rPr>
          <w:color w:val="000000"/>
          <w:sz w:val="28"/>
        </w:rPr>
        <w:t>0</w:t>
      </w:r>
      <w:r w:rsidR="00B2507B">
        <w:rPr>
          <w:color w:val="000000"/>
          <w:sz w:val="28"/>
        </w:rPr>
        <w:t>%</w:t>
      </w:r>
      <w:r w:rsidRPr="00B2507B">
        <w:rPr>
          <w:color w:val="000000"/>
          <w:sz w:val="28"/>
        </w:rPr>
        <w:t>=(9476,46+3790,58)*3</w:t>
      </w:r>
      <w:r w:rsidR="00B2507B" w:rsidRPr="00B2507B">
        <w:rPr>
          <w:color w:val="000000"/>
          <w:sz w:val="28"/>
        </w:rPr>
        <w:t>0</w:t>
      </w:r>
      <w:r w:rsidR="00B2507B">
        <w:rPr>
          <w:color w:val="000000"/>
          <w:sz w:val="28"/>
        </w:rPr>
        <w:t>%</w:t>
      </w:r>
      <w:r w:rsidRPr="00B2507B">
        <w:rPr>
          <w:color w:val="000000"/>
          <w:sz w:val="28"/>
        </w:rPr>
        <w:t>=3980,11 тыс. руб.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Откуда полная восстановительная стоимость здания: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  <w:lang w:val="en-US"/>
        </w:rPr>
        <w:t>V</w:t>
      </w:r>
      <w:r w:rsidRPr="00B2507B">
        <w:rPr>
          <w:color w:val="000000"/>
          <w:sz w:val="28"/>
          <w:vertAlign w:val="subscript"/>
          <w:lang w:val="en-US"/>
        </w:rPr>
        <w:t>R</w:t>
      </w:r>
      <w:r w:rsidRPr="00B2507B">
        <w:rPr>
          <w:color w:val="000000"/>
          <w:sz w:val="28"/>
        </w:rPr>
        <w:t>=9476,46+3790,58+3980,11=17247,16 тыс. руб.</w:t>
      </w:r>
    </w:p>
    <w:p w:rsidR="009D561F" w:rsidRPr="00B2507B" w:rsidRDefault="009D561F" w:rsidP="00B2507B">
      <w:pPr>
        <w:pStyle w:val="3"/>
        <w:keepNext w:val="0"/>
        <w:spacing w:before="0" w:after="0"/>
        <w:ind w:left="0" w:firstLine="709"/>
        <w:jc w:val="both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2. Определяется накопленный износ здания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D:</w:t>
      </w:r>
    </w:p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B2507B" w:rsidRDefault="00006C1C" w:rsidP="00B2507B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28" type="#_x0000_t75" style="width:100.5pt;height:18pt">
            <v:imagedata r:id="rId9" o:title=""/>
          </v:shape>
        </w:pict>
      </w:r>
    </w:p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где: D</w:t>
      </w:r>
      <w:r w:rsidRPr="00B2507B">
        <w:rPr>
          <w:color w:val="000000"/>
          <w:sz w:val="28"/>
          <w:vertAlign w:val="subscript"/>
          <w:lang w:val="en-US"/>
        </w:rPr>
        <w:t>P</w:t>
      </w:r>
      <w:r w:rsidRPr="00B2507B">
        <w:rPr>
          <w:color w:val="000000"/>
          <w:sz w:val="28"/>
        </w:rPr>
        <w:t xml:space="preserve">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физический износ здания, тыс. руб.;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D</w:t>
      </w:r>
      <w:r w:rsidRPr="00B2507B">
        <w:rPr>
          <w:color w:val="000000"/>
          <w:sz w:val="28"/>
          <w:vertAlign w:val="subscript"/>
          <w:lang w:val="en-US"/>
        </w:rPr>
        <w:t>F</w:t>
      </w:r>
      <w:r w:rsidRPr="00B2507B">
        <w:rPr>
          <w:color w:val="000000"/>
          <w:sz w:val="28"/>
        </w:rPr>
        <w:t xml:space="preserve">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функциональный, износ здания, тыс. руб.;</w:t>
      </w:r>
    </w:p>
    <w:p w:rsidR="009D561F" w:rsidRPr="0077414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D</w:t>
      </w:r>
      <w:r w:rsidRPr="00B2507B">
        <w:rPr>
          <w:color w:val="000000"/>
          <w:sz w:val="28"/>
          <w:vertAlign w:val="subscript"/>
          <w:lang w:val="en-US"/>
        </w:rPr>
        <w:t>E</w:t>
      </w:r>
      <w:r w:rsidRPr="00B2507B">
        <w:rPr>
          <w:color w:val="000000"/>
          <w:sz w:val="28"/>
        </w:rPr>
        <w:t xml:space="preserve">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внешний износ здания, тыс. руб.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Для учета физического износа определяется восстановительная стоимость конструктивных элементов здания, а затем рассчитывается их износ.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Физический износ здания </w:t>
      </w:r>
      <w:r w:rsidRPr="00B2507B">
        <w:rPr>
          <w:color w:val="000000"/>
          <w:sz w:val="28"/>
          <w:lang w:val="en-US"/>
        </w:rPr>
        <w:t>D</w:t>
      </w:r>
      <w:r w:rsidRPr="00B2507B">
        <w:rPr>
          <w:color w:val="000000"/>
          <w:sz w:val="28"/>
          <w:vertAlign w:val="subscript"/>
          <w:lang w:val="en-US"/>
        </w:rPr>
        <w:t>P</w:t>
      </w:r>
      <w:r w:rsidRPr="00B2507B">
        <w:rPr>
          <w:color w:val="000000"/>
          <w:sz w:val="28"/>
        </w:rPr>
        <w:t xml:space="preserve">=2381,54 </w:t>
      </w:r>
      <w:r w:rsidR="00B2507B" w:rsidRPr="00B2507B">
        <w:rPr>
          <w:color w:val="000000"/>
          <w:sz w:val="28"/>
        </w:rPr>
        <w:t>тыс.</w:t>
      </w:r>
      <w:r w:rsidR="00B2507B">
        <w:rPr>
          <w:color w:val="000000"/>
          <w:sz w:val="28"/>
        </w:rPr>
        <w:t xml:space="preserve"> </w:t>
      </w:r>
      <w:r w:rsidR="00B2507B" w:rsidRPr="00B2507B">
        <w:rPr>
          <w:color w:val="000000"/>
          <w:sz w:val="28"/>
        </w:rPr>
        <w:t>р</w:t>
      </w:r>
      <w:r w:rsidRPr="00B2507B">
        <w:rPr>
          <w:color w:val="000000"/>
          <w:sz w:val="28"/>
        </w:rPr>
        <w:t>уб.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Функциональный износ </w:t>
      </w:r>
      <w:r w:rsidRPr="00B2507B">
        <w:rPr>
          <w:color w:val="000000"/>
          <w:sz w:val="28"/>
          <w:lang w:val="en-US"/>
        </w:rPr>
        <w:t>D</w:t>
      </w:r>
      <w:r w:rsidRPr="00B2507B">
        <w:rPr>
          <w:color w:val="000000"/>
          <w:sz w:val="28"/>
          <w:vertAlign w:val="subscript"/>
          <w:lang w:val="en-US"/>
        </w:rPr>
        <w:t>F</w:t>
      </w:r>
      <w:r w:rsidRPr="00B2507B">
        <w:rPr>
          <w:color w:val="000000"/>
          <w:sz w:val="28"/>
        </w:rPr>
        <w:t>=344.94*6</w:t>
      </w:r>
      <w:r w:rsidR="00B2507B" w:rsidRPr="00B2507B">
        <w:rPr>
          <w:color w:val="000000"/>
          <w:sz w:val="28"/>
        </w:rPr>
        <w:t>0</w:t>
      </w:r>
      <w:r w:rsidR="00B2507B">
        <w:rPr>
          <w:color w:val="000000"/>
          <w:sz w:val="28"/>
        </w:rPr>
        <w:t>%</w:t>
      </w:r>
      <w:r w:rsidRPr="00B2507B">
        <w:rPr>
          <w:color w:val="000000"/>
          <w:sz w:val="28"/>
        </w:rPr>
        <w:t xml:space="preserve">=206,97 </w:t>
      </w:r>
      <w:r w:rsidR="00B2507B" w:rsidRPr="00B2507B">
        <w:rPr>
          <w:color w:val="000000"/>
          <w:sz w:val="28"/>
        </w:rPr>
        <w:t>тыс.</w:t>
      </w:r>
      <w:r w:rsidR="00B2507B">
        <w:rPr>
          <w:color w:val="000000"/>
          <w:sz w:val="28"/>
        </w:rPr>
        <w:t xml:space="preserve"> </w:t>
      </w:r>
      <w:r w:rsidR="00B2507B" w:rsidRPr="00B2507B">
        <w:rPr>
          <w:color w:val="000000"/>
          <w:sz w:val="28"/>
        </w:rPr>
        <w:t>р</w:t>
      </w:r>
      <w:r w:rsidRPr="00B2507B">
        <w:rPr>
          <w:color w:val="000000"/>
          <w:sz w:val="28"/>
        </w:rPr>
        <w:t>уб.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Внешний износ </w:t>
      </w:r>
      <w:r w:rsidRPr="00B2507B">
        <w:rPr>
          <w:color w:val="000000"/>
          <w:sz w:val="28"/>
          <w:lang w:val="en-US"/>
        </w:rPr>
        <w:t>D</w:t>
      </w:r>
      <w:r w:rsidRPr="00B2507B">
        <w:rPr>
          <w:color w:val="000000"/>
          <w:sz w:val="28"/>
          <w:vertAlign w:val="subscript"/>
          <w:lang w:val="en-US"/>
        </w:rPr>
        <w:t>E</w:t>
      </w:r>
      <w:r w:rsidRPr="00B2507B">
        <w:rPr>
          <w:color w:val="000000"/>
          <w:sz w:val="28"/>
        </w:rPr>
        <w:t>=17247,46*</w:t>
      </w:r>
      <w:r w:rsidR="00B2507B" w:rsidRPr="00B2507B">
        <w:rPr>
          <w:color w:val="000000"/>
          <w:sz w:val="28"/>
        </w:rPr>
        <w:t>1</w:t>
      </w:r>
      <w:r w:rsidR="00B2507B">
        <w:rPr>
          <w:color w:val="000000"/>
          <w:sz w:val="28"/>
        </w:rPr>
        <w:t>%</w:t>
      </w:r>
      <w:r w:rsidRPr="00B2507B">
        <w:rPr>
          <w:color w:val="000000"/>
          <w:sz w:val="28"/>
        </w:rPr>
        <w:t>=172.47 тыс. руб.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Накопленный износ здания:</w:t>
      </w:r>
    </w:p>
    <w:p w:rsidR="009D561F" w:rsidRPr="0077414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  <w:lang w:val="en-US"/>
        </w:rPr>
        <w:t>D</w:t>
      </w:r>
      <w:r w:rsidRPr="0077414B">
        <w:rPr>
          <w:color w:val="000000"/>
          <w:sz w:val="28"/>
        </w:rPr>
        <w:t>=</w:t>
      </w:r>
      <w:r w:rsidRPr="00B2507B">
        <w:rPr>
          <w:color w:val="000000"/>
          <w:sz w:val="28"/>
          <w:lang w:val="en-US"/>
        </w:rPr>
        <w:t>D</w:t>
      </w:r>
      <w:r w:rsidRPr="00B2507B">
        <w:rPr>
          <w:color w:val="000000"/>
          <w:sz w:val="28"/>
          <w:vertAlign w:val="subscript"/>
          <w:lang w:val="en-US"/>
        </w:rPr>
        <w:t>P</w:t>
      </w:r>
      <w:r w:rsidRPr="0077414B">
        <w:rPr>
          <w:color w:val="000000"/>
          <w:sz w:val="28"/>
        </w:rPr>
        <w:t>+</w:t>
      </w:r>
      <w:r w:rsidRPr="00B2507B">
        <w:rPr>
          <w:color w:val="000000"/>
          <w:sz w:val="28"/>
          <w:lang w:val="en-US"/>
        </w:rPr>
        <w:t>D</w:t>
      </w:r>
      <w:r w:rsidRPr="00B2507B">
        <w:rPr>
          <w:color w:val="000000"/>
          <w:sz w:val="28"/>
          <w:vertAlign w:val="subscript"/>
          <w:lang w:val="en-US"/>
        </w:rPr>
        <w:t>F</w:t>
      </w:r>
      <w:r w:rsidRPr="0077414B">
        <w:rPr>
          <w:color w:val="000000"/>
          <w:sz w:val="28"/>
        </w:rPr>
        <w:t>+</w:t>
      </w:r>
      <w:r w:rsidRPr="00B2507B">
        <w:rPr>
          <w:color w:val="000000"/>
          <w:sz w:val="28"/>
          <w:lang w:val="en-US"/>
        </w:rPr>
        <w:t>D</w:t>
      </w:r>
      <w:r w:rsidRPr="00B2507B">
        <w:rPr>
          <w:color w:val="000000"/>
          <w:sz w:val="28"/>
          <w:vertAlign w:val="subscript"/>
          <w:lang w:val="en-US"/>
        </w:rPr>
        <w:t>E</w:t>
      </w:r>
      <w:r w:rsidRPr="0077414B">
        <w:rPr>
          <w:color w:val="000000"/>
          <w:sz w:val="28"/>
        </w:rPr>
        <w:t xml:space="preserve">=2381,54+206,97+172,47=2760,98 </w:t>
      </w:r>
      <w:r w:rsidRPr="00B2507B">
        <w:rPr>
          <w:color w:val="000000"/>
          <w:sz w:val="28"/>
        </w:rPr>
        <w:t>тыс</w:t>
      </w:r>
      <w:r w:rsidRPr="0077414B">
        <w:rPr>
          <w:color w:val="000000"/>
          <w:sz w:val="28"/>
        </w:rPr>
        <w:t xml:space="preserve">. </w:t>
      </w:r>
      <w:r w:rsidRPr="00B2507B">
        <w:rPr>
          <w:color w:val="000000"/>
          <w:sz w:val="28"/>
        </w:rPr>
        <w:t>руб</w:t>
      </w:r>
      <w:r w:rsidRPr="0077414B">
        <w:rPr>
          <w:color w:val="000000"/>
          <w:sz w:val="28"/>
        </w:rPr>
        <w:t>.</w:t>
      </w:r>
    </w:p>
    <w:p w:rsidR="009D561F" w:rsidRPr="00B2507B" w:rsidRDefault="009D561F" w:rsidP="00B2507B">
      <w:pPr>
        <w:pStyle w:val="3"/>
        <w:keepNext w:val="0"/>
        <w:spacing w:before="0" w:after="0"/>
        <w:ind w:left="0" w:firstLine="709"/>
        <w:jc w:val="both"/>
        <w:rPr>
          <w:color w:val="000000"/>
          <w:sz w:val="28"/>
        </w:rPr>
      </w:pPr>
      <w:r w:rsidRPr="00B2507B">
        <w:rPr>
          <w:color w:val="000000"/>
          <w:sz w:val="28"/>
        </w:rPr>
        <w:t>3. Определяется остаточная стоимость здания (</w:t>
      </w:r>
      <w:r w:rsidRPr="00B2507B">
        <w:rPr>
          <w:color w:val="000000"/>
          <w:sz w:val="28"/>
          <w:lang w:val="en-US"/>
        </w:rPr>
        <w:t>V</w:t>
      </w:r>
      <w:r w:rsidRPr="00B2507B">
        <w:rPr>
          <w:color w:val="000000"/>
          <w:sz w:val="28"/>
          <w:vertAlign w:val="subscript"/>
          <w:lang w:val="en-US"/>
        </w:rPr>
        <w:t>RES</w:t>
      </w:r>
      <w:r w:rsidRPr="00B2507B">
        <w:rPr>
          <w:color w:val="000000"/>
          <w:sz w:val="28"/>
        </w:rPr>
        <w:t>) путем вычитания из полной восстановительной стоимости величины накопленного износа:</w:t>
      </w:r>
    </w:p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B2507B" w:rsidRDefault="00006C1C" w:rsidP="00B2507B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29" type="#_x0000_t75" style="width:137.25pt;height:36pt">
            <v:imagedata r:id="rId10" o:title=""/>
          </v:shape>
        </w:pict>
      </w:r>
    </w:p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  <w:lang w:val="en-US"/>
        </w:rPr>
        <w:t>V</w:t>
      </w:r>
      <w:r w:rsidRPr="00B2507B">
        <w:rPr>
          <w:color w:val="000000"/>
          <w:sz w:val="28"/>
          <w:vertAlign w:val="subscript"/>
          <w:lang w:val="en-US"/>
        </w:rPr>
        <w:t>R</w:t>
      </w:r>
      <w:r w:rsidRPr="00B2507B">
        <w:rPr>
          <w:color w:val="000000"/>
          <w:sz w:val="28"/>
        </w:rPr>
        <w:t>=17247,16 тыс. руб.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  <w:lang w:val="en-US"/>
        </w:rPr>
        <w:t>D</w:t>
      </w:r>
      <w:r w:rsidRPr="00B2507B">
        <w:rPr>
          <w:color w:val="000000"/>
          <w:sz w:val="28"/>
        </w:rPr>
        <w:t>=2759.88 тыс. руб.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  <w:lang w:val="en-US"/>
        </w:rPr>
        <w:t>V</w:t>
      </w:r>
      <w:r w:rsidRPr="00B2507B">
        <w:rPr>
          <w:color w:val="000000"/>
          <w:sz w:val="28"/>
          <w:vertAlign w:val="subscript"/>
          <w:lang w:val="en-US"/>
        </w:rPr>
        <w:t>REM</w:t>
      </w:r>
      <w:r w:rsidRPr="00B2507B">
        <w:rPr>
          <w:color w:val="000000"/>
          <w:sz w:val="28"/>
        </w:rPr>
        <w:t>=17247,16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>2</w:t>
      </w:r>
      <w:r w:rsidRPr="00B2507B">
        <w:rPr>
          <w:color w:val="000000"/>
          <w:sz w:val="28"/>
        </w:rPr>
        <w:t>760,98=14486,17 тыс. руб.</w:t>
      </w:r>
    </w:p>
    <w:p w:rsidR="009D561F" w:rsidRPr="00B2507B" w:rsidRDefault="009D561F" w:rsidP="00B2507B">
      <w:pPr>
        <w:pStyle w:val="3"/>
        <w:keepNext w:val="0"/>
        <w:spacing w:before="0" w:after="0"/>
        <w:ind w:left="0" w:firstLine="709"/>
        <w:jc w:val="both"/>
        <w:rPr>
          <w:color w:val="000000"/>
          <w:sz w:val="28"/>
        </w:rPr>
      </w:pPr>
      <w:r w:rsidRPr="00B2507B">
        <w:rPr>
          <w:color w:val="000000"/>
          <w:sz w:val="28"/>
        </w:rPr>
        <w:t>4. Определяется общая стоимость оцениваемого объекта недвижимости по затратному методу (V</w:t>
      </w:r>
      <w:r w:rsidRPr="00B2507B">
        <w:rPr>
          <w:color w:val="000000"/>
          <w:sz w:val="28"/>
          <w:vertAlign w:val="subscript"/>
          <w:lang w:val="en-US"/>
        </w:rPr>
        <w:t>CA</w:t>
      </w:r>
      <w:r w:rsidRPr="00B2507B">
        <w:rPr>
          <w:color w:val="000000"/>
          <w:sz w:val="28"/>
        </w:rPr>
        <w:t>) как сумма остаточной стоимости здания и стоимости земельного участка:</w:t>
      </w:r>
    </w:p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77414B" w:rsidRDefault="009D561F" w:rsidP="00B2507B">
      <w:pPr>
        <w:ind w:firstLine="709"/>
        <w:rPr>
          <w:color w:val="000000"/>
          <w:sz w:val="28"/>
          <w:vertAlign w:val="subscript"/>
        </w:rPr>
      </w:pPr>
      <w:r w:rsidRPr="00B2507B">
        <w:rPr>
          <w:color w:val="000000"/>
          <w:sz w:val="28"/>
          <w:lang w:val="en-US"/>
        </w:rPr>
        <w:t>V</w:t>
      </w:r>
      <w:r w:rsidRPr="00B2507B">
        <w:rPr>
          <w:color w:val="000000"/>
          <w:sz w:val="28"/>
          <w:vertAlign w:val="subscript"/>
          <w:lang w:val="en-US"/>
        </w:rPr>
        <w:t>CA</w:t>
      </w:r>
      <w:r w:rsidRPr="00B2507B">
        <w:rPr>
          <w:color w:val="000000"/>
          <w:sz w:val="28"/>
        </w:rPr>
        <w:t>=</w:t>
      </w:r>
      <w:r w:rsidRPr="00B2507B">
        <w:rPr>
          <w:color w:val="000000"/>
          <w:sz w:val="28"/>
          <w:lang w:val="en-US"/>
        </w:rPr>
        <w:t>V</w:t>
      </w:r>
      <w:r w:rsidRPr="00B2507B">
        <w:rPr>
          <w:color w:val="000000"/>
          <w:sz w:val="28"/>
          <w:vertAlign w:val="subscript"/>
          <w:lang w:val="en-US"/>
        </w:rPr>
        <w:t>REM</w:t>
      </w:r>
      <w:r w:rsidRPr="00B2507B">
        <w:rPr>
          <w:color w:val="000000"/>
          <w:sz w:val="28"/>
        </w:rPr>
        <w:t>+</w:t>
      </w:r>
      <w:r w:rsidRPr="00B2507B">
        <w:rPr>
          <w:color w:val="000000"/>
          <w:sz w:val="28"/>
          <w:lang w:val="en-US"/>
        </w:rPr>
        <w:t>V</w:t>
      </w:r>
      <w:r w:rsidRPr="00B2507B">
        <w:rPr>
          <w:color w:val="000000"/>
          <w:sz w:val="28"/>
          <w:vertAlign w:val="subscript"/>
          <w:lang w:val="en-US"/>
        </w:rPr>
        <w:t>L</w:t>
      </w:r>
    </w:p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  <w:lang w:val="en-US"/>
        </w:rPr>
        <w:t>V</w:t>
      </w:r>
      <w:r w:rsidRPr="00B2507B">
        <w:rPr>
          <w:color w:val="000000"/>
          <w:sz w:val="28"/>
          <w:vertAlign w:val="subscript"/>
          <w:lang w:val="en-US"/>
        </w:rPr>
        <w:t>REM</w:t>
      </w:r>
      <w:r w:rsidRPr="00B2507B">
        <w:rPr>
          <w:color w:val="000000"/>
          <w:sz w:val="28"/>
        </w:rPr>
        <w:t>=14486,17 тыс. руб.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  <w:lang w:val="en-US"/>
        </w:rPr>
        <w:t>V</w:t>
      </w:r>
      <w:r w:rsidRPr="00B2507B">
        <w:rPr>
          <w:color w:val="000000"/>
          <w:sz w:val="28"/>
          <w:vertAlign w:val="subscript"/>
          <w:lang w:val="en-US"/>
        </w:rPr>
        <w:t>L</w:t>
      </w:r>
      <w:r w:rsidRPr="00B2507B">
        <w:rPr>
          <w:color w:val="000000"/>
          <w:sz w:val="28"/>
        </w:rPr>
        <w:t>=6836,20 тыс. руб.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  <w:lang w:val="en-US"/>
        </w:rPr>
        <w:t>V</w:t>
      </w:r>
      <w:r w:rsidRPr="00B2507B">
        <w:rPr>
          <w:color w:val="000000"/>
          <w:sz w:val="28"/>
          <w:vertAlign w:val="subscript"/>
          <w:lang w:val="en-US"/>
        </w:rPr>
        <w:t>CA</w:t>
      </w:r>
      <w:r w:rsidRPr="00B2507B">
        <w:rPr>
          <w:color w:val="000000"/>
          <w:sz w:val="28"/>
        </w:rPr>
        <w:t>=</w:t>
      </w:r>
      <w:r w:rsidRPr="00B2507B">
        <w:rPr>
          <w:color w:val="000000"/>
          <w:sz w:val="28"/>
          <w:lang w:val="en-US"/>
        </w:rPr>
        <w:t>V</w:t>
      </w:r>
      <w:r w:rsidRPr="00B2507B">
        <w:rPr>
          <w:color w:val="000000"/>
          <w:sz w:val="28"/>
          <w:vertAlign w:val="subscript"/>
          <w:lang w:val="en-US"/>
        </w:rPr>
        <w:t>REM</w:t>
      </w:r>
      <w:r w:rsidRPr="00B2507B">
        <w:rPr>
          <w:color w:val="000000"/>
          <w:sz w:val="28"/>
        </w:rPr>
        <w:t>+</w:t>
      </w:r>
      <w:r w:rsidRPr="00B2507B">
        <w:rPr>
          <w:color w:val="000000"/>
          <w:sz w:val="28"/>
          <w:lang w:val="en-US"/>
        </w:rPr>
        <w:t>V</w:t>
      </w:r>
      <w:r w:rsidRPr="00B2507B">
        <w:rPr>
          <w:color w:val="000000"/>
          <w:sz w:val="28"/>
          <w:vertAlign w:val="subscript"/>
          <w:lang w:val="en-US"/>
        </w:rPr>
        <w:t>L</w:t>
      </w:r>
      <w:r w:rsidRPr="00B2507B">
        <w:rPr>
          <w:color w:val="000000"/>
          <w:sz w:val="28"/>
        </w:rPr>
        <w:t xml:space="preserve">=6836,20+14486,17=21322,37 </w:t>
      </w:r>
      <w:r w:rsidR="00B2507B" w:rsidRPr="00B2507B">
        <w:rPr>
          <w:color w:val="000000"/>
          <w:sz w:val="28"/>
        </w:rPr>
        <w:t>тыс.</w:t>
      </w:r>
      <w:r w:rsidR="00B2507B">
        <w:rPr>
          <w:color w:val="000000"/>
          <w:sz w:val="28"/>
        </w:rPr>
        <w:t xml:space="preserve"> </w:t>
      </w:r>
      <w:r w:rsidR="00B2507B" w:rsidRPr="00B2507B">
        <w:rPr>
          <w:color w:val="000000"/>
          <w:sz w:val="28"/>
        </w:rPr>
        <w:t>р</w:t>
      </w:r>
      <w:r w:rsidRPr="00B2507B">
        <w:rPr>
          <w:color w:val="000000"/>
          <w:sz w:val="28"/>
        </w:rPr>
        <w:t>уб.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</w:p>
    <w:p w:rsidR="009D561F" w:rsidRPr="0077414B" w:rsidRDefault="009D561F" w:rsidP="00B2507B">
      <w:pPr>
        <w:pStyle w:val="ac"/>
        <w:spacing w:before="0" w:after="0"/>
        <w:ind w:firstLine="709"/>
        <w:rPr>
          <w:b w:val="0"/>
          <w:color w:val="000000"/>
          <w:sz w:val="28"/>
        </w:rPr>
      </w:pPr>
      <w:r w:rsidRPr="0077414B">
        <w:rPr>
          <w:b w:val="0"/>
          <w:color w:val="000000"/>
          <w:sz w:val="28"/>
        </w:rPr>
        <w:t>Таблица 2. Расчет физического износа оцениваемого здания</w:t>
      </w:r>
    </w:p>
    <w:tbl>
      <w:tblPr>
        <w:tblW w:w="4639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96"/>
        <w:gridCol w:w="1279"/>
        <w:gridCol w:w="1645"/>
        <w:gridCol w:w="803"/>
        <w:gridCol w:w="1060"/>
        <w:gridCol w:w="1126"/>
        <w:gridCol w:w="1172"/>
      </w:tblGrid>
      <w:tr w:rsidR="0077414B" w:rsidRPr="00DC50F3" w:rsidTr="00DC50F3">
        <w:trPr>
          <w:cantSplit/>
          <w:trHeight w:hRule="exact" w:val="2226"/>
        </w:trPr>
        <w:tc>
          <w:tcPr>
            <w:tcW w:w="1011" w:type="pct"/>
            <w:shd w:val="clear" w:color="auto" w:fill="auto"/>
            <w:textDirection w:val="btLr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Наименование конструктивных элементов здания</w:t>
            </w:r>
          </w:p>
        </w:tc>
        <w:tc>
          <w:tcPr>
            <w:tcW w:w="720" w:type="pct"/>
            <w:shd w:val="clear" w:color="auto" w:fill="auto"/>
            <w:textDirection w:val="btLr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% от восстановительной стоимости всего здания</w:t>
            </w:r>
          </w:p>
        </w:tc>
        <w:tc>
          <w:tcPr>
            <w:tcW w:w="926" w:type="pct"/>
            <w:shd w:val="clear" w:color="auto" w:fill="auto"/>
            <w:textDirection w:val="btLr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Восстановительная стоимость элемента</w:t>
            </w:r>
          </w:p>
        </w:tc>
        <w:tc>
          <w:tcPr>
            <w:tcW w:w="452" w:type="pct"/>
            <w:shd w:val="clear" w:color="auto" w:fill="auto"/>
            <w:textDirection w:val="btLr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Фактический срок эксплуатации</w:t>
            </w:r>
          </w:p>
        </w:tc>
        <w:tc>
          <w:tcPr>
            <w:tcW w:w="597" w:type="pct"/>
            <w:shd w:val="clear" w:color="auto" w:fill="auto"/>
            <w:textDirection w:val="btLr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Нормативный срок эксплуатации</w:t>
            </w:r>
          </w:p>
        </w:tc>
        <w:tc>
          <w:tcPr>
            <w:tcW w:w="634" w:type="pct"/>
            <w:shd w:val="clear" w:color="auto" w:fill="auto"/>
            <w:textDirection w:val="btLr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Коэффициент износа</w:t>
            </w:r>
          </w:p>
        </w:tc>
        <w:tc>
          <w:tcPr>
            <w:tcW w:w="660" w:type="pct"/>
            <w:shd w:val="clear" w:color="auto" w:fill="auto"/>
            <w:textDirection w:val="btLr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Сумма износа</w:t>
            </w:r>
          </w:p>
        </w:tc>
      </w:tr>
      <w:tr w:rsidR="0077414B" w:rsidRPr="00DC50F3" w:rsidTr="00DC50F3">
        <w:trPr>
          <w:cantSplit/>
          <w:trHeight w:hRule="exact" w:val="264"/>
        </w:trPr>
        <w:tc>
          <w:tcPr>
            <w:tcW w:w="1011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Фундамент</w:t>
            </w:r>
          </w:p>
        </w:tc>
        <w:tc>
          <w:tcPr>
            <w:tcW w:w="720" w:type="pct"/>
            <w:shd w:val="clear" w:color="auto" w:fill="auto"/>
          </w:tcPr>
          <w:p w:rsidR="009D561F" w:rsidRPr="00DC50F3" w:rsidRDefault="00B2507B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7%</w:t>
            </w:r>
          </w:p>
        </w:tc>
        <w:tc>
          <w:tcPr>
            <w:tcW w:w="92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1207,30</w:t>
            </w:r>
          </w:p>
        </w:tc>
        <w:tc>
          <w:tcPr>
            <w:tcW w:w="452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</w:t>
            </w:r>
          </w:p>
        </w:tc>
        <w:tc>
          <w:tcPr>
            <w:tcW w:w="59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100</w:t>
            </w:r>
          </w:p>
        </w:tc>
        <w:tc>
          <w:tcPr>
            <w:tcW w:w="634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0,05</w:t>
            </w:r>
          </w:p>
        </w:tc>
        <w:tc>
          <w:tcPr>
            <w:tcW w:w="66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60,37</w:t>
            </w:r>
          </w:p>
        </w:tc>
      </w:tr>
      <w:tr w:rsidR="0077414B" w:rsidRPr="00DC50F3" w:rsidTr="00DC50F3">
        <w:trPr>
          <w:cantSplit/>
          <w:trHeight w:hRule="exact" w:val="360"/>
        </w:trPr>
        <w:tc>
          <w:tcPr>
            <w:tcW w:w="1011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Наружные стены</w:t>
            </w:r>
          </w:p>
        </w:tc>
        <w:tc>
          <w:tcPr>
            <w:tcW w:w="72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</w:t>
            </w:r>
            <w:r w:rsidR="00B2507B" w:rsidRPr="00DC50F3">
              <w:rPr>
                <w:color w:val="000000"/>
                <w:sz w:val="20"/>
              </w:rPr>
              <w:t>6%</w:t>
            </w:r>
          </w:p>
        </w:tc>
        <w:tc>
          <w:tcPr>
            <w:tcW w:w="92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2759,55</w:t>
            </w:r>
          </w:p>
        </w:tc>
        <w:tc>
          <w:tcPr>
            <w:tcW w:w="452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</w:t>
            </w:r>
          </w:p>
        </w:tc>
        <w:tc>
          <w:tcPr>
            <w:tcW w:w="59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100</w:t>
            </w:r>
          </w:p>
        </w:tc>
        <w:tc>
          <w:tcPr>
            <w:tcW w:w="634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0,05</w:t>
            </w:r>
          </w:p>
        </w:tc>
        <w:tc>
          <w:tcPr>
            <w:tcW w:w="66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137,98</w:t>
            </w:r>
          </w:p>
        </w:tc>
      </w:tr>
      <w:tr w:rsidR="0077414B" w:rsidRPr="00DC50F3" w:rsidTr="00DC50F3">
        <w:trPr>
          <w:cantSplit/>
          <w:trHeight w:hRule="exact" w:val="264"/>
        </w:trPr>
        <w:tc>
          <w:tcPr>
            <w:tcW w:w="1011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Перекрытия</w:t>
            </w:r>
          </w:p>
        </w:tc>
        <w:tc>
          <w:tcPr>
            <w:tcW w:w="72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</w:t>
            </w:r>
            <w:r w:rsidR="00B2507B" w:rsidRPr="00DC50F3">
              <w:rPr>
                <w:color w:val="000000"/>
                <w:sz w:val="20"/>
              </w:rPr>
              <w:t>4%</w:t>
            </w:r>
          </w:p>
        </w:tc>
        <w:tc>
          <w:tcPr>
            <w:tcW w:w="92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2414,60</w:t>
            </w:r>
          </w:p>
        </w:tc>
        <w:tc>
          <w:tcPr>
            <w:tcW w:w="452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</w:t>
            </w:r>
          </w:p>
        </w:tc>
        <w:tc>
          <w:tcPr>
            <w:tcW w:w="59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100</w:t>
            </w:r>
          </w:p>
        </w:tc>
        <w:tc>
          <w:tcPr>
            <w:tcW w:w="634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0,05</w:t>
            </w:r>
          </w:p>
        </w:tc>
        <w:tc>
          <w:tcPr>
            <w:tcW w:w="66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120,73</w:t>
            </w:r>
          </w:p>
        </w:tc>
      </w:tr>
      <w:tr w:rsidR="0077414B" w:rsidRPr="00DC50F3" w:rsidTr="00DC50F3">
        <w:trPr>
          <w:cantSplit/>
          <w:trHeight w:hRule="exact" w:val="264"/>
        </w:trPr>
        <w:tc>
          <w:tcPr>
            <w:tcW w:w="1011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Кровля</w:t>
            </w:r>
          </w:p>
        </w:tc>
        <w:tc>
          <w:tcPr>
            <w:tcW w:w="720" w:type="pct"/>
            <w:shd w:val="clear" w:color="auto" w:fill="auto"/>
          </w:tcPr>
          <w:p w:rsidR="009D561F" w:rsidRPr="00DC50F3" w:rsidRDefault="00B2507B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8%</w:t>
            </w:r>
          </w:p>
        </w:tc>
        <w:tc>
          <w:tcPr>
            <w:tcW w:w="92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1379,77</w:t>
            </w:r>
          </w:p>
        </w:tc>
        <w:tc>
          <w:tcPr>
            <w:tcW w:w="452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</w:t>
            </w:r>
          </w:p>
        </w:tc>
        <w:tc>
          <w:tcPr>
            <w:tcW w:w="59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50</w:t>
            </w:r>
          </w:p>
        </w:tc>
        <w:tc>
          <w:tcPr>
            <w:tcW w:w="634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0,10</w:t>
            </w:r>
          </w:p>
        </w:tc>
        <w:tc>
          <w:tcPr>
            <w:tcW w:w="66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137,98</w:t>
            </w:r>
          </w:p>
        </w:tc>
      </w:tr>
      <w:tr w:rsidR="0077414B" w:rsidRPr="00DC50F3" w:rsidTr="00DC50F3">
        <w:trPr>
          <w:cantSplit/>
          <w:trHeight w:hRule="exact" w:val="264"/>
        </w:trPr>
        <w:tc>
          <w:tcPr>
            <w:tcW w:w="1011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Перегородки</w:t>
            </w:r>
          </w:p>
        </w:tc>
        <w:tc>
          <w:tcPr>
            <w:tcW w:w="720" w:type="pct"/>
            <w:shd w:val="clear" w:color="auto" w:fill="auto"/>
          </w:tcPr>
          <w:p w:rsidR="009D561F" w:rsidRPr="00DC50F3" w:rsidRDefault="00B2507B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8%</w:t>
            </w:r>
          </w:p>
        </w:tc>
        <w:tc>
          <w:tcPr>
            <w:tcW w:w="92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1379,77</w:t>
            </w:r>
          </w:p>
        </w:tc>
        <w:tc>
          <w:tcPr>
            <w:tcW w:w="452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</w:t>
            </w:r>
          </w:p>
        </w:tc>
        <w:tc>
          <w:tcPr>
            <w:tcW w:w="59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80</w:t>
            </w:r>
          </w:p>
        </w:tc>
        <w:tc>
          <w:tcPr>
            <w:tcW w:w="634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0,06</w:t>
            </w:r>
          </w:p>
        </w:tc>
        <w:tc>
          <w:tcPr>
            <w:tcW w:w="66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86,24</w:t>
            </w:r>
          </w:p>
        </w:tc>
      </w:tr>
      <w:tr w:rsidR="0077414B" w:rsidRPr="00DC50F3" w:rsidTr="00DC50F3">
        <w:trPr>
          <w:cantSplit/>
          <w:trHeight w:hRule="exact" w:val="528"/>
        </w:trPr>
        <w:tc>
          <w:tcPr>
            <w:tcW w:w="1011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Внутренняя отделка</w:t>
            </w:r>
          </w:p>
        </w:tc>
        <w:tc>
          <w:tcPr>
            <w:tcW w:w="720" w:type="pct"/>
            <w:shd w:val="clear" w:color="auto" w:fill="auto"/>
          </w:tcPr>
          <w:p w:rsidR="009D561F" w:rsidRPr="00DC50F3" w:rsidRDefault="00B2507B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6%</w:t>
            </w:r>
          </w:p>
        </w:tc>
        <w:tc>
          <w:tcPr>
            <w:tcW w:w="92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1034,83</w:t>
            </w:r>
          </w:p>
        </w:tc>
        <w:tc>
          <w:tcPr>
            <w:tcW w:w="452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</w:t>
            </w:r>
          </w:p>
        </w:tc>
        <w:tc>
          <w:tcPr>
            <w:tcW w:w="59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</w:t>
            </w:r>
          </w:p>
        </w:tc>
        <w:tc>
          <w:tcPr>
            <w:tcW w:w="634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1,00</w:t>
            </w:r>
          </w:p>
        </w:tc>
        <w:tc>
          <w:tcPr>
            <w:tcW w:w="66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1034,83</w:t>
            </w:r>
          </w:p>
        </w:tc>
      </w:tr>
      <w:tr w:rsidR="0077414B" w:rsidRPr="00DC50F3" w:rsidTr="00DC50F3">
        <w:trPr>
          <w:cantSplit/>
          <w:trHeight w:hRule="exact" w:val="264"/>
        </w:trPr>
        <w:tc>
          <w:tcPr>
            <w:tcW w:w="1011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Наружная отделка</w:t>
            </w:r>
          </w:p>
        </w:tc>
        <w:tc>
          <w:tcPr>
            <w:tcW w:w="720" w:type="pct"/>
            <w:shd w:val="clear" w:color="auto" w:fill="auto"/>
          </w:tcPr>
          <w:p w:rsidR="009D561F" w:rsidRPr="00DC50F3" w:rsidRDefault="00B2507B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3%</w:t>
            </w:r>
          </w:p>
        </w:tc>
        <w:tc>
          <w:tcPr>
            <w:tcW w:w="92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517,41</w:t>
            </w:r>
          </w:p>
        </w:tc>
        <w:tc>
          <w:tcPr>
            <w:tcW w:w="452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</w:t>
            </w:r>
          </w:p>
        </w:tc>
        <w:tc>
          <w:tcPr>
            <w:tcW w:w="59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60</w:t>
            </w:r>
          </w:p>
        </w:tc>
        <w:tc>
          <w:tcPr>
            <w:tcW w:w="634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0,08</w:t>
            </w:r>
          </w:p>
        </w:tc>
        <w:tc>
          <w:tcPr>
            <w:tcW w:w="66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43,12</w:t>
            </w:r>
          </w:p>
        </w:tc>
      </w:tr>
      <w:tr w:rsidR="0077414B" w:rsidRPr="00DC50F3" w:rsidTr="00DC50F3">
        <w:trPr>
          <w:cantSplit/>
          <w:trHeight w:hRule="exact" w:val="792"/>
        </w:trPr>
        <w:tc>
          <w:tcPr>
            <w:tcW w:w="1011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Система водоснабжения и канализации</w:t>
            </w:r>
          </w:p>
        </w:tc>
        <w:tc>
          <w:tcPr>
            <w:tcW w:w="72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</w:t>
            </w:r>
            <w:r w:rsidR="00B2507B" w:rsidRPr="00DC50F3">
              <w:rPr>
                <w:color w:val="000000"/>
                <w:sz w:val="20"/>
              </w:rPr>
              <w:t>0%</w:t>
            </w:r>
          </w:p>
        </w:tc>
        <w:tc>
          <w:tcPr>
            <w:tcW w:w="92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1724,72</w:t>
            </w:r>
          </w:p>
        </w:tc>
        <w:tc>
          <w:tcPr>
            <w:tcW w:w="452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</w:t>
            </w:r>
          </w:p>
        </w:tc>
        <w:tc>
          <w:tcPr>
            <w:tcW w:w="59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50</w:t>
            </w:r>
          </w:p>
        </w:tc>
        <w:tc>
          <w:tcPr>
            <w:tcW w:w="634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0,10</w:t>
            </w:r>
          </w:p>
        </w:tc>
        <w:tc>
          <w:tcPr>
            <w:tcW w:w="66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172,47</w:t>
            </w:r>
          </w:p>
        </w:tc>
      </w:tr>
      <w:tr w:rsidR="0077414B" w:rsidRPr="00DC50F3" w:rsidTr="00DC50F3">
        <w:trPr>
          <w:cantSplit/>
          <w:trHeight w:hRule="exact" w:val="516"/>
        </w:trPr>
        <w:tc>
          <w:tcPr>
            <w:tcW w:w="1011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Система электроснабжения</w:t>
            </w:r>
          </w:p>
        </w:tc>
        <w:tc>
          <w:tcPr>
            <w:tcW w:w="720" w:type="pct"/>
            <w:shd w:val="clear" w:color="auto" w:fill="auto"/>
          </w:tcPr>
          <w:p w:rsidR="009D561F" w:rsidRPr="00DC50F3" w:rsidRDefault="00B2507B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7%</w:t>
            </w:r>
          </w:p>
        </w:tc>
        <w:tc>
          <w:tcPr>
            <w:tcW w:w="92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1207,30</w:t>
            </w:r>
          </w:p>
        </w:tc>
        <w:tc>
          <w:tcPr>
            <w:tcW w:w="452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</w:t>
            </w:r>
          </w:p>
        </w:tc>
        <w:tc>
          <w:tcPr>
            <w:tcW w:w="59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40</w:t>
            </w:r>
          </w:p>
        </w:tc>
        <w:tc>
          <w:tcPr>
            <w:tcW w:w="634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0,13</w:t>
            </w:r>
          </w:p>
        </w:tc>
        <w:tc>
          <w:tcPr>
            <w:tcW w:w="66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150,91</w:t>
            </w:r>
          </w:p>
        </w:tc>
      </w:tr>
      <w:tr w:rsidR="0077414B" w:rsidRPr="00DC50F3" w:rsidTr="00DC50F3">
        <w:trPr>
          <w:cantSplit/>
          <w:trHeight w:hRule="exact" w:val="566"/>
        </w:trPr>
        <w:tc>
          <w:tcPr>
            <w:tcW w:w="1011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Система отопления</w:t>
            </w:r>
          </w:p>
        </w:tc>
        <w:tc>
          <w:tcPr>
            <w:tcW w:w="720" w:type="pct"/>
            <w:shd w:val="clear" w:color="auto" w:fill="auto"/>
          </w:tcPr>
          <w:p w:rsidR="009D561F" w:rsidRPr="00DC50F3" w:rsidRDefault="00B2507B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9%</w:t>
            </w:r>
          </w:p>
        </w:tc>
        <w:tc>
          <w:tcPr>
            <w:tcW w:w="92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1552,24</w:t>
            </w:r>
          </w:p>
        </w:tc>
        <w:tc>
          <w:tcPr>
            <w:tcW w:w="452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</w:t>
            </w:r>
          </w:p>
        </w:tc>
        <w:tc>
          <w:tcPr>
            <w:tcW w:w="59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50</w:t>
            </w:r>
          </w:p>
        </w:tc>
        <w:tc>
          <w:tcPr>
            <w:tcW w:w="634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0,10</w:t>
            </w:r>
          </w:p>
        </w:tc>
        <w:tc>
          <w:tcPr>
            <w:tcW w:w="66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155,22</w:t>
            </w:r>
          </w:p>
        </w:tc>
      </w:tr>
      <w:tr w:rsidR="0077414B" w:rsidRPr="00DC50F3" w:rsidTr="00DC50F3">
        <w:trPr>
          <w:cantSplit/>
          <w:trHeight w:hRule="exact" w:val="528"/>
        </w:trPr>
        <w:tc>
          <w:tcPr>
            <w:tcW w:w="1011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Система вентиляции</w:t>
            </w:r>
          </w:p>
        </w:tc>
        <w:tc>
          <w:tcPr>
            <w:tcW w:w="720" w:type="pct"/>
            <w:shd w:val="clear" w:color="auto" w:fill="auto"/>
          </w:tcPr>
          <w:p w:rsidR="009D561F" w:rsidRPr="00DC50F3" w:rsidRDefault="00B2507B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2%</w:t>
            </w:r>
          </w:p>
        </w:tc>
        <w:tc>
          <w:tcPr>
            <w:tcW w:w="92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344,94</w:t>
            </w:r>
          </w:p>
        </w:tc>
        <w:tc>
          <w:tcPr>
            <w:tcW w:w="452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</w:t>
            </w:r>
          </w:p>
        </w:tc>
        <w:tc>
          <w:tcPr>
            <w:tcW w:w="59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40</w:t>
            </w:r>
          </w:p>
        </w:tc>
        <w:tc>
          <w:tcPr>
            <w:tcW w:w="634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0,13</w:t>
            </w:r>
          </w:p>
        </w:tc>
        <w:tc>
          <w:tcPr>
            <w:tcW w:w="66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43,12</w:t>
            </w:r>
          </w:p>
        </w:tc>
      </w:tr>
      <w:tr w:rsidR="0077414B" w:rsidRPr="00DC50F3" w:rsidTr="00DC50F3">
        <w:trPr>
          <w:cantSplit/>
          <w:trHeight w:hRule="exact" w:val="528"/>
        </w:trPr>
        <w:tc>
          <w:tcPr>
            <w:tcW w:w="1011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Система пожаротушения</w:t>
            </w:r>
          </w:p>
        </w:tc>
        <w:tc>
          <w:tcPr>
            <w:tcW w:w="720" w:type="pct"/>
            <w:shd w:val="clear" w:color="auto" w:fill="auto"/>
          </w:tcPr>
          <w:p w:rsidR="009D561F" w:rsidRPr="00DC50F3" w:rsidRDefault="00B2507B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3%</w:t>
            </w:r>
          </w:p>
        </w:tc>
        <w:tc>
          <w:tcPr>
            <w:tcW w:w="92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517,41</w:t>
            </w:r>
          </w:p>
        </w:tc>
        <w:tc>
          <w:tcPr>
            <w:tcW w:w="452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</w:t>
            </w:r>
          </w:p>
        </w:tc>
        <w:tc>
          <w:tcPr>
            <w:tcW w:w="59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50</w:t>
            </w:r>
          </w:p>
        </w:tc>
        <w:tc>
          <w:tcPr>
            <w:tcW w:w="634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0,10</w:t>
            </w:r>
          </w:p>
        </w:tc>
        <w:tc>
          <w:tcPr>
            <w:tcW w:w="66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51,74</w:t>
            </w:r>
          </w:p>
        </w:tc>
      </w:tr>
      <w:tr w:rsidR="0077414B" w:rsidRPr="00DC50F3" w:rsidTr="00DC50F3">
        <w:trPr>
          <w:cantSplit/>
          <w:trHeight w:hRule="exact" w:val="528"/>
        </w:trPr>
        <w:tc>
          <w:tcPr>
            <w:tcW w:w="1011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Система телефонизации</w:t>
            </w:r>
          </w:p>
        </w:tc>
        <w:tc>
          <w:tcPr>
            <w:tcW w:w="720" w:type="pct"/>
            <w:shd w:val="clear" w:color="auto" w:fill="auto"/>
          </w:tcPr>
          <w:p w:rsidR="009D561F" w:rsidRPr="00DC50F3" w:rsidRDefault="00B2507B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2%</w:t>
            </w:r>
          </w:p>
        </w:tc>
        <w:tc>
          <w:tcPr>
            <w:tcW w:w="92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344,94</w:t>
            </w:r>
          </w:p>
        </w:tc>
        <w:tc>
          <w:tcPr>
            <w:tcW w:w="452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</w:t>
            </w:r>
          </w:p>
        </w:tc>
        <w:tc>
          <w:tcPr>
            <w:tcW w:w="59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40</w:t>
            </w:r>
          </w:p>
        </w:tc>
        <w:tc>
          <w:tcPr>
            <w:tcW w:w="634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0,13</w:t>
            </w:r>
          </w:p>
        </w:tc>
        <w:tc>
          <w:tcPr>
            <w:tcW w:w="66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43,12</w:t>
            </w:r>
          </w:p>
        </w:tc>
      </w:tr>
      <w:tr w:rsidR="0077414B" w:rsidRPr="00DC50F3" w:rsidTr="00DC50F3">
        <w:trPr>
          <w:cantSplit/>
          <w:trHeight w:hRule="exact" w:val="264"/>
        </w:trPr>
        <w:tc>
          <w:tcPr>
            <w:tcW w:w="1011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Лифты</w:t>
            </w:r>
          </w:p>
        </w:tc>
        <w:tc>
          <w:tcPr>
            <w:tcW w:w="720" w:type="pct"/>
            <w:shd w:val="clear" w:color="auto" w:fill="auto"/>
          </w:tcPr>
          <w:p w:rsidR="009D561F" w:rsidRPr="00DC50F3" w:rsidRDefault="00B2507B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5%</w:t>
            </w:r>
          </w:p>
        </w:tc>
        <w:tc>
          <w:tcPr>
            <w:tcW w:w="92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862,36</w:t>
            </w:r>
          </w:p>
        </w:tc>
        <w:tc>
          <w:tcPr>
            <w:tcW w:w="452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</w:t>
            </w:r>
          </w:p>
        </w:tc>
        <w:tc>
          <w:tcPr>
            <w:tcW w:w="59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30</w:t>
            </w:r>
          </w:p>
        </w:tc>
        <w:tc>
          <w:tcPr>
            <w:tcW w:w="634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0,17</w:t>
            </w:r>
          </w:p>
        </w:tc>
        <w:tc>
          <w:tcPr>
            <w:tcW w:w="66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143,73</w:t>
            </w:r>
          </w:p>
        </w:tc>
      </w:tr>
      <w:tr w:rsidR="0077414B" w:rsidRPr="00DC50F3" w:rsidTr="00DC50F3">
        <w:trPr>
          <w:cantSplit/>
          <w:trHeight w:hRule="exact" w:val="276"/>
        </w:trPr>
        <w:tc>
          <w:tcPr>
            <w:tcW w:w="1011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Всего</w:t>
            </w:r>
          </w:p>
        </w:tc>
        <w:tc>
          <w:tcPr>
            <w:tcW w:w="72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10</w:t>
            </w:r>
            <w:r w:rsidR="00B2507B" w:rsidRPr="00DC50F3">
              <w:rPr>
                <w:color w:val="000000"/>
                <w:sz w:val="20"/>
              </w:rPr>
              <w:t>0%</w:t>
            </w:r>
          </w:p>
        </w:tc>
        <w:tc>
          <w:tcPr>
            <w:tcW w:w="92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17247,16</w:t>
            </w:r>
          </w:p>
        </w:tc>
        <w:tc>
          <w:tcPr>
            <w:tcW w:w="452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59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634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66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2381,54</w:t>
            </w:r>
          </w:p>
        </w:tc>
      </w:tr>
    </w:tbl>
    <w:p w:rsidR="009D561F" w:rsidRPr="00B2507B" w:rsidRDefault="009D561F" w:rsidP="00B2507B">
      <w:pPr>
        <w:ind w:firstLine="709"/>
        <w:rPr>
          <w:color w:val="000000"/>
          <w:sz w:val="28"/>
        </w:rPr>
      </w:pPr>
    </w:p>
    <w:p w:rsidR="009D561F" w:rsidRPr="0077414B" w:rsidRDefault="009D561F" w:rsidP="00B2507B">
      <w:pPr>
        <w:pStyle w:val="2"/>
        <w:keepNext w:val="0"/>
        <w:spacing w:before="0" w:after="0"/>
        <w:ind w:left="0" w:firstLine="709"/>
        <w:jc w:val="both"/>
        <w:rPr>
          <w:i w:val="0"/>
          <w:color w:val="000000"/>
          <w:sz w:val="28"/>
        </w:rPr>
      </w:pPr>
      <w:bookmarkStart w:id="3" w:name="_Toc235718462"/>
      <w:r w:rsidRPr="0077414B">
        <w:rPr>
          <w:i w:val="0"/>
          <w:color w:val="000000"/>
          <w:sz w:val="28"/>
        </w:rPr>
        <w:t>4. Оценка объекта по методу сравнения продаж</w:t>
      </w:r>
      <w:bookmarkEnd w:id="3"/>
    </w:p>
    <w:p w:rsidR="0077414B" w:rsidRDefault="0077414B" w:rsidP="00B2507B">
      <w:pPr>
        <w:pStyle w:val="ad"/>
        <w:ind w:firstLine="709"/>
        <w:rPr>
          <w:color w:val="000000"/>
          <w:sz w:val="28"/>
        </w:rPr>
      </w:pPr>
    </w:p>
    <w:p w:rsidR="009D561F" w:rsidRPr="00B2507B" w:rsidRDefault="009D561F" w:rsidP="00B2507B">
      <w:pPr>
        <w:pStyle w:val="ad"/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Стоимость объекта оценки по методу сравнения продаж определяется в приведенной ниже последовательности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1. На основании исходных данных о характеристиках сопоставимых с оцениваемым объектов А, Б, В и Г</w:t>
      </w:r>
    </w:p>
    <w:p w:rsidR="0077414B" w:rsidRDefault="0077414B" w:rsidP="00B2507B">
      <w:pPr>
        <w:pStyle w:val="ac"/>
        <w:spacing w:before="0" w:after="0"/>
        <w:ind w:firstLine="709"/>
        <w:rPr>
          <w:color w:val="000000"/>
          <w:sz w:val="28"/>
        </w:rPr>
      </w:pPr>
    </w:p>
    <w:p w:rsidR="009D561F" w:rsidRPr="0077414B" w:rsidRDefault="009D561F" w:rsidP="00B2507B">
      <w:pPr>
        <w:pStyle w:val="ac"/>
        <w:spacing w:before="0" w:after="0"/>
        <w:ind w:firstLine="709"/>
        <w:rPr>
          <w:b w:val="0"/>
          <w:color w:val="000000"/>
          <w:sz w:val="28"/>
        </w:rPr>
      </w:pPr>
      <w:r w:rsidRPr="0077414B">
        <w:rPr>
          <w:b w:val="0"/>
          <w:color w:val="000000"/>
          <w:sz w:val="28"/>
        </w:rPr>
        <w:t>Таблица 3. Характеристики объектов-аналогов</w:t>
      </w:r>
    </w:p>
    <w:tbl>
      <w:tblPr>
        <w:tblW w:w="4701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38"/>
        <w:gridCol w:w="1346"/>
        <w:gridCol w:w="1289"/>
        <w:gridCol w:w="1346"/>
        <w:gridCol w:w="1181"/>
      </w:tblGrid>
      <w:tr w:rsidR="009D561F" w:rsidRPr="00DC50F3" w:rsidTr="00DC50F3">
        <w:trPr>
          <w:cantSplit/>
          <w:trHeight w:hRule="exact" w:val="311"/>
        </w:trPr>
        <w:tc>
          <w:tcPr>
            <w:tcW w:w="2132" w:type="pct"/>
            <w:vMerge w:val="restar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2868" w:type="pct"/>
            <w:gridSpan w:val="4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Сопоставимые объекты</w:t>
            </w:r>
          </w:p>
        </w:tc>
      </w:tr>
      <w:tr w:rsidR="009D561F" w:rsidRPr="00DC50F3" w:rsidTr="00DC50F3">
        <w:trPr>
          <w:cantSplit/>
          <w:trHeight w:hRule="exact" w:val="337"/>
        </w:trPr>
        <w:tc>
          <w:tcPr>
            <w:tcW w:w="2132" w:type="pct"/>
            <w:vMerge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4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А</w:t>
            </w:r>
          </w:p>
        </w:tc>
        <w:tc>
          <w:tcPr>
            <w:tcW w:w="71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Б</w:t>
            </w:r>
          </w:p>
        </w:tc>
        <w:tc>
          <w:tcPr>
            <w:tcW w:w="74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В</w:t>
            </w:r>
          </w:p>
        </w:tc>
        <w:tc>
          <w:tcPr>
            <w:tcW w:w="65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Г</w:t>
            </w:r>
          </w:p>
        </w:tc>
      </w:tr>
      <w:tr w:rsidR="009D561F" w:rsidRPr="00DC50F3" w:rsidTr="00DC50F3">
        <w:trPr>
          <w:cantSplit/>
          <w:trHeight w:hRule="exact" w:val="493"/>
        </w:trPr>
        <w:tc>
          <w:tcPr>
            <w:tcW w:w="2132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Цена продажи, тыс. руб.;</w:t>
            </w:r>
          </w:p>
        </w:tc>
        <w:tc>
          <w:tcPr>
            <w:tcW w:w="74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6,05</w:t>
            </w:r>
          </w:p>
        </w:tc>
        <w:tc>
          <w:tcPr>
            <w:tcW w:w="71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4,65</w:t>
            </w:r>
          </w:p>
        </w:tc>
        <w:tc>
          <w:tcPr>
            <w:tcW w:w="74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5,31</w:t>
            </w:r>
          </w:p>
        </w:tc>
        <w:tc>
          <w:tcPr>
            <w:tcW w:w="65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5,66</w:t>
            </w:r>
          </w:p>
        </w:tc>
      </w:tr>
      <w:tr w:rsidR="009D561F" w:rsidRPr="00DC50F3" w:rsidTr="00DC50F3">
        <w:trPr>
          <w:cantSplit/>
          <w:trHeight w:hRule="exact" w:val="649"/>
        </w:trPr>
        <w:tc>
          <w:tcPr>
            <w:tcW w:w="2132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Полезная площадь здания, кв. м.</w:t>
            </w:r>
          </w:p>
        </w:tc>
        <w:tc>
          <w:tcPr>
            <w:tcW w:w="74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1524,00</w:t>
            </w:r>
          </w:p>
        </w:tc>
        <w:tc>
          <w:tcPr>
            <w:tcW w:w="71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2024,00</w:t>
            </w:r>
          </w:p>
        </w:tc>
        <w:tc>
          <w:tcPr>
            <w:tcW w:w="74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3224,00</w:t>
            </w:r>
          </w:p>
        </w:tc>
        <w:tc>
          <w:tcPr>
            <w:tcW w:w="65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1824,00</w:t>
            </w:r>
          </w:p>
        </w:tc>
      </w:tr>
      <w:tr w:rsidR="009D561F" w:rsidRPr="00DC50F3" w:rsidTr="00DC50F3">
        <w:trPr>
          <w:cantSplit/>
          <w:trHeight w:hRule="exact" w:val="519"/>
        </w:trPr>
        <w:tc>
          <w:tcPr>
            <w:tcW w:w="2132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Время продажи, месяцы</w:t>
            </w:r>
          </w:p>
        </w:tc>
        <w:tc>
          <w:tcPr>
            <w:tcW w:w="74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3</w:t>
            </w:r>
          </w:p>
        </w:tc>
        <w:tc>
          <w:tcPr>
            <w:tcW w:w="71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3</w:t>
            </w:r>
          </w:p>
        </w:tc>
        <w:tc>
          <w:tcPr>
            <w:tcW w:w="74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</w:t>
            </w:r>
          </w:p>
        </w:tc>
        <w:tc>
          <w:tcPr>
            <w:tcW w:w="65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</w:t>
            </w:r>
          </w:p>
        </w:tc>
      </w:tr>
      <w:tr w:rsidR="009D561F" w:rsidRPr="00DC50F3" w:rsidTr="00DC50F3">
        <w:trPr>
          <w:cantSplit/>
          <w:trHeight w:hRule="exact" w:val="675"/>
        </w:trPr>
        <w:tc>
          <w:tcPr>
            <w:tcW w:w="2132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Местоположение (хуже, лучше, аналог)</w:t>
            </w:r>
          </w:p>
        </w:tc>
        <w:tc>
          <w:tcPr>
            <w:tcW w:w="74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лучше</w:t>
            </w:r>
          </w:p>
        </w:tc>
        <w:tc>
          <w:tcPr>
            <w:tcW w:w="71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хуже</w:t>
            </w:r>
          </w:p>
        </w:tc>
        <w:tc>
          <w:tcPr>
            <w:tcW w:w="74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хуже</w:t>
            </w:r>
          </w:p>
        </w:tc>
        <w:tc>
          <w:tcPr>
            <w:tcW w:w="65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Хуже</w:t>
            </w:r>
          </w:p>
        </w:tc>
      </w:tr>
      <w:tr w:rsidR="009D561F" w:rsidRPr="00DC50F3" w:rsidTr="00DC50F3">
        <w:trPr>
          <w:cantSplit/>
          <w:trHeight w:hRule="exact" w:val="727"/>
        </w:trPr>
        <w:tc>
          <w:tcPr>
            <w:tcW w:w="2132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Состояние объекта (хуже, лучше, аналог)</w:t>
            </w:r>
          </w:p>
        </w:tc>
        <w:tc>
          <w:tcPr>
            <w:tcW w:w="74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лучше</w:t>
            </w:r>
          </w:p>
        </w:tc>
        <w:tc>
          <w:tcPr>
            <w:tcW w:w="71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аналог</w:t>
            </w:r>
          </w:p>
        </w:tc>
        <w:tc>
          <w:tcPr>
            <w:tcW w:w="74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аналог</w:t>
            </w:r>
          </w:p>
        </w:tc>
        <w:tc>
          <w:tcPr>
            <w:tcW w:w="65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лучше</w:t>
            </w:r>
          </w:p>
        </w:tc>
      </w:tr>
    </w:tbl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77414B" w:rsidRDefault="0077414B" w:rsidP="0077414B">
      <w:pPr>
        <w:ind w:firstLine="709"/>
        <w:rPr>
          <w:b/>
          <w:sz w:val="28"/>
          <w:szCs w:val="28"/>
        </w:rPr>
      </w:pPr>
      <w:r>
        <w:br w:type="page"/>
      </w:r>
      <w:r w:rsidR="009D561F" w:rsidRPr="0077414B">
        <w:rPr>
          <w:b/>
          <w:sz w:val="28"/>
          <w:szCs w:val="28"/>
        </w:rPr>
        <w:t>2. Проводится корректировка цен продажи сопоставимых объектов, т</w:t>
      </w:r>
      <w:r w:rsidR="00B2507B" w:rsidRPr="0077414B">
        <w:rPr>
          <w:b/>
          <w:sz w:val="28"/>
          <w:szCs w:val="28"/>
        </w:rPr>
        <w:t>. к</w:t>
      </w:r>
      <w:r w:rsidR="009D561F" w:rsidRPr="0077414B">
        <w:rPr>
          <w:b/>
          <w:sz w:val="28"/>
          <w:szCs w:val="28"/>
        </w:rPr>
        <w:t>. они отличаются по своим характеристикам от оцениваемого объекта.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В качестве единицы сравнения объектов принимается </w:t>
      </w:r>
      <w:smartTag w:uri="urn:schemas-microsoft-com:office:smarttags" w:element="metricconverter">
        <w:smartTagPr>
          <w:attr w:name="ProductID" w:val="1 кв. м"/>
        </w:smartTagPr>
        <w:r w:rsidRPr="00B2507B">
          <w:rPr>
            <w:color w:val="000000"/>
            <w:sz w:val="28"/>
          </w:rPr>
          <w:t>1 кв. м</w:t>
        </w:r>
      </w:smartTag>
      <w:r w:rsidRPr="00B2507B">
        <w:rPr>
          <w:color w:val="000000"/>
          <w:sz w:val="28"/>
        </w:rPr>
        <w:t>. полезной площади здания.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Корректировка цен продажи сопоставимых объектов (в расчете на </w:t>
      </w:r>
      <w:smartTag w:uri="urn:schemas-microsoft-com:office:smarttags" w:element="metricconverter">
        <w:smartTagPr>
          <w:attr w:name="ProductID" w:val="1 кв. м"/>
        </w:smartTagPr>
        <w:r w:rsidRPr="00B2507B">
          <w:rPr>
            <w:color w:val="000000"/>
            <w:sz w:val="28"/>
          </w:rPr>
          <w:t>1 кв. м</w:t>
        </w:r>
      </w:smartTag>
      <w:r w:rsidRPr="00B2507B">
        <w:rPr>
          <w:color w:val="000000"/>
          <w:sz w:val="28"/>
        </w:rPr>
        <w:t xml:space="preserve"> полезной площади) осуществляется последовательно по каждому показателю (время продажи, местоположение и состояние объекта). Для этого выбираются два объекта, отличающиеся по данному показателю и имеющие сходные иные характеристики. Разница в цене выбранной пары объектов является абсолютной величиной корректировки по данному показателю, на эту величину уменьшается либо увеличивается (в зависимости от того, лучше или хуже сопоставимый объект по сравнению с оцениваемым) цена каждого сопоставимого объекта. Для корректировки по времени продажи рассчитывается рост цены за 1 месяц, затем определяются цены продажи сопоставимых объектов на дату оценки.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Величина корректировки по каждому показателю и каждому объекту записывается в таблицу 5 либо со знаком «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>»</w:t>
      </w:r>
      <w:r w:rsidRPr="00B2507B">
        <w:rPr>
          <w:color w:val="000000"/>
          <w:sz w:val="28"/>
        </w:rPr>
        <w:t>» (если сопоставимый объект по данному показателю хуже, чем оцениваемый), либо со знаком «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>»</w:t>
      </w:r>
      <w:r w:rsidRPr="00B2507B">
        <w:rPr>
          <w:color w:val="000000"/>
          <w:sz w:val="28"/>
        </w:rPr>
        <w:t xml:space="preserve"> (если сопоставимый объект по данному показателю лучше, чем оцениваемый).</w:t>
      </w:r>
    </w:p>
    <w:p w:rsidR="0077414B" w:rsidRDefault="0077414B" w:rsidP="00B2507B">
      <w:pPr>
        <w:pStyle w:val="ac"/>
        <w:spacing w:before="0" w:after="0"/>
        <w:ind w:firstLine="709"/>
        <w:rPr>
          <w:color w:val="000000"/>
          <w:sz w:val="28"/>
        </w:rPr>
      </w:pPr>
    </w:p>
    <w:p w:rsidR="009D561F" w:rsidRPr="0077414B" w:rsidRDefault="009D561F" w:rsidP="00B2507B">
      <w:pPr>
        <w:pStyle w:val="ac"/>
        <w:spacing w:before="0" w:after="0"/>
        <w:ind w:firstLine="709"/>
        <w:rPr>
          <w:b w:val="0"/>
          <w:color w:val="000000"/>
          <w:sz w:val="28"/>
        </w:rPr>
      </w:pPr>
      <w:r w:rsidRPr="0077414B">
        <w:rPr>
          <w:b w:val="0"/>
          <w:color w:val="000000"/>
          <w:sz w:val="28"/>
        </w:rPr>
        <w:t>Таблица 4. Корректировка цен продажи сопоставимых объектов</w:t>
      </w: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58"/>
        <w:gridCol w:w="4560"/>
        <w:gridCol w:w="1058"/>
        <w:gridCol w:w="1027"/>
        <w:gridCol w:w="1058"/>
        <w:gridCol w:w="859"/>
      </w:tblGrid>
      <w:tr w:rsidR="009D561F" w:rsidRPr="00DC50F3" w:rsidTr="00DC50F3">
        <w:trPr>
          <w:cantSplit/>
          <w:trHeight w:hRule="exact" w:val="302"/>
        </w:trPr>
        <w:tc>
          <w:tcPr>
            <w:tcW w:w="306" w:type="pct"/>
            <w:vMerge w:val="restar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C50F3">
              <w:rPr>
                <w:color w:val="000000"/>
                <w:sz w:val="20"/>
              </w:rPr>
              <w:t xml:space="preserve">№ </w:t>
            </w:r>
            <w:r w:rsidRPr="00DC50F3">
              <w:rPr>
                <w:color w:val="000000"/>
                <w:sz w:val="20"/>
                <w:lang w:val="en-US"/>
              </w:rPr>
              <w:t>n/n</w:t>
            </w:r>
          </w:p>
        </w:tc>
        <w:tc>
          <w:tcPr>
            <w:tcW w:w="2500" w:type="pct"/>
            <w:vMerge w:val="restar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2194" w:type="pct"/>
            <w:gridSpan w:val="4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Сопоставимые объекты</w:t>
            </w:r>
          </w:p>
        </w:tc>
      </w:tr>
      <w:tr w:rsidR="009D561F" w:rsidRPr="00DC50F3" w:rsidTr="00DC50F3">
        <w:trPr>
          <w:cantSplit/>
          <w:trHeight w:hRule="exact" w:val="302"/>
        </w:trPr>
        <w:tc>
          <w:tcPr>
            <w:tcW w:w="306" w:type="pct"/>
            <w:vMerge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500" w:type="pct"/>
            <w:vMerge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А</w:t>
            </w:r>
          </w:p>
        </w:tc>
        <w:tc>
          <w:tcPr>
            <w:tcW w:w="563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Б</w:t>
            </w:r>
          </w:p>
        </w:tc>
        <w:tc>
          <w:tcPr>
            <w:tcW w:w="58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В</w:t>
            </w:r>
          </w:p>
        </w:tc>
        <w:tc>
          <w:tcPr>
            <w:tcW w:w="471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Г</w:t>
            </w:r>
          </w:p>
        </w:tc>
      </w:tr>
      <w:tr w:rsidR="009D561F" w:rsidRPr="00DC50F3" w:rsidTr="00DC50F3">
        <w:trPr>
          <w:cantSplit/>
          <w:trHeight w:hRule="exact" w:val="529"/>
        </w:trPr>
        <w:tc>
          <w:tcPr>
            <w:tcW w:w="30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</w:t>
            </w:r>
          </w:p>
        </w:tc>
        <w:tc>
          <w:tcPr>
            <w:tcW w:w="25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 xml:space="preserve">Цена продажи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DC50F3">
                <w:rPr>
                  <w:color w:val="000000"/>
                  <w:sz w:val="20"/>
                </w:rPr>
                <w:t>1 кв. м</w:t>
              </w:r>
            </w:smartTag>
            <w:r w:rsidRPr="00DC50F3">
              <w:rPr>
                <w:color w:val="000000"/>
                <w:sz w:val="20"/>
              </w:rPr>
              <w:t xml:space="preserve"> полезной площади здания</w:t>
            </w:r>
          </w:p>
        </w:tc>
        <w:tc>
          <w:tcPr>
            <w:tcW w:w="58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6,05</w:t>
            </w:r>
          </w:p>
        </w:tc>
        <w:tc>
          <w:tcPr>
            <w:tcW w:w="563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4,65</w:t>
            </w:r>
          </w:p>
        </w:tc>
        <w:tc>
          <w:tcPr>
            <w:tcW w:w="58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5,31</w:t>
            </w:r>
          </w:p>
        </w:tc>
        <w:tc>
          <w:tcPr>
            <w:tcW w:w="471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5,66</w:t>
            </w:r>
          </w:p>
        </w:tc>
      </w:tr>
      <w:tr w:rsidR="009D561F" w:rsidRPr="00DC50F3" w:rsidTr="00DC50F3">
        <w:trPr>
          <w:cantSplit/>
          <w:trHeight w:hRule="exact" w:val="604"/>
        </w:trPr>
        <w:tc>
          <w:tcPr>
            <w:tcW w:w="30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2</w:t>
            </w:r>
          </w:p>
        </w:tc>
        <w:tc>
          <w:tcPr>
            <w:tcW w:w="25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Величина корректировки по времени продажи</w:t>
            </w:r>
          </w:p>
        </w:tc>
        <w:tc>
          <w:tcPr>
            <w:tcW w:w="58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0,33</w:t>
            </w:r>
          </w:p>
        </w:tc>
        <w:tc>
          <w:tcPr>
            <w:tcW w:w="563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0,33</w:t>
            </w:r>
          </w:p>
        </w:tc>
        <w:tc>
          <w:tcPr>
            <w:tcW w:w="58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0,33</w:t>
            </w:r>
          </w:p>
        </w:tc>
        <w:tc>
          <w:tcPr>
            <w:tcW w:w="471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0,33</w:t>
            </w:r>
          </w:p>
        </w:tc>
      </w:tr>
      <w:tr w:rsidR="009D561F" w:rsidRPr="00DC50F3" w:rsidTr="00DC50F3">
        <w:trPr>
          <w:cantSplit/>
          <w:trHeight w:hRule="exact" w:val="579"/>
        </w:trPr>
        <w:tc>
          <w:tcPr>
            <w:tcW w:w="30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3</w:t>
            </w:r>
          </w:p>
        </w:tc>
        <w:tc>
          <w:tcPr>
            <w:tcW w:w="25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Скорректированная по времени продажи цена</w:t>
            </w:r>
          </w:p>
        </w:tc>
        <w:tc>
          <w:tcPr>
            <w:tcW w:w="58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6,71</w:t>
            </w:r>
          </w:p>
        </w:tc>
        <w:tc>
          <w:tcPr>
            <w:tcW w:w="563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5,31</w:t>
            </w:r>
          </w:p>
        </w:tc>
        <w:tc>
          <w:tcPr>
            <w:tcW w:w="58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5,31</w:t>
            </w:r>
          </w:p>
        </w:tc>
        <w:tc>
          <w:tcPr>
            <w:tcW w:w="471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5,66</w:t>
            </w:r>
          </w:p>
        </w:tc>
      </w:tr>
      <w:tr w:rsidR="009D561F" w:rsidRPr="00DC50F3" w:rsidTr="00DC50F3">
        <w:trPr>
          <w:cantSplit/>
          <w:trHeight w:hRule="exact" w:val="579"/>
        </w:trPr>
        <w:tc>
          <w:tcPr>
            <w:tcW w:w="30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4</w:t>
            </w:r>
          </w:p>
        </w:tc>
        <w:tc>
          <w:tcPr>
            <w:tcW w:w="25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Величина корректировки по местоположению</w:t>
            </w:r>
          </w:p>
        </w:tc>
        <w:tc>
          <w:tcPr>
            <w:tcW w:w="58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-1,05</w:t>
            </w:r>
          </w:p>
        </w:tc>
        <w:tc>
          <w:tcPr>
            <w:tcW w:w="563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58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471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</w:tr>
      <w:tr w:rsidR="009D561F" w:rsidRPr="00DC50F3" w:rsidTr="00DC50F3">
        <w:trPr>
          <w:cantSplit/>
          <w:trHeight w:hRule="exact" w:val="554"/>
        </w:trPr>
        <w:tc>
          <w:tcPr>
            <w:tcW w:w="30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</w:t>
            </w:r>
          </w:p>
        </w:tc>
        <w:tc>
          <w:tcPr>
            <w:tcW w:w="25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Скорректированная по местоположению цена</w:t>
            </w:r>
          </w:p>
        </w:tc>
        <w:tc>
          <w:tcPr>
            <w:tcW w:w="58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5,66</w:t>
            </w:r>
          </w:p>
        </w:tc>
        <w:tc>
          <w:tcPr>
            <w:tcW w:w="563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5,31</w:t>
            </w:r>
          </w:p>
        </w:tc>
        <w:tc>
          <w:tcPr>
            <w:tcW w:w="58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5,31</w:t>
            </w:r>
          </w:p>
        </w:tc>
        <w:tc>
          <w:tcPr>
            <w:tcW w:w="471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5,66</w:t>
            </w:r>
          </w:p>
        </w:tc>
      </w:tr>
      <w:tr w:rsidR="009D561F" w:rsidRPr="00DC50F3" w:rsidTr="00DC50F3">
        <w:trPr>
          <w:cantSplit/>
          <w:trHeight w:hRule="exact" w:val="579"/>
        </w:trPr>
        <w:tc>
          <w:tcPr>
            <w:tcW w:w="30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6</w:t>
            </w:r>
          </w:p>
        </w:tc>
        <w:tc>
          <w:tcPr>
            <w:tcW w:w="25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Величина корректировки по состоянию объекта</w:t>
            </w:r>
          </w:p>
        </w:tc>
        <w:tc>
          <w:tcPr>
            <w:tcW w:w="58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-0,35</w:t>
            </w:r>
          </w:p>
        </w:tc>
        <w:tc>
          <w:tcPr>
            <w:tcW w:w="563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58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471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-0,35</w:t>
            </w:r>
          </w:p>
        </w:tc>
      </w:tr>
      <w:tr w:rsidR="009D561F" w:rsidRPr="00DC50F3" w:rsidTr="00DC50F3">
        <w:trPr>
          <w:cantSplit/>
          <w:trHeight w:hRule="exact" w:val="629"/>
        </w:trPr>
        <w:tc>
          <w:tcPr>
            <w:tcW w:w="306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7</w:t>
            </w:r>
          </w:p>
        </w:tc>
        <w:tc>
          <w:tcPr>
            <w:tcW w:w="25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Скорректированная по всем показателям сравнения цена</w:t>
            </w:r>
          </w:p>
        </w:tc>
        <w:tc>
          <w:tcPr>
            <w:tcW w:w="58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5,31</w:t>
            </w:r>
          </w:p>
        </w:tc>
        <w:tc>
          <w:tcPr>
            <w:tcW w:w="563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5,31</w:t>
            </w:r>
          </w:p>
        </w:tc>
        <w:tc>
          <w:tcPr>
            <w:tcW w:w="58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5,31</w:t>
            </w:r>
          </w:p>
        </w:tc>
        <w:tc>
          <w:tcPr>
            <w:tcW w:w="471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5,31</w:t>
            </w:r>
          </w:p>
        </w:tc>
      </w:tr>
    </w:tbl>
    <w:p w:rsidR="009D561F" w:rsidRPr="00B2507B" w:rsidRDefault="009D561F" w:rsidP="00B2507B">
      <w:pPr>
        <w:ind w:firstLine="709"/>
        <w:rPr>
          <w:color w:val="000000"/>
          <w:sz w:val="28"/>
        </w:rPr>
      </w:pPr>
    </w:p>
    <w:p w:rsidR="009D561F" w:rsidRPr="00B2507B" w:rsidRDefault="009D561F" w:rsidP="00B2507B">
      <w:pPr>
        <w:pStyle w:val="ad"/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В результате расчетов, была получена скорректированная по всем показателям цепа продажи (за </w:t>
      </w:r>
      <w:smartTag w:uri="urn:schemas-microsoft-com:office:smarttags" w:element="metricconverter">
        <w:smartTagPr>
          <w:attr w:name="ProductID" w:val="1 кв. м"/>
        </w:smartTagPr>
        <w:r w:rsidRPr="00B2507B">
          <w:rPr>
            <w:color w:val="000000"/>
            <w:sz w:val="28"/>
          </w:rPr>
          <w:t>1 кв. м</w:t>
        </w:r>
      </w:smartTag>
      <w:r w:rsidRPr="00B2507B">
        <w:rPr>
          <w:color w:val="000000"/>
          <w:sz w:val="28"/>
        </w:rPr>
        <w:t xml:space="preserve">.) сопоставимых объектов, которая принимается в качестве стоимости </w:t>
      </w:r>
      <w:smartTag w:uri="urn:schemas-microsoft-com:office:smarttags" w:element="metricconverter">
        <w:smartTagPr>
          <w:attr w:name="ProductID" w:val="1 кв. м"/>
        </w:smartTagPr>
        <w:r w:rsidRPr="00B2507B">
          <w:rPr>
            <w:color w:val="000000"/>
            <w:sz w:val="28"/>
          </w:rPr>
          <w:t>1 кв. м</w:t>
        </w:r>
      </w:smartTag>
      <w:r w:rsidRPr="00B2507B">
        <w:rPr>
          <w:color w:val="000000"/>
          <w:sz w:val="28"/>
        </w:rPr>
        <w:t xml:space="preserve">. полезной площади оцениваемого здания = 5,31 </w:t>
      </w:r>
      <w:r w:rsidR="00B2507B" w:rsidRPr="00B2507B">
        <w:rPr>
          <w:color w:val="000000"/>
          <w:sz w:val="28"/>
        </w:rPr>
        <w:t>тыс.</w:t>
      </w:r>
      <w:r w:rsidR="00B2507B">
        <w:rPr>
          <w:color w:val="000000"/>
          <w:sz w:val="28"/>
        </w:rPr>
        <w:t xml:space="preserve"> </w:t>
      </w:r>
      <w:r w:rsidR="00B2507B" w:rsidRPr="00B2507B">
        <w:rPr>
          <w:color w:val="000000"/>
          <w:sz w:val="28"/>
        </w:rPr>
        <w:t>р</w:t>
      </w:r>
      <w:r w:rsidRPr="00B2507B">
        <w:rPr>
          <w:color w:val="000000"/>
          <w:sz w:val="28"/>
        </w:rPr>
        <w:t>уб.</w:t>
      </w:r>
    </w:p>
    <w:p w:rsidR="009D561F" w:rsidRPr="00B2507B" w:rsidRDefault="009D561F" w:rsidP="00B2507B">
      <w:pPr>
        <w:pStyle w:val="3"/>
        <w:keepNext w:val="0"/>
        <w:spacing w:before="0" w:after="0"/>
        <w:ind w:left="0" w:firstLine="709"/>
        <w:jc w:val="both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3. Определяется стоимость оцениваемого здания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V</w:t>
      </w:r>
      <w:r w:rsidRPr="00B2507B">
        <w:rPr>
          <w:color w:val="000000"/>
          <w:sz w:val="28"/>
          <w:vertAlign w:val="subscript"/>
        </w:rPr>
        <w:t>В</w:t>
      </w:r>
    </w:p>
    <w:p w:rsidR="0077414B" w:rsidRDefault="0077414B" w:rsidP="00B2507B">
      <w:pPr>
        <w:pStyle w:val="a3"/>
        <w:tabs>
          <w:tab w:val="clear" w:pos="4153"/>
          <w:tab w:val="clear" w:pos="8306"/>
        </w:tabs>
        <w:ind w:firstLine="709"/>
        <w:rPr>
          <w:color w:val="000000"/>
          <w:sz w:val="28"/>
        </w:rPr>
      </w:pPr>
    </w:p>
    <w:p w:rsidR="009D561F" w:rsidRPr="00B2507B" w:rsidRDefault="00006C1C" w:rsidP="00B2507B">
      <w:pPr>
        <w:pStyle w:val="a3"/>
        <w:tabs>
          <w:tab w:val="clear" w:pos="4153"/>
          <w:tab w:val="clear" w:pos="8306"/>
        </w:tabs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30" type="#_x0000_t75" style="width:67.5pt;height:23.25pt">
            <v:imagedata r:id="rId11" o:title=""/>
          </v:shape>
        </w:pict>
      </w:r>
    </w:p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где: P</w:t>
      </w:r>
      <w:r w:rsidRPr="00B2507B">
        <w:rPr>
          <w:color w:val="000000"/>
          <w:sz w:val="28"/>
          <w:vertAlign w:val="subscript"/>
        </w:rPr>
        <w:t>С</w:t>
      </w:r>
      <w:r w:rsidRPr="00B2507B">
        <w:rPr>
          <w:color w:val="000000"/>
          <w:sz w:val="28"/>
        </w:rPr>
        <w:t xml:space="preserve">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 xml:space="preserve">стоимость </w:t>
      </w:r>
      <w:smartTag w:uri="urn:schemas-microsoft-com:office:smarttags" w:element="metricconverter">
        <w:smartTagPr>
          <w:attr w:name="ProductID" w:val="1 кв. м"/>
        </w:smartTagPr>
        <w:r w:rsidRPr="00B2507B">
          <w:rPr>
            <w:color w:val="000000"/>
            <w:sz w:val="28"/>
          </w:rPr>
          <w:t>1 кв. м</w:t>
        </w:r>
      </w:smartTag>
      <w:r w:rsidRPr="00B2507B">
        <w:rPr>
          <w:color w:val="000000"/>
          <w:sz w:val="28"/>
        </w:rPr>
        <w:t>. полезной площади оцениваемого здания, тыс. руб.;</w:t>
      </w:r>
    </w:p>
    <w:p w:rsidR="009D561F" w:rsidRPr="0077414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  <w:lang w:val="en-US"/>
        </w:rPr>
        <w:t>S</w:t>
      </w:r>
      <w:r w:rsidRPr="00B2507B">
        <w:rPr>
          <w:color w:val="000000"/>
          <w:sz w:val="28"/>
          <w:vertAlign w:val="subscript"/>
          <w:lang w:val="en-US"/>
        </w:rPr>
        <w:t>B</w:t>
      </w:r>
      <w:r w:rsidRPr="00B2507B">
        <w:rPr>
          <w:color w:val="000000"/>
          <w:sz w:val="28"/>
        </w:rPr>
        <w:t xml:space="preserve">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полезная (арендная) площадь оцениваемого здания (без учета сдаваемой в аренду площади подвала), кв. м.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  <w:lang w:val="en-US"/>
        </w:rPr>
        <w:t>P</w:t>
      </w:r>
      <w:r w:rsidRPr="00B2507B">
        <w:rPr>
          <w:color w:val="000000"/>
          <w:sz w:val="28"/>
          <w:vertAlign w:val="subscript"/>
          <w:lang w:val="en-US"/>
        </w:rPr>
        <w:t>C</w:t>
      </w:r>
      <w:r w:rsidRPr="00B2507B">
        <w:rPr>
          <w:color w:val="000000"/>
          <w:sz w:val="28"/>
        </w:rPr>
        <w:t>=5,31 тыс. руб.</w:t>
      </w:r>
    </w:p>
    <w:p w:rsidR="009D561F" w:rsidRPr="0077414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  <w:lang w:val="en-US"/>
        </w:rPr>
        <w:t>S</w:t>
      </w:r>
      <w:r w:rsidRPr="00B2507B">
        <w:rPr>
          <w:color w:val="000000"/>
          <w:sz w:val="28"/>
          <w:vertAlign w:val="subscript"/>
          <w:lang w:val="en-US"/>
        </w:rPr>
        <w:t>B</w:t>
      </w:r>
      <w:r w:rsidRPr="0077414B">
        <w:rPr>
          <w:color w:val="000000"/>
          <w:sz w:val="28"/>
        </w:rPr>
        <w:t xml:space="preserve"> =2828 </w:t>
      </w:r>
      <w:r w:rsidR="00B2507B" w:rsidRPr="00B2507B">
        <w:rPr>
          <w:color w:val="000000"/>
          <w:sz w:val="28"/>
        </w:rPr>
        <w:t>кв</w:t>
      </w:r>
      <w:r w:rsidR="00B2507B" w:rsidRPr="0077414B">
        <w:rPr>
          <w:color w:val="000000"/>
          <w:sz w:val="28"/>
        </w:rPr>
        <w:t>.</w:t>
      </w:r>
      <w:r w:rsidR="00B2507B">
        <w:rPr>
          <w:color w:val="000000"/>
          <w:sz w:val="28"/>
        </w:rPr>
        <w:t xml:space="preserve"> </w:t>
      </w:r>
      <w:r w:rsidR="00B2507B" w:rsidRPr="00B2507B">
        <w:rPr>
          <w:color w:val="000000"/>
          <w:sz w:val="28"/>
        </w:rPr>
        <w:t>м</w:t>
      </w:r>
      <w:r w:rsidRPr="0077414B">
        <w:rPr>
          <w:color w:val="000000"/>
          <w:sz w:val="28"/>
        </w:rPr>
        <w:t>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  <w:lang w:val="en-US"/>
        </w:rPr>
        <w:t>V</w:t>
      </w:r>
      <w:r w:rsidRPr="00B2507B">
        <w:rPr>
          <w:color w:val="000000"/>
          <w:sz w:val="28"/>
          <w:vertAlign w:val="subscript"/>
          <w:lang w:val="en-US"/>
        </w:rPr>
        <w:t>B</w:t>
      </w:r>
      <w:r w:rsidRPr="00B2507B">
        <w:rPr>
          <w:color w:val="000000"/>
          <w:sz w:val="28"/>
        </w:rPr>
        <w:t>=5,31*2828=15016,68 тыс. руб.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4. Определяется стоимость всего оцениваемого объекта недвижимости по методу сравнения продаж (V</w:t>
      </w:r>
      <w:r w:rsidRPr="00B2507B">
        <w:rPr>
          <w:color w:val="000000"/>
          <w:sz w:val="28"/>
          <w:vertAlign w:val="subscript"/>
          <w:lang w:val="en-US"/>
        </w:rPr>
        <w:t>SC</w:t>
      </w:r>
      <w:r w:rsidRPr="00B2507B">
        <w:rPr>
          <w:color w:val="000000"/>
          <w:sz w:val="28"/>
        </w:rPr>
        <w:t>) путем суммирования стоимости здания (V</w:t>
      </w:r>
      <w:r w:rsidRPr="00B2507B">
        <w:rPr>
          <w:color w:val="000000"/>
          <w:sz w:val="28"/>
          <w:vertAlign w:val="subscript"/>
          <w:lang w:val="en-US"/>
        </w:rPr>
        <w:t>B</w:t>
      </w:r>
      <w:r w:rsidRPr="00B2507B">
        <w:rPr>
          <w:color w:val="000000"/>
          <w:sz w:val="28"/>
        </w:rPr>
        <w:t>) и стоимости земельного участка (V</w:t>
      </w:r>
      <w:r w:rsidRPr="00B2507B">
        <w:rPr>
          <w:color w:val="000000"/>
          <w:sz w:val="28"/>
          <w:vertAlign w:val="subscript"/>
          <w:lang w:val="en-US"/>
        </w:rPr>
        <w:t>L</w:t>
      </w:r>
      <w:r w:rsidRPr="00B2507B">
        <w:rPr>
          <w:color w:val="000000"/>
          <w:sz w:val="28"/>
        </w:rPr>
        <w:t>):</w:t>
      </w:r>
    </w:p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B2507B" w:rsidRDefault="00006C1C" w:rsidP="00B2507B">
      <w:pPr>
        <w:ind w:firstLine="709"/>
        <w:rPr>
          <w:color w:val="000000"/>
          <w:sz w:val="28"/>
          <w:lang w:val="en-US"/>
        </w:rPr>
      </w:pPr>
      <w:r>
        <w:rPr>
          <w:color w:val="000000"/>
          <w:sz w:val="28"/>
        </w:rPr>
        <w:pict>
          <v:shape id="_x0000_i1031" type="#_x0000_t75" style="width:123pt;height:41.25pt">
            <v:imagedata r:id="rId12" o:title=""/>
          </v:shape>
        </w:pict>
      </w:r>
    </w:p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77414B" w:rsidRDefault="009D561F" w:rsidP="00B2507B">
      <w:pPr>
        <w:ind w:firstLine="709"/>
        <w:rPr>
          <w:color w:val="000000"/>
          <w:sz w:val="28"/>
          <w:lang w:val="en-US"/>
        </w:rPr>
      </w:pPr>
      <w:r w:rsidRPr="00B2507B">
        <w:rPr>
          <w:color w:val="000000"/>
          <w:sz w:val="28"/>
          <w:lang w:val="en-US"/>
        </w:rPr>
        <w:t>V</w:t>
      </w:r>
      <w:r w:rsidRPr="00B2507B">
        <w:rPr>
          <w:color w:val="000000"/>
          <w:sz w:val="28"/>
          <w:vertAlign w:val="subscript"/>
          <w:lang w:val="en-US"/>
        </w:rPr>
        <w:t>L</w:t>
      </w:r>
      <w:r w:rsidRPr="0077414B">
        <w:rPr>
          <w:color w:val="000000"/>
          <w:sz w:val="28"/>
          <w:lang w:val="en-US"/>
        </w:rPr>
        <w:t xml:space="preserve">=6836,20 </w:t>
      </w:r>
      <w:r w:rsidRPr="00B2507B">
        <w:rPr>
          <w:color w:val="000000"/>
          <w:sz w:val="28"/>
        </w:rPr>
        <w:t>тыс</w:t>
      </w:r>
      <w:r w:rsidRPr="0077414B">
        <w:rPr>
          <w:color w:val="000000"/>
          <w:sz w:val="28"/>
          <w:lang w:val="en-US"/>
        </w:rPr>
        <w:t xml:space="preserve">. </w:t>
      </w:r>
      <w:r w:rsidRPr="00B2507B">
        <w:rPr>
          <w:color w:val="000000"/>
          <w:sz w:val="28"/>
        </w:rPr>
        <w:t>руб</w:t>
      </w:r>
      <w:r w:rsidRPr="0077414B">
        <w:rPr>
          <w:color w:val="000000"/>
          <w:sz w:val="28"/>
          <w:lang w:val="en-US"/>
        </w:rPr>
        <w:t>.</w:t>
      </w:r>
    </w:p>
    <w:p w:rsidR="009D561F" w:rsidRPr="0077414B" w:rsidRDefault="009D561F" w:rsidP="00B2507B">
      <w:pPr>
        <w:ind w:firstLine="709"/>
        <w:rPr>
          <w:color w:val="000000"/>
          <w:sz w:val="28"/>
          <w:lang w:val="en-US"/>
        </w:rPr>
      </w:pPr>
      <w:r w:rsidRPr="00B2507B">
        <w:rPr>
          <w:color w:val="000000"/>
          <w:sz w:val="28"/>
          <w:lang w:val="en-US"/>
        </w:rPr>
        <w:t>V</w:t>
      </w:r>
      <w:r w:rsidRPr="00B2507B">
        <w:rPr>
          <w:color w:val="000000"/>
          <w:sz w:val="28"/>
          <w:vertAlign w:val="subscript"/>
          <w:lang w:val="en-US"/>
        </w:rPr>
        <w:t>B</w:t>
      </w:r>
      <w:r w:rsidRPr="0077414B">
        <w:rPr>
          <w:color w:val="000000"/>
          <w:sz w:val="28"/>
          <w:lang w:val="en-US"/>
        </w:rPr>
        <w:t xml:space="preserve">=15016,68 </w:t>
      </w:r>
      <w:r w:rsidRPr="00B2507B">
        <w:rPr>
          <w:color w:val="000000"/>
          <w:sz w:val="28"/>
        </w:rPr>
        <w:t>тыс</w:t>
      </w:r>
      <w:r w:rsidRPr="0077414B">
        <w:rPr>
          <w:color w:val="000000"/>
          <w:sz w:val="28"/>
          <w:lang w:val="en-US"/>
        </w:rPr>
        <w:t xml:space="preserve">. </w:t>
      </w:r>
      <w:r w:rsidRPr="00B2507B">
        <w:rPr>
          <w:color w:val="000000"/>
          <w:sz w:val="28"/>
        </w:rPr>
        <w:t>руб</w:t>
      </w:r>
      <w:r w:rsidRPr="0077414B">
        <w:rPr>
          <w:color w:val="000000"/>
          <w:sz w:val="28"/>
          <w:lang w:val="en-US"/>
        </w:rPr>
        <w:t>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  <w:lang w:val="en-US"/>
        </w:rPr>
        <w:t>V</w:t>
      </w:r>
      <w:r w:rsidRPr="00B2507B">
        <w:rPr>
          <w:color w:val="000000"/>
          <w:sz w:val="28"/>
          <w:vertAlign w:val="subscript"/>
          <w:lang w:val="en-US"/>
        </w:rPr>
        <w:t>SC</w:t>
      </w:r>
      <w:r w:rsidRPr="00B2507B">
        <w:rPr>
          <w:color w:val="000000"/>
          <w:sz w:val="28"/>
        </w:rPr>
        <w:t>=6836,20+15016,68=21852,88 тыс. руб.</w:t>
      </w:r>
    </w:p>
    <w:p w:rsidR="009D561F" w:rsidRPr="0077414B" w:rsidRDefault="0077414B" w:rsidP="0077414B">
      <w:pPr>
        <w:ind w:firstLine="709"/>
        <w:rPr>
          <w:b/>
          <w:sz w:val="28"/>
          <w:szCs w:val="28"/>
        </w:rPr>
      </w:pPr>
      <w:r>
        <w:br w:type="page"/>
      </w:r>
      <w:bookmarkStart w:id="4" w:name="_Toc235718463"/>
      <w:r w:rsidR="009D561F" w:rsidRPr="0077414B">
        <w:rPr>
          <w:b/>
          <w:sz w:val="28"/>
          <w:szCs w:val="28"/>
        </w:rPr>
        <w:t>5. Оценка объекта по методу дисконтирования доходов</w:t>
      </w:r>
      <w:bookmarkEnd w:id="4"/>
    </w:p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Для определения стоимости объекта по методу дисконтирования доходов анализируются доходы и расходы за весь период коммерческого использования здания.</w:t>
      </w:r>
    </w:p>
    <w:p w:rsidR="009D561F" w:rsidRPr="00B2507B" w:rsidRDefault="009D561F" w:rsidP="00B2507B">
      <w:pPr>
        <w:pStyle w:val="3"/>
        <w:keepNext w:val="0"/>
        <w:spacing w:before="0" w:after="0"/>
        <w:ind w:left="0" w:firstLine="709"/>
        <w:jc w:val="both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1. Определяется потенциальный валовой доход от аренды здания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PGI:</w:t>
      </w:r>
    </w:p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B2507B" w:rsidRDefault="00006C1C" w:rsidP="00B2507B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32" type="#_x0000_t75" style="width:149.25pt;height:26.25pt">
            <v:imagedata r:id="rId13" o:title=""/>
          </v:shape>
        </w:pict>
      </w:r>
    </w:p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  <w:lang w:val="en-US"/>
        </w:rPr>
        <w:t>r</w:t>
      </w:r>
      <w:r w:rsidRPr="00B2507B">
        <w:rPr>
          <w:color w:val="000000"/>
          <w:sz w:val="28"/>
          <w:vertAlign w:val="subscript"/>
          <w:lang w:val="en-US"/>
        </w:rPr>
        <w:t>B</w:t>
      </w:r>
      <w:r w:rsidR="00B2507B">
        <w:rPr>
          <w:color w:val="000000"/>
          <w:sz w:val="28"/>
        </w:rPr>
        <w:t xml:space="preserve"> –</w:t>
      </w:r>
      <w:r w:rsidR="00B2507B" w:rsidRPr="00B2507B">
        <w:rPr>
          <w:color w:val="000000"/>
          <w:sz w:val="28"/>
        </w:rPr>
        <w:t xml:space="preserve"> ар</w:t>
      </w:r>
      <w:r w:rsidRPr="00B2507B">
        <w:rPr>
          <w:color w:val="000000"/>
          <w:sz w:val="28"/>
        </w:rPr>
        <w:t xml:space="preserve">ендная плата за </w:t>
      </w:r>
      <w:smartTag w:uri="urn:schemas-microsoft-com:office:smarttags" w:element="metricconverter">
        <w:smartTagPr>
          <w:attr w:name="ProductID" w:val="1 кв. м"/>
        </w:smartTagPr>
        <w:r w:rsidRPr="00B2507B">
          <w:rPr>
            <w:color w:val="000000"/>
            <w:sz w:val="28"/>
          </w:rPr>
          <w:t>1 кв. м</w:t>
        </w:r>
      </w:smartTag>
      <w:r w:rsidRPr="00B2507B">
        <w:rPr>
          <w:color w:val="000000"/>
          <w:sz w:val="28"/>
        </w:rPr>
        <w:t xml:space="preserve"> полезной площади здания в месяц, тыс. руб.;</w:t>
      </w:r>
    </w:p>
    <w:p w:rsidR="009D561F" w:rsidRPr="00B2507B" w:rsidRDefault="009D561F" w:rsidP="00B2507B">
      <w:pPr>
        <w:pStyle w:val="a3"/>
        <w:tabs>
          <w:tab w:val="clear" w:pos="4153"/>
          <w:tab w:val="clear" w:pos="8306"/>
        </w:tabs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Sp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полезная площадь здания, кв. м.;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  <w:lang w:val="en-US"/>
        </w:rPr>
        <w:t>r</w:t>
      </w:r>
      <w:r w:rsidRPr="00B2507B">
        <w:rPr>
          <w:color w:val="000000"/>
          <w:sz w:val="28"/>
          <w:vertAlign w:val="subscript"/>
          <w:lang w:val="en-US"/>
        </w:rPr>
        <w:t>b</w:t>
      </w:r>
      <w:r w:rsidRPr="00B2507B">
        <w:rPr>
          <w:color w:val="000000"/>
          <w:sz w:val="28"/>
        </w:rPr>
        <w:t xml:space="preserve">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 xml:space="preserve">арендная плата за </w:t>
      </w:r>
      <w:smartTag w:uri="urn:schemas-microsoft-com:office:smarttags" w:element="metricconverter">
        <w:smartTagPr>
          <w:attr w:name="ProductID" w:val="1 кв. м"/>
        </w:smartTagPr>
        <w:r w:rsidRPr="00B2507B">
          <w:rPr>
            <w:color w:val="000000"/>
            <w:sz w:val="28"/>
          </w:rPr>
          <w:t>1 кв. м</w:t>
        </w:r>
      </w:smartTag>
      <w:r w:rsidRPr="00B2507B">
        <w:rPr>
          <w:color w:val="000000"/>
          <w:sz w:val="28"/>
        </w:rPr>
        <w:t xml:space="preserve"> полезной площади подвала в месяц, тыс. руб.;</w:t>
      </w:r>
    </w:p>
    <w:p w:rsidR="009D561F" w:rsidRPr="00B2507B" w:rsidRDefault="009D561F" w:rsidP="00B2507B">
      <w:pPr>
        <w:pStyle w:val="a3"/>
        <w:tabs>
          <w:tab w:val="clear" w:pos="4153"/>
          <w:tab w:val="clear" w:pos="8306"/>
        </w:tabs>
        <w:ind w:firstLine="709"/>
        <w:rPr>
          <w:color w:val="000000"/>
          <w:sz w:val="28"/>
        </w:rPr>
      </w:pPr>
      <w:r w:rsidRPr="00B2507B">
        <w:rPr>
          <w:color w:val="000000"/>
          <w:sz w:val="28"/>
          <w:lang w:val="en-US"/>
        </w:rPr>
        <w:t>S</w:t>
      </w:r>
      <w:r w:rsidRPr="00B2507B">
        <w:rPr>
          <w:color w:val="000000"/>
          <w:sz w:val="28"/>
          <w:vertAlign w:val="subscript"/>
          <w:lang w:val="en-US"/>
        </w:rPr>
        <w:t>b</w:t>
      </w:r>
      <w:r w:rsidRPr="00B2507B">
        <w:rPr>
          <w:color w:val="000000"/>
          <w:sz w:val="28"/>
        </w:rPr>
        <w:t xml:space="preserve">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полезная площадь подвала, кв. м.;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  <w:lang w:val="en-US"/>
        </w:rPr>
        <w:t>m</w:t>
      </w:r>
      <w:r w:rsidRPr="00B2507B">
        <w:rPr>
          <w:color w:val="000000"/>
          <w:sz w:val="28"/>
        </w:rPr>
        <w:t xml:space="preserve">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количество месяцев получения арендной платы в анализируемом году.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</w:p>
    <w:p w:rsidR="009D561F" w:rsidRPr="00B2507B" w:rsidRDefault="009D561F" w:rsidP="00B2507B">
      <w:pPr>
        <w:pStyle w:val="3"/>
        <w:keepNext w:val="0"/>
        <w:spacing w:before="0" w:after="0"/>
        <w:ind w:left="0" w:firstLine="709"/>
        <w:jc w:val="both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2. Определяется действительный валовой доход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EGI:</w:t>
      </w:r>
    </w:p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B2507B" w:rsidRDefault="00006C1C" w:rsidP="00B2507B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33" type="#_x0000_t75" style="width:86.25pt;height:15pt">
            <v:imagedata r:id="rId14" o:title=""/>
          </v:shape>
        </w:pict>
      </w:r>
    </w:p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где k </w:t>
      </w:r>
      <w:r w:rsidR="00B2507B">
        <w:rPr>
          <w:color w:val="000000"/>
          <w:sz w:val="28"/>
        </w:rPr>
        <w:t xml:space="preserve">– </w:t>
      </w:r>
      <w:r w:rsidR="00B2507B" w:rsidRPr="00B2507B">
        <w:rPr>
          <w:color w:val="000000"/>
          <w:sz w:val="28"/>
        </w:rPr>
        <w:t>к</w:t>
      </w:r>
      <w:r w:rsidRPr="00B2507B">
        <w:rPr>
          <w:color w:val="000000"/>
          <w:sz w:val="28"/>
        </w:rPr>
        <w:t>оэффициент заполняемости здания (доля сданных в аренду площадей).</w:t>
      </w:r>
    </w:p>
    <w:p w:rsidR="009D561F" w:rsidRPr="00B2507B" w:rsidRDefault="009D561F" w:rsidP="00B2507B">
      <w:pPr>
        <w:pStyle w:val="3"/>
        <w:keepNext w:val="0"/>
        <w:spacing w:before="0" w:after="0"/>
        <w:ind w:left="0" w:firstLine="709"/>
        <w:jc w:val="both"/>
        <w:rPr>
          <w:color w:val="000000"/>
          <w:sz w:val="28"/>
        </w:rPr>
      </w:pPr>
      <w:r w:rsidRPr="00B2507B">
        <w:rPr>
          <w:color w:val="000000"/>
          <w:sz w:val="28"/>
        </w:rPr>
        <w:t>3. Определяются текущие операционные расходы (СОЕ) по эксплуатации здания путем суммирования: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• фонда оплаты труда персонала;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• начислений на заработную плату (единый социальный налог) в размере 35, </w:t>
      </w:r>
      <w:r w:rsidR="00B2507B" w:rsidRPr="00B2507B">
        <w:rPr>
          <w:color w:val="000000"/>
          <w:sz w:val="28"/>
        </w:rPr>
        <w:t>6</w:t>
      </w:r>
      <w:r w:rsidR="00B2507B">
        <w:rPr>
          <w:color w:val="000000"/>
          <w:sz w:val="28"/>
        </w:rPr>
        <w:t>%</w:t>
      </w:r>
      <w:r w:rsidRPr="00B2507B">
        <w:rPr>
          <w:color w:val="000000"/>
          <w:sz w:val="28"/>
        </w:rPr>
        <w:t xml:space="preserve"> от фонда оплаты труда персонала;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• платежей за коммунальные услуги;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• прочих расходов;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• амортизационных отчислений на восстановление здания в размере </w:t>
      </w:r>
      <w:r w:rsidR="00B2507B" w:rsidRPr="00B2507B">
        <w:rPr>
          <w:color w:val="000000"/>
          <w:sz w:val="28"/>
        </w:rPr>
        <w:t>1</w:t>
      </w:r>
      <w:r w:rsidR="00B2507B">
        <w:rPr>
          <w:color w:val="000000"/>
          <w:sz w:val="28"/>
        </w:rPr>
        <w:t>%</w:t>
      </w:r>
      <w:r w:rsidRPr="00B2507B">
        <w:rPr>
          <w:color w:val="000000"/>
          <w:sz w:val="28"/>
        </w:rPr>
        <w:t xml:space="preserve"> от полной восстановительной стоимости здания (</w:t>
      </w:r>
      <w:r w:rsidRPr="00B2507B">
        <w:rPr>
          <w:color w:val="000000"/>
          <w:sz w:val="28"/>
          <w:lang w:val="en-US"/>
        </w:rPr>
        <w:t>V</w:t>
      </w:r>
      <w:r w:rsidRPr="00B2507B">
        <w:rPr>
          <w:color w:val="000000"/>
          <w:sz w:val="28"/>
          <w:vertAlign w:val="subscript"/>
          <w:lang w:val="en-US"/>
        </w:rPr>
        <w:t>R</w:t>
      </w:r>
      <w:r w:rsidRPr="00B2507B">
        <w:rPr>
          <w:color w:val="000000"/>
          <w:sz w:val="28"/>
        </w:rPr>
        <w:t>).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• налога на имущество в размере </w:t>
      </w:r>
      <w:r w:rsidR="00B2507B" w:rsidRPr="00B2507B">
        <w:rPr>
          <w:color w:val="000000"/>
          <w:sz w:val="28"/>
        </w:rPr>
        <w:t>2</w:t>
      </w:r>
      <w:r w:rsidR="00B2507B">
        <w:rPr>
          <w:color w:val="000000"/>
          <w:sz w:val="28"/>
        </w:rPr>
        <w:t>%</w:t>
      </w:r>
      <w:r w:rsidRPr="00B2507B">
        <w:rPr>
          <w:color w:val="000000"/>
          <w:sz w:val="28"/>
        </w:rPr>
        <w:t xml:space="preserve"> от остаточной стоимости здания в каждом анализируемом году.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При расчете общей суммы платежей за коммунальные услуги и прочих расходов полезная площадь подвала не учитывается.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Остаточная стоимость здания (</w:t>
      </w:r>
      <w:r w:rsidRPr="00B2507B">
        <w:rPr>
          <w:color w:val="000000"/>
          <w:sz w:val="28"/>
          <w:lang w:val="en-US"/>
        </w:rPr>
        <w:t>V</w:t>
      </w:r>
      <w:r w:rsidRPr="00B2507B">
        <w:rPr>
          <w:color w:val="000000"/>
          <w:sz w:val="28"/>
          <w:vertAlign w:val="superscript"/>
          <w:lang w:val="en-US"/>
        </w:rPr>
        <w:t>n</w:t>
      </w:r>
      <w:r w:rsidRPr="00B2507B">
        <w:rPr>
          <w:color w:val="000000"/>
          <w:sz w:val="28"/>
          <w:vertAlign w:val="subscript"/>
          <w:lang w:val="en-US"/>
        </w:rPr>
        <w:t>rem</w:t>
      </w:r>
      <w:r w:rsidRPr="00B2507B">
        <w:rPr>
          <w:color w:val="000000"/>
          <w:sz w:val="28"/>
        </w:rPr>
        <w:t>) в каждом анализируемом году, начиная со второго, определяется по формуле:</w:t>
      </w:r>
    </w:p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B2507B" w:rsidRDefault="00006C1C" w:rsidP="00B2507B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34" type="#_x0000_t75" style="width:127.5pt;height:19.5pt">
            <v:imagedata r:id="rId15" o:title=""/>
          </v:shape>
        </w:pict>
      </w:r>
    </w:p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где: </w:t>
      </w:r>
      <w:r w:rsidRPr="00B2507B">
        <w:rPr>
          <w:color w:val="000000"/>
          <w:sz w:val="28"/>
          <w:lang w:val="en-US"/>
        </w:rPr>
        <w:t>V</w:t>
      </w:r>
      <w:r w:rsidRPr="00B2507B">
        <w:rPr>
          <w:color w:val="000000"/>
          <w:sz w:val="28"/>
          <w:vertAlign w:val="superscript"/>
          <w:lang w:val="en-US"/>
        </w:rPr>
        <w:t>n</w:t>
      </w:r>
      <w:r w:rsidRPr="00B2507B">
        <w:rPr>
          <w:color w:val="000000"/>
          <w:sz w:val="28"/>
          <w:vertAlign w:val="superscript"/>
        </w:rPr>
        <w:t>-1</w:t>
      </w:r>
      <w:r w:rsidRPr="00B2507B">
        <w:rPr>
          <w:color w:val="000000"/>
          <w:sz w:val="28"/>
          <w:vertAlign w:val="subscript"/>
          <w:lang w:val="en-US"/>
        </w:rPr>
        <w:t>rem</w:t>
      </w:r>
      <w:r w:rsidRPr="00B2507B">
        <w:rPr>
          <w:color w:val="000000"/>
          <w:sz w:val="28"/>
        </w:rPr>
        <w:t xml:space="preserve">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остаточная стоимость здания в предыдущем году тыс. руб.;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А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 xml:space="preserve">амортизационные отчисления на восстановление здания в размере </w:t>
      </w:r>
      <w:r w:rsidR="00B2507B" w:rsidRPr="00B2507B">
        <w:rPr>
          <w:color w:val="000000"/>
          <w:sz w:val="28"/>
        </w:rPr>
        <w:t>1</w:t>
      </w:r>
      <w:r w:rsidR="00B2507B">
        <w:rPr>
          <w:color w:val="000000"/>
          <w:sz w:val="28"/>
        </w:rPr>
        <w:t>%</w:t>
      </w:r>
      <w:r w:rsidRPr="00B2507B">
        <w:rPr>
          <w:color w:val="000000"/>
          <w:sz w:val="28"/>
        </w:rPr>
        <w:t xml:space="preserve"> от полной восстановительной стоимости здания, тыс. руб.</w:t>
      </w:r>
    </w:p>
    <w:p w:rsidR="009D561F" w:rsidRPr="00B2507B" w:rsidRDefault="009D561F" w:rsidP="00B2507B">
      <w:pPr>
        <w:pStyle w:val="3"/>
        <w:keepNext w:val="0"/>
        <w:spacing w:before="0" w:after="0"/>
        <w:ind w:left="0" w:firstLine="709"/>
        <w:jc w:val="both"/>
        <w:rPr>
          <w:color w:val="000000"/>
          <w:sz w:val="28"/>
        </w:rPr>
      </w:pPr>
      <w:r w:rsidRPr="00B2507B">
        <w:rPr>
          <w:color w:val="000000"/>
          <w:sz w:val="28"/>
        </w:rPr>
        <w:t>4. Определяется чистый операционный доход от аренды (</w:t>
      </w:r>
      <w:r w:rsidRPr="00B2507B">
        <w:rPr>
          <w:color w:val="000000"/>
          <w:sz w:val="28"/>
          <w:lang w:val="en-US"/>
        </w:rPr>
        <w:t>NOI</w:t>
      </w:r>
      <w:r w:rsidRPr="00B2507B">
        <w:rPr>
          <w:color w:val="000000"/>
          <w:sz w:val="28"/>
          <w:vertAlign w:val="subscript"/>
        </w:rPr>
        <w:t>1</w:t>
      </w:r>
      <w:r w:rsidRPr="00B2507B">
        <w:rPr>
          <w:color w:val="000000"/>
          <w:sz w:val="28"/>
        </w:rPr>
        <w:t>) как разница между действительным валовым доходом и текущими операционными расходами:</w:t>
      </w:r>
    </w:p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B2507B" w:rsidRDefault="00006C1C" w:rsidP="00B2507B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35" type="#_x0000_t75" style="width:170.25pt;height:31.5pt">
            <v:imagedata r:id="rId16" o:title=""/>
          </v:shape>
        </w:pic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</w:p>
    <w:p w:rsidR="009D561F" w:rsidRPr="00B2507B" w:rsidRDefault="009D561F" w:rsidP="00B2507B">
      <w:pPr>
        <w:pStyle w:val="3"/>
        <w:keepNext w:val="0"/>
        <w:spacing w:before="0" w:after="0"/>
        <w:ind w:left="0" w:firstLine="709"/>
        <w:jc w:val="both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5. Определяется денежный поток </w:t>
      </w:r>
      <w:r w:rsidR="00B2507B">
        <w:rPr>
          <w:color w:val="000000"/>
          <w:sz w:val="28"/>
        </w:rPr>
        <w:t>(</w:t>
      </w:r>
      <w:r w:rsidRPr="00B2507B">
        <w:rPr>
          <w:color w:val="000000"/>
          <w:sz w:val="28"/>
        </w:rPr>
        <w:t>CF</w:t>
      </w:r>
      <w:r w:rsidR="00B2507B">
        <w:rPr>
          <w:color w:val="000000"/>
          <w:sz w:val="28"/>
        </w:rPr>
        <w:t>)</w:t>
      </w:r>
      <w:r w:rsidRPr="00B2507B">
        <w:rPr>
          <w:color w:val="000000"/>
          <w:sz w:val="28"/>
        </w:rPr>
        <w:t xml:space="preserve"> как общий чистый операционный доход от здания (с учетом дополнительного дохода от кафе):</w:t>
      </w:r>
    </w:p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B2507B" w:rsidRDefault="00006C1C" w:rsidP="00B2507B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36" type="#_x0000_t75" style="width:120.75pt;height:20.25pt">
            <v:imagedata r:id="rId17" o:title=""/>
          </v:shape>
        </w:pict>
      </w:r>
    </w:p>
    <w:p w:rsidR="009D561F" w:rsidRPr="00B2507B" w:rsidRDefault="0077414B" w:rsidP="00B2507B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9D561F" w:rsidRPr="00B2507B">
        <w:rPr>
          <w:color w:val="000000"/>
          <w:sz w:val="28"/>
        </w:rPr>
        <w:t>где NOI</w:t>
      </w:r>
      <w:r w:rsidR="00B2507B">
        <w:rPr>
          <w:color w:val="000000"/>
          <w:sz w:val="28"/>
        </w:rPr>
        <w:t xml:space="preserve"> –</w:t>
      </w:r>
      <w:r w:rsidR="00B2507B" w:rsidRPr="00B2507B">
        <w:rPr>
          <w:color w:val="000000"/>
          <w:sz w:val="28"/>
        </w:rPr>
        <w:t xml:space="preserve"> чи</w:t>
      </w:r>
      <w:r w:rsidR="009D561F" w:rsidRPr="00B2507B">
        <w:rPr>
          <w:color w:val="000000"/>
          <w:sz w:val="28"/>
        </w:rPr>
        <w:t xml:space="preserve">стый операционный доход от кафе, </w:t>
      </w:r>
      <w:r w:rsidR="00B2507B" w:rsidRPr="00B2507B">
        <w:rPr>
          <w:color w:val="000000"/>
          <w:sz w:val="28"/>
        </w:rPr>
        <w:t>тыс.</w:t>
      </w:r>
      <w:r w:rsidR="00B2507B">
        <w:rPr>
          <w:color w:val="000000"/>
          <w:sz w:val="28"/>
        </w:rPr>
        <w:t xml:space="preserve"> </w:t>
      </w:r>
      <w:r w:rsidR="00B2507B" w:rsidRPr="00B2507B">
        <w:rPr>
          <w:color w:val="000000"/>
          <w:sz w:val="28"/>
        </w:rPr>
        <w:t>р</w:t>
      </w:r>
      <w:r w:rsidR="009D561F" w:rsidRPr="00B2507B">
        <w:rPr>
          <w:color w:val="000000"/>
          <w:sz w:val="28"/>
        </w:rPr>
        <w:t>уб.</w:t>
      </w:r>
    </w:p>
    <w:p w:rsidR="009D561F" w:rsidRPr="00B2507B" w:rsidRDefault="009D561F" w:rsidP="00B2507B">
      <w:pPr>
        <w:pStyle w:val="3"/>
        <w:keepNext w:val="0"/>
        <w:spacing w:before="0" w:after="0"/>
        <w:ind w:left="0" w:firstLine="709"/>
        <w:jc w:val="both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6. Определяется коэффициент дисконтирования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k</w:t>
      </w:r>
      <w:r w:rsidRPr="00B2507B">
        <w:rPr>
          <w:color w:val="000000"/>
          <w:sz w:val="28"/>
          <w:vertAlign w:val="subscript"/>
          <w:lang w:val="en-US"/>
        </w:rPr>
        <w:t>d</w:t>
      </w:r>
    </w:p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B2507B" w:rsidRDefault="00006C1C" w:rsidP="00B2507B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37" type="#_x0000_t75" style="width:84pt;height:34.5pt">
            <v:imagedata r:id="rId18" o:title=""/>
          </v:shape>
        </w:pict>
      </w:r>
    </w:p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77414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где: i </w:t>
      </w:r>
      <w:r w:rsidR="00B2507B">
        <w:rPr>
          <w:color w:val="000000"/>
          <w:sz w:val="28"/>
        </w:rPr>
        <w:t xml:space="preserve">– </w:t>
      </w:r>
      <w:r w:rsidR="00B2507B" w:rsidRPr="00B2507B">
        <w:rPr>
          <w:color w:val="000000"/>
          <w:sz w:val="28"/>
        </w:rPr>
        <w:t>с</w:t>
      </w:r>
      <w:r w:rsidRPr="00B2507B">
        <w:rPr>
          <w:color w:val="000000"/>
          <w:sz w:val="28"/>
        </w:rPr>
        <w:t>тавка дисконтирования, доли единицы.</w:t>
      </w:r>
    </w:p>
    <w:p w:rsidR="009D561F" w:rsidRPr="00B2507B" w:rsidRDefault="009D561F" w:rsidP="00B2507B">
      <w:pPr>
        <w:pStyle w:val="3"/>
        <w:keepNext w:val="0"/>
        <w:spacing w:before="0" w:after="0"/>
        <w:ind w:left="0" w:firstLine="709"/>
        <w:jc w:val="both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7. Определяется дисконтированный денежный поток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DCF:</w:t>
      </w:r>
    </w:p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B2507B" w:rsidRDefault="00006C1C" w:rsidP="00B2507B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38" type="#_x0000_t75" style="width:94.5pt;height:26.25pt">
            <v:imagedata r:id="rId19" o:title=""/>
          </v:shape>
        </w:pict>
      </w:r>
    </w:p>
    <w:p w:rsidR="0077414B" w:rsidRDefault="0077414B" w:rsidP="00B2507B">
      <w:pPr>
        <w:pStyle w:val="3"/>
        <w:keepNext w:val="0"/>
        <w:spacing w:before="0" w:after="0"/>
        <w:ind w:left="0" w:firstLine="709"/>
        <w:jc w:val="both"/>
        <w:rPr>
          <w:color w:val="000000"/>
          <w:sz w:val="28"/>
        </w:rPr>
      </w:pPr>
    </w:p>
    <w:p w:rsidR="009D561F" w:rsidRPr="00B2507B" w:rsidRDefault="009D561F" w:rsidP="00B2507B">
      <w:pPr>
        <w:pStyle w:val="3"/>
        <w:keepNext w:val="0"/>
        <w:spacing w:before="0" w:after="0"/>
        <w:ind w:left="0" w:firstLine="709"/>
        <w:jc w:val="both"/>
        <w:rPr>
          <w:color w:val="000000"/>
          <w:sz w:val="28"/>
        </w:rPr>
      </w:pPr>
      <w:r w:rsidRPr="00B2507B">
        <w:rPr>
          <w:color w:val="000000"/>
          <w:sz w:val="28"/>
        </w:rPr>
        <w:t>8. Определяется текущая стоимость перепродажи здания (реверсии) в конце срока его коммерческого использования</w:t>
      </w:r>
      <w:r w:rsidR="00B2507B">
        <w:rPr>
          <w:color w:val="000000"/>
          <w:sz w:val="28"/>
        </w:rPr>
        <w:t xml:space="preserve"> –</w:t>
      </w:r>
      <w:r w:rsidR="00B2507B" w:rsidRPr="00B2507B">
        <w:rPr>
          <w:color w:val="000000"/>
          <w:sz w:val="28"/>
        </w:rPr>
        <w:t xml:space="preserve"> PV</w:t>
      </w:r>
      <w:r w:rsidRPr="00B2507B">
        <w:rPr>
          <w:color w:val="000000"/>
          <w:sz w:val="28"/>
          <w:lang w:val="en-US"/>
        </w:rPr>
        <w:t>r</w:t>
      </w:r>
      <w:r w:rsidRPr="00B2507B">
        <w:rPr>
          <w:color w:val="000000"/>
          <w:sz w:val="28"/>
        </w:rPr>
        <w:t>.</w:t>
      </w:r>
    </w:p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B2507B" w:rsidRDefault="00006C1C" w:rsidP="00B2507B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39" type="#_x0000_t75" style="width:123.75pt;height:33.75pt">
            <v:imagedata r:id="rId20" o:title=""/>
          </v:shape>
        </w:pict>
      </w:r>
    </w:p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где: DCF</w:t>
      </w:r>
      <w:r w:rsidRPr="00B2507B">
        <w:rPr>
          <w:color w:val="000000"/>
          <w:sz w:val="28"/>
          <w:vertAlign w:val="subscript"/>
          <w:lang w:val="en-US"/>
        </w:rPr>
        <w:t>m</w:t>
      </w:r>
      <w:r w:rsidRPr="00B2507B">
        <w:rPr>
          <w:color w:val="000000"/>
          <w:sz w:val="28"/>
        </w:rPr>
        <w:t xml:space="preserve">,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дисконтированный денежный поток последнего, 5</w:t>
      </w:r>
      <w:r w:rsidR="00B2507B">
        <w:rPr>
          <w:color w:val="000000"/>
          <w:sz w:val="28"/>
        </w:rPr>
        <w:noBreakHyphen/>
      </w:r>
      <w:r w:rsidR="00B2507B" w:rsidRPr="00B2507B">
        <w:rPr>
          <w:color w:val="000000"/>
          <w:sz w:val="28"/>
        </w:rPr>
        <w:t>г</w:t>
      </w:r>
      <w:r w:rsidRPr="00B2507B">
        <w:rPr>
          <w:color w:val="000000"/>
          <w:sz w:val="28"/>
        </w:rPr>
        <w:t>о года;</w:t>
      </w: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  <w:lang w:val="en-US"/>
        </w:rPr>
        <w:t>R</w:t>
      </w:r>
      <w:r w:rsidRPr="00B2507B">
        <w:rPr>
          <w:color w:val="000000"/>
          <w:sz w:val="28"/>
        </w:rPr>
        <w:t xml:space="preserve">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>коэффициент капитализации для здания, который определяется на основе исходных данных по сопоставимым с оцениваемым объектам.</w:t>
      </w:r>
    </w:p>
    <w:p w:rsidR="009D561F" w:rsidRPr="00B2507B" w:rsidRDefault="009D561F" w:rsidP="00B2507B">
      <w:pPr>
        <w:pStyle w:val="3"/>
        <w:keepNext w:val="0"/>
        <w:spacing w:before="0" w:after="0"/>
        <w:ind w:left="0" w:firstLine="709"/>
        <w:jc w:val="both"/>
        <w:rPr>
          <w:color w:val="000000"/>
          <w:sz w:val="28"/>
        </w:rPr>
      </w:pPr>
      <w:r w:rsidRPr="00B2507B">
        <w:rPr>
          <w:color w:val="000000"/>
          <w:sz w:val="28"/>
        </w:rPr>
        <w:t>9. Определяется текущая стоимость здания – Р</w:t>
      </w:r>
      <w:r w:rsidRPr="00B2507B">
        <w:rPr>
          <w:color w:val="000000"/>
          <w:sz w:val="28"/>
          <w:lang w:val="en-US"/>
        </w:rPr>
        <w:t>V</w:t>
      </w:r>
      <w:r w:rsidRPr="00B2507B">
        <w:rPr>
          <w:color w:val="000000"/>
          <w:sz w:val="28"/>
          <w:vertAlign w:val="subscript"/>
          <w:lang w:val="en-US"/>
        </w:rPr>
        <w:t>B</w:t>
      </w:r>
      <w:r w:rsidRPr="00B2507B">
        <w:rPr>
          <w:color w:val="000000"/>
          <w:sz w:val="28"/>
        </w:rPr>
        <w:t>:</w:t>
      </w:r>
    </w:p>
    <w:p w:rsidR="0077414B" w:rsidRDefault="0077414B" w:rsidP="00B2507B">
      <w:pPr>
        <w:pStyle w:val="a3"/>
        <w:tabs>
          <w:tab w:val="clear" w:pos="4153"/>
          <w:tab w:val="clear" w:pos="8306"/>
        </w:tabs>
        <w:ind w:firstLine="709"/>
        <w:rPr>
          <w:color w:val="000000"/>
          <w:sz w:val="28"/>
        </w:rPr>
      </w:pPr>
    </w:p>
    <w:p w:rsidR="009D561F" w:rsidRPr="00B2507B" w:rsidRDefault="00006C1C" w:rsidP="00B2507B">
      <w:pPr>
        <w:pStyle w:val="a3"/>
        <w:tabs>
          <w:tab w:val="clear" w:pos="4153"/>
          <w:tab w:val="clear" w:pos="8306"/>
        </w:tabs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40" type="#_x0000_t75" style="width:184.5pt;height:37.5pt">
            <v:imagedata r:id="rId21" o:title=""/>
          </v:shape>
        </w:pict>
      </w:r>
    </w:p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где: </w:t>
      </w:r>
      <w:r w:rsidRPr="00B2507B">
        <w:rPr>
          <w:color w:val="000000"/>
          <w:sz w:val="28"/>
          <w:lang w:val="en-US"/>
        </w:rPr>
        <w:t>I</w:t>
      </w:r>
      <w:r w:rsidRPr="00B2507B">
        <w:rPr>
          <w:color w:val="000000"/>
          <w:sz w:val="28"/>
        </w:rPr>
        <w:t xml:space="preserve">С </w:t>
      </w:r>
      <w:r w:rsidR="00B2507B">
        <w:rPr>
          <w:color w:val="000000"/>
          <w:sz w:val="28"/>
        </w:rPr>
        <w:t>–</w:t>
      </w:r>
      <w:r w:rsidR="00B2507B" w:rsidRPr="00B2507B">
        <w:rPr>
          <w:color w:val="000000"/>
          <w:sz w:val="28"/>
        </w:rPr>
        <w:t xml:space="preserve"> </w:t>
      </w:r>
      <w:r w:rsidRPr="00B2507B">
        <w:rPr>
          <w:color w:val="000000"/>
          <w:sz w:val="28"/>
        </w:rPr>
        <w:t xml:space="preserve">единовременные инвестиции, </w:t>
      </w:r>
      <w:r w:rsidR="00B2507B">
        <w:rPr>
          <w:color w:val="000000"/>
          <w:sz w:val="28"/>
        </w:rPr>
        <w:t>т.е.</w:t>
      </w:r>
      <w:r w:rsidRPr="00B2507B">
        <w:rPr>
          <w:color w:val="000000"/>
          <w:sz w:val="28"/>
        </w:rPr>
        <w:t xml:space="preserve"> затраты на текущий ремонт помещений в здании, </w:t>
      </w:r>
      <w:r w:rsidR="00B2507B" w:rsidRPr="00B2507B">
        <w:rPr>
          <w:color w:val="000000"/>
          <w:sz w:val="28"/>
        </w:rPr>
        <w:t>тыс.</w:t>
      </w:r>
      <w:r w:rsidR="00B2507B">
        <w:rPr>
          <w:color w:val="000000"/>
          <w:sz w:val="28"/>
        </w:rPr>
        <w:t xml:space="preserve"> </w:t>
      </w:r>
      <w:r w:rsidR="00B2507B" w:rsidRPr="00B2507B">
        <w:rPr>
          <w:color w:val="000000"/>
          <w:sz w:val="28"/>
        </w:rPr>
        <w:t>р</w:t>
      </w:r>
      <w:r w:rsidRPr="00B2507B">
        <w:rPr>
          <w:color w:val="000000"/>
          <w:sz w:val="28"/>
        </w:rPr>
        <w:t>уб.</w:t>
      </w:r>
    </w:p>
    <w:p w:rsidR="009D561F" w:rsidRPr="00B2507B" w:rsidRDefault="009D561F" w:rsidP="00B2507B">
      <w:pPr>
        <w:pStyle w:val="3"/>
        <w:keepNext w:val="0"/>
        <w:spacing w:before="0" w:after="0"/>
        <w:ind w:left="0" w:firstLine="709"/>
        <w:jc w:val="both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10. Определяется стоимость всего объекта недвижимости по метолу дисконтирования доходов </w:t>
      </w:r>
      <w:r w:rsidR="00B2507B">
        <w:rPr>
          <w:color w:val="000000"/>
          <w:sz w:val="28"/>
        </w:rPr>
        <w:t xml:space="preserve">– </w:t>
      </w:r>
      <w:r w:rsidR="00B2507B" w:rsidRPr="00B2507B">
        <w:rPr>
          <w:color w:val="000000"/>
          <w:sz w:val="28"/>
        </w:rPr>
        <w:t>V</w:t>
      </w:r>
      <w:r w:rsidRPr="00B2507B">
        <w:rPr>
          <w:color w:val="000000"/>
          <w:sz w:val="28"/>
          <w:vertAlign w:val="subscript"/>
          <w:lang w:val="en-US"/>
        </w:rPr>
        <w:t>Dl</w:t>
      </w:r>
      <w:r w:rsidRPr="00B2507B">
        <w:rPr>
          <w:color w:val="000000"/>
          <w:sz w:val="28"/>
        </w:rPr>
        <w:t>:</w:t>
      </w:r>
    </w:p>
    <w:p w:rsidR="009D561F" w:rsidRPr="00B2507B" w:rsidRDefault="0077414B" w:rsidP="00B2507B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06C1C">
        <w:rPr>
          <w:color w:val="000000"/>
          <w:sz w:val="28"/>
        </w:rPr>
        <w:pict>
          <v:shape id="_x0000_i1041" type="#_x0000_t75" style="width:135.75pt;height:18.75pt">
            <v:imagedata r:id="rId22" o:title=""/>
          </v:shape>
        </w:pict>
      </w:r>
    </w:p>
    <w:p w:rsidR="009D561F" w:rsidRPr="00B2507B" w:rsidRDefault="009D561F" w:rsidP="00B2507B">
      <w:pPr>
        <w:pStyle w:val="2"/>
        <w:keepNext w:val="0"/>
        <w:spacing w:before="0" w:after="0"/>
        <w:ind w:left="0" w:firstLine="709"/>
        <w:jc w:val="both"/>
        <w:rPr>
          <w:color w:val="000000"/>
          <w:sz w:val="28"/>
          <w:lang w:val="en-US"/>
        </w:rPr>
      </w:pPr>
    </w:p>
    <w:p w:rsidR="009D561F" w:rsidRPr="0077414B" w:rsidRDefault="009D561F" w:rsidP="00B2507B">
      <w:pPr>
        <w:pStyle w:val="2"/>
        <w:keepNext w:val="0"/>
        <w:spacing w:before="0" w:after="0"/>
        <w:ind w:left="0" w:firstLine="709"/>
        <w:jc w:val="both"/>
        <w:rPr>
          <w:i w:val="0"/>
          <w:color w:val="000000"/>
          <w:sz w:val="28"/>
        </w:rPr>
      </w:pPr>
      <w:bookmarkStart w:id="5" w:name="_Toc235718464"/>
      <w:r w:rsidRPr="0077414B">
        <w:rPr>
          <w:i w:val="0"/>
          <w:color w:val="000000"/>
          <w:sz w:val="28"/>
        </w:rPr>
        <w:t>6. Согласование результатов оценки</w:t>
      </w:r>
      <w:bookmarkEnd w:id="5"/>
    </w:p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 xml:space="preserve">Анализируются все полученные по трем методам оценки значения стоимости объекта. Для этого кратко описываются преимущества и недостатки каждого из использованных методов оценки применительно к оцениваемому объекту с учетом его специфических особенностей (местоположения, доходности </w:t>
      </w:r>
      <w:r w:rsidR="00B2507B">
        <w:rPr>
          <w:color w:val="000000"/>
          <w:sz w:val="28"/>
        </w:rPr>
        <w:t>и т.п.</w:t>
      </w:r>
      <w:r w:rsidRPr="00B2507B">
        <w:rPr>
          <w:color w:val="000000"/>
          <w:sz w:val="28"/>
        </w:rPr>
        <w:t>) и состояния рынка недвижимости. На основании этого, полученным различными методами оценкам присваиваются весовые коэффициенты в долях единицы (общая сумма коэффициентов должна быть равна единице), и определяется средневзвешенное значение стоимости объекта, которое и принимается в качестве рыночной стоимости оцениваемого объекта недвижимости.</w:t>
      </w:r>
    </w:p>
    <w:p w:rsidR="0077414B" w:rsidRDefault="0077414B" w:rsidP="00B2507B">
      <w:pPr>
        <w:ind w:firstLine="709"/>
        <w:rPr>
          <w:color w:val="000000"/>
          <w:sz w:val="28"/>
        </w:rPr>
      </w:pPr>
    </w:p>
    <w:p w:rsidR="009D561F" w:rsidRPr="00B2507B" w:rsidRDefault="009D561F" w:rsidP="00B2507B">
      <w:pPr>
        <w:ind w:firstLine="709"/>
        <w:rPr>
          <w:color w:val="000000"/>
          <w:sz w:val="28"/>
        </w:rPr>
      </w:pPr>
      <w:r w:rsidRPr="00B2507B">
        <w:rPr>
          <w:color w:val="000000"/>
          <w:sz w:val="28"/>
        </w:rPr>
        <w:t>Таблица 5 Расчет стоимости здания методом дисконтирования доходов</w:t>
      </w:r>
    </w:p>
    <w:tbl>
      <w:tblPr>
        <w:tblW w:w="488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12"/>
        <w:gridCol w:w="1301"/>
        <w:gridCol w:w="1301"/>
        <w:gridCol w:w="1417"/>
        <w:gridCol w:w="1419"/>
        <w:gridCol w:w="1310"/>
      </w:tblGrid>
      <w:tr w:rsidR="009D561F" w:rsidRPr="00DC50F3" w:rsidTr="00DC50F3">
        <w:trPr>
          <w:cantSplit/>
          <w:trHeight w:val="312"/>
        </w:trPr>
        <w:tc>
          <w:tcPr>
            <w:tcW w:w="1395" w:type="pct"/>
            <w:vMerge w:val="restar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3605" w:type="pct"/>
            <w:gridSpan w:val="5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Значение показателей по годам</w:t>
            </w:r>
          </w:p>
        </w:tc>
      </w:tr>
      <w:tr w:rsidR="0077414B" w:rsidRPr="00DC50F3" w:rsidTr="00DC50F3">
        <w:trPr>
          <w:cantSplit/>
          <w:trHeight w:val="264"/>
        </w:trPr>
        <w:tc>
          <w:tcPr>
            <w:tcW w:w="1395" w:type="pct"/>
            <w:vMerge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 год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2 год</w:t>
            </w:r>
          </w:p>
        </w:tc>
        <w:tc>
          <w:tcPr>
            <w:tcW w:w="75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3 год</w:t>
            </w:r>
          </w:p>
        </w:tc>
        <w:tc>
          <w:tcPr>
            <w:tcW w:w="75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4 год</w:t>
            </w:r>
          </w:p>
        </w:tc>
        <w:tc>
          <w:tcPr>
            <w:tcW w:w="7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 год</w:t>
            </w:r>
          </w:p>
        </w:tc>
      </w:tr>
      <w:tr w:rsidR="0077414B" w:rsidRPr="00DC50F3" w:rsidTr="00DC50F3">
        <w:trPr>
          <w:cantSplit/>
          <w:trHeight w:val="408"/>
        </w:trPr>
        <w:tc>
          <w:tcPr>
            <w:tcW w:w="1395" w:type="pct"/>
            <w:shd w:val="clear" w:color="auto" w:fill="auto"/>
          </w:tcPr>
          <w:p w:rsidR="009D561F" w:rsidRPr="00DC50F3" w:rsidRDefault="009D561F" w:rsidP="00DC50F3">
            <w:pPr>
              <w:pStyle w:val="xl2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 xml:space="preserve">Полезная площадь здания, </w:t>
            </w:r>
            <w:r w:rsidR="00B2507B" w:rsidRPr="00DC50F3">
              <w:rPr>
                <w:color w:val="000000"/>
                <w:sz w:val="20"/>
              </w:rPr>
              <w:t>кв. м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1979,60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2403,80</w:t>
            </w:r>
          </w:p>
        </w:tc>
        <w:tc>
          <w:tcPr>
            <w:tcW w:w="75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2545,20</w:t>
            </w:r>
          </w:p>
        </w:tc>
        <w:tc>
          <w:tcPr>
            <w:tcW w:w="75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2686,60</w:t>
            </w:r>
          </w:p>
        </w:tc>
        <w:tc>
          <w:tcPr>
            <w:tcW w:w="7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2686,60</w:t>
            </w:r>
          </w:p>
        </w:tc>
      </w:tr>
      <w:tr w:rsidR="0077414B" w:rsidRPr="00DC50F3" w:rsidTr="00DC50F3">
        <w:trPr>
          <w:cantSplit/>
          <w:trHeight w:val="408"/>
        </w:trPr>
        <w:tc>
          <w:tcPr>
            <w:tcW w:w="1395" w:type="pct"/>
            <w:shd w:val="clear" w:color="auto" w:fill="auto"/>
          </w:tcPr>
          <w:p w:rsidR="009D561F" w:rsidRPr="00DC50F3" w:rsidRDefault="009D561F" w:rsidP="00DC50F3">
            <w:pPr>
              <w:pStyle w:val="xl2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 xml:space="preserve">Полезная площадь подвала, </w:t>
            </w:r>
            <w:r w:rsidR="00B2507B" w:rsidRPr="00DC50F3">
              <w:rPr>
                <w:color w:val="000000"/>
                <w:sz w:val="20"/>
              </w:rPr>
              <w:t>кв. м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89,60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108,80</w:t>
            </w:r>
          </w:p>
        </w:tc>
        <w:tc>
          <w:tcPr>
            <w:tcW w:w="75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115,20</w:t>
            </w:r>
          </w:p>
        </w:tc>
        <w:tc>
          <w:tcPr>
            <w:tcW w:w="75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121,60</w:t>
            </w:r>
          </w:p>
        </w:tc>
        <w:tc>
          <w:tcPr>
            <w:tcW w:w="7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121,60</w:t>
            </w:r>
          </w:p>
        </w:tc>
      </w:tr>
      <w:tr w:rsidR="0077414B" w:rsidRPr="00DC50F3" w:rsidTr="00DC50F3">
        <w:trPr>
          <w:cantSplit/>
          <w:trHeight w:val="816"/>
        </w:trPr>
        <w:tc>
          <w:tcPr>
            <w:tcW w:w="1395" w:type="pct"/>
            <w:shd w:val="clear" w:color="auto" w:fill="auto"/>
          </w:tcPr>
          <w:p w:rsidR="009D561F" w:rsidRPr="00DC50F3" w:rsidRDefault="009D561F" w:rsidP="0077414B">
            <w:pPr>
              <w:rPr>
                <w:sz w:val="20"/>
              </w:rPr>
            </w:pPr>
            <w:r w:rsidRPr="00DC50F3">
              <w:rPr>
                <w:sz w:val="20"/>
              </w:rPr>
              <w:t xml:space="preserve">Ставка арендной платы за 1 </w:t>
            </w:r>
            <w:r w:rsidR="00B2507B" w:rsidRPr="00DC50F3">
              <w:rPr>
                <w:sz w:val="20"/>
              </w:rPr>
              <w:t>кв. м</w:t>
            </w:r>
            <w:r w:rsidRPr="00DC50F3">
              <w:rPr>
                <w:sz w:val="20"/>
              </w:rPr>
              <w:t xml:space="preserve"> полезной площади здания в месяц, </w:t>
            </w:r>
            <w:r w:rsidR="00B2507B" w:rsidRPr="00DC50F3">
              <w:rPr>
                <w:sz w:val="20"/>
              </w:rPr>
              <w:t>тыс. руб.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0,30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0,32</w:t>
            </w:r>
          </w:p>
        </w:tc>
        <w:tc>
          <w:tcPr>
            <w:tcW w:w="75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0,35</w:t>
            </w:r>
          </w:p>
        </w:tc>
        <w:tc>
          <w:tcPr>
            <w:tcW w:w="75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0,37</w:t>
            </w:r>
          </w:p>
        </w:tc>
        <w:tc>
          <w:tcPr>
            <w:tcW w:w="7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0,40</w:t>
            </w:r>
          </w:p>
        </w:tc>
      </w:tr>
      <w:tr w:rsidR="0077414B" w:rsidRPr="00DC50F3" w:rsidTr="00DC50F3">
        <w:trPr>
          <w:cantSplit/>
          <w:trHeight w:val="816"/>
        </w:trPr>
        <w:tc>
          <w:tcPr>
            <w:tcW w:w="1395" w:type="pct"/>
            <w:shd w:val="clear" w:color="auto" w:fill="auto"/>
          </w:tcPr>
          <w:p w:rsidR="009D561F" w:rsidRPr="00DC50F3" w:rsidRDefault="009D561F" w:rsidP="0077414B">
            <w:pPr>
              <w:rPr>
                <w:sz w:val="20"/>
              </w:rPr>
            </w:pPr>
            <w:r w:rsidRPr="00DC50F3">
              <w:rPr>
                <w:sz w:val="20"/>
              </w:rPr>
              <w:t xml:space="preserve">Ставка арендной платы за 1 </w:t>
            </w:r>
            <w:r w:rsidR="00B2507B" w:rsidRPr="00DC50F3">
              <w:rPr>
                <w:sz w:val="20"/>
              </w:rPr>
              <w:t>кв. м</w:t>
            </w:r>
            <w:r w:rsidRPr="00DC50F3">
              <w:rPr>
                <w:sz w:val="20"/>
              </w:rPr>
              <w:t xml:space="preserve"> полезной площади подвала в месяц, </w:t>
            </w:r>
            <w:r w:rsidR="00B2507B" w:rsidRPr="00DC50F3">
              <w:rPr>
                <w:sz w:val="20"/>
              </w:rPr>
              <w:t>тыс. руб.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0,10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0,11</w:t>
            </w:r>
          </w:p>
        </w:tc>
        <w:tc>
          <w:tcPr>
            <w:tcW w:w="75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0,12</w:t>
            </w:r>
          </w:p>
        </w:tc>
        <w:tc>
          <w:tcPr>
            <w:tcW w:w="75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0,12</w:t>
            </w:r>
          </w:p>
        </w:tc>
        <w:tc>
          <w:tcPr>
            <w:tcW w:w="7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0,13</w:t>
            </w:r>
          </w:p>
        </w:tc>
      </w:tr>
      <w:tr w:rsidR="0077414B" w:rsidRPr="00DC50F3" w:rsidTr="00DC50F3">
        <w:trPr>
          <w:cantSplit/>
          <w:trHeight w:val="612"/>
        </w:trPr>
        <w:tc>
          <w:tcPr>
            <w:tcW w:w="1395" w:type="pct"/>
            <w:shd w:val="clear" w:color="auto" w:fill="auto"/>
          </w:tcPr>
          <w:p w:rsidR="009D561F" w:rsidRPr="00DC50F3" w:rsidRDefault="009D561F" w:rsidP="0077414B">
            <w:pPr>
              <w:rPr>
                <w:sz w:val="20"/>
              </w:rPr>
            </w:pPr>
            <w:r w:rsidRPr="00DC50F3">
              <w:rPr>
                <w:sz w:val="20"/>
              </w:rPr>
              <w:t xml:space="preserve">Потенциальный валовой доход от аренды здания, </w:t>
            </w:r>
            <w:r w:rsidR="00B2507B" w:rsidRPr="00DC50F3">
              <w:rPr>
                <w:sz w:val="20"/>
              </w:rPr>
              <w:t>тыс. руб.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3563,28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9345,97</w:t>
            </w:r>
          </w:p>
        </w:tc>
        <w:tc>
          <w:tcPr>
            <w:tcW w:w="75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10628,76</w:t>
            </w:r>
          </w:p>
        </w:tc>
        <w:tc>
          <w:tcPr>
            <w:tcW w:w="75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11992,98</w:t>
            </w:r>
          </w:p>
        </w:tc>
        <w:tc>
          <w:tcPr>
            <w:tcW w:w="7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12766,72</w:t>
            </w:r>
          </w:p>
        </w:tc>
      </w:tr>
      <w:tr w:rsidR="0077414B" w:rsidRPr="00DC50F3" w:rsidTr="00DC50F3">
        <w:trPr>
          <w:cantSplit/>
          <w:trHeight w:val="612"/>
        </w:trPr>
        <w:tc>
          <w:tcPr>
            <w:tcW w:w="1395" w:type="pct"/>
            <w:shd w:val="clear" w:color="auto" w:fill="auto"/>
          </w:tcPr>
          <w:p w:rsidR="009D561F" w:rsidRPr="00DC50F3" w:rsidRDefault="009D561F" w:rsidP="0077414B">
            <w:pPr>
              <w:rPr>
                <w:sz w:val="20"/>
              </w:rPr>
            </w:pPr>
            <w:r w:rsidRPr="00DC50F3">
              <w:rPr>
                <w:sz w:val="20"/>
              </w:rPr>
              <w:t xml:space="preserve">Потенциальный валовой доход от аренды подвала, </w:t>
            </w:r>
            <w:r w:rsidR="00B2507B" w:rsidRPr="00DC50F3">
              <w:rPr>
                <w:sz w:val="20"/>
              </w:rPr>
              <w:t>тыс. руб.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8,96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11,75</w:t>
            </w:r>
          </w:p>
        </w:tc>
        <w:tc>
          <w:tcPr>
            <w:tcW w:w="75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13,36</w:t>
            </w:r>
          </w:p>
        </w:tc>
        <w:tc>
          <w:tcPr>
            <w:tcW w:w="75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15,08</w:t>
            </w:r>
          </w:p>
        </w:tc>
        <w:tc>
          <w:tcPr>
            <w:tcW w:w="7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16,05</w:t>
            </w:r>
          </w:p>
        </w:tc>
      </w:tr>
      <w:tr w:rsidR="0077414B" w:rsidRPr="00DC50F3" w:rsidTr="00DC50F3">
        <w:trPr>
          <w:cantSplit/>
          <w:trHeight w:val="408"/>
        </w:trPr>
        <w:tc>
          <w:tcPr>
            <w:tcW w:w="1395" w:type="pct"/>
            <w:shd w:val="clear" w:color="auto" w:fill="auto"/>
          </w:tcPr>
          <w:p w:rsidR="009D561F" w:rsidRPr="00DC50F3" w:rsidRDefault="009D561F" w:rsidP="0077414B">
            <w:pPr>
              <w:rPr>
                <w:sz w:val="20"/>
              </w:rPr>
            </w:pPr>
            <w:r w:rsidRPr="00DC50F3">
              <w:rPr>
                <w:sz w:val="20"/>
              </w:rPr>
              <w:t xml:space="preserve">Итого потенциальный валовой доход, </w:t>
            </w:r>
            <w:r w:rsidR="00B2507B" w:rsidRPr="00DC50F3">
              <w:rPr>
                <w:sz w:val="20"/>
              </w:rPr>
              <w:t>тыс. руб.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 w:val="20"/>
              </w:rPr>
            </w:pPr>
            <w:r w:rsidRPr="00DC50F3">
              <w:rPr>
                <w:b/>
                <w:bCs/>
                <w:color w:val="000000"/>
                <w:sz w:val="20"/>
              </w:rPr>
              <w:t>3572,24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 w:val="20"/>
              </w:rPr>
            </w:pPr>
            <w:r w:rsidRPr="00DC50F3">
              <w:rPr>
                <w:b/>
                <w:bCs/>
                <w:color w:val="000000"/>
                <w:sz w:val="20"/>
              </w:rPr>
              <w:t>9357,72</w:t>
            </w:r>
          </w:p>
        </w:tc>
        <w:tc>
          <w:tcPr>
            <w:tcW w:w="75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 w:val="20"/>
              </w:rPr>
            </w:pPr>
            <w:r w:rsidRPr="00DC50F3">
              <w:rPr>
                <w:b/>
                <w:bCs/>
                <w:color w:val="000000"/>
                <w:sz w:val="20"/>
              </w:rPr>
              <w:t>10642,12</w:t>
            </w:r>
          </w:p>
        </w:tc>
        <w:tc>
          <w:tcPr>
            <w:tcW w:w="75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 w:val="20"/>
              </w:rPr>
            </w:pPr>
            <w:r w:rsidRPr="00DC50F3">
              <w:rPr>
                <w:b/>
                <w:bCs/>
                <w:color w:val="000000"/>
                <w:sz w:val="20"/>
              </w:rPr>
              <w:t>12008,06</w:t>
            </w:r>
          </w:p>
        </w:tc>
        <w:tc>
          <w:tcPr>
            <w:tcW w:w="7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 w:val="20"/>
              </w:rPr>
            </w:pPr>
            <w:r w:rsidRPr="00DC50F3">
              <w:rPr>
                <w:b/>
                <w:bCs/>
                <w:color w:val="000000"/>
                <w:sz w:val="20"/>
              </w:rPr>
              <w:t>12782,77</w:t>
            </w:r>
          </w:p>
        </w:tc>
      </w:tr>
      <w:tr w:rsidR="0077414B" w:rsidRPr="00DC50F3" w:rsidTr="00DC50F3">
        <w:trPr>
          <w:cantSplit/>
          <w:trHeight w:val="408"/>
        </w:trPr>
        <w:tc>
          <w:tcPr>
            <w:tcW w:w="1395" w:type="pct"/>
            <w:shd w:val="clear" w:color="auto" w:fill="auto"/>
          </w:tcPr>
          <w:p w:rsidR="009D561F" w:rsidRPr="00DC50F3" w:rsidRDefault="009D561F" w:rsidP="00DC50F3">
            <w:pPr>
              <w:pStyle w:val="xl2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C50F3">
              <w:rPr>
                <w:color w:val="000000"/>
                <w:sz w:val="20"/>
                <w:szCs w:val="20"/>
              </w:rPr>
              <w:t>Коэффициент заполняемости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0,7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0,85</w:t>
            </w:r>
          </w:p>
        </w:tc>
        <w:tc>
          <w:tcPr>
            <w:tcW w:w="75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0,9</w:t>
            </w:r>
          </w:p>
        </w:tc>
        <w:tc>
          <w:tcPr>
            <w:tcW w:w="75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0,95</w:t>
            </w:r>
          </w:p>
        </w:tc>
        <w:tc>
          <w:tcPr>
            <w:tcW w:w="7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0,95</w:t>
            </w:r>
          </w:p>
        </w:tc>
      </w:tr>
      <w:tr w:rsidR="0077414B" w:rsidRPr="00DC50F3" w:rsidTr="00DC50F3">
        <w:trPr>
          <w:cantSplit/>
          <w:trHeight w:val="408"/>
        </w:trPr>
        <w:tc>
          <w:tcPr>
            <w:tcW w:w="1395" w:type="pct"/>
            <w:shd w:val="clear" w:color="auto" w:fill="auto"/>
          </w:tcPr>
          <w:p w:rsidR="009D561F" w:rsidRPr="00DC50F3" w:rsidRDefault="009D561F" w:rsidP="0077414B">
            <w:pPr>
              <w:rPr>
                <w:sz w:val="20"/>
              </w:rPr>
            </w:pPr>
            <w:r w:rsidRPr="00DC50F3">
              <w:rPr>
                <w:sz w:val="20"/>
              </w:rPr>
              <w:t>Действительный валовой доход</w:t>
            </w:r>
            <w:r w:rsidR="00B2507B" w:rsidRPr="00DC50F3">
              <w:rPr>
                <w:sz w:val="20"/>
              </w:rPr>
              <w:t>, тыс. руб.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 w:val="20"/>
              </w:rPr>
            </w:pPr>
            <w:r w:rsidRPr="00DC50F3">
              <w:rPr>
                <w:b/>
                <w:bCs/>
                <w:color w:val="000000"/>
                <w:sz w:val="20"/>
              </w:rPr>
              <w:t>2500,57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 w:val="20"/>
              </w:rPr>
            </w:pPr>
            <w:r w:rsidRPr="00DC50F3">
              <w:rPr>
                <w:b/>
                <w:bCs/>
                <w:color w:val="000000"/>
                <w:sz w:val="20"/>
              </w:rPr>
              <w:t>7954,07</w:t>
            </w:r>
          </w:p>
        </w:tc>
        <w:tc>
          <w:tcPr>
            <w:tcW w:w="75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 w:val="20"/>
              </w:rPr>
            </w:pPr>
            <w:r w:rsidRPr="00DC50F3">
              <w:rPr>
                <w:b/>
                <w:bCs/>
                <w:color w:val="000000"/>
                <w:sz w:val="20"/>
              </w:rPr>
              <w:t>9577,91</w:t>
            </w:r>
          </w:p>
        </w:tc>
        <w:tc>
          <w:tcPr>
            <w:tcW w:w="75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 w:val="20"/>
              </w:rPr>
            </w:pPr>
            <w:r w:rsidRPr="00DC50F3">
              <w:rPr>
                <w:b/>
                <w:bCs/>
                <w:color w:val="000000"/>
                <w:sz w:val="20"/>
              </w:rPr>
              <w:t>11407,66</w:t>
            </w:r>
          </w:p>
        </w:tc>
        <w:tc>
          <w:tcPr>
            <w:tcW w:w="7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 w:val="20"/>
              </w:rPr>
            </w:pPr>
            <w:r w:rsidRPr="00DC50F3">
              <w:rPr>
                <w:b/>
                <w:bCs/>
                <w:color w:val="000000"/>
                <w:sz w:val="20"/>
              </w:rPr>
              <w:t>12143,64</w:t>
            </w:r>
          </w:p>
        </w:tc>
      </w:tr>
      <w:tr w:rsidR="0077414B" w:rsidRPr="00DC50F3" w:rsidTr="00DC50F3">
        <w:trPr>
          <w:cantSplit/>
          <w:trHeight w:val="408"/>
        </w:trPr>
        <w:tc>
          <w:tcPr>
            <w:tcW w:w="1395" w:type="pct"/>
            <w:shd w:val="clear" w:color="auto" w:fill="auto"/>
          </w:tcPr>
          <w:p w:rsidR="009D561F" w:rsidRPr="00DC50F3" w:rsidRDefault="009D561F" w:rsidP="0077414B">
            <w:pPr>
              <w:rPr>
                <w:sz w:val="20"/>
              </w:rPr>
            </w:pPr>
            <w:r w:rsidRPr="00DC50F3">
              <w:rPr>
                <w:sz w:val="20"/>
              </w:rPr>
              <w:t xml:space="preserve">Фонд оплаты труда персонала, </w:t>
            </w:r>
            <w:r w:rsidR="00B2507B" w:rsidRPr="00DC50F3">
              <w:rPr>
                <w:sz w:val="20"/>
              </w:rPr>
              <w:t>тыс. руб.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240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480</w:t>
            </w:r>
          </w:p>
        </w:tc>
        <w:tc>
          <w:tcPr>
            <w:tcW w:w="75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480</w:t>
            </w:r>
          </w:p>
        </w:tc>
        <w:tc>
          <w:tcPr>
            <w:tcW w:w="75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480</w:t>
            </w:r>
          </w:p>
        </w:tc>
        <w:tc>
          <w:tcPr>
            <w:tcW w:w="7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480</w:t>
            </w:r>
          </w:p>
        </w:tc>
      </w:tr>
      <w:tr w:rsidR="0077414B" w:rsidRPr="00DC50F3" w:rsidTr="00DC50F3">
        <w:trPr>
          <w:cantSplit/>
          <w:trHeight w:val="408"/>
        </w:trPr>
        <w:tc>
          <w:tcPr>
            <w:tcW w:w="1395" w:type="pct"/>
            <w:shd w:val="clear" w:color="auto" w:fill="auto"/>
          </w:tcPr>
          <w:p w:rsidR="009D561F" w:rsidRPr="00DC50F3" w:rsidRDefault="009D561F" w:rsidP="0077414B">
            <w:pPr>
              <w:rPr>
                <w:sz w:val="20"/>
              </w:rPr>
            </w:pPr>
            <w:r w:rsidRPr="00DC50F3">
              <w:rPr>
                <w:sz w:val="20"/>
              </w:rPr>
              <w:t xml:space="preserve">Единый социальный налог, </w:t>
            </w:r>
            <w:r w:rsidR="00B2507B" w:rsidRPr="00DC50F3">
              <w:rPr>
                <w:sz w:val="20"/>
              </w:rPr>
              <w:t>тыс. руб.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85,44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170,88</w:t>
            </w:r>
          </w:p>
        </w:tc>
        <w:tc>
          <w:tcPr>
            <w:tcW w:w="75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170,88</w:t>
            </w:r>
          </w:p>
        </w:tc>
        <w:tc>
          <w:tcPr>
            <w:tcW w:w="75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170,88</w:t>
            </w:r>
          </w:p>
        </w:tc>
        <w:tc>
          <w:tcPr>
            <w:tcW w:w="7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170,88</w:t>
            </w:r>
          </w:p>
        </w:tc>
      </w:tr>
      <w:tr w:rsidR="0077414B" w:rsidRPr="00DC50F3" w:rsidTr="00DC50F3">
        <w:trPr>
          <w:cantSplit/>
          <w:trHeight w:val="408"/>
        </w:trPr>
        <w:tc>
          <w:tcPr>
            <w:tcW w:w="1395" w:type="pct"/>
            <w:shd w:val="clear" w:color="auto" w:fill="auto"/>
          </w:tcPr>
          <w:p w:rsidR="009D561F" w:rsidRPr="00DC50F3" w:rsidRDefault="009D561F" w:rsidP="0077414B">
            <w:pPr>
              <w:rPr>
                <w:sz w:val="20"/>
              </w:rPr>
            </w:pPr>
            <w:r w:rsidRPr="00DC50F3">
              <w:rPr>
                <w:sz w:val="20"/>
              </w:rPr>
              <w:t xml:space="preserve">Плата за коммунальные услуга, </w:t>
            </w:r>
            <w:r w:rsidR="00B2507B" w:rsidRPr="00DC50F3">
              <w:rPr>
                <w:sz w:val="20"/>
              </w:rPr>
              <w:t>тыс. руб.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593,88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1442,28</w:t>
            </w:r>
          </w:p>
        </w:tc>
        <w:tc>
          <w:tcPr>
            <w:tcW w:w="75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1527,12</w:t>
            </w:r>
          </w:p>
        </w:tc>
        <w:tc>
          <w:tcPr>
            <w:tcW w:w="75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1611,96</w:t>
            </w:r>
          </w:p>
        </w:tc>
        <w:tc>
          <w:tcPr>
            <w:tcW w:w="7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1611,96</w:t>
            </w:r>
          </w:p>
        </w:tc>
      </w:tr>
      <w:tr w:rsidR="0077414B" w:rsidRPr="00DC50F3" w:rsidTr="00DC50F3">
        <w:trPr>
          <w:cantSplit/>
          <w:trHeight w:val="408"/>
        </w:trPr>
        <w:tc>
          <w:tcPr>
            <w:tcW w:w="1395" w:type="pct"/>
            <w:shd w:val="clear" w:color="auto" w:fill="auto"/>
          </w:tcPr>
          <w:p w:rsidR="009D561F" w:rsidRPr="00DC50F3" w:rsidRDefault="009D561F" w:rsidP="0077414B">
            <w:pPr>
              <w:rPr>
                <w:sz w:val="20"/>
              </w:rPr>
            </w:pPr>
            <w:r w:rsidRPr="00DC50F3">
              <w:rPr>
                <w:sz w:val="20"/>
              </w:rPr>
              <w:t xml:space="preserve">Прочие расходы, </w:t>
            </w:r>
            <w:r w:rsidR="00B2507B" w:rsidRPr="00DC50F3">
              <w:rPr>
                <w:sz w:val="20"/>
              </w:rPr>
              <w:t>тыс. руб.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356,328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865,368</w:t>
            </w:r>
          </w:p>
        </w:tc>
        <w:tc>
          <w:tcPr>
            <w:tcW w:w="75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916,272</w:t>
            </w:r>
          </w:p>
        </w:tc>
        <w:tc>
          <w:tcPr>
            <w:tcW w:w="75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967,176</w:t>
            </w:r>
          </w:p>
        </w:tc>
        <w:tc>
          <w:tcPr>
            <w:tcW w:w="7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967,176</w:t>
            </w:r>
          </w:p>
        </w:tc>
      </w:tr>
      <w:tr w:rsidR="0077414B" w:rsidRPr="00DC50F3" w:rsidTr="00DC50F3">
        <w:trPr>
          <w:cantSplit/>
          <w:trHeight w:val="408"/>
        </w:trPr>
        <w:tc>
          <w:tcPr>
            <w:tcW w:w="13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 xml:space="preserve">Остаточная стоимость здания, </w:t>
            </w:r>
            <w:r w:rsidR="00B2507B" w:rsidRPr="00DC50F3">
              <w:rPr>
                <w:color w:val="000000"/>
                <w:sz w:val="20"/>
              </w:rPr>
              <w:t>тыс. р</w:t>
            </w:r>
            <w:r w:rsidRPr="00DC50F3">
              <w:rPr>
                <w:color w:val="000000"/>
                <w:sz w:val="20"/>
              </w:rPr>
              <w:t>уб.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2897,23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2862,74</w:t>
            </w:r>
          </w:p>
        </w:tc>
        <w:tc>
          <w:tcPr>
            <w:tcW w:w="75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2828,25</w:t>
            </w:r>
          </w:p>
        </w:tc>
        <w:tc>
          <w:tcPr>
            <w:tcW w:w="75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2793,75</w:t>
            </w:r>
          </w:p>
        </w:tc>
        <w:tc>
          <w:tcPr>
            <w:tcW w:w="7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2759,26</w:t>
            </w:r>
          </w:p>
        </w:tc>
      </w:tr>
      <w:tr w:rsidR="0077414B" w:rsidRPr="00DC50F3" w:rsidTr="00DC50F3">
        <w:trPr>
          <w:cantSplit/>
          <w:trHeight w:val="408"/>
        </w:trPr>
        <w:tc>
          <w:tcPr>
            <w:tcW w:w="13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 xml:space="preserve">Налог на имущество, </w:t>
            </w:r>
            <w:r w:rsidR="00B2507B" w:rsidRPr="00DC50F3">
              <w:rPr>
                <w:color w:val="000000"/>
                <w:sz w:val="20"/>
              </w:rPr>
              <w:t>тыс. р</w:t>
            </w:r>
            <w:r w:rsidRPr="00DC50F3">
              <w:rPr>
                <w:color w:val="000000"/>
                <w:sz w:val="20"/>
              </w:rPr>
              <w:t>уб.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57,94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57,25</w:t>
            </w:r>
          </w:p>
        </w:tc>
        <w:tc>
          <w:tcPr>
            <w:tcW w:w="75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56,56</w:t>
            </w:r>
          </w:p>
        </w:tc>
        <w:tc>
          <w:tcPr>
            <w:tcW w:w="75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55,88</w:t>
            </w:r>
          </w:p>
        </w:tc>
        <w:tc>
          <w:tcPr>
            <w:tcW w:w="7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55,19</w:t>
            </w:r>
          </w:p>
        </w:tc>
      </w:tr>
      <w:tr w:rsidR="0077414B" w:rsidRPr="00DC50F3" w:rsidTr="00DC50F3">
        <w:trPr>
          <w:cantSplit/>
          <w:trHeight w:val="816"/>
        </w:trPr>
        <w:tc>
          <w:tcPr>
            <w:tcW w:w="13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 xml:space="preserve">Амортизационные отчисления на восстановление здания, </w:t>
            </w:r>
            <w:r w:rsidR="00B2507B" w:rsidRPr="00DC50F3">
              <w:rPr>
                <w:color w:val="000000"/>
                <w:sz w:val="20"/>
              </w:rPr>
              <w:t>тыс. р</w:t>
            </w:r>
            <w:r w:rsidRPr="00DC50F3">
              <w:rPr>
                <w:color w:val="000000"/>
                <w:sz w:val="20"/>
              </w:rPr>
              <w:t>уб.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34,49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34,49</w:t>
            </w:r>
          </w:p>
        </w:tc>
        <w:tc>
          <w:tcPr>
            <w:tcW w:w="75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34,49</w:t>
            </w:r>
          </w:p>
        </w:tc>
        <w:tc>
          <w:tcPr>
            <w:tcW w:w="75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34,49</w:t>
            </w:r>
          </w:p>
        </w:tc>
        <w:tc>
          <w:tcPr>
            <w:tcW w:w="7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34,49</w:t>
            </w:r>
          </w:p>
        </w:tc>
      </w:tr>
      <w:tr w:rsidR="0077414B" w:rsidRPr="00DC50F3" w:rsidTr="00DC50F3">
        <w:trPr>
          <w:cantSplit/>
          <w:trHeight w:val="612"/>
        </w:trPr>
        <w:tc>
          <w:tcPr>
            <w:tcW w:w="13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DC50F3">
              <w:rPr>
                <w:b/>
                <w:bCs/>
                <w:color w:val="000000"/>
                <w:sz w:val="20"/>
              </w:rPr>
              <w:t>Итого текущие операционные расходы, тыс-руб.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 w:val="20"/>
              </w:rPr>
            </w:pPr>
            <w:r w:rsidRPr="00DC50F3">
              <w:rPr>
                <w:b/>
                <w:bCs/>
                <w:color w:val="000000"/>
                <w:sz w:val="20"/>
              </w:rPr>
              <w:t>4265,32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 w:val="20"/>
              </w:rPr>
            </w:pPr>
            <w:r w:rsidRPr="00DC50F3">
              <w:rPr>
                <w:b/>
                <w:bCs/>
                <w:color w:val="000000"/>
                <w:sz w:val="20"/>
              </w:rPr>
              <w:t>5913,02</w:t>
            </w:r>
          </w:p>
        </w:tc>
        <w:tc>
          <w:tcPr>
            <w:tcW w:w="75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 w:val="20"/>
              </w:rPr>
            </w:pPr>
            <w:r w:rsidRPr="00DC50F3">
              <w:rPr>
                <w:b/>
                <w:bCs/>
                <w:color w:val="000000"/>
                <w:sz w:val="20"/>
              </w:rPr>
              <w:t>6013,58</w:t>
            </w:r>
          </w:p>
        </w:tc>
        <w:tc>
          <w:tcPr>
            <w:tcW w:w="75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 w:val="20"/>
              </w:rPr>
            </w:pPr>
            <w:r w:rsidRPr="00DC50F3">
              <w:rPr>
                <w:b/>
                <w:bCs/>
                <w:color w:val="000000"/>
                <w:sz w:val="20"/>
              </w:rPr>
              <w:t>6114,14</w:t>
            </w:r>
          </w:p>
        </w:tc>
        <w:tc>
          <w:tcPr>
            <w:tcW w:w="7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 w:val="20"/>
              </w:rPr>
            </w:pPr>
            <w:r w:rsidRPr="00DC50F3">
              <w:rPr>
                <w:b/>
                <w:bCs/>
                <w:color w:val="000000"/>
                <w:sz w:val="20"/>
              </w:rPr>
              <w:t>6078,95</w:t>
            </w:r>
          </w:p>
        </w:tc>
      </w:tr>
      <w:tr w:rsidR="0077414B" w:rsidRPr="00DC50F3" w:rsidTr="00DC50F3">
        <w:trPr>
          <w:cantSplit/>
          <w:trHeight w:val="612"/>
        </w:trPr>
        <w:tc>
          <w:tcPr>
            <w:tcW w:w="13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DC50F3">
              <w:rPr>
                <w:b/>
                <w:bCs/>
                <w:color w:val="000000"/>
                <w:sz w:val="20"/>
              </w:rPr>
              <w:t xml:space="preserve">Чистый операционный доход от аренды, </w:t>
            </w:r>
            <w:r w:rsidR="00B2507B" w:rsidRPr="00DC50F3">
              <w:rPr>
                <w:b/>
                <w:bCs/>
                <w:color w:val="000000"/>
                <w:sz w:val="20"/>
              </w:rPr>
              <w:t>тыс. р</w:t>
            </w:r>
            <w:r w:rsidRPr="00DC50F3">
              <w:rPr>
                <w:b/>
                <w:bCs/>
                <w:color w:val="000000"/>
                <w:sz w:val="20"/>
              </w:rPr>
              <w:t>уб.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 w:val="20"/>
              </w:rPr>
            </w:pPr>
            <w:r w:rsidRPr="00DC50F3">
              <w:rPr>
                <w:b/>
                <w:bCs/>
                <w:color w:val="000000"/>
                <w:sz w:val="20"/>
              </w:rPr>
              <w:t>-1764,75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 w:val="20"/>
              </w:rPr>
            </w:pPr>
            <w:r w:rsidRPr="00DC50F3">
              <w:rPr>
                <w:b/>
                <w:bCs/>
                <w:color w:val="000000"/>
                <w:sz w:val="20"/>
              </w:rPr>
              <w:t>2041,05</w:t>
            </w:r>
          </w:p>
        </w:tc>
        <w:tc>
          <w:tcPr>
            <w:tcW w:w="75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 w:val="20"/>
              </w:rPr>
            </w:pPr>
            <w:r w:rsidRPr="00DC50F3">
              <w:rPr>
                <w:b/>
                <w:bCs/>
                <w:color w:val="000000"/>
                <w:sz w:val="20"/>
              </w:rPr>
              <w:t>3564,33</w:t>
            </w:r>
          </w:p>
        </w:tc>
        <w:tc>
          <w:tcPr>
            <w:tcW w:w="75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 w:val="20"/>
              </w:rPr>
            </w:pPr>
            <w:r w:rsidRPr="00DC50F3">
              <w:rPr>
                <w:b/>
                <w:bCs/>
                <w:color w:val="000000"/>
                <w:sz w:val="20"/>
              </w:rPr>
              <w:t>5293,52</w:t>
            </w:r>
          </w:p>
        </w:tc>
        <w:tc>
          <w:tcPr>
            <w:tcW w:w="7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 w:val="20"/>
              </w:rPr>
            </w:pPr>
            <w:r w:rsidRPr="00DC50F3">
              <w:rPr>
                <w:b/>
                <w:bCs/>
                <w:color w:val="000000"/>
                <w:sz w:val="20"/>
              </w:rPr>
              <w:t>6064,68</w:t>
            </w:r>
          </w:p>
        </w:tc>
      </w:tr>
      <w:tr w:rsidR="0077414B" w:rsidRPr="00DC50F3" w:rsidTr="00DC50F3">
        <w:trPr>
          <w:cantSplit/>
          <w:trHeight w:val="408"/>
        </w:trPr>
        <w:tc>
          <w:tcPr>
            <w:tcW w:w="13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 xml:space="preserve">Чистый операционный доход от кафе, </w:t>
            </w:r>
            <w:r w:rsidR="00B2507B" w:rsidRPr="00DC50F3">
              <w:rPr>
                <w:color w:val="000000"/>
                <w:sz w:val="20"/>
              </w:rPr>
              <w:t>тыс. р</w:t>
            </w:r>
            <w:r w:rsidRPr="00DC50F3">
              <w:rPr>
                <w:color w:val="000000"/>
                <w:sz w:val="20"/>
              </w:rPr>
              <w:t>уб.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120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240</w:t>
            </w:r>
          </w:p>
        </w:tc>
        <w:tc>
          <w:tcPr>
            <w:tcW w:w="75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240</w:t>
            </w:r>
          </w:p>
        </w:tc>
        <w:tc>
          <w:tcPr>
            <w:tcW w:w="75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240</w:t>
            </w:r>
          </w:p>
        </w:tc>
        <w:tc>
          <w:tcPr>
            <w:tcW w:w="7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240</w:t>
            </w:r>
          </w:p>
        </w:tc>
      </w:tr>
      <w:tr w:rsidR="0077414B" w:rsidRPr="00DC50F3" w:rsidTr="00DC50F3">
        <w:trPr>
          <w:cantSplit/>
          <w:trHeight w:val="408"/>
        </w:trPr>
        <w:tc>
          <w:tcPr>
            <w:tcW w:w="13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DC50F3">
              <w:rPr>
                <w:b/>
                <w:bCs/>
                <w:color w:val="000000"/>
                <w:sz w:val="20"/>
              </w:rPr>
              <w:t xml:space="preserve">Денежный поток, </w:t>
            </w:r>
            <w:r w:rsidR="00B2507B" w:rsidRPr="00DC50F3">
              <w:rPr>
                <w:b/>
                <w:bCs/>
                <w:color w:val="000000"/>
                <w:sz w:val="20"/>
              </w:rPr>
              <w:t>тыс. р</w:t>
            </w:r>
            <w:r w:rsidRPr="00DC50F3">
              <w:rPr>
                <w:b/>
                <w:bCs/>
                <w:color w:val="000000"/>
                <w:sz w:val="20"/>
              </w:rPr>
              <w:t>уб.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 w:val="20"/>
              </w:rPr>
            </w:pPr>
            <w:r w:rsidRPr="00DC50F3">
              <w:rPr>
                <w:b/>
                <w:bCs/>
                <w:color w:val="000000"/>
                <w:sz w:val="20"/>
              </w:rPr>
              <w:t>-1644,75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 w:val="20"/>
              </w:rPr>
            </w:pPr>
            <w:r w:rsidRPr="00DC50F3">
              <w:rPr>
                <w:b/>
                <w:bCs/>
                <w:color w:val="000000"/>
                <w:sz w:val="20"/>
              </w:rPr>
              <w:t>2281,05</w:t>
            </w:r>
          </w:p>
        </w:tc>
        <w:tc>
          <w:tcPr>
            <w:tcW w:w="75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 w:val="20"/>
              </w:rPr>
            </w:pPr>
            <w:r w:rsidRPr="00DC50F3">
              <w:rPr>
                <w:b/>
                <w:bCs/>
                <w:color w:val="000000"/>
                <w:sz w:val="20"/>
              </w:rPr>
              <w:t>3804,33</w:t>
            </w:r>
          </w:p>
        </w:tc>
        <w:tc>
          <w:tcPr>
            <w:tcW w:w="75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 w:val="20"/>
              </w:rPr>
            </w:pPr>
            <w:r w:rsidRPr="00DC50F3">
              <w:rPr>
                <w:b/>
                <w:bCs/>
                <w:color w:val="000000"/>
                <w:sz w:val="20"/>
              </w:rPr>
              <w:t>5533,52</w:t>
            </w:r>
          </w:p>
        </w:tc>
        <w:tc>
          <w:tcPr>
            <w:tcW w:w="7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b/>
                <w:bCs/>
                <w:color w:val="000000"/>
                <w:sz w:val="20"/>
              </w:rPr>
            </w:pPr>
            <w:r w:rsidRPr="00DC50F3">
              <w:rPr>
                <w:b/>
                <w:bCs/>
                <w:color w:val="000000"/>
                <w:sz w:val="20"/>
              </w:rPr>
              <w:t>6304,68</w:t>
            </w:r>
          </w:p>
        </w:tc>
      </w:tr>
      <w:tr w:rsidR="0077414B" w:rsidRPr="00DC50F3" w:rsidTr="00DC50F3">
        <w:trPr>
          <w:cantSplit/>
          <w:trHeight w:val="408"/>
        </w:trPr>
        <w:tc>
          <w:tcPr>
            <w:tcW w:w="13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Ставка дисконтирования</w:t>
            </w:r>
            <w:r w:rsidR="00B2507B" w:rsidRPr="00DC50F3">
              <w:rPr>
                <w:color w:val="000000"/>
                <w:sz w:val="20"/>
              </w:rPr>
              <w:t>, %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22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25</w:t>
            </w:r>
          </w:p>
        </w:tc>
        <w:tc>
          <w:tcPr>
            <w:tcW w:w="75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27</w:t>
            </w:r>
          </w:p>
        </w:tc>
        <w:tc>
          <w:tcPr>
            <w:tcW w:w="75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29</w:t>
            </w:r>
          </w:p>
        </w:tc>
        <w:tc>
          <w:tcPr>
            <w:tcW w:w="7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30</w:t>
            </w:r>
          </w:p>
        </w:tc>
      </w:tr>
      <w:tr w:rsidR="0077414B" w:rsidRPr="00DC50F3" w:rsidTr="00DC50F3">
        <w:trPr>
          <w:cantSplit/>
          <w:trHeight w:val="408"/>
        </w:trPr>
        <w:tc>
          <w:tcPr>
            <w:tcW w:w="13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Коэффициент дисконтирования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0,82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0,64000</w:t>
            </w:r>
          </w:p>
        </w:tc>
        <w:tc>
          <w:tcPr>
            <w:tcW w:w="75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0,48819</w:t>
            </w:r>
          </w:p>
        </w:tc>
        <w:tc>
          <w:tcPr>
            <w:tcW w:w="75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0,36111</w:t>
            </w:r>
          </w:p>
        </w:tc>
        <w:tc>
          <w:tcPr>
            <w:tcW w:w="7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0,26933</w:t>
            </w:r>
          </w:p>
        </w:tc>
      </w:tr>
      <w:tr w:rsidR="0077414B" w:rsidRPr="00DC50F3" w:rsidTr="00DC50F3">
        <w:trPr>
          <w:cantSplit/>
          <w:trHeight w:val="612"/>
        </w:trPr>
        <w:tc>
          <w:tcPr>
            <w:tcW w:w="13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 xml:space="preserve">Дисконтированный денежный поток, </w:t>
            </w:r>
            <w:r w:rsidR="00B2507B" w:rsidRPr="00DC50F3">
              <w:rPr>
                <w:color w:val="000000"/>
                <w:sz w:val="20"/>
              </w:rPr>
              <w:t>тыс. р</w:t>
            </w:r>
            <w:r w:rsidRPr="00DC50F3">
              <w:rPr>
                <w:color w:val="000000"/>
                <w:sz w:val="20"/>
              </w:rPr>
              <w:t>уб.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-1348,16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1459,87</w:t>
            </w:r>
          </w:p>
        </w:tc>
        <w:tc>
          <w:tcPr>
            <w:tcW w:w="75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1857,24</w:t>
            </w:r>
          </w:p>
        </w:tc>
        <w:tc>
          <w:tcPr>
            <w:tcW w:w="75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1998,22</w:t>
            </w:r>
          </w:p>
        </w:tc>
        <w:tc>
          <w:tcPr>
            <w:tcW w:w="7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1698,03</w:t>
            </w:r>
          </w:p>
        </w:tc>
      </w:tr>
      <w:tr w:rsidR="0077414B" w:rsidRPr="00DC50F3" w:rsidTr="00DC50F3">
        <w:trPr>
          <w:cantSplit/>
          <w:trHeight w:val="408"/>
        </w:trPr>
        <w:tc>
          <w:tcPr>
            <w:tcW w:w="13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 xml:space="preserve">Инвестиции (затраты на ремонт), </w:t>
            </w:r>
            <w:r w:rsidR="00B2507B" w:rsidRPr="00DC50F3">
              <w:rPr>
                <w:color w:val="000000"/>
                <w:sz w:val="20"/>
              </w:rPr>
              <w:t>тыс. р</w:t>
            </w:r>
            <w:r w:rsidRPr="00DC50F3">
              <w:rPr>
                <w:color w:val="000000"/>
                <w:sz w:val="20"/>
              </w:rPr>
              <w:t>уб.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1200</w:t>
            </w:r>
          </w:p>
        </w:tc>
        <w:tc>
          <w:tcPr>
            <w:tcW w:w="695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</w:t>
            </w:r>
          </w:p>
        </w:tc>
        <w:tc>
          <w:tcPr>
            <w:tcW w:w="757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</w:t>
            </w:r>
          </w:p>
        </w:tc>
        <w:tc>
          <w:tcPr>
            <w:tcW w:w="758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</w:t>
            </w:r>
          </w:p>
        </w:tc>
        <w:tc>
          <w:tcPr>
            <w:tcW w:w="7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0</w:t>
            </w:r>
          </w:p>
        </w:tc>
      </w:tr>
      <w:tr w:rsidR="009D561F" w:rsidRPr="00DC50F3" w:rsidTr="00DC50F3">
        <w:trPr>
          <w:cantSplit/>
          <w:trHeight w:val="312"/>
        </w:trPr>
        <w:tc>
          <w:tcPr>
            <w:tcW w:w="4300" w:type="pct"/>
            <w:gridSpan w:val="5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 xml:space="preserve">Текущая стоимость перепродажи (реверсии) здания, </w:t>
            </w:r>
            <w:r w:rsidR="00B2507B" w:rsidRPr="00DC50F3">
              <w:rPr>
                <w:color w:val="000000"/>
                <w:sz w:val="20"/>
              </w:rPr>
              <w:t>тыс. р</w:t>
            </w:r>
            <w:r w:rsidRPr="00DC50F3">
              <w:rPr>
                <w:color w:val="000000"/>
                <w:sz w:val="20"/>
              </w:rPr>
              <w:t>уб.</w:t>
            </w:r>
          </w:p>
        </w:tc>
        <w:tc>
          <w:tcPr>
            <w:tcW w:w="7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15,436</w:t>
            </w:r>
          </w:p>
        </w:tc>
      </w:tr>
      <w:tr w:rsidR="009D561F" w:rsidRPr="00DC50F3" w:rsidTr="00DC50F3">
        <w:trPr>
          <w:cantSplit/>
          <w:trHeight w:val="312"/>
        </w:trPr>
        <w:tc>
          <w:tcPr>
            <w:tcW w:w="4300" w:type="pct"/>
            <w:gridSpan w:val="5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 xml:space="preserve">Стоимость здания по методу дисконтирования доходов, </w:t>
            </w:r>
            <w:r w:rsidR="00B2507B" w:rsidRPr="00DC50F3">
              <w:rPr>
                <w:color w:val="000000"/>
                <w:sz w:val="20"/>
              </w:rPr>
              <w:t>тыс. р</w:t>
            </w:r>
            <w:r w:rsidRPr="00DC50F3">
              <w:rPr>
                <w:color w:val="000000"/>
                <w:sz w:val="20"/>
              </w:rPr>
              <w:t>уб.</w:t>
            </w:r>
          </w:p>
        </w:tc>
        <w:tc>
          <w:tcPr>
            <w:tcW w:w="700" w:type="pct"/>
            <w:shd w:val="clear" w:color="auto" w:fill="auto"/>
          </w:tcPr>
          <w:p w:rsidR="009D561F" w:rsidRPr="00DC50F3" w:rsidRDefault="009D561F" w:rsidP="00DC50F3">
            <w:pPr>
              <w:pStyle w:val="a9"/>
              <w:spacing w:line="360" w:lineRule="auto"/>
              <w:jc w:val="both"/>
              <w:rPr>
                <w:color w:val="000000"/>
                <w:sz w:val="20"/>
              </w:rPr>
            </w:pPr>
            <w:r w:rsidRPr="00DC50F3">
              <w:rPr>
                <w:color w:val="000000"/>
                <w:sz w:val="20"/>
              </w:rPr>
              <w:t>19901,2</w:t>
            </w:r>
          </w:p>
        </w:tc>
      </w:tr>
    </w:tbl>
    <w:p w:rsidR="009D561F" w:rsidRPr="00B2507B" w:rsidRDefault="009D561F" w:rsidP="0077414B">
      <w:pPr>
        <w:pStyle w:val="a3"/>
        <w:tabs>
          <w:tab w:val="clear" w:pos="4153"/>
          <w:tab w:val="clear" w:pos="8306"/>
        </w:tabs>
        <w:ind w:firstLine="709"/>
      </w:pPr>
      <w:bookmarkStart w:id="6" w:name="_GoBack"/>
      <w:bookmarkEnd w:id="6"/>
    </w:p>
    <w:sectPr w:rsidR="009D561F" w:rsidRPr="00B2507B" w:rsidSect="00B2507B">
      <w:footerReference w:type="even" r:id="rId23"/>
      <w:footerReference w:type="default" r:id="rId24"/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0F3" w:rsidRDefault="00DC50F3">
      <w:r>
        <w:separator/>
      </w:r>
    </w:p>
  </w:endnote>
  <w:endnote w:type="continuationSeparator" w:id="0">
    <w:p w:rsidR="00DC50F3" w:rsidRDefault="00DC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14B" w:rsidRDefault="0077414B">
    <w:pPr>
      <w:pStyle w:val="a3"/>
      <w:framePr w:wrap="around" w:vAnchor="text" w:hAnchor="margin" w:xAlign="center" w:y="1"/>
      <w:rPr>
        <w:rStyle w:val="a5"/>
      </w:rPr>
    </w:pPr>
  </w:p>
  <w:p w:rsidR="0077414B" w:rsidRDefault="0077414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14B" w:rsidRDefault="00114BC3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77414B" w:rsidRDefault="0077414B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0F3" w:rsidRDefault="00DC50F3">
      <w:r>
        <w:separator/>
      </w:r>
    </w:p>
  </w:footnote>
  <w:footnote w:type="continuationSeparator" w:id="0">
    <w:p w:rsidR="00DC50F3" w:rsidRDefault="00DC5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61F"/>
    <w:rsid w:val="00006C1C"/>
    <w:rsid w:val="00114BC3"/>
    <w:rsid w:val="001A7826"/>
    <w:rsid w:val="00347C8A"/>
    <w:rsid w:val="00571C9A"/>
    <w:rsid w:val="0077414B"/>
    <w:rsid w:val="008F5D75"/>
    <w:rsid w:val="009D561F"/>
    <w:rsid w:val="00B2507B"/>
    <w:rsid w:val="00DC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A36862D7-65DE-4E73-9DE0-3E7C1189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851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ind w:left="851" w:firstLine="0"/>
      <w:jc w:val="left"/>
      <w:outlineLvl w:val="1"/>
    </w:pPr>
    <w:rPr>
      <w:b/>
      <w:i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ind w:left="851" w:firstLine="0"/>
      <w:jc w:val="lef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0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0"/>
    </w:rPr>
  </w:style>
  <w:style w:type="paragraph" w:customStyle="1" w:styleId="a8">
    <w:name w:val="Содержание"/>
    <w:basedOn w:val="a"/>
    <w:next w:val="a"/>
    <w:uiPriority w:val="99"/>
    <w:pPr>
      <w:ind w:firstLine="0"/>
      <w:jc w:val="center"/>
    </w:pPr>
    <w:rPr>
      <w:b/>
      <w:sz w:val="36"/>
    </w:rPr>
  </w:style>
  <w:style w:type="paragraph" w:customStyle="1" w:styleId="a9">
    <w:name w:val="Таблица"/>
    <w:basedOn w:val="a"/>
    <w:uiPriority w:val="99"/>
    <w:pPr>
      <w:spacing w:line="240" w:lineRule="atLeast"/>
      <w:ind w:firstLine="0"/>
      <w:jc w:val="left"/>
    </w:pPr>
  </w:style>
  <w:style w:type="paragraph" w:styleId="11">
    <w:name w:val="toc 1"/>
    <w:basedOn w:val="a"/>
    <w:next w:val="a"/>
    <w:uiPriority w:val="99"/>
    <w:semiHidden/>
    <w:pPr>
      <w:tabs>
        <w:tab w:val="right" w:leader="underscore" w:pos="9355"/>
      </w:tabs>
      <w:spacing w:before="120"/>
      <w:ind w:firstLine="0"/>
      <w:jc w:val="left"/>
    </w:pPr>
    <w:rPr>
      <w:b/>
    </w:rPr>
  </w:style>
  <w:style w:type="paragraph" w:styleId="31">
    <w:name w:val="toc 3"/>
    <w:basedOn w:val="21"/>
    <w:next w:val="a"/>
    <w:uiPriority w:val="99"/>
    <w:semiHidden/>
    <w:pPr>
      <w:ind w:left="567"/>
    </w:pPr>
    <w:rPr>
      <w:i/>
    </w:rPr>
  </w:style>
  <w:style w:type="paragraph" w:styleId="21">
    <w:name w:val="toc 2"/>
    <w:basedOn w:val="a"/>
    <w:next w:val="a"/>
    <w:uiPriority w:val="99"/>
    <w:semiHidden/>
    <w:pPr>
      <w:tabs>
        <w:tab w:val="right" w:leader="underscore" w:pos="9355"/>
      </w:tabs>
      <w:spacing w:before="120"/>
      <w:ind w:left="284" w:firstLine="0"/>
      <w:jc w:val="left"/>
    </w:pPr>
  </w:style>
  <w:style w:type="paragraph" w:styleId="aa">
    <w:name w:val="footnote text"/>
    <w:basedOn w:val="a"/>
    <w:link w:val="ab"/>
    <w:uiPriority w:val="99"/>
    <w:semiHidden/>
    <w:pPr>
      <w:keepNext/>
      <w:keepLines/>
    </w:pPr>
    <w:rPr>
      <w:rFonts w:ascii="Arial" w:hAnsi="Arial"/>
      <w:sz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paragraph" w:styleId="ac">
    <w:name w:val="caption"/>
    <w:basedOn w:val="a"/>
    <w:next w:val="a"/>
    <w:uiPriority w:val="99"/>
    <w:qFormat/>
    <w:pPr>
      <w:spacing w:before="120" w:after="120"/>
    </w:pPr>
    <w:rPr>
      <w:b/>
      <w:bCs/>
      <w:sz w:val="20"/>
    </w:rPr>
  </w:style>
  <w:style w:type="paragraph" w:styleId="ad">
    <w:name w:val="Body Text Indent"/>
    <w:basedOn w:val="a"/>
    <w:link w:val="ae"/>
    <w:uiPriority w:val="99"/>
  </w:style>
  <w:style w:type="character" w:customStyle="1" w:styleId="ae">
    <w:name w:val="Основной текст с отступом Знак"/>
    <w:link w:val="ad"/>
    <w:uiPriority w:val="99"/>
    <w:semiHidden/>
    <w:rPr>
      <w:sz w:val="24"/>
      <w:szCs w:val="20"/>
    </w:rPr>
  </w:style>
  <w:style w:type="paragraph" w:customStyle="1" w:styleId="xl26">
    <w:name w:val="xl26"/>
    <w:basedOn w:val="a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16"/>
      <w:szCs w:val="16"/>
    </w:rPr>
  </w:style>
  <w:style w:type="character" w:styleId="af">
    <w:name w:val="Hyperlink"/>
    <w:uiPriority w:val="99"/>
    <w:rsid w:val="009D561F"/>
    <w:rPr>
      <w:rFonts w:cs="Times New Roman"/>
      <w:color w:val="0000FF"/>
      <w:u w:val="single"/>
    </w:rPr>
  </w:style>
  <w:style w:type="table" w:styleId="12">
    <w:name w:val="Table Grid 1"/>
    <w:basedOn w:val="a1"/>
    <w:uiPriority w:val="99"/>
    <w:rsid w:val="00B2507B"/>
    <w:pPr>
      <w:spacing w:line="360" w:lineRule="auto"/>
      <w:ind w:firstLine="851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</vt:lpstr>
    </vt:vector>
  </TitlesOfParts>
  <Company>I&amp;S</Company>
  <LinksUpToDate>false</LinksUpToDate>
  <CharactersWithSpaces>17141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</dc:title>
  <dc:subject/>
  <dc:creator>SergBOSS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2003-11-20T10:46:00Z</cp:lastPrinted>
  <dcterms:created xsi:type="dcterms:W3CDTF">2014-03-12T19:05:00Z</dcterms:created>
  <dcterms:modified xsi:type="dcterms:W3CDTF">2014-03-12T19:05:00Z</dcterms:modified>
</cp:coreProperties>
</file>