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48" w:rsidRPr="00D42647" w:rsidRDefault="00947B48" w:rsidP="00D42647">
      <w:pPr>
        <w:pStyle w:val="ae"/>
        <w:shd w:val="clear" w:color="000000" w:fill="auto"/>
        <w:spacing w:line="360" w:lineRule="auto"/>
        <w:rPr>
          <w:color w:val="auto"/>
          <w:szCs w:val="36"/>
        </w:rPr>
      </w:pPr>
      <w:r w:rsidRPr="00D42647">
        <w:rPr>
          <w:color w:val="auto"/>
          <w:szCs w:val="36"/>
        </w:rPr>
        <w:t>Пермский государственный</w:t>
      </w:r>
      <w:r w:rsidR="00D42647" w:rsidRPr="00D42647">
        <w:rPr>
          <w:color w:val="auto"/>
          <w:szCs w:val="36"/>
        </w:rPr>
        <w:t xml:space="preserve"> </w:t>
      </w:r>
      <w:r w:rsidRPr="00D42647">
        <w:rPr>
          <w:color w:val="auto"/>
          <w:szCs w:val="36"/>
        </w:rPr>
        <w:t>технический</w:t>
      </w:r>
      <w:r w:rsidR="00D42647" w:rsidRPr="00D42647">
        <w:rPr>
          <w:color w:val="auto"/>
          <w:szCs w:val="36"/>
        </w:rPr>
        <w:t xml:space="preserve"> </w:t>
      </w:r>
      <w:r w:rsidRPr="00D42647">
        <w:rPr>
          <w:color w:val="auto"/>
          <w:szCs w:val="36"/>
        </w:rPr>
        <w:t>университет</w:t>
      </w:r>
    </w:p>
    <w:p w:rsidR="00947B48" w:rsidRPr="00D42647" w:rsidRDefault="00947B48" w:rsidP="00D42647">
      <w:pPr>
        <w:shd w:val="clear" w:color="000000" w:fill="auto"/>
        <w:spacing w:line="360" w:lineRule="auto"/>
        <w:jc w:val="center"/>
        <w:rPr>
          <w:sz w:val="28"/>
          <w:szCs w:val="36"/>
        </w:rPr>
      </w:pPr>
    </w:p>
    <w:p w:rsidR="00947B48" w:rsidRPr="00D42647" w:rsidRDefault="00947B48" w:rsidP="00D42647">
      <w:pPr>
        <w:shd w:val="clear" w:color="000000" w:fill="auto"/>
        <w:spacing w:line="360" w:lineRule="auto"/>
        <w:jc w:val="center"/>
        <w:rPr>
          <w:sz w:val="28"/>
        </w:rPr>
      </w:pPr>
    </w:p>
    <w:p w:rsidR="00947B48" w:rsidRPr="00D42647" w:rsidRDefault="00947B48" w:rsidP="00D42647">
      <w:pPr>
        <w:shd w:val="clear" w:color="000000" w:fill="auto"/>
        <w:spacing w:line="360" w:lineRule="auto"/>
        <w:jc w:val="center"/>
        <w:rPr>
          <w:sz w:val="28"/>
        </w:rPr>
      </w:pPr>
    </w:p>
    <w:p w:rsidR="00947B48" w:rsidRPr="00D42647" w:rsidRDefault="00947B48" w:rsidP="00D42647">
      <w:pPr>
        <w:shd w:val="clear" w:color="000000" w:fill="auto"/>
        <w:spacing w:line="360" w:lineRule="auto"/>
        <w:jc w:val="center"/>
        <w:rPr>
          <w:sz w:val="28"/>
        </w:rPr>
      </w:pPr>
    </w:p>
    <w:p w:rsidR="00947B48" w:rsidRPr="00D42647" w:rsidRDefault="00947B48" w:rsidP="00D42647">
      <w:pPr>
        <w:shd w:val="clear" w:color="000000" w:fill="auto"/>
        <w:spacing w:line="360" w:lineRule="auto"/>
        <w:jc w:val="center"/>
        <w:rPr>
          <w:sz w:val="28"/>
        </w:rPr>
      </w:pPr>
    </w:p>
    <w:p w:rsidR="00947B48" w:rsidRPr="00D42647" w:rsidRDefault="00947B48" w:rsidP="00D42647">
      <w:pPr>
        <w:shd w:val="clear" w:color="000000" w:fill="auto"/>
        <w:spacing w:line="360" w:lineRule="auto"/>
        <w:jc w:val="center"/>
        <w:rPr>
          <w:sz w:val="28"/>
        </w:rPr>
      </w:pPr>
    </w:p>
    <w:p w:rsidR="00947B48" w:rsidRPr="00D42647" w:rsidRDefault="00947B48" w:rsidP="00D42647">
      <w:pPr>
        <w:shd w:val="clear" w:color="000000" w:fill="auto"/>
        <w:spacing w:line="360" w:lineRule="auto"/>
        <w:jc w:val="center"/>
        <w:rPr>
          <w:sz w:val="28"/>
        </w:rPr>
      </w:pPr>
    </w:p>
    <w:p w:rsidR="00947B48" w:rsidRPr="00D42647" w:rsidRDefault="00947B48" w:rsidP="00D42647">
      <w:pPr>
        <w:shd w:val="clear" w:color="000000" w:fill="auto"/>
        <w:spacing w:line="360" w:lineRule="auto"/>
        <w:jc w:val="center"/>
        <w:rPr>
          <w:sz w:val="28"/>
          <w:lang w:val="en-US"/>
        </w:rPr>
      </w:pPr>
    </w:p>
    <w:p w:rsidR="000651B0" w:rsidRPr="00D42647" w:rsidRDefault="000651B0" w:rsidP="00D42647">
      <w:pPr>
        <w:shd w:val="clear" w:color="000000" w:fill="auto"/>
        <w:spacing w:line="360" w:lineRule="auto"/>
        <w:jc w:val="center"/>
        <w:rPr>
          <w:sz w:val="28"/>
          <w:lang w:val="en-US"/>
        </w:rPr>
      </w:pPr>
    </w:p>
    <w:p w:rsidR="000651B0" w:rsidRPr="00D42647" w:rsidRDefault="000651B0" w:rsidP="00D42647">
      <w:pPr>
        <w:shd w:val="clear" w:color="000000" w:fill="auto"/>
        <w:spacing w:line="360" w:lineRule="auto"/>
        <w:jc w:val="center"/>
        <w:rPr>
          <w:sz w:val="28"/>
          <w:lang w:val="en-US"/>
        </w:rPr>
      </w:pPr>
    </w:p>
    <w:p w:rsidR="000651B0" w:rsidRPr="00D42647" w:rsidRDefault="000651B0" w:rsidP="00D42647">
      <w:pPr>
        <w:shd w:val="clear" w:color="000000" w:fill="auto"/>
        <w:spacing w:line="360" w:lineRule="auto"/>
        <w:jc w:val="center"/>
        <w:rPr>
          <w:sz w:val="28"/>
          <w:lang w:val="en-US"/>
        </w:rPr>
      </w:pPr>
    </w:p>
    <w:p w:rsidR="000651B0" w:rsidRPr="00D42647" w:rsidRDefault="000651B0" w:rsidP="00D42647">
      <w:pPr>
        <w:shd w:val="clear" w:color="000000" w:fill="auto"/>
        <w:spacing w:line="360" w:lineRule="auto"/>
        <w:jc w:val="center"/>
        <w:rPr>
          <w:sz w:val="28"/>
          <w:lang w:val="en-US"/>
        </w:rPr>
      </w:pPr>
    </w:p>
    <w:p w:rsidR="00947B48" w:rsidRPr="00D42647" w:rsidRDefault="00947B48" w:rsidP="00D42647">
      <w:pPr>
        <w:shd w:val="clear" w:color="000000" w:fill="auto"/>
        <w:spacing w:line="360" w:lineRule="auto"/>
        <w:jc w:val="center"/>
        <w:rPr>
          <w:sz w:val="28"/>
        </w:rPr>
      </w:pPr>
    </w:p>
    <w:p w:rsidR="00947B48" w:rsidRPr="00D42647" w:rsidRDefault="00947B48" w:rsidP="00D42647">
      <w:pPr>
        <w:shd w:val="clear" w:color="000000" w:fill="auto"/>
        <w:spacing w:line="360" w:lineRule="auto"/>
        <w:jc w:val="center"/>
        <w:rPr>
          <w:b/>
          <w:bCs/>
          <w:sz w:val="28"/>
        </w:rPr>
      </w:pPr>
      <w:r w:rsidRPr="00D42647">
        <w:rPr>
          <w:b/>
          <w:bCs/>
          <w:sz w:val="28"/>
        </w:rPr>
        <w:t>Контрольная работа</w:t>
      </w:r>
    </w:p>
    <w:p w:rsidR="00947B48" w:rsidRPr="00D42647" w:rsidRDefault="00225CA6" w:rsidP="00D42647">
      <w:pPr>
        <w:shd w:val="clear" w:color="000000" w:fill="auto"/>
        <w:spacing w:line="360" w:lineRule="auto"/>
        <w:jc w:val="center"/>
        <w:rPr>
          <w:b/>
          <w:snapToGrid w:val="0"/>
          <w:sz w:val="28"/>
          <w:szCs w:val="32"/>
        </w:rPr>
      </w:pPr>
      <w:r>
        <w:rPr>
          <w:b/>
          <w:bCs/>
          <w:sz w:val="28"/>
        </w:rPr>
        <w:t>Тема</w:t>
      </w:r>
      <w:r w:rsidR="00947B48" w:rsidRPr="00D42647">
        <w:rPr>
          <w:b/>
          <w:bCs/>
          <w:sz w:val="28"/>
        </w:rPr>
        <w:t>: «</w:t>
      </w:r>
      <w:r>
        <w:rPr>
          <w:b/>
          <w:snapToGrid w:val="0"/>
          <w:sz w:val="28"/>
          <w:szCs w:val="32"/>
        </w:rPr>
        <w:t>Оценка</w:t>
      </w:r>
      <w:r w:rsidR="00947B48" w:rsidRPr="00D42647">
        <w:rPr>
          <w:b/>
          <w:snapToGrid w:val="0"/>
          <w:sz w:val="28"/>
          <w:szCs w:val="32"/>
        </w:rPr>
        <w:t xml:space="preserve"> технического уровня </w:t>
      </w:r>
      <w:r>
        <w:rPr>
          <w:b/>
          <w:snapToGrid w:val="0"/>
          <w:sz w:val="28"/>
          <w:szCs w:val="32"/>
        </w:rPr>
        <w:t>токарного станка</w:t>
      </w:r>
      <w:r w:rsidR="00947B48" w:rsidRPr="00D42647">
        <w:rPr>
          <w:b/>
          <w:snapToGrid w:val="0"/>
          <w:sz w:val="28"/>
          <w:szCs w:val="32"/>
        </w:rPr>
        <w:t>»</w:t>
      </w:r>
    </w:p>
    <w:p w:rsidR="000651B0" w:rsidRDefault="000651B0" w:rsidP="00D42647">
      <w:pPr>
        <w:shd w:val="clear" w:color="000000" w:fill="auto"/>
        <w:spacing w:line="360" w:lineRule="auto"/>
        <w:jc w:val="center"/>
        <w:rPr>
          <w:b/>
          <w:snapToGrid w:val="0"/>
          <w:sz w:val="28"/>
          <w:szCs w:val="32"/>
        </w:rPr>
      </w:pPr>
    </w:p>
    <w:p w:rsidR="00225CA6" w:rsidRPr="00D42647" w:rsidRDefault="00225CA6" w:rsidP="00D42647">
      <w:pPr>
        <w:shd w:val="clear" w:color="000000" w:fill="auto"/>
        <w:spacing w:line="360" w:lineRule="auto"/>
        <w:jc w:val="center"/>
        <w:rPr>
          <w:sz w:val="28"/>
        </w:rPr>
      </w:pPr>
    </w:p>
    <w:p w:rsidR="00D42647" w:rsidRPr="00D42647" w:rsidRDefault="00D42647" w:rsidP="00D42647">
      <w:pPr>
        <w:shd w:val="clear" w:color="000000" w:fill="auto"/>
        <w:spacing w:line="360" w:lineRule="auto"/>
        <w:jc w:val="center"/>
        <w:rPr>
          <w:sz w:val="28"/>
        </w:rPr>
      </w:pPr>
    </w:p>
    <w:p w:rsidR="00D42647" w:rsidRPr="00D42647" w:rsidRDefault="00D42647" w:rsidP="00D42647">
      <w:pPr>
        <w:shd w:val="clear" w:color="000000" w:fill="auto"/>
        <w:spacing w:line="360" w:lineRule="auto"/>
        <w:jc w:val="center"/>
        <w:rPr>
          <w:sz w:val="28"/>
        </w:rPr>
      </w:pPr>
    </w:p>
    <w:p w:rsidR="000651B0" w:rsidRPr="00225CA6" w:rsidRDefault="000651B0" w:rsidP="00D42647">
      <w:pPr>
        <w:shd w:val="clear" w:color="000000" w:fill="auto"/>
        <w:spacing w:line="360" w:lineRule="auto"/>
        <w:jc w:val="center"/>
        <w:rPr>
          <w:sz w:val="28"/>
        </w:rPr>
      </w:pPr>
    </w:p>
    <w:p w:rsidR="000651B0" w:rsidRPr="00225CA6" w:rsidRDefault="000651B0" w:rsidP="00D42647">
      <w:pPr>
        <w:shd w:val="clear" w:color="000000" w:fill="auto"/>
        <w:spacing w:line="360" w:lineRule="auto"/>
        <w:jc w:val="center"/>
        <w:rPr>
          <w:sz w:val="28"/>
        </w:rPr>
      </w:pPr>
    </w:p>
    <w:p w:rsidR="000651B0" w:rsidRPr="00225CA6" w:rsidRDefault="000651B0" w:rsidP="00D42647">
      <w:pPr>
        <w:shd w:val="clear" w:color="000000" w:fill="auto"/>
        <w:spacing w:line="360" w:lineRule="auto"/>
        <w:jc w:val="center"/>
        <w:rPr>
          <w:sz w:val="28"/>
        </w:rPr>
      </w:pPr>
    </w:p>
    <w:p w:rsidR="000651B0" w:rsidRDefault="000651B0" w:rsidP="00D42647">
      <w:pPr>
        <w:shd w:val="clear" w:color="000000" w:fill="auto"/>
        <w:spacing w:line="360" w:lineRule="auto"/>
        <w:jc w:val="center"/>
        <w:rPr>
          <w:sz w:val="28"/>
        </w:rPr>
      </w:pPr>
    </w:p>
    <w:p w:rsidR="00D42647" w:rsidRPr="00D42647" w:rsidRDefault="00D42647" w:rsidP="00D42647">
      <w:pPr>
        <w:shd w:val="clear" w:color="000000" w:fill="auto"/>
        <w:spacing w:line="360" w:lineRule="auto"/>
        <w:jc w:val="center"/>
        <w:rPr>
          <w:sz w:val="28"/>
        </w:rPr>
      </w:pPr>
    </w:p>
    <w:p w:rsidR="000651B0" w:rsidRPr="00225CA6" w:rsidRDefault="000651B0" w:rsidP="00D42647">
      <w:pPr>
        <w:shd w:val="clear" w:color="000000" w:fill="auto"/>
        <w:spacing w:line="360" w:lineRule="auto"/>
        <w:jc w:val="center"/>
        <w:rPr>
          <w:sz w:val="28"/>
        </w:rPr>
      </w:pPr>
    </w:p>
    <w:p w:rsidR="000651B0" w:rsidRPr="00225CA6" w:rsidRDefault="000651B0" w:rsidP="00D42647">
      <w:pPr>
        <w:shd w:val="clear" w:color="000000" w:fill="auto"/>
        <w:spacing w:line="360" w:lineRule="auto"/>
        <w:jc w:val="center"/>
        <w:rPr>
          <w:sz w:val="28"/>
        </w:rPr>
      </w:pPr>
    </w:p>
    <w:p w:rsidR="00947B48" w:rsidRPr="00D42647" w:rsidRDefault="00947B48" w:rsidP="00D42647">
      <w:pPr>
        <w:shd w:val="clear" w:color="000000" w:fill="auto"/>
        <w:spacing w:line="360" w:lineRule="auto"/>
        <w:jc w:val="center"/>
        <w:rPr>
          <w:sz w:val="28"/>
        </w:rPr>
      </w:pPr>
    </w:p>
    <w:p w:rsidR="00947B48" w:rsidRPr="00D42647" w:rsidRDefault="000651B0" w:rsidP="00D42647">
      <w:pPr>
        <w:shd w:val="clear" w:color="000000" w:fill="auto"/>
        <w:spacing w:line="360" w:lineRule="auto"/>
        <w:jc w:val="center"/>
        <w:rPr>
          <w:sz w:val="28"/>
          <w:lang w:val="en-US"/>
        </w:rPr>
      </w:pPr>
      <w:r w:rsidRPr="00D42647">
        <w:rPr>
          <w:sz w:val="28"/>
        </w:rPr>
        <w:t>20</w:t>
      </w:r>
      <w:r w:rsidRPr="00D42647">
        <w:rPr>
          <w:sz w:val="28"/>
          <w:lang w:val="en-US"/>
        </w:rPr>
        <w:t>10</w:t>
      </w:r>
    </w:p>
    <w:p w:rsidR="00947B48" w:rsidRDefault="00947B48" w:rsidP="00D42647">
      <w:pPr>
        <w:shd w:val="clear" w:color="000000" w:fill="auto"/>
        <w:spacing w:line="360" w:lineRule="auto"/>
        <w:jc w:val="center"/>
        <w:rPr>
          <w:b/>
          <w:bCs/>
          <w:sz w:val="28"/>
        </w:rPr>
      </w:pPr>
      <w:r w:rsidRPr="00D42647">
        <w:rPr>
          <w:sz w:val="28"/>
        </w:rPr>
        <w:br w:type="page"/>
      </w:r>
      <w:bookmarkStart w:id="0" w:name="_Toc127462792"/>
      <w:r w:rsidRPr="00D42647">
        <w:rPr>
          <w:b/>
          <w:bCs/>
          <w:sz w:val="28"/>
        </w:rPr>
        <w:t>Задание 1</w:t>
      </w:r>
      <w:bookmarkEnd w:id="0"/>
    </w:p>
    <w:p w:rsidR="00D42647" w:rsidRPr="00D42647" w:rsidRDefault="00D42647" w:rsidP="00D42647">
      <w:pPr>
        <w:shd w:val="clear" w:color="000000" w:fill="auto"/>
        <w:spacing w:line="360" w:lineRule="auto"/>
        <w:jc w:val="center"/>
        <w:rPr>
          <w:b/>
          <w:bCs/>
          <w:sz w:val="28"/>
        </w:rPr>
      </w:pPr>
    </w:p>
    <w:p w:rsidR="00947B48" w:rsidRPr="00D42647" w:rsidRDefault="00947B48" w:rsidP="00D42647">
      <w:pPr>
        <w:pStyle w:val="22"/>
        <w:shd w:val="clear" w:color="000000" w:fill="auto"/>
        <w:suppressAutoHyphens/>
        <w:spacing w:after="0"/>
        <w:ind w:firstLine="709"/>
      </w:pPr>
      <w:r w:rsidRPr="00D42647">
        <w:t>Произвести оценку ТУ нового токарного станка, выпуск которого планируется начать в январе следующего года.</w:t>
      </w:r>
    </w:p>
    <w:p w:rsidR="00947B48" w:rsidRPr="00D42647" w:rsidRDefault="00947B48" w:rsidP="00D4264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47">
        <w:rPr>
          <w:sz w:val="28"/>
          <w:szCs w:val="28"/>
        </w:rPr>
        <w:t>Цель работы:</w:t>
      </w:r>
    </w:p>
    <w:p w:rsidR="00947B48" w:rsidRPr="00D42647" w:rsidRDefault="00947B48" w:rsidP="00D4264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47">
        <w:rPr>
          <w:sz w:val="28"/>
          <w:szCs w:val="28"/>
        </w:rPr>
        <w:t>- Выработка навыков и умений по численному определению технического уровня машин и другой технической продукции;</w:t>
      </w:r>
    </w:p>
    <w:p w:rsidR="00947B48" w:rsidRPr="00D42647" w:rsidRDefault="00947B48" w:rsidP="00D4264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47">
        <w:rPr>
          <w:sz w:val="28"/>
          <w:szCs w:val="28"/>
        </w:rPr>
        <w:t>- Изучение методов оценки технического уровня продукции;</w:t>
      </w:r>
    </w:p>
    <w:p w:rsidR="00947B48" w:rsidRPr="00D42647" w:rsidRDefault="00947B48" w:rsidP="00D4264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47">
        <w:rPr>
          <w:sz w:val="28"/>
          <w:szCs w:val="28"/>
        </w:rPr>
        <w:t>- Освоение частных методик определения единичных показателей качества изделий;</w:t>
      </w:r>
    </w:p>
    <w:p w:rsidR="00D42647" w:rsidRDefault="00947B48" w:rsidP="00D42647">
      <w:pPr>
        <w:numPr>
          <w:ilvl w:val="0"/>
          <w:numId w:val="9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</w:rPr>
      </w:pPr>
      <w:r w:rsidRPr="00D42647">
        <w:rPr>
          <w:sz w:val="28"/>
        </w:rPr>
        <w:t>Получение навыков расчета показателей качества и технического уровня конкурентоспособных изделий.</w:t>
      </w:r>
    </w:p>
    <w:p w:rsidR="00947B48" w:rsidRPr="00D42647" w:rsidRDefault="00947B48" w:rsidP="00D4264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D42647">
        <w:rPr>
          <w:sz w:val="28"/>
        </w:rPr>
        <w:t>План исследований</w:t>
      </w:r>
    </w:p>
    <w:p w:rsidR="00947B48" w:rsidRPr="00D42647" w:rsidRDefault="00947B48" w:rsidP="00D4264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47">
        <w:rPr>
          <w:sz w:val="28"/>
          <w:szCs w:val="28"/>
        </w:rPr>
        <w:t>Оценка ТУ изделий включает следующие этапы работы:</w:t>
      </w:r>
    </w:p>
    <w:p w:rsidR="00947B48" w:rsidRPr="00D42647" w:rsidRDefault="00947B48" w:rsidP="00D4264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47">
        <w:rPr>
          <w:sz w:val="28"/>
          <w:szCs w:val="28"/>
        </w:rPr>
        <w:t>- выбор номенклатуры показателей ТУ изделия;</w:t>
      </w:r>
    </w:p>
    <w:p w:rsidR="00947B48" w:rsidRPr="00D42647" w:rsidRDefault="00947B48" w:rsidP="00D4264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47">
        <w:rPr>
          <w:sz w:val="28"/>
          <w:szCs w:val="28"/>
        </w:rPr>
        <w:t>- определение методов расчета значений показателей ТУ;</w:t>
      </w:r>
    </w:p>
    <w:p w:rsidR="00947B48" w:rsidRPr="00225CA6" w:rsidRDefault="00947B48" w:rsidP="00D4264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47">
        <w:rPr>
          <w:sz w:val="28"/>
          <w:szCs w:val="28"/>
        </w:rPr>
        <w:t xml:space="preserve">- расчет </w:t>
      </w:r>
      <w:r w:rsidRPr="00225CA6">
        <w:rPr>
          <w:sz w:val="28"/>
          <w:szCs w:val="28"/>
        </w:rPr>
        <w:t>значений показателей ТУ;</w:t>
      </w:r>
    </w:p>
    <w:p w:rsidR="00947B48" w:rsidRPr="00225CA6" w:rsidRDefault="00947B48" w:rsidP="00D4264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</w:rPr>
        <w:t>- оценка ТУ и разработка рекомендаций для принятия управленческих решений.</w:t>
      </w:r>
    </w:p>
    <w:p w:rsidR="00947B48" w:rsidRPr="00225CA6" w:rsidRDefault="00947B48" w:rsidP="00D4264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</w:rPr>
        <w:t>Этап 1</w:t>
      </w:r>
      <w:r w:rsidR="00D42647" w:rsidRPr="00225CA6">
        <w:rPr>
          <w:sz w:val="28"/>
          <w:szCs w:val="28"/>
        </w:rPr>
        <w:t xml:space="preserve">. </w:t>
      </w:r>
      <w:r w:rsidRPr="00225CA6">
        <w:rPr>
          <w:sz w:val="28"/>
          <w:szCs w:val="28"/>
        </w:rPr>
        <w:t>Выбор номенклату</w:t>
      </w:r>
      <w:r w:rsidR="00D42647" w:rsidRPr="00225CA6">
        <w:rPr>
          <w:sz w:val="28"/>
          <w:szCs w:val="28"/>
        </w:rPr>
        <w:t>ры показателей ТУ нового станка</w:t>
      </w:r>
    </w:p>
    <w:p w:rsidR="00947B48" w:rsidRPr="00225CA6" w:rsidRDefault="00947B48" w:rsidP="00D4264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225CA6">
        <w:rPr>
          <w:sz w:val="28"/>
        </w:rPr>
        <w:t>Задание 1-го этапа</w:t>
      </w:r>
    </w:p>
    <w:p w:rsidR="00947B48" w:rsidRPr="00225CA6" w:rsidRDefault="00947B48" w:rsidP="00D42647">
      <w:pPr>
        <w:shd w:val="clear" w:color="000000" w:fill="auto"/>
        <w:tabs>
          <w:tab w:val="left" w:pos="50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</w:rPr>
        <w:t>Произвести выбор номенклатуры показателей качества для оценки технического уровня токарного станка, используя приведенный в табл. 1 перечень показателей. Выделить среди выбранных показателей единичные и комплексные показатели качества. Построить дерево свойств. Количество единичных показателей, входящих в состав комплексного показателя, не должно превышать 4-х. Общее число единичных показателей – 15.</w:t>
      </w:r>
    </w:p>
    <w:p w:rsidR="00947B48" w:rsidRPr="00225CA6" w:rsidRDefault="00947B48" w:rsidP="00D42647">
      <w:pPr>
        <w:shd w:val="clear" w:color="000000" w:fill="auto"/>
        <w:tabs>
          <w:tab w:val="left" w:pos="50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</w:rPr>
        <w:t>Оформление результатов выбора показателей качества:</w:t>
      </w:r>
    </w:p>
    <w:p w:rsidR="00947B48" w:rsidRPr="00225CA6" w:rsidRDefault="00947B48" w:rsidP="00D42647">
      <w:pPr>
        <w:shd w:val="clear" w:color="000000" w:fill="auto"/>
        <w:tabs>
          <w:tab w:val="left" w:pos="50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</w:rPr>
        <w:t>Для последующих расчетов выбранные показатели качества свести в табл. 2., записывая сначала комплексный показатель, а затем единичные показатели, входящие в него. В эту же таблицу занести результаты количественной оценки единичных показателей качества оцениваемого станка и базового образца.</w:t>
      </w:r>
    </w:p>
    <w:p w:rsidR="00D42647" w:rsidRPr="00225CA6" w:rsidRDefault="00D42647" w:rsidP="00D42647">
      <w:pPr>
        <w:shd w:val="clear" w:color="000000" w:fill="auto"/>
        <w:tabs>
          <w:tab w:val="left" w:pos="5040"/>
        </w:tabs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94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4169"/>
        <w:gridCol w:w="742"/>
        <w:gridCol w:w="657"/>
        <w:gridCol w:w="546"/>
        <w:gridCol w:w="42"/>
        <w:gridCol w:w="196"/>
        <w:gridCol w:w="42"/>
        <w:gridCol w:w="882"/>
        <w:gridCol w:w="896"/>
        <w:gridCol w:w="751"/>
      </w:tblGrid>
      <w:tr w:rsidR="00947B48" w:rsidRPr="000908B9" w:rsidTr="000908B9">
        <w:trPr>
          <w:jc w:val="center"/>
        </w:trPr>
        <w:tc>
          <w:tcPr>
            <w:tcW w:w="507" w:type="dxa"/>
            <w:vMerge w:val="restart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№ п/п</w:t>
            </w:r>
          </w:p>
        </w:tc>
        <w:tc>
          <w:tcPr>
            <w:tcW w:w="4169" w:type="dxa"/>
            <w:vMerge w:val="restart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504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0908B9">
              <w:rPr>
                <w:sz w:val="20"/>
                <w:szCs w:val="28"/>
              </w:rPr>
              <w:t>Наименование показателей</w:t>
            </w:r>
          </w:p>
        </w:tc>
        <w:tc>
          <w:tcPr>
            <w:tcW w:w="2183" w:type="dxa"/>
            <w:gridSpan w:val="5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Значение показателя станков</w:t>
            </w:r>
          </w:p>
        </w:tc>
        <w:tc>
          <w:tcPr>
            <w:tcW w:w="924" w:type="dxa"/>
            <w:gridSpan w:val="2"/>
            <w:vMerge w:val="restart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504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0908B9">
              <w:rPr>
                <w:sz w:val="20"/>
                <w:lang w:val="en-US"/>
              </w:rPr>
              <w:t>yi</w:t>
            </w:r>
          </w:p>
        </w:tc>
        <w:tc>
          <w:tcPr>
            <w:tcW w:w="896" w:type="dxa"/>
            <w:vMerge w:val="restart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504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0908B9">
              <w:rPr>
                <w:sz w:val="20"/>
                <w:lang w:val="en-US"/>
              </w:rPr>
              <w:t>qi</w:t>
            </w:r>
          </w:p>
        </w:tc>
        <w:tc>
          <w:tcPr>
            <w:tcW w:w="751" w:type="dxa"/>
            <w:vMerge w:val="restart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504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0908B9">
              <w:rPr>
                <w:sz w:val="20"/>
                <w:lang w:val="en-US"/>
              </w:rPr>
              <w:t>yiqi</w:t>
            </w:r>
          </w:p>
        </w:tc>
      </w:tr>
      <w:tr w:rsidR="00947B48" w:rsidRPr="000908B9" w:rsidTr="000908B9">
        <w:trPr>
          <w:jc w:val="center"/>
        </w:trPr>
        <w:tc>
          <w:tcPr>
            <w:tcW w:w="507" w:type="dxa"/>
            <w:vMerge/>
            <w:shd w:val="clear" w:color="auto" w:fill="auto"/>
          </w:tcPr>
          <w:p w:rsidR="00947B48" w:rsidRPr="000908B9" w:rsidRDefault="00947B48" w:rsidP="000908B9">
            <w:pPr>
              <w:shd w:val="clear" w:color="000000" w:fill="auto"/>
              <w:tabs>
                <w:tab w:val="left" w:pos="5040"/>
              </w:tabs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4169" w:type="dxa"/>
            <w:vMerge/>
            <w:shd w:val="clear" w:color="auto" w:fill="auto"/>
          </w:tcPr>
          <w:p w:rsidR="00947B48" w:rsidRPr="000908B9" w:rsidRDefault="00947B48" w:rsidP="000908B9">
            <w:pPr>
              <w:shd w:val="clear" w:color="000000" w:fill="auto"/>
              <w:tabs>
                <w:tab w:val="left" w:pos="5040"/>
              </w:tabs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742" w:type="dxa"/>
            <w:vMerge w:val="restart"/>
            <w:shd w:val="clear" w:color="auto" w:fill="auto"/>
          </w:tcPr>
          <w:p w:rsidR="00947B48" w:rsidRPr="000908B9" w:rsidRDefault="00947B48" w:rsidP="000908B9">
            <w:pPr>
              <w:shd w:val="clear" w:color="000000" w:fill="auto"/>
              <w:tabs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Базового</w:t>
            </w:r>
          </w:p>
          <w:p w:rsidR="00947B48" w:rsidRPr="000908B9" w:rsidRDefault="00947B48" w:rsidP="000908B9">
            <w:pPr>
              <w:shd w:val="clear" w:color="000000" w:fill="auto"/>
              <w:tabs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Р</w:t>
            </w:r>
            <w:r w:rsidRPr="000908B9">
              <w:rPr>
                <w:sz w:val="20"/>
                <w:lang w:val="en-US"/>
              </w:rPr>
              <w:t>i</w:t>
            </w:r>
            <w:r w:rsidRPr="000908B9">
              <w:rPr>
                <w:sz w:val="20"/>
              </w:rPr>
              <w:t>баз</w:t>
            </w:r>
          </w:p>
        </w:tc>
        <w:tc>
          <w:tcPr>
            <w:tcW w:w="1441" w:type="dxa"/>
            <w:gridSpan w:val="4"/>
            <w:shd w:val="clear" w:color="auto" w:fill="auto"/>
          </w:tcPr>
          <w:p w:rsidR="00947B48" w:rsidRPr="000908B9" w:rsidRDefault="00947B48" w:rsidP="000908B9">
            <w:pPr>
              <w:shd w:val="clear" w:color="000000" w:fill="auto"/>
              <w:tabs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Нового Р</w:t>
            </w:r>
            <w:r w:rsidRPr="000908B9">
              <w:rPr>
                <w:sz w:val="20"/>
                <w:lang w:val="en-US"/>
              </w:rPr>
              <w:t>i</w:t>
            </w:r>
          </w:p>
          <w:p w:rsidR="00947B48" w:rsidRPr="000908B9" w:rsidRDefault="00947B48" w:rsidP="000908B9">
            <w:pPr>
              <w:shd w:val="clear" w:color="000000" w:fill="auto"/>
              <w:tabs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(</w:t>
            </w:r>
            <w:r w:rsidRPr="000908B9">
              <w:rPr>
                <w:sz w:val="20"/>
                <w:szCs w:val="20"/>
              </w:rPr>
              <w:t>по вариантам</w:t>
            </w:r>
            <w:r w:rsidRPr="000908B9">
              <w:rPr>
                <w:sz w:val="20"/>
              </w:rPr>
              <w:t>)</w:t>
            </w:r>
          </w:p>
        </w:tc>
        <w:tc>
          <w:tcPr>
            <w:tcW w:w="924" w:type="dxa"/>
            <w:gridSpan w:val="2"/>
            <w:vMerge/>
            <w:shd w:val="clear" w:color="auto" w:fill="auto"/>
          </w:tcPr>
          <w:p w:rsidR="00947B48" w:rsidRPr="000908B9" w:rsidRDefault="00947B48" w:rsidP="000908B9">
            <w:pPr>
              <w:shd w:val="clear" w:color="000000" w:fill="auto"/>
              <w:tabs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896" w:type="dxa"/>
            <w:vMerge/>
            <w:shd w:val="clear" w:color="auto" w:fill="auto"/>
          </w:tcPr>
          <w:p w:rsidR="00947B48" w:rsidRPr="000908B9" w:rsidRDefault="00947B48" w:rsidP="000908B9">
            <w:pPr>
              <w:shd w:val="clear" w:color="000000" w:fill="auto"/>
              <w:tabs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:rsidR="00947B48" w:rsidRPr="000908B9" w:rsidRDefault="00947B48" w:rsidP="000908B9">
            <w:pPr>
              <w:shd w:val="clear" w:color="000000" w:fill="auto"/>
              <w:tabs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</w:p>
        </w:tc>
      </w:tr>
      <w:tr w:rsidR="00947B48" w:rsidRPr="000908B9" w:rsidTr="000908B9">
        <w:trPr>
          <w:trHeight w:val="523"/>
          <w:jc w:val="center"/>
        </w:trPr>
        <w:tc>
          <w:tcPr>
            <w:tcW w:w="507" w:type="dxa"/>
            <w:vMerge/>
            <w:shd w:val="clear" w:color="auto" w:fill="auto"/>
          </w:tcPr>
          <w:p w:rsidR="00947B48" w:rsidRPr="000908B9" w:rsidRDefault="00947B48" w:rsidP="000908B9">
            <w:pPr>
              <w:shd w:val="clear" w:color="000000" w:fill="auto"/>
              <w:tabs>
                <w:tab w:val="left" w:pos="5040"/>
              </w:tabs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4169" w:type="dxa"/>
            <w:vMerge/>
            <w:shd w:val="clear" w:color="auto" w:fill="auto"/>
          </w:tcPr>
          <w:p w:rsidR="00947B48" w:rsidRPr="000908B9" w:rsidRDefault="00947B48" w:rsidP="000908B9">
            <w:pPr>
              <w:shd w:val="clear" w:color="000000" w:fill="auto"/>
              <w:tabs>
                <w:tab w:val="left" w:pos="5040"/>
              </w:tabs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742" w:type="dxa"/>
            <w:vMerge/>
            <w:shd w:val="clear" w:color="auto" w:fill="auto"/>
          </w:tcPr>
          <w:p w:rsidR="00947B48" w:rsidRPr="000908B9" w:rsidRDefault="00947B48" w:rsidP="000908B9">
            <w:pPr>
              <w:shd w:val="clear" w:color="000000" w:fill="auto"/>
              <w:tabs>
                <w:tab w:val="left" w:pos="5040"/>
              </w:tabs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657" w:type="dxa"/>
            <w:shd w:val="clear" w:color="auto" w:fill="auto"/>
          </w:tcPr>
          <w:p w:rsidR="00947B48" w:rsidRPr="000908B9" w:rsidRDefault="00947B48" w:rsidP="000908B9">
            <w:pPr>
              <w:shd w:val="clear" w:color="000000" w:fill="auto"/>
              <w:tabs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В.2</w:t>
            </w:r>
          </w:p>
        </w:tc>
        <w:tc>
          <w:tcPr>
            <w:tcW w:w="546" w:type="dxa"/>
            <w:shd w:val="clear" w:color="auto" w:fill="auto"/>
          </w:tcPr>
          <w:p w:rsidR="00947B48" w:rsidRPr="000908B9" w:rsidRDefault="00947B48" w:rsidP="000908B9">
            <w:pPr>
              <w:shd w:val="clear" w:color="000000" w:fill="auto"/>
              <w:tabs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  <w:lang w:val="en-US"/>
              </w:rPr>
              <w:t>Q</w:t>
            </w:r>
          </w:p>
        </w:tc>
        <w:tc>
          <w:tcPr>
            <w:tcW w:w="238" w:type="dxa"/>
            <w:gridSpan w:val="2"/>
            <w:shd w:val="clear" w:color="auto" w:fill="auto"/>
          </w:tcPr>
          <w:p w:rsidR="00947B48" w:rsidRPr="000908B9" w:rsidRDefault="00947B48" w:rsidP="000908B9">
            <w:pPr>
              <w:shd w:val="clear" w:color="000000" w:fill="auto"/>
              <w:tabs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Х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947B48" w:rsidRPr="000908B9" w:rsidRDefault="00947B48" w:rsidP="000908B9">
            <w:pPr>
              <w:shd w:val="clear" w:color="000000" w:fill="auto"/>
              <w:tabs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896" w:type="dxa"/>
            <w:vMerge/>
            <w:shd w:val="clear" w:color="auto" w:fill="auto"/>
          </w:tcPr>
          <w:p w:rsidR="00947B48" w:rsidRPr="000908B9" w:rsidRDefault="00947B48" w:rsidP="000908B9">
            <w:pPr>
              <w:shd w:val="clear" w:color="000000" w:fill="auto"/>
              <w:tabs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751" w:type="dxa"/>
            <w:vMerge/>
            <w:shd w:val="clear" w:color="auto" w:fill="auto"/>
          </w:tcPr>
          <w:p w:rsidR="00947B48" w:rsidRPr="000908B9" w:rsidRDefault="00947B48" w:rsidP="000908B9">
            <w:pPr>
              <w:shd w:val="clear" w:color="000000" w:fill="auto"/>
              <w:tabs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</w:p>
        </w:tc>
      </w:tr>
      <w:tr w:rsidR="00947B48" w:rsidRPr="000908B9" w:rsidTr="000908B9">
        <w:trPr>
          <w:trHeight w:val="337"/>
          <w:jc w:val="center"/>
        </w:trPr>
        <w:tc>
          <w:tcPr>
            <w:tcW w:w="507" w:type="dxa"/>
            <w:shd w:val="clear" w:color="auto" w:fill="auto"/>
          </w:tcPr>
          <w:p w:rsidR="00947B48" w:rsidRPr="000908B9" w:rsidRDefault="00947B48" w:rsidP="000908B9">
            <w:pPr>
              <w:shd w:val="clear" w:color="000000" w:fill="auto"/>
              <w:tabs>
                <w:tab w:val="left" w:pos="504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0908B9">
              <w:rPr>
                <w:sz w:val="20"/>
                <w:szCs w:val="28"/>
              </w:rPr>
              <w:t>1</w:t>
            </w:r>
          </w:p>
        </w:tc>
        <w:tc>
          <w:tcPr>
            <w:tcW w:w="4169" w:type="dxa"/>
            <w:shd w:val="clear" w:color="auto" w:fill="auto"/>
          </w:tcPr>
          <w:p w:rsidR="00947B48" w:rsidRPr="000908B9" w:rsidRDefault="00947B48" w:rsidP="000908B9">
            <w:pPr>
              <w:shd w:val="clear" w:color="000000" w:fill="auto"/>
              <w:tabs>
                <w:tab w:val="left" w:pos="504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0908B9">
              <w:rPr>
                <w:sz w:val="20"/>
                <w:szCs w:val="28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:rsidR="00947B48" w:rsidRPr="000908B9" w:rsidRDefault="00947B48" w:rsidP="000908B9">
            <w:pPr>
              <w:shd w:val="clear" w:color="000000" w:fill="auto"/>
              <w:tabs>
                <w:tab w:val="left" w:pos="504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0908B9">
              <w:rPr>
                <w:sz w:val="20"/>
                <w:szCs w:val="28"/>
              </w:rPr>
              <w:t>3</w:t>
            </w:r>
          </w:p>
        </w:tc>
        <w:tc>
          <w:tcPr>
            <w:tcW w:w="657" w:type="dxa"/>
            <w:shd w:val="clear" w:color="auto" w:fill="auto"/>
          </w:tcPr>
          <w:p w:rsidR="00947B48" w:rsidRPr="000908B9" w:rsidRDefault="00947B48" w:rsidP="000908B9">
            <w:pPr>
              <w:shd w:val="clear" w:color="000000" w:fill="auto"/>
              <w:tabs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4</w:t>
            </w:r>
          </w:p>
        </w:tc>
        <w:tc>
          <w:tcPr>
            <w:tcW w:w="546" w:type="dxa"/>
            <w:shd w:val="clear" w:color="auto" w:fill="auto"/>
          </w:tcPr>
          <w:p w:rsidR="00947B48" w:rsidRPr="000908B9" w:rsidRDefault="00947B48" w:rsidP="000908B9">
            <w:pPr>
              <w:shd w:val="clear" w:color="000000" w:fill="auto"/>
              <w:tabs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Х</w:t>
            </w:r>
          </w:p>
        </w:tc>
        <w:tc>
          <w:tcPr>
            <w:tcW w:w="238" w:type="dxa"/>
            <w:gridSpan w:val="2"/>
            <w:shd w:val="clear" w:color="auto" w:fill="auto"/>
          </w:tcPr>
          <w:p w:rsidR="00947B48" w:rsidRPr="000908B9" w:rsidRDefault="00947B48" w:rsidP="000908B9">
            <w:pPr>
              <w:shd w:val="clear" w:color="000000" w:fill="auto"/>
              <w:tabs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Х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947B48" w:rsidRPr="000908B9" w:rsidRDefault="00947B48" w:rsidP="000908B9">
            <w:pPr>
              <w:shd w:val="clear" w:color="000000" w:fill="auto"/>
              <w:tabs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7</w:t>
            </w:r>
          </w:p>
        </w:tc>
        <w:tc>
          <w:tcPr>
            <w:tcW w:w="896" w:type="dxa"/>
            <w:shd w:val="clear" w:color="auto" w:fill="auto"/>
          </w:tcPr>
          <w:p w:rsidR="00947B48" w:rsidRPr="000908B9" w:rsidRDefault="00947B48" w:rsidP="000908B9">
            <w:pPr>
              <w:shd w:val="clear" w:color="000000" w:fill="auto"/>
              <w:tabs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8</w:t>
            </w:r>
          </w:p>
        </w:tc>
        <w:tc>
          <w:tcPr>
            <w:tcW w:w="751" w:type="dxa"/>
            <w:shd w:val="clear" w:color="auto" w:fill="auto"/>
          </w:tcPr>
          <w:p w:rsidR="00947B48" w:rsidRPr="000908B9" w:rsidRDefault="00947B48" w:rsidP="000908B9">
            <w:pPr>
              <w:shd w:val="clear" w:color="000000" w:fill="auto"/>
              <w:tabs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9</w:t>
            </w:r>
          </w:p>
        </w:tc>
      </w:tr>
      <w:tr w:rsidR="00947B48" w:rsidRPr="000908B9" w:rsidTr="000908B9">
        <w:trPr>
          <w:trHeight w:val="2457"/>
          <w:jc w:val="center"/>
        </w:trPr>
        <w:tc>
          <w:tcPr>
            <w:tcW w:w="507" w:type="dxa"/>
            <w:shd w:val="clear" w:color="auto" w:fill="auto"/>
          </w:tcPr>
          <w:p w:rsidR="00947B48" w:rsidRPr="000908B9" w:rsidRDefault="00947B48" w:rsidP="000908B9">
            <w:pPr>
              <w:shd w:val="clear" w:color="000000" w:fill="auto"/>
              <w:tabs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  <w:p w:rsidR="00947B48" w:rsidRPr="000908B9" w:rsidRDefault="00947B48" w:rsidP="000908B9">
            <w:pPr>
              <w:shd w:val="clear" w:color="000000" w:fill="auto"/>
              <w:tabs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2</w:t>
            </w:r>
          </w:p>
          <w:p w:rsidR="00947B48" w:rsidRPr="000908B9" w:rsidRDefault="00947B48" w:rsidP="000908B9">
            <w:pPr>
              <w:shd w:val="clear" w:color="000000" w:fill="auto"/>
              <w:tabs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3</w:t>
            </w:r>
          </w:p>
          <w:p w:rsidR="00947B48" w:rsidRPr="000908B9" w:rsidRDefault="00947B48" w:rsidP="000908B9">
            <w:pPr>
              <w:shd w:val="clear" w:color="000000" w:fill="auto"/>
              <w:tabs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4</w:t>
            </w:r>
          </w:p>
          <w:p w:rsidR="00947B48" w:rsidRPr="000908B9" w:rsidRDefault="00947B48" w:rsidP="000908B9">
            <w:pPr>
              <w:shd w:val="clear" w:color="000000" w:fill="auto"/>
              <w:tabs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</w:p>
          <w:p w:rsidR="00947B48" w:rsidRPr="000908B9" w:rsidRDefault="00947B48" w:rsidP="000908B9">
            <w:pPr>
              <w:shd w:val="clear" w:color="000000" w:fill="auto"/>
              <w:tabs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5</w:t>
            </w:r>
          </w:p>
          <w:p w:rsidR="00947B48" w:rsidRPr="000908B9" w:rsidRDefault="00947B48" w:rsidP="000908B9">
            <w:pPr>
              <w:shd w:val="clear" w:color="000000" w:fill="auto"/>
              <w:tabs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6</w:t>
            </w:r>
          </w:p>
          <w:p w:rsidR="00947B48" w:rsidRPr="000908B9" w:rsidRDefault="00947B48" w:rsidP="000908B9">
            <w:pPr>
              <w:shd w:val="clear" w:color="000000" w:fill="auto"/>
              <w:tabs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7</w:t>
            </w:r>
          </w:p>
          <w:p w:rsidR="00947B48" w:rsidRPr="000908B9" w:rsidRDefault="00947B48" w:rsidP="000908B9">
            <w:pPr>
              <w:shd w:val="clear" w:color="000000" w:fill="auto"/>
              <w:tabs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8</w:t>
            </w:r>
          </w:p>
          <w:p w:rsidR="00947B48" w:rsidRPr="000908B9" w:rsidRDefault="00947B48" w:rsidP="000908B9">
            <w:pPr>
              <w:shd w:val="clear" w:color="000000" w:fill="auto"/>
              <w:tabs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9</w:t>
            </w:r>
          </w:p>
          <w:p w:rsidR="00947B48" w:rsidRPr="000908B9" w:rsidRDefault="00947B48" w:rsidP="000908B9">
            <w:pPr>
              <w:shd w:val="clear" w:color="000000" w:fill="auto"/>
              <w:tabs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10</w:t>
            </w:r>
          </w:p>
          <w:p w:rsidR="00947B48" w:rsidRPr="000908B9" w:rsidRDefault="00947B48" w:rsidP="000908B9">
            <w:pPr>
              <w:shd w:val="clear" w:color="000000" w:fill="auto"/>
              <w:tabs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</w:p>
          <w:p w:rsidR="00947B48" w:rsidRPr="000908B9" w:rsidRDefault="00947B48" w:rsidP="000908B9">
            <w:pPr>
              <w:shd w:val="clear" w:color="000000" w:fill="auto"/>
              <w:tabs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11</w:t>
            </w:r>
          </w:p>
          <w:p w:rsidR="00947B48" w:rsidRPr="000908B9" w:rsidRDefault="00947B48" w:rsidP="000908B9">
            <w:pPr>
              <w:shd w:val="clear" w:color="000000" w:fill="auto"/>
              <w:tabs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12</w:t>
            </w:r>
          </w:p>
          <w:p w:rsidR="00947B48" w:rsidRPr="000908B9" w:rsidRDefault="00947B48" w:rsidP="000908B9">
            <w:pPr>
              <w:shd w:val="clear" w:color="000000" w:fill="auto"/>
              <w:tabs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</w:p>
          <w:p w:rsidR="00947B48" w:rsidRPr="000908B9" w:rsidRDefault="00947B48" w:rsidP="000908B9">
            <w:pPr>
              <w:shd w:val="clear" w:color="000000" w:fill="auto"/>
              <w:tabs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13</w:t>
            </w:r>
          </w:p>
          <w:p w:rsidR="00947B48" w:rsidRPr="000908B9" w:rsidRDefault="00947B48" w:rsidP="000908B9">
            <w:pPr>
              <w:shd w:val="clear" w:color="000000" w:fill="auto"/>
              <w:tabs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</w:p>
          <w:p w:rsidR="00947B48" w:rsidRPr="000908B9" w:rsidRDefault="00947B48" w:rsidP="000908B9">
            <w:pPr>
              <w:shd w:val="clear" w:color="000000" w:fill="auto"/>
              <w:tabs>
                <w:tab w:val="left" w:pos="504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0908B9">
              <w:rPr>
                <w:sz w:val="20"/>
                <w:szCs w:val="28"/>
              </w:rPr>
              <w:t>14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15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16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17</w:t>
            </w:r>
          </w:p>
        </w:tc>
        <w:tc>
          <w:tcPr>
            <w:tcW w:w="4169" w:type="dxa"/>
            <w:shd w:val="clear" w:color="auto" w:fill="auto"/>
          </w:tcPr>
          <w:p w:rsidR="00947B48" w:rsidRPr="000908B9" w:rsidRDefault="00947B48" w:rsidP="000908B9">
            <w:pPr>
              <w:shd w:val="clear" w:color="000000" w:fill="auto"/>
              <w:tabs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Производительность, шт/ч</w:t>
            </w:r>
          </w:p>
          <w:p w:rsidR="00947B48" w:rsidRPr="000908B9" w:rsidRDefault="00947B48" w:rsidP="000908B9">
            <w:pPr>
              <w:shd w:val="clear" w:color="000000" w:fill="auto"/>
              <w:tabs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Точность обработки по параметру А, мм</w:t>
            </w:r>
          </w:p>
          <w:p w:rsidR="00947B48" w:rsidRPr="000908B9" w:rsidRDefault="00947B48" w:rsidP="000908B9">
            <w:pPr>
              <w:shd w:val="clear" w:color="000000" w:fill="auto"/>
              <w:tabs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Точность обработки по параметру В, мм</w:t>
            </w:r>
          </w:p>
          <w:p w:rsidR="00947B48" w:rsidRPr="000908B9" w:rsidRDefault="00947B48" w:rsidP="000908B9">
            <w:pPr>
              <w:shd w:val="clear" w:color="000000" w:fill="auto"/>
              <w:tabs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Шероховатость обработанной поверхности, мкм</w:t>
            </w:r>
          </w:p>
          <w:p w:rsidR="00947B48" w:rsidRPr="000908B9" w:rsidRDefault="00947B48" w:rsidP="000908B9">
            <w:pPr>
              <w:shd w:val="clear" w:color="000000" w:fill="auto"/>
              <w:tabs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Срок службы до капитального ремонта, лет</w:t>
            </w:r>
          </w:p>
          <w:p w:rsidR="00947B48" w:rsidRPr="000908B9" w:rsidRDefault="00947B48" w:rsidP="000908B9">
            <w:pPr>
              <w:shd w:val="clear" w:color="000000" w:fill="auto"/>
              <w:tabs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Гарантийный срок, лет</w:t>
            </w:r>
          </w:p>
          <w:p w:rsidR="00947B48" w:rsidRPr="000908B9" w:rsidRDefault="00947B48" w:rsidP="000908B9">
            <w:pPr>
              <w:shd w:val="clear" w:color="000000" w:fill="auto"/>
              <w:tabs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Коэффициент блочности, ед</w:t>
            </w:r>
          </w:p>
          <w:p w:rsidR="00947B48" w:rsidRPr="000908B9" w:rsidRDefault="00947B48" w:rsidP="000908B9">
            <w:pPr>
              <w:shd w:val="clear" w:color="000000" w:fill="auto"/>
              <w:tabs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Удельная трудоемкость, нормо-ч/кВт</w:t>
            </w:r>
          </w:p>
          <w:p w:rsidR="00947B48" w:rsidRPr="000908B9" w:rsidRDefault="00947B48" w:rsidP="000908B9">
            <w:pPr>
              <w:shd w:val="clear" w:color="000000" w:fill="auto"/>
              <w:tabs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Удельная материалоемкость, кг/кВт</w:t>
            </w:r>
          </w:p>
          <w:p w:rsidR="00947B48" w:rsidRPr="000908B9" w:rsidRDefault="00947B48" w:rsidP="000908B9">
            <w:pPr>
              <w:shd w:val="clear" w:color="000000" w:fill="auto"/>
              <w:tabs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Соответствие конструкции требованиям техники безопасности, баллы</w:t>
            </w:r>
          </w:p>
          <w:p w:rsidR="00947B48" w:rsidRPr="000908B9" w:rsidRDefault="00947B48" w:rsidP="000908B9">
            <w:pPr>
              <w:shd w:val="clear" w:color="000000" w:fill="auto"/>
              <w:tabs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Уровень шума, дБ</w:t>
            </w:r>
          </w:p>
          <w:p w:rsidR="00947B48" w:rsidRPr="000908B9" w:rsidRDefault="00947B48" w:rsidP="000908B9">
            <w:pPr>
              <w:shd w:val="clear" w:color="000000" w:fill="auto"/>
              <w:tabs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Внешний вид, окраска, упаковка, качество отделки, баллы</w:t>
            </w:r>
          </w:p>
          <w:p w:rsidR="00947B48" w:rsidRPr="000908B9" w:rsidRDefault="00947B48" w:rsidP="000908B9">
            <w:pPr>
              <w:shd w:val="clear" w:color="000000" w:fill="auto"/>
              <w:tabs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Применяемость унифицированных и стандартных сборочных единиц, %</w:t>
            </w:r>
          </w:p>
          <w:p w:rsidR="00947B48" w:rsidRPr="000908B9" w:rsidRDefault="00947B48" w:rsidP="000908B9">
            <w:pPr>
              <w:shd w:val="clear" w:color="000000" w:fill="auto"/>
              <w:tabs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Показатель патентной защиты, ед</w:t>
            </w:r>
          </w:p>
          <w:p w:rsidR="00947B48" w:rsidRPr="000908B9" w:rsidRDefault="00947B48" w:rsidP="000908B9">
            <w:pPr>
              <w:shd w:val="clear" w:color="000000" w:fill="auto"/>
              <w:tabs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Показатель патентной чистоты, ед</w:t>
            </w:r>
          </w:p>
          <w:p w:rsidR="00947B48" w:rsidRPr="000908B9" w:rsidRDefault="00947B48" w:rsidP="000908B9">
            <w:pPr>
              <w:shd w:val="clear" w:color="000000" w:fill="auto"/>
              <w:tabs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Цена станка, тыс. руб</w:t>
            </w:r>
          </w:p>
          <w:p w:rsidR="00947B48" w:rsidRPr="000908B9" w:rsidRDefault="00947B48" w:rsidP="000908B9">
            <w:pPr>
              <w:shd w:val="clear" w:color="000000" w:fill="auto"/>
              <w:tabs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Эксплуатационные расходы, руб/ч</w:t>
            </w:r>
          </w:p>
        </w:tc>
        <w:tc>
          <w:tcPr>
            <w:tcW w:w="742" w:type="dxa"/>
            <w:shd w:val="clear" w:color="auto" w:fill="auto"/>
          </w:tcPr>
          <w:p w:rsidR="00947B48" w:rsidRPr="000908B9" w:rsidRDefault="00947B48" w:rsidP="000908B9">
            <w:pPr>
              <w:shd w:val="clear" w:color="000000" w:fill="auto"/>
              <w:tabs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12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  <w:lang w:val="en-US"/>
              </w:rPr>
              <w:t>0</w:t>
            </w:r>
            <w:r w:rsidRPr="000908B9">
              <w:rPr>
                <w:sz w:val="20"/>
              </w:rPr>
              <w:t>,3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0,06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3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10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2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380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800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5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80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4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60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0,13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800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16</w:t>
            </w:r>
          </w:p>
        </w:tc>
        <w:tc>
          <w:tcPr>
            <w:tcW w:w="657" w:type="dxa"/>
            <w:shd w:val="clear" w:color="auto" w:fill="auto"/>
          </w:tcPr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14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0,3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0,06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2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11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2,5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390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850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5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70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5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60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0,16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750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  <w:lang w:val="en-US"/>
              </w:rPr>
            </w:pPr>
            <w:r w:rsidRPr="000908B9">
              <w:rPr>
                <w:sz w:val="20"/>
                <w:lang w:val="en-US"/>
              </w:rPr>
              <w:t>18</w:t>
            </w:r>
          </w:p>
        </w:tc>
        <w:tc>
          <w:tcPr>
            <w:tcW w:w="588" w:type="dxa"/>
            <w:gridSpan w:val="2"/>
            <w:shd w:val="clear" w:color="auto" w:fill="auto"/>
          </w:tcPr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  <w:lang w:val="en-US"/>
              </w:rPr>
            </w:pPr>
            <w:r w:rsidRPr="000908B9">
              <w:rPr>
                <w:sz w:val="20"/>
                <w:lang w:val="en-US"/>
              </w:rPr>
              <w:t>Q1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  <w:lang w:val="en-US"/>
              </w:rPr>
            </w:pPr>
            <w:r w:rsidRPr="000908B9">
              <w:rPr>
                <w:sz w:val="20"/>
                <w:lang w:val="en-US"/>
              </w:rPr>
              <w:t>Q2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  <w:lang w:val="en-US"/>
              </w:rPr>
            </w:pPr>
            <w:r w:rsidRPr="000908B9">
              <w:rPr>
                <w:sz w:val="20"/>
                <w:lang w:val="en-US"/>
              </w:rPr>
              <w:t>Q3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  <w:lang w:val="en-US"/>
              </w:rPr>
            </w:pPr>
            <w:r w:rsidRPr="000908B9">
              <w:rPr>
                <w:sz w:val="20"/>
                <w:lang w:val="en-US"/>
              </w:rPr>
              <w:t>Q4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  <w:lang w:val="en-US"/>
              </w:rPr>
            </w:pP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  <w:lang w:val="en-US"/>
              </w:rPr>
            </w:pPr>
            <w:r w:rsidRPr="000908B9">
              <w:rPr>
                <w:sz w:val="20"/>
                <w:lang w:val="en-US"/>
              </w:rPr>
              <w:t>Q5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  <w:lang w:val="en-US"/>
              </w:rPr>
            </w:pPr>
            <w:r w:rsidRPr="000908B9">
              <w:rPr>
                <w:sz w:val="20"/>
                <w:lang w:val="en-US"/>
              </w:rPr>
              <w:t>Q6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  <w:lang w:val="en-US"/>
              </w:rPr>
            </w:pPr>
            <w:r w:rsidRPr="000908B9">
              <w:rPr>
                <w:sz w:val="20"/>
                <w:lang w:val="en-US"/>
              </w:rPr>
              <w:t>Q7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  <w:lang w:val="en-US"/>
              </w:rPr>
            </w:pPr>
            <w:r w:rsidRPr="000908B9">
              <w:rPr>
                <w:sz w:val="20"/>
                <w:lang w:val="en-US"/>
              </w:rPr>
              <w:t>Q8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  <w:lang w:val="en-US"/>
              </w:rPr>
            </w:pPr>
            <w:r w:rsidRPr="000908B9">
              <w:rPr>
                <w:sz w:val="20"/>
                <w:lang w:val="en-US"/>
              </w:rPr>
              <w:t>Q9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  <w:lang w:val="en-US"/>
              </w:rPr>
            </w:pP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  <w:lang w:val="en-US"/>
              </w:rPr>
            </w:pPr>
            <w:r w:rsidRPr="000908B9">
              <w:rPr>
                <w:sz w:val="20"/>
                <w:lang w:val="en-US"/>
              </w:rPr>
              <w:t>Q10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  <w:lang w:val="en-US"/>
              </w:rPr>
            </w:pPr>
            <w:r w:rsidRPr="000908B9">
              <w:rPr>
                <w:sz w:val="20"/>
                <w:lang w:val="en-US"/>
              </w:rPr>
              <w:t>Q11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  <w:lang w:val="en-US"/>
              </w:rPr>
            </w:pPr>
            <w:r w:rsidRPr="000908B9">
              <w:rPr>
                <w:sz w:val="20"/>
                <w:lang w:val="en-US"/>
              </w:rPr>
              <w:t>Q12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  <w:lang w:val="en-US"/>
              </w:rPr>
            </w:pP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  <w:lang w:val="en-US"/>
              </w:rPr>
            </w:pP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  <w:lang w:val="en-US"/>
              </w:rPr>
            </w:pPr>
            <w:r w:rsidRPr="000908B9">
              <w:rPr>
                <w:sz w:val="20"/>
                <w:lang w:val="en-US"/>
              </w:rPr>
              <w:t>Q13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  <w:lang w:val="en-US"/>
              </w:rPr>
            </w:pPr>
            <w:r w:rsidRPr="000908B9">
              <w:rPr>
                <w:sz w:val="20"/>
                <w:lang w:val="en-US"/>
              </w:rPr>
              <w:t>Q14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  <w:lang w:val="en-US"/>
              </w:rPr>
              <w:t>Q15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238" w:type="dxa"/>
            <w:gridSpan w:val="2"/>
            <w:shd w:val="clear" w:color="auto" w:fill="auto"/>
          </w:tcPr>
          <w:p w:rsidR="00947B48" w:rsidRPr="000908B9" w:rsidRDefault="00947B48" w:rsidP="000908B9">
            <w:pPr>
              <w:shd w:val="clear" w:color="000000" w:fill="auto"/>
              <w:tabs>
                <w:tab w:val="left" w:pos="5040"/>
              </w:tabs>
              <w:suppressAutoHyphens/>
              <w:spacing w:line="360" w:lineRule="auto"/>
              <w:rPr>
                <w:sz w:val="20"/>
                <w:lang w:val="en-US"/>
              </w:rPr>
            </w:pPr>
          </w:p>
        </w:tc>
        <w:tc>
          <w:tcPr>
            <w:tcW w:w="882" w:type="dxa"/>
            <w:shd w:val="clear" w:color="auto" w:fill="auto"/>
          </w:tcPr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  <w:lang w:val="en-US"/>
              </w:rPr>
            </w:pPr>
            <w:r w:rsidRPr="000908B9">
              <w:rPr>
                <w:sz w:val="20"/>
                <w:lang w:val="en-US"/>
              </w:rPr>
              <w:t>1,167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  <w:lang w:val="en-US"/>
              </w:rPr>
            </w:pPr>
            <w:r w:rsidRPr="000908B9">
              <w:rPr>
                <w:sz w:val="20"/>
                <w:lang w:val="en-US"/>
              </w:rPr>
              <w:t>1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1,5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  <w:lang w:val="en-US"/>
              </w:rPr>
            </w:pP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1,1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1,25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0,974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0,941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1,143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1,25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1,231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896" w:type="dxa"/>
            <w:shd w:val="clear" w:color="auto" w:fill="auto"/>
          </w:tcPr>
          <w:p w:rsidR="00947B48" w:rsidRPr="000908B9" w:rsidRDefault="00947B48" w:rsidP="000908B9">
            <w:pPr>
              <w:shd w:val="clear" w:color="000000" w:fill="auto"/>
              <w:tabs>
                <w:tab w:val="left" w:pos="504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0908B9">
              <w:rPr>
                <w:sz w:val="20"/>
                <w:szCs w:val="28"/>
              </w:rPr>
              <w:t>0,033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0,052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0,058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0,083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0,048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0,067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0,069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0,081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0,075</w:t>
            </w:r>
          </w:p>
          <w:p w:rsidR="00D42647" w:rsidRPr="000908B9" w:rsidRDefault="00D42647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0,090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0,069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0,079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0,063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0,056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0,077</w:t>
            </w:r>
          </w:p>
        </w:tc>
        <w:tc>
          <w:tcPr>
            <w:tcW w:w="751" w:type="dxa"/>
            <w:shd w:val="clear" w:color="auto" w:fill="auto"/>
          </w:tcPr>
          <w:p w:rsidR="00947B48" w:rsidRPr="000908B9" w:rsidRDefault="00947B48" w:rsidP="000908B9">
            <w:pPr>
              <w:shd w:val="clear" w:color="000000" w:fill="auto"/>
              <w:tabs>
                <w:tab w:val="left" w:pos="504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0908B9">
              <w:rPr>
                <w:sz w:val="20"/>
                <w:szCs w:val="28"/>
              </w:rPr>
              <w:t>0,038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0,052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0,058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0,124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0,052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0,083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0,069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0,079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0,071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0,090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0,079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0,098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0,063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0,068</w:t>
            </w:r>
          </w:p>
          <w:p w:rsidR="00947B48" w:rsidRPr="000908B9" w:rsidRDefault="00947B48" w:rsidP="000908B9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0,077</w:t>
            </w:r>
          </w:p>
        </w:tc>
      </w:tr>
    </w:tbl>
    <w:p w:rsidR="00D42647" w:rsidRPr="00225CA6" w:rsidRDefault="00D42647" w:rsidP="00D42647">
      <w:pPr>
        <w:shd w:val="clear" w:color="000000" w:fill="auto"/>
        <w:tabs>
          <w:tab w:val="left" w:pos="50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47B48" w:rsidRPr="00225CA6" w:rsidRDefault="00947B48" w:rsidP="00D42647">
      <w:pPr>
        <w:shd w:val="clear" w:color="000000" w:fill="auto"/>
        <w:tabs>
          <w:tab w:val="left" w:pos="50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</w:rPr>
        <w:t>Дополнительные данные:</w:t>
      </w:r>
    </w:p>
    <w:p w:rsidR="00947B48" w:rsidRPr="00225CA6" w:rsidRDefault="00947B48" w:rsidP="00D42647">
      <w:pPr>
        <w:shd w:val="clear" w:color="000000" w:fill="auto"/>
        <w:tabs>
          <w:tab w:val="left" w:pos="50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</w:rPr>
        <w:t>- Действительный годовой фонд времени работы станков – 4015 час</w:t>
      </w:r>
    </w:p>
    <w:p w:rsidR="00D42647" w:rsidRPr="00225CA6" w:rsidRDefault="00947B48" w:rsidP="00D42647">
      <w:pPr>
        <w:shd w:val="clear" w:color="000000" w:fill="auto"/>
        <w:tabs>
          <w:tab w:val="left" w:pos="73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</w:rPr>
        <w:t>- Коэффициент загрузки станков</w:t>
      </w:r>
      <w:r w:rsidRPr="00225CA6">
        <w:rPr>
          <w:sz w:val="28"/>
          <w:szCs w:val="28"/>
        </w:rPr>
        <w:tab/>
        <w:t xml:space="preserve"> – 0,75</w:t>
      </w:r>
    </w:p>
    <w:p w:rsidR="00947B48" w:rsidRPr="00225CA6" w:rsidRDefault="00947B48" w:rsidP="00D42647">
      <w:pPr>
        <w:shd w:val="clear" w:color="000000" w:fill="auto"/>
        <w:tabs>
          <w:tab w:val="left" w:pos="73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</w:rPr>
        <w:t>Этап 2 Определение коэффициентов весомости показателей качества экспертным методом.</w:t>
      </w:r>
    </w:p>
    <w:p w:rsidR="00947B48" w:rsidRPr="00225CA6" w:rsidRDefault="00947B48" w:rsidP="00D42647">
      <w:pPr>
        <w:shd w:val="clear" w:color="000000" w:fill="auto"/>
        <w:tabs>
          <w:tab w:val="left" w:pos="181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</w:rPr>
        <w:t>Коэффициент весомости – это количественная характеристика значимости данного показателя качества среди других показателей. Всегда должно соблюдаться правило:</w:t>
      </w:r>
    </w:p>
    <w:p w:rsidR="00D42647" w:rsidRPr="00225CA6" w:rsidRDefault="00D42647" w:rsidP="00D42647">
      <w:pPr>
        <w:shd w:val="clear" w:color="000000" w:fill="auto"/>
        <w:tabs>
          <w:tab w:val="left" w:pos="1815"/>
        </w:tabs>
        <w:suppressAutoHyphens/>
        <w:spacing w:line="360" w:lineRule="auto"/>
        <w:ind w:firstLine="709"/>
        <w:jc w:val="center"/>
        <w:rPr>
          <w:sz w:val="28"/>
        </w:rPr>
      </w:pPr>
    </w:p>
    <w:p w:rsidR="00947B48" w:rsidRPr="00225CA6" w:rsidRDefault="00947B48" w:rsidP="00D42647">
      <w:pPr>
        <w:shd w:val="clear" w:color="000000" w:fill="auto"/>
        <w:tabs>
          <w:tab w:val="left" w:pos="1815"/>
        </w:tabs>
        <w:suppressAutoHyphens/>
        <w:spacing w:line="360" w:lineRule="auto"/>
        <w:ind w:firstLine="709"/>
        <w:jc w:val="center"/>
        <w:rPr>
          <w:sz w:val="28"/>
          <w:lang w:val="en-US"/>
        </w:rPr>
      </w:pPr>
      <w:r w:rsidRPr="00225CA6">
        <w:rPr>
          <w:sz w:val="28"/>
          <w:lang w:val="en-US"/>
        </w:rPr>
        <w:object w:dxaOrig="8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37.5pt" o:ole="">
            <v:imagedata r:id="rId7" o:title=""/>
          </v:shape>
          <o:OLEObject Type="Embed" ProgID="Equation.3" ShapeID="_x0000_i1025" DrawAspect="Content" ObjectID="_1457372928" r:id="rId8"/>
        </w:object>
      </w:r>
    </w:p>
    <w:p w:rsidR="00947B48" w:rsidRPr="00225CA6" w:rsidRDefault="00947B48" w:rsidP="00D42647">
      <w:pPr>
        <w:shd w:val="clear" w:color="000000" w:fill="auto"/>
        <w:tabs>
          <w:tab w:val="left" w:pos="181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</w:rPr>
        <w:t>где</w:t>
      </w:r>
    </w:p>
    <w:p w:rsidR="00947B48" w:rsidRPr="00225CA6" w:rsidRDefault="00947B48" w:rsidP="00D42647">
      <w:pPr>
        <w:shd w:val="clear" w:color="000000" w:fill="auto"/>
        <w:tabs>
          <w:tab w:val="left" w:pos="181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i/>
          <w:sz w:val="28"/>
          <w:szCs w:val="28"/>
          <w:lang w:val="en-US"/>
        </w:rPr>
        <w:t>qi</w:t>
      </w:r>
      <w:r w:rsidRPr="00225CA6">
        <w:rPr>
          <w:sz w:val="28"/>
          <w:szCs w:val="28"/>
        </w:rPr>
        <w:t xml:space="preserve"> – коэффициент весомости </w:t>
      </w:r>
      <w:r w:rsidRPr="00225CA6">
        <w:rPr>
          <w:i/>
          <w:sz w:val="28"/>
          <w:szCs w:val="28"/>
        </w:rPr>
        <w:t>i-того</w:t>
      </w:r>
      <w:r w:rsidRPr="00225CA6">
        <w:rPr>
          <w:sz w:val="28"/>
          <w:szCs w:val="28"/>
        </w:rPr>
        <w:t xml:space="preserve"> показателя качества;</w:t>
      </w:r>
    </w:p>
    <w:p w:rsidR="00947B48" w:rsidRPr="00225CA6" w:rsidRDefault="00947B48" w:rsidP="00D42647">
      <w:pPr>
        <w:shd w:val="clear" w:color="000000" w:fill="auto"/>
        <w:tabs>
          <w:tab w:val="left" w:pos="181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  <w:lang w:val="en-US"/>
        </w:rPr>
        <w:t>n</w:t>
      </w:r>
      <w:r w:rsidRPr="00225CA6">
        <w:rPr>
          <w:sz w:val="28"/>
          <w:szCs w:val="28"/>
        </w:rPr>
        <w:t xml:space="preserve"> – количество показателей качества.</w:t>
      </w:r>
    </w:p>
    <w:p w:rsidR="00947B48" w:rsidRPr="00225CA6" w:rsidRDefault="00947B48" w:rsidP="00D42647">
      <w:pPr>
        <w:shd w:val="clear" w:color="000000" w:fill="auto"/>
        <w:tabs>
          <w:tab w:val="left" w:pos="181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</w:rPr>
        <w:t>Коэффициенты весомости определяют расчетным или экспертным методом.</w:t>
      </w:r>
    </w:p>
    <w:p w:rsidR="00947B48" w:rsidRPr="00225CA6" w:rsidRDefault="00947B48" w:rsidP="00D42647">
      <w:pPr>
        <w:shd w:val="clear" w:color="000000" w:fill="auto"/>
        <w:tabs>
          <w:tab w:val="left" w:pos="181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</w:rPr>
        <w:t>Коэффициенты весомости устанавливаются заранее (на стадии выбора номенклатуры показателей качества).</w:t>
      </w:r>
    </w:p>
    <w:p w:rsidR="00D42647" w:rsidRPr="00225CA6" w:rsidRDefault="00D42647" w:rsidP="00D42647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</w:p>
    <w:p w:rsidR="00947B48" w:rsidRPr="00225CA6" w:rsidRDefault="00947B48" w:rsidP="00D42647">
      <w:pPr>
        <w:shd w:val="clear" w:color="000000" w:fill="auto"/>
        <w:suppressAutoHyphens/>
        <w:spacing w:line="360" w:lineRule="auto"/>
        <w:ind w:firstLine="709"/>
        <w:rPr>
          <w:i/>
          <w:sz w:val="28"/>
          <w:szCs w:val="28"/>
        </w:rPr>
      </w:pPr>
      <w:r w:rsidRPr="00225CA6">
        <w:rPr>
          <w:sz w:val="28"/>
        </w:rPr>
        <w:t>Способ 1</w:t>
      </w:r>
    </w:p>
    <w:tbl>
      <w:tblPr>
        <w:tblW w:w="97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585"/>
        <w:gridCol w:w="586"/>
        <w:gridCol w:w="586"/>
        <w:gridCol w:w="585"/>
        <w:gridCol w:w="586"/>
        <w:gridCol w:w="586"/>
        <w:gridCol w:w="586"/>
        <w:gridCol w:w="585"/>
        <w:gridCol w:w="586"/>
        <w:gridCol w:w="586"/>
        <w:gridCol w:w="586"/>
        <w:gridCol w:w="585"/>
        <w:gridCol w:w="586"/>
        <w:gridCol w:w="586"/>
        <w:gridCol w:w="638"/>
      </w:tblGrid>
      <w:tr w:rsidR="00947B48" w:rsidRPr="000908B9" w:rsidTr="000908B9">
        <w:trPr>
          <w:trHeight w:val="691"/>
          <w:jc w:val="center"/>
        </w:trPr>
        <w:tc>
          <w:tcPr>
            <w:tcW w:w="898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Ранг</w:t>
            </w:r>
          </w:p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эксперт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0908B9">
              <w:rPr>
                <w:sz w:val="20"/>
                <w:szCs w:val="28"/>
              </w:rPr>
              <w:t>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0908B9">
              <w:rPr>
                <w:sz w:val="20"/>
                <w:szCs w:val="28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0908B9">
              <w:rPr>
                <w:sz w:val="20"/>
                <w:szCs w:val="28"/>
              </w:rPr>
              <w:t>3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0908B9">
              <w:rPr>
                <w:sz w:val="20"/>
                <w:szCs w:val="28"/>
              </w:rPr>
              <w:t>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0908B9">
              <w:rPr>
                <w:sz w:val="20"/>
                <w:szCs w:val="28"/>
              </w:rPr>
              <w:t>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0908B9">
              <w:rPr>
                <w:sz w:val="20"/>
                <w:szCs w:val="28"/>
              </w:rPr>
              <w:t>6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0908B9">
              <w:rPr>
                <w:sz w:val="20"/>
                <w:szCs w:val="28"/>
              </w:rPr>
              <w:t>7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0908B9">
              <w:rPr>
                <w:sz w:val="20"/>
                <w:szCs w:val="28"/>
              </w:rPr>
              <w:t>8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0908B9">
              <w:rPr>
                <w:sz w:val="20"/>
                <w:szCs w:val="28"/>
              </w:rPr>
              <w:t>9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0908B9">
              <w:rPr>
                <w:sz w:val="20"/>
                <w:szCs w:val="28"/>
              </w:rPr>
              <w:t>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0908B9">
              <w:rPr>
                <w:sz w:val="20"/>
                <w:szCs w:val="28"/>
              </w:rPr>
              <w:t>11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0908B9">
              <w:rPr>
                <w:sz w:val="20"/>
                <w:szCs w:val="28"/>
              </w:rPr>
              <w:t>12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0908B9">
              <w:rPr>
                <w:sz w:val="20"/>
                <w:szCs w:val="28"/>
              </w:rPr>
              <w:t>13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0908B9">
              <w:rPr>
                <w:sz w:val="20"/>
                <w:szCs w:val="28"/>
              </w:rPr>
              <w:t>14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0908B9">
              <w:rPr>
                <w:sz w:val="20"/>
                <w:szCs w:val="28"/>
              </w:rPr>
              <w:t>15</w:t>
            </w:r>
          </w:p>
        </w:tc>
      </w:tr>
      <w:tr w:rsidR="00947B48" w:rsidRPr="000908B9" w:rsidTr="000908B9">
        <w:trPr>
          <w:trHeight w:val="354"/>
          <w:jc w:val="center"/>
        </w:trPr>
        <w:tc>
          <w:tcPr>
            <w:tcW w:w="898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0908B9">
              <w:rPr>
                <w:sz w:val="20"/>
                <w:szCs w:val="28"/>
              </w:rPr>
              <w:t>1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iCs/>
                <w:sz w:val="20"/>
                <w:szCs w:val="28"/>
                <w:lang w:val="en-US"/>
              </w:rPr>
            </w:pPr>
            <w:r w:rsidRPr="000908B9">
              <w:rPr>
                <w:iCs/>
                <w:sz w:val="20"/>
                <w:szCs w:val="28"/>
                <w:lang w:val="en-US"/>
              </w:rPr>
              <w:t>Q5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iCs/>
                <w:sz w:val="20"/>
                <w:szCs w:val="28"/>
                <w:lang w:val="en-US"/>
              </w:rPr>
            </w:pPr>
            <w:r w:rsidRPr="000908B9">
              <w:rPr>
                <w:iCs/>
                <w:sz w:val="20"/>
                <w:szCs w:val="28"/>
                <w:lang w:val="en-US"/>
              </w:rPr>
              <w:t>Q12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iCs/>
                <w:sz w:val="20"/>
                <w:szCs w:val="28"/>
                <w:lang w:val="en-US"/>
              </w:rPr>
            </w:pPr>
            <w:r w:rsidRPr="000908B9">
              <w:rPr>
                <w:iCs/>
                <w:sz w:val="20"/>
                <w:szCs w:val="28"/>
                <w:lang w:val="en-US"/>
              </w:rPr>
              <w:t>Q1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iCs/>
                <w:sz w:val="20"/>
                <w:szCs w:val="28"/>
                <w:lang w:val="en-US"/>
              </w:rPr>
            </w:pPr>
            <w:r w:rsidRPr="000908B9">
              <w:rPr>
                <w:iCs/>
                <w:sz w:val="20"/>
                <w:szCs w:val="28"/>
                <w:lang w:val="en-US"/>
              </w:rPr>
              <w:t>Q7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iCs/>
                <w:sz w:val="20"/>
                <w:szCs w:val="28"/>
                <w:lang w:val="en-US"/>
              </w:rPr>
            </w:pPr>
            <w:r w:rsidRPr="000908B9">
              <w:rPr>
                <w:iCs/>
                <w:sz w:val="20"/>
                <w:szCs w:val="28"/>
                <w:lang w:val="en-US"/>
              </w:rPr>
              <w:t>Q3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iCs/>
                <w:sz w:val="20"/>
                <w:szCs w:val="28"/>
                <w:lang w:val="en-US"/>
              </w:rPr>
            </w:pPr>
            <w:r w:rsidRPr="000908B9">
              <w:rPr>
                <w:iCs/>
                <w:sz w:val="20"/>
                <w:szCs w:val="28"/>
                <w:lang w:val="en-US"/>
              </w:rPr>
              <w:t>Q14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iCs/>
                <w:sz w:val="20"/>
                <w:szCs w:val="28"/>
                <w:lang w:val="en-US"/>
              </w:rPr>
            </w:pPr>
            <w:r w:rsidRPr="000908B9">
              <w:rPr>
                <w:iCs/>
                <w:sz w:val="20"/>
                <w:szCs w:val="28"/>
                <w:lang w:val="en-US"/>
              </w:rPr>
              <w:t>Q8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iCs/>
                <w:sz w:val="20"/>
                <w:szCs w:val="28"/>
                <w:lang w:val="en-US"/>
              </w:rPr>
            </w:pPr>
            <w:r w:rsidRPr="000908B9">
              <w:rPr>
                <w:iCs/>
                <w:sz w:val="20"/>
                <w:szCs w:val="28"/>
                <w:lang w:val="en-US"/>
              </w:rPr>
              <w:t>Q9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iCs/>
                <w:sz w:val="20"/>
                <w:szCs w:val="28"/>
                <w:lang w:val="en-US"/>
              </w:rPr>
            </w:pPr>
            <w:r w:rsidRPr="000908B9">
              <w:rPr>
                <w:iCs/>
                <w:sz w:val="20"/>
                <w:szCs w:val="28"/>
                <w:lang w:val="en-US"/>
              </w:rPr>
              <w:t>Q2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iCs/>
                <w:sz w:val="20"/>
                <w:szCs w:val="28"/>
                <w:lang w:val="en-US"/>
              </w:rPr>
            </w:pPr>
            <w:r w:rsidRPr="000908B9">
              <w:rPr>
                <w:iCs/>
                <w:sz w:val="20"/>
                <w:szCs w:val="28"/>
                <w:lang w:val="en-US"/>
              </w:rPr>
              <w:t>Q4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iCs/>
                <w:sz w:val="20"/>
                <w:szCs w:val="28"/>
                <w:lang w:val="en-US"/>
              </w:rPr>
            </w:pPr>
            <w:r w:rsidRPr="000908B9">
              <w:rPr>
                <w:iCs/>
                <w:sz w:val="20"/>
                <w:szCs w:val="28"/>
                <w:lang w:val="en-US"/>
              </w:rPr>
              <w:t>Q6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iCs/>
                <w:sz w:val="20"/>
                <w:szCs w:val="28"/>
                <w:lang w:val="en-US"/>
              </w:rPr>
            </w:pPr>
            <w:r w:rsidRPr="000908B9">
              <w:rPr>
                <w:iCs/>
                <w:sz w:val="20"/>
                <w:szCs w:val="28"/>
                <w:lang w:val="en-US"/>
              </w:rPr>
              <w:t>Q10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iCs/>
                <w:sz w:val="20"/>
                <w:szCs w:val="28"/>
                <w:lang w:val="en-US"/>
              </w:rPr>
            </w:pPr>
            <w:r w:rsidRPr="000908B9">
              <w:rPr>
                <w:iCs/>
                <w:sz w:val="20"/>
                <w:szCs w:val="28"/>
                <w:lang w:val="en-US"/>
              </w:rPr>
              <w:t>Q13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iCs/>
                <w:sz w:val="20"/>
                <w:szCs w:val="28"/>
                <w:lang w:val="en-US"/>
              </w:rPr>
            </w:pPr>
            <w:r w:rsidRPr="000908B9">
              <w:rPr>
                <w:iCs/>
                <w:sz w:val="20"/>
                <w:szCs w:val="28"/>
                <w:lang w:val="en-US"/>
              </w:rPr>
              <w:t>Q15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iCs/>
                <w:sz w:val="20"/>
                <w:szCs w:val="28"/>
                <w:lang w:val="en-US"/>
              </w:rPr>
            </w:pPr>
            <w:r w:rsidRPr="000908B9">
              <w:rPr>
                <w:iCs/>
                <w:sz w:val="20"/>
                <w:szCs w:val="28"/>
                <w:lang w:val="en-US"/>
              </w:rPr>
              <w:t>Q11</w:t>
            </w:r>
          </w:p>
        </w:tc>
      </w:tr>
      <w:tr w:rsidR="00947B48" w:rsidRPr="000908B9" w:rsidTr="000908B9">
        <w:trPr>
          <w:trHeight w:val="354"/>
          <w:jc w:val="center"/>
        </w:trPr>
        <w:tc>
          <w:tcPr>
            <w:tcW w:w="898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0908B9">
              <w:rPr>
                <w:sz w:val="20"/>
                <w:szCs w:val="28"/>
                <w:lang w:val="en-US"/>
              </w:rPr>
              <w:t>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iCs/>
                <w:sz w:val="20"/>
                <w:szCs w:val="28"/>
                <w:lang w:val="en-US"/>
              </w:rPr>
            </w:pPr>
            <w:r w:rsidRPr="000908B9">
              <w:rPr>
                <w:iCs/>
                <w:sz w:val="20"/>
                <w:szCs w:val="28"/>
                <w:lang w:val="en-US"/>
              </w:rPr>
              <w:t>Q1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iCs/>
                <w:sz w:val="20"/>
                <w:szCs w:val="28"/>
                <w:lang w:val="en-US"/>
              </w:rPr>
            </w:pPr>
            <w:r w:rsidRPr="000908B9">
              <w:rPr>
                <w:iCs/>
                <w:sz w:val="20"/>
                <w:szCs w:val="28"/>
                <w:lang w:val="en-US"/>
              </w:rPr>
              <w:t>Q2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iCs/>
                <w:sz w:val="20"/>
                <w:szCs w:val="28"/>
                <w:lang w:val="en-US"/>
              </w:rPr>
            </w:pPr>
            <w:r w:rsidRPr="000908B9">
              <w:rPr>
                <w:iCs/>
                <w:sz w:val="20"/>
                <w:szCs w:val="28"/>
                <w:lang w:val="en-US"/>
              </w:rPr>
              <w:t>Q5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iCs/>
                <w:sz w:val="20"/>
                <w:szCs w:val="28"/>
                <w:lang w:val="en-US"/>
              </w:rPr>
            </w:pPr>
            <w:r w:rsidRPr="000908B9">
              <w:rPr>
                <w:iCs/>
                <w:sz w:val="20"/>
                <w:szCs w:val="28"/>
                <w:lang w:val="en-US"/>
              </w:rPr>
              <w:t>Q13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iCs/>
                <w:sz w:val="20"/>
                <w:szCs w:val="28"/>
                <w:lang w:val="en-US"/>
              </w:rPr>
            </w:pPr>
            <w:r w:rsidRPr="000908B9">
              <w:rPr>
                <w:iCs/>
                <w:sz w:val="20"/>
                <w:szCs w:val="28"/>
                <w:lang w:val="en-US"/>
              </w:rPr>
              <w:t>Q10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iCs/>
                <w:sz w:val="20"/>
                <w:szCs w:val="28"/>
                <w:lang w:val="en-US"/>
              </w:rPr>
            </w:pPr>
            <w:r w:rsidRPr="000908B9">
              <w:rPr>
                <w:iCs/>
                <w:sz w:val="20"/>
                <w:szCs w:val="28"/>
                <w:lang w:val="en-US"/>
              </w:rPr>
              <w:t>Q12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iCs/>
                <w:sz w:val="20"/>
                <w:szCs w:val="28"/>
                <w:lang w:val="en-US"/>
              </w:rPr>
            </w:pPr>
            <w:r w:rsidRPr="000908B9">
              <w:rPr>
                <w:iCs/>
                <w:sz w:val="20"/>
                <w:szCs w:val="28"/>
                <w:lang w:val="en-US"/>
              </w:rPr>
              <w:t>Q3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iCs/>
                <w:sz w:val="20"/>
                <w:szCs w:val="28"/>
                <w:lang w:val="en-US"/>
              </w:rPr>
            </w:pPr>
            <w:r w:rsidRPr="000908B9">
              <w:rPr>
                <w:iCs/>
                <w:sz w:val="20"/>
                <w:szCs w:val="28"/>
                <w:lang w:val="en-US"/>
              </w:rPr>
              <w:t>Q6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iCs/>
                <w:sz w:val="20"/>
                <w:szCs w:val="28"/>
                <w:lang w:val="en-US"/>
              </w:rPr>
            </w:pPr>
            <w:r w:rsidRPr="000908B9">
              <w:rPr>
                <w:iCs/>
                <w:sz w:val="20"/>
                <w:szCs w:val="28"/>
                <w:lang w:val="en-US"/>
              </w:rPr>
              <w:t>Q6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iCs/>
                <w:sz w:val="20"/>
                <w:szCs w:val="28"/>
                <w:lang w:val="en-US"/>
              </w:rPr>
            </w:pPr>
            <w:r w:rsidRPr="000908B9">
              <w:rPr>
                <w:iCs/>
                <w:sz w:val="20"/>
                <w:szCs w:val="28"/>
                <w:lang w:val="en-US"/>
              </w:rPr>
              <w:t>Q15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iCs/>
                <w:sz w:val="20"/>
                <w:szCs w:val="28"/>
                <w:lang w:val="en-US"/>
              </w:rPr>
            </w:pPr>
            <w:r w:rsidRPr="000908B9">
              <w:rPr>
                <w:iCs/>
                <w:sz w:val="20"/>
                <w:szCs w:val="28"/>
                <w:lang w:val="en-US"/>
              </w:rPr>
              <w:t>Q11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iCs/>
                <w:sz w:val="20"/>
                <w:szCs w:val="28"/>
                <w:lang w:val="en-US"/>
              </w:rPr>
            </w:pPr>
            <w:r w:rsidRPr="000908B9">
              <w:rPr>
                <w:iCs/>
                <w:sz w:val="20"/>
                <w:szCs w:val="28"/>
                <w:lang w:val="en-US"/>
              </w:rPr>
              <w:t>Q8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iCs/>
                <w:sz w:val="20"/>
                <w:szCs w:val="28"/>
                <w:lang w:val="en-US"/>
              </w:rPr>
            </w:pPr>
            <w:r w:rsidRPr="000908B9">
              <w:rPr>
                <w:iCs/>
                <w:sz w:val="20"/>
                <w:szCs w:val="28"/>
                <w:lang w:val="en-US"/>
              </w:rPr>
              <w:t>Q9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iCs/>
                <w:sz w:val="20"/>
                <w:szCs w:val="28"/>
                <w:lang w:val="en-US"/>
              </w:rPr>
            </w:pPr>
            <w:r w:rsidRPr="000908B9">
              <w:rPr>
                <w:iCs/>
                <w:sz w:val="20"/>
                <w:szCs w:val="28"/>
                <w:lang w:val="en-US"/>
              </w:rPr>
              <w:t>Q7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iCs/>
                <w:sz w:val="20"/>
                <w:szCs w:val="28"/>
                <w:lang w:val="en-US"/>
              </w:rPr>
            </w:pPr>
            <w:r w:rsidRPr="000908B9">
              <w:rPr>
                <w:iCs/>
                <w:sz w:val="20"/>
                <w:szCs w:val="28"/>
                <w:lang w:val="en-US"/>
              </w:rPr>
              <w:t>Q4</w:t>
            </w:r>
          </w:p>
        </w:tc>
      </w:tr>
      <w:tr w:rsidR="00947B48" w:rsidRPr="000908B9" w:rsidTr="000908B9">
        <w:trPr>
          <w:trHeight w:val="354"/>
          <w:jc w:val="center"/>
        </w:trPr>
        <w:tc>
          <w:tcPr>
            <w:tcW w:w="898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0908B9">
              <w:rPr>
                <w:sz w:val="20"/>
                <w:szCs w:val="28"/>
                <w:lang w:val="en-US"/>
              </w:rPr>
              <w:t>3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iCs/>
                <w:sz w:val="20"/>
                <w:szCs w:val="28"/>
                <w:lang w:val="en-US"/>
              </w:rPr>
            </w:pPr>
            <w:r w:rsidRPr="000908B9">
              <w:rPr>
                <w:iCs/>
                <w:sz w:val="20"/>
                <w:szCs w:val="28"/>
                <w:lang w:val="en-US"/>
              </w:rPr>
              <w:t>Q6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iCs/>
                <w:sz w:val="20"/>
                <w:szCs w:val="28"/>
                <w:lang w:val="en-US"/>
              </w:rPr>
            </w:pPr>
            <w:r w:rsidRPr="000908B9">
              <w:rPr>
                <w:iCs/>
                <w:sz w:val="20"/>
                <w:szCs w:val="28"/>
                <w:lang w:val="en-US"/>
              </w:rPr>
              <w:t>Q7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iCs/>
                <w:sz w:val="20"/>
                <w:szCs w:val="28"/>
                <w:lang w:val="en-US"/>
              </w:rPr>
            </w:pPr>
            <w:r w:rsidRPr="000908B9">
              <w:rPr>
                <w:iCs/>
                <w:sz w:val="20"/>
                <w:szCs w:val="28"/>
                <w:lang w:val="en-US"/>
              </w:rPr>
              <w:t>Q9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iCs/>
                <w:sz w:val="20"/>
                <w:szCs w:val="28"/>
                <w:lang w:val="en-US"/>
              </w:rPr>
            </w:pPr>
            <w:r w:rsidRPr="000908B9">
              <w:rPr>
                <w:iCs/>
                <w:sz w:val="20"/>
                <w:szCs w:val="28"/>
                <w:lang w:val="en-US"/>
              </w:rPr>
              <w:t>Q11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iCs/>
                <w:sz w:val="20"/>
                <w:szCs w:val="28"/>
                <w:lang w:val="en-US"/>
              </w:rPr>
            </w:pPr>
            <w:r w:rsidRPr="000908B9">
              <w:rPr>
                <w:iCs/>
                <w:sz w:val="20"/>
                <w:szCs w:val="28"/>
                <w:lang w:val="en-US"/>
              </w:rPr>
              <w:t>Q15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iCs/>
                <w:sz w:val="20"/>
                <w:szCs w:val="28"/>
                <w:lang w:val="en-US"/>
              </w:rPr>
            </w:pPr>
            <w:r w:rsidRPr="000908B9">
              <w:rPr>
                <w:iCs/>
                <w:sz w:val="20"/>
                <w:szCs w:val="28"/>
                <w:lang w:val="en-US"/>
              </w:rPr>
              <w:t>Q14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iCs/>
                <w:sz w:val="20"/>
                <w:szCs w:val="28"/>
                <w:lang w:val="en-US"/>
              </w:rPr>
            </w:pPr>
            <w:r w:rsidRPr="000908B9">
              <w:rPr>
                <w:iCs/>
                <w:sz w:val="20"/>
                <w:szCs w:val="28"/>
                <w:lang w:val="en-US"/>
              </w:rPr>
              <w:t>Q13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iCs/>
                <w:sz w:val="20"/>
                <w:szCs w:val="28"/>
                <w:lang w:val="en-US"/>
              </w:rPr>
            </w:pPr>
            <w:r w:rsidRPr="000908B9">
              <w:rPr>
                <w:iCs/>
                <w:sz w:val="20"/>
                <w:szCs w:val="28"/>
                <w:lang w:val="en-US"/>
              </w:rPr>
              <w:t>Q5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iCs/>
                <w:sz w:val="20"/>
                <w:szCs w:val="28"/>
                <w:lang w:val="en-US"/>
              </w:rPr>
            </w:pPr>
            <w:r w:rsidRPr="000908B9">
              <w:rPr>
                <w:iCs/>
                <w:sz w:val="20"/>
                <w:szCs w:val="28"/>
                <w:lang w:val="en-US"/>
              </w:rPr>
              <w:t>Q5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iCs/>
                <w:sz w:val="20"/>
                <w:szCs w:val="28"/>
                <w:lang w:val="en-US"/>
              </w:rPr>
            </w:pPr>
            <w:r w:rsidRPr="000908B9">
              <w:rPr>
                <w:iCs/>
                <w:sz w:val="20"/>
                <w:szCs w:val="28"/>
                <w:lang w:val="en-US"/>
              </w:rPr>
              <w:t>Q4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iCs/>
                <w:sz w:val="20"/>
                <w:szCs w:val="28"/>
                <w:lang w:val="en-US"/>
              </w:rPr>
            </w:pPr>
            <w:r w:rsidRPr="000908B9">
              <w:rPr>
                <w:iCs/>
                <w:sz w:val="20"/>
                <w:szCs w:val="28"/>
                <w:lang w:val="en-US"/>
              </w:rPr>
              <w:t>Q8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iCs/>
                <w:sz w:val="20"/>
                <w:szCs w:val="28"/>
                <w:lang w:val="en-US"/>
              </w:rPr>
            </w:pPr>
            <w:r w:rsidRPr="000908B9">
              <w:rPr>
                <w:iCs/>
                <w:sz w:val="20"/>
                <w:szCs w:val="28"/>
                <w:lang w:val="en-US"/>
              </w:rPr>
              <w:t>Q10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iCs/>
                <w:sz w:val="20"/>
                <w:szCs w:val="28"/>
                <w:lang w:val="en-US"/>
              </w:rPr>
            </w:pPr>
            <w:r w:rsidRPr="000908B9">
              <w:rPr>
                <w:iCs/>
                <w:sz w:val="20"/>
                <w:szCs w:val="28"/>
                <w:lang w:val="en-US"/>
              </w:rPr>
              <w:t>Q2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iCs/>
                <w:sz w:val="20"/>
                <w:szCs w:val="28"/>
                <w:lang w:val="en-US"/>
              </w:rPr>
            </w:pPr>
            <w:r w:rsidRPr="000908B9">
              <w:rPr>
                <w:iCs/>
                <w:sz w:val="20"/>
                <w:szCs w:val="28"/>
                <w:lang w:val="en-US"/>
              </w:rPr>
              <w:t>Q3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iCs/>
                <w:sz w:val="20"/>
                <w:szCs w:val="28"/>
                <w:lang w:val="en-US"/>
              </w:rPr>
            </w:pPr>
            <w:r w:rsidRPr="000908B9">
              <w:rPr>
                <w:iCs/>
                <w:sz w:val="20"/>
                <w:szCs w:val="28"/>
                <w:lang w:val="en-US"/>
              </w:rPr>
              <w:t>Q12</w:t>
            </w:r>
          </w:p>
        </w:tc>
      </w:tr>
      <w:tr w:rsidR="00947B48" w:rsidRPr="000908B9" w:rsidTr="000908B9">
        <w:trPr>
          <w:trHeight w:val="355"/>
          <w:jc w:val="center"/>
        </w:trPr>
        <w:tc>
          <w:tcPr>
            <w:tcW w:w="898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0908B9">
              <w:rPr>
                <w:sz w:val="20"/>
                <w:szCs w:val="28"/>
                <w:lang w:val="en-US"/>
              </w:rPr>
              <w:t>4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iCs/>
                <w:sz w:val="20"/>
                <w:szCs w:val="28"/>
                <w:lang w:val="en-US"/>
              </w:rPr>
            </w:pPr>
            <w:r w:rsidRPr="000908B9">
              <w:rPr>
                <w:iCs/>
                <w:sz w:val="20"/>
                <w:szCs w:val="28"/>
                <w:lang w:val="en-US"/>
              </w:rPr>
              <w:t>Q2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iCs/>
                <w:sz w:val="20"/>
                <w:szCs w:val="28"/>
                <w:lang w:val="en-US"/>
              </w:rPr>
            </w:pPr>
            <w:r w:rsidRPr="000908B9">
              <w:rPr>
                <w:iCs/>
                <w:sz w:val="20"/>
                <w:szCs w:val="28"/>
                <w:lang w:val="en-US"/>
              </w:rPr>
              <w:t>Q3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iCs/>
                <w:sz w:val="20"/>
                <w:szCs w:val="28"/>
                <w:lang w:val="en-US"/>
              </w:rPr>
            </w:pPr>
            <w:r w:rsidRPr="000908B9">
              <w:rPr>
                <w:iCs/>
                <w:sz w:val="20"/>
                <w:szCs w:val="28"/>
                <w:lang w:val="en-US"/>
              </w:rPr>
              <w:t>Q11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iCs/>
                <w:sz w:val="20"/>
                <w:szCs w:val="28"/>
                <w:lang w:val="en-US"/>
              </w:rPr>
            </w:pPr>
            <w:r w:rsidRPr="000908B9">
              <w:rPr>
                <w:iCs/>
                <w:sz w:val="20"/>
                <w:szCs w:val="28"/>
                <w:lang w:val="en-US"/>
              </w:rPr>
              <w:t>Q1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iCs/>
                <w:sz w:val="20"/>
                <w:szCs w:val="28"/>
                <w:lang w:val="en-US"/>
              </w:rPr>
            </w:pPr>
            <w:r w:rsidRPr="000908B9">
              <w:rPr>
                <w:iCs/>
                <w:sz w:val="20"/>
                <w:szCs w:val="28"/>
                <w:lang w:val="en-US"/>
              </w:rPr>
              <w:t>Q4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iCs/>
                <w:sz w:val="20"/>
                <w:szCs w:val="28"/>
                <w:lang w:val="en-US"/>
              </w:rPr>
            </w:pPr>
            <w:r w:rsidRPr="000908B9">
              <w:rPr>
                <w:iCs/>
                <w:sz w:val="20"/>
                <w:szCs w:val="28"/>
                <w:lang w:val="en-US"/>
              </w:rPr>
              <w:t>Q13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iCs/>
                <w:sz w:val="20"/>
                <w:szCs w:val="28"/>
                <w:lang w:val="en-US"/>
              </w:rPr>
            </w:pPr>
            <w:r w:rsidRPr="000908B9">
              <w:rPr>
                <w:iCs/>
                <w:sz w:val="20"/>
                <w:szCs w:val="28"/>
                <w:lang w:val="en-US"/>
              </w:rPr>
              <w:t>Q14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iCs/>
                <w:sz w:val="20"/>
                <w:szCs w:val="28"/>
                <w:lang w:val="en-US"/>
              </w:rPr>
            </w:pPr>
            <w:r w:rsidRPr="000908B9">
              <w:rPr>
                <w:iCs/>
                <w:sz w:val="20"/>
                <w:szCs w:val="28"/>
                <w:lang w:val="en-US"/>
              </w:rPr>
              <w:t>Q8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iCs/>
                <w:sz w:val="20"/>
                <w:szCs w:val="28"/>
                <w:lang w:val="en-US"/>
              </w:rPr>
            </w:pPr>
            <w:r w:rsidRPr="000908B9">
              <w:rPr>
                <w:iCs/>
                <w:sz w:val="20"/>
                <w:szCs w:val="28"/>
                <w:lang w:val="en-US"/>
              </w:rPr>
              <w:t>Q8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iCs/>
                <w:sz w:val="20"/>
                <w:szCs w:val="28"/>
                <w:lang w:val="en-US"/>
              </w:rPr>
            </w:pPr>
            <w:r w:rsidRPr="000908B9">
              <w:rPr>
                <w:iCs/>
                <w:sz w:val="20"/>
                <w:szCs w:val="28"/>
                <w:lang w:val="en-US"/>
              </w:rPr>
              <w:t>Q5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iCs/>
                <w:sz w:val="20"/>
                <w:szCs w:val="28"/>
                <w:lang w:val="en-US"/>
              </w:rPr>
            </w:pPr>
            <w:r w:rsidRPr="000908B9">
              <w:rPr>
                <w:iCs/>
                <w:sz w:val="20"/>
                <w:szCs w:val="28"/>
                <w:lang w:val="en-US"/>
              </w:rPr>
              <w:t>Q6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iCs/>
                <w:sz w:val="20"/>
                <w:szCs w:val="28"/>
                <w:lang w:val="en-US"/>
              </w:rPr>
            </w:pPr>
            <w:r w:rsidRPr="000908B9">
              <w:rPr>
                <w:iCs/>
                <w:sz w:val="20"/>
                <w:szCs w:val="28"/>
                <w:lang w:val="en-US"/>
              </w:rPr>
              <w:t>Q9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iCs/>
                <w:sz w:val="20"/>
                <w:szCs w:val="28"/>
                <w:lang w:val="en-US"/>
              </w:rPr>
            </w:pPr>
            <w:r w:rsidRPr="000908B9">
              <w:rPr>
                <w:iCs/>
                <w:sz w:val="20"/>
                <w:szCs w:val="28"/>
                <w:lang w:val="en-US"/>
              </w:rPr>
              <w:t>Q7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iCs/>
                <w:sz w:val="20"/>
                <w:szCs w:val="28"/>
                <w:lang w:val="en-US"/>
              </w:rPr>
            </w:pPr>
            <w:r w:rsidRPr="000908B9">
              <w:rPr>
                <w:iCs/>
                <w:sz w:val="20"/>
                <w:szCs w:val="28"/>
                <w:lang w:val="en-US"/>
              </w:rPr>
              <w:t>Q10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7380"/>
              </w:tabs>
              <w:suppressAutoHyphens/>
              <w:spacing w:line="360" w:lineRule="auto"/>
              <w:rPr>
                <w:iCs/>
                <w:sz w:val="20"/>
                <w:szCs w:val="28"/>
                <w:lang w:val="en-US"/>
              </w:rPr>
            </w:pPr>
            <w:r w:rsidRPr="000908B9">
              <w:rPr>
                <w:iCs/>
                <w:sz w:val="20"/>
                <w:szCs w:val="28"/>
                <w:lang w:val="en-US"/>
              </w:rPr>
              <w:t>Q12</w:t>
            </w:r>
          </w:p>
        </w:tc>
      </w:tr>
    </w:tbl>
    <w:p w:rsidR="00D42647" w:rsidRPr="00225CA6" w:rsidRDefault="00D42647" w:rsidP="00D42647">
      <w:pPr>
        <w:shd w:val="clear" w:color="000000" w:fill="auto"/>
        <w:tabs>
          <w:tab w:val="left" w:pos="73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47B48" w:rsidRPr="00225CA6" w:rsidRDefault="00947B48" w:rsidP="00D42647">
      <w:pPr>
        <w:shd w:val="clear" w:color="000000" w:fill="auto"/>
        <w:tabs>
          <w:tab w:val="left" w:pos="73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</w:rPr>
        <w:t xml:space="preserve">Место объекта в ранжированном ряду называется рангом. </w:t>
      </w:r>
      <w:r w:rsidRPr="00225CA6">
        <w:rPr>
          <w:sz w:val="28"/>
        </w:rPr>
        <w:t>Численное значение ранга в ряду возрастающей шкалы порядка увеличивается от 1 до 15 (в данном примере).</w:t>
      </w:r>
    </w:p>
    <w:p w:rsidR="00947B48" w:rsidRPr="00225CA6" w:rsidRDefault="00947B48" w:rsidP="00D42647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 w:rsidRPr="00225CA6">
        <w:rPr>
          <w:sz w:val="28"/>
        </w:rPr>
        <w:t>2. Определены суммы рангов S</w:t>
      </w:r>
      <w:r w:rsidRPr="00225CA6">
        <w:rPr>
          <w:sz w:val="28"/>
          <w:lang w:val="en-US"/>
        </w:rPr>
        <w:t>i</w:t>
      </w:r>
      <w:r w:rsidRPr="00225CA6">
        <w:rPr>
          <w:sz w:val="28"/>
        </w:rPr>
        <w:t xml:space="preserve"> каждого из показателей свойств экспертной оценки</w:t>
      </w:r>
    </w:p>
    <w:p w:rsidR="00947B48" w:rsidRPr="00225CA6" w:rsidRDefault="00947B48" w:rsidP="00D42647">
      <w:pPr>
        <w:shd w:val="clear" w:color="000000" w:fill="auto"/>
        <w:tabs>
          <w:tab w:val="left" w:pos="7380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225CA6">
        <w:rPr>
          <w:sz w:val="28"/>
          <w:szCs w:val="28"/>
        </w:rPr>
        <w:object w:dxaOrig="1060" w:dyaOrig="700">
          <v:shape id="_x0000_i1026" type="#_x0000_t75" style="width:66.75pt;height:42.75pt" o:ole="">
            <v:imagedata r:id="rId9" o:title=""/>
          </v:shape>
          <o:OLEObject Type="Embed" ProgID="Equation.3" ShapeID="_x0000_i1026" DrawAspect="Content" ObjectID="_1457372929" r:id="rId10"/>
        </w:object>
      </w:r>
    </w:p>
    <w:p w:rsidR="00947B48" w:rsidRPr="00225CA6" w:rsidRDefault="00947B48" w:rsidP="00D42647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 w:rsidRPr="00225CA6">
        <w:rPr>
          <w:sz w:val="28"/>
          <w:lang w:val="en-US"/>
        </w:rPr>
        <w:t>Rij</w:t>
      </w:r>
      <w:r w:rsidRPr="00225CA6">
        <w:rPr>
          <w:sz w:val="28"/>
        </w:rPr>
        <w:t xml:space="preserve"> - ранг</w:t>
      </w:r>
      <w:r w:rsidRPr="00225CA6">
        <w:rPr>
          <w:i/>
          <w:sz w:val="28"/>
        </w:rPr>
        <w:t xml:space="preserve"> i-того</w:t>
      </w:r>
      <w:r w:rsidRPr="00225CA6">
        <w:rPr>
          <w:sz w:val="28"/>
        </w:rPr>
        <w:t xml:space="preserve"> показателя, назначенного </w:t>
      </w:r>
      <w:r w:rsidRPr="00225CA6">
        <w:rPr>
          <w:i/>
          <w:sz w:val="28"/>
        </w:rPr>
        <w:t>j-м</w:t>
      </w:r>
      <w:r w:rsidRPr="00225CA6">
        <w:rPr>
          <w:sz w:val="28"/>
        </w:rPr>
        <w:t xml:space="preserve"> экспертом.</w:t>
      </w:r>
    </w:p>
    <w:p w:rsidR="00D42647" w:rsidRPr="00225CA6" w:rsidRDefault="00947B48" w:rsidP="00D4264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</w:rPr>
        <w:t>Q1</w:t>
      </w:r>
      <w:r w:rsidRPr="00225CA6">
        <w:rPr>
          <w:sz w:val="28"/>
          <w:szCs w:val="28"/>
        </w:rPr>
        <w:object w:dxaOrig="2100" w:dyaOrig="340">
          <v:shape id="_x0000_i1027" type="#_x0000_t75" style="width:105pt;height:17.25pt" o:ole="">
            <v:imagedata r:id="rId11" o:title=""/>
          </v:shape>
          <o:OLEObject Type="Embed" ProgID="Equation.3" ShapeID="_x0000_i1027" DrawAspect="Content" ObjectID="_1457372930" r:id="rId12"/>
        </w:object>
      </w:r>
      <w:r w:rsidRPr="00225CA6">
        <w:rPr>
          <w:sz w:val="28"/>
          <w:szCs w:val="28"/>
        </w:rPr>
        <w:t>;</w:t>
      </w:r>
      <w:r w:rsidRPr="00225CA6">
        <w:rPr>
          <w:sz w:val="28"/>
          <w:szCs w:val="28"/>
        </w:rPr>
        <w:tab/>
      </w:r>
      <w:r w:rsidRPr="00225CA6">
        <w:rPr>
          <w:sz w:val="28"/>
          <w:szCs w:val="28"/>
        </w:rPr>
        <w:object w:dxaOrig="2380" w:dyaOrig="360">
          <v:shape id="_x0000_i1028" type="#_x0000_t75" style="width:119.25pt;height:18pt" o:ole="">
            <v:imagedata r:id="rId13" o:title=""/>
          </v:shape>
          <o:OLEObject Type="Embed" ProgID="Equation.3" ShapeID="_x0000_i1028" DrawAspect="Content" ObjectID="_1457372931" r:id="rId14"/>
        </w:object>
      </w:r>
    </w:p>
    <w:p w:rsidR="00947B48" w:rsidRPr="00225CA6" w:rsidRDefault="00947B48" w:rsidP="00D4264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</w:rPr>
        <w:t>Q2</w:t>
      </w:r>
      <w:r w:rsidRPr="00225CA6">
        <w:rPr>
          <w:sz w:val="28"/>
          <w:szCs w:val="28"/>
        </w:rPr>
        <w:object w:dxaOrig="2260" w:dyaOrig="340">
          <v:shape id="_x0000_i1029" type="#_x0000_t75" style="width:113.25pt;height:17.25pt" o:ole="">
            <v:imagedata r:id="rId15" o:title=""/>
          </v:shape>
          <o:OLEObject Type="Embed" ProgID="Equation.3" ShapeID="_x0000_i1029" DrawAspect="Content" ObjectID="_1457372932" r:id="rId16"/>
        </w:object>
      </w:r>
      <w:r w:rsidRPr="00225CA6">
        <w:rPr>
          <w:sz w:val="28"/>
          <w:szCs w:val="28"/>
        </w:rPr>
        <w:t>;</w:t>
      </w:r>
      <w:r w:rsidRPr="00225CA6">
        <w:rPr>
          <w:sz w:val="28"/>
          <w:szCs w:val="28"/>
        </w:rPr>
        <w:tab/>
      </w:r>
      <w:r w:rsidRPr="00225CA6">
        <w:rPr>
          <w:sz w:val="28"/>
          <w:szCs w:val="28"/>
        </w:rPr>
        <w:object w:dxaOrig="2560" w:dyaOrig="360">
          <v:shape id="_x0000_i1030" type="#_x0000_t75" style="width:128.25pt;height:18pt" o:ole="">
            <v:imagedata r:id="rId17" o:title=""/>
          </v:shape>
          <o:OLEObject Type="Embed" ProgID="Equation.3" ShapeID="_x0000_i1030" DrawAspect="Content" ObjectID="_1457372933" r:id="rId18"/>
        </w:object>
      </w:r>
    </w:p>
    <w:p w:rsidR="00D42647" w:rsidRPr="00225CA6" w:rsidRDefault="00947B48" w:rsidP="00D4264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</w:rPr>
        <w:object w:dxaOrig="2299" w:dyaOrig="360">
          <v:shape id="_x0000_i1031" type="#_x0000_t75" style="width:114.75pt;height:18pt" o:ole="">
            <v:imagedata r:id="rId19" o:title=""/>
          </v:shape>
          <o:OLEObject Type="Embed" ProgID="Equation.3" ShapeID="_x0000_i1031" DrawAspect="Content" ObjectID="_1457372934" r:id="rId20"/>
        </w:object>
      </w:r>
      <w:r w:rsidRPr="00225CA6">
        <w:rPr>
          <w:sz w:val="28"/>
          <w:szCs w:val="28"/>
        </w:rPr>
        <w:t>;</w:t>
      </w:r>
      <w:r w:rsidRPr="00225CA6">
        <w:rPr>
          <w:sz w:val="28"/>
          <w:szCs w:val="28"/>
        </w:rPr>
        <w:tab/>
      </w:r>
      <w:r w:rsidRPr="00225CA6">
        <w:rPr>
          <w:sz w:val="28"/>
          <w:szCs w:val="28"/>
        </w:rPr>
        <w:object w:dxaOrig="2420" w:dyaOrig="340">
          <v:shape id="_x0000_i1032" type="#_x0000_t75" style="width:120.75pt;height:17.25pt" o:ole="">
            <v:imagedata r:id="rId21" o:title=""/>
          </v:shape>
          <o:OLEObject Type="Embed" ProgID="Equation.3" ShapeID="_x0000_i1032" DrawAspect="Content" ObjectID="_1457372935" r:id="rId22"/>
        </w:object>
      </w:r>
    </w:p>
    <w:p w:rsidR="00D42647" w:rsidRPr="00225CA6" w:rsidRDefault="00947B48" w:rsidP="00D4264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</w:rPr>
        <w:object w:dxaOrig="2500" w:dyaOrig="340">
          <v:shape id="_x0000_i1033" type="#_x0000_t75" style="width:125.25pt;height:17.25pt" o:ole="">
            <v:imagedata r:id="rId23" o:title=""/>
          </v:shape>
          <o:OLEObject Type="Embed" ProgID="Equation.3" ShapeID="_x0000_i1033" DrawAspect="Content" ObjectID="_1457372936" r:id="rId24"/>
        </w:object>
      </w:r>
      <w:r w:rsidRPr="00225CA6">
        <w:rPr>
          <w:sz w:val="28"/>
          <w:szCs w:val="28"/>
        </w:rPr>
        <w:t>;</w:t>
      </w:r>
      <w:r w:rsidRPr="00225CA6">
        <w:rPr>
          <w:sz w:val="28"/>
          <w:szCs w:val="28"/>
        </w:rPr>
        <w:tab/>
      </w:r>
      <w:r w:rsidRPr="00225CA6">
        <w:rPr>
          <w:sz w:val="28"/>
          <w:szCs w:val="28"/>
        </w:rPr>
        <w:object w:dxaOrig="2460" w:dyaOrig="340">
          <v:shape id="_x0000_i1034" type="#_x0000_t75" style="width:123pt;height:17.25pt" o:ole="">
            <v:imagedata r:id="rId25" o:title=""/>
          </v:shape>
          <o:OLEObject Type="Embed" ProgID="Equation.3" ShapeID="_x0000_i1034" DrawAspect="Content" ObjectID="_1457372937" r:id="rId26"/>
        </w:object>
      </w:r>
    </w:p>
    <w:p w:rsidR="00D42647" w:rsidRPr="00225CA6" w:rsidRDefault="00947B48" w:rsidP="00D4264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</w:rPr>
        <w:object w:dxaOrig="2260" w:dyaOrig="360">
          <v:shape id="_x0000_i1035" type="#_x0000_t75" style="width:113.25pt;height:18pt" o:ole="">
            <v:imagedata r:id="rId27" o:title=""/>
          </v:shape>
          <o:OLEObject Type="Embed" ProgID="Equation.3" ShapeID="_x0000_i1035" DrawAspect="Content" ObjectID="_1457372938" r:id="rId28"/>
        </w:object>
      </w:r>
      <w:r w:rsidRPr="00225CA6">
        <w:rPr>
          <w:sz w:val="28"/>
          <w:szCs w:val="28"/>
        </w:rPr>
        <w:t>;</w:t>
      </w:r>
      <w:r w:rsidRPr="00225CA6">
        <w:rPr>
          <w:sz w:val="28"/>
          <w:szCs w:val="28"/>
        </w:rPr>
        <w:tab/>
      </w:r>
      <w:r w:rsidR="00D42647" w:rsidRPr="00225CA6">
        <w:rPr>
          <w:sz w:val="28"/>
          <w:szCs w:val="28"/>
        </w:rPr>
        <w:t xml:space="preserve"> </w:t>
      </w:r>
      <w:r w:rsidRPr="00225CA6">
        <w:rPr>
          <w:sz w:val="28"/>
          <w:szCs w:val="28"/>
        </w:rPr>
        <w:object w:dxaOrig="2360" w:dyaOrig="360">
          <v:shape id="_x0000_i1036" type="#_x0000_t75" style="width:117.75pt;height:18pt" o:ole="">
            <v:imagedata r:id="rId29" o:title=""/>
          </v:shape>
          <o:OLEObject Type="Embed" ProgID="Equation.3" ShapeID="_x0000_i1036" DrawAspect="Content" ObjectID="_1457372939" r:id="rId30"/>
        </w:object>
      </w:r>
    </w:p>
    <w:p w:rsidR="00D42647" w:rsidRPr="00225CA6" w:rsidRDefault="00947B48" w:rsidP="00D42647">
      <w:pPr>
        <w:shd w:val="clear" w:color="000000" w:fill="auto"/>
        <w:tabs>
          <w:tab w:val="left" w:pos="41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</w:rPr>
        <w:object w:dxaOrig="2320" w:dyaOrig="360">
          <v:shape id="_x0000_i1037" type="#_x0000_t75" style="width:116.25pt;height:18pt" o:ole="">
            <v:imagedata r:id="rId31" o:title=""/>
          </v:shape>
          <o:OLEObject Type="Embed" ProgID="Equation.3" ShapeID="_x0000_i1037" DrawAspect="Content" ObjectID="_1457372940" r:id="rId32"/>
        </w:object>
      </w:r>
      <w:r w:rsidRPr="00225CA6">
        <w:rPr>
          <w:sz w:val="28"/>
          <w:szCs w:val="28"/>
        </w:rPr>
        <w:t>;</w:t>
      </w:r>
      <w:r w:rsidRPr="00225CA6">
        <w:rPr>
          <w:sz w:val="28"/>
          <w:szCs w:val="28"/>
        </w:rPr>
        <w:tab/>
        <w:t xml:space="preserve"> </w:t>
      </w:r>
      <w:r w:rsidRPr="00225CA6">
        <w:rPr>
          <w:sz w:val="28"/>
          <w:szCs w:val="28"/>
        </w:rPr>
        <w:object w:dxaOrig="2280" w:dyaOrig="340">
          <v:shape id="_x0000_i1038" type="#_x0000_t75" style="width:114pt;height:17.25pt" o:ole="">
            <v:imagedata r:id="rId33" o:title=""/>
          </v:shape>
          <o:OLEObject Type="Embed" ProgID="Equation.3" ShapeID="_x0000_i1038" DrawAspect="Content" ObjectID="_1457372941" r:id="rId34"/>
        </w:object>
      </w:r>
    </w:p>
    <w:p w:rsidR="00D42647" w:rsidRPr="00225CA6" w:rsidRDefault="00947B48" w:rsidP="00D42647">
      <w:pPr>
        <w:shd w:val="clear" w:color="000000" w:fill="auto"/>
        <w:tabs>
          <w:tab w:val="left" w:pos="41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</w:rPr>
        <w:object w:dxaOrig="2400" w:dyaOrig="360">
          <v:shape id="_x0000_i1039" type="#_x0000_t75" style="width:120pt;height:18pt" o:ole="">
            <v:imagedata r:id="rId35" o:title=""/>
          </v:shape>
          <o:OLEObject Type="Embed" ProgID="Equation.3" ShapeID="_x0000_i1039" DrawAspect="Content" ObjectID="_1457372942" r:id="rId36"/>
        </w:object>
      </w:r>
      <w:r w:rsidRPr="00225CA6">
        <w:rPr>
          <w:sz w:val="28"/>
          <w:szCs w:val="28"/>
        </w:rPr>
        <w:t>;</w:t>
      </w:r>
      <w:r w:rsidRPr="00225CA6">
        <w:rPr>
          <w:sz w:val="28"/>
          <w:szCs w:val="28"/>
        </w:rPr>
        <w:tab/>
        <w:t xml:space="preserve"> </w:t>
      </w:r>
      <w:r w:rsidRPr="00225CA6">
        <w:rPr>
          <w:sz w:val="28"/>
          <w:szCs w:val="28"/>
        </w:rPr>
        <w:object w:dxaOrig="2439" w:dyaOrig="360">
          <v:shape id="_x0000_i1040" type="#_x0000_t75" style="width:122.25pt;height:18pt" o:ole="">
            <v:imagedata r:id="rId37" o:title=""/>
          </v:shape>
          <o:OLEObject Type="Embed" ProgID="Equation.3" ShapeID="_x0000_i1040" DrawAspect="Content" ObjectID="_1457372943" r:id="rId38"/>
        </w:object>
      </w:r>
    </w:p>
    <w:p w:rsidR="00947B48" w:rsidRPr="00225CA6" w:rsidRDefault="00947B48" w:rsidP="00D4264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</w:rPr>
        <w:object w:dxaOrig="2380" w:dyaOrig="360">
          <v:shape id="_x0000_i1041" type="#_x0000_t75" style="width:119.25pt;height:18pt" o:ole="">
            <v:imagedata r:id="rId39" o:title=""/>
          </v:shape>
          <o:OLEObject Type="Embed" ProgID="Equation.3" ShapeID="_x0000_i1041" DrawAspect="Content" ObjectID="_1457372944" r:id="rId40"/>
        </w:object>
      </w:r>
      <w:r w:rsidRPr="00225CA6">
        <w:rPr>
          <w:sz w:val="28"/>
          <w:szCs w:val="28"/>
        </w:rPr>
        <w:t>;</w:t>
      </w:r>
    </w:p>
    <w:p w:rsidR="00947B48" w:rsidRPr="00225CA6" w:rsidRDefault="00947B48" w:rsidP="00D42647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 w:rsidRPr="00225CA6">
        <w:rPr>
          <w:sz w:val="28"/>
        </w:rPr>
        <w:t>3. Построен обобщенный ранжированный ряд по суммарным рангам (т.е.</w:t>
      </w:r>
      <w:r w:rsidRPr="00225CA6">
        <w:rPr>
          <w:sz w:val="28"/>
          <w:szCs w:val="28"/>
        </w:rPr>
        <w:t xml:space="preserve"> </w:t>
      </w:r>
      <w:r w:rsidRPr="00225CA6">
        <w:rPr>
          <w:sz w:val="28"/>
        </w:rPr>
        <w:t>учитывается мнение всех экспертов)</w:t>
      </w:r>
    </w:p>
    <w:p w:rsidR="00947B48" w:rsidRPr="00225CA6" w:rsidRDefault="00947B48" w:rsidP="00D4264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16"/>
        </w:rPr>
      </w:pPr>
    </w:p>
    <w:p w:rsidR="00947B48" w:rsidRPr="00225CA6" w:rsidRDefault="00947B48" w:rsidP="00D4264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225CA6">
        <w:rPr>
          <w:sz w:val="28"/>
          <w:lang w:val="en-US"/>
        </w:rPr>
        <w:t>Q</w:t>
      </w:r>
      <w:r w:rsidRPr="00225CA6">
        <w:rPr>
          <w:sz w:val="28"/>
        </w:rPr>
        <w:t xml:space="preserve">1&lt; </w:t>
      </w:r>
      <w:r w:rsidRPr="00225CA6">
        <w:rPr>
          <w:sz w:val="28"/>
          <w:lang w:val="en-US"/>
        </w:rPr>
        <w:t>Q</w:t>
      </w:r>
      <w:r w:rsidRPr="00225CA6">
        <w:rPr>
          <w:sz w:val="28"/>
        </w:rPr>
        <w:t xml:space="preserve">5&lt; </w:t>
      </w:r>
      <w:r w:rsidRPr="00225CA6">
        <w:rPr>
          <w:sz w:val="28"/>
          <w:lang w:val="en-US"/>
        </w:rPr>
        <w:t>Q</w:t>
      </w:r>
      <w:r w:rsidRPr="00225CA6">
        <w:rPr>
          <w:sz w:val="28"/>
        </w:rPr>
        <w:t xml:space="preserve">2&lt; </w:t>
      </w:r>
      <w:r w:rsidRPr="00225CA6">
        <w:rPr>
          <w:sz w:val="28"/>
          <w:lang w:val="en-US"/>
        </w:rPr>
        <w:t>Q</w:t>
      </w:r>
      <w:r w:rsidRPr="00225CA6">
        <w:rPr>
          <w:sz w:val="28"/>
        </w:rPr>
        <w:t xml:space="preserve">14&lt; </w:t>
      </w:r>
      <w:r w:rsidRPr="00225CA6">
        <w:rPr>
          <w:sz w:val="28"/>
          <w:lang w:val="en-US"/>
        </w:rPr>
        <w:t>Q</w:t>
      </w:r>
      <w:r w:rsidRPr="00225CA6">
        <w:rPr>
          <w:sz w:val="28"/>
        </w:rPr>
        <w:t xml:space="preserve">3&lt; </w:t>
      </w:r>
      <w:r w:rsidRPr="00225CA6">
        <w:rPr>
          <w:sz w:val="28"/>
          <w:lang w:val="en-US"/>
        </w:rPr>
        <w:t>Q</w:t>
      </w:r>
      <w:r w:rsidRPr="00225CA6">
        <w:rPr>
          <w:sz w:val="28"/>
        </w:rPr>
        <w:t xml:space="preserve">13&lt; </w:t>
      </w:r>
      <w:r w:rsidRPr="00225CA6">
        <w:rPr>
          <w:sz w:val="28"/>
          <w:lang w:val="en-US"/>
        </w:rPr>
        <w:t>Q</w:t>
      </w:r>
      <w:r w:rsidRPr="00225CA6">
        <w:rPr>
          <w:sz w:val="28"/>
        </w:rPr>
        <w:t xml:space="preserve">6&lt; </w:t>
      </w:r>
      <w:r w:rsidRPr="00225CA6">
        <w:rPr>
          <w:sz w:val="28"/>
          <w:lang w:val="en-US"/>
        </w:rPr>
        <w:t>Q</w:t>
      </w:r>
      <w:r w:rsidRPr="00225CA6">
        <w:rPr>
          <w:sz w:val="28"/>
        </w:rPr>
        <w:t xml:space="preserve">7&lt; </w:t>
      </w:r>
      <w:r w:rsidRPr="00225CA6">
        <w:rPr>
          <w:sz w:val="28"/>
          <w:lang w:val="en-US"/>
        </w:rPr>
        <w:t>Q</w:t>
      </w:r>
      <w:r w:rsidRPr="00225CA6">
        <w:rPr>
          <w:sz w:val="28"/>
        </w:rPr>
        <w:t xml:space="preserve">11&lt; </w:t>
      </w:r>
      <w:r w:rsidRPr="00225CA6">
        <w:rPr>
          <w:sz w:val="28"/>
          <w:lang w:val="en-US"/>
        </w:rPr>
        <w:t>Q</w:t>
      </w:r>
      <w:r w:rsidRPr="00225CA6">
        <w:rPr>
          <w:sz w:val="28"/>
        </w:rPr>
        <w:t xml:space="preserve">9&lt; </w:t>
      </w:r>
      <w:r w:rsidRPr="00225CA6">
        <w:rPr>
          <w:sz w:val="28"/>
          <w:lang w:val="en-US"/>
        </w:rPr>
        <w:t>Q</w:t>
      </w:r>
      <w:r w:rsidRPr="00225CA6">
        <w:rPr>
          <w:sz w:val="28"/>
        </w:rPr>
        <w:t xml:space="preserve">15&lt; </w:t>
      </w:r>
      <w:r w:rsidRPr="00225CA6">
        <w:rPr>
          <w:sz w:val="28"/>
          <w:lang w:val="en-US"/>
        </w:rPr>
        <w:t>Q</w:t>
      </w:r>
      <w:r w:rsidRPr="00225CA6">
        <w:rPr>
          <w:sz w:val="28"/>
        </w:rPr>
        <w:t xml:space="preserve">12&lt; </w:t>
      </w:r>
      <w:r w:rsidRPr="00225CA6">
        <w:rPr>
          <w:sz w:val="28"/>
          <w:lang w:val="en-US"/>
        </w:rPr>
        <w:t>Q</w:t>
      </w:r>
      <w:r w:rsidRPr="00225CA6">
        <w:rPr>
          <w:sz w:val="28"/>
        </w:rPr>
        <w:t xml:space="preserve">8&lt; </w:t>
      </w:r>
      <w:r w:rsidRPr="00225CA6">
        <w:rPr>
          <w:sz w:val="28"/>
          <w:lang w:val="en-US"/>
        </w:rPr>
        <w:t>Q</w:t>
      </w:r>
      <w:r w:rsidRPr="00225CA6">
        <w:rPr>
          <w:sz w:val="28"/>
        </w:rPr>
        <w:t xml:space="preserve">4&lt; </w:t>
      </w:r>
      <w:r w:rsidRPr="00225CA6">
        <w:rPr>
          <w:sz w:val="28"/>
          <w:lang w:val="en-US"/>
        </w:rPr>
        <w:t>Q</w:t>
      </w:r>
      <w:r w:rsidRPr="00225CA6">
        <w:rPr>
          <w:sz w:val="28"/>
        </w:rPr>
        <w:t>10</w:t>
      </w:r>
    </w:p>
    <w:p w:rsidR="00D42647" w:rsidRPr="00225CA6" w:rsidRDefault="00D42647" w:rsidP="00D42647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</w:p>
    <w:p w:rsidR="00947B48" w:rsidRPr="00225CA6" w:rsidRDefault="00947B48" w:rsidP="00D42647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 w:rsidRPr="00225CA6">
        <w:rPr>
          <w:sz w:val="28"/>
        </w:rPr>
        <w:t>4. Определить коэффициенты весомости показателей качества по формуле</w:t>
      </w:r>
    </w:p>
    <w:p w:rsidR="00947B48" w:rsidRPr="00225CA6" w:rsidRDefault="00947B48" w:rsidP="00D42647">
      <w:pPr>
        <w:shd w:val="clear" w:color="000000" w:fill="auto"/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225CA6">
        <w:rPr>
          <w:sz w:val="28"/>
          <w:szCs w:val="28"/>
        </w:rPr>
        <w:object w:dxaOrig="2140" w:dyaOrig="1400">
          <v:shape id="_x0000_i1042" type="#_x0000_t75" style="width:117.75pt;height:78pt" o:ole="">
            <v:imagedata r:id="rId41" o:title=""/>
          </v:shape>
          <o:OLEObject Type="Embed" ProgID="Equation.3" ShapeID="_x0000_i1042" DrawAspect="Content" ObjectID="_1457372945" r:id="rId42"/>
        </w:object>
      </w:r>
      <w:r w:rsidRPr="00225CA6">
        <w:rPr>
          <w:sz w:val="28"/>
          <w:szCs w:val="28"/>
        </w:rPr>
        <w:t>,</w:t>
      </w:r>
    </w:p>
    <w:p w:rsidR="00D42647" w:rsidRPr="00225CA6" w:rsidRDefault="00D42647" w:rsidP="00D4264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47B48" w:rsidRPr="00225CA6" w:rsidRDefault="00947B48" w:rsidP="00D4264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</w:rPr>
        <w:t xml:space="preserve">где </w:t>
      </w:r>
      <w:r w:rsidRPr="00225CA6">
        <w:rPr>
          <w:i/>
          <w:sz w:val="28"/>
          <w:szCs w:val="28"/>
          <w:lang w:val="en-US"/>
        </w:rPr>
        <w:t>qi</w:t>
      </w:r>
      <w:r w:rsidRPr="00225CA6">
        <w:rPr>
          <w:sz w:val="28"/>
          <w:szCs w:val="28"/>
        </w:rPr>
        <w:t xml:space="preserve"> – коэффициент весомости </w:t>
      </w:r>
      <w:r w:rsidRPr="00225CA6">
        <w:rPr>
          <w:i/>
          <w:sz w:val="28"/>
          <w:szCs w:val="28"/>
        </w:rPr>
        <w:t>i-того</w:t>
      </w:r>
      <w:r w:rsidRPr="00225CA6">
        <w:rPr>
          <w:sz w:val="28"/>
          <w:szCs w:val="28"/>
        </w:rPr>
        <w:t xml:space="preserve"> показателя качества;</w:t>
      </w:r>
    </w:p>
    <w:p w:rsidR="00947B48" w:rsidRPr="00225CA6" w:rsidRDefault="00947B48" w:rsidP="00D4264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  <w:lang w:val="en-US"/>
        </w:rPr>
        <w:t>Si</w:t>
      </w:r>
      <w:r w:rsidRPr="00225CA6">
        <w:rPr>
          <w:sz w:val="28"/>
          <w:szCs w:val="28"/>
        </w:rPr>
        <w:t xml:space="preserve"> – сумма рангов </w:t>
      </w:r>
      <w:r w:rsidRPr="00225CA6">
        <w:rPr>
          <w:i/>
          <w:sz w:val="28"/>
          <w:szCs w:val="28"/>
        </w:rPr>
        <w:t>i-тых</w:t>
      </w:r>
      <w:r w:rsidRPr="00225CA6">
        <w:rPr>
          <w:sz w:val="28"/>
          <w:szCs w:val="28"/>
        </w:rPr>
        <w:t xml:space="preserve"> показателей качества, назначенных всеми экспертами;</w:t>
      </w:r>
    </w:p>
    <w:p w:rsidR="00947B48" w:rsidRPr="00225CA6" w:rsidRDefault="00947B48" w:rsidP="00D4264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  <w:lang w:val="en-US"/>
        </w:rPr>
        <w:t>Rij</w:t>
      </w:r>
      <w:r w:rsidRPr="00225CA6">
        <w:rPr>
          <w:sz w:val="28"/>
          <w:szCs w:val="28"/>
        </w:rPr>
        <w:t xml:space="preserve"> - ранг</w:t>
      </w:r>
      <w:r w:rsidRPr="00225CA6">
        <w:rPr>
          <w:i/>
          <w:sz w:val="28"/>
          <w:szCs w:val="28"/>
        </w:rPr>
        <w:t xml:space="preserve"> i-того</w:t>
      </w:r>
      <w:r w:rsidRPr="00225CA6">
        <w:rPr>
          <w:sz w:val="28"/>
          <w:szCs w:val="28"/>
        </w:rPr>
        <w:t xml:space="preserve"> показателя, назначенного </w:t>
      </w:r>
      <w:r w:rsidRPr="00225CA6">
        <w:rPr>
          <w:i/>
          <w:sz w:val="28"/>
          <w:szCs w:val="28"/>
        </w:rPr>
        <w:t>j-м</w:t>
      </w:r>
      <w:r w:rsidRPr="00225CA6">
        <w:rPr>
          <w:sz w:val="28"/>
          <w:szCs w:val="28"/>
        </w:rPr>
        <w:t xml:space="preserve"> экспертом;</w:t>
      </w:r>
    </w:p>
    <w:p w:rsidR="00947B48" w:rsidRPr="00225CA6" w:rsidRDefault="00947B48" w:rsidP="00D4264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  <w:lang w:val="en-US"/>
        </w:rPr>
        <w:t>n</w:t>
      </w:r>
      <w:r w:rsidRPr="00225CA6">
        <w:rPr>
          <w:sz w:val="28"/>
          <w:szCs w:val="28"/>
        </w:rPr>
        <w:t xml:space="preserve"> – число экспертов;</w:t>
      </w:r>
    </w:p>
    <w:p w:rsidR="00947B48" w:rsidRPr="00225CA6" w:rsidRDefault="00947B48" w:rsidP="00D4264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</w:rPr>
        <w:t>m – число показателей качества.</w:t>
      </w:r>
    </w:p>
    <w:p w:rsidR="00947B48" w:rsidRPr="00225CA6" w:rsidRDefault="00947B48" w:rsidP="00D4264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</w:rPr>
        <w:t>Далее определить:</w:t>
      </w:r>
    </w:p>
    <w:p w:rsidR="00947B48" w:rsidRPr="00225CA6" w:rsidRDefault="00947B48" w:rsidP="00D42647">
      <w:pPr>
        <w:shd w:val="clear" w:color="000000" w:fill="auto"/>
        <w:tabs>
          <w:tab w:val="left" w:pos="2880"/>
          <w:tab w:val="left" w:pos="55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</w:rPr>
        <w:object w:dxaOrig="1780" w:dyaOrig="620">
          <v:shape id="_x0000_i1043" type="#_x0000_t75" style="width:89.25pt;height:30.75pt" o:ole="">
            <v:imagedata r:id="rId43" o:title=""/>
          </v:shape>
          <o:OLEObject Type="Embed" ProgID="Equation.3" ShapeID="_x0000_i1043" DrawAspect="Content" ObjectID="_1457372946" r:id="rId44"/>
        </w:object>
      </w:r>
      <w:r w:rsidRPr="00225CA6">
        <w:rPr>
          <w:sz w:val="28"/>
          <w:szCs w:val="28"/>
        </w:rPr>
        <w:tab/>
      </w:r>
      <w:r w:rsidRPr="00225CA6">
        <w:rPr>
          <w:sz w:val="28"/>
          <w:szCs w:val="28"/>
        </w:rPr>
        <w:object w:dxaOrig="1800" w:dyaOrig="620">
          <v:shape id="_x0000_i1044" type="#_x0000_t75" style="width:90pt;height:30.75pt" o:ole="">
            <v:imagedata r:id="rId45" o:title=""/>
          </v:shape>
          <o:OLEObject Type="Embed" ProgID="Equation.3" ShapeID="_x0000_i1044" DrawAspect="Content" ObjectID="_1457372947" r:id="rId46"/>
        </w:object>
      </w:r>
      <w:r w:rsidRPr="00225CA6">
        <w:rPr>
          <w:sz w:val="28"/>
          <w:szCs w:val="28"/>
        </w:rPr>
        <w:tab/>
      </w:r>
      <w:r w:rsidRPr="00225CA6">
        <w:rPr>
          <w:sz w:val="28"/>
          <w:szCs w:val="28"/>
        </w:rPr>
        <w:object w:dxaOrig="1800" w:dyaOrig="620">
          <v:shape id="_x0000_i1045" type="#_x0000_t75" style="width:90pt;height:30.75pt" o:ole="">
            <v:imagedata r:id="rId47" o:title=""/>
          </v:shape>
          <o:OLEObject Type="Embed" ProgID="Equation.3" ShapeID="_x0000_i1045" DrawAspect="Content" ObjectID="_1457372948" r:id="rId48"/>
        </w:object>
      </w:r>
      <w:r w:rsidRPr="00225CA6">
        <w:rPr>
          <w:sz w:val="28"/>
          <w:szCs w:val="28"/>
        </w:rPr>
        <w:t>;</w:t>
      </w:r>
    </w:p>
    <w:p w:rsidR="00947B48" w:rsidRPr="00225CA6" w:rsidRDefault="00947B48" w:rsidP="00D42647">
      <w:pPr>
        <w:shd w:val="clear" w:color="000000" w:fill="auto"/>
        <w:tabs>
          <w:tab w:val="left" w:pos="2880"/>
          <w:tab w:val="left" w:pos="55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</w:rPr>
        <w:object w:dxaOrig="1800" w:dyaOrig="620">
          <v:shape id="_x0000_i1046" type="#_x0000_t75" style="width:90pt;height:30.75pt" o:ole="">
            <v:imagedata r:id="rId49" o:title=""/>
          </v:shape>
          <o:OLEObject Type="Embed" ProgID="Equation.3" ShapeID="_x0000_i1046" DrawAspect="Content" ObjectID="_1457372949" r:id="rId50"/>
        </w:object>
      </w:r>
      <w:r w:rsidRPr="00225CA6">
        <w:rPr>
          <w:sz w:val="28"/>
          <w:szCs w:val="28"/>
        </w:rPr>
        <w:tab/>
      </w:r>
      <w:r w:rsidRPr="00225CA6">
        <w:rPr>
          <w:sz w:val="28"/>
          <w:szCs w:val="28"/>
        </w:rPr>
        <w:object w:dxaOrig="1800" w:dyaOrig="620">
          <v:shape id="_x0000_i1047" type="#_x0000_t75" style="width:90pt;height:30.75pt" o:ole="">
            <v:imagedata r:id="rId51" o:title=""/>
          </v:shape>
          <o:OLEObject Type="Embed" ProgID="Equation.3" ShapeID="_x0000_i1047" DrawAspect="Content" ObjectID="_1457372950" r:id="rId52"/>
        </w:object>
      </w:r>
      <w:r w:rsidRPr="00225CA6">
        <w:rPr>
          <w:sz w:val="28"/>
          <w:szCs w:val="28"/>
        </w:rPr>
        <w:tab/>
      </w:r>
      <w:r w:rsidRPr="00225CA6">
        <w:rPr>
          <w:sz w:val="28"/>
          <w:szCs w:val="28"/>
        </w:rPr>
        <w:object w:dxaOrig="1800" w:dyaOrig="620">
          <v:shape id="_x0000_i1048" type="#_x0000_t75" style="width:90pt;height:30.75pt" o:ole="">
            <v:imagedata r:id="rId53" o:title=""/>
          </v:shape>
          <o:OLEObject Type="Embed" ProgID="Equation.3" ShapeID="_x0000_i1048" DrawAspect="Content" ObjectID="_1457372951" r:id="rId54"/>
        </w:object>
      </w:r>
      <w:r w:rsidRPr="00225CA6">
        <w:rPr>
          <w:sz w:val="28"/>
          <w:szCs w:val="28"/>
        </w:rPr>
        <w:t>;</w:t>
      </w:r>
    </w:p>
    <w:p w:rsidR="00947B48" w:rsidRPr="00225CA6" w:rsidRDefault="00947B48" w:rsidP="00D42647">
      <w:pPr>
        <w:shd w:val="clear" w:color="000000" w:fill="auto"/>
        <w:tabs>
          <w:tab w:val="left" w:pos="2880"/>
          <w:tab w:val="left" w:pos="55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</w:rPr>
        <w:object w:dxaOrig="1800" w:dyaOrig="620">
          <v:shape id="_x0000_i1049" type="#_x0000_t75" style="width:90pt;height:30.75pt" o:ole="">
            <v:imagedata r:id="rId55" o:title=""/>
          </v:shape>
          <o:OLEObject Type="Embed" ProgID="Equation.3" ShapeID="_x0000_i1049" DrawAspect="Content" ObjectID="_1457372952" r:id="rId56"/>
        </w:object>
      </w:r>
      <w:r w:rsidRPr="00225CA6">
        <w:rPr>
          <w:sz w:val="28"/>
          <w:szCs w:val="28"/>
        </w:rPr>
        <w:tab/>
      </w:r>
      <w:r w:rsidRPr="00225CA6">
        <w:rPr>
          <w:sz w:val="28"/>
          <w:szCs w:val="28"/>
        </w:rPr>
        <w:object w:dxaOrig="1780" w:dyaOrig="620">
          <v:shape id="_x0000_i1050" type="#_x0000_t75" style="width:89.25pt;height:30.75pt" o:ole="">
            <v:imagedata r:id="rId57" o:title=""/>
          </v:shape>
          <o:OLEObject Type="Embed" ProgID="Equation.3" ShapeID="_x0000_i1050" DrawAspect="Content" ObjectID="_1457372953" r:id="rId58"/>
        </w:object>
      </w:r>
      <w:r w:rsidRPr="00225CA6">
        <w:rPr>
          <w:sz w:val="28"/>
          <w:szCs w:val="28"/>
        </w:rPr>
        <w:tab/>
      </w:r>
      <w:r w:rsidRPr="00225CA6">
        <w:rPr>
          <w:sz w:val="28"/>
          <w:szCs w:val="28"/>
        </w:rPr>
        <w:object w:dxaOrig="1800" w:dyaOrig="620">
          <v:shape id="_x0000_i1051" type="#_x0000_t75" style="width:90pt;height:30.75pt" o:ole="">
            <v:imagedata r:id="rId59" o:title=""/>
          </v:shape>
          <o:OLEObject Type="Embed" ProgID="Equation.3" ShapeID="_x0000_i1051" DrawAspect="Content" ObjectID="_1457372954" r:id="rId60"/>
        </w:object>
      </w:r>
      <w:r w:rsidRPr="00225CA6">
        <w:rPr>
          <w:sz w:val="28"/>
          <w:szCs w:val="28"/>
        </w:rPr>
        <w:t>;</w:t>
      </w:r>
    </w:p>
    <w:p w:rsidR="00947B48" w:rsidRPr="00225CA6" w:rsidRDefault="00947B48" w:rsidP="00D42647">
      <w:pPr>
        <w:shd w:val="clear" w:color="000000" w:fill="auto"/>
        <w:tabs>
          <w:tab w:val="left" w:pos="2880"/>
          <w:tab w:val="left" w:pos="55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</w:rPr>
        <w:object w:dxaOrig="1800" w:dyaOrig="620">
          <v:shape id="_x0000_i1052" type="#_x0000_t75" style="width:90pt;height:30.75pt" o:ole="">
            <v:imagedata r:id="rId61" o:title=""/>
          </v:shape>
          <o:OLEObject Type="Embed" ProgID="Equation.3" ShapeID="_x0000_i1052" DrawAspect="Content" ObjectID="_1457372955" r:id="rId62"/>
        </w:object>
      </w:r>
      <w:r w:rsidRPr="00225CA6">
        <w:rPr>
          <w:sz w:val="28"/>
          <w:szCs w:val="28"/>
        </w:rPr>
        <w:tab/>
      </w:r>
      <w:r w:rsidRPr="00225CA6">
        <w:rPr>
          <w:sz w:val="28"/>
          <w:szCs w:val="28"/>
        </w:rPr>
        <w:object w:dxaOrig="1800" w:dyaOrig="620">
          <v:shape id="_x0000_i1053" type="#_x0000_t75" style="width:90pt;height:30.75pt" o:ole="">
            <v:imagedata r:id="rId63" o:title=""/>
          </v:shape>
          <o:OLEObject Type="Embed" ProgID="Equation.3" ShapeID="_x0000_i1053" DrawAspect="Content" ObjectID="_1457372956" r:id="rId64"/>
        </w:object>
      </w:r>
      <w:r w:rsidRPr="00225CA6">
        <w:rPr>
          <w:sz w:val="28"/>
          <w:szCs w:val="28"/>
        </w:rPr>
        <w:tab/>
      </w:r>
      <w:r w:rsidRPr="00225CA6">
        <w:rPr>
          <w:sz w:val="28"/>
          <w:szCs w:val="28"/>
        </w:rPr>
        <w:object w:dxaOrig="1800" w:dyaOrig="620">
          <v:shape id="_x0000_i1054" type="#_x0000_t75" style="width:90pt;height:30.75pt" o:ole="">
            <v:imagedata r:id="rId65" o:title=""/>
          </v:shape>
          <o:OLEObject Type="Embed" ProgID="Equation.3" ShapeID="_x0000_i1054" DrawAspect="Content" ObjectID="_1457372957" r:id="rId66"/>
        </w:object>
      </w:r>
      <w:r w:rsidRPr="00225CA6">
        <w:rPr>
          <w:sz w:val="28"/>
          <w:szCs w:val="28"/>
        </w:rPr>
        <w:t>;</w:t>
      </w:r>
    </w:p>
    <w:p w:rsidR="00947B48" w:rsidRPr="00225CA6" w:rsidRDefault="00947B48" w:rsidP="00D42647">
      <w:pPr>
        <w:shd w:val="clear" w:color="000000" w:fill="auto"/>
        <w:tabs>
          <w:tab w:val="left" w:pos="2880"/>
          <w:tab w:val="left" w:pos="55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</w:rPr>
        <w:object w:dxaOrig="1800" w:dyaOrig="620">
          <v:shape id="_x0000_i1055" type="#_x0000_t75" style="width:90pt;height:30.75pt" o:ole="">
            <v:imagedata r:id="rId67" o:title=""/>
          </v:shape>
          <o:OLEObject Type="Embed" ProgID="Equation.3" ShapeID="_x0000_i1055" DrawAspect="Content" ObjectID="_1457372958" r:id="rId68"/>
        </w:object>
      </w:r>
      <w:r w:rsidRPr="00225CA6">
        <w:rPr>
          <w:sz w:val="28"/>
          <w:szCs w:val="28"/>
        </w:rPr>
        <w:tab/>
      </w:r>
      <w:r w:rsidRPr="00225CA6">
        <w:rPr>
          <w:sz w:val="28"/>
          <w:szCs w:val="28"/>
        </w:rPr>
        <w:object w:dxaOrig="1860" w:dyaOrig="620">
          <v:shape id="_x0000_i1056" type="#_x0000_t75" style="width:93pt;height:30.75pt" o:ole="">
            <v:imagedata r:id="rId69" o:title=""/>
          </v:shape>
          <o:OLEObject Type="Embed" ProgID="Equation.3" ShapeID="_x0000_i1056" DrawAspect="Content" ObjectID="_1457372959" r:id="rId70"/>
        </w:object>
      </w:r>
      <w:r w:rsidRPr="00225CA6">
        <w:rPr>
          <w:sz w:val="28"/>
          <w:szCs w:val="28"/>
        </w:rPr>
        <w:tab/>
        <w:t xml:space="preserve"> </w:t>
      </w:r>
      <w:r w:rsidRPr="00225CA6">
        <w:rPr>
          <w:i/>
          <w:iCs/>
          <w:sz w:val="28"/>
          <w:szCs w:val="28"/>
          <w:lang w:val="en-US"/>
        </w:rPr>
        <w:t>q15=</w:t>
      </w:r>
      <w:r w:rsidRPr="00225CA6">
        <w:rPr>
          <w:i/>
          <w:iCs/>
          <w:sz w:val="28"/>
          <w:szCs w:val="28"/>
          <w:lang w:val="en-US"/>
        </w:rPr>
        <w:object w:dxaOrig="1280" w:dyaOrig="620">
          <v:shape id="_x0000_i1057" type="#_x0000_t75" style="width:63.75pt;height:30.75pt" o:ole="">
            <v:imagedata r:id="rId71" o:title=""/>
          </v:shape>
          <o:OLEObject Type="Embed" ProgID="Equation.3" ShapeID="_x0000_i1057" DrawAspect="Content" ObjectID="_1457372960" r:id="rId72"/>
        </w:object>
      </w:r>
      <w:r w:rsidRPr="00225CA6">
        <w:rPr>
          <w:sz w:val="28"/>
          <w:szCs w:val="28"/>
        </w:rPr>
        <w:t>;</w:t>
      </w:r>
    </w:p>
    <w:p w:rsidR="00947B48" w:rsidRPr="00225CA6" w:rsidRDefault="00947B48" w:rsidP="00D42647">
      <w:pPr>
        <w:shd w:val="clear" w:color="000000" w:fill="auto"/>
        <w:tabs>
          <w:tab w:val="left" w:pos="2880"/>
          <w:tab w:val="left" w:pos="5580"/>
        </w:tabs>
        <w:suppressAutoHyphens/>
        <w:spacing w:line="360" w:lineRule="auto"/>
        <w:ind w:firstLine="709"/>
        <w:jc w:val="both"/>
        <w:rPr>
          <w:sz w:val="28"/>
          <w:szCs w:val="16"/>
        </w:rPr>
      </w:pPr>
    </w:p>
    <w:p w:rsidR="00947B48" w:rsidRPr="00225CA6" w:rsidRDefault="00947B48" w:rsidP="00D42647">
      <w:pPr>
        <w:shd w:val="clear" w:color="000000" w:fill="auto"/>
        <w:tabs>
          <w:tab w:val="left" w:pos="2880"/>
          <w:tab w:val="left" w:pos="5580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225CA6">
        <w:rPr>
          <w:sz w:val="28"/>
          <w:szCs w:val="28"/>
        </w:rPr>
        <w:object w:dxaOrig="1060" w:dyaOrig="400">
          <v:shape id="_x0000_i1058" type="#_x0000_t75" style="width:53.25pt;height:20.25pt" o:ole="">
            <v:imagedata r:id="rId73" o:title=""/>
          </v:shape>
          <o:OLEObject Type="Embed" ProgID="Equation.3" ShapeID="_x0000_i1058" DrawAspect="Content" ObjectID="_1457372961" r:id="rId74"/>
        </w:object>
      </w:r>
    </w:p>
    <w:p w:rsidR="00947B48" w:rsidRPr="00225CA6" w:rsidRDefault="00947B48" w:rsidP="00D42647">
      <w:pPr>
        <w:shd w:val="clear" w:color="000000" w:fill="auto"/>
        <w:tabs>
          <w:tab w:val="left" w:pos="2880"/>
          <w:tab w:val="left" w:pos="5580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47B48" w:rsidRPr="00225CA6" w:rsidRDefault="00947B48" w:rsidP="00D42647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 w:rsidRPr="00225CA6">
        <w:rPr>
          <w:sz w:val="28"/>
        </w:rPr>
        <w:t>Способ 2</w:t>
      </w:r>
    </w:p>
    <w:p w:rsidR="00947B48" w:rsidRPr="00225CA6" w:rsidRDefault="00947B48" w:rsidP="00D42647">
      <w:pPr>
        <w:shd w:val="clear" w:color="000000" w:fill="auto"/>
        <w:tabs>
          <w:tab w:val="left" w:pos="2880"/>
          <w:tab w:val="left" w:pos="55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</w:rPr>
        <w:t>Способ парных сравнений.</w:t>
      </w:r>
    </w:p>
    <w:p w:rsidR="00947B48" w:rsidRPr="00225CA6" w:rsidRDefault="00947B48" w:rsidP="00D42647">
      <w:pPr>
        <w:shd w:val="clear" w:color="000000" w:fill="auto"/>
        <w:tabs>
          <w:tab w:val="left" w:pos="2880"/>
          <w:tab w:val="left" w:pos="5580"/>
        </w:tabs>
        <w:suppressAutoHyphens/>
        <w:spacing w:line="360" w:lineRule="auto"/>
        <w:ind w:firstLine="709"/>
        <w:jc w:val="both"/>
        <w:rPr>
          <w:sz w:val="28"/>
        </w:rPr>
      </w:pPr>
      <w:r w:rsidRPr="00225CA6">
        <w:rPr>
          <w:sz w:val="28"/>
        </w:rPr>
        <w:t>Эксперт 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535"/>
        <w:gridCol w:w="535"/>
        <w:gridCol w:w="535"/>
        <w:gridCol w:w="535"/>
        <w:gridCol w:w="535"/>
        <w:gridCol w:w="536"/>
        <w:gridCol w:w="535"/>
        <w:gridCol w:w="535"/>
        <w:gridCol w:w="535"/>
        <w:gridCol w:w="535"/>
        <w:gridCol w:w="536"/>
        <w:gridCol w:w="535"/>
        <w:gridCol w:w="535"/>
        <w:gridCol w:w="535"/>
        <w:gridCol w:w="535"/>
        <w:gridCol w:w="536"/>
      </w:tblGrid>
      <w:tr w:rsidR="00947B48" w:rsidRPr="000908B9" w:rsidTr="000908B9">
        <w:trPr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  <w:szCs w:val="16"/>
              </w:rPr>
            </w:pPr>
            <w:r w:rsidRPr="000908B9">
              <w:rPr>
                <w:sz w:val="20"/>
                <w:szCs w:val="16"/>
              </w:rPr>
              <w:t>Объект j</w:t>
            </w:r>
          </w:p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  <w:szCs w:val="16"/>
              </w:rPr>
            </w:pPr>
            <w:r w:rsidRPr="000908B9">
              <w:rPr>
                <w:sz w:val="20"/>
                <w:szCs w:val="16"/>
                <w:lang w:val="en-US"/>
              </w:rPr>
              <w:t>i</w:t>
            </w:r>
            <w:r w:rsidRPr="000908B9">
              <w:rPr>
                <w:sz w:val="20"/>
                <w:szCs w:val="16"/>
              </w:rPr>
              <w:t xml:space="preserve"> объект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2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3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4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6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7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8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9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10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12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13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14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15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П</w:t>
            </w:r>
            <w:r w:rsidRPr="000908B9">
              <w:rPr>
                <w:sz w:val="20"/>
                <w:lang w:val="en-US"/>
              </w:rPr>
              <w:t>i</w:t>
            </w:r>
            <w:r w:rsidRPr="000908B9">
              <w:rPr>
                <w:sz w:val="20"/>
              </w:rPr>
              <w:t>1</w:t>
            </w:r>
          </w:p>
        </w:tc>
      </w:tr>
      <w:tr w:rsidR="00947B48" w:rsidRPr="000908B9" w:rsidTr="000908B9">
        <w:trPr>
          <w:trHeight w:val="397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  <w:lang w:val="en-US"/>
              </w:rPr>
              <w:t>-</w:t>
            </w:r>
            <w:r w:rsidRPr="000908B9">
              <w:rPr>
                <w:sz w:val="20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0908B9">
              <w:rPr>
                <w:sz w:val="20"/>
                <w:lang w:val="en-US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  <w:lang w:val="en-US"/>
              </w:rPr>
              <w:t>-</w:t>
            </w: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-1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0908B9">
              <w:rPr>
                <w:sz w:val="20"/>
              </w:rPr>
              <w:t>1</w:t>
            </w:r>
            <w:r w:rsidRPr="000908B9">
              <w:rPr>
                <w:sz w:val="20"/>
                <w:lang w:val="en-US"/>
              </w:rPr>
              <w:t>0</w:t>
            </w:r>
          </w:p>
        </w:tc>
      </w:tr>
      <w:tr w:rsidR="00947B48" w:rsidRPr="000908B9" w:rsidTr="000908B9">
        <w:trPr>
          <w:trHeight w:val="397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2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-1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0908B9">
              <w:rPr>
                <w:sz w:val="20"/>
                <w:lang w:val="en-US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0908B9">
              <w:rPr>
                <w:sz w:val="20"/>
                <w:lang w:val="en-US"/>
              </w:rPr>
              <w:t>-</w:t>
            </w: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  <w:lang w:val="en-US"/>
              </w:rPr>
              <w:t>-</w:t>
            </w: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  <w:lang w:val="en-US"/>
              </w:rPr>
              <w:t>-</w:t>
            </w: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-1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0908B9">
              <w:rPr>
                <w:sz w:val="20"/>
                <w:lang w:val="en-US"/>
              </w:rPr>
              <w:t>8</w:t>
            </w:r>
          </w:p>
        </w:tc>
      </w:tr>
      <w:tr w:rsidR="00947B48" w:rsidRPr="000908B9" w:rsidTr="000908B9">
        <w:trPr>
          <w:trHeight w:val="397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3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-1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0908B9">
              <w:rPr>
                <w:sz w:val="20"/>
                <w:lang w:val="en-US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  <w:lang w:val="en-US"/>
              </w:rPr>
              <w:t>-</w:t>
            </w: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  <w:lang w:val="en-US"/>
              </w:rPr>
              <w:t>-</w:t>
            </w: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  <w:lang w:val="en-US"/>
              </w:rPr>
              <w:t>-</w:t>
            </w: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-1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0908B9">
              <w:rPr>
                <w:sz w:val="20"/>
                <w:lang w:val="en-US"/>
              </w:rPr>
              <w:t>8</w:t>
            </w:r>
          </w:p>
        </w:tc>
      </w:tr>
      <w:tr w:rsidR="00947B48" w:rsidRPr="000908B9" w:rsidTr="000908B9">
        <w:trPr>
          <w:trHeight w:val="397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4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-1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  <w:lang w:val="en-US"/>
              </w:rPr>
              <w:t>-1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  <w:lang w:val="en-US"/>
              </w:rPr>
              <w:t>-1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  <w:lang w:val="en-US"/>
              </w:rPr>
              <w:t>-</w:t>
            </w:r>
            <w:r w:rsidRPr="000908B9">
              <w:rPr>
                <w:sz w:val="20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  <w:lang w:val="en-US"/>
              </w:rPr>
              <w:t>-</w:t>
            </w: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  <w:lang w:val="en-US"/>
              </w:rPr>
              <w:t>-</w:t>
            </w: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  <w:lang w:val="en-US"/>
              </w:rPr>
              <w:t>-</w:t>
            </w: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0908B9">
              <w:rPr>
                <w:sz w:val="20"/>
                <w:lang w:val="en-US"/>
              </w:rPr>
              <w:t>0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-1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0908B9">
              <w:rPr>
                <w:sz w:val="20"/>
                <w:lang w:val="en-US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  <w:lang w:val="en-US"/>
              </w:rPr>
              <w:t>-</w:t>
            </w: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  <w:lang w:val="en-US"/>
              </w:rPr>
              <w:t>-</w:t>
            </w:r>
            <w:r w:rsidRPr="000908B9">
              <w:rPr>
                <w:sz w:val="20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0908B9">
              <w:rPr>
                <w:sz w:val="20"/>
                <w:lang w:val="en-US"/>
              </w:rPr>
              <w:t>2</w:t>
            </w:r>
          </w:p>
        </w:tc>
      </w:tr>
      <w:tr w:rsidR="00947B48" w:rsidRPr="000908B9" w:rsidTr="000908B9">
        <w:trPr>
          <w:trHeight w:val="397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5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-1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-1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0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0908B9">
              <w:rPr>
                <w:sz w:val="20"/>
                <w:lang w:val="en-US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  <w:lang w:val="en-US"/>
              </w:rPr>
              <w:t>-</w:t>
            </w: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-1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-1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-1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-1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  <w:lang w:val="en-US"/>
              </w:rPr>
              <w:t>-</w:t>
            </w: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  <w:lang w:val="en-US"/>
              </w:rPr>
              <w:t>-</w:t>
            </w: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  <w:lang w:val="en-US"/>
              </w:rPr>
              <w:t>-</w:t>
            </w: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  <w:lang w:val="en-US"/>
              </w:rPr>
              <w:t>-</w:t>
            </w:r>
            <w:r w:rsidRPr="000908B9">
              <w:rPr>
                <w:sz w:val="20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0908B9">
              <w:rPr>
                <w:sz w:val="20"/>
                <w:lang w:val="en-US"/>
              </w:rPr>
              <w:t>2</w:t>
            </w:r>
          </w:p>
        </w:tc>
      </w:tr>
      <w:tr w:rsidR="00947B48" w:rsidRPr="000908B9" w:rsidTr="000908B9">
        <w:trPr>
          <w:trHeight w:val="397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6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-1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-1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-1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-1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0908B9">
              <w:rPr>
                <w:sz w:val="20"/>
                <w:lang w:val="en-US"/>
              </w:rPr>
              <w:t>0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  <w:lang w:val="en-US"/>
              </w:rPr>
              <w:t>-</w:t>
            </w: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  <w:lang w:val="en-US"/>
              </w:rPr>
              <w:t>-1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  <w:lang w:val="en-US"/>
              </w:rPr>
              <w:t>-1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-1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-1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  <w:lang w:val="en-US"/>
              </w:rPr>
              <w:t>-</w:t>
            </w: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-1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  <w:lang w:val="en-US"/>
              </w:rPr>
              <w:t>-</w:t>
            </w: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  <w:lang w:val="en-US"/>
              </w:rPr>
              <w:t>-</w:t>
            </w:r>
            <w:r w:rsidRPr="000908B9">
              <w:rPr>
                <w:sz w:val="20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0908B9">
              <w:rPr>
                <w:sz w:val="20"/>
                <w:lang w:val="en-US"/>
              </w:rPr>
              <w:t>0</w:t>
            </w:r>
          </w:p>
        </w:tc>
      </w:tr>
      <w:tr w:rsidR="00947B48" w:rsidRPr="000908B9" w:rsidTr="000908B9">
        <w:trPr>
          <w:trHeight w:val="397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7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0908B9">
              <w:rPr>
                <w:sz w:val="20"/>
                <w:lang w:val="en-US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0908B9">
              <w:rPr>
                <w:sz w:val="20"/>
                <w:lang w:val="en-US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0908B9">
              <w:rPr>
                <w:sz w:val="20"/>
                <w:lang w:val="en-US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0908B9">
              <w:rPr>
                <w:sz w:val="20"/>
                <w:lang w:val="en-US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0908B9">
              <w:rPr>
                <w:sz w:val="20"/>
                <w:lang w:val="en-US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0908B9">
              <w:rPr>
                <w:sz w:val="20"/>
              </w:rPr>
              <w:t>1</w:t>
            </w:r>
            <w:r w:rsidRPr="000908B9">
              <w:rPr>
                <w:sz w:val="20"/>
                <w:lang w:val="en-US"/>
              </w:rPr>
              <w:t>1</w:t>
            </w:r>
          </w:p>
        </w:tc>
      </w:tr>
      <w:tr w:rsidR="00947B48" w:rsidRPr="000908B9" w:rsidTr="000908B9">
        <w:trPr>
          <w:trHeight w:val="397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8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-1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0908B9">
              <w:rPr>
                <w:sz w:val="20"/>
                <w:lang w:val="en-US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0908B9">
              <w:rPr>
                <w:sz w:val="20"/>
                <w:lang w:val="en-US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  <w:lang w:val="en-US"/>
              </w:rPr>
              <w:t>-</w:t>
            </w: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0908B9">
              <w:rPr>
                <w:sz w:val="20"/>
                <w:lang w:val="en-US"/>
              </w:rPr>
              <w:t>10</w:t>
            </w:r>
          </w:p>
        </w:tc>
      </w:tr>
      <w:tr w:rsidR="00947B48" w:rsidRPr="000908B9" w:rsidTr="000908B9">
        <w:trPr>
          <w:trHeight w:val="397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9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0908B9">
              <w:rPr>
                <w:sz w:val="20"/>
                <w:lang w:val="en-US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0908B9">
              <w:rPr>
                <w:sz w:val="20"/>
                <w:lang w:val="en-US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  <w:lang w:val="en-US"/>
              </w:rPr>
              <w:t>-</w:t>
            </w:r>
            <w:r w:rsidRPr="000908B9">
              <w:rPr>
                <w:sz w:val="20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-1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  <w:lang w:val="en-US"/>
              </w:rPr>
              <w:t>-</w:t>
            </w: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0908B9">
              <w:rPr>
                <w:sz w:val="20"/>
                <w:lang w:val="en-US"/>
              </w:rPr>
              <w:t>9</w:t>
            </w:r>
          </w:p>
        </w:tc>
      </w:tr>
      <w:tr w:rsidR="00947B48" w:rsidRPr="000908B9" w:rsidTr="000908B9">
        <w:trPr>
          <w:trHeight w:val="397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  <w:lang w:val="en-US"/>
              </w:rPr>
              <w:t>-</w:t>
            </w: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0908B9">
              <w:rPr>
                <w:sz w:val="20"/>
                <w:lang w:val="en-US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  <w:lang w:val="en-US"/>
              </w:rPr>
              <w:t>-</w:t>
            </w: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  <w:lang w:val="en-US"/>
              </w:rPr>
              <w:t>-</w:t>
            </w: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0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0908B9">
              <w:rPr>
                <w:sz w:val="20"/>
                <w:lang w:val="en-US"/>
              </w:rPr>
              <w:t>9</w:t>
            </w:r>
          </w:p>
        </w:tc>
      </w:tr>
      <w:tr w:rsidR="00947B48" w:rsidRPr="000908B9" w:rsidTr="000908B9">
        <w:trPr>
          <w:trHeight w:val="397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  <w:lang w:val="en-US"/>
              </w:rPr>
              <w:t>-</w:t>
            </w: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  <w:lang w:val="en-US"/>
              </w:rPr>
              <w:t>-</w:t>
            </w: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  <w:lang w:val="en-US"/>
              </w:rPr>
              <w:t>-</w:t>
            </w: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  <w:lang w:val="en-US"/>
              </w:rPr>
              <w:t>-</w:t>
            </w: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0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0908B9">
              <w:rPr>
                <w:sz w:val="20"/>
                <w:lang w:val="en-US"/>
              </w:rPr>
              <w:t>9</w:t>
            </w:r>
          </w:p>
        </w:tc>
      </w:tr>
      <w:tr w:rsidR="00947B48" w:rsidRPr="000908B9" w:rsidTr="000908B9">
        <w:trPr>
          <w:trHeight w:val="397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12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-1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-1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-1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0908B9">
              <w:rPr>
                <w:sz w:val="20"/>
                <w:lang w:val="en-US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-1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-1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-1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-1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-1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0908B9">
              <w:rPr>
                <w:sz w:val="20"/>
                <w:lang w:val="en-US"/>
              </w:rPr>
              <w:t>5</w:t>
            </w:r>
          </w:p>
        </w:tc>
      </w:tr>
      <w:tr w:rsidR="00947B48" w:rsidRPr="000908B9" w:rsidTr="000908B9">
        <w:trPr>
          <w:trHeight w:val="397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13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-1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-1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-1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-1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  <w:lang w:val="en-US"/>
              </w:rPr>
              <w:t>-</w:t>
            </w: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-1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-1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  <w:lang w:val="en-US"/>
              </w:rPr>
              <w:t>-</w:t>
            </w: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0908B9">
              <w:rPr>
                <w:sz w:val="20"/>
                <w:lang w:val="en-US"/>
              </w:rPr>
              <w:t>6</w:t>
            </w:r>
          </w:p>
        </w:tc>
      </w:tr>
      <w:tr w:rsidR="00947B48" w:rsidRPr="000908B9" w:rsidTr="000908B9">
        <w:trPr>
          <w:trHeight w:val="397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14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-1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-1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-1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0908B9">
              <w:rPr>
                <w:sz w:val="20"/>
                <w:lang w:val="en-US"/>
              </w:rPr>
              <w:t>-1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-1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-1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-1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-1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  <w:lang w:val="en-US"/>
              </w:rPr>
              <w:t>-</w:t>
            </w: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-1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0908B9">
              <w:rPr>
                <w:sz w:val="20"/>
                <w:lang w:val="en-US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0908B9">
              <w:rPr>
                <w:sz w:val="20"/>
                <w:lang w:val="en-US"/>
              </w:rPr>
              <w:t>-1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0908B9">
              <w:rPr>
                <w:sz w:val="20"/>
                <w:lang w:val="en-US"/>
              </w:rPr>
              <w:t>3</w:t>
            </w:r>
          </w:p>
        </w:tc>
      </w:tr>
      <w:tr w:rsidR="00947B48" w:rsidRPr="000908B9" w:rsidTr="000908B9">
        <w:trPr>
          <w:trHeight w:val="397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15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-1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-1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-1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  <w:lang w:val="en-US"/>
              </w:rPr>
              <w:t>-1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-1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-1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-1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-1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  <w:lang w:val="en-US"/>
              </w:rPr>
              <w:t>-</w:t>
            </w:r>
            <w:r w:rsidRPr="000908B9">
              <w:rPr>
                <w:sz w:val="20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-1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0908B9">
              <w:rPr>
                <w:sz w:val="20"/>
                <w:lang w:val="en-US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0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0908B9">
              <w:rPr>
                <w:sz w:val="20"/>
                <w:lang w:val="en-US"/>
              </w:rPr>
              <w:t>4</w:t>
            </w:r>
          </w:p>
        </w:tc>
      </w:tr>
      <w:tr w:rsidR="00947B48" w:rsidRPr="000908B9" w:rsidTr="000908B9">
        <w:trPr>
          <w:trHeight w:val="397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∑(-1)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0908B9">
              <w:rPr>
                <w:sz w:val="20"/>
              </w:rPr>
              <w:t>-1</w:t>
            </w:r>
            <w:r w:rsidRPr="000908B9">
              <w:rPr>
                <w:sz w:val="20"/>
                <w:lang w:val="en-US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0908B9">
              <w:rPr>
                <w:sz w:val="20"/>
              </w:rPr>
              <w:t>-</w:t>
            </w:r>
            <w:r w:rsidRPr="000908B9">
              <w:rPr>
                <w:sz w:val="20"/>
                <w:lang w:val="en-US"/>
              </w:rPr>
              <w:t>8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0908B9">
              <w:rPr>
                <w:sz w:val="20"/>
              </w:rPr>
              <w:t>-</w:t>
            </w:r>
            <w:r w:rsidRPr="000908B9">
              <w:rPr>
                <w:sz w:val="20"/>
                <w:lang w:val="en-US"/>
              </w:rPr>
              <w:t>8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0908B9">
              <w:rPr>
                <w:sz w:val="20"/>
              </w:rPr>
              <w:t>-</w:t>
            </w:r>
            <w:r w:rsidRPr="000908B9">
              <w:rPr>
                <w:sz w:val="20"/>
                <w:lang w:val="en-US"/>
              </w:rPr>
              <w:t>2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0908B9">
              <w:rPr>
                <w:sz w:val="20"/>
              </w:rPr>
              <w:t>-</w:t>
            </w:r>
            <w:r w:rsidRPr="000908B9">
              <w:rPr>
                <w:sz w:val="20"/>
                <w:lang w:val="en-US"/>
              </w:rPr>
              <w:t>2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0908B9">
              <w:rPr>
                <w:sz w:val="20"/>
                <w:lang w:val="en-US"/>
              </w:rPr>
              <w:t>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0908B9">
              <w:rPr>
                <w:sz w:val="20"/>
              </w:rPr>
              <w:t>-1</w:t>
            </w:r>
            <w:r w:rsidRPr="000908B9">
              <w:rPr>
                <w:sz w:val="20"/>
                <w:lang w:val="en-US"/>
              </w:rPr>
              <w:t>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0908B9">
              <w:rPr>
                <w:sz w:val="20"/>
              </w:rPr>
              <w:t>-</w:t>
            </w:r>
            <w:r w:rsidRPr="000908B9">
              <w:rPr>
                <w:sz w:val="20"/>
                <w:lang w:val="en-US"/>
              </w:rPr>
              <w:t>10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0908B9">
              <w:rPr>
                <w:sz w:val="20"/>
              </w:rPr>
              <w:t>-</w:t>
            </w:r>
            <w:r w:rsidRPr="000908B9">
              <w:rPr>
                <w:sz w:val="20"/>
                <w:lang w:val="en-US"/>
              </w:rPr>
              <w:t>9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0908B9">
              <w:rPr>
                <w:sz w:val="20"/>
              </w:rPr>
              <w:t>-</w:t>
            </w:r>
            <w:r w:rsidRPr="000908B9">
              <w:rPr>
                <w:sz w:val="20"/>
                <w:lang w:val="en-US"/>
              </w:rPr>
              <w:t>9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0908B9">
              <w:rPr>
                <w:sz w:val="20"/>
              </w:rPr>
              <w:t>-</w:t>
            </w:r>
            <w:r w:rsidRPr="000908B9">
              <w:rPr>
                <w:sz w:val="20"/>
                <w:lang w:val="en-US"/>
              </w:rPr>
              <w:t>9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0908B9">
              <w:rPr>
                <w:sz w:val="20"/>
                <w:lang w:val="en-US"/>
              </w:rPr>
              <w:t>-5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0908B9">
              <w:rPr>
                <w:sz w:val="20"/>
              </w:rPr>
              <w:t>-</w:t>
            </w:r>
            <w:r w:rsidRPr="000908B9">
              <w:rPr>
                <w:sz w:val="20"/>
                <w:lang w:val="en-US"/>
              </w:rPr>
              <w:t>6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0908B9">
              <w:rPr>
                <w:sz w:val="20"/>
              </w:rPr>
              <w:t>-</w:t>
            </w:r>
            <w:r w:rsidRPr="000908B9">
              <w:rPr>
                <w:sz w:val="20"/>
                <w:lang w:val="en-US"/>
              </w:rPr>
              <w:t>3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0908B9">
              <w:rPr>
                <w:sz w:val="20"/>
              </w:rPr>
              <w:t>-</w:t>
            </w:r>
            <w:r w:rsidRPr="000908B9">
              <w:rPr>
                <w:sz w:val="20"/>
                <w:lang w:val="en-US"/>
              </w:rPr>
              <w:t>4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2880"/>
                <w:tab w:val="left" w:pos="558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0908B9">
              <w:rPr>
                <w:sz w:val="20"/>
              </w:rPr>
              <w:t>9</w:t>
            </w:r>
            <w:r w:rsidRPr="000908B9">
              <w:rPr>
                <w:sz w:val="20"/>
                <w:lang w:val="en-US"/>
              </w:rPr>
              <w:t>6</w:t>
            </w:r>
          </w:p>
        </w:tc>
      </w:tr>
    </w:tbl>
    <w:p w:rsidR="00947B48" w:rsidRPr="00225CA6" w:rsidRDefault="00947B48" w:rsidP="00D42647">
      <w:pPr>
        <w:pStyle w:val="a7"/>
        <w:shd w:val="clear" w:color="000000" w:fill="auto"/>
        <w:suppressAutoHyphens/>
        <w:ind w:firstLine="709"/>
      </w:pPr>
      <w:r w:rsidRPr="00225CA6">
        <w:t>4. Далее работает рабочая группа. Она определяет вначале частоты предпочтений i-того показателя, отданного j-тым экспертом по формуле</w:t>
      </w:r>
    </w:p>
    <w:p w:rsidR="00D42647" w:rsidRPr="00225CA6" w:rsidRDefault="00D42647" w:rsidP="00D42647">
      <w:pPr>
        <w:shd w:val="clear" w:color="000000" w:fill="auto"/>
        <w:tabs>
          <w:tab w:val="left" w:pos="2880"/>
          <w:tab w:val="left" w:pos="5580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47B48" w:rsidRPr="00225CA6" w:rsidRDefault="00947B48" w:rsidP="00D42647">
      <w:pPr>
        <w:shd w:val="clear" w:color="000000" w:fill="auto"/>
        <w:tabs>
          <w:tab w:val="left" w:pos="2880"/>
          <w:tab w:val="left" w:pos="5580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225CA6">
        <w:rPr>
          <w:sz w:val="28"/>
          <w:szCs w:val="28"/>
        </w:rPr>
        <w:object w:dxaOrig="920" w:dyaOrig="740">
          <v:shape id="_x0000_i1059" type="#_x0000_t75" style="width:59.25pt;height:48pt" o:ole="">
            <v:imagedata r:id="rId75" o:title=""/>
          </v:shape>
          <o:OLEObject Type="Embed" ProgID="Equation.3" ShapeID="_x0000_i1059" DrawAspect="Content" ObjectID="_1457372962" r:id="rId76"/>
        </w:object>
      </w:r>
      <w:r w:rsidRPr="00225CA6">
        <w:rPr>
          <w:sz w:val="28"/>
          <w:szCs w:val="28"/>
        </w:rPr>
        <w:t>,</w:t>
      </w:r>
    </w:p>
    <w:p w:rsidR="00D42647" w:rsidRPr="00225CA6" w:rsidRDefault="00D42647" w:rsidP="00D42647">
      <w:pPr>
        <w:shd w:val="clear" w:color="000000" w:fill="auto"/>
        <w:tabs>
          <w:tab w:val="left" w:pos="2880"/>
          <w:tab w:val="left" w:pos="5580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D42647" w:rsidRPr="00225CA6" w:rsidRDefault="00947B48" w:rsidP="00D42647">
      <w:pPr>
        <w:shd w:val="clear" w:color="000000" w:fill="auto"/>
        <w:tabs>
          <w:tab w:val="left" w:pos="2880"/>
          <w:tab w:val="left" w:pos="5580"/>
        </w:tabs>
        <w:suppressAutoHyphens/>
        <w:spacing w:line="360" w:lineRule="auto"/>
        <w:ind w:firstLine="709"/>
        <w:rPr>
          <w:sz w:val="28"/>
          <w:szCs w:val="28"/>
        </w:rPr>
      </w:pPr>
      <w:r w:rsidRPr="00225CA6">
        <w:rPr>
          <w:sz w:val="28"/>
          <w:szCs w:val="28"/>
        </w:rPr>
        <w:t>где C</w:t>
      </w:r>
      <w:r w:rsidRPr="00225CA6">
        <w:rPr>
          <w:sz w:val="28"/>
          <w:szCs w:val="28"/>
          <w:lang w:val="en-US"/>
        </w:rPr>
        <w:t>j</w:t>
      </w:r>
      <w:r w:rsidRPr="00225CA6">
        <w:rPr>
          <w:sz w:val="28"/>
          <w:szCs w:val="28"/>
        </w:rPr>
        <w:t xml:space="preserve"> – общее число положительных оценок j- того эксперта.</w:t>
      </w:r>
    </w:p>
    <w:p w:rsidR="00947B48" w:rsidRPr="00225CA6" w:rsidRDefault="00947B48" w:rsidP="00D42647">
      <w:pPr>
        <w:shd w:val="clear" w:color="000000" w:fill="auto"/>
        <w:tabs>
          <w:tab w:val="left" w:pos="2880"/>
          <w:tab w:val="left" w:pos="55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</w:rPr>
        <w:t>В случае наличия равнозначной оценки показателей число положительных оценок определяется по формуле</w:t>
      </w:r>
    </w:p>
    <w:p w:rsidR="00D42647" w:rsidRPr="00225CA6" w:rsidRDefault="00D42647" w:rsidP="00D42647">
      <w:pPr>
        <w:shd w:val="clear" w:color="000000" w:fill="auto"/>
        <w:tabs>
          <w:tab w:val="left" w:pos="2880"/>
          <w:tab w:val="left" w:pos="5580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47B48" w:rsidRPr="00225CA6" w:rsidRDefault="00947B48" w:rsidP="00D42647">
      <w:pPr>
        <w:shd w:val="clear" w:color="000000" w:fill="auto"/>
        <w:tabs>
          <w:tab w:val="left" w:pos="2880"/>
          <w:tab w:val="left" w:pos="5580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225CA6">
        <w:rPr>
          <w:sz w:val="28"/>
          <w:szCs w:val="28"/>
        </w:rPr>
        <w:object w:dxaOrig="1160" w:dyaOrig="680">
          <v:shape id="_x0000_i1060" type="#_x0000_t75" style="width:66.75pt;height:39.75pt" o:ole="">
            <v:imagedata r:id="rId77" o:title=""/>
          </v:shape>
          <o:OLEObject Type="Embed" ProgID="Equation.3" ShapeID="_x0000_i1060" DrawAspect="Content" ObjectID="_1457372963" r:id="rId78"/>
        </w:object>
      </w:r>
      <w:r w:rsidRPr="00225CA6">
        <w:rPr>
          <w:sz w:val="28"/>
          <w:szCs w:val="28"/>
        </w:rPr>
        <w:t>.</w:t>
      </w:r>
    </w:p>
    <w:p w:rsidR="00947B48" w:rsidRPr="00225CA6" w:rsidRDefault="00947B48" w:rsidP="00D42647">
      <w:pPr>
        <w:shd w:val="clear" w:color="000000" w:fill="auto"/>
        <w:tabs>
          <w:tab w:val="left" w:pos="2880"/>
          <w:tab w:val="left" w:pos="5580"/>
        </w:tabs>
        <w:suppressAutoHyphens/>
        <w:spacing w:line="360" w:lineRule="auto"/>
        <w:ind w:firstLine="709"/>
        <w:jc w:val="center"/>
        <w:rPr>
          <w:sz w:val="28"/>
          <w:szCs w:val="16"/>
        </w:rPr>
      </w:pPr>
    </w:p>
    <w:p w:rsidR="00947B48" w:rsidRPr="00225CA6" w:rsidRDefault="00947B48" w:rsidP="00D42647">
      <w:pPr>
        <w:shd w:val="clear" w:color="000000" w:fill="auto"/>
        <w:tabs>
          <w:tab w:val="left" w:pos="1800"/>
          <w:tab w:val="left" w:pos="3420"/>
          <w:tab w:val="left" w:pos="50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</w:rPr>
        <w:t>Для данных таблицы 1го эксперта будем иметь:</w:t>
      </w:r>
    </w:p>
    <w:p w:rsidR="00947B48" w:rsidRPr="00225CA6" w:rsidRDefault="00947B48" w:rsidP="00D42647">
      <w:pPr>
        <w:shd w:val="clear" w:color="000000" w:fill="auto"/>
        <w:tabs>
          <w:tab w:val="left" w:pos="1800"/>
          <w:tab w:val="left" w:pos="3420"/>
          <w:tab w:val="left" w:pos="5040"/>
        </w:tabs>
        <w:suppressAutoHyphens/>
        <w:spacing w:line="360" w:lineRule="auto"/>
        <w:ind w:firstLine="709"/>
        <w:jc w:val="both"/>
        <w:rPr>
          <w:sz w:val="28"/>
          <w:szCs w:val="16"/>
        </w:rPr>
      </w:pPr>
    </w:p>
    <w:p w:rsidR="00947B48" w:rsidRPr="00225CA6" w:rsidRDefault="00947B48" w:rsidP="00D42647">
      <w:pPr>
        <w:shd w:val="clear" w:color="000000" w:fill="auto"/>
        <w:tabs>
          <w:tab w:val="left" w:pos="1800"/>
          <w:tab w:val="left" w:pos="3420"/>
          <w:tab w:val="left" w:pos="504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25CA6">
        <w:rPr>
          <w:sz w:val="28"/>
          <w:szCs w:val="28"/>
          <w:lang w:val="en-US"/>
        </w:rPr>
        <w:t xml:space="preserve">F1 1 = 10/ 96= 0,104; </w:t>
      </w:r>
      <w:r w:rsidRPr="00225CA6">
        <w:rPr>
          <w:sz w:val="28"/>
          <w:szCs w:val="28"/>
          <w:lang w:val="en-US"/>
        </w:rPr>
        <w:tab/>
        <w:t>F8 1 = 10/96= 0,104;</w:t>
      </w:r>
    </w:p>
    <w:p w:rsidR="00947B48" w:rsidRPr="00225CA6" w:rsidRDefault="00947B48" w:rsidP="00D42647">
      <w:pPr>
        <w:shd w:val="clear" w:color="000000" w:fill="auto"/>
        <w:tabs>
          <w:tab w:val="left" w:pos="1800"/>
          <w:tab w:val="left" w:pos="3420"/>
          <w:tab w:val="left" w:pos="504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25CA6">
        <w:rPr>
          <w:sz w:val="28"/>
          <w:szCs w:val="28"/>
          <w:lang w:val="en-US"/>
        </w:rPr>
        <w:t xml:space="preserve">F2 1 = 8 / 96 = 0,083; </w:t>
      </w:r>
      <w:r w:rsidRPr="00225CA6">
        <w:rPr>
          <w:sz w:val="28"/>
          <w:szCs w:val="28"/>
          <w:lang w:val="en-US"/>
        </w:rPr>
        <w:tab/>
        <w:t>F9 1 = 9 / 96= 0,094;</w:t>
      </w:r>
    </w:p>
    <w:p w:rsidR="00947B48" w:rsidRPr="00225CA6" w:rsidRDefault="00947B48" w:rsidP="00D42647">
      <w:pPr>
        <w:shd w:val="clear" w:color="000000" w:fill="auto"/>
        <w:tabs>
          <w:tab w:val="left" w:pos="1800"/>
          <w:tab w:val="left" w:pos="3420"/>
          <w:tab w:val="left" w:pos="504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25CA6">
        <w:rPr>
          <w:sz w:val="28"/>
          <w:szCs w:val="28"/>
          <w:lang w:val="en-US"/>
        </w:rPr>
        <w:t xml:space="preserve">F3 1 = 8 / 96 = 0,083; </w:t>
      </w:r>
      <w:r w:rsidRPr="00225CA6">
        <w:rPr>
          <w:sz w:val="28"/>
          <w:szCs w:val="28"/>
          <w:lang w:val="en-US"/>
        </w:rPr>
        <w:tab/>
        <w:t>F10 1 =9 / 96= 0,094;</w:t>
      </w:r>
    </w:p>
    <w:p w:rsidR="00947B48" w:rsidRPr="00225CA6" w:rsidRDefault="00947B48" w:rsidP="00D42647">
      <w:pPr>
        <w:shd w:val="clear" w:color="000000" w:fill="auto"/>
        <w:tabs>
          <w:tab w:val="left" w:pos="1800"/>
          <w:tab w:val="left" w:pos="3420"/>
          <w:tab w:val="left" w:pos="504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25CA6">
        <w:rPr>
          <w:sz w:val="28"/>
          <w:szCs w:val="28"/>
          <w:lang w:val="en-US"/>
        </w:rPr>
        <w:t xml:space="preserve">F4 1 = 2 / 96 = 0,021; </w:t>
      </w:r>
      <w:r w:rsidRPr="00225CA6">
        <w:rPr>
          <w:sz w:val="28"/>
          <w:szCs w:val="28"/>
          <w:lang w:val="en-US"/>
        </w:rPr>
        <w:tab/>
        <w:t>F11 1 = 9/ 96= 0,094;</w:t>
      </w:r>
    </w:p>
    <w:p w:rsidR="00947B48" w:rsidRPr="00225CA6" w:rsidRDefault="00947B48" w:rsidP="00D42647">
      <w:pPr>
        <w:shd w:val="clear" w:color="000000" w:fill="auto"/>
        <w:tabs>
          <w:tab w:val="left" w:pos="1800"/>
          <w:tab w:val="left" w:pos="3420"/>
          <w:tab w:val="left" w:pos="504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25CA6">
        <w:rPr>
          <w:sz w:val="28"/>
          <w:szCs w:val="28"/>
          <w:lang w:val="en-US"/>
        </w:rPr>
        <w:t xml:space="preserve">F5 1 = 2 / 96 = 0,021; </w:t>
      </w:r>
      <w:r w:rsidRPr="00225CA6">
        <w:rPr>
          <w:sz w:val="28"/>
          <w:szCs w:val="28"/>
          <w:lang w:val="en-US"/>
        </w:rPr>
        <w:tab/>
        <w:t>F12 1= 5 / 96= 0,052;</w:t>
      </w:r>
    </w:p>
    <w:p w:rsidR="00947B48" w:rsidRPr="00225CA6" w:rsidRDefault="00947B48" w:rsidP="00D42647">
      <w:pPr>
        <w:shd w:val="clear" w:color="000000" w:fill="auto"/>
        <w:tabs>
          <w:tab w:val="left" w:pos="1800"/>
          <w:tab w:val="left" w:pos="3420"/>
          <w:tab w:val="left" w:pos="504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25CA6">
        <w:rPr>
          <w:sz w:val="28"/>
          <w:szCs w:val="28"/>
          <w:lang w:val="en-US"/>
        </w:rPr>
        <w:t xml:space="preserve">F6 1 = 0 / 96 = 0,000; </w:t>
      </w:r>
      <w:r w:rsidRPr="00225CA6">
        <w:rPr>
          <w:sz w:val="28"/>
          <w:szCs w:val="28"/>
          <w:lang w:val="en-US"/>
        </w:rPr>
        <w:tab/>
        <w:t>F13 1 =6 / 96= 0,063;</w:t>
      </w:r>
    </w:p>
    <w:p w:rsidR="00D42647" w:rsidRPr="00225CA6" w:rsidRDefault="00947B48" w:rsidP="00D42647">
      <w:pPr>
        <w:shd w:val="clear" w:color="000000" w:fill="auto"/>
        <w:tabs>
          <w:tab w:val="left" w:pos="1800"/>
          <w:tab w:val="left" w:pos="3420"/>
          <w:tab w:val="left" w:pos="504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25CA6">
        <w:rPr>
          <w:sz w:val="28"/>
          <w:szCs w:val="28"/>
          <w:lang w:val="en-US"/>
        </w:rPr>
        <w:t xml:space="preserve">F7 1 = 11 /96= 0,115; </w:t>
      </w:r>
      <w:r w:rsidRPr="00225CA6">
        <w:rPr>
          <w:sz w:val="28"/>
          <w:szCs w:val="28"/>
          <w:lang w:val="en-US"/>
        </w:rPr>
        <w:tab/>
        <w:t>F14 1 = 3/ 96= 0,031;</w:t>
      </w:r>
    </w:p>
    <w:p w:rsidR="00947B48" w:rsidRPr="00225CA6" w:rsidRDefault="00947B48" w:rsidP="00D42647">
      <w:pPr>
        <w:shd w:val="clear" w:color="000000" w:fill="auto"/>
        <w:suppressAutoHyphens/>
        <w:spacing w:line="360" w:lineRule="auto"/>
        <w:ind w:firstLine="709"/>
        <w:rPr>
          <w:sz w:val="28"/>
          <w:lang w:val="en-US"/>
        </w:rPr>
      </w:pPr>
      <w:r w:rsidRPr="00225CA6">
        <w:rPr>
          <w:sz w:val="28"/>
          <w:lang w:val="en-US"/>
        </w:rPr>
        <w:t>F15 1 = 4/ 96= 0,0</w:t>
      </w:r>
      <w:r w:rsidRPr="00225CA6">
        <w:rPr>
          <w:sz w:val="28"/>
        </w:rPr>
        <w:t>42</w:t>
      </w:r>
      <w:r w:rsidRPr="00225CA6">
        <w:rPr>
          <w:sz w:val="28"/>
          <w:lang w:val="en-US"/>
        </w:rPr>
        <w:t>.</w:t>
      </w:r>
    </w:p>
    <w:p w:rsidR="00D42647" w:rsidRPr="00225CA6" w:rsidRDefault="00D42647" w:rsidP="00D42647">
      <w:pPr>
        <w:shd w:val="clear" w:color="000000" w:fill="auto"/>
        <w:suppressAutoHyphens/>
        <w:spacing w:line="360" w:lineRule="auto"/>
        <w:ind w:firstLine="709"/>
        <w:rPr>
          <w:sz w:val="28"/>
          <w:szCs w:val="16"/>
        </w:rPr>
      </w:pPr>
    </w:p>
    <w:p w:rsidR="00D42647" w:rsidRPr="00225CA6" w:rsidRDefault="00D42647" w:rsidP="00D42647">
      <w:pPr>
        <w:shd w:val="clear" w:color="000000" w:fill="auto"/>
        <w:suppressAutoHyphens/>
        <w:spacing w:line="360" w:lineRule="auto"/>
        <w:ind w:firstLine="709"/>
        <w:rPr>
          <w:sz w:val="28"/>
          <w:szCs w:val="16"/>
        </w:rPr>
      </w:pPr>
    </w:p>
    <w:p w:rsidR="00D42647" w:rsidRPr="00225CA6" w:rsidRDefault="00D42647" w:rsidP="00D42647">
      <w:pPr>
        <w:shd w:val="clear" w:color="000000" w:fill="auto"/>
        <w:suppressAutoHyphens/>
        <w:spacing w:line="360" w:lineRule="auto"/>
        <w:ind w:firstLine="709"/>
        <w:rPr>
          <w:sz w:val="28"/>
          <w:szCs w:val="16"/>
        </w:rPr>
        <w:sectPr w:rsidR="00D42647" w:rsidRPr="00225CA6" w:rsidSect="00D42647">
          <w:headerReference w:type="default" r:id="rId79"/>
          <w:footerReference w:type="even" r:id="rId8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47B48" w:rsidRPr="00225CA6" w:rsidRDefault="00947B48" w:rsidP="00D42647">
      <w:pPr>
        <w:shd w:val="clear" w:color="000000" w:fill="auto"/>
        <w:suppressAutoHyphens/>
        <w:spacing w:line="360" w:lineRule="auto"/>
        <w:ind w:firstLine="709"/>
        <w:jc w:val="right"/>
        <w:rPr>
          <w:sz w:val="28"/>
        </w:rPr>
      </w:pPr>
      <w:r w:rsidRPr="00225CA6">
        <w:rPr>
          <w:sz w:val="28"/>
        </w:rPr>
        <w:t>Таблица 3</w:t>
      </w:r>
    </w:p>
    <w:tbl>
      <w:tblPr>
        <w:tblW w:w="10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947B48" w:rsidRPr="000908B9" w:rsidTr="000908B9">
        <w:trPr>
          <w:trHeight w:val="686"/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6"/>
              </w:rPr>
            </w:pPr>
            <w:r w:rsidRPr="000908B9">
              <w:rPr>
                <w:sz w:val="20"/>
                <w:szCs w:val="16"/>
                <w:lang w:val="en-US"/>
              </w:rPr>
              <w:t>i</w:t>
            </w:r>
            <w:r w:rsidRPr="000908B9">
              <w:rPr>
                <w:sz w:val="20"/>
                <w:szCs w:val="16"/>
              </w:rPr>
              <w:t>- показатель</w:t>
            </w:r>
          </w:p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6"/>
              </w:rPr>
            </w:pPr>
            <w:r w:rsidRPr="000908B9">
              <w:rPr>
                <w:sz w:val="20"/>
                <w:szCs w:val="16"/>
                <w:lang w:val="en-US"/>
              </w:rPr>
              <w:t>j</w:t>
            </w:r>
            <w:r w:rsidRPr="000908B9">
              <w:rPr>
                <w:sz w:val="20"/>
                <w:szCs w:val="16"/>
              </w:rPr>
              <w:t>-эксперт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3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4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5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6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7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8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9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12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13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14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15</w:t>
            </w:r>
          </w:p>
        </w:tc>
      </w:tr>
      <w:tr w:rsidR="00947B48" w:rsidRPr="000908B9" w:rsidTr="000908B9">
        <w:trPr>
          <w:trHeight w:val="341"/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0,104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0,083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0,083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0,021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0,021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0,000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0,115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0,104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0,094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0,094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0,094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0,052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0,063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0,031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0,042</w:t>
            </w:r>
          </w:p>
        </w:tc>
      </w:tr>
      <w:tr w:rsidR="00947B48" w:rsidRPr="000908B9" w:rsidTr="000908B9">
        <w:trPr>
          <w:trHeight w:val="336"/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0,101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0,101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0,091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0,03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0,091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0,03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0,101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0,061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0,051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0,101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0,000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0,02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0,081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0,121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0,020</w:t>
            </w:r>
          </w:p>
        </w:tc>
      </w:tr>
      <w:tr w:rsidR="00947B48" w:rsidRPr="000908B9" w:rsidTr="000908B9">
        <w:trPr>
          <w:trHeight w:val="346"/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3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0,07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0,04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0,06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0,08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0,07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0,08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0,07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0,05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0,08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0,08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0,06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0,08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0,04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0,06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0,070</w:t>
            </w:r>
          </w:p>
        </w:tc>
      </w:tr>
      <w:tr w:rsidR="00947B48" w:rsidRPr="000908B9" w:rsidTr="000908B9">
        <w:trPr>
          <w:trHeight w:val="370"/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4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0,069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0,069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0,079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0,069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0,089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0,109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0,059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0,069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0,059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0,049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0,069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0,069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0,09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0,04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0,049</w:t>
            </w:r>
          </w:p>
        </w:tc>
      </w:tr>
      <w:tr w:rsidR="00947B48" w:rsidRPr="000908B9" w:rsidTr="000908B9">
        <w:trPr>
          <w:trHeight w:val="734"/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object w:dxaOrig="600" w:dyaOrig="700">
                <v:shape id="_x0000_i1061" type="#_x0000_t75" style="width:42.75pt;height:31.5pt" o:ole="">
                  <v:imagedata r:id="rId81" o:title=""/>
                </v:shape>
                <o:OLEObject Type="Embed" ProgID="Equation.3" ShapeID="_x0000_i1061" DrawAspect="Content" ObjectID="_1457372964" r:id="rId82"/>
              </w:objec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0,344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0,293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0,313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0, 2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0,271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0,219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0,345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0,284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0,284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0,324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0,223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0,221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0,274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0,252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0,181</w:t>
            </w:r>
          </w:p>
        </w:tc>
      </w:tr>
      <w:tr w:rsidR="00947B48" w:rsidRPr="000908B9" w:rsidTr="000908B9">
        <w:trPr>
          <w:trHeight w:val="819"/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object w:dxaOrig="1300" w:dyaOrig="700">
                <v:shape id="_x0000_i1062" type="#_x0000_t75" style="width:65.25pt;height:35.25pt" o:ole="">
                  <v:imagedata r:id="rId83" o:title=""/>
                </v:shape>
                <o:OLEObject Type="Embed" ProgID="Equation.3" ShapeID="_x0000_i1062" DrawAspect="Content" ObjectID="_1457372965" r:id="rId84"/>
              </w:objec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0,086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0,073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0,078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0,05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0,068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0,055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0,086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0,071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0,071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0,081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0,056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0,055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0,068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0,063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0908B9">
              <w:rPr>
                <w:sz w:val="20"/>
                <w:szCs w:val="18"/>
              </w:rPr>
              <w:t>0,045</w:t>
            </w:r>
          </w:p>
        </w:tc>
      </w:tr>
      <w:tr w:rsidR="00947B48" w:rsidRPr="000908B9" w:rsidTr="000908B9">
        <w:trPr>
          <w:trHeight w:val="867"/>
          <w:jc w:val="center"/>
        </w:trPr>
        <w:tc>
          <w:tcPr>
            <w:tcW w:w="10640" w:type="dxa"/>
            <w:gridSpan w:val="16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1800"/>
                <w:tab w:val="left" w:pos="3420"/>
                <w:tab w:val="left" w:pos="504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object w:dxaOrig="1300" w:dyaOrig="740">
                <v:shape id="_x0000_i1063" type="#_x0000_t75" style="width:65.25pt;height:36.75pt" o:ole="">
                  <v:imagedata r:id="rId85" o:title=""/>
                </v:shape>
                <o:OLEObject Type="Embed" ProgID="Equation.3" ShapeID="_x0000_i1063" DrawAspect="Content" ObjectID="_1457372966" r:id="rId86"/>
              </w:object>
            </w:r>
          </w:p>
        </w:tc>
      </w:tr>
    </w:tbl>
    <w:p w:rsidR="00947B48" w:rsidRPr="00225CA6" w:rsidRDefault="00947B48" w:rsidP="00D42647">
      <w:pPr>
        <w:shd w:val="clear" w:color="000000" w:fill="auto"/>
        <w:tabs>
          <w:tab w:val="left" w:pos="1260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D42647" w:rsidRPr="00225CA6" w:rsidRDefault="00D42647" w:rsidP="00D42647">
      <w:pPr>
        <w:shd w:val="clear" w:color="000000" w:fill="auto"/>
        <w:tabs>
          <w:tab w:val="left" w:pos="1260"/>
        </w:tabs>
        <w:suppressAutoHyphens/>
        <w:spacing w:line="360" w:lineRule="auto"/>
        <w:ind w:firstLine="709"/>
        <w:jc w:val="center"/>
        <w:rPr>
          <w:sz w:val="28"/>
          <w:szCs w:val="28"/>
        </w:rPr>
        <w:sectPr w:rsidR="00D42647" w:rsidRPr="00225CA6" w:rsidSect="00D4264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47B48" w:rsidRPr="00225CA6" w:rsidRDefault="00947B48" w:rsidP="00D42647">
      <w:pPr>
        <w:shd w:val="clear" w:color="000000" w:fill="auto"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</w:rPr>
        <w:t>Этап 3</w:t>
      </w:r>
      <w:r w:rsidRPr="00225CA6">
        <w:rPr>
          <w:sz w:val="28"/>
          <w:szCs w:val="28"/>
        </w:rPr>
        <w:tab/>
        <w:t>Расчет значений показателей технического уровня станка</w:t>
      </w:r>
    </w:p>
    <w:p w:rsidR="00947B48" w:rsidRPr="00225CA6" w:rsidRDefault="00947B48" w:rsidP="00D42647">
      <w:pPr>
        <w:shd w:val="clear" w:color="000000" w:fill="auto"/>
        <w:tabs>
          <w:tab w:val="left" w:pos="1260"/>
          <w:tab w:val="left" w:pos="1800"/>
          <w:tab w:val="left" w:pos="3420"/>
          <w:tab w:val="left" w:pos="50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</w:rPr>
        <w:t>Оценку технического уровня можно произвести тремя методами:</w:t>
      </w:r>
    </w:p>
    <w:p w:rsidR="00947B48" w:rsidRPr="00225CA6" w:rsidRDefault="00947B48" w:rsidP="00D42647">
      <w:pPr>
        <w:shd w:val="clear" w:color="000000" w:fill="auto"/>
        <w:tabs>
          <w:tab w:val="left" w:pos="540"/>
          <w:tab w:val="left" w:pos="1260"/>
          <w:tab w:val="left" w:pos="50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</w:rPr>
        <w:t>-</w:t>
      </w:r>
      <w:r w:rsidRPr="00225CA6">
        <w:rPr>
          <w:sz w:val="28"/>
          <w:szCs w:val="28"/>
        </w:rPr>
        <w:tab/>
        <w:t>дифференциальным;</w:t>
      </w:r>
    </w:p>
    <w:p w:rsidR="00947B48" w:rsidRPr="00225CA6" w:rsidRDefault="00947B48" w:rsidP="00D42647">
      <w:pPr>
        <w:shd w:val="clear" w:color="000000" w:fill="auto"/>
        <w:tabs>
          <w:tab w:val="left" w:pos="540"/>
          <w:tab w:val="left" w:pos="1260"/>
          <w:tab w:val="left" w:pos="50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</w:rPr>
        <w:t>-</w:t>
      </w:r>
      <w:r w:rsidRPr="00225CA6">
        <w:rPr>
          <w:sz w:val="28"/>
          <w:szCs w:val="28"/>
        </w:rPr>
        <w:tab/>
        <w:t>методом комплексной оценки;</w:t>
      </w:r>
    </w:p>
    <w:p w:rsidR="00947B48" w:rsidRPr="00225CA6" w:rsidRDefault="00947B48" w:rsidP="00D42647">
      <w:pPr>
        <w:shd w:val="clear" w:color="000000" w:fill="auto"/>
        <w:tabs>
          <w:tab w:val="left" w:pos="540"/>
          <w:tab w:val="left" w:pos="1260"/>
          <w:tab w:val="left" w:pos="50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</w:rPr>
        <w:t>-</w:t>
      </w:r>
      <w:r w:rsidRPr="00225CA6">
        <w:rPr>
          <w:sz w:val="28"/>
          <w:szCs w:val="28"/>
        </w:rPr>
        <w:tab/>
        <w:t>методом интегральной оценки.</w:t>
      </w:r>
    </w:p>
    <w:p w:rsidR="00947B48" w:rsidRPr="00225CA6" w:rsidRDefault="00947B48" w:rsidP="00D42647">
      <w:pPr>
        <w:shd w:val="clear" w:color="000000" w:fill="auto"/>
        <w:tabs>
          <w:tab w:val="left" w:pos="1260"/>
        </w:tabs>
        <w:suppressAutoHyphens/>
        <w:spacing w:line="360" w:lineRule="auto"/>
        <w:ind w:firstLine="709"/>
        <w:rPr>
          <w:sz w:val="28"/>
        </w:rPr>
      </w:pPr>
      <w:r w:rsidRPr="00225CA6">
        <w:rPr>
          <w:sz w:val="28"/>
        </w:rPr>
        <w:t>Способ 1 Оценка ТУ станка дифференциальным методом</w:t>
      </w:r>
    </w:p>
    <w:p w:rsidR="00947B48" w:rsidRPr="00225CA6" w:rsidRDefault="00947B48" w:rsidP="00D42647">
      <w:pPr>
        <w:shd w:val="clear" w:color="000000" w:fill="auto"/>
        <w:tabs>
          <w:tab w:val="left" w:pos="540"/>
          <w:tab w:val="left" w:pos="1260"/>
          <w:tab w:val="left" w:pos="50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</w:rPr>
        <w:t>По данному методу оценки ТУ рассчитываются отдельные относительные показатели ТУ продукции по формулам</w:t>
      </w:r>
    </w:p>
    <w:p w:rsidR="00D42647" w:rsidRPr="00225CA6" w:rsidRDefault="00D42647" w:rsidP="00D42647">
      <w:pPr>
        <w:shd w:val="clear" w:color="000000" w:fill="auto"/>
        <w:tabs>
          <w:tab w:val="left" w:pos="540"/>
          <w:tab w:val="left" w:pos="1260"/>
          <w:tab w:val="left" w:pos="2880"/>
          <w:tab w:val="left" w:pos="43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47B48" w:rsidRPr="00225CA6" w:rsidRDefault="00947B48" w:rsidP="00D42647">
      <w:pPr>
        <w:shd w:val="clear" w:color="000000" w:fill="auto"/>
        <w:tabs>
          <w:tab w:val="left" w:pos="540"/>
          <w:tab w:val="left" w:pos="1260"/>
          <w:tab w:val="left" w:pos="2880"/>
          <w:tab w:val="left" w:pos="43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</w:rPr>
        <w:object w:dxaOrig="1020" w:dyaOrig="680">
          <v:shape id="_x0000_i1064" type="#_x0000_t75" style="width:60pt;height:39.75pt" o:ole="">
            <v:imagedata r:id="rId87" o:title=""/>
          </v:shape>
          <o:OLEObject Type="Embed" ProgID="Equation.3" ShapeID="_x0000_i1064" DrawAspect="Content" ObjectID="_1457372967" r:id="rId88"/>
        </w:object>
      </w:r>
      <w:r w:rsidRPr="00225CA6">
        <w:rPr>
          <w:sz w:val="28"/>
          <w:szCs w:val="28"/>
        </w:rPr>
        <w:tab/>
        <w:t>или</w:t>
      </w:r>
      <w:r w:rsidRPr="00225CA6">
        <w:rPr>
          <w:sz w:val="28"/>
          <w:szCs w:val="28"/>
        </w:rPr>
        <w:tab/>
      </w:r>
      <w:r w:rsidRPr="00225CA6">
        <w:rPr>
          <w:sz w:val="28"/>
          <w:szCs w:val="28"/>
        </w:rPr>
        <w:object w:dxaOrig="980" w:dyaOrig="680">
          <v:shape id="_x0000_i1065" type="#_x0000_t75" style="width:57.75pt;height:39.75pt" o:ole="">
            <v:imagedata r:id="rId89" o:title=""/>
          </v:shape>
          <o:OLEObject Type="Embed" ProgID="Equation.3" ShapeID="_x0000_i1065" DrawAspect="Content" ObjectID="_1457372968" r:id="rId90"/>
        </w:object>
      </w:r>
      <w:r w:rsidRPr="00225CA6">
        <w:rPr>
          <w:sz w:val="28"/>
          <w:szCs w:val="28"/>
        </w:rPr>
        <w:tab/>
        <w:t>(</w:t>
      </w:r>
      <w:r w:rsidRPr="00225CA6">
        <w:rPr>
          <w:sz w:val="28"/>
          <w:szCs w:val="28"/>
          <w:lang w:val="en-US"/>
        </w:rPr>
        <w:t>i</w:t>
      </w:r>
      <w:r w:rsidRPr="00225CA6">
        <w:rPr>
          <w:sz w:val="28"/>
          <w:szCs w:val="28"/>
        </w:rPr>
        <w:t xml:space="preserve"> = 1, 2,….., m)</w:t>
      </w:r>
    </w:p>
    <w:p w:rsidR="00D42647" w:rsidRPr="00225CA6" w:rsidRDefault="00D42647" w:rsidP="00D42647">
      <w:pPr>
        <w:shd w:val="clear" w:color="000000" w:fill="auto"/>
        <w:tabs>
          <w:tab w:val="left" w:pos="540"/>
          <w:tab w:val="left" w:pos="1260"/>
          <w:tab w:val="left" w:pos="2880"/>
          <w:tab w:val="left" w:pos="43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47B48" w:rsidRPr="00225CA6" w:rsidRDefault="00947B48" w:rsidP="00D42647">
      <w:pPr>
        <w:shd w:val="clear" w:color="000000" w:fill="auto"/>
        <w:tabs>
          <w:tab w:val="left" w:pos="540"/>
          <w:tab w:val="left" w:pos="1260"/>
          <w:tab w:val="left" w:pos="2880"/>
          <w:tab w:val="left" w:pos="43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</w:rPr>
        <w:t xml:space="preserve">где </w:t>
      </w:r>
      <w:r w:rsidRPr="00225CA6">
        <w:rPr>
          <w:sz w:val="28"/>
          <w:szCs w:val="28"/>
          <w:lang w:val="en-US"/>
        </w:rPr>
        <w:t>m</w:t>
      </w:r>
      <w:r w:rsidRPr="00225CA6">
        <w:rPr>
          <w:sz w:val="28"/>
          <w:szCs w:val="28"/>
        </w:rPr>
        <w:t xml:space="preserve"> – число принятых для оценки ТУ показателей;</w:t>
      </w:r>
    </w:p>
    <w:p w:rsidR="00947B48" w:rsidRPr="00225CA6" w:rsidRDefault="00947B48" w:rsidP="00D42647">
      <w:pPr>
        <w:shd w:val="clear" w:color="000000" w:fill="auto"/>
        <w:tabs>
          <w:tab w:val="left" w:pos="540"/>
          <w:tab w:val="left" w:pos="1260"/>
          <w:tab w:val="left" w:pos="2880"/>
          <w:tab w:val="left" w:pos="43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  <w:lang w:val="en-US"/>
        </w:rPr>
        <w:t>Pi</w:t>
      </w:r>
      <w:r w:rsidRPr="00225CA6">
        <w:rPr>
          <w:sz w:val="28"/>
          <w:szCs w:val="28"/>
        </w:rPr>
        <w:t xml:space="preserve">, </w:t>
      </w:r>
      <w:r w:rsidRPr="00225CA6">
        <w:rPr>
          <w:sz w:val="28"/>
          <w:szCs w:val="28"/>
          <w:lang w:val="en-US"/>
        </w:rPr>
        <w:t>Pi</w:t>
      </w:r>
      <w:r w:rsidRPr="00225CA6">
        <w:rPr>
          <w:sz w:val="28"/>
          <w:szCs w:val="28"/>
        </w:rPr>
        <w:t>баз – значение i-того показателя качества оцениваемого изделия и базового образца.</w:t>
      </w:r>
    </w:p>
    <w:p w:rsidR="00947B48" w:rsidRPr="00225CA6" w:rsidRDefault="00947B48" w:rsidP="00D42647">
      <w:pPr>
        <w:pStyle w:val="a7"/>
        <w:shd w:val="clear" w:color="000000" w:fill="auto"/>
        <w:tabs>
          <w:tab w:val="clear" w:pos="5580"/>
          <w:tab w:val="left" w:pos="540"/>
          <w:tab w:val="left" w:pos="1260"/>
          <w:tab w:val="left" w:pos="4320"/>
        </w:tabs>
        <w:suppressAutoHyphens/>
        <w:ind w:firstLine="709"/>
      </w:pPr>
      <w:r w:rsidRPr="00225CA6">
        <w:t>Вторая формула применяется в том случае, когда абсолютное значение показателя характеризует ухудшение качества продукции, например, материалоемкость, расход ресурсов, содержание вредных примесей в отходах и др.</w:t>
      </w:r>
    </w:p>
    <w:p w:rsidR="00947B48" w:rsidRPr="00225CA6" w:rsidRDefault="00947B48" w:rsidP="00D42647">
      <w:pPr>
        <w:pStyle w:val="a7"/>
        <w:shd w:val="clear" w:color="000000" w:fill="auto"/>
        <w:tabs>
          <w:tab w:val="clear" w:pos="5580"/>
          <w:tab w:val="left" w:pos="540"/>
          <w:tab w:val="left" w:pos="1260"/>
          <w:tab w:val="left" w:pos="4320"/>
        </w:tabs>
        <w:suppressAutoHyphens/>
        <w:ind w:firstLine="709"/>
      </w:pPr>
      <w:r w:rsidRPr="00225CA6">
        <w:t>Для рассматриваемого примера результаты вычисления значений относительных показателей качества сведены в таблицу 4.</w:t>
      </w:r>
    </w:p>
    <w:p w:rsidR="00D42647" w:rsidRPr="00225CA6" w:rsidRDefault="00D42647" w:rsidP="00D42647">
      <w:pPr>
        <w:pStyle w:val="a7"/>
        <w:shd w:val="clear" w:color="000000" w:fill="auto"/>
        <w:tabs>
          <w:tab w:val="clear" w:pos="5580"/>
          <w:tab w:val="left" w:pos="540"/>
          <w:tab w:val="left" w:pos="1260"/>
          <w:tab w:val="left" w:pos="4320"/>
        </w:tabs>
        <w:suppressAutoHyphens/>
        <w:ind w:firstLine="709"/>
      </w:pPr>
    </w:p>
    <w:p w:rsidR="00947B48" w:rsidRPr="00225CA6" w:rsidRDefault="00947B48" w:rsidP="00D42647">
      <w:pPr>
        <w:shd w:val="clear" w:color="000000" w:fill="auto"/>
        <w:tabs>
          <w:tab w:val="left" w:pos="540"/>
          <w:tab w:val="left" w:pos="1260"/>
          <w:tab w:val="left" w:pos="2880"/>
          <w:tab w:val="left" w:pos="43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</w:rPr>
        <w:t>у1=</w:t>
      </w:r>
      <w:r w:rsidRPr="00225CA6">
        <w:rPr>
          <w:sz w:val="28"/>
          <w:szCs w:val="28"/>
        </w:rPr>
        <w:object w:dxaOrig="1060" w:dyaOrig="620">
          <v:shape id="_x0000_i1066" type="#_x0000_t75" style="width:53.25pt;height:30.75pt" o:ole="">
            <v:imagedata r:id="rId91" o:title=""/>
          </v:shape>
          <o:OLEObject Type="Embed" ProgID="Equation.3" ShapeID="_x0000_i1066" DrawAspect="Content" ObjectID="_1457372969" r:id="rId92"/>
        </w:object>
      </w:r>
      <w:r w:rsidRPr="00225CA6">
        <w:rPr>
          <w:sz w:val="28"/>
          <w:szCs w:val="28"/>
        </w:rPr>
        <w:tab/>
      </w:r>
      <w:r w:rsidRPr="00225CA6">
        <w:rPr>
          <w:sz w:val="28"/>
          <w:szCs w:val="28"/>
        </w:rPr>
        <w:tab/>
        <w:t>у10=</w:t>
      </w:r>
      <w:r w:rsidRPr="00225CA6">
        <w:rPr>
          <w:sz w:val="28"/>
          <w:szCs w:val="28"/>
        </w:rPr>
        <w:object w:dxaOrig="560" w:dyaOrig="620">
          <v:shape id="_x0000_i1067" type="#_x0000_t75" style="width:27.75pt;height:30.75pt" o:ole="">
            <v:imagedata r:id="rId93" o:title=""/>
          </v:shape>
          <o:OLEObject Type="Embed" ProgID="Equation.3" ShapeID="_x0000_i1067" DrawAspect="Content" ObjectID="_1457372970" r:id="rId94"/>
        </w:object>
      </w:r>
    </w:p>
    <w:p w:rsidR="00947B48" w:rsidRPr="00225CA6" w:rsidRDefault="00947B48" w:rsidP="00D42647">
      <w:pPr>
        <w:shd w:val="clear" w:color="000000" w:fill="auto"/>
        <w:tabs>
          <w:tab w:val="left" w:pos="540"/>
          <w:tab w:val="left" w:pos="1260"/>
          <w:tab w:val="left" w:pos="2880"/>
          <w:tab w:val="left" w:pos="43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</w:rPr>
        <w:t>у2=</w:t>
      </w:r>
      <w:r w:rsidRPr="00225CA6">
        <w:rPr>
          <w:sz w:val="28"/>
          <w:szCs w:val="28"/>
        </w:rPr>
        <w:object w:dxaOrig="740" w:dyaOrig="660">
          <v:shape id="_x0000_i1068" type="#_x0000_t75" style="width:36.75pt;height:33pt" o:ole="">
            <v:imagedata r:id="rId95" o:title=""/>
          </v:shape>
          <o:OLEObject Type="Embed" ProgID="Equation.3" ShapeID="_x0000_i1068" DrawAspect="Content" ObjectID="_1457372971" r:id="rId96"/>
        </w:object>
      </w:r>
      <w:r w:rsidRPr="00225CA6">
        <w:rPr>
          <w:sz w:val="28"/>
          <w:szCs w:val="28"/>
        </w:rPr>
        <w:tab/>
      </w:r>
      <w:r w:rsidRPr="00225CA6">
        <w:rPr>
          <w:sz w:val="28"/>
          <w:szCs w:val="28"/>
        </w:rPr>
        <w:tab/>
        <w:t>у11=</w:t>
      </w:r>
      <w:r w:rsidRPr="00225CA6">
        <w:rPr>
          <w:sz w:val="28"/>
          <w:szCs w:val="28"/>
        </w:rPr>
        <w:object w:dxaOrig="1080" w:dyaOrig="620">
          <v:shape id="_x0000_i1069" type="#_x0000_t75" style="width:54pt;height:30.75pt" o:ole="">
            <v:imagedata r:id="rId97" o:title=""/>
          </v:shape>
          <o:OLEObject Type="Embed" ProgID="Equation.3" ShapeID="_x0000_i1069" DrawAspect="Content" ObjectID="_1457372972" r:id="rId98"/>
        </w:object>
      </w:r>
    </w:p>
    <w:p w:rsidR="00947B48" w:rsidRPr="00225CA6" w:rsidRDefault="00947B48" w:rsidP="00D42647">
      <w:pPr>
        <w:shd w:val="clear" w:color="000000" w:fill="auto"/>
        <w:tabs>
          <w:tab w:val="left" w:pos="540"/>
          <w:tab w:val="left" w:pos="2880"/>
          <w:tab w:val="left" w:pos="43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</w:rPr>
        <w:t>у3=</w:t>
      </w:r>
      <w:r w:rsidRPr="00225CA6">
        <w:rPr>
          <w:sz w:val="28"/>
          <w:szCs w:val="28"/>
        </w:rPr>
        <w:object w:dxaOrig="859" w:dyaOrig="660">
          <v:shape id="_x0000_i1070" type="#_x0000_t75" style="width:42.75pt;height:33pt" o:ole="">
            <v:imagedata r:id="rId99" o:title=""/>
          </v:shape>
          <o:OLEObject Type="Embed" ProgID="Equation.3" ShapeID="_x0000_i1070" DrawAspect="Content" ObjectID="_1457372973" r:id="rId100"/>
        </w:object>
      </w:r>
      <w:r w:rsidRPr="00225CA6">
        <w:rPr>
          <w:sz w:val="28"/>
          <w:szCs w:val="28"/>
        </w:rPr>
        <w:tab/>
      </w:r>
      <w:r w:rsidRPr="00225CA6">
        <w:rPr>
          <w:sz w:val="28"/>
          <w:szCs w:val="28"/>
        </w:rPr>
        <w:tab/>
        <w:t>у12=</w:t>
      </w:r>
      <w:r w:rsidRPr="00225CA6">
        <w:rPr>
          <w:sz w:val="28"/>
          <w:szCs w:val="28"/>
        </w:rPr>
        <w:object w:dxaOrig="880" w:dyaOrig="620">
          <v:shape id="_x0000_i1071" type="#_x0000_t75" style="width:44.25pt;height:30.75pt" o:ole="">
            <v:imagedata r:id="rId101" o:title=""/>
          </v:shape>
          <o:OLEObject Type="Embed" ProgID="Equation.3" ShapeID="_x0000_i1071" DrawAspect="Content" ObjectID="_1457372974" r:id="rId102"/>
        </w:object>
      </w:r>
    </w:p>
    <w:p w:rsidR="00947B48" w:rsidRPr="00225CA6" w:rsidRDefault="00947B48" w:rsidP="00D42647">
      <w:pPr>
        <w:shd w:val="clear" w:color="000000" w:fill="auto"/>
        <w:tabs>
          <w:tab w:val="left" w:pos="540"/>
          <w:tab w:val="left" w:pos="2880"/>
          <w:tab w:val="left" w:pos="43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</w:rPr>
        <w:t>у4=</w:t>
      </w:r>
      <w:r w:rsidRPr="00225CA6">
        <w:rPr>
          <w:sz w:val="28"/>
          <w:szCs w:val="28"/>
        </w:rPr>
        <w:object w:dxaOrig="740" w:dyaOrig="620">
          <v:shape id="_x0000_i1072" type="#_x0000_t75" style="width:36.75pt;height:30.75pt" o:ole="">
            <v:imagedata r:id="rId103" o:title=""/>
          </v:shape>
          <o:OLEObject Type="Embed" ProgID="Equation.3" ShapeID="_x0000_i1072" DrawAspect="Content" ObjectID="_1457372975" r:id="rId104"/>
        </w:object>
      </w:r>
      <w:r w:rsidRPr="00225CA6">
        <w:rPr>
          <w:sz w:val="28"/>
          <w:szCs w:val="28"/>
        </w:rPr>
        <w:tab/>
      </w:r>
      <w:r w:rsidRPr="00225CA6">
        <w:rPr>
          <w:sz w:val="28"/>
          <w:szCs w:val="28"/>
        </w:rPr>
        <w:tab/>
        <w:t>у13=</w:t>
      </w:r>
      <w:r w:rsidRPr="00225CA6">
        <w:rPr>
          <w:sz w:val="28"/>
          <w:szCs w:val="28"/>
        </w:rPr>
        <w:object w:dxaOrig="700" w:dyaOrig="620">
          <v:shape id="_x0000_i1073" type="#_x0000_t75" style="width:35.25pt;height:30.75pt" o:ole="">
            <v:imagedata r:id="rId105" o:title=""/>
          </v:shape>
          <o:OLEObject Type="Embed" ProgID="Equation.3" ShapeID="_x0000_i1073" DrawAspect="Content" ObjectID="_1457372976" r:id="rId106"/>
        </w:object>
      </w:r>
    </w:p>
    <w:p w:rsidR="00947B48" w:rsidRPr="00225CA6" w:rsidRDefault="00947B48" w:rsidP="00D42647">
      <w:pPr>
        <w:shd w:val="clear" w:color="000000" w:fill="auto"/>
        <w:tabs>
          <w:tab w:val="left" w:pos="540"/>
          <w:tab w:val="left" w:pos="2880"/>
          <w:tab w:val="left" w:pos="43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</w:rPr>
        <w:t>у5=</w:t>
      </w:r>
      <w:r w:rsidRPr="00225CA6">
        <w:rPr>
          <w:sz w:val="28"/>
          <w:szCs w:val="28"/>
        </w:rPr>
        <w:object w:dxaOrig="800" w:dyaOrig="620">
          <v:shape id="_x0000_i1074" type="#_x0000_t75" style="width:39.75pt;height:30.75pt" o:ole="">
            <v:imagedata r:id="rId107" o:title=""/>
          </v:shape>
          <o:OLEObject Type="Embed" ProgID="Equation.3" ShapeID="_x0000_i1074" DrawAspect="Content" ObjectID="_1457372977" r:id="rId108"/>
        </w:object>
      </w:r>
      <w:r w:rsidRPr="00225CA6">
        <w:rPr>
          <w:sz w:val="28"/>
          <w:szCs w:val="28"/>
        </w:rPr>
        <w:tab/>
      </w:r>
      <w:r w:rsidRPr="00225CA6">
        <w:rPr>
          <w:sz w:val="28"/>
          <w:szCs w:val="28"/>
        </w:rPr>
        <w:tab/>
        <w:t>у14=</w:t>
      </w:r>
      <w:r w:rsidRPr="00225CA6">
        <w:rPr>
          <w:sz w:val="28"/>
          <w:szCs w:val="28"/>
        </w:rPr>
        <w:object w:dxaOrig="1140" w:dyaOrig="660">
          <v:shape id="_x0000_i1075" type="#_x0000_t75" style="width:57pt;height:33pt" o:ole="">
            <v:imagedata r:id="rId109" o:title=""/>
          </v:shape>
          <o:OLEObject Type="Embed" ProgID="Equation.3" ShapeID="_x0000_i1075" DrawAspect="Content" ObjectID="_1457372978" r:id="rId110"/>
        </w:object>
      </w:r>
    </w:p>
    <w:p w:rsidR="00947B48" w:rsidRPr="00225CA6" w:rsidRDefault="00947B48" w:rsidP="00D42647">
      <w:pPr>
        <w:shd w:val="clear" w:color="000000" w:fill="auto"/>
        <w:tabs>
          <w:tab w:val="left" w:pos="540"/>
          <w:tab w:val="left" w:pos="2880"/>
          <w:tab w:val="left" w:pos="43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</w:rPr>
        <w:t>у6=</w:t>
      </w:r>
      <w:r w:rsidRPr="00225CA6">
        <w:rPr>
          <w:sz w:val="28"/>
          <w:szCs w:val="28"/>
        </w:rPr>
        <w:object w:dxaOrig="1040" w:dyaOrig="620">
          <v:shape id="_x0000_i1076" type="#_x0000_t75" style="width:51.75pt;height:30.75pt" o:ole="">
            <v:imagedata r:id="rId111" o:title=""/>
          </v:shape>
          <o:OLEObject Type="Embed" ProgID="Equation.3" ShapeID="_x0000_i1076" DrawAspect="Content" ObjectID="_1457372979" r:id="rId112"/>
        </w:object>
      </w:r>
      <w:r w:rsidRPr="00225CA6">
        <w:rPr>
          <w:sz w:val="28"/>
          <w:szCs w:val="28"/>
        </w:rPr>
        <w:tab/>
      </w:r>
      <w:r w:rsidRPr="00225CA6">
        <w:rPr>
          <w:sz w:val="28"/>
          <w:szCs w:val="28"/>
        </w:rPr>
        <w:tab/>
        <w:t>у15=</w:t>
      </w:r>
      <w:r w:rsidRPr="00225CA6">
        <w:rPr>
          <w:sz w:val="28"/>
          <w:szCs w:val="28"/>
        </w:rPr>
        <w:object w:dxaOrig="520" w:dyaOrig="620">
          <v:shape id="_x0000_i1077" type="#_x0000_t75" style="width:26.25pt;height:30.75pt" o:ole="">
            <v:imagedata r:id="rId113" o:title=""/>
          </v:shape>
          <o:OLEObject Type="Embed" ProgID="Equation.3" ShapeID="_x0000_i1077" DrawAspect="Content" ObjectID="_1457372980" r:id="rId114"/>
        </w:object>
      </w:r>
    </w:p>
    <w:p w:rsidR="00947B48" w:rsidRPr="00225CA6" w:rsidRDefault="00947B48" w:rsidP="00D42647">
      <w:pPr>
        <w:shd w:val="clear" w:color="000000" w:fill="auto"/>
        <w:tabs>
          <w:tab w:val="left" w:pos="540"/>
          <w:tab w:val="left" w:pos="2880"/>
          <w:tab w:val="left" w:pos="43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</w:rPr>
        <w:t>у7=</w:t>
      </w:r>
      <w:r w:rsidRPr="00225CA6">
        <w:rPr>
          <w:sz w:val="28"/>
          <w:szCs w:val="28"/>
        </w:rPr>
        <w:object w:dxaOrig="520" w:dyaOrig="620">
          <v:shape id="_x0000_i1078" type="#_x0000_t75" style="width:26.25pt;height:30.75pt" o:ole="">
            <v:imagedata r:id="rId115" o:title=""/>
          </v:shape>
          <o:OLEObject Type="Embed" ProgID="Equation.3" ShapeID="_x0000_i1078" DrawAspect="Content" ObjectID="_1457372981" r:id="rId116"/>
        </w:object>
      </w:r>
    </w:p>
    <w:p w:rsidR="00947B48" w:rsidRPr="00225CA6" w:rsidRDefault="00947B48" w:rsidP="00D42647">
      <w:pPr>
        <w:shd w:val="clear" w:color="000000" w:fill="auto"/>
        <w:tabs>
          <w:tab w:val="left" w:pos="540"/>
          <w:tab w:val="left" w:pos="2880"/>
          <w:tab w:val="left" w:pos="43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</w:rPr>
        <w:t>у8=</w:t>
      </w:r>
      <w:r w:rsidRPr="00225CA6">
        <w:rPr>
          <w:sz w:val="28"/>
          <w:szCs w:val="28"/>
        </w:rPr>
        <w:object w:dxaOrig="1260" w:dyaOrig="620">
          <v:shape id="_x0000_i1079" type="#_x0000_t75" style="width:63pt;height:30.75pt" o:ole="">
            <v:imagedata r:id="rId117" o:title=""/>
          </v:shape>
          <o:OLEObject Type="Embed" ProgID="Equation.3" ShapeID="_x0000_i1079" DrawAspect="Content" ObjectID="_1457372982" r:id="rId118"/>
        </w:object>
      </w:r>
    </w:p>
    <w:p w:rsidR="00947B48" w:rsidRPr="00225CA6" w:rsidRDefault="00947B48" w:rsidP="00D42647">
      <w:pPr>
        <w:shd w:val="clear" w:color="000000" w:fill="auto"/>
        <w:tabs>
          <w:tab w:val="left" w:pos="540"/>
          <w:tab w:val="left" w:pos="2880"/>
          <w:tab w:val="left" w:pos="43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</w:rPr>
        <w:t>у9=</w:t>
      </w:r>
      <w:r w:rsidRPr="00225CA6">
        <w:rPr>
          <w:sz w:val="28"/>
          <w:szCs w:val="28"/>
        </w:rPr>
        <w:object w:dxaOrig="1240" w:dyaOrig="620">
          <v:shape id="_x0000_i1080" type="#_x0000_t75" style="width:62.25pt;height:30.75pt" o:ole="">
            <v:imagedata r:id="rId119" o:title=""/>
          </v:shape>
          <o:OLEObject Type="Embed" ProgID="Equation.3" ShapeID="_x0000_i1080" DrawAspect="Content" ObjectID="_1457372983" r:id="rId120"/>
        </w:object>
      </w:r>
    </w:p>
    <w:p w:rsidR="00947B48" w:rsidRPr="00225CA6" w:rsidRDefault="00947B48" w:rsidP="00D42647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</w:p>
    <w:p w:rsidR="00947B48" w:rsidRPr="00225CA6" w:rsidRDefault="00947B48" w:rsidP="00D4264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</w:rPr>
        <w:t>Выводы:</w:t>
      </w:r>
      <w:r w:rsidR="00D42647" w:rsidRPr="00225CA6">
        <w:rPr>
          <w:sz w:val="28"/>
        </w:rPr>
        <w:t xml:space="preserve"> </w:t>
      </w:r>
      <w:r w:rsidRPr="00225CA6">
        <w:rPr>
          <w:sz w:val="28"/>
          <w:szCs w:val="28"/>
        </w:rPr>
        <w:t>По всем показателям качества технический уровень станка выше или равен уровню базового образца, за исключением показателя технологичности. Возникает неопределенность в оценке ТУ. В таком случае, согласно общепринятой методике, все относительные параметры делим по значимости на две группы. В первую (основную) группу включаем показатели, характеризующие наиболее существенные свойства, а во вторую – второстепенные.</w:t>
      </w:r>
    </w:p>
    <w:p w:rsidR="00947B48" w:rsidRPr="00225CA6" w:rsidRDefault="00947B48" w:rsidP="00D42647">
      <w:pPr>
        <w:pStyle w:val="32"/>
        <w:shd w:val="clear" w:color="000000" w:fill="auto"/>
        <w:suppressAutoHyphens/>
        <w:ind w:firstLine="709"/>
      </w:pPr>
      <w:r w:rsidRPr="00225CA6">
        <w:t>В нашем случае технологичность является показателем одного из важных свойств станка, поэтому новый станок по результатам оценки дифференциальным методом следует отнести к продукции, уступающей мировому уровню.</w:t>
      </w:r>
    </w:p>
    <w:p w:rsidR="00947B48" w:rsidRPr="00225CA6" w:rsidRDefault="00947B48" w:rsidP="00D42647">
      <w:pPr>
        <w:shd w:val="clear" w:color="000000" w:fill="auto"/>
        <w:tabs>
          <w:tab w:val="left" w:pos="540"/>
          <w:tab w:val="left" w:pos="2880"/>
          <w:tab w:val="left" w:pos="4320"/>
        </w:tabs>
        <w:suppressAutoHyphens/>
        <w:spacing w:line="360" w:lineRule="auto"/>
        <w:ind w:firstLine="709"/>
        <w:rPr>
          <w:sz w:val="28"/>
          <w:szCs w:val="28"/>
        </w:rPr>
      </w:pPr>
      <w:r w:rsidRPr="00225CA6">
        <w:rPr>
          <w:sz w:val="28"/>
          <w:szCs w:val="28"/>
        </w:rPr>
        <w:t>Способ 2</w:t>
      </w:r>
      <w:r w:rsidR="00D42647" w:rsidRPr="00225CA6">
        <w:rPr>
          <w:sz w:val="28"/>
          <w:szCs w:val="28"/>
        </w:rPr>
        <w:t xml:space="preserve">. </w:t>
      </w:r>
      <w:r w:rsidRPr="00225CA6">
        <w:rPr>
          <w:sz w:val="28"/>
          <w:szCs w:val="28"/>
        </w:rPr>
        <w:t>Оценка ТУ станка комплексным методом</w:t>
      </w:r>
    </w:p>
    <w:p w:rsidR="00947B48" w:rsidRPr="00225CA6" w:rsidRDefault="00947B48" w:rsidP="00D42647">
      <w:pPr>
        <w:shd w:val="clear" w:color="000000" w:fill="auto"/>
        <w:tabs>
          <w:tab w:val="left" w:pos="540"/>
          <w:tab w:val="left" w:pos="2880"/>
          <w:tab w:val="left" w:pos="43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</w:rPr>
        <w:t>Комплексная оценка уровня качества предусматривает использование комплексного (обобщающего) показателя качества. Метод применяют, когда наиболее целесообразно оценивать ТУ сложных изделий только одним комплексным показателем (числом).</w:t>
      </w:r>
    </w:p>
    <w:p w:rsidR="00D42647" w:rsidRPr="00225CA6" w:rsidRDefault="00947B48" w:rsidP="00D42647">
      <w:pPr>
        <w:shd w:val="clear" w:color="000000" w:fill="auto"/>
        <w:tabs>
          <w:tab w:val="left" w:pos="540"/>
          <w:tab w:val="left" w:pos="2880"/>
          <w:tab w:val="left" w:pos="43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</w:rPr>
        <w:t>Комплексный показатель представляет собой некоторую функциональную зависимость от нескольких единичных показателей, характеризующих группу единичных свойств</w:t>
      </w:r>
    </w:p>
    <w:p w:rsidR="00947B48" w:rsidRPr="00225CA6" w:rsidRDefault="00D42647" w:rsidP="00D42647">
      <w:pPr>
        <w:shd w:val="clear" w:color="000000" w:fill="auto"/>
        <w:tabs>
          <w:tab w:val="left" w:pos="540"/>
          <w:tab w:val="left" w:pos="2880"/>
          <w:tab w:val="left" w:pos="4320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225CA6">
        <w:rPr>
          <w:sz w:val="28"/>
          <w:szCs w:val="28"/>
        </w:rPr>
        <w:br w:type="page"/>
      </w:r>
      <w:r w:rsidR="00947B48" w:rsidRPr="00225CA6">
        <w:rPr>
          <w:sz w:val="28"/>
          <w:szCs w:val="28"/>
        </w:rPr>
        <w:object w:dxaOrig="1920" w:dyaOrig="360">
          <v:shape id="_x0000_i1081" type="#_x0000_t75" style="width:117pt;height:21.75pt" o:ole="">
            <v:imagedata r:id="rId121" o:title=""/>
          </v:shape>
          <o:OLEObject Type="Embed" ProgID="Equation.3" ShapeID="_x0000_i1081" DrawAspect="Content" ObjectID="_1457372984" r:id="rId122"/>
        </w:object>
      </w:r>
    </w:p>
    <w:p w:rsidR="00D42647" w:rsidRPr="00225CA6" w:rsidRDefault="00D42647" w:rsidP="00D42647">
      <w:pPr>
        <w:shd w:val="clear" w:color="000000" w:fill="auto"/>
        <w:tabs>
          <w:tab w:val="left" w:pos="50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42647" w:rsidRPr="00225CA6" w:rsidRDefault="00947B48" w:rsidP="00D42647">
      <w:pPr>
        <w:shd w:val="clear" w:color="000000" w:fill="auto"/>
        <w:tabs>
          <w:tab w:val="left" w:pos="5040"/>
        </w:tabs>
        <w:suppressAutoHyphens/>
        <w:spacing w:line="360" w:lineRule="auto"/>
        <w:ind w:firstLine="709"/>
        <w:jc w:val="both"/>
        <w:rPr>
          <w:sz w:val="28"/>
        </w:rPr>
      </w:pPr>
      <w:r w:rsidRPr="00225CA6">
        <w:rPr>
          <w:sz w:val="28"/>
          <w:szCs w:val="28"/>
          <w:lang w:val="en-US"/>
        </w:rPr>
        <w:t>U</w:t>
      </w:r>
      <w:r w:rsidRPr="00225CA6">
        <w:rPr>
          <w:sz w:val="28"/>
          <w:szCs w:val="28"/>
        </w:rPr>
        <w:t xml:space="preserve"> = 0,038+</w:t>
      </w:r>
      <w:r w:rsidRPr="00225CA6">
        <w:rPr>
          <w:sz w:val="28"/>
        </w:rPr>
        <w:t>0,052+0,058+0,124+0,052+0,083+0,069+0,079+0,071+0,090</w:t>
      </w:r>
      <w:r w:rsidR="00D42647" w:rsidRPr="00225CA6">
        <w:rPr>
          <w:sz w:val="28"/>
        </w:rPr>
        <w:t>+</w:t>
      </w:r>
    </w:p>
    <w:p w:rsidR="00947B48" w:rsidRPr="00225CA6" w:rsidRDefault="00947B48" w:rsidP="00D42647">
      <w:pPr>
        <w:shd w:val="clear" w:color="000000" w:fill="auto"/>
        <w:tabs>
          <w:tab w:val="left" w:pos="50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</w:rPr>
        <w:t>+0,079+0,098+0,063+0,068+0,077=1,101</w:t>
      </w:r>
    </w:p>
    <w:p w:rsidR="00947B48" w:rsidRPr="00225CA6" w:rsidRDefault="00947B48" w:rsidP="00D42647">
      <w:pPr>
        <w:shd w:val="clear" w:color="000000" w:fill="auto"/>
        <w:tabs>
          <w:tab w:val="left" w:pos="540"/>
          <w:tab w:val="left" w:pos="2880"/>
          <w:tab w:val="left" w:pos="43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</w:rPr>
        <w:t>Вывод.</w:t>
      </w:r>
      <w:r w:rsidR="00D42647" w:rsidRPr="00225CA6">
        <w:rPr>
          <w:sz w:val="28"/>
          <w:szCs w:val="28"/>
        </w:rPr>
        <w:t xml:space="preserve"> </w:t>
      </w:r>
      <w:r w:rsidRPr="00225CA6">
        <w:rPr>
          <w:sz w:val="28"/>
          <w:szCs w:val="28"/>
        </w:rPr>
        <w:t>Результаты показывают, что новый станок по ТУ превышает мировой уровень.</w:t>
      </w:r>
    </w:p>
    <w:p w:rsidR="00947B48" w:rsidRPr="00225CA6" w:rsidRDefault="00947B48" w:rsidP="00D42647">
      <w:pPr>
        <w:shd w:val="clear" w:color="000000" w:fill="auto"/>
        <w:suppressAutoHyphens/>
        <w:spacing w:line="360" w:lineRule="auto"/>
        <w:ind w:firstLine="709"/>
        <w:rPr>
          <w:bCs/>
          <w:sz w:val="28"/>
        </w:rPr>
      </w:pPr>
      <w:r w:rsidRPr="00225CA6">
        <w:rPr>
          <w:bCs/>
          <w:sz w:val="28"/>
        </w:rPr>
        <w:t>Способ 3</w:t>
      </w:r>
      <w:r w:rsidR="00D42647" w:rsidRPr="00225CA6">
        <w:rPr>
          <w:bCs/>
          <w:sz w:val="28"/>
        </w:rPr>
        <w:t>.</w:t>
      </w:r>
      <w:r w:rsidRPr="00225CA6">
        <w:rPr>
          <w:bCs/>
          <w:sz w:val="28"/>
        </w:rPr>
        <w:t xml:space="preserve"> Оценка ТУ станка интегральным методом</w:t>
      </w:r>
    </w:p>
    <w:p w:rsidR="00947B48" w:rsidRPr="00225CA6" w:rsidRDefault="00947B48" w:rsidP="00D42647">
      <w:pPr>
        <w:shd w:val="clear" w:color="000000" w:fill="auto"/>
        <w:tabs>
          <w:tab w:val="left" w:pos="540"/>
          <w:tab w:val="left" w:pos="2880"/>
          <w:tab w:val="left" w:pos="43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</w:rPr>
        <w:t>При сроке службы изделия более одного года Рин вычисляют по формуле:</w:t>
      </w:r>
    </w:p>
    <w:p w:rsidR="00D42647" w:rsidRPr="00225CA6" w:rsidRDefault="00D42647" w:rsidP="00D42647">
      <w:pPr>
        <w:shd w:val="clear" w:color="000000" w:fill="auto"/>
        <w:tabs>
          <w:tab w:val="left" w:pos="540"/>
          <w:tab w:val="left" w:pos="2880"/>
          <w:tab w:val="left" w:pos="4320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47B48" w:rsidRPr="00225CA6" w:rsidRDefault="00947B48" w:rsidP="00D42647">
      <w:pPr>
        <w:shd w:val="clear" w:color="000000" w:fill="auto"/>
        <w:tabs>
          <w:tab w:val="left" w:pos="540"/>
          <w:tab w:val="left" w:pos="2880"/>
          <w:tab w:val="left" w:pos="4320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225CA6">
        <w:rPr>
          <w:sz w:val="28"/>
          <w:szCs w:val="28"/>
        </w:rPr>
        <w:object w:dxaOrig="1740" w:dyaOrig="680">
          <v:shape id="_x0000_i1082" type="#_x0000_t75" style="width:102pt;height:39.75pt" o:ole="">
            <v:imagedata r:id="rId123" o:title=""/>
          </v:shape>
          <o:OLEObject Type="Embed" ProgID="Equation.3" ShapeID="_x0000_i1082" DrawAspect="Content" ObjectID="_1457372985" r:id="rId124"/>
        </w:object>
      </w:r>
      <w:r w:rsidRPr="00225CA6">
        <w:rPr>
          <w:sz w:val="28"/>
          <w:szCs w:val="28"/>
        </w:rPr>
        <w:t>,</w:t>
      </w:r>
    </w:p>
    <w:p w:rsidR="00D42647" w:rsidRPr="00225CA6" w:rsidRDefault="00D42647" w:rsidP="00D42647">
      <w:pPr>
        <w:shd w:val="clear" w:color="000000" w:fill="auto"/>
        <w:tabs>
          <w:tab w:val="left" w:pos="540"/>
          <w:tab w:val="left" w:pos="2880"/>
          <w:tab w:val="left" w:pos="43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47B48" w:rsidRPr="00225CA6" w:rsidRDefault="00947B48" w:rsidP="00D42647">
      <w:pPr>
        <w:shd w:val="clear" w:color="000000" w:fill="auto"/>
        <w:tabs>
          <w:tab w:val="left" w:pos="540"/>
          <w:tab w:val="left" w:pos="2880"/>
          <w:tab w:val="left" w:pos="43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</w:rPr>
        <w:t>где φ(t) – поправочный коэффициент, зависящий от срока службы изделия (таблица 5);</w:t>
      </w:r>
    </w:p>
    <w:p w:rsidR="00D42647" w:rsidRPr="00225CA6" w:rsidRDefault="00947B48" w:rsidP="00D42647">
      <w:pPr>
        <w:shd w:val="clear" w:color="000000" w:fill="auto"/>
        <w:tabs>
          <w:tab w:val="left" w:pos="540"/>
          <w:tab w:val="left" w:pos="2880"/>
          <w:tab w:val="left" w:pos="43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  <w:lang w:val="en-US"/>
        </w:rPr>
        <w:t>t</w:t>
      </w:r>
      <w:r w:rsidRPr="00225CA6">
        <w:rPr>
          <w:sz w:val="28"/>
          <w:szCs w:val="28"/>
        </w:rPr>
        <w:t xml:space="preserve"> – срок службы</w:t>
      </w:r>
    </w:p>
    <w:p w:rsidR="00947B48" w:rsidRPr="00225CA6" w:rsidRDefault="00947B48" w:rsidP="00D42647">
      <w:pPr>
        <w:shd w:val="clear" w:color="000000" w:fill="auto"/>
        <w:tabs>
          <w:tab w:val="left" w:pos="540"/>
          <w:tab w:val="left" w:pos="2880"/>
          <w:tab w:val="left" w:pos="43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</w:rPr>
        <w:t>Выполним расчет для нашего примера.</w:t>
      </w:r>
    </w:p>
    <w:p w:rsidR="00D42647" w:rsidRPr="00225CA6" w:rsidRDefault="00D42647" w:rsidP="00D42647">
      <w:pPr>
        <w:shd w:val="clear" w:color="000000" w:fill="auto"/>
        <w:tabs>
          <w:tab w:val="left" w:pos="540"/>
          <w:tab w:val="left" w:pos="2880"/>
          <w:tab w:val="left" w:pos="43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47B48" w:rsidRPr="00225CA6" w:rsidRDefault="00947B48" w:rsidP="00D42647">
      <w:pPr>
        <w:shd w:val="clear" w:color="000000" w:fill="auto"/>
        <w:tabs>
          <w:tab w:val="left" w:pos="540"/>
          <w:tab w:val="left" w:pos="2880"/>
          <w:tab w:val="left" w:pos="43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</w:rPr>
        <w:object w:dxaOrig="1700" w:dyaOrig="360">
          <v:shape id="_x0000_i1083" type="#_x0000_t75" style="width:98.25pt;height:21pt" o:ole="">
            <v:imagedata r:id="rId125" o:title=""/>
          </v:shape>
          <o:OLEObject Type="Embed" ProgID="Equation.3" ShapeID="_x0000_i1083" DrawAspect="Content" ObjectID="_1457372986" r:id="rId126"/>
        </w:object>
      </w:r>
      <w:r w:rsidR="00225CA6">
        <w:rPr>
          <w:sz w:val="28"/>
          <w:szCs w:val="28"/>
        </w:rPr>
        <w:tab/>
      </w:r>
      <w:r w:rsidR="00225CA6">
        <w:rPr>
          <w:sz w:val="28"/>
          <w:szCs w:val="28"/>
        </w:rPr>
        <w:tab/>
      </w:r>
      <w:r w:rsidRPr="00225CA6">
        <w:rPr>
          <w:sz w:val="28"/>
          <w:szCs w:val="28"/>
        </w:rPr>
        <w:object w:dxaOrig="1660" w:dyaOrig="360">
          <v:shape id="_x0000_i1084" type="#_x0000_t75" style="width:99pt;height:21.75pt" o:ole="">
            <v:imagedata r:id="rId127" o:title=""/>
          </v:shape>
          <o:OLEObject Type="Embed" ProgID="Equation.3" ShapeID="_x0000_i1084" DrawAspect="Content" ObjectID="_1457372987" r:id="rId128"/>
        </w:object>
      </w:r>
      <w:r w:rsidRPr="00225CA6">
        <w:rPr>
          <w:sz w:val="28"/>
          <w:szCs w:val="28"/>
        </w:rPr>
        <w:t>,</w:t>
      </w:r>
    </w:p>
    <w:p w:rsidR="00D42647" w:rsidRPr="00225CA6" w:rsidRDefault="00D42647" w:rsidP="00D42647">
      <w:pPr>
        <w:shd w:val="clear" w:color="000000" w:fill="auto"/>
        <w:tabs>
          <w:tab w:val="left" w:pos="540"/>
          <w:tab w:val="left" w:pos="2880"/>
          <w:tab w:val="left" w:pos="43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47B48" w:rsidRPr="00225CA6" w:rsidRDefault="00947B48" w:rsidP="00D42647">
      <w:pPr>
        <w:shd w:val="clear" w:color="000000" w:fill="auto"/>
        <w:tabs>
          <w:tab w:val="left" w:pos="540"/>
          <w:tab w:val="left" w:pos="2880"/>
          <w:tab w:val="left" w:pos="43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</w:rPr>
        <w:t>где</w:t>
      </w:r>
    </w:p>
    <w:p w:rsidR="00947B48" w:rsidRPr="00225CA6" w:rsidRDefault="00947B48" w:rsidP="00D42647">
      <w:pPr>
        <w:shd w:val="clear" w:color="000000" w:fill="auto"/>
        <w:tabs>
          <w:tab w:val="left" w:pos="540"/>
          <w:tab w:val="left" w:pos="2880"/>
          <w:tab w:val="left" w:pos="43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</w:rPr>
        <w:t>П – производительность станка, шт/ч;</w:t>
      </w:r>
    </w:p>
    <w:p w:rsidR="00947B48" w:rsidRPr="00225CA6" w:rsidRDefault="00947B48" w:rsidP="00D42647">
      <w:pPr>
        <w:shd w:val="clear" w:color="000000" w:fill="auto"/>
        <w:tabs>
          <w:tab w:val="left" w:pos="540"/>
          <w:tab w:val="left" w:pos="2880"/>
          <w:tab w:val="left" w:pos="43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  <w:lang w:val="en-US"/>
        </w:rPr>
        <w:t>F</w:t>
      </w:r>
      <w:r w:rsidRPr="00225CA6">
        <w:rPr>
          <w:sz w:val="28"/>
          <w:szCs w:val="28"/>
        </w:rPr>
        <w:t xml:space="preserve"> – годовой фонд времени работы, ч;</w:t>
      </w:r>
    </w:p>
    <w:p w:rsidR="00947B48" w:rsidRPr="00225CA6" w:rsidRDefault="00947B48" w:rsidP="00D42647">
      <w:pPr>
        <w:shd w:val="clear" w:color="000000" w:fill="auto"/>
        <w:tabs>
          <w:tab w:val="left" w:pos="540"/>
          <w:tab w:val="left" w:pos="2880"/>
          <w:tab w:val="left" w:pos="43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</w:rPr>
        <w:t>Кз – коэффициент загрузки станка, Кз = 0,75;</w:t>
      </w:r>
    </w:p>
    <w:p w:rsidR="00947B48" w:rsidRPr="00225CA6" w:rsidRDefault="00947B48" w:rsidP="00D42647">
      <w:pPr>
        <w:shd w:val="clear" w:color="000000" w:fill="auto"/>
        <w:tabs>
          <w:tab w:val="left" w:pos="540"/>
          <w:tab w:val="left" w:pos="2880"/>
          <w:tab w:val="left" w:pos="43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</w:rPr>
        <w:t>Т – срок службы станка до капитального ремонта, лет;</w:t>
      </w:r>
    </w:p>
    <w:p w:rsidR="00947B48" w:rsidRPr="00225CA6" w:rsidRDefault="00947B48" w:rsidP="00D42647">
      <w:pPr>
        <w:shd w:val="clear" w:color="000000" w:fill="auto"/>
        <w:tabs>
          <w:tab w:val="left" w:pos="540"/>
          <w:tab w:val="left" w:pos="2880"/>
          <w:tab w:val="left" w:pos="43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</w:rPr>
        <w:t>Э – эксплуатационные расходы, руб/ч. (Эбаз = 16 руб/час, Э = 15 руб/час)</w:t>
      </w:r>
    </w:p>
    <w:p w:rsidR="00947B48" w:rsidRPr="00225CA6" w:rsidRDefault="00947B48" w:rsidP="00D42647">
      <w:pPr>
        <w:shd w:val="clear" w:color="000000" w:fill="auto"/>
        <w:tabs>
          <w:tab w:val="left" w:pos="540"/>
          <w:tab w:val="left" w:pos="2880"/>
          <w:tab w:val="left" w:pos="43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</w:rPr>
        <w:t>Для оцениваемого станка:</w:t>
      </w:r>
    </w:p>
    <w:p w:rsidR="00947B48" w:rsidRPr="00225CA6" w:rsidRDefault="00947B48" w:rsidP="00D42647">
      <w:pPr>
        <w:shd w:val="clear" w:color="000000" w:fill="auto"/>
        <w:tabs>
          <w:tab w:val="left" w:pos="540"/>
          <w:tab w:val="left" w:pos="2880"/>
          <w:tab w:val="left" w:pos="43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  <w:lang w:val="en-US"/>
        </w:rPr>
        <w:t>W</w:t>
      </w:r>
      <w:r w:rsidRPr="00225CA6">
        <w:rPr>
          <w:sz w:val="28"/>
          <w:szCs w:val="28"/>
        </w:rPr>
        <w:t xml:space="preserve"> = 14 х 4015 х 0,75 х 11 = 463733</w:t>
      </w:r>
    </w:p>
    <w:p w:rsidR="00947B48" w:rsidRPr="00225CA6" w:rsidRDefault="00947B48" w:rsidP="00D42647">
      <w:pPr>
        <w:shd w:val="clear" w:color="000000" w:fill="auto"/>
        <w:tabs>
          <w:tab w:val="left" w:pos="540"/>
          <w:tab w:val="left" w:pos="2880"/>
          <w:tab w:val="left" w:pos="43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</w:rPr>
        <w:t>Зэ = 15 х 4015 х 0,75 х 11 = 496856</w:t>
      </w:r>
    </w:p>
    <w:p w:rsidR="00947B48" w:rsidRPr="00225CA6" w:rsidRDefault="00947B48" w:rsidP="00D42647">
      <w:pPr>
        <w:shd w:val="clear" w:color="000000" w:fill="auto"/>
        <w:tabs>
          <w:tab w:val="left" w:pos="540"/>
          <w:tab w:val="left" w:pos="2880"/>
          <w:tab w:val="left" w:pos="43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</w:rPr>
        <w:t xml:space="preserve">Рин = </w:t>
      </w:r>
      <w:r w:rsidRPr="00225CA6">
        <w:rPr>
          <w:sz w:val="28"/>
          <w:szCs w:val="28"/>
        </w:rPr>
        <w:object w:dxaOrig="4239" w:dyaOrig="660">
          <v:shape id="_x0000_i1085" type="#_x0000_t75" style="width:212.25pt;height:33pt" o:ole="">
            <v:imagedata r:id="rId129" o:title=""/>
          </v:shape>
          <o:OLEObject Type="Embed" ProgID="Equation.3" ShapeID="_x0000_i1085" DrawAspect="Content" ObjectID="_1457372988" r:id="rId130"/>
        </w:object>
      </w:r>
    </w:p>
    <w:p w:rsidR="00947B48" w:rsidRPr="00225CA6" w:rsidRDefault="00947B48" w:rsidP="00D42647">
      <w:pPr>
        <w:pStyle w:val="a7"/>
        <w:shd w:val="clear" w:color="000000" w:fill="auto"/>
        <w:tabs>
          <w:tab w:val="clear" w:pos="5580"/>
          <w:tab w:val="left" w:pos="540"/>
          <w:tab w:val="left" w:pos="4320"/>
        </w:tabs>
        <w:suppressAutoHyphens/>
        <w:ind w:firstLine="709"/>
      </w:pPr>
      <w:r w:rsidRPr="00225CA6">
        <w:t>Для базового станка:</w:t>
      </w:r>
    </w:p>
    <w:p w:rsidR="00947B48" w:rsidRPr="00225CA6" w:rsidRDefault="00947B48" w:rsidP="00D42647">
      <w:pPr>
        <w:shd w:val="clear" w:color="000000" w:fill="auto"/>
        <w:tabs>
          <w:tab w:val="left" w:pos="540"/>
          <w:tab w:val="left" w:pos="2880"/>
          <w:tab w:val="left" w:pos="43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  <w:lang w:val="en-US"/>
        </w:rPr>
        <w:t>W</w:t>
      </w:r>
      <w:r w:rsidRPr="00225CA6">
        <w:rPr>
          <w:sz w:val="28"/>
          <w:szCs w:val="28"/>
        </w:rPr>
        <w:t>баз = 12 х 4015 х 0,75 х 10 = 361350</w:t>
      </w:r>
    </w:p>
    <w:p w:rsidR="00947B48" w:rsidRPr="00225CA6" w:rsidRDefault="00947B48" w:rsidP="00D42647">
      <w:pPr>
        <w:shd w:val="clear" w:color="000000" w:fill="auto"/>
        <w:tabs>
          <w:tab w:val="left" w:pos="540"/>
          <w:tab w:val="left" w:pos="2880"/>
          <w:tab w:val="left" w:pos="43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</w:rPr>
        <w:t>Зэ баз = 16 х 4015 х 0,75 х 10 = 481800</w:t>
      </w:r>
    </w:p>
    <w:p w:rsidR="00947B48" w:rsidRPr="00225CA6" w:rsidRDefault="00947B48" w:rsidP="00D42647">
      <w:pPr>
        <w:shd w:val="clear" w:color="000000" w:fill="auto"/>
        <w:tabs>
          <w:tab w:val="left" w:pos="540"/>
          <w:tab w:val="left" w:pos="2880"/>
          <w:tab w:val="left" w:pos="43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</w:rPr>
        <w:t>Рин</w:t>
      </w:r>
      <w:r w:rsidR="00D42647" w:rsidRPr="00225CA6">
        <w:rPr>
          <w:sz w:val="28"/>
          <w:szCs w:val="28"/>
        </w:rPr>
        <w:t xml:space="preserve"> </w:t>
      </w:r>
      <w:r w:rsidRPr="00225CA6">
        <w:rPr>
          <w:sz w:val="28"/>
          <w:szCs w:val="28"/>
        </w:rPr>
        <w:t xml:space="preserve">= </w:t>
      </w:r>
      <w:r w:rsidRPr="00225CA6">
        <w:rPr>
          <w:sz w:val="28"/>
          <w:szCs w:val="28"/>
        </w:rPr>
        <w:object w:dxaOrig="180" w:dyaOrig="340">
          <v:shape id="_x0000_i1086" type="#_x0000_t75" style="width:9pt;height:17.25pt" o:ole="">
            <v:imagedata r:id="rId131" o:title=""/>
          </v:shape>
          <o:OLEObject Type="Embed" ProgID="Equation.3" ShapeID="_x0000_i1086" DrawAspect="Content" ObjectID="_1457372989" r:id="rId132"/>
        </w:object>
      </w:r>
      <w:r w:rsidRPr="00225CA6">
        <w:rPr>
          <w:sz w:val="28"/>
          <w:szCs w:val="28"/>
        </w:rPr>
        <w:object w:dxaOrig="3200" w:dyaOrig="660">
          <v:shape id="_x0000_i1087" type="#_x0000_t75" style="width:159.75pt;height:33pt" o:ole="">
            <v:imagedata r:id="rId133" o:title=""/>
          </v:shape>
          <o:OLEObject Type="Embed" ProgID="Equation.3" ShapeID="_x0000_i1087" DrawAspect="Content" ObjectID="_1457372990" r:id="rId134"/>
        </w:object>
      </w:r>
    </w:p>
    <w:p w:rsidR="00947B48" w:rsidRPr="00225CA6" w:rsidRDefault="00947B48" w:rsidP="00D42647">
      <w:pPr>
        <w:shd w:val="clear" w:color="000000" w:fill="auto"/>
        <w:tabs>
          <w:tab w:val="left" w:pos="540"/>
          <w:tab w:val="left" w:pos="2880"/>
          <w:tab w:val="left" w:pos="43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25CA6">
        <w:rPr>
          <w:sz w:val="28"/>
          <w:szCs w:val="28"/>
          <w:lang w:val="en-US"/>
        </w:rPr>
        <w:t>Y</w:t>
      </w:r>
      <w:r w:rsidRPr="00225CA6">
        <w:rPr>
          <w:sz w:val="28"/>
          <w:szCs w:val="28"/>
        </w:rPr>
        <w:t xml:space="preserve">ин = </w:t>
      </w:r>
      <w:r w:rsidRPr="00225CA6">
        <w:rPr>
          <w:sz w:val="28"/>
          <w:szCs w:val="28"/>
        </w:rPr>
        <w:object w:dxaOrig="1400" w:dyaOrig="660">
          <v:shape id="_x0000_i1088" type="#_x0000_t75" style="width:69.75pt;height:33pt" o:ole="">
            <v:imagedata r:id="rId135" o:title=""/>
          </v:shape>
          <o:OLEObject Type="Embed" ProgID="Equation.3" ShapeID="_x0000_i1088" DrawAspect="Content" ObjectID="_1457372991" r:id="rId136"/>
        </w:object>
      </w:r>
    </w:p>
    <w:p w:rsidR="00947B48" w:rsidRPr="00225CA6" w:rsidRDefault="00947B48" w:rsidP="00D42647">
      <w:pPr>
        <w:pStyle w:val="a7"/>
        <w:shd w:val="clear" w:color="000000" w:fill="auto"/>
        <w:tabs>
          <w:tab w:val="clear" w:pos="5580"/>
          <w:tab w:val="left" w:pos="540"/>
          <w:tab w:val="left" w:pos="4320"/>
        </w:tabs>
        <w:suppressAutoHyphens/>
        <w:ind w:firstLine="709"/>
      </w:pPr>
      <w:r w:rsidRPr="00225CA6">
        <w:t>Вывод: Результат оценки подтверждает вывод, сделанный по результатам оценки ТУ комплексным методом. При условии, что срок службы изделия – более одного года, технический уровень рассматриваемого станка превышает мировой уровень.</w:t>
      </w:r>
    </w:p>
    <w:p w:rsidR="00225CA6" w:rsidRDefault="00225CA6" w:rsidP="00D42647">
      <w:pPr>
        <w:pStyle w:val="a7"/>
        <w:shd w:val="clear" w:color="000000" w:fill="auto"/>
        <w:tabs>
          <w:tab w:val="clear" w:pos="5580"/>
          <w:tab w:val="left" w:pos="540"/>
          <w:tab w:val="left" w:pos="4320"/>
        </w:tabs>
        <w:suppressAutoHyphens/>
        <w:ind w:firstLine="709"/>
      </w:pPr>
    </w:p>
    <w:p w:rsidR="00947B48" w:rsidRPr="00225CA6" w:rsidRDefault="00947B48" w:rsidP="00225CA6">
      <w:pPr>
        <w:pStyle w:val="a7"/>
        <w:shd w:val="clear" w:color="000000" w:fill="auto"/>
        <w:tabs>
          <w:tab w:val="clear" w:pos="5580"/>
          <w:tab w:val="left" w:pos="540"/>
          <w:tab w:val="left" w:pos="4320"/>
        </w:tabs>
        <w:suppressAutoHyphens/>
        <w:ind w:firstLine="709"/>
        <w:jc w:val="right"/>
      </w:pPr>
      <w:r w:rsidRPr="00225CA6">
        <w:t>Таблица 5</w:t>
      </w:r>
    </w:p>
    <w:p w:rsidR="00947B48" w:rsidRPr="00225CA6" w:rsidRDefault="00947B48" w:rsidP="00225CA6">
      <w:pPr>
        <w:shd w:val="clear" w:color="000000" w:fill="auto"/>
        <w:spacing w:line="360" w:lineRule="auto"/>
        <w:jc w:val="center"/>
        <w:rPr>
          <w:b/>
          <w:sz w:val="28"/>
        </w:rPr>
      </w:pPr>
      <w:r w:rsidRPr="00225CA6">
        <w:rPr>
          <w:b/>
          <w:sz w:val="28"/>
        </w:rPr>
        <w:t>Значение φ(t</w:t>
      </w:r>
      <w:r w:rsidR="00225CA6">
        <w:rPr>
          <w:b/>
          <w:sz w:val="28"/>
        </w:rPr>
        <w:t>) в зависимости от срока службы</w:t>
      </w:r>
    </w:p>
    <w:p w:rsidR="00947B48" w:rsidRPr="00225CA6" w:rsidRDefault="00947B48" w:rsidP="00D42647">
      <w:pPr>
        <w:shd w:val="clear" w:color="000000" w:fill="auto"/>
        <w:tabs>
          <w:tab w:val="left" w:pos="181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47B48" w:rsidRPr="00225CA6" w:rsidRDefault="00F34C3D" w:rsidP="00D42647">
      <w:pPr>
        <w:shd w:val="clear" w:color="000000" w:fill="auto"/>
        <w:tabs>
          <w:tab w:val="left" w:pos="1815"/>
          <w:tab w:val="left" w:pos="3960"/>
          <w:tab w:val="left" w:pos="5580"/>
        </w:tabs>
        <w:suppressAutoHyphens/>
        <w:spacing w:line="360" w:lineRule="auto"/>
        <w:rPr>
          <w:sz w:val="28"/>
          <w:szCs w:val="28"/>
        </w:rPr>
      </w:pPr>
      <w:r>
        <w:rPr>
          <w:noProof/>
        </w:rPr>
        <w:pict>
          <v:line id="_x0000_s1026" style="position:absolute;flip:y;z-index:251658240" from="254.55pt,.2pt" to="254.55pt,283.25pt"/>
        </w:pict>
      </w:r>
      <w:r>
        <w:rPr>
          <w:noProof/>
        </w:rPr>
        <w:pict>
          <v:line id="_x0000_s1027" style="position:absolute;z-index:251656192" from="63pt,.2pt" to="63pt,280.25pt"/>
        </w:pict>
      </w:r>
      <w:r w:rsidR="00947B48" w:rsidRPr="00225CA6">
        <w:rPr>
          <w:sz w:val="28"/>
          <w:szCs w:val="28"/>
        </w:rPr>
        <w:t>Срок сл.</w:t>
      </w:r>
      <w:r w:rsidR="00947B48" w:rsidRPr="00225CA6">
        <w:rPr>
          <w:sz w:val="28"/>
          <w:szCs w:val="28"/>
        </w:rPr>
        <w:tab/>
        <w:t>φ(t)</w:t>
      </w:r>
      <w:r w:rsidR="00947B48" w:rsidRPr="00225CA6">
        <w:rPr>
          <w:sz w:val="28"/>
          <w:szCs w:val="28"/>
        </w:rPr>
        <w:tab/>
        <w:t>Срок сл.</w:t>
      </w:r>
      <w:r w:rsidR="00947B48" w:rsidRPr="00225CA6">
        <w:rPr>
          <w:sz w:val="28"/>
          <w:szCs w:val="28"/>
        </w:rPr>
        <w:tab/>
        <w:t>φ(t)</w:t>
      </w:r>
    </w:p>
    <w:p w:rsidR="00947B48" w:rsidRPr="00225CA6" w:rsidRDefault="00F34C3D" w:rsidP="00D42647">
      <w:pPr>
        <w:shd w:val="clear" w:color="000000" w:fill="auto"/>
        <w:tabs>
          <w:tab w:val="left" w:pos="1815"/>
        </w:tabs>
        <w:suppressAutoHyphens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028" style="position:absolute;left:0;text-align:left;z-index:251659264" from="198pt,3.55pt" to="315pt,3.55pt"/>
        </w:pict>
      </w:r>
      <w:r>
        <w:rPr>
          <w:noProof/>
        </w:rPr>
        <w:pict>
          <v:line id="_x0000_s1029" style="position:absolute;left:0;text-align:left;z-index:251657216" from="0,3.55pt" to="126pt,3.55pt"/>
        </w:pict>
      </w:r>
    </w:p>
    <w:p w:rsidR="00947B48" w:rsidRPr="00225CA6" w:rsidRDefault="00947B48" w:rsidP="00D42647">
      <w:pPr>
        <w:numPr>
          <w:ilvl w:val="0"/>
          <w:numId w:val="5"/>
        </w:numPr>
        <w:shd w:val="clear" w:color="000000" w:fill="auto"/>
        <w:tabs>
          <w:tab w:val="left" w:pos="4140"/>
          <w:tab w:val="left" w:pos="5400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225CA6">
        <w:rPr>
          <w:sz w:val="28"/>
          <w:szCs w:val="28"/>
        </w:rPr>
        <w:t>1,000</w:t>
      </w:r>
      <w:r w:rsidRPr="00225CA6">
        <w:rPr>
          <w:sz w:val="28"/>
          <w:szCs w:val="28"/>
        </w:rPr>
        <w:tab/>
        <w:t>11</w:t>
      </w:r>
      <w:r w:rsidRPr="00225CA6">
        <w:rPr>
          <w:sz w:val="28"/>
          <w:szCs w:val="28"/>
        </w:rPr>
        <w:tab/>
        <w:t>0,166</w:t>
      </w:r>
    </w:p>
    <w:p w:rsidR="00947B48" w:rsidRPr="00225CA6" w:rsidRDefault="00947B48" w:rsidP="00D42647">
      <w:pPr>
        <w:numPr>
          <w:ilvl w:val="0"/>
          <w:numId w:val="5"/>
        </w:numPr>
        <w:shd w:val="clear" w:color="000000" w:fill="auto"/>
        <w:tabs>
          <w:tab w:val="left" w:pos="1620"/>
          <w:tab w:val="left" w:pos="4140"/>
          <w:tab w:val="left" w:pos="5400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225CA6">
        <w:rPr>
          <w:sz w:val="28"/>
          <w:szCs w:val="28"/>
        </w:rPr>
        <w:t>0,539</w:t>
      </w:r>
      <w:r w:rsidRPr="00225CA6">
        <w:rPr>
          <w:sz w:val="28"/>
          <w:szCs w:val="28"/>
        </w:rPr>
        <w:tab/>
        <w:t>12</w:t>
      </w:r>
      <w:r w:rsidRPr="00225CA6">
        <w:rPr>
          <w:sz w:val="28"/>
          <w:szCs w:val="28"/>
        </w:rPr>
        <w:tab/>
        <w:t>0,160</w:t>
      </w:r>
    </w:p>
    <w:p w:rsidR="00947B48" w:rsidRPr="00225CA6" w:rsidRDefault="00947B48" w:rsidP="00D42647">
      <w:pPr>
        <w:numPr>
          <w:ilvl w:val="0"/>
          <w:numId w:val="5"/>
        </w:numPr>
        <w:shd w:val="clear" w:color="000000" w:fill="auto"/>
        <w:tabs>
          <w:tab w:val="left" w:pos="1620"/>
          <w:tab w:val="left" w:pos="4140"/>
          <w:tab w:val="left" w:pos="5400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225CA6">
        <w:rPr>
          <w:sz w:val="28"/>
          <w:szCs w:val="28"/>
        </w:rPr>
        <w:t>0,381</w:t>
      </w:r>
      <w:r w:rsidRPr="00225CA6">
        <w:rPr>
          <w:sz w:val="28"/>
          <w:szCs w:val="28"/>
        </w:rPr>
        <w:tab/>
        <w:t>13</w:t>
      </w:r>
      <w:r w:rsidRPr="00225CA6">
        <w:rPr>
          <w:sz w:val="28"/>
          <w:szCs w:val="28"/>
        </w:rPr>
        <w:tab/>
        <w:t>0,156</w:t>
      </w:r>
    </w:p>
    <w:p w:rsidR="00947B48" w:rsidRPr="00225CA6" w:rsidRDefault="00947B48" w:rsidP="00D42647">
      <w:pPr>
        <w:numPr>
          <w:ilvl w:val="0"/>
          <w:numId w:val="5"/>
        </w:numPr>
        <w:shd w:val="clear" w:color="000000" w:fill="auto"/>
        <w:tabs>
          <w:tab w:val="left" w:pos="1620"/>
          <w:tab w:val="left" w:pos="4140"/>
          <w:tab w:val="left" w:pos="5400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225CA6">
        <w:rPr>
          <w:sz w:val="28"/>
          <w:szCs w:val="28"/>
        </w:rPr>
        <w:t>0,304</w:t>
      </w:r>
      <w:r w:rsidRPr="00225CA6">
        <w:rPr>
          <w:sz w:val="28"/>
          <w:szCs w:val="28"/>
        </w:rPr>
        <w:tab/>
        <w:t>14</w:t>
      </w:r>
      <w:r w:rsidRPr="00225CA6">
        <w:rPr>
          <w:sz w:val="28"/>
          <w:szCs w:val="28"/>
        </w:rPr>
        <w:tab/>
        <w:t>0,152</w:t>
      </w:r>
    </w:p>
    <w:p w:rsidR="00947B48" w:rsidRPr="00225CA6" w:rsidRDefault="00947B48" w:rsidP="00D42647">
      <w:pPr>
        <w:numPr>
          <w:ilvl w:val="0"/>
          <w:numId w:val="5"/>
        </w:numPr>
        <w:shd w:val="clear" w:color="000000" w:fill="auto"/>
        <w:tabs>
          <w:tab w:val="left" w:pos="1620"/>
          <w:tab w:val="left" w:pos="4140"/>
          <w:tab w:val="left" w:pos="5400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225CA6">
        <w:rPr>
          <w:sz w:val="28"/>
          <w:szCs w:val="28"/>
        </w:rPr>
        <w:t>0,262</w:t>
      </w:r>
      <w:r w:rsidRPr="00225CA6">
        <w:rPr>
          <w:sz w:val="28"/>
          <w:szCs w:val="28"/>
        </w:rPr>
        <w:tab/>
        <w:t>15</w:t>
      </w:r>
      <w:r w:rsidRPr="00225CA6">
        <w:rPr>
          <w:sz w:val="28"/>
          <w:szCs w:val="28"/>
        </w:rPr>
        <w:tab/>
        <w:t>0,149</w:t>
      </w:r>
    </w:p>
    <w:p w:rsidR="00947B48" w:rsidRPr="00225CA6" w:rsidRDefault="00947B48" w:rsidP="00D42647">
      <w:pPr>
        <w:numPr>
          <w:ilvl w:val="0"/>
          <w:numId w:val="5"/>
        </w:numPr>
        <w:shd w:val="clear" w:color="000000" w:fill="auto"/>
        <w:tabs>
          <w:tab w:val="left" w:pos="1620"/>
          <w:tab w:val="left" w:pos="4140"/>
          <w:tab w:val="left" w:pos="5400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225CA6">
        <w:rPr>
          <w:sz w:val="28"/>
          <w:szCs w:val="28"/>
        </w:rPr>
        <w:t>0,244</w:t>
      </w:r>
      <w:r w:rsidRPr="00225CA6">
        <w:rPr>
          <w:sz w:val="28"/>
          <w:szCs w:val="28"/>
        </w:rPr>
        <w:tab/>
        <w:t>16</w:t>
      </w:r>
      <w:r w:rsidRPr="00225CA6">
        <w:rPr>
          <w:sz w:val="28"/>
          <w:szCs w:val="28"/>
        </w:rPr>
        <w:tab/>
        <w:t>0,146</w:t>
      </w:r>
    </w:p>
    <w:p w:rsidR="00947B48" w:rsidRPr="00225CA6" w:rsidRDefault="00947B48" w:rsidP="00D42647">
      <w:pPr>
        <w:numPr>
          <w:ilvl w:val="0"/>
          <w:numId w:val="5"/>
        </w:numPr>
        <w:shd w:val="clear" w:color="000000" w:fill="auto"/>
        <w:tabs>
          <w:tab w:val="left" w:pos="1620"/>
          <w:tab w:val="left" w:pos="4140"/>
          <w:tab w:val="left" w:pos="5400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225CA6">
        <w:rPr>
          <w:sz w:val="28"/>
          <w:szCs w:val="28"/>
        </w:rPr>
        <w:t>0,210</w:t>
      </w:r>
      <w:r w:rsidRPr="00225CA6">
        <w:rPr>
          <w:sz w:val="28"/>
          <w:szCs w:val="28"/>
        </w:rPr>
        <w:tab/>
        <w:t>17</w:t>
      </w:r>
      <w:r w:rsidRPr="00225CA6">
        <w:rPr>
          <w:sz w:val="28"/>
          <w:szCs w:val="28"/>
        </w:rPr>
        <w:tab/>
        <w:t>0,144</w:t>
      </w:r>
    </w:p>
    <w:p w:rsidR="00947B48" w:rsidRPr="00225CA6" w:rsidRDefault="00947B48" w:rsidP="00D42647">
      <w:pPr>
        <w:numPr>
          <w:ilvl w:val="0"/>
          <w:numId w:val="5"/>
        </w:numPr>
        <w:shd w:val="clear" w:color="000000" w:fill="auto"/>
        <w:tabs>
          <w:tab w:val="left" w:pos="1620"/>
          <w:tab w:val="left" w:pos="4140"/>
          <w:tab w:val="left" w:pos="5400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225CA6">
        <w:rPr>
          <w:sz w:val="28"/>
          <w:szCs w:val="28"/>
        </w:rPr>
        <w:t>0,194</w:t>
      </w:r>
      <w:r w:rsidRPr="00225CA6">
        <w:rPr>
          <w:sz w:val="28"/>
          <w:szCs w:val="28"/>
        </w:rPr>
        <w:tab/>
        <w:t>18</w:t>
      </w:r>
      <w:r w:rsidRPr="00225CA6">
        <w:rPr>
          <w:sz w:val="28"/>
          <w:szCs w:val="28"/>
        </w:rPr>
        <w:tab/>
        <w:t>0,142</w:t>
      </w:r>
    </w:p>
    <w:p w:rsidR="00947B48" w:rsidRPr="00225CA6" w:rsidRDefault="00947B48" w:rsidP="00D42647">
      <w:pPr>
        <w:numPr>
          <w:ilvl w:val="0"/>
          <w:numId w:val="5"/>
        </w:numPr>
        <w:shd w:val="clear" w:color="000000" w:fill="auto"/>
        <w:tabs>
          <w:tab w:val="left" w:pos="1620"/>
          <w:tab w:val="left" w:pos="4140"/>
          <w:tab w:val="left" w:pos="5400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225CA6">
        <w:rPr>
          <w:sz w:val="28"/>
          <w:szCs w:val="28"/>
        </w:rPr>
        <w:t>0,182</w:t>
      </w:r>
      <w:r w:rsidRPr="00225CA6">
        <w:rPr>
          <w:sz w:val="28"/>
          <w:szCs w:val="28"/>
        </w:rPr>
        <w:tab/>
        <w:t>19</w:t>
      </w:r>
      <w:r w:rsidRPr="00225CA6">
        <w:rPr>
          <w:sz w:val="28"/>
          <w:szCs w:val="28"/>
        </w:rPr>
        <w:tab/>
        <w:t>0,140</w:t>
      </w:r>
    </w:p>
    <w:p w:rsidR="00947B48" w:rsidRPr="00225CA6" w:rsidRDefault="00947B48" w:rsidP="00D42647">
      <w:pPr>
        <w:numPr>
          <w:ilvl w:val="0"/>
          <w:numId w:val="5"/>
        </w:numPr>
        <w:shd w:val="clear" w:color="000000" w:fill="auto"/>
        <w:tabs>
          <w:tab w:val="left" w:pos="1620"/>
          <w:tab w:val="left" w:pos="4140"/>
          <w:tab w:val="left" w:pos="5400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225CA6">
        <w:rPr>
          <w:sz w:val="28"/>
          <w:szCs w:val="28"/>
        </w:rPr>
        <w:t>0,174</w:t>
      </w:r>
      <w:r w:rsidRPr="00225CA6">
        <w:rPr>
          <w:sz w:val="28"/>
          <w:szCs w:val="28"/>
        </w:rPr>
        <w:tab/>
        <w:t>20</w:t>
      </w:r>
      <w:r w:rsidRPr="00225CA6">
        <w:rPr>
          <w:sz w:val="28"/>
          <w:szCs w:val="28"/>
        </w:rPr>
        <w:tab/>
        <w:t>0,139</w:t>
      </w:r>
    </w:p>
    <w:p w:rsidR="00947B48" w:rsidRPr="00225CA6" w:rsidRDefault="00947B48" w:rsidP="00D4264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225CA6">
        <w:rPr>
          <w:sz w:val="28"/>
        </w:rPr>
        <w:t>Эксперты: 1.Аскарова С</w:t>
      </w:r>
    </w:p>
    <w:p w:rsidR="00D42647" w:rsidRPr="00225CA6" w:rsidRDefault="00947B48" w:rsidP="00D4264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225CA6">
        <w:rPr>
          <w:sz w:val="28"/>
        </w:rPr>
        <w:t>2. Котюргина И.</w:t>
      </w:r>
    </w:p>
    <w:p w:rsidR="00D42647" w:rsidRPr="00225CA6" w:rsidRDefault="00947B48" w:rsidP="00D4264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225CA6">
        <w:rPr>
          <w:sz w:val="28"/>
        </w:rPr>
        <w:t>3. Чуракова Е.</w:t>
      </w:r>
    </w:p>
    <w:p w:rsidR="00947B48" w:rsidRPr="00D42647" w:rsidRDefault="00947B48" w:rsidP="00D4264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225CA6">
        <w:rPr>
          <w:sz w:val="28"/>
        </w:rPr>
        <w:t>4. Бурдышева Е.</w:t>
      </w:r>
    </w:p>
    <w:p w:rsidR="00D42647" w:rsidRDefault="00D42647" w:rsidP="00D42647">
      <w:pPr>
        <w:pStyle w:val="1"/>
        <w:keepNext w:val="0"/>
        <w:shd w:val="clear" w:color="000000" w:fill="auto"/>
        <w:suppressAutoHyphens/>
        <w:spacing w:line="360" w:lineRule="auto"/>
        <w:ind w:firstLine="709"/>
        <w:jc w:val="center"/>
        <w:rPr>
          <w:b/>
          <w:bCs/>
        </w:rPr>
      </w:pPr>
      <w:bookmarkStart w:id="1" w:name="_Toc127462793"/>
    </w:p>
    <w:p w:rsidR="00947B48" w:rsidRPr="00D42647" w:rsidRDefault="00947B48" w:rsidP="00225CA6">
      <w:pPr>
        <w:pStyle w:val="1"/>
        <w:keepNext w:val="0"/>
        <w:shd w:val="clear" w:color="000000" w:fill="auto"/>
        <w:spacing w:line="360" w:lineRule="auto"/>
        <w:jc w:val="center"/>
        <w:rPr>
          <w:b/>
          <w:bCs/>
          <w:szCs w:val="28"/>
        </w:rPr>
      </w:pPr>
      <w:r w:rsidRPr="00D42647">
        <w:rPr>
          <w:b/>
          <w:bCs/>
        </w:rPr>
        <w:t>Задание 2</w:t>
      </w:r>
      <w:bookmarkEnd w:id="1"/>
      <w:r w:rsidR="00225CA6">
        <w:rPr>
          <w:b/>
          <w:bCs/>
        </w:rPr>
        <w:t xml:space="preserve">. </w:t>
      </w:r>
      <w:r w:rsidRPr="00D42647">
        <w:rPr>
          <w:b/>
          <w:bCs/>
        </w:rPr>
        <w:t>Обобщенная сопоставительная оценка ТУ изделия</w:t>
      </w:r>
    </w:p>
    <w:p w:rsidR="00225CA6" w:rsidRPr="000908B9" w:rsidRDefault="00225CA6" w:rsidP="00225CA6">
      <w:pPr>
        <w:shd w:val="clear" w:color="000000" w:fill="auto"/>
        <w:tabs>
          <w:tab w:val="left" w:pos="540"/>
          <w:tab w:val="left" w:pos="2880"/>
          <w:tab w:val="left" w:pos="4320"/>
        </w:tabs>
        <w:spacing w:line="360" w:lineRule="auto"/>
        <w:jc w:val="center"/>
        <w:rPr>
          <w:color w:val="FFFFFF"/>
          <w:sz w:val="28"/>
          <w:szCs w:val="28"/>
        </w:rPr>
      </w:pPr>
      <w:r w:rsidRPr="000908B9">
        <w:rPr>
          <w:color w:val="FFFFFF"/>
          <w:sz w:val="28"/>
        </w:rPr>
        <w:t>технический уровень токарный станок</w:t>
      </w:r>
    </w:p>
    <w:p w:rsidR="00947B48" w:rsidRPr="00D42647" w:rsidRDefault="00947B48" w:rsidP="00D42647">
      <w:pPr>
        <w:shd w:val="clear" w:color="000000" w:fill="auto"/>
        <w:tabs>
          <w:tab w:val="left" w:pos="540"/>
          <w:tab w:val="left" w:pos="2880"/>
          <w:tab w:val="left" w:pos="43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47">
        <w:rPr>
          <w:sz w:val="28"/>
          <w:szCs w:val="28"/>
        </w:rPr>
        <w:t>Выполнить сопоставительный анализ и определить общую оценку технического уровня нового станка по отношению к базовому уровню. Новое изделие удовлетворяет требованиям ГОСТ и нормативно - технической документации. Для оценки технического уровня нового станка была сформирована группа из 10-ти образцов – аналогов, за базовые образцы предлагается принять А4, А7, А8. Значения показателей ТУ нового станка (по вариантам) и образцов – аналогов сведены в таблицу 6.</w:t>
      </w:r>
    </w:p>
    <w:p w:rsidR="00225CA6" w:rsidRDefault="00225CA6" w:rsidP="00D42647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</w:p>
    <w:p w:rsidR="00947B48" w:rsidRPr="00D42647" w:rsidRDefault="00947B48" w:rsidP="00225CA6">
      <w:pPr>
        <w:shd w:val="clear" w:color="000000" w:fill="auto"/>
        <w:suppressAutoHyphens/>
        <w:spacing w:line="360" w:lineRule="auto"/>
        <w:ind w:firstLine="709"/>
        <w:jc w:val="right"/>
        <w:rPr>
          <w:sz w:val="28"/>
        </w:rPr>
      </w:pPr>
      <w:r w:rsidRPr="00D42647">
        <w:rPr>
          <w:sz w:val="28"/>
        </w:rPr>
        <w:t>Таблица 6</w:t>
      </w:r>
    </w:p>
    <w:tbl>
      <w:tblPr>
        <w:tblW w:w="74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3273"/>
        <w:gridCol w:w="846"/>
        <w:gridCol w:w="694"/>
        <w:gridCol w:w="694"/>
        <w:gridCol w:w="694"/>
        <w:gridCol w:w="694"/>
      </w:tblGrid>
      <w:tr w:rsidR="00947B48" w:rsidRPr="000908B9" w:rsidTr="000908B9">
        <w:trPr>
          <w:trHeight w:val="786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540"/>
                <w:tab w:val="left" w:pos="2880"/>
                <w:tab w:val="left" w:pos="432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№ п/п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540"/>
                <w:tab w:val="left" w:pos="2880"/>
                <w:tab w:val="left" w:pos="432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Наименование</w:t>
            </w:r>
          </w:p>
          <w:p w:rsidR="00947B48" w:rsidRPr="000908B9" w:rsidRDefault="00947B48" w:rsidP="000908B9">
            <w:pPr>
              <w:shd w:val="clear" w:color="000000" w:fill="auto"/>
              <w:tabs>
                <w:tab w:val="left" w:pos="540"/>
                <w:tab w:val="left" w:pos="2880"/>
                <w:tab w:val="left" w:pos="432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показателей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-164"/>
                <w:tab w:val="left" w:pos="2880"/>
                <w:tab w:val="left" w:pos="432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0908B9">
              <w:rPr>
                <w:sz w:val="20"/>
                <w:szCs w:val="20"/>
              </w:rPr>
              <w:t>Усл. Обозн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540"/>
                <w:tab w:val="left" w:pos="2880"/>
                <w:tab w:val="left" w:pos="432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А4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540"/>
                <w:tab w:val="left" w:pos="2880"/>
                <w:tab w:val="left" w:pos="432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А7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540"/>
                <w:tab w:val="left" w:pos="2880"/>
                <w:tab w:val="left" w:pos="432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А8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0"/>
                <w:tab w:val="left" w:pos="2880"/>
                <w:tab w:val="left" w:pos="432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И2</w:t>
            </w:r>
          </w:p>
        </w:tc>
      </w:tr>
      <w:tr w:rsidR="00947B48" w:rsidRPr="000908B9" w:rsidTr="000908B9">
        <w:trPr>
          <w:trHeight w:val="696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540"/>
                <w:tab w:val="left" w:pos="2880"/>
                <w:tab w:val="left" w:pos="432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0908B9">
              <w:rPr>
                <w:sz w:val="20"/>
                <w:szCs w:val="28"/>
              </w:rPr>
              <w:t>1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540"/>
                <w:tab w:val="left" w:pos="2880"/>
                <w:tab w:val="left" w:pos="432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Производительность, шт/ч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540"/>
                <w:tab w:val="left" w:pos="2880"/>
                <w:tab w:val="left" w:pos="432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0908B9">
              <w:rPr>
                <w:sz w:val="20"/>
                <w:szCs w:val="28"/>
                <w:lang w:val="en-US"/>
              </w:rPr>
              <w:t>Q</w:t>
            </w:r>
            <w:r w:rsidRPr="000908B9">
              <w:rPr>
                <w:sz w:val="20"/>
                <w:szCs w:val="28"/>
              </w:rPr>
              <w:t>1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540"/>
                <w:tab w:val="left" w:pos="2880"/>
                <w:tab w:val="left" w:pos="432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540"/>
                <w:tab w:val="left" w:pos="2880"/>
                <w:tab w:val="left" w:pos="432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17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540"/>
                <w:tab w:val="left" w:pos="2880"/>
                <w:tab w:val="left" w:pos="432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15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540"/>
                <w:tab w:val="left" w:pos="2880"/>
                <w:tab w:val="left" w:pos="432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16</w:t>
            </w:r>
          </w:p>
        </w:tc>
      </w:tr>
      <w:tr w:rsidR="00947B48" w:rsidRPr="000908B9" w:rsidTr="000908B9">
        <w:trPr>
          <w:trHeight w:val="716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540"/>
                <w:tab w:val="left" w:pos="2880"/>
                <w:tab w:val="left" w:pos="432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0908B9">
              <w:rPr>
                <w:sz w:val="20"/>
                <w:szCs w:val="28"/>
              </w:rPr>
              <w:t>2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540"/>
                <w:tab w:val="left" w:pos="2880"/>
                <w:tab w:val="left" w:pos="432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Точность обработки по параметру В, мкм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540"/>
                <w:tab w:val="left" w:pos="2880"/>
                <w:tab w:val="left" w:pos="432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0908B9">
              <w:rPr>
                <w:sz w:val="20"/>
                <w:szCs w:val="28"/>
                <w:lang w:val="en-US"/>
              </w:rPr>
              <w:t>Q</w:t>
            </w:r>
            <w:r w:rsidRPr="000908B9">
              <w:rPr>
                <w:sz w:val="20"/>
                <w:szCs w:val="28"/>
              </w:rPr>
              <w:t>2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0"/>
                <w:tab w:val="left" w:pos="2880"/>
                <w:tab w:val="left" w:pos="432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0,06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-50"/>
                <w:tab w:val="left" w:pos="2880"/>
                <w:tab w:val="left" w:pos="432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0,06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-28"/>
                <w:tab w:val="left" w:pos="2880"/>
                <w:tab w:val="left" w:pos="432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0,06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-28"/>
                <w:tab w:val="left" w:pos="2880"/>
                <w:tab w:val="left" w:pos="432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0,06</w:t>
            </w:r>
          </w:p>
        </w:tc>
      </w:tr>
      <w:tr w:rsidR="00947B48" w:rsidRPr="000908B9" w:rsidTr="000908B9">
        <w:trPr>
          <w:trHeight w:val="693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540"/>
                <w:tab w:val="left" w:pos="2880"/>
                <w:tab w:val="left" w:pos="432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0908B9">
              <w:rPr>
                <w:sz w:val="20"/>
                <w:szCs w:val="28"/>
              </w:rPr>
              <w:t>3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540"/>
                <w:tab w:val="left" w:pos="2880"/>
                <w:tab w:val="left" w:pos="432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Шероховатость, мкм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540"/>
                <w:tab w:val="left" w:pos="2880"/>
                <w:tab w:val="left" w:pos="432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0908B9">
              <w:rPr>
                <w:sz w:val="20"/>
                <w:szCs w:val="28"/>
                <w:lang w:val="en-US"/>
              </w:rPr>
              <w:t>Q</w:t>
            </w:r>
            <w:r w:rsidRPr="000908B9">
              <w:rPr>
                <w:sz w:val="20"/>
                <w:szCs w:val="28"/>
              </w:rPr>
              <w:t>3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-185"/>
                <w:tab w:val="left" w:pos="2880"/>
                <w:tab w:val="left" w:pos="432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2,0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-185"/>
                <w:tab w:val="left" w:pos="2880"/>
                <w:tab w:val="left" w:pos="432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2,0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-185"/>
                <w:tab w:val="left" w:pos="2880"/>
                <w:tab w:val="left" w:pos="432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2,0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-185"/>
                <w:tab w:val="left" w:pos="2880"/>
                <w:tab w:val="left" w:pos="432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2,0</w:t>
            </w:r>
          </w:p>
        </w:tc>
      </w:tr>
      <w:tr w:rsidR="00947B48" w:rsidRPr="000908B9" w:rsidTr="000908B9">
        <w:trPr>
          <w:trHeight w:val="714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540"/>
                <w:tab w:val="left" w:pos="2880"/>
                <w:tab w:val="left" w:pos="432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0908B9">
              <w:rPr>
                <w:sz w:val="20"/>
                <w:szCs w:val="28"/>
              </w:rPr>
              <w:t>4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540"/>
                <w:tab w:val="left" w:pos="2880"/>
                <w:tab w:val="left" w:pos="432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Срок службы, лет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540"/>
                <w:tab w:val="left" w:pos="2880"/>
                <w:tab w:val="left" w:pos="432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0908B9">
              <w:rPr>
                <w:sz w:val="20"/>
                <w:szCs w:val="28"/>
                <w:lang w:val="en-US"/>
              </w:rPr>
              <w:t>Q</w:t>
            </w:r>
            <w:r w:rsidRPr="000908B9">
              <w:rPr>
                <w:sz w:val="20"/>
                <w:szCs w:val="28"/>
              </w:rPr>
              <w:t>4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-185"/>
                <w:tab w:val="left" w:pos="2880"/>
                <w:tab w:val="left" w:pos="432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11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-185"/>
                <w:tab w:val="left" w:pos="2880"/>
                <w:tab w:val="left" w:pos="432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11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-185"/>
                <w:tab w:val="left" w:pos="2880"/>
                <w:tab w:val="left" w:pos="432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11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-185"/>
                <w:tab w:val="left" w:pos="2880"/>
                <w:tab w:val="left" w:pos="432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11</w:t>
            </w:r>
          </w:p>
        </w:tc>
      </w:tr>
      <w:tr w:rsidR="00947B48" w:rsidRPr="000908B9" w:rsidTr="000908B9">
        <w:trPr>
          <w:trHeight w:val="679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540"/>
                <w:tab w:val="left" w:pos="2880"/>
                <w:tab w:val="left" w:pos="432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0908B9">
              <w:rPr>
                <w:sz w:val="20"/>
                <w:szCs w:val="28"/>
              </w:rPr>
              <w:t>5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540"/>
                <w:tab w:val="left" w:pos="2880"/>
                <w:tab w:val="left" w:pos="432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Удельная материалоемкость, кг/кВт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540"/>
                <w:tab w:val="left" w:pos="2880"/>
                <w:tab w:val="left" w:pos="432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0908B9">
              <w:rPr>
                <w:sz w:val="20"/>
                <w:szCs w:val="28"/>
                <w:lang w:val="en-US"/>
              </w:rPr>
              <w:t>Q</w:t>
            </w:r>
            <w:r w:rsidRPr="000908B9">
              <w:rPr>
                <w:sz w:val="20"/>
                <w:szCs w:val="28"/>
              </w:rPr>
              <w:t>5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-185"/>
                <w:tab w:val="left" w:pos="2880"/>
                <w:tab w:val="left" w:pos="432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830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-185"/>
                <w:tab w:val="left" w:pos="2880"/>
                <w:tab w:val="left" w:pos="432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850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-185"/>
                <w:tab w:val="left" w:pos="2880"/>
                <w:tab w:val="left" w:pos="432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750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-185"/>
                <w:tab w:val="left" w:pos="2880"/>
                <w:tab w:val="left" w:pos="432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850</w:t>
            </w:r>
          </w:p>
        </w:tc>
      </w:tr>
      <w:tr w:rsidR="00947B48" w:rsidRPr="000908B9" w:rsidTr="000908B9">
        <w:trPr>
          <w:trHeight w:val="1024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540"/>
                <w:tab w:val="left" w:pos="2880"/>
                <w:tab w:val="left" w:pos="432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0908B9">
              <w:rPr>
                <w:sz w:val="20"/>
                <w:szCs w:val="28"/>
              </w:rPr>
              <w:t>6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540"/>
                <w:tab w:val="left" w:pos="2880"/>
                <w:tab w:val="left" w:pos="432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Соответствие конструкции требованиям ТБ, баллы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540"/>
                <w:tab w:val="left" w:pos="2880"/>
                <w:tab w:val="left" w:pos="432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0908B9">
              <w:rPr>
                <w:sz w:val="20"/>
                <w:szCs w:val="28"/>
                <w:lang w:val="en-US"/>
              </w:rPr>
              <w:t>Q</w:t>
            </w:r>
            <w:r w:rsidRPr="000908B9">
              <w:rPr>
                <w:sz w:val="20"/>
                <w:szCs w:val="28"/>
              </w:rPr>
              <w:t>6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-185"/>
                <w:tab w:val="left" w:pos="2880"/>
                <w:tab w:val="left" w:pos="432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5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-185"/>
                <w:tab w:val="left" w:pos="2880"/>
                <w:tab w:val="left" w:pos="432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5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-185"/>
                <w:tab w:val="left" w:pos="2880"/>
                <w:tab w:val="left" w:pos="432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5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-185"/>
                <w:tab w:val="left" w:pos="2880"/>
                <w:tab w:val="left" w:pos="432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5</w:t>
            </w:r>
          </w:p>
        </w:tc>
      </w:tr>
      <w:tr w:rsidR="00947B48" w:rsidRPr="000908B9" w:rsidTr="000908B9">
        <w:trPr>
          <w:trHeight w:val="703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540"/>
                <w:tab w:val="left" w:pos="2880"/>
                <w:tab w:val="left" w:pos="432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0908B9">
              <w:rPr>
                <w:sz w:val="20"/>
                <w:szCs w:val="28"/>
              </w:rPr>
              <w:t>7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540"/>
                <w:tab w:val="left" w:pos="2880"/>
                <w:tab w:val="left" w:pos="432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Показатель патентной чистоты, ед.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540"/>
                <w:tab w:val="left" w:pos="2880"/>
                <w:tab w:val="left" w:pos="432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0908B9">
              <w:rPr>
                <w:sz w:val="20"/>
                <w:szCs w:val="28"/>
                <w:lang w:val="en-US"/>
              </w:rPr>
              <w:t>Q</w:t>
            </w:r>
            <w:r w:rsidRPr="000908B9">
              <w:rPr>
                <w:sz w:val="20"/>
                <w:szCs w:val="28"/>
              </w:rPr>
              <w:t>7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-185"/>
                <w:tab w:val="left" w:pos="2880"/>
                <w:tab w:val="left" w:pos="432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1,0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-185"/>
                <w:tab w:val="left" w:pos="2880"/>
                <w:tab w:val="left" w:pos="432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1,0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-185"/>
                <w:tab w:val="left" w:pos="2880"/>
                <w:tab w:val="left" w:pos="432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1,0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947B48" w:rsidRPr="000908B9" w:rsidRDefault="00947B48" w:rsidP="000908B9">
            <w:pPr>
              <w:shd w:val="clear" w:color="000000" w:fill="auto"/>
              <w:tabs>
                <w:tab w:val="left" w:pos="-185"/>
                <w:tab w:val="left" w:pos="2880"/>
                <w:tab w:val="left" w:pos="4320"/>
              </w:tabs>
              <w:suppressAutoHyphens/>
              <w:spacing w:line="360" w:lineRule="auto"/>
              <w:rPr>
                <w:sz w:val="20"/>
              </w:rPr>
            </w:pPr>
            <w:r w:rsidRPr="000908B9">
              <w:rPr>
                <w:sz w:val="20"/>
              </w:rPr>
              <w:t>1,0</w:t>
            </w:r>
          </w:p>
        </w:tc>
      </w:tr>
    </w:tbl>
    <w:p w:rsidR="00947B48" w:rsidRDefault="00947B48" w:rsidP="00D42647">
      <w:pPr>
        <w:shd w:val="clear" w:color="000000" w:fill="auto"/>
        <w:tabs>
          <w:tab w:val="left" w:pos="540"/>
          <w:tab w:val="left" w:pos="2880"/>
          <w:tab w:val="left" w:pos="43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47B48" w:rsidRPr="00D42647" w:rsidRDefault="00225CA6" w:rsidP="00225CA6">
      <w:pPr>
        <w:shd w:val="clear" w:color="000000" w:fill="auto"/>
        <w:tabs>
          <w:tab w:val="left" w:pos="540"/>
          <w:tab w:val="left" w:pos="2880"/>
          <w:tab w:val="left" w:pos="432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br w:type="page"/>
      </w:r>
      <w:r w:rsidR="00947B48" w:rsidRPr="00D42647">
        <w:rPr>
          <w:sz w:val="28"/>
        </w:rPr>
        <w:t>Этап 1</w:t>
      </w:r>
    </w:p>
    <w:p w:rsidR="00D42647" w:rsidRDefault="00947B48" w:rsidP="00225CA6">
      <w:pPr>
        <w:shd w:val="clear" w:color="000000" w:fill="auto"/>
        <w:tabs>
          <w:tab w:val="left" w:pos="540"/>
          <w:tab w:val="left" w:pos="1134"/>
          <w:tab w:val="left" w:pos="2880"/>
          <w:tab w:val="left" w:pos="43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47">
        <w:rPr>
          <w:sz w:val="28"/>
          <w:szCs w:val="28"/>
        </w:rPr>
        <w:t>Проверка соответствия значений показателей качества изделия требованиям стандартов, технических условий и других нормативно-технических документов.</w:t>
      </w:r>
    </w:p>
    <w:p w:rsidR="00D42647" w:rsidRDefault="00947B48" w:rsidP="00225CA6">
      <w:pPr>
        <w:shd w:val="clear" w:color="000000" w:fill="auto"/>
        <w:tabs>
          <w:tab w:val="left" w:pos="540"/>
          <w:tab w:val="left" w:pos="1134"/>
          <w:tab w:val="left" w:pos="2880"/>
          <w:tab w:val="left" w:pos="43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47">
        <w:rPr>
          <w:sz w:val="28"/>
          <w:szCs w:val="28"/>
        </w:rPr>
        <w:t>Изделие удовлетворяет всем требованиям, соответствует всем требованиям нормативно-технической документации</w:t>
      </w:r>
    </w:p>
    <w:p w:rsidR="00947B48" w:rsidRPr="00D42647" w:rsidRDefault="00947B48" w:rsidP="00225CA6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</w:rPr>
      </w:pPr>
      <w:r w:rsidRPr="00D42647">
        <w:rPr>
          <w:sz w:val="28"/>
        </w:rPr>
        <w:t>Этап 2</w:t>
      </w:r>
    </w:p>
    <w:p w:rsidR="00947B48" w:rsidRPr="00D42647" w:rsidRDefault="00947B48" w:rsidP="00225CA6">
      <w:pPr>
        <w:shd w:val="clear" w:color="000000" w:fill="auto"/>
        <w:tabs>
          <w:tab w:val="left" w:pos="540"/>
          <w:tab w:val="left" w:pos="1134"/>
          <w:tab w:val="left" w:pos="2880"/>
          <w:tab w:val="left" w:pos="43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47">
        <w:rPr>
          <w:sz w:val="28"/>
          <w:szCs w:val="28"/>
        </w:rPr>
        <w:t>Сопоставление оцениваемого изделия с отдельными базовыми образцами привело к следующим оценкам:</w:t>
      </w:r>
    </w:p>
    <w:p w:rsidR="00D42647" w:rsidRDefault="00947B48" w:rsidP="00225CA6">
      <w:pPr>
        <w:numPr>
          <w:ilvl w:val="0"/>
          <w:numId w:val="10"/>
        </w:numPr>
        <w:shd w:val="clear" w:color="000000" w:fill="auto"/>
        <w:tabs>
          <w:tab w:val="left" w:pos="540"/>
          <w:tab w:val="left" w:pos="1134"/>
          <w:tab w:val="left" w:pos="2880"/>
          <w:tab w:val="left" w:pos="43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42647">
        <w:rPr>
          <w:sz w:val="28"/>
          <w:szCs w:val="28"/>
        </w:rPr>
        <w:t xml:space="preserve">оцениваемое изделие уступает базовому образцуА7 по показателю </w:t>
      </w:r>
      <w:r w:rsidRPr="00D42647">
        <w:rPr>
          <w:sz w:val="28"/>
          <w:szCs w:val="28"/>
          <w:lang w:val="en-US"/>
        </w:rPr>
        <w:t>Q</w:t>
      </w:r>
      <w:r w:rsidRPr="00D42647">
        <w:rPr>
          <w:sz w:val="28"/>
          <w:szCs w:val="28"/>
        </w:rPr>
        <w:t>1 и превышает по этому показателю базовые образцы А4 и А8;</w:t>
      </w:r>
    </w:p>
    <w:p w:rsidR="00947B48" w:rsidRPr="00D42647" w:rsidRDefault="00947B48" w:rsidP="00225CA6">
      <w:pPr>
        <w:numPr>
          <w:ilvl w:val="0"/>
          <w:numId w:val="10"/>
        </w:numPr>
        <w:shd w:val="clear" w:color="000000" w:fill="auto"/>
        <w:tabs>
          <w:tab w:val="left" w:pos="540"/>
          <w:tab w:val="left" w:pos="1134"/>
          <w:tab w:val="left" w:pos="2880"/>
          <w:tab w:val="left" w:pos="43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42647">
        <w:rPr>
          <w:sz w:val="28"/>
          <w:szCs w:val="28"/>
        </w:rPr>
        <w:t xml:space="preserve">по показателю </w:t>
      </w:r>
      <w:r w:rsidRPr="00D42647">
        <w:rPr>
          <w:sz w:val="28"/>
          <w:szCs w:val="28"/>
          <w:lang w:val="en-US"/>
        </w:rPr>
        <w:t>Q</w:t>
      </w:r>
      <w:r w:rsidRPr="00D42647">
        <w:rPr>
          <w:sz w:val="28"/>
          <w:szCs w:val="28"/>
        </w:rPr>
        <w:t>5 оно превосходит базовый образец А8 и А4.</w:t>
      </w:r>
    </w:p>
    <w:p w:rsidR="00947B48" w:rsidRPr="00D42647" w:rsidRDefault="00947B48" w:rsidP="00225CA6">
      <w:pPr>
        <w:shd w:val="clear" w:color="000000" w:fill="auto"/>
        <w:tabs>
          <w:tab w:val="left" w:pos="540"/>
          <w:tab w:val="left" w:pos="1134"/>
          <w:tab w:val="left" w:pos="1800"/>
          <w:tab w:val="left" w:pos="43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47">
        <w:rPr>
          <w:sz w:val="28"/>
          <w:szCs w:val="28"/>
        </w:rPr>
        <w:t xml:space="preserve">Сопоставление изделия со всей совокупностью базовых образцов не позволяет сделать однозначную оценку его уровня качества. После исключения из рассмотрения показателей, имеющих одинаковые значения и у изделия, и у базовых образцов, возникает ситуация, когда число базовых образцов больше числа оценочных показателей качества (остались показатели </w:t>
      </w:r>
      <w:r w:rsidRPr="00D42647">
        <w:rPr>
          <w:sz w:val="28"/>
          <w:szCs w:val="28"/>
          <w:lang w:val="en-US"/>
        </w:rPr>
        <w:t>Q</w:t>
      </w:r>
      <w:r w:rsidRPr="00D42647">
        <w:rPr>
          <w:sz w:val="28"/>
          <w:szCs w:val="28"/>
        </w:rPr>
        <w:t xml:space="preserve">1, </w:t>
      </w:r>
      <w:r w:rsidRPr="00D42647">
        <w:rPr>
          <w:sz w:val="28"/>
          <w:szCs w:val="28"/>
          <w:lang w:val="en-US"/>
        </w:rPr>
        <w:t>Q</w:t>
      </w:r>
      <w:r w:rsidRPr="00D42647">
        <w:rPr>
          <w:sz w:val="28"/>
          <w:szCs w:val="28"/>
        </w:rPr>
        <w:t>5). Поэтому переходим к 3-ему этапу</w:t>
      </w:r>
    </w:p>
    <w:p w:rsidR="00947B48" w:rsidRPr="00D42647" w:rsidRDefault="00947B48" w:rsidP="00225CA6">
      <w:pPr>
        <w:shd w:val="clear" w:color="000000" w:fill="auto"/>
        <w:tabs>
          <w:tab w:val="left" w:pos="540"/>
          <w:tab w:val="left" w:pos="1134"/>
          <w:tab w:val="left" w:pos="1800"/>
          <w:tab w:val="left" w:pos="43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47">
        <w:rPr>
          <w:sz w:val="28"/>
          <w:szCs w:val="28"/>
        </w:rPr>
        <w:t>3 этап</w:t>
      </w:r>
      <w:r w:rsidRPr="00D42647">
        <w:rPr>
          <w:sz w:val="28"/>
          <w:szCs w:val="28"/>
        </w:rPr>
        <w:tab/>
        <w:t>Строим двумерную область базового ТУ и выясняем технический уровень изделия по отношению к базовому (рис).</w:t>
      </w:r>
    </w:p>
    <w:p w:rsidR="00947B48" w:rsidRDefault="00947B48" w:rsidP="00225CA6">
      <w:pPr>
        <w:shd w:val="clear" w:color="000000" w:fill="auto"/>
        <w:tabs>
          <w:tab w:val="left" w:pos="540"/>
          <w:tab w:val="left" w:pos="1134"/>
          <w:tab w:val="left" w:pos="1800"/>
          <w:tab w:val="left" w:pos="43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47B48" w:rsidRPr="00D42647" w:rsidRDefault="00225CA6" w:rsidP="00225CA6">
      <w:pPr>
        <w:shd w:val="clear" w:color="000000" w:fill="auto"/>
        <w:tabs>
          <w:tab w:val="left" w:pos="540"/>
          <w:tab w:val="left" w:pos="1134"/>
          <w:tab w:val="left" w:pos="1800"/>
          <w:tab w:val="left" w:pos="432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47B48" w:rsidRPr="00225CA6">
        <w:rPr>
          <w:b/>
          <w:sz w:val="28"/>
          <w:szCs w:val="28"/>
        </w:rPr>
        <w:object w:dxaOrig="2880" w:dyaOrig="2460">
          <v:shape id="_x0000_i1089" type="#_x0000_t75" style="width:466.5pt;height:398.25pt" o:ole="">
            <v:imagedata r:id="rId137" o:title=""/>
          </v:shape>
          <o:OLEObject Type="Embed" ProgID="KompasCDWFile" ShapeID="_x0000_i1089" DrawAspect="Content" ObjectID="_1457372992" r:id="rId138"/>
        </w:object>
      </w:r>
    </w:p>
    <w:p w:rsidR="00947B48" w:rsidRPr="00D42647" w:rsidRDefault="00947B48" w:rsidP="00D42647">
      <w:pPr>
        <w:shd w:val="clear" w:color="000000" w:fill="auto"/>
        <w:tabs>
          <w:tab w:val="left" w:pos="540"/>
          <w:tab w:val="left" w:pos="1800"/>
          <w:tab w:val="left" w:pos="432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947B48" w:rsidRPr="00D42647" w:rsidRDefault="00947B48" w:rsidP="00D42647">
      <w:pPr>
        <w:shd w:val="clear" w:color="000000" w:fill="auto"/>
        <w:tabs>
          <w:tab w:val="left" w:pos="540"/>
          <w:tab w:val="left" w:pos="1800"/>
          <w:tab w:val="left" w:pos="43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47">
        <w:rPr>
          <w:sz w:val="28"/>
          <w:szCs w:val="28"/>
        </w:rPr>
        <w:t>Рассматриваемое изделие находится в области базового технического уровня, поэтому можно сделать следующий вывод:</w:t>
      </w:r>
    </w:p>
    <w:p w:rsidR="00947B48" w:rsidRPr="00D42647" w:rsidRDefault="00947B48" w:rsidP="00D42647">
      <w:pPr>
        <w:shd w:val="clear" w:color="000000" w:fill="auto"/>
        <w:tabs>
          <w:tab w:val="left" w:pos="540"/>
          <w:tab w:val="left" w:pos="1800"/>
          <w:tab w:val="left" w:pos="43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47">
        <w:rPr>
          <w:sz w:val="28"/>
          <w:szCs w:val="28"/>
        </w:rPr>
        <w:t>Изделие соответствует базовому техническому уровню.</w:t>
      </w:r>
    </w:p>
    <w:p w:rsidR="00947B48" w:rsidRPr="00D42647" w:rsidRDefault="00947B48" w:rsidP="00D42647">
      <w:pPr>
        <w:shd w:val="clear" w:color="000000" w:fill="auto"/>
        <w:tabs>
          <w:tab w:val="left" w:pos="540"/>
          <w:tab w:val="left" w:pos="2880"/>
          <w:tab w:val="left" w:pos="43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2647">
        <w:rPr>
          <w:sz w:val="28"/>
          <w:szCs w:val="28"/>
        </w:rPr>
        <w:t>Вывод: Рассматриваемое изделие находится в области технического уровня, из чего следует: изделие соответствует базовому техническому уровню.</w:t>
      </w:r>
    </w:p>
    <w:p w:rsidR="00225CA6" w:rsidRDefault="00225CA6" w:rsidP="00D42647">
      <w:pPr>
        <w:pStyle w:val="1"/>
        <w:keepNext w:val="0"/>
        <w:shd w:val="clear" w:color="000000" w:fill="auto"/>
        <w:suppressAutoHyphens/>
        <w:spacing w:line="360" w:lineRule="auto"/>
        <w:ind w:firstLine="709"/>
        <w:jc w:val="center"/>
        <w:rPr>
          <w:szCs w:val="28"/>
        </w:rPr>
      </w:pPr>
    </w:p>
    <w:p w:rsidR="00947B48" w:rsidRDefault="00947B48" w:rsidP="00225CA6">
      <w:pPr>
        <w:pStyle w:val="1"/>
        <w:keepNext w:val="0"/>
        <w:shd w:val="clear" w:color="000000" w:fill="auto"/>
        <w:spacing w:line="360" w:lineRule="auto"/>
        <w:jc w:val="center"/>
        <w:rPr>
          <w:b/>
          <w:bCs/>
        </w:rPr>
      </w:pPr>
      <w:r w:rsidRPr="00D42647">
        <w:rPr>
          <w:szCs w:val="28"/>
        </w:rPr>
        <w:br w:type="page"/>
      </w:r>
      <w:bookmarkStart w:id="2" w:name="_Toc127462794"/>
      <w:r w:rsidRPr="00D42647">
        <w:rPr>
          <w:b/>
          <w:bCs/>
        </w:rPr>
        <w:t>Список литературы</w:t>
      </w:r>
      <w:bookmarkEnd w:id="2"/>
    </w:p>
    <w:p w:rsidR="00225CA6" w:rsidRPr="00225CA6" w:rsidRDefault="00225CA6" w:rsidP="00225CA6">
      <w:pPr>
        <w:spacing w:line="360" w:lineRule="auto"/>
        <w:jc w:val="center"/>
        <w:rPr>
          <w:b/>
          <w:sz w:val="28"/>
        </w:rPr>
      </w:pPr>
    </w:p>
    <w:p w:rsidR="00947B48" w:rsidRPr="00225CA6" w:rsidRDefault="00947B48" w:rsidP="00225CA6">
      <w:pPr>
        <w:numPr>
          <w:ilvl w:val="0"/>
          <w:numId w:val="11"/>
        </w:numPr>
        <w:shd w:val="clear" w:color="000000" w:fill="auto"/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D42647">
        <w:rPr>
          <w:sz w:val="28"/>
          <w:szCs w:val="28"/>
        </w:rPr>
        <w:t>В</w:t>
      </w:r>
      <w:r w:rsidRPr="00225CA6">
        <w:rPr>
          <w:sz w:val="28"/>
          <w:szCs w:val="28"/>
        </w:rPr>
        <w:t>.К.Федюкин, В.Д.Дурнев, В.Г.Лебедев «Методы оценки технического уровня машин», 2001г.</w:t>
      </w:r>
    </w:p>
    <w:p w:rsidR="00947B48" w:rsidRPr="00225CA6" w:rsidRDefault="00947B48" w:rsidP="00225CA6">
      <w:pPr>
        <w:numPr>
          <w:ilvl w:val="0"/>
          <w:numId w:val="11"/>
        </w:numPr>
        <w:shd w:val="clear" w:color="000000" w:fill="auto"/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225CA6">
        <w:rPr>
          <w:sz w:val="28"/>
          <w:szCs w:val="28"/>
        </w:rPr>
        <w:t>2 В. М. Мишин «Управление качеством».</w:t>
      </w:r>
    </w:p>
    <w:p w:rsidR="00947B48" w:rsidRPr="00225CA6" w:rsidRDefault="00947B48" w:rsidP="00225CA6">
      <w:pPr>
        <w:numPr>
          <w:ilvl w:val="0"/>
          <w:numId w:val="11"/>
        </w:numPr>
        <w:shd w:val="clear" w:color="000000" w:fill="auto"/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225CA6">
        <w:rPr>
          <w:sz w:val="28"/>
          <w:szCs w:val="28"/>
        </w:rPr>
        <w:t>Е. М. Купряков «Стандартизация и качество промышленной продукции».</w:t>
      </w:r>
    </w:p>
    <w:p w:rsidR="00947B48" w:rsidRPr="00225CA6" w:rsidRDefault="00947B48" w:rsidP="00225CA6">
      <w:pPr>
        <w:numPr>
          <w:ilvl w:val="0"/>
          <w:numId w:val="11"/>
        </w:numPr>
        <w:shd w:val="clear" w:color="000000" w:fill="auto"/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225CA6">
        <w:rPr>
          <w:sz w:val="28"/>
          <w:szCs w:val="28"/>
        </w:rPr>
        <w:t>В. А. Швандер «Стандартизация и управление качеством продукции».</w:t>
      </w:r>
    </w:p>
    <w:p w:rsidR="00947B48" w:rsidRPr="00225CA6" w:rsidRDefault="00947B48" w:rsidP="00225CA6">
      <w:pPr>
        <w:numPr>
          <w:ilvl w:val="0"/>
          <w:numId w:val="11"/>
        </w:numPr>
        <w:shd w:val="clear" w:color="000000" w:fill="auto"/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225CA6">
        <w:rPr>
          <w:sz w:val="28"/>
          <w:szCs w:val="28"/>
        </w:rPr>
        <w:t>И. Г. Леонов, О. В. Аристов «Управление качеством продукции».</w:t>
      </w:r>
      <w:bookmarkStart w:id="3" w:name="_GoBack"/>
      <w:bookmarkEnd w:id="3"/>
    </w:p>
    <w:sectPr w:rsidR="00947B48" w:rsidRPr="00225CA6" w:rsidSect="00D4264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8B9" w:rsidRDefault="000908B9">
      <w:r>
        <w:separator/>
      </w:r>
    </w:p>
  </w:endnote>
  <w:endnote w:type="continuationSeparator" w:id="0">
    <w:p w:rsidR="000908B9" w:rsidRDefault="0009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B48" w:rsidRDefault="00947B4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47B48" w:rsidRDefault="00947B4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8B9" w:rsidRDefault="000908B9">
      <w:r>
        <w:separator/>
      </w:r>
    </w:p>
  </w:footnote>
  <w:footnote w:type="continuationSeparator" w:id="0">
    <w:p w:rsidR="000908B9" w:rsidRDefault="00090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647" w:rsidRPr="00D42647" w:rsidRDefault="00D42647" w:rsidP="00D42647">
    <w:pPr>
      <w:pStyle w:val="af1"/>
      <w:spacing w:line="360" w:lineRule="aut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44752"/>
    <w:multiLevelType w:val="multilevel"/>
    <w:tmpl w:val="CDCE02BC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">
    <w:nsid w:val="10413DC2"/>
    <w:multiLevelType w:val="multilevel"/>
    <w:tmpl w:val="027E107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19017E5D"/>
    <w:multiLevelType w:val="hybridMultilevel"/>
    <w:tmpl w:val="2668D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363CA6"/>
    <w:multiLevelType w:val="hybridMultilevel"/>
    <w:tmpl w:val="891C9CC2"/>
    <w:lvl w:ilvl="0" w:tplc="FBA6A34E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2B410CA4"/>
    <w:multiLevelType w:val="hybridMultilevel"/>
    <w:tmpl w:val="07C2E92E"/>
    <w:lvl w:ilvl="0" w:tplc="B5DAE522">
      <w:numFmt w:val="bullet"/>
      <w:lvlText w:val="-"/>
      <w:lvlJc w:val="left"/>
      <w:pPr>
        <w:tabs>
          <w:tab w:val="num" w:pos="1379"/>
        </w:tabs>
        <w:ind w:left="1379" w:hanging="8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5">
    <w:nsid w:val="4051181F"/>
    <w:multiLevelType w:val="hybridMultilevel"/>
    <w:tmpl w:val="E1BA2500"/>
    <w:lvl w:ilvl="0" w:tplc="D0B4088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43085DDB"/>
    <w:multiLevelType w:val="hybridMultilevel"/>
    <w:tmpl w:val="A8E039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4B497A58"/>
    <w:multiLevelType w:val="hybridMultilevel"/>
    <w:tmpl w:val="7F56A3F2"/>
    <w:lvl w:ilvl="0" w:tplc="793A07FA">
      <w:start w:val="1"/>
      <w:numFmt w:val="decimal"/>
      <w:lvlText w:val="%1"/>
      <w:lvlJc w:val="left"/>
      <w:pPr>
        <w:tabs>
          <w:tab w:val="num" w:pos="1620"/>
        </w:tabs>
        <w:ind w:left="1620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2562D94"/>
    <w:multiLevelType w:val="hybridMultilevel"/>
    <w:tmpl w:val="B8763A1E"/>
    <w:lvl w:ilvl="0" w:tplc="D66C7E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72FD1F39"/>
    <w:multiLevelType w:val="hybridMultilevel"/>
    <w:tmpl w:val="283C0C60"/>
    <w:lvl w:ilvl="0" w:tplc="76CCCE2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87A369B"/>
    <w:multiLevelType w:val="hybridMultilevel"/>
    <w:tmpl w:val="100E6752"/>
    <w:lvl w:ilvl="0" w:tplc="8B8AB388">
      <w:start w:val="1"/>
      <w:numFmt w:val="bullet"/>
      <w:lvlText w:val="–"/>
      <w:lvlJc w:val="left"/>
      <w:pPr>
        <w:tabs>
          <w:tab w:val="num" w:pos="1969"/>
        </w:tabs>
        <w:ind w:left="196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7E7F334B"/>
    <w:multiLevelType w:val="multilevel"/>
    <w:tmpl w:val="027E107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7"/>
  </w:num>
  <w:num w:numId="6">
    <w:abstractNumId w:val="10"/>
  </w:num>
  <w:num w:numId="7">
    <w:abstractNumId w:val="8"/>
  </w:num>
  <w:num w:numId="8">
    <w:abstractNumId w:val="11"/>
  </w:num>
  <w:num w:numId="9">
    <w:abstractNumId w:val="4"/>
  </w:num>
  <w:num w:numId="10">
    <w:abstractNumId w:val="2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51B0"/>
    <w:rsid w:val="000651B0"/>
    <w:rsid w:val="000908B9"/>
    <w:rsid w:val="000B3BE1"/>
    <w:rsid w:val="00225CA6"/>
    <w:rsid w:val="002A40C6"/>
    <w:rsid w:val="00947B48"/>
    <w:rsid w:val="00D42647"/>
    <w:rsid w:val="00F3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5"/>
    <o:shapelayout v:ext="edit">
      <o:idmap v:ext="edit" data="1"/>
    </o:shapelayout>
  </w:shapeDefaults>
  <w:decimalSymbol w:val=","/>
  <w:listSeparator w:val=";"/>
  <w14:defaultImageDpi w14:val="0"/>
  <w15:chartTrackingRefBased/>
  <w15:docId w15:val="{48F70EDB-729B-47E0-9493-6E88BB00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539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ind w:left="5940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link w:val="a5"/>
    <w:uiPriority w:val="99"/>
    <w:semiHidden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semiHidden/>
    <w:pPr>
      <w:tabs>
        <w:tab w:val="left" w:pos="2880"/>
        <w:tab w:val="left" w:pos="5580"/>
      </w:tabs>
      <w:spacing w:line="360" w:lineRule="auto"/>
      <w:ind w:firstLine="357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link w:val="a7"/>
    <w:uiPriority w:val="99"/>
    <w:semiHidden/>
    <w:rPr>
      <w:sz w:val="24"/>
      <w:szCs w:val="24"/>
    </w:rPr>
  </w:style>
  <w:style w:type="paragraph" w:styleId="a9">
    <w:name w:val="footer"/>
    <w:basedOn w:val="a"/>
    <w:link w:val="aa"/>
    <w:uiPriority w:val="99"/>
    <w:semiHidden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semiHidden/>
    <w:rPr>
      <w:rFonts w:cs="Times New Roman"/>
    </w:rPr>
  </w:style>
  <w:style w:type="paragraph" w:styleId="ac">
    <w:name w:val="Title"/>
    <w:basedOn w:val="a"/>
    <w:link w:val="ad"/>
    <w:uiPriority w:val="10"/>
    <w:qFormat/>
    <w:pPr>
      <w:jc w:val="center"/>
    </w:pPr>
    <w:rPr>
      <w:color w:val="000000"/>
      <w:sz w:val="28"/>
    </w:rPr>
  </w:style>
  <w:style w:type="character" w:customStyle="1" w:styleId="ad">
    <w:name w:val="Название Знак"/>
    <w:link w:val="ac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Subtitle"/>
    <w:basedOn w:val="a"/>
    <w:link w:val="af"/>
    <w:uiPriority w:val="11"/>
    <w:qFormat/>
    <w:pPr>
      <w:jc w:val="center"/>
    </w:pPr>
    <w:rPr>
      <w:color w:val="000000"/>
      <w:sz w:val="28"/>
    </w:rPr>
  </w:style>
  <w:style w:type="character" w:customStyle="1" w:styleId="af">
    <w:name w:val="Подзаголовок Знак"/>
    <w:link w:val="ae"/>
    <w:uiPriority w:val="11"/>
    <w:rPr>
      <w:rFonts w:ascii="Cambria" w:eastAsia="Times New Roman" w:hAnsi="Cambria"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pPr>
      <w:tabs>
        <w:tab w:val="right" w:leader="dot" w:pos="9966"/>
      </w:tabs>
    </w:pPr>
    <w:rPr>
      <w:b/>
      <w:bCs/>
      <w:noProof/>
      <w:szCs w:val="28"/>
    </w:rPr>
  </w:style>
  <w:style w:type="paragraph" w:styleId="21">
    <w:name w:val="toc 2"/>
    <w:basedOn w:val="a"/>
    <w:next w:val="a"/>
    <w:autoRedefine/>
    <w:uiPriority w:val="39"/>
    <w:semiHidden/>
    <w:pPr>
      <w:ind w:left="240"/>
    </w:pPr>
  </w:style>
  <w:style w:type="paragraph" w:styleId="31">
    <w:name w:val="toc 3"/>
    <w:basedOn w:val="a"/>
    <w:next w:val="a"/>
    <w:autoRedefine/>
    <w:uiPriority w:val="39"/>
    <w:semiHidden/>
    <w:pPr>
      <w:ind w:left="480"/>
    </w:pPr>
  </w:style>
  <w:style w:type="paragraph" w:styleId="41">
    <w:name w:val="toc 4"/>
    <w:basedOn w:val="a"/>
    <w:next w:val="a"/>
    <w:autoRedefine/>
    <w:uiPriority w:val="39"/>
    <w:semiHidden/>
    <w:pPr>
      <w:ind w:left="720"/>
    </w:pPr>
  </w:style>
  <w:style w:type="paragraph" w:styleId="51">
    <w:name w:val="toc 5"/>
    <w:basedOn w:val="a"/>
    <w:next w:val="a"/>
    <w:autoRedefine/>
    <w:uiPriority w:val="39"/>
    <w:semiHidden/>
    <w:pPr>
      <w:ind w:left="960"/>
    </w:pPr>
  </w:style>
  <w:style w:type="paragraph" w:styleId="61">
    <w:name w:val="toc 6"/>
    <w:basedOn w:val="a"/>
    <w:next w:val="a"/>
    <w:autoRedefine/>
    <w:uiPriority w:val="39"/>
    <w:semiHidden/>
    <w:pPr>
      <w:ind w:left="1200"/>
    </w:pPr>
  </w:style>
  <w:style w:type="paragraph" w:styleId="71">
    <w:name w:val="toc 7"/>
    <w:basedOn w:val="a"/>
    <w:next w:val="a"/>
    <w:autoRedefine/>
    <w:uiPriority w:val="39"/>
    <w:semiHidden/>
    <w:pPr>
      <w:ind w:left="1440"/>
    </w:pPr>
  </w:style>
  <w:style w:type="paragraph" w:styleId="8">
    <w:name w:val="toc 8"/>
    <w:basedOn w:val="a"/>
    <w:next w:val="a"/>
    <w:autoRedefine/>
    <w:uiPriority w:val="39"/>
    <w:semiHidden/>
    <w:pPr>
      <w:ind w:left="1680"/>
    </w:pPr>
  </w:style>
  <w:style w:type="paragraph" w:styleId="9">
    <w:name w:val="toc 9"/>
    <w:basedOn w:val="a"/>
    <w:next w:val="a"/>
    <w:autoRedefine/>
    <w:uiPriority w:val="39"/>
    <w:semiHidden/>
    <w:pPr>
      <w:ind w:left="1920"/>
    </w:pPr>
  </w:style>
  <w:style w:type="character" w:styleId="af0">
    <w:name w:val="Hyperlink"/>
    <w:uiPriority w:val="99"/>
    <w:semiHidden/>
    <w:rPr>
      <w:rFonts w:cs="Times New Roman"/>
      <w:color w:val="0000FF"/>
      <w:u w:val="single"/>
    </w:rPr>
  </w:style>
  <w:style w:type="paragraph" w:styleId="22">
    <w:name w:val="Body Text Indent 2"/>
    <w:basedOn w:val="a"/>
    <w:link w:val="23"/>
    <w:uiPriority w:val="99"/>
    <w:semiHidden/>
    <w:pPr>
      <w:spacing w:after="120" w:line="360" w:lineRule="auto"/>
      <w:ind w:firstLine="539"/>
      <w:jc w:val="both"/>
    </w:pPr>
    <w:rPr>
      <w:iCs/>
      <w:sz w:val="28"/>
      <w:szCs w:val="28"/>
    </w:rPr>
  </w:style>
  <w:style w:type="character" w:customStyle="1" w:styleId="23">
    <w:name w:val="Основной текст с отступом 2 Знак"/>
    <w:link w:val="22"/>
    <w:uiPriority w:val="99"/>
    <w:semiHidden/>
    <w:rPr>
      <w:sz w:val="24"/>
      <w:szCs w:val="24"/>
    </w:rPr>
  </w:style>
  <w:style w:type="paragraph" w:styleId="32">
    <w:name w:val="Body Text Indent 3"/>
    <w:basedOn w:val="a"/>
    <w:link w:val="33"/>
    <w:uiPriority w:val="99"/>
    <w:semiHidden/>
    <w:pPr>
      <w:tabs>
        <w:tab w:val="left" w:pos="540"/>
        <w:tab w:val="left" w:pos="2880"/>
        <w:tab w:val="left" w:pos="4320"/>
      </w:tabs>
      <w:spacing w:line="360" w:lineRule="auto"/>
      <w:ind w:firstLine="360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styleId="af1">
    <w:name w:val="header"/>
    <w:basedOn w:val="a"/>
    <w:link w:val="af2"/>
    <w:uiPriority w:val="99"/>
    <w:semiHidden/>
    <w:unhideWhenUsed/>
    <w:rsid w:val="00D4264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D42647"/>
    <w:rPr>
      <w:rFonts w:cs="Times New Roman"/>
      <w:sz w:val="24"/>
      <w:szCs w:val="24"/>
    </w:rPr>
  </w:style>
  <w:style w:type="table" w:styleId="af3">
    <w:name w:val="Table Grid"/>
    <w:basedOn w:val="a1"/>
    <w:uiPriority w:val="59"/>
    <w:rsid w:val="00D426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65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header" Target="header1.xml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0.bin"/><Relationship Id="rId5" Type="http://schemas.openxmlformats.org/officeDocument/2006/relationships/footnotes" Target="footnote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3.bin"/><Relationship Id="rId139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footer" Target="footer1.xml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0.bin"/><Relationship Id="rId116" Type="http://schemas.openxmlformats.org/officeDocument/2006/relationships/oleObject" Target="embeddings/oleObject54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1.wmf"/><Relationship Id="rId137" Type="http://schemas.openxmlformats.org/officeDocument/2006/relationships/image" Target="media/image65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4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49.bin"/><Relationship Id="rId114" Type="http://schemas.openxmlformats.org/officeDocument/2006/relationships/oleObject" Target="embeddings/oleObject53.bin"/><Relationship Id="rId119" Type="http://schemas.openxmlformats.org/officeDocument/2006/relationships/image" Target="media/image56.wmf"/><Relationship Id="rId127" Type="http://schemas.openxmlformats.org/officeDocument/2006/relationships/image" Target="media/image6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59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4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2148</Words>
  <Characters>12245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Детская больница</Company>
  <LinksUpToDate>false</LinksUpToDate>
  <CharactersWithSpaces>14365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matgrup_5</dc:creator>
  <cp:keywords/>
  <dc:description/>
  <cp:lastModifiedBy>admin</cp:lastModifiedBy>
  <cp:revision>2</cp:revision>
  <cp:lastPrinted>2006-02-11T21:19:00Z</cp:lastPrinted>
  <dcterms:created xsi:type="dcterms:W3CDTF">2014-03-26T19:00:00Z</dcterms:created>
  <dcterms:modified xsi:type="dcterms:W3CDTF">2014-03-26T19:00:00Z</dcterms:modified>
</cp:coreProperties>
</file>