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2237FF">
        <w:rPr>
          <w:b/>
          <w:bCs/>
          <w:sz w:val="28"/>
          <w:szCs w:val="32"/>
        </w:rPr>
        <w:t>ГОСУДАРСТВЕННЫЙ ГЕОЛОГИЧЕСК</w:t>
      </w:r>
      <w:r w:rsidR="0035274C" w:rsidRPr="002237FF">
        <w:rPr>
          <w:b/>
          <w:bCs/>
          <w:sz w:val="28"/>
          <w:szCs w:val="32"/>
        </w:rPr>
        <w:t>ИЙ</w:t>
      </w:r>
      <w:r w:rsidRPr="002237FF">
        <w:rPr>
          <w:b/>
          <w:bCs/>
          <w:sz w:val="28"/>
          <w:szCs w:val="32"/>
        </w:rPr>
        <w:t xml:space="preserve"> УНИВЕРСИТЕТ</w:t>
      </w: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2237FF">
        <w:rPr>
          <w:b/>
          <w:bCs/>
          <w:sz w:val="28"/>
          <w:szCs w:val="32"/>
        </w:rPr>
        <w:t xml:space="preserve"> имени </w:t>
      </w:r>
    </w:p>
    <w:p w:rsidR="00BE401E" w:rsidRPr="002237FF" w:rsidRDefault="00481DD5" w:rsidP="002237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237FF">
        <w:rPr>
          <w:b/>
          <w:sz w:val="28"/>
          <w:szCs w:val="28"/>
        </w:rPr>
        <w:t>Курс: «Экономия топливно-энергетических ресурсов»</w:t>
      </w: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2237FF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A617CF" w:rsidRPr="002237FF" w:rsidRDefault="00A617CF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Pr="002237FF" w:rsidRDefault="00BE401E" w:rsidP="002237FF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E401E" w:rsidRPr="002237FF" w:rsidRDefault="006D57DE" w:rsidP="002237FF">
      <w:pPr>
        <w:widowControl w:val="0"/>
        <w:spacing w:line="360" w:lineRule="auto"/>
        <w:ind w:firstLine="709"/>
        <w:jc w:val="center"/>
        <w:rPr>
          <w:b/>
          <w:bCs/>
          <w:sz w:val="28"/>
          <w:szCs w:val="48"/>
        </w:rPr>
      </w:pPr>
      <w:r w:rsidRPr="002237FF">
        <w:rPr>
          <w:b/>
          <w:bCs/>
          <w:sz w:val="28"/>
          <w:szCs w:val="48"/>
        </w:rPr>
        <w:t xml:space="preserve">РАСЧЁТНАЯ РАБОТА </w:t>
      </w:r>
      <w:r w:rsidR="0001331D" w:rsidRPr="002237FF">
        <w:rPr>
          <w:b/>
          <w:bCs/>
          <w:sz w:val="28"/>
          <w:szCs w:val="48"/>
        </w:rPr>
        <w:t>№ 1</w:t>
      </w:r>
    </w:p>
    <w:p w:rsidR="00BE401E" w:rsidRPr="002237FF" w:rsidRDefault="0001331D" w:rsidP="002237FF">
      <w:pPr>
        <w:widowControl w:val="0"/>
        <w:spacing w:line="360" w:lineRule="auto"/>
        <w:ind w:firstLine="709"/>
        <w:jc w:val="center"/>
        <w:rPr>
          <w:b/>
          <w:bCs/>
          <w:sz w:val="28"/>
          <w:szCs w:val="36"/>
        </w:rPr>
      </w:pPr>
      <w:r w:rsidRPr="002237FF">
        <w:rPr>
          <w:b/>
          <w:bCs/>
          <w:sz w:val="28"/>
          <w:szCs w:val="36"/>
        </w:rPr>
        <w:t xml:space="preserve">ТЕМА: </w:t>
      </w:r>
      <w:r w:rsidRPr="002237FF">
        <w:rPr>
          <w:bCs/>
          <w:sz w:val="28"/>
          <w:szCs w:val="36"/>
        </w:rPr>
        <w:t>«</w:t>
      </w:r>
      <w:r w:rsidR="006D57DE" w:rsidRPr="002237FF">
        <w:rPr>
          <w:bCs/>
          <w:sz w:val="28"/>
          <w:szCs w:val="36"/>
        </w:rPr>
        <w:t>Определение индивидуальных норм расхода электроэнергии на буровые работы</w:t>
      </w:r>
      <w:r w:rsidRPr="002237FF">
        <w:rPr>
          <w:bCs/>
          <w:sz w:val="28"/>
          <w:szCs w:val="36"/>
        </w:rPr>
        <w:t>»</w:t>
      </w: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Pr="002237FF" w:rsidRDefault="00017382" w:rsidP="002237F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37FF">
        <w:rPr>
          <w:b/>
          <w:bCs/>
          <w:sz w:val="28"/>
          <w:szCs w:val="28"/>
        </w:rPr>
        <w:t xml:space="preserve">Вариант № </w:t>
      </w:r>
      <w:r w:rsidR="0001331D" w:rsidRPr="002237FF">
        <w:rPr>
          <w:b/>
          <w:bCs/>
          <w:sz w:val="28"/>
          <w:szCs w:val="28"/>
        </w:rPr>
        <w:t>2</w:t>
      </w:r>
    </w:p>
    <w:p w:rsidR="00BE401E" w:rsidRPr="002237FF" w:rsidRDefault="00BE401E" w:rsidP="002237FF">
      <w:pPr>
        <w:widowControl w:val="0"/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b/>
          <w:bCs/>
          <w:sz w:val="28"/>
          <w:szCs w:val="28"/>
        </w:rPr>
        <w:t>Выполнил:</w:t>
      </w:r>
      <w:r w:rsidR="002237FF">
        <w:rPr>
          <w:b/>
          <w:bCs/>
          <w:sz w:val="28"/>
          <w:szCs w:val="28"/>
        </w:rPr>
        <w:t xml:space="preserve"> </w:t>
      </w:r>
      <w:r w:rsidRPr="002237FF">
        <w:rPr>
          <w:sz w:val="28"/>
          <w:szCs w:val="28"/>
        </w:rPr>
        <w:t xml:space="preserve">студент группы </w:t>
      </w: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b/>
          <w:bCs/>
          <w:sz w:val="28"/>
          <w:szCs w:val="28"/>
        </w:rPr>
        <w:t>Руководитель:</w:t>
      </w:r>
      <w:r w:rsidRPr="002237FF">
        <w:rPr>
          <w:sz w:val="28"/>
          <w:szCs w:val="28"/>
        </w:rPr>
        <w:t xml:space="preserve"> профессор </w:t>
      </w:r>
    </w:p>
    <w:p w:rsidR="00BE401E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2237FF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6D57DE" w:rsidRPr="002237FF" w:rsidRDefault="006D57D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6D57DE" w:rsidRPr="002237FF" w:rsidRDefault="006D57D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6D57DE" w:rsidRPr="002237FF" w:rsidRDefault="006D57D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401E" w:rsidRPr="002237FF" w:rsidRDefault="00BE401E" w:rsidP="002237FF">
      <w:pPr>
        <w:widowControl w:val="0"/>
        <w:spacing w:line="360" w:lineRule="auto"/>
        <w:ind w:firstLine="709"/>
        <w:jc w:val="both"/>
        <w:rPr>
          <w:sz w:val="28"/>
        </w:rPr>
      </w:pPr>
    </w:p>
    <w:p w:rsidR="00D74466" w:rsidRPr="002237FF" w:rsidRDefault="006D57DE" w:rsidP="002237FF">
      <w:pPr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2237FF">
        <w:rPr>
          <w:b/>
          <w:bCs/>
          <w:sz w:val="28"/>
          <w:szCs w:val="32"/>
        </w:rPr>
        <w:t>-2005</w:t>
      </w:r>
      <w:r w:rsidR="00BE401E" w:rsidRPr="002237FF">
        <w:rPr>
          <w:b/>
          <w:bCs/>
          <w:sz w:val="28"/>
          <w:szCs w:val="32"/>
        </w:rPr>
        <w:t>г.-</w:t>
      </w:r>
    </w:p>
    <w:p w:rsidR="00D74466" w:rsidRDefault="00D74466" w:rsidP="002237FF">
      <w:pPr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2237FF">
        <w:rPr>
          <w:b/>
          <w:bCs/>
          <w:sz w:val="28"/>
          <w:szCs w:val="32"/>
        </w:rPr>
        <w:br w:type="page"/>
        <w:t>Исходные данные:</w:t>
      </w:r>
    </w:p>
    <w:p w:rsidR="002237FF" w:rsidRPr="002237FF" w:rsidRDefault="002237FF" w:rsidP="002237FF">
      <w:pPr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tbl>
      <w:tblPr>
        <w:tblW w:w="88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4"/>
        <w:gridCol w:w="1442"/>
        <w:gridCol w:w="1443"/>
      </w:tblGrid>
      <w:tr w:rsidR="00D74466" w:rsidRPr="002237FF" w:rsidTr="002237F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237FF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237FF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237FF">
              <w:rPr>
                <w:b/>
                <w:sz w:val="20"/>
                <w:szCs w:val="20"/>
              </w:rPr>
              <w:t xml:space="preserve">Интервал </w:t>
            </w:r>
            <w:r w:rsidRPr="002237FF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D74466" w:rsidRPr="002237FF" w:rsidTr="002237FF"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Номинальная мощность электродвигателя: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станка ЗИФ – 1200 МР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маслонасоса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кВт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55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3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Затраты мощности на освещение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кВт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1,5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2237FF">
              <w:rPr>
                <w:bCs/>
                <w:sz w:val="20"/>
                <w:szCs w:val="20"/>
              </w:rPr>
              <w:t>Вес</w:t>
            </w:r>
            <w:r w:rsidRPr="002237FF">
              <w:rPr>
                <w:bCs/>
                <w:sz w:val="20"/>
                <w:szCs w:val="20"/>
                <w:lang w:val="en-US"/>
              </w:rPr>
              <w:t>:</w:t>
            </w:r>
          </w:p>
          <w:p w:rsidR="00D74466" w:rsidRPr="002237FF" w:rsidRDefault="00D74466" w:rsidP="002237FF">
            <w:pPr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  <w:lang w:val="en-US"/>
              </w:rPr>
              <w:t>1</w:t>
            </w:r>
            <w:r w:rsidRPr="002237FF">
              <w:rPr>
                <w:bCs/>
                <w:sz w:val="20"/>
                <w:szCs w:val="20"/>
              </w:rPr>
              <w:t>м бурильных труб</w:t>
            </w:r>
          </w:p>
          <w:p w:rsidR="00D74466" w:rsidRPr="002237FF" w:rsidRDefault="00D74466" w:rsidP="002237FF">
            <w:pPr>
              <w:widowControl w:val="0"/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элеватора и талевого блока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даН</w:t>
            </w:r>
            <w:r w:rsidRPr="002237FF">
              <w:rPr>
                <w:sz w:val="20"/>
                <w:szCs w:val="20"/>
                <w:lang w:val="en-US"/>
              </w:rPr>
              <w:t>/</w:t>
            </w:r>
            <w:r w:rsidRPr="002237FF">
              <w:rPr>
                <w:sz w:val="20"/>
                <w:szCs w:val="20"/>
              </w:rPr>
              <w:t>м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даН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5,3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200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Сопротивление в обвязке и колонковом наборе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кПа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300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Плотность: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материала бурильных труб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промывочной жидкости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237FF">
              <w:rPr>
                <w:sz w:val="20"/>
                <w:szCs w:val="20"/>
              </w:rPr>
              <w:t>г</w:t>
            </w:r>
            <w:r w:rsidRPr="002237FF">
              <w:rPr>
                <w:sz w:val="20"/>
                <w:szCs w:val="20"/>
                <w:lang w:val="en-US"/>
              </w:rPr>
              <w:t>/</w:t>
            </w:r>
            <w:r w:rsidRPr="002237FF">
              <w:rPr>
                <w:sz w:val="20"/>
                <w:szCs w:val="20"/>
              </w:rPr>
              <w:t>см</w:t>
            </w:r>
            <w:r w:rsidRPr="002237F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7,85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1,05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Длина: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одной бурильной трубы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колонковой трубы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свечи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4,5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7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14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Диаметр скважины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наружный: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бурильных труб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колонковой трубы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бурового наконечника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внутренний: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бурильных труб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замков бурильных труб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бурового наконечника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0,046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0,057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0,059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0,0355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0,022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0,042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Интенсивность искривления скважины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град</w:t>
            </w:r>
            <w:r w:rsidRPr="002237FF">
              <w:rPr>
                <w:sz w:val="20"/>
                <w:szCs w:val="20"/>
                <w:lang w:val="en-US"/>
              </w:rPr>
              <w:t>/</w:t>
            </w:r>
            <w:r w:rsidRPr="002237FF">
              <w:rPr>
                <w:sz w:val="20"/>
                <w:szCs w:val="20"/>
              </w:rPr>
              <w:t>м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0,01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Начальный угол наклона скважины к горизонту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град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75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Осевая нагрузка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кг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2000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Углубка за рейс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2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Норма времени: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на 1 м бурения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на СПО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на наращивание и перекрипление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ч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1,865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1,6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Коэффициент: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свойств промывочной жидкости</w:t>
            </w:r>
            <w:r w:rsidRPr="002237FF">
              <w:rPr>
                <w:bCs/>
                <w:sz w:val="20"/>
                <w:szCs w:val="20"/>
              </w:rPr>
              <w:t xml:space="preserve"> 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( полиакриламидные растворы+эмульсолы)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потерь мощности в станке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потерь в талевой системе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увеличения веса труб из-за наличия соединения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потерь мощности в станке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потерь мощности в станке при СПО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-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-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-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-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-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0,8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0,133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1,08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1,1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0,133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0,2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Потери мощности в трансмиссии при холостом ходе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кВт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1,6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Мощность на холостое вращение лебёдки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кВт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1,6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Давление в гидросистеме станка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кПа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2000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Подача насоса: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в скважину</w:t>
            </w:r>
          </w:p>
          <w:p w:rsidR="00D74466" w:rsidRPr="002237FF" w:rsidRDefault="002237FF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 xml:space="preserve"> </w:t>
            </w:r>
            <w:r w:rsidR="00D74466" w:rsidRPr="002237FF">
              <w:rPr>
                <w:bCs/>
                <w:sz w:val="20"/>
                <w:szCs w:val="20"/>
              </w:rPr>
              <w:t>- общая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л</w:t>
            </w:r>
            <w:r w:rsidRPr="002237FF">
              <w:rPr>
                <w:sz w:val="20"/>
                <w:szCs w:val="20"/>
                <w:lang w:val="en-US"/>
              </w:rPr>
              <w:t>/</w:t>
            </w:r>
            <w:r w:rsidRPr="002237FF">
              <w:rPr>
                <w:sz w:val="20"/>
                <w:szCs w:val="20"/>
              </w:rPr>
              <w:t>мин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30</w:t>
            </w:r>
          </w:p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35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Начало интервала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175</w:t>
            </w:r>
          </w:p>
        </w:tc>
      </w:tr>
      <w:tr w:rsidR="00D74466" w:rsidRPr="002237FF" w:rsidTr="002237FF"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237FF">
              <w:rPr>
                <w:bCs/>
                <w:sz w:val="20"/>
                <w:szCs w:val="20"/>
              </w:rPr>
              <w:t>Конец интервала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м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466" w:rsidRPr="002237FF" w:rsidRDefault="00D74466" w:rsidP="002237F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37FF">
              <w:rPr>
                <w:sz w:val="20"/>
                <w:szCs w:val="20"/>
              </w:rPr>
              <w:t>177</w:t>
            </w:r>
          </w:p>
        </w:tc>
      </w:tr>
    </w:tbl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2237FF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466" w:rsidRPr="002237FF">
        <w:rPr>
          <w:sz w:val="28"/>
          <w:szCs w:val="28"/>
        </w:rPr>
        <w:t>Расчет мощности на разрушение забоя при алмазном бурении при использовании ПРИ ЗИФ – 1200 МР: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7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1.75pt" o:ole="">
            <v:imagedata r:id="rId7" o:title=""/>
          </v:shape>
          <o:OLEObject Type="Embed" ProgID="Equation.3" ShapeID="_x0000_i1025" DrawAspect="Content" ObjectID="_1469383941" r:id="rId8"/>
        </w:object>
      </w:r>
      <w:r w:rsidRPr="002237FF">
        <w:rPr>
          <w:sz w:val="28"/>
          <w:szCs w:val="28"/>
        </w:rPr>
        <w:t xml:space="preserve"> 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320">
          <v:shape id="_x0000_i1026" type="#_x0000_t75" style="width:12pt;height:15.75pt" o:ole="">
            <v:imagedata r:id="rId9" o:title=""/>
          </v:shape>
          <o:OLEObject Type="Embed" ProgID="Equation.3" ShapeID="_x0000_i1026" DrawAspect="Content" ObjectID="_1469383942" r:id="rId10"/>
        </w:object>
      </w:r>
      <w:r w:rsidRPr="002237FF">
        <w:rPr>
          <w:sz w:val="28"/>
          <w:szCs w:val="28"/>
        </w:rPr>
        <w:t xml:space="preserve"> - коэффициент разрушения забоя, равный 1,2 – 1,3. Так как мы определяем удельные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затраты, то примем его равным 1,25;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60" w:dyaOrig="440">
          <v:shape id="_x0000_i1027" type="#_x0000_t75" style="width:18pt;height:21.75pt" o:ole="">
            <v:imagedata r:id="rId11" o:title=""/>
          </v:shape>
          <o:OLEObject Type="Embed" ProgID="Equation.3" ShapeID="_x0000_i1027" DrawAspect="Content" ObjectID="_1469383943" r:id="rId12"/>
        </w:object>
      </w:r>
      <w:r w:rsidRPr="002237FF">
        <w:rPr>
          <w:sz w:val="28"/>
          <w:szCs w:val="28"/>
        </w:rPr>
        <w:t>- коэффициент трения коронки о породу. При алмазном бурении пределы его изменения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 xml:space="preserve">от 0,25 до 0,35. Принимаем </w:t>
      </w:r>
      <w:r w:rsidRPr="002237FF">
        <w:rPr>
          <w:sz w:val="28"/>
          <w:szCs w:val="28"/>
        </w:rPr>
        <w:object w:dxaOrig="900" w:dyaOrig="440">
          <v:shape id="_x0000_i1028" type="#_x0000_t75" style="width:45pt;height:21.75pt" o:ole="">
            <v:imagedata r:id="rId13" o:title=""/>
          </v:shape>
          <o:OLEObject Type="Embed" ProgID="Equation.3" ShapeID="_x0000_i1028" DrawAspect="Content" ObjectID="_1469383944" r:id="rId14"/>
        </w:object>
      </w:r>
      <w:r w:rsidRPr="002237FF">
        <w:rPr>
          <w:sz w:val="28"/>
          <w:szCs w:val="28"/>
        </w:rPr>
        <w:t xml:space="preserve"> 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40" w:dyaOrig="400">
          <v:shape id="_x0000_i1029" type="#_x0000_t75" style="width:21.75pt;height:20.25pt" o:ole="">
            <v:imagedata r:id="rId15" o:title=""/>
          </v:shape>
          <o:OLEObject Type="Embed" ProgID="Equation.3" ShapeID="_x0000_i1029" DrawAspect="Content" ObjectID="_1469383945" r:id="rId16"/>
        </w:object>
      </w:r>
      <w:r w:rsidRPr="002237FF">
        <w:rPr>
          <w:sz w:val="28"/>
          <w:szCs w:val="28"/>
        </w:rPr>
        <w:t xml:space="preserve"> - осевая нагрузка задаваемая с поверхности, кН. Принимаем 20 кН;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220">
          <v:shape id="_x0000_i1030" type="#_x0000_t75" style="width:12pt;height:11.25pt" o:ole="">
            <v:imagedata r:id="rId17" o:title=""/>
          </v:shape>
          <o:OLEObject Type="Embed" ProgID="Equation.3" ShapeID="_x0000_i1030" DrawAspect="Content" ObjectID="_1469383946" r:id="rId18"/>
        </w:object>
      </w:r>
      <w:r w:rsidRPr="002237FF">
        <w:rPr>
          <w:sz w:val="28"/>
          <w:szCs w:val="28"/>
        </w:rPr>
        <w:t xml:space="preserve"> - угловая скорость бурового инструмента, рад/с. Принимаем 35,186 рад/с;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20" w:dyaOrig="400">
          <v:shape id="_x0000_i1031" type="#_x0000_t75" style="width:45.75pt;height:20.25pt" o:ole="">
            <v:imagedata r:id="rId19" o:title=""/>
          </v:shape>
          <o:OLEObject Type="Embed" ProgID="Equation.3" ShapeID="_x0000_i1031" DrawAspect="Content" ObjectID="_1469383947" r:id="rId20"/>
        </w:object>
      </w:r>
      <w:r w:rsidRPr="002237FF">
        <w:rPr>
          <w:sz w:val="28"/>
          <w:szCs w:val="28"/>
        </w:rPr>
        <w:t xml:space="preserve"> - соответственно наружный и внутренний диаметр коронки, м.</w:t>
      </w:r>
      <w:r w:rsidR="002237FF">
        <w:rPr>
          <w:sz w:val="28"/>
          <w:szCs w:val="28"/>
        </w:rPr>
        <w:t xml:space="preserve">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Принимаем </w:t>
      </w:r>
      <w:r w:rsidRPr="002237FF">
        <w:rPr>
          <w:sz w:val="28"/>
          <w:szCs w:val="28"/>
        </w:rPr>
        <w:object w:dxaOrig="1420" w:dyaOrig="400">
          <v:shape id="_x0000_i1032" type="#_x0000_t75" style="width:71.25pt;height:20.25pt" o:ole="">
            <v:imagedata r:id="rId21" o:title=""/>
          </v:shape>
          <o:OLEObject Type="Embed" ProgID="Equation.3" ShapeID="_x0000_i1032" DrawAspect="Content" ObjectID="_1469383948" r:id="rId22"/>
        </w:object>
      </w:r>
      <w:r w:rsidRPr="002237FF">
        <w:rPr>
          <w:sz w:val="28"/>
          <w:szCs w:val="28"/>
        </w:rPr>
        <w:t xml:space="preserve">, </w:t>
      </w:r>
      <w:r w:rsidRPr="002237FF">
        <w:rPr>
          <w:sz w:val="28"/>
          <w:szCs w:val="28"/>
        </w:rPr>
        <w:object w:dxaOrig="1380" w:dyaOrig="400">
          <v:shape id="_x0000_i1033" type="#_x0000_t75" style="width:69pt;height:20.25pt" o:ole="">
            <v:imagedata r:id="rId23" o:title=""/>
          </v:shape>
          <o:OLEObject Type="Embed" ProgID="Equation.3" ShapeID="_x0000_i1033" DrawAspect="Content" ObjectID="_1469383949" r:id="rId24"/>
        </w:object>
      </w:r>
      <w:r w:rsidRPr="002237FF">
        <w:rPr>
          <w:sz w:val="28"/>
          <w:szCs w:val="28"/>
        </w:rPr>
        <w:t>.</w:t>
      </w:r>
    </w:p>
    <w:p w:rsidR="00D74466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6000" w:dyaOrig="400">
          <v:shape id="_x0000_i1034" type="#_x0000_t75" style="width:300pt;height:20.25pt" o:ole="">
            <v:imagedata r:id="rId25" o:title=""/>
          </v:shape>
          <o:OLEObject Type="Embed" ProgID="Equation.3" ShapeID="_x0000_i1034" DrawAspect="Content" ObjectID="_1469383950" r:id="rId26"/>
        </w:object>
      </w:r>
    </w:p>
    <w:p w:rsidR="002237FF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Расчет мощности на вращение бурильной колонны: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5200" w:dyaOrig="859">
          <v:shape id="_x0000_i1035" type="#_x0000_t75" style="width:260.25pt;height:42.75pt" o:ole="">
            <v:imagedata r:id="rId27" o:title=""/>
          </v:shape>
          <o:OLEObject Type="Embed" ProgID="Equation.3" ShapeID="_x0000_i1035" DrawAspect="Content" ObjectID="_1469383951" r:id="rId28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080" w:dyaOrig="440">
          <v:shape id="_x0000_i1036" type="#_x0000_t75" style="width:204pt;height:21.75pt" o:ole="">
            <v:imagedata r:id="rId29" o:title=""/>
          </v:shape>
          <o:OLEObject Type="Embed" ProgID="Equation.3" ShapeID="_x0000_i1036" DrawAspect="Content" ObjectID="_1469383952" r:id="rId30"/>
        </w:objec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20" w:dyaOrig="279">
          <v:shape id="_x0000_i1037" type="#_x0000_t75" style="width:11.25pt;height:14.25pt" o:ole="">
            <v:imagedata r:id="rId31" o:title=""/>
          </v:shape>
          <o:OLEObject Type="Embed" ProgID="Equation.3" ShapeID="_x0000_i1037" DrawAspect="Content" ObjectID="_1469383953" r:id="rId32"/>
        </w:object>
      </w:r>
      <w:r w:rsidRPr="002237FF">
        <w:rPr>
          <w:sz w:val="28"/>
          <w:szCs w:val="28"/>
        </w:rPr>
        <w:t xml:space="preserve"> - коэффициент, учитывающий свойства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 xml:space="preserve">промывочной жидкости «полиакриламидные растворы+эмульсолы». Принимаем </w:t>
      </w:r>
      <w:r w:rsidRPr="002237FF">
        <w:rPr>
          <w:sz w:val="28"/>
          <w:szCs w:val="28"/>
        </w:rPr>
        <w:object w:dxaOrig="760" w:dyaOrig="320">
          <v:shape id="_x0000_i1038" type="#_x0000_t75" style="width:38.25pt;height:15.75pt" o:ole="">
            <v:imagedata r:id="rId33" o:title=""/>
          </v:shape>
          <o:OLEObject Type="Embed" ProgID="Equation.3" ShapeID="_x0000_i1038" DrawAspect="Content" ObjectID="_1469383954" r:id="rId34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00" w:dyaOrig="260">
          <v:shape id="_x0000_i1039" type="#_x0000_t75" style="width:9.75pt;height:12.75pt" o:ole="">
            <v:imagedata r:id="rId35" o:title=""/>
          </v:shape>
          <o:OLEObject Type="Embed" ProgID="Equation.3" ShapeID="_x0000_i1039" DrawAspect="Content" ObjectID="_1469383955" r:id="rId36"/>
        </w:object>
      </w:r>
      <w:r w:rsidRPr="002237FF">
        <w:rPr>
          <w:sz w:val="28"/>
          <w:szCs w:val="28"/>
        </w:rPr>
        <w:t xml:space="preserve"> - вес 1 м бурильных труб, кН/м. Принимаем </w:t>
      </w:r>
      <w:r w:rsidRPr="002237FF">
        <w:rPr>
          <w:sz w:val="28"/>
          <w:szCs w:val="28"/>
        </w:rPr>
        <w:object w:dxaOrig="2900" w:dyaOrig="320">
          <v:shape id="_x0000_i1040" type="#_x0000_t75" style="width:144.75pt;height:15.75pt" o:ole="">
            <v:imagedata r:id="rId37" o:title=""/>
          </v:shape>
          <o:OLEObject Type="Embed" ProgID="Equation.3" ShapeID="_x0000_i1040" DrawAspect="Content" ObjectID="_1469383956" r:id="rId38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20" w:dyaOrig="279">
          <v:shape id="_x0000_i1041" type="#_x0000_t75" style="width:11.25pt;height:14.25pt" o:ole="">
            <v:imagedata r:id="rId39" o:title=""/>
          </v:shape>
          <o:OLEObject Type="Embed" ProgID="Equation.3" ShapeID="_x0000_i1041" DrawAspect="Content" ObjectID="_1469383957" r:id="rId40"/>
        </w:object>
      </w:r>
      <w:r w:rsidRPr="002237FF">
        <w:rPr>
          <w:sz w:val="28"/>
          <w:szCs w:val="28"/>
        </w:rPr>
        <w:t xml:space="preserve">- диаметр бурильных труб, м. Принимаем </w:t>
      </w:r>
      <w:r w:rsidRPr="002237FF">
        <w:rPr>
          <w:sz w:val="28"/>
          <w:szCs w:val="28"/>
        </w:rPr>
        <w:object w:dxaOrig="1180" w:dyaOrig="320">
          <v:shape id="_x0000_i1042" type="#_x0000_t75" style="width:59.25pt;height:15.75pt" o:ole="">
            <v:imagedata r:id="rId41" o:title=""/>
          </v:shape>
          <o:OLEObject Type="Embed" ProgID="Equation.3" ShapeID="_x0000_i1042" DrawAspect="Content" ObjectID="_1469383958" r:id="rId42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60" w:dyaOrig="400">
          <v:shape id="_x0000_i1043" type="#_x0000_t75" style="width:23.25pt;height:20.25pt" o:ole="">
            <v:imagedata r:id="rId43" o:title=""/>
          </v:shape>
          <o:OLEObject Type="Embed" ProgID="Equation.3" ShapeID="_x0000_i1043" DrawAspect="Content" ObjectID="_1469383959" r:id="rId44"/>
        </w:object>
      </w:r>
      <w:r w:rsidRPr="002237FF">
        <w:rPr>
          <w:sz w:val="28"/>
          <w:szCs w:val="28"/>
        </w:rPr>
        <w:t xml:space="preserve">- наружный диаметр коронки, м. Принимаем </w:t>
      </w:r>
      <w:r w:rsidRPr="002237FF">
        <w:rPr>
          <w:sz w:val="28"/>
          <w:szCs w:val="28"/>
        </w:rPr>
        <w:object w:dxaOrig="1420" w:dyaOrig="400">
          <v:shape id="_x0000_i1044" type="#_x0000_t75" style="width:71.25pt;height:20.25pt" o:ole="">
            <v:imagedata r:id="rId45" o:title=""/>
          </v:shape>
          <o:OLEObject Type="Embed" ProgID="Equation.3" ShapeID="_x0000_i1044" DrawAspect="Content" ObjectID="_1469383960" r:id="rId46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20" w:dyaOrig="320">
          <v:shape id="_x0000_i1045" type="#_x0000_t75" style="width:41.25pt;height:15.75pt" o:ole="">
            <v:imagedata r:id="rId47" o:title=""/>
          </v:shape>
          <o:OLEObject Type="Embed" ProgID="Equation.3" ShapeID="_x0000_i1045" DrawAspect="Content" ObjectID="_1469383961" r:id="rId48"/>
        </w:object>
      </w:r>
      <w:r w:rsidRPr="002237FF">
        <w:rPr>
          <w:sz w:val="28"/>
          <w:szCs w:val="28"/>
        </w:rPr>
        <w:t xml:space="preserve">- длина бурильной колонны, равная средней глубине интервала бурения, м. Принимаем </w:t>
      </w:r>
      <w:r w:rsidRPr="002237FF">
        <w:rPr>
          <w:sz w:val="28"/>
          <w:szCs w:val="28"/>
        </w:rPr>
        <w:object w:dxaOrig="1180" w:dyaOrig="340">
          <v:shape id="_x0000_i1046" type="#_x0000_t75" style="width:59.25pt;height:17.25pt" o:ole="">
            <v:imagedata r:id="rId49" o:title=""/>
          </v:shape>
          <o:OLEObject Type="Embed" ProgID="Equation.3" ShapeID="_x0000_i1046" DrawAspect="Content" ObjectID="_1469383962" r:id="rId50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20" w:dyaOrig="279">
          <v:shape id="_x0000_i1047" type="#_x0000_t75" style="width:11.25pt;height:14.25pt" o:ole="">
            <v:imagedata r:id="rId51" o:title=""/>
          </v:shape>
          <o:OLEObject Type="Embed" ProgID="Equation.3" ShapeID="_x0000_i1047" DrawAspect="Content" ObjectID="_1469383963" r:id="rId52"/>
        </w:object>
      </w:r>
      <w:r w:rsidRPr="002237FF">
        <w:rPr>
          <w:sz w:val="28"/>
          <w:szCs w:val="28"/>
        </w:rPr>
        <w:t xml:space="preserve">- интенсивность искривления скважины, град/м. Принимаем </w:t>
      </w:r>
      <w:r w:rsidRPr="002237FF">
        <w:rPr>
          <w:sz w:val="28"/>
          <w:szCs w:val="28"/>
        </w:rPr>
        <w:object w:dxaOrig="1660" w:dyaOrig="320">
          <v:shape id="_x0000_i1048" type="#_x0000_t75" style="width:83.25pt;height:15.75pt" o:ole="">
            <v:imagedata r:id="rId53" o:title=""/>
          </v:shape>
          <o:OLEObject Type="Embed" ProgID="Equation.3" ShapeID="_x0000_i1048" DrawAspect="Content" ObjectID="_1469383964" r:id="rId54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220">
          <v:shape id="_x0000_i1049" type="#_x0000_t75" style="width:12pt;height:11.25pt" o:ole="">
            <v:imagedata r:id="rId55" o:title=""/>
          </v:shape>
          <o:OLEObject Type="Embed" ProgID="Equation.3" ShapeID="_x0000_i1049" DrawAspect="Content" ObjectID="_1469383965" r:id="rId56"/>
        </w:object>
      </w:r>
      <w:r w:rsidRPr="002237FF">
        <w:rPr>
          <w:sz w:val="28"/>
          <w:szCs w:val="28"/>
        </w:rPr>
        <w:t xml:space="preserve"> - угол наклона скважины к горизонту, град. Принимаем </w:t>
      </w:r>
      <w:r w:rsidRPr="002237FF">
        <w:rPr>
          <w:sz w:val="28"/>
          <w:szCs w:val="28"/>
        </w:rPr>
        <w:object w:dxaOrig="1180" w:dyaOrig="320">
          <v:shape id="_x0000_i1050" type="#_x0000_t75" style="width:59.25pt;height:15.75pt" o:ole="">
            <v:imagedata r:id="rId57" o:title=""/>
          </v:shape>
          <o:OLEObject Type="Embed" ProgID="Equation.3" ShapeID="_x0000_i1050" DrawAspect="Content" ObjectID="_1469383966" r:id="rId58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20" w:dyaOrig="279">
          <v:shape id="_x0000_i1051" type="#_x0000_t75" style="width:11.25pt;height:14.25pt" o:ole="">
            <v:imagedata r:id="rId59" o:title=""/>
          </v:shape>
          <o:OLEObject Type="Embed" ProgID="Equation.3" ShapeID="_x0000_i1051" DrawAspect="Content" ObjectID="_1469383967" r:id="rId60"/>
        </w:object>
      </w:r>
      <w:r w:rsidRPr="002237FF">
        <w:rPr>
          <w:sz w:val="28"/>
          <w:szCs w:val="28"/>
        </w:rPr>
        <w:t xml:space="preserve">- радиальный зазор между бурильными трубами и стенками скважины, м: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020" w:dyaOrig="800">
          <v:shape id="_x0000_i1052" type="#_x0000_t75" style="width:201pt;height:39.75pt" o:ole="">
            <v:imagedata r:id="rId61" o:title=""/>
          </v:shape>
          <o:OLEObject Type="Embed" ProgID="Equation.3" ShapeID="_x0000_i1052" DrawAspect="Content" ObjectID="_1469383968" r:id="rId62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Принимаем </w:t>
      </w:r>
      <w:r w:rsidRPr="002237FF">
        <w:rPr>
          <w:sz w:val="28"/>
          <w:szCs w:val="28"/>
        </w:rPr>
        <w:object w:dxaOrig="1300" w:dyaOrig="320">
          <v:shape id="_x0000_i1053" type="#_x0000_t75" style="width:65.25pt;height:15.75pt" o:ole="">
            <v:imagedata r:id="rId63" o:title=""/>
          </v:shape>
          <o:OLEObject Type="Embed" ProgID="Equation.3" ShapeID="_x0000_i1053" DrawAspect="Content" ObjectID="_1469383969" r:id="rId64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220">
          <v:shape id="_x0000_i1054" type="#_x0000_t75" style="width:12pt;height:11.25pt" o:ole="">
            <v:imagedata r:id="rId65" o:title=""/>
          </v:shape>
          <o:OLEObject Type="Embed" ProgID="Equation.3" ShapeID="_x0000_i1054" DrawAspect="Content" ObjectID="_1469383970" r:id="rId66"/>
        </w:object>
      </w:r>
      <w:r w:rsidRPr="002237FF">
        <w:rPr>
          <w:sz w:val="28"/>
          <w:szCs w:val="28"/>
        </w:rPr>
        <w:t xml:space="preserve"> - угловая скорость бурового инструмента, рад/с. Принимаем 35,186 рад/с;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40" w:dyaOrig="400">
          <v:shape id="_x0000_i1055" type="#_x0000_t75" style="width:21.75pt;height:20.25pt" o:ole="">
            <v:imagedata r:id="rId15" o:title=""/>
          </v:shape>
          <o:OLEObject Type="Embed" ProgID="Equation.3" ShapeID="_x0000_i1055" DrawAspect="Content" ObjectID="_1469383971" r:id="rId67"/>
        </w:object>
      </w:r>
      <w:r w:rsidRPr="002237FF">
        <w:rPr>
          <w:sz w:val="28"/>
          <w:szCs w:val="28"/>
        </w:rPr>
        <w:t xml:space="preserve"> - осевая нагрузка задаваемая с поверхности, кН. Принимаем 20 кН.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Итак мощность на вращение бурильной колонны будет равна: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37FF">
        <w:rPr>
          <w:sz w:val="28"/>
          <w:szCs w:val="28"/>
        </w:rPr>
        <w:object w:dxaOrig="6780" w:dyaOrig="840">
          <v:shape id="_x0000_i1056" type="#_x0000_t75" style="width:339pt;height:42pt" o:ole="">
            <v:imagedata r:id="rId68" o:title=""/>
          </v:shape>
          <o:OLEObject Type="Embed" ProgID="Equation.3" ShapeID="_x0000_i1056" DrawAspect="Content" ObjectID="_1469383972" r:id="rId69"/>
        </w:object>
      </w:r>
    </w:p>
    <w:p w:rsidR="00BE401E" w:rsidRPr="002237FF" w:rsidRDefault="00D74466" w:rsidP="002237F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237FF">
        <w:rPr>
          <w:sz w:val="28"/>
          <w:szCs w:val="28"/>
        </w:rPr>
        <w:object w:dxaOrig="6380" w:dyaOrig="520">
          <v:shape id="_x0000_i1057" type="#_x0000_t75" style="width:318.75pt;height:26.25pt" o:ole="">
            <v:imagedata r:id="rId70" o:title=""/>
          </v:shape>
          <o:OLEObject Type="Embed" ProgID="Equation.3" ShapeID="_x0000_i1057" DrawAspect="Content" ObjectID="_1469383973" r:id="rId71"/>
        </w:object>
      </w:r>
    </w:p>
    <w:p w:rsidR="006D5A98" w:rsidRPr="002237FF" w:rsidRDefault="006D5A98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Расчет мощности бурового станка при бурении: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240" w:dyaOrig="499">
          <v:shape id="_x0000_i1058" type="#_x0000_t75" style="width:162pt;height:24.75pt" o:ole="">
            <v:imagedata r:id="rId72" o:title=""/>
          </v:shape>
          <o:OLEObject Type="Embed" ProgID="Equation.3" ShapeID="_x0000_i1058" DrawAspect="Content" ObjectID="_1469383974" r:id="rId73"/>
        </w:object>
      </w:r>
      <w:r w:rsidRPr="002237FF">
        <w:rPr>
          <w:sz w:val="28"/>
          <w:szCs w:val="28"/>
        </w:rPr>
        <w:t xml:space="preserve"> 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40" w:dyaOrig="400">
          <v:shape id="_x0000_i1059" type="#_x0000_t75" style="width:21.75pt;height:20.25pt" o:ole="">
            <v:imagedata r:id="rId74" o:title=""/>
          </v:shape>
          <o:OLEObject Type="Embed" ProgID="Equation.3" ShapeID="_x0000_i1059" DrawAspect="Content" ObjectID="_1469383975" r:id="rId75"/>
        </w:object>
      </w:r>
      <w:r w:rsidRPr="002237FF">
        <w:rPr>
          <w:sz w:val="28"/>
          <w:szCs w:val="28"/>
        </w:rPr>
        <w:t xml:space="preserve"> - потери мощности в станке при холостом ходе вращателя, кВт. Принимаем 1,6 кВт.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640" w:dyaOrig="400">
          <v:shape id="_x0000_i1060" type="#_x0000_t75" style="width:81.75pt;height:20.25pt" o:ole="">
            <v:imagedata r:id="rId76" o:title=""/>
          </v:shape>
          <o:OLEObject Type="Embed" ProgID="Equation.3" ShapeID="_x0000_i1060" DrawAspect="Content" ObjectID="_1469383976" r:id="rId77"/>
        </w:object>
      </w:r>
      <w:r w:rsidRPr="002237FF">
        <w:rPr>
          <w:sz w:val="28"/>
          <w:szCs w:val="28"/>
        </w:rPr>
        <w:t>- мощность на разрушение забоя, кВт;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719" w:dyaOrig="400">
          <v:shape id="_x0000_i1061" type="#_x0000_t75" style="width:86.25pt;height:20.25pt" o:ole="">
            <v:imagedata r:id="rId78" o:title=""/>
          </v:shape>
          <o:OLEObject Type="Embed" ProgID="Equation.3" ShapeID="_x0000_i1061" DrawAspect="Content" ObjectID="_1469383977" r:id="rId79"/>
        </w:object>
      </w:r>
      <w:r w:rsidRPr="002237FF">
        <w:rPr>
          <w:sz w:val="28"/>
          <w:szCs w:val="28"/>
        </w:rPr>
        <w:t xml:space="preserve"> - мощность на вращение бурильных труб;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60" w:dyaOrig="320">
          <v:shape id="_x0000_i1062" type="#_x0000_t75" style="width:48pt;height:15.75pt" o:ole="">
            <v:imagedata r:id="rId80" o:title=""/>
          </v:shape>
          <o:OLEObject Type="Embed" ProgID="Equation.3" ShapeID="_x0000_i1062" DrawAspect="Content" ObjectID="_1469383978" r:id="rId81"/>
        </w:object>
      </w:r>
      <w:r w:rsidRPr="002237FF">
        <w:rPr>
          <w:sz w:val="28"/>
          <w:szCs w:val="28"/>
        </w:rPr>
        <w:t>-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коэффициент потери мощности в станке при передаче нагрузки вращателю.</w:t>
      </w:r>
      <w:r w:rsidR="002237FF">
        <w:rPr>
          <w:sz w:val="28"/>
          <w:szCs w:val="28"/>
        </w:rPr>
        <w:t xml:space="preserve">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5080" w:dyaOrig="960">
          <v:shape id="_x0000_i1063" type="#_x0000_t75" style="width:254.25pt;height:48pt" o:ole="">
            <v:imagedata r:id="rId82" o:title=""/>
          </v:shape>
          <o:OLEObject Type="Embed" ProgID="Equation.3" ShapeID="_x0000_i1063" DrawAspect="Content" ObjectID="_1469383979" r:id="rId83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Потери мощности </w:t>
      </w:r>
      <w:r w:rsidR="002237FF">
        <w:rPr>
          <w:sz w:val="28"/>
          <w:szCs w:val="28"/>
        </w:rPr>
        <w:t>в двигателе станка при бурении: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739" w:dyaOrig="1200">
          <v:shape id="_x0000_i1064" type="#_x0000_t75" style="width:186.75pt;height:60pt" o:ole="">
            <v:imagedata r:id="rId84" o:title=""/>
          </v:shape>
          <o:OLEObject Type="Embed" ProgID="Equation.3" ShapeID="_x0000_i1064" DrawAspect="Content" ObjectID="_1469383980" r:id="rId85"/>
        </w:objec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80" w:dyaOrig="320">
          <v:shape id="_x0000_i1065" type="#_x0000_t75" style="width:18.75pt;height:15.75pt" o:ole="">
            <v:imagedata r:id="rId86" o:title=""/>
          </v:shape>
          <o:OLEObject Type="Embed" ProgID="Equation.3" ShapeID="_x0000_i1065" DrawAspect="Content" ObjectID="_1469383981" r:id="rId87"/>
        </w:object>
      </w:r>
      <w:r w:rsidRPr="002237FF">
        <w:rPr>
          <w:sz w:val="28"/>
          <w:szCs w:val="28"/>
        </w:rPr>
        <w:t xml:space="preserve"> - номинальная мощность электродвигателя станка, кВт.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Принимаем </w:t>
      </w:r>
      <w:r w:rsidRPr="002237FF">
        <w:rPr>
          <w:sz w:val="28"/>
          <w:szCs w:val="28"/>
        </w:rPr>
        <w:object w:dxaOrig="1300" w:dyaOrig="340">
          <v:shape id="_x0000_i1066" type="#_x0000_t75" style="width:65.25pt;height:17.25pt" o:ole="">
            <v:imagedata r:id="rId88" o:title=""/>
          </v:shape>
          <o:OLEObject Type="Embed" ProgID="Equation.3" ShapeID="_x0000_i1066" DrawAspect="Content" ObjectID="_1469383982" r:id="rId89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260">
          <v:shape id="_x0000_i1067" type="#_x0000_t75" style="width:12pt;height:12.75pt" o:ole="">
            <v:imagedata r:id="rId90" o:title=""/>
          </v:shape>
          <o:OLEObject Type="Embed" ProgID="Equation.3" ShapeID="_x0000_i1067" DrawAspect="Content" ObjectID="_1469383983" r:id="rId91"/>
        </w:object>
      </w:r>
      <w:r w:rsidRPr="002237FF">
        <w:rPr>
          <w:sz w:val="28"/>
          <w:szCs w:val="28"/>
        </w:rPr>
        <w:t xml:space="preserve"> - мощность на валу электродвигателя, кВт. Принимаем </w:t>
      </w:r>
      <w:r w:rsidRPr="002237FF">
        <w:rPr>
          <w:sz w:val="28"/>
          <w:szCs w:val="28"/>
        </w:rPr>
        <w:object w:dxaOrig="1980" w:dyaOrig="380">
          <v:shape id="_x0000_i1068" type="#_x0000_t75" style="width:99pt;height:18.75pt" o:ole="">
            <v:imagedata r:id="rId92" o:title=""/>
          </v:shape>
          <o:OLEObject Type="Embed" ProgID="Equation.3" ShapeID="_x0000_i1068" DrawAspect="Content" ObjectID="_1469383984" r:id="rId93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5200" w:dyaOrig="1040">
          <v:shape id="_x0000_i1069" type="#_x0000_t75" style="width:260.25pt;height:51.75pt" o:ole="">
            <v:imagedata r:id="rId94" o:title=""/>
          </v:shape>
          <o:OLEObject Type="Embed" ProgID="Equation.3" ShapeID="_x0000_i1069" DrawAspect="Content" ObjectID="_1469383985" r:id="rId95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Мощность на валу маслонасоса равна: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719" w:dyaOrig="480">
          <v:shape id="_x0000_i1070" type="#_x0000_t75" style="width:86.25pt;height:24pt" o:ole="">
            <v:imagedata r:id="rId96" o:title=""/>
          </v:shape>
          <o:OLEObject Type="Embed" ProgID="Equation.3" ShapeID="_x0000_i1070" DrawAspect="Content" ObjectID="_1469383986" r:id="rId97"/>
        </w:object>
      </w:r>
      <w:r w:rsidRPr="002237FF">
        <w:rPr>
          <w:sz w:val="28"/>
          <w:szCs w:val="28"/>
        </w:rPr>
        <w:t>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260">
          <v:shape id="_x0000_i1071" type="#_x0000_t75" style="width:12pt;height:12.75pt" o:ole="">
            <v:imagedata r:id="rId98" o:title=""/>
          </v:shape>
          <o:OLEObject Type="Embed" ProgID="Equation.3" ShapeID="_x0000_i1071" DrawAspect="Content" ObjectID="_1469383987" r:id="rId99"/>
        </w:object>
      </w:r>
      <w:r w:rsidRPr="002237FF">
        <w:rPr>
          <w:sz w:val="28"/>
          <w:szCs w:val="28"/>
        </w:rPr>
        <w:t xml:space="preserve"> - давление в гидросистеме станка, кПа. Принимаем </w:t>
      </w:r>
      <w:r w:rsidRPr="002237FF">
        <w:rPr>
          <w:sz w:val="28"/>
          <w:szCs w:val="28"/>
        </w:rPr>
        <w:object w:dxaOrig="1380" w:dyaOrig="320">
          <v:shape id="_x0000_i1072" type="#_x0000_t75" style="width:69pt;height:15.75pt" o:ole="">
            <v:imagedata r:id="rId100" o:title=""/>
          </v:shape>
          <o:OLEObject Type="Embed" ProgID="Equation.3" ShapeID="_x0000_i1072" DrawAspect="Content" ObjectID="_1469383988" r:id="rId101"/>
        </w:object>
      </w:r>
      <w:r w:rsidRPr="002237FF">
        <w:rPr>
          <w:sz w:val="28"/>
          <w:szCs w:val="28"/>
        </w:rPr>
        <w:t>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37FF">
        <w:rPr>
          <w:sz w:val="28"/>
          <w:szCs w:val="28"/>
        </w:rPr>
        <w:object w:dxaOrig="2960" w:dyaOrig="480">
          <v:shape id="_x0000_i1073" type="#_x0000_t75" style="width:147.75pt;height:24pt" o:ole="">
            <v:imagedata r:id="rId102" o:title=""/>
          </v:shape>
          <o:OLEObject Type="Embed" ProgID="Equation.3" ShapeID="_x0000_i1073" DrawAspect="Content" ObjectID="_1469383989" r:id="rId103"/>
        </w:object>
      </w:r>
    </w:p>
    <w:p w:rsidR="00D74466" w:rsidRPr="002237FF" w:rsidRDefault="002237FF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466" w:rsidRPr="002237FF">
        <w:rPr>
          <w:sz w:val="28"/>
          <w:szCs w:val="28"/>
        </w:rPr>
        <w:t>Потери мощности в электродвигателе маслонасоса. При</w:t>
      </w:r>
      <w:r w:rsidR="00D74466" w:rsidRPr="002237FF">
        <w:rPr>
          <w:sz w:val="28"/>
          <w:szCs w:val="28"/>
        </w:rPr>
        <w:object w:dxaOrig="800" w:dyaOrig="400">
          <v:shape id="_x0000_i1074" type="#_x0000_t75" style="width:39.75pt;height:20.25pt" o:ole="">
            <v:imagedata r:id="rId104" o:title=""/>
          </v:shape>
          <o:OLEObject Type="Embed" ProgID="Equation.3" ShapeID="_x0000_i1074" DrawAspect="Content" ObjectID="_1469383990" r:id="rId105"/>
        </w:object>
      </w:r>
      <w:r w:rsidR="00D74466" w:rsidRPr="002237FF">
        <w:rPr>
          <w:sz w:val="28"/>
          <w:szCs w:val="28"/>
        </w:rPr>
        <w:t>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260" w:dyaOrig="1200">
          <v:shape id="_x0000_i1075" type="#_x0000_t75" style="width:213pt;height:60pt" o:ole="">
            <v:imagedata r:id="rId106" o:title=""/>
          </v:shape>
          <o:OLEObject Type="Embed" ProgID="Equation.3" ShapeID="_x0000_i1075" DrawAspect="Content" ObjectID="_1469383991" r:id="rId107"/>
        </w:object>
      </w:r>
      <w:r w:rsidRPr="002237FF">
        <w:rPr>
          <w:sz w:val="28"/>
          <w:szCs w:val="28"/>
        </w:rPr>
        <w:t xml:space="preserve"> </w:t>
      </w: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80" w:dyaOrig="320">
          <v:shape id="_x0000_i1076" type="#_x0000_t75" style="width:18.75pt;height:15.75pt" o:ole="">
            <v:imagedata r:id="rId86" o:title=""/>
          </v:shape>
          <o:OLEObject Type="Embed" ProgID="Equation.3" ShapeID="_x0000_i1076" DrawAspect="Content" ObjectID="_1469383992" r:id="rId108"/>
        </w:object>
      </w:r>
      <w:r w:rsidRPr="002237FF">
        <w:rPr>
          <w:sz w:val="28"/>
          <w:szCs w:val="28"/>
        </w:rPr>
        <w:t xml:space="preserve"> - номинальная мощность электродвигателя маслонасоса, кВт.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Принимаем </w:t>
      </w:r>
      <w:r w:rsidRPr="002237FF">
        <w:rPr>
          <w:sz w:val="28"/>
          <w:szCs w:val="28"/>
        </w:rPr>
        <w:object w:dxaOrig="1180" w:dyaOrig="340">
          <v:shape id="_x0000_i1077" type="#_x0000_t75" style="width:59.25pt;height:17.25pt" o:ole="">
            <v:imagedata r:id="rId109" o:title=""/>
          </v:shape>
          <o:OLEObject Type="Embed" ProgID="Equation.3" ShapeID="_x0000_i1077" DrawAspect="Content" ObjectID="_1469383993" r:id="rId110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80" w:dyaOrig="400">
          <v:shape id="_x0000_i1078" type="#_x0000_t75" style="width:24pt;height:20.25pt" o:ole="">
            <v:imagedata r:id="rId111" o:title=""/>
          </v:shape>
          <o:OLEObject Type="Embed" ProgID="Equation.3" ShapeID="_x0000_i1078" DrawAspect="Content" ObjectID="_1469383994" r:id="rId112"/>
        </w:object>
      </w:r>
      <w:r w:rsidRPr="002237FF">
        <w:rPr>
          <w:sz w:val="28"/>
          <w:szCs w:val="28"/>
        </w:rPr>
        <w:t xml:space="preserve"> - мощность на валу маслонасоса, кВт. Принимаем </w:t>
      </w:r>
      <w:r w:rsidRPr="002237FF">
        <w:rPr>
          <w:sz w:val="28"/>
          <w:szCs w:val="28"/>
        </w:rPr>
        <w:object w:dxaOrig="1460" w:dyaOrig="400">
          <v:shape id="_x0000_i1079" type="#_x0000_t75" style="width:72.75pt;height:20.25pt" o:ole="">
            <v:imagedata r:id="rId113" o:title=""/>
          </v:shape>
          <o:OLEObject Type="Embed" ProgID="Equation.3" ShapeID="_x0000_i1079" DrawAspect="Content" ObjectID="_1469383995" r:id="rId114"/>
        </w:object>
      </w:r>
    </w:p>
    <w:p w:rsidR="00D67AF0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580" w:dyaOrig="1040">
          <v:shape id="_x0000_i1080" type="#_x0000_t75" style="width:228.75pt;height:51.75pt" o:ole="">
            <v:imagedata r:id="rId115" o:title=""/>
          </v:shape>
          <o:OLEObject Type="Embed" ProgID="Equation.3" ShapeID="_x0000_i1080" DrawAspect="Content" ObjectID="_1469383996" r:id="rId116"/>
        </w:object>
      </w:r>
    </w:p>
    <w:p w:rsidR="002237FF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Теперь находим мощность на работу маслонасоса: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320" w:dyaOrig="480">
          <v:shape id="_x0000_i1081" type="#_x0000_t75" style="width:3in;height:24pt" o:ole="">
            <v:imagedata r:id="rId117" o:title=""/>
          </v:shape>
          <o:OLEObject Type="Embed" ProgID="Equation.3" ShapeID="_x0000_i1081" DrawAspect="Content" ObjectID="_1469383997" r:id="rId118"/>
        </w:object>
      </w:r>
      <w:r w:rsidR="002237FF">
        <w:rPr>
          <w:sz w:val="28"/>
          <w:szCs w:val="28"/>
        </w:rPr>
        <w:t xml:space="preserve">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Рассчитаем мощность, потребляемую приводом бурового станка и маслонасоса при бурении: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6000" w:dyaOrig="460">
          <v:shape id="_x0000_i1082" type="#_x0000_t75" style="width:300pt;height:23.25pt" o:ole="">
            <v:imagedata r:id="rId119" o:title=""/>
          </v:shape>
          <o:OLEObject Type="Embed" ProgID="Equation.3" ShapeID="_x0000_i1082" DrawAspect="Content" ObjectID="_1469383998" r:id="rId120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Давление, развиваемое насосом при подаче промывочной жидкости в скважину: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720" w:dyaOrig="1719">
          <v:shape id="_x0000_i1083" type="#_x0000_t75" style="width:417.75pt;height:86.25pt" o:ole="">
            <v:imagedata r:id="rId121" o:title=""/>
          </v:shape>
          <o:OLEObject Type="Embed" ProgID="Equation.3" ShapeID="_x0000_i1083" DrawAspect="Content" ObjectID="_1469383999" r:id="rId122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600" w:dyaOrig="400">
          <v:shape id="_x0000_i1084" type="#_x0000_t75" style="width:80.25pt;height:20.25pt" o:ole="">
            <v:imagedata r:id="rId123" o:title=""/>
          </v:shape>
          <o:OLEObject Type="Embed" ProgID="Equation.3" ShapeID="_x0000_i1084" DrawAspect="Content" ObjectID="_1469384000" r:id="rId124"/>
        </w:object>
      </w:r>
      <w:r w:rsidRPr="002237FF">
        <w:rPr>
          <w:sz w:val="28"/>
          <w:szCs w:val="28"/>
        </w:rPr>
        <w:t xml:space="preserve"> - коэффициент дополнительных потерь. Принимаем </w:t>
      </w:r>
      <w:r w:rsidRPr="002237FF">
        <w:rPr>
          <w:sz w:val="28"/>
          <w:szCs w:val="28"/>
        </w:rPr>
        <w:object w:dxaOrig="999" w:dyaOrig="400">
          <v:shape id="_x0000_i1085" type="#_x0000_t75" style="width:50.25pt;height:20.25pt" o:ole="">
            <v:imagedata r:id="rId125" o:title=""/>
          </v:shape>
          <o:OLEObject Type="Embed" ProgID="Equation.3" ShapeID="_x0000_i1085" DrawAspect="Content" ObjectID="_1469384001" r:id="rId126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420" w:dyaOrig="380">
          <v:shape id="_x0000_i1086" type="#_x0000_t75" style="width:71.25pt;height:18.75pt" o:ole="">
            <v:imagedata r:id="rId127" o:title=""/>
          </v:shape>
          <o:OLEObject Type="Embed" ProgID="Equation.3" ShapeID="_x0000_i1086" DrawAspect="Content" ObjectID="_1469384002" r:id="rId128"/>
        </w:object>
      </w:r>
      <w:r w:rsidRPr="002237FF">
        <w:rPr>
          <w:sz w:val="28"/>
          <w:szCs w:val="28"/>
        </w:rPr>
        <w:t xml:space="preserve"> - соответственно скорости движения жидкости в бурильных трубах, кольцевом затрубном пространстве и колонковом зазоре, м/с;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540" w:dyaOrig="440">
          <v:shape id="_x0000_i1087" type="#_x0000_t75" style="width:27pt;height:21.75pt" o:ole="">
            <v:imagedata r:id="rId129" o:title=""/>
          </v:shape>
          <o:OLEObject Type="Embed" ProgID="Equation.3" ShapeID="_x0000_i1087" DrawAspect="Content" ObjectID="_1469384003" r:id="rId130"/>
        </w:object>
      </w:r>
      <w:r w:rsidRPr="002237FF">
        <w:rPr>
          <w:sz w:val="28"/>
          <w:szCs w:val="28"/>
        </w:rPr>
        <w:t xml:space="preserve"> - соответственно, удельный вес промывочной жидкости в бурильных трубах и в затрубном пространстве, кН/м</w:t>
      </w:r>
      <w:r w:rsidRPr="002237FF">
        <w:rPr>
          <w:sz w:val="28"/>
          <w:szCs w:val="28"/>
          <w:vertAlign w:val="superscript"/>
        </w:rPr>
        <w:t>3</w:t>
      </w:r>
      <w:r w:rsidRPr="002237FF">
        <w:rPr>
          <w:sz w:val="28"/>
          <w:szCs w:val="28"/>
        </w:rPr>
        <w:t>. Принимаем равной 1,05 г/см</w:t>
      </w:r>
      <w:r w:rsidRPr="002237FF">
        <w:rPr>
          <w:sz w:val="28"/>
          <w:szCs w:val="28"/>
          <w:vertAlign w:val="superscript"/>
        </w:rPr>
        <w:t>3</w:t>
      </w:r>
      <w:r w:rsidRPr="002237FF">
        <w:rPr>
          <w:sz w:val="28"/>
          <w:szCs w:val="28"/>
        </w:rPr>
        <w:t>=10,5 кН/м</w:t>
      </w:r>
      <w:r w:rsidRPr="002237FF">
        <w:rPr>
          <w:sz w:val="28"/>
          <w:szCs w:val="28"/>
          <w:vertAlign w:val="superscript"/>
        </w:rPr>
        <w:t>3</w:t>
      </w:r>
      <w:r w:rsidRPr="002237FF">
        <w:rPr>
          <w:sz w:val="28"/>
          <w:szCs w:val="28"/>
        </w:rPr>
        <w:t xml:space="preserve">;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59" w:dyaOrig="320">
          <v:shape id="_x0000_i1088" type="#_x0000_t75" style="width:42.75pt;height:15.75pt" o:ole="">
            <v:imagedata r:id="rId131" o:title=""/>
          </v:shape>
          <o:OLEObject Type="Embed" ProgID="Equation.3" ShapeID="_x0000_i1088" DrawAspect="Content" ObjectID="_1469384004" r:id="rId132"/>
        </w:object>
      </w:r>
      <w:r w:rsidRPr="002237FF">
        <w:rPr>
          <w:sz w:val="28"/>
          <w:szCs w:val="28"/>
        </w:rPr>
        <w:t xml:space="preserve"> - ускорение свободного падения, м/с</w:t>
      </w:r>
      <w:r w:rsidRPr="002237FF">
        <w:rPr>
          <w:sz w:val="28"/>
          <w:szCs w:val="28"/>
          <w:vertAlign w:val="superscript"/>
        </w:rPr>
        <w:t>2</w: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340" w:dyaOrig="380">
          <v:shape id="_x0000_i1089" type="#_x0000_t75" style="width:66.75pt;height:18.75pt" o:ole="">
            <v:imagedata r:id="rId133" o:title=""/>
          </v:shape>
          <o:OLEObject Type="Embed" ProgID="Equation.3" ShapeID="_x0000_i1089" DrawAspect="Content" ObjectID="_1469384005" r:id="rId134"/>
        </w:objec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- соответственно, коэффициенты гидравлических сопротивлений в бурильных трубах, кольцевом пространстве и колонковом зазоре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(</w:t>
      </w:r>
      <w:r w:rsidRPr="002237FF">
        <w:rPr>
          <w:sz w:val="28"/>
          <w:szCs w:val="28"/>
        </w:rPr>
        <w:object w:dxaOrig="2799" w:dyaOrig="380">
          <v:shape id="_x0000_i1090" type="#_x0000_t75" style="width:140.25pt;height:18.75pt" o:ole="">
            <v:imagedata r:id="rId135" o:title=""/>
          </v:shape>
          <o:OLEObject Type="Embed" ProgID="Equation.3" ShapeID="_x0000_i1090" DrawAspect="Content" ObjectID="_1469384006" r:id="rId136"/>
        </w:object>
      </w:r>
      <w:r w:rsidRPr="002237FF">
        <w:rPr>
          <w:sz w:val="28"/>
          <w:szCs w:val="28"/>
        </w:rPr>
        <w:t>);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80" w:dyaOrig="279">
          <v:shape id="_x0000_i1091" type="#_x0000_t75" style="width:48.75pt;height:14.25pt" o:ole="">
            <v:imagedata r:id="rId137" o:title=""/>
          </v:shape>
          <o:OLEObject Type="Embed" ProgID="Equation.3" ShapeID="_x0000_i1091" DrawAspect="Content" ObjectID="_1469384007" r:id="rId138"/>
        </w:object>
      </w:r>
      <w:r w:rsidRPr="002237FF">
        <w:rPr>
          <w:sz w:val="28"/>
          <w:szCs w:val="28"/>
        </w:rPr>
        <w:t xml:space="preserve"> - длина бурильной колонны, равная средней глубине интервала бурения;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20" w:dyaOrig="340">
          <v:shape id="_x0000_i1092" type="#_x0000_t75" style="width:45.75pt;height:17.25pt" o:ole="">
            <v:imagedata r:id="rId139" o:title=""/>
          </v:shape>
          <o:OLEObject Type="Embed" ProgID="Equation.3" ShapeID="_x0000_i1092" DrawAspect="Content" ObjectID="_1469384008" r:id="rId140"/>
        </w:object>
      </w:r>
      <w:r w:rsidRPr="002237FF">
        <w:rPr>
          <w:sz w:val="28"/>
          <w:szCs w:val="28"/>
        </w:rPr>
        <w:t xml:space="preserve"> - длина одной бурильной трубы;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60" w:dyaOrig="320">
          <v:shape id="_x0000_i1093" type="#_x0000_t75" style="width:38.25pt;height:15.75pt" o:ole="">
            <v:imagedata r:id="rId141" o:title=""/>
          </v:shape>
          <o:OLEObject Type="Embed" ProgID="Equation.3" ShapeID="_x0000_i1093" DrawAspect="Content" ObjectID="_1469384009" r:id="rId142"/>
        </w:object>
      </w:r>
      <w:r w:rsidRPr="002237FF">
        <w:rPr>
          <w:sz w:val="28"/>
          <w:szCs w:val="28"/>
        </w:rPr>
        <w:t xml:space="preserve"> - коэффициент дополнительных сопротивлений из-за наличия шлама в жидкости;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60" w:dyaOrig="380">
          <v:shape id="_x0000_i1094" type="#_x0000_t75" style="width:48pt;height:18.75pt" o:ole="">
            <v:imagedata r:id="rId143" o:title=""/>
          </v:shape>
          <o:OLEObject Type="Embed" ProgID="Equation.3" ShapeID="_x0000_i1094" DrawAspect="Content" ObjectID="_1469384010" r:id="rId144"/>
        </w:object>
      </w:r>
      <w:r w:rsidRPr="002237FF">
        <w:rPr>
          <w:sz w:val="28"/>
          <w:szCs w:val="28"/>
        </w:rPr>
        <w:t xml:space="preserve"> - соответственно диаметры коронки и колонковой трубы, м;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939" w:dyaOrig="380">
          <v:shape id="_x0000_i1095" type="#_x0000_t75" style="width:96.75pt;height:18.75pt" o:ole="">
            <v:imagedata r:id="rId145" o:title=""/>
          </v:shape>
          <o:OLEObject Type="Embed" ProgID="Equation.3" ShapeID="_x0000_i1095" DrawAspect="Content" ObjectID="_1469384011" r:id="rId146"/>
        </w:object>
      </w:r>
      <w:r w:rsidRPr="002237FF">
        <w:rPr>
          <w:sz w:val="28"/>
          <w:szCs w:val="28"/>
        </w:rPr>
        <w:t xml:space="preserve">- сопротивления в обвязке, колонковой трубе и коронке, кПа.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Принимаем 300.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Скорости движения жидкости (м/с) определяются по формулам: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- в бурильных трубах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object w:dxaOrig="3980" w:dyaOrig="780">
          <v:shape id="_x0000_i1096" type="#_x0000_t75" style="width:198.75pt;height:39pt" o:ole="">
            <v:imagedata r:id="rId147" o:title=""/>
          </v:shape>
          <o:OLEObject Type="Embed" ProgID="Equation.3" ShapeID="_x0000_i1096" DrawAspect="Content" ObjectID="_1469384012" r:id="rId148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- в кольцевом затрубном пространстве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5940" w:dyaOrig="880">
          <v:shape id="_x0000_i1097" type="#_x0000_t75" style="width:297pt;height:44.25pt" o:ole="">
            <v:imagedata r:id="rId149" o:title=""/>
          </v:shape>
          <o:OLEObject Type="Embed" ProgID="Equation.3" ShapeID="_x0000_i1097" DrawAspect="Content" ObjectID="_1469384013" r:id="rId150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- в колонковом зазоре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47BD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6080" w:dyaOrig="880">
          <v:shape id="_x0000_i1098" type="#_x0000_t75" style="width:303.75pt;height:44.25pt" o:ole="">
            <v:imagedata r:id="rId151" o:title=""/>
          </v:shape>
          <o:OLEObject Type="Embed" ProgID="Equation.3" ShapeID="_x0000_i1098" DrawAspect="Content" ObjectID="_1469384014" r:id="rId152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560" w:dyaOrig="1560">
          <v:shape id="_x0000_i1099" type="#_x0000_t75" style="width:378pt;height:78pt" o:ole="">
            <v:imagedata r:id="rId153" o:title=""/>
          </v:shape>
          <o:OLEObject Type="Embed" ProgID="Equation.3" ShapeID="_x0000_i1099" DrawAspect="Content" ObjectID="_1469384015" r:id="rId154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6440" w:dyaOrig="920">
          <v:shape id="_x0000_i1100" type="#_x0000_t75" style="width:321.75pt;height:45.75pt" o:ole="">
            <v:imagedata r:id="rId155" o:title=""/>
          </v:shape>
          <o:OLEObject Type="Embed" ProgID="Equation.3" ShapeID="_x0000_i1100" DrawAspect="Content" ObjectID="_1469384016" r:id="rId156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6280" w:dyaOrig="340">
          <v:shape id="_x0000_i1101" type="#_x0000_t75" style="width:314.25pt;height:17.25pt" o:ole="">
            <v:imagedata r:id="rId157" o:title=""/>
          </v:shape>
          <o:OLEObject Type="Embed" ProgID="Equation.3" ShapeID="_x0000_i1101" DrawAspect="Content" ObjectID="_1469384017" r:id="rId158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Потери мощности в электродвигателе бурового насоса при нагрузке на валу: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739" w:dyaOrig="1200">
          <v:shape id="_x0000_i1102" type="#_x0000_t75" style="width:186.75pt;height:60pt" o:ole="">
            <v:imagedata r:id="rId84" o:title=""/>
          </v:shape>
          <o:OLEObject Type="Embed" ProgID="Equation.3" ShapeID="_x0000_i1102" DrawAspect="Content" ObjectID="_1469384018" r:id="rId159"/>
        </w:object>
      </w:r>
      <w:r w:rsidRPr="002237FF">
        <w:rPr>
          <w:sz w:val="28"/>
          <w:szCs w:val="28"/>
        </w:rPr>
        <w:t>,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где</w:t>
      </w: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80" w:dyaOrig="320">
          <v:shape id="_x0000_i1103" type="#_x0000_t75" style="width:18.75pt;height:15.75pt" o:ole="">
            <v:imagedata r:id="rId86" o:title=""/>
          </v:shape>
          <o:OLEObject Type="Embed" ProgID="Equation.3" ShapeID="_x0000_i1103" DrawAspect="Content" ObjectID="_1469384019" r:id="rId160"/>
        </w:object>
      </w:r>
      <w:r w:rsidRPr="002237FF">
        <w:rPr>
          <w:sz w:val="28"/>
          <w:szCs w:val="28"/>
        </w:rPr>
        <w:t xml:space="preserve"> - номинальная мощность электродвигателя маслонасоса, кВт.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Принимаем </w:t>
      </w:r>
      <w:r w:rsidRPr="002237FF">
        <w:rPr>
          <w:sz w:val="28"/>
          <w:szCs w:val="28"/>
        </w:rPr>
        <w:object w:dxaOrig="1280" w:dyaOrig="340">
          <v:shape id="_x0000_i1104" type="#_x0000_t75" style="width:63.75pt;height:17.25pt" o:ole="">
            <v:imagedata r:id="rId161" o:title=""/>
          </v:shape>
          <o:OLEObject Type="Embed" ProgID="Equation.3" ShapeID="_x0000_i1104" DrawAspect="Content" ObjectID="_1469384020" r:id="rId162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260">
          <v:shape id="_x0000_i1105" type="#_x0000_t75" style="width:12pt;height:12.75pt" o:ole="">
            <v:imagedata r:id="rId163" o:title=""/>
          </v:shape>
          <o:OLEObject Type="Embed" ProgID="Equation.3" ShapeID="_x0000_i1105" DrawAspect="Content" ObjectID="_1469384021" r:id="rId164"/>
        </w:object>
      </w:r>
      <w:r w:rsidRPr="002237FF">
        <w:rPr>
          <w:sz w:val="28"/>
          <w:szCs w:val="28"/>
        </w:rPr>
        <w:t xml:space="preserve"> - мощность на валу маслонасоса, кВт. Принимаем </w:t>
      </w:r>
      <w:r w:rsidRPr="002237FF">
        <w:rPr>
          <w:sz w:val="28"/>
          <w:szCs w:val="28"/>
        </w:rPr>
        <w:object w:dxaOrig="1340" w:dyaOrig="320">
          <v:shape id="_x0000_i1106" type="#_x0000_t75" style="width:66.75pt;height:15.75pt" o:ole="">
            <v:imagedata r:id="rId165" o:title=""/>
          </v:shape>
          <o:OLEObject Type="Embed" ProgID="Equation.3" ShapeID="_x0000_i1106" DrawAspect="Content" ObjectID="_1469384022" r:id="rId166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840" w:dyaOrig="1040">
          <v:shape id="_x0000_i1107" type="#_x0000_t75" style="width:242.25pt;height:51.75pt" o:ole="">
            <v:imagedata r:id="rId167" o:title=""/>
          </v:shape>
          <o:OLEObject Type="Embed" ProgID="Equation.3" ShapeID="_x0000_i1107" DrawAspect="Content" ObjectID="_1469384023" r:id="rId168"/>
        </w:object>
      </w:r>
    </w:p>
    <w:p w:rsidR="00D74466" w:rsidRPr="002237FF" w:rsidRDefault="002237FF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466" w:rsidRPr="002237FF">
        <w:rPr>
          <w:sz w:val="28"/>
          <w:szCs w:val="28"/>
        </w:rPr>
        <w:t xml:space="preserve">Мощность, потребляемая двигателем бурового насоса из сети: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360" w:dyaOrig="740">
          <v:shape id="_x0000_i1108" type="#_x0000_t75" style="width:117.75pt;height:36.75pt" o:ole="">
            <v:imagedata r:id="rId169" o:title=""/>
          </v:shape>
          <o:OLEObject Type="Embed" ProgID="Equation.3" ShapeID="_x0000_i1108" DrawAspect="Content" ObjectID="_1469384024" r:id="rId170"/>
        </w:object>
      </w:r>
      <w:r w:rsidRPr="002237FF">
        <w:rPr>
          <w:sz w:val="28"/>
          <w:szCs w:val="28"/>
        </w:rPr>
        <w:t xml:space="preserve"> ,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160" w:dyaOrig="320">
          <v:shape id="_x0000_i1109" type="#_x0000_t75" style="width:57.75pt;height:15.75pt" o:ole="">
            <v:imagedata r:id="rId171" o:title=""/>
          </v:shape>
          <o:OLEObject Type="Embed" ProgID="Equation.3" ShapeID="_x0000_i1109" DrawAspect="Content" ObjectID="_1469384025" r:id="rId172"/>
        </w:object>
      </w:r>
      <w:r w:rsidRPr="002237FF">
        <w:rPr>
          <w:sz w:val="28"/>
          <w:szCs w:val="28"/>
        </w:rPr>
        <w:t xml:space="preserve"> - общая подача насоса, м</w:t>
      </w:r>
      <w:r w:rsidRPr="002237FF">
        <w:rPr>
          <w:sz w:val="28"/>
          <w:szCs w:val="28"/>
          <w:vertAlign w:val="superscript"/>
        </w:rPr>
        <w:t>3</w:t>
      </w:r>
      <w:r w:rsidRPr="002237FF">
        <w:rPr>
          <w:sz w:val="28"/>
          <w:szCs w:val="28"/>
        </w:rPr>
        <w:t>/с;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380" w:dyaOrig="340">
          <v:shape id="_x0000_i1110" type="#_x0000_t75" style="width:69pt;height:17.25pt" o:ole="">
            <v:imagedata r:id="rId173" o:title=""/>
          </v:shape>
          <o:OLEObject Type="Embed" ProgID="Equation.3" ShapeID="_x0000_i1110" DrawAspect="Content" ObjectID="_1469384026" r:id="rId174"/>
        </w:object>
      </w:r>
      <w:r w:rsidRPr="002237FF">
        <w:rPr>
          <w:sz w:val="28"/>
          <w:szCs w:val="28"/>
        </w:rPr>
        <w:t xml:space="preserve"> - давление, развиваемое насосом при подаче в скважину промывочной жидкости, кПа;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00" w:dyaOrig="360">
          <v:shape id="_x0000_i1111" type="#_x0000_t75" style="width:45pt;height:18pt" o:ole="">
            <v:imagedata r:id="rId175" o:title=""/>
          </v:shape>
          <o:OLEObject Type="Embed" ProgID="Equation.3" ShapeID="_x0000_i1111" DrawAspect="Content" ObjectID="_1469384027" r:id="rId176"/>
        </w:object>
      </w:r>
      <w:r w:rsidRPr="002237FF">
        <w:rPr>
          <w:sz w:val="28"/>
          <w:szCs w:val="28"/>
        </w:rPr>
        <w:t xml:space="preserve"> - общий КПД насоса при частоте вращения коленчатого вала, обеспечивающей подачу </w:t>
      </w:r>
      <w:r w:rsidRPr="002237FF">
        <w:rPr>
          <w:sz w:val="28"/>
          <w:szCs w:val="28"/>
        </w:rPr>
        <w:object w:dxaOrig="240" w:dyaOrig="320">
          <v:shape id="_x0000_i1112" type="#_x0000_t75" style="width:12pt;height:15.75pt" o:ole="">
            <v:imagedata r:id="rId177" o:title=""/>
          </v:shape>
          <o:OLEObject Type="Embed" ProgID="Equation.3" ShapeID="_x0000_i1112" DrawAspect="Content" ObjectID="_1469384028" r:id="rId178"/>
        </w:object>
      </w:r>
      <w:r w:rsidRPr="002237FF">
        <w:rPr>
          <w:sz w:val="28"/>
          <w:szCs w:val="28"/>
        </w:rPr>
        <w:t xml:space="preserve">, и давление </w:t>
      </w:r>
      <w:r w:rsidRPr="002237FF">
        <w:rPr>
          <w:sz w:val="28"/>
          <w:szCs w:val="28"/>
        </w:rPr>
        <w:object w:dxaOrig="360" w:dyaOrig="320">
          <v:shape id="_x0000_i1113" type="#_x0000_t75" style="width:18pt;height:15.75pt" o:ole="">
            <v:imagedata r:id="rId179" o:title=""/>
          </v:shape>
          <o:OLEObject Type="Embed" ProgID="Equation.3" ShapeID="_x0000_i1113" DrawAspect="Content" ObjectID="_1469384029" r:id="rId180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560" w:dyaOrig="340">
          <v:shape id="_x0000_i1114" type="#_x0000_t75" style="width:27.75pt;height:17.25pt" o:ole="">
            <v:imagedata r:id="rId181" o:title=""/>
          </v:shape>
          <o:OLEObject Type="Embed" ProgID="Equation.3" ShapeID="_x0000_i1114" DrawAspect="Content" ObjectID="_1469384030" r:id="rId182"/>
        </w:object>
      </w:r>
      <w:r w:rsidRPr="002237FF">
        <w:rPr>
          <w:sz w:val="28"/>
          <w:szCs w:val="28"/>
        </w:rPr>
        <w:t xml:space="preserve"> - потери мощности в электродвигателе насоса при нагрузке на валу.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180" w:dyaOrig="660">
          <v:shape id="_x0000_i1115" type="#_x0000_t75" style="width:209.25pt;height:33pt" o:ole="">
            <v:imagedata r:id="rId183" o:title=""/>
          </v:shape>
          <o:OLEObject Type="Embed" ProgID="Equation.3" ShapeID="_x0000_i1115" DrawAspect="Content" ObjectID="_1469384031" r:id="rId184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Полезно затрачиваемая энергия при выполнении СПО: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100" w:dyaOrig="880">
          <v:shape id="_x0000_i1116" type="#_x0000_t75" style="width:405pt;height:44.25pt" o:ole="">
            <v:imagedata r:id="rId185" o:title=""/>
          </v:shape>
          <o:OLEObject Type="Embed" ProgID="Equation.3" ShapeID="_x0000_i1116" DrawAspect="Content" ObjectID="_1469384032" r:id="rId186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260" w:dyaOrig="960">
          <v:shape id="_x0000_i1117" type="#_x0000_t75" style="width:363pt;height:48pt" o:ole="">
            <v:imagedata r:id="rId187" o:title=""/>
          </v:shape>
          <o:OLEObject Type="Embed" ProgID="Equation.3" ShapeID="_x0000_i1117" DrawAspect="Content" ObjectID="_1469384033" r:id="rId188"/>
        </w:objec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80" w:dyaOrig="340">
          <v:shape id="_x0000_i1118" type="#_x0000_t75" style="width:39pt;height:17.25pt" o:ole="">
            <v:imagedata r:id="rId189" o:title=""/>
          </v:shape>
          <o:OLEObject Type="Embed" ProgID="Equation.3" ShapeID="_x0000_i1118" DrawAspect="Content" ObjectID="_1469384034" r:id="rId190"/>
        </w:object>
      </w:r>
      <w:r w:rsidRPr="002237FF">
        <w:rPr>
          <w:sz w:val="28"/>
          <w:szCs w:val="28"/>
        </w:rPr>
        <w:t xml:space="preserve"> - коэффициент, учитывающий затраты энергии на трение при проскальзывании пускового диска относительно тормоза подъёма и на работу труборазворота;</w:t>
      </w:r>
      <w:r w:rsidR="002237FF">
        <w:rPr>
          <w:sz w:val="28"/>
          <w:szCs w:val="28"/>
        </w:rPr>
        <w:t xml:space="preserve">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20" w:dyaOrig="340">
          <v:shape id="_x0000_i1119" type="#_x0000_t75" style="width:45.75pt;height:17.25pt" o:ole="">
            <v:imagedata r:id="rId191" o:title=""/>
          </v:shape>
          <o:OLEObject Type="Embed" ProgID="Equation.3" ShapeID="_x0000_i1119" DrawAspect="Content" ObjectID="_1469384035" r:id="rId192"/>
        </w:object>
      </w:r>
      <w:r w:rsidRPr="002237FF">
        <w:rPr>
          <w:sz w:val="28"/>
          <w:szCs w:val="28"/>
        </w:rPr>
        <w:t xml:space="preserve"> - коэффициент, учитывающий потери энергии в талевой системе;</w:t>
      </w:r>
    </w:p>
    <w:p w:rsidR="00E824FF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80" w:dyaOrig="220">
          <v:shape id="_x0000_i1120" type="#_x0000_t75" style="width:9pt;height:11.25pt" o:ole="">
            <v:imagedata r:id="rId193" o:title=""/>
          </v:shape>
          <o:OLEObject Type="Embed" ProgID="Equation.3" ShapeID="_x0000_i1120" DrawAspect="Content" ObjectID="_1469384036" r:id="rId194"/>
        </w:object>
      </w:r>
      <w:r w:rsidRPr="002237FF">
        <w:rPr>
          <w:sz w:val="28"/>
          <w:szCs w:val="28"/>
        </w:rPr>
        <w:t xml:space="preserve"> - коэффициент, равный 1 м;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80" w:dyaOrig="440">
          <v:shape id="_x0000_i1121" type="#_x0000_t75" style="width:48.75pt;height:21.75pt" o:ole="">
            <v:imagedata r:id="rId195" o:title=""/>
          </v:shape>
          <o:OLEObject Type="Embed" ProgID="Equation.3" ShapeID="_x0000_i1121" DrawAspect="Content" ObjectID="_1469384037" r:id="rId196"/>
        </w:object>
      </w:r>
      <w:r w:rsidRPr="002237FF">
        <w:rPr>
          <w:sz w:val="28"/>
          <w:szCs w:val="28"/>
        </w:rPr>
        <w:t xml:space="preserve"> - длина бурильной свечи;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00" w:dyaOrig="260">
          <v:shape id="_x0000_i1122" type="#_x0000_t75" style="width:9.75pt;height:12.75pt" o:ole="">
            <v:imagedata r:id="rId35" o:title=""/>
          </v:shape>
          <o:OLEObject Type="Embed" ProgID="Equation.3" ShapeID="_x0000_i1122" DrawAspect="Content" ObjectID="_1469384038" r:id="rId197"/>
        </w:object>
      </w:r>
      <w:r w:rsidRPr="002237FF">
        <w:rPr>
          <w:sz w:val="28"/>
          <w:szCs w:val="28"/>
        </w:rPr>
        <w:t xml:space="preserve"> - вес 1 м бурильных труб, кН/м. Принимаем </w:t>
      </w:r>
      <w:r w:rsidRPr="002237FF">
        <w:rPr>
          <w:sz w:val="28"/>
          <w:szCs w:val="28"/>
        </w:rPr>
        <w:object w:dxaOrig="2900" w:dyaOrig="320">
          <v:shape id="_x0000_i1123" type="#_x0000_t75" style="width:144.75pt;height:15.75pt" o:ole="">
            <v:imagedata r:id="rId198" o:title=""/>
          </v:shape>
          <o:OLEObject Type="Embed" ProgID="Equation.3" ShapeID="_x0000_i1123" DrawAspect="Content" ObjectID="_1469384039" r:id="rId199"/>
        </w:objec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40" w:dyaOrig="340">
          <v:shape id="_x0000_i1124" type="#_x0000_t75" style="width:42pt;height:17.25pt" o:ole="">
            <v:imagedata r:id="rId200" o:title=""/>
          </v:shape>
          <o:OLEObject Type="Embed" ProgID="Equation.3" ShapeID="_x0000_i1124" DrawAspect="Content" ObjectID="_1469384040" r:id="rId201"/>
        </w:object>
      </w:r>
      <w:r w:rsidRPr="002237FF">
        <w:rPr>
          <w:sz w:val="28"/>
          <w:szCs w:val="28"/>
        </w:rPr>
        <w:t xml:space="preserve"> - коэффициент, учитывающий вес соединения бурильных труб;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40" w:dyaOrig="360">
          <v:shape id="_x0000_i1125" type="#_x0000_t75" style="width:21.75pt;height:18pt" o:ole="">
            <v:imagedata r:id="rId202" o:title=""/>
          </v:shape>
          <o:OLEObject Type="Embed" ProgID="Equation.3" ShapeID="_x0000_i1125" DrawAspect="Content" ObjectID="_1469384041" r:id="rId203"/>
        </w:object>
      </w:r>
      <w:r w:rsidRPr="002237FF">
        <w:rPr>
          <w:sz w:val="28"/>
          <w:szCs w:val="28"/>
        </w:rPr>
        <w:t>,</w:t>
      </w:r>
      <w:r w:rsidRPr="002237FF">
        <w:rPr>
          <w:sz w:val="28"/>
          <w:szCs w:val="28"/>
        </w:rPr>
        <w:object w:dxaOrig="360" w:dyaOrig="420">
          <v:shape id="_x0000_i1126" type="#_x0000_t75" style="width:18pt;height:21pt" o:ole="">
            <v:imagedata r:id="rId204" o:title=""/>
          </v:shape>
          <o:OLEObject Type="Embed" ProgID="Equation.3" ShapeID="_x0000_i1126" DrawAspect="Content" ObjectID="_1469384042" r:id="rId205"/>
        </w:object>
      </w:r>
      <w:r w:rsidRPr="002237FF">
        <w:rPr>
          <w:sz w:val="28"/>
          <w:szCs w:val="28"/>
        </w:rPr>
        <w:t>- соответственно, плотность промывочной жидкости и материала бурильных труб, т/м</w:t>
      </w:r>
      <w:r w:rsidRPr="002237FF">
        <w:rPr>
          <w:sz w:val="28"/>
          <w:szCs w:val="28"/>
          <w:vertAlign w:val="superscript"/>
        </w:rPr>
        <w:t>3</w:t>
      </w:r>
      <w:r w:rsidRPr="002237FF">
        <w:rPr>
          <w:sz w:val="28"/>
          <w:szCs w:val="28"/>
        </w:rPr>
        <w:t>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80" w:dyaOrig="320">
          <v:shape id="_x0000_i1127" type="#_x0000_t75" style="width:39pt;height:15.75pt" o:ole="">
            <v:imagedata r:id="rId206" o:title=""/>
          </v:shape>
          <o:OLEObject Type="Embed" ProgID="Equation.3" ShapeID="_x0000_i1127" DrawAspect="Content" ObjectID="_1469384043" r:id="rId207"/>
        </w:object>
      </w:r>
      <w:r w:rsidRPr="002237FF">
        <w:rPr>
          <w:sz w:val="28"/>
          <w:szCs w:val="28"/>
        </w:rPr>
        <w:t xml:space="preserve"> - коэффициент трения бурильных труб о стенки скважины;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580" w:dyaOrig="380">
          <v:shape id="_x0000_i1128" type="#_x0000_t75" style="width:129pt;height:18.75pt" o:ole="">
            <v:imagedata r:id="rId208" o:title=""/>
          </v:shape>
          <o:OLEObject Type="Embed" ProgID="Equation.3" ShapeID="_x0000_i1128" DrawAspect="Content" ObjectID="_1469384044" r:id="rId209"/>
        </w:object>
      </w:r>
      <w:r w:rsidRPr="002237FF">
        <w:rPr>
          <w:sz w:val="28"/>
          <w:szCs w:val="28"/>
        </w:rPr>
        <w:t>- вес элеватора и талевого блока;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100" w:dyaOrig="380">
          <v:shape id="_x0000_i1129" type="#_x0000_t75" style="width:105pt;height:18.75pt" o:ole="">
            <v:imagedata r:id="rId210" o:title=""/>
          </v:shape>
          <o:OLEObject Type="Embed" ProgID="Equation.3" ShapeID="_x0000_i1129" DrawAspect="Content" ObjectID="_1469384045" r:id="rId211"/>
        </w:object>
      </w:r>
      <w:r w:rsidRPr="002237FF">
        <w:rPr>
          <w:sz w:val="28"/>
          <w:szCs w:val="28"/>
        </w:rPr>
        <w:t xml:space="preserve"> - глубина скважины в начале и в конце рейса;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00" w:dyaOrig="420">
          <v:shape id="_x0000_i1130" type="#_x0000_t75" style="width:20.25pt;height:21pt" o:ole="">
            <v:imagedata r:id="rId212" o:title=""/>
          </v:shape>
          <o:OLEObject Type="Embed" ProgID="Equation.3" ShapeID="_x0000_i1130" DrawAspect="Content" ObjectID="_1469384046" r:id="rId213"/>
        </w:object>
      </w:r>
      <w:r w:rsidRPr="002237FF">
        <w:rPr>
          <w:sz w:val="28"/>
          <w:szCs w:val="28"/>
        </w:rPr>
        <w:t>- средний зенитный угол скважины на заданной глубине, град:</w:t>
      </w: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220" w:dyaOrig="680">
          <v:shape id="_x0000_i1131" type="#_x0000_t75" style="width:111pt;height:33.75pt" o:ole="">
            <v:imagedata r:id="rId214" o:title=""/>
          </v:shape>
          <o:OLEObject Type="Embed" ProgID="Equation.3" ShapeID="_x0000_i1131" DrawAspect="Content" ObjectID="_1469384047" r:id="rId215"/>
        </w:objec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,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00" w:dyaOrig="380">
          <v:shape id="_x0000_i1132" type="#_x0000_t75" style="width:39.75pt;height:18.75pt" o:ole="">
            <v:imagedata r:id="rId216" o:title=""/>
          </v:shape>
          <o:OLEObject Type="Embed" ProgID="Equation.3" ShapeID="_x0000_i1132" DrawAspect="Content" ObjectID="_1469384048" r:id="rId217"/>
        </w:object>
      </w:r>
      <w:r w:rsidRPr="002237FF">
        <w:rPr>
          <w:sz w:val="28"/>
          <w:szCs w:val="28"/>
        </w:rPr>
        <w:t>- начальный зенитный угол заложения скважины, град;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80" w:dyaOrig="320">
          <v:shape id="_x0000_i1133" type="#_x0000_t75" style="width:44.25pt;height:15.75pt" o:ole="">
            <v:imagedata r:id="rId218" o:title=""/>
          </v:shape>
          <o:OLEObject Type="Embed" ProgID="Equation.3" ShapeID="_x0000_i1133" DrawAspect="Content" ObjectID="_1469384049" r:id="rId219"/>
        </w:object>
      </w:r>
      <w:r w:rsidRPr="002237FF">
        <w:rPr>
          <w:sz w:val="28"/>
          <w:szCs w:val="28"/>
        </w:rPr>
        <w:t xml:space="preserve"> - интенсивность искривления скважины, град/м;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37FF">
        <w:rPr>
          <w:sz w:val="28"/>
          <w:szCs w:val="28"/>
        </w:rPr>
        <w:object w:dxaOrig="3960" w:dyaOrig="620">
          <v:shape id="_x0000_i1134" type="#_x0000_t75" style="width:198pt;height:30.75pt" o:ole="">
            <v:imagedata r:id="rId220" o:title=""/>
          </v:shape>
          <o:OLEObject Type="Embed" ProgID="Equation.3" ShapeID="_x0000_i1134" DrawAspect="Content" ObjectID="_1469384050" r:id="rId221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Итак, найдём полезно затрачиваемую энергию при выполнении СПО:</w:t>
      </w:r>
    </w:p>
    <w:p w:rsidR="00D74466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700" w:dyaOrig="1320">
          <v:shape id="_x0000_i1135" type="#_x0000_t75" style="width:402.75pt;height:66pt" o:ole="">
            <v:imagedata r:id="rId222" o:title=""/>
          </v:shape>
          <o:OLEObject Type="Embed" ProgID="Equation.3" ShapeID="_x0000_i1135" DrawAspect="Content" ObjectID="_1469384051" r:id="rId223"/>
        </w:object>
      </w:r>
    </w:p>
    <w:p w:rsidR="00D74466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37FF">
        <w:rPr>
          <w:sz w:val="28"/>
          <w:szCs w:val="28"/>
        </w:rPr>
        <w:object w:dxaOrig="9560" w:dyaOrig="1040">
          <v:shape id="_x0000_i1136" type="#_x0000_t75" style="width:430.5pt;height:51.75pt" o:ole="">
            <v:imagedata r:id="rId224" o:title=""/>
          </v:shape>
          <o:OLEObject Type="Embed" ProgID="Equation.3" ShapeID="_x0000_i1136" DrawAspect="Content" ObjectID="_1469384052" r:id="rId225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4466" w:rsidRPr="002237FF" w:rsidRDefault="002237FF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466" w:rsidRPr="002237FF">
        <w:rPr>
          <w:sz w:val="28"/>
          <w:szCs w:val="28"/>
        </w:rPr>
        <w:t xml:space="preserve">Средняя мощность на СПО определяется через энергозатраты на подъём бурового снаряда в рейсе: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420" w:dyaOrig="480">
          <v:shape id="_x0000_i1137" type="#_x0000_t75" style="width:221.25pt;height:24pt" o:ole="">
            <v:imagedata r:id="rId226" o:title=""/>
          </v:shape>
          <o:OLEObject Type="Embed" ProgID="Equation.3" ShapeID="_x0000_i1137" DrawAspect="Content" ObjectID="_1469384053" r:id="rId227"/>
        </w:objec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100" w:dyaOrig="380">
          <v:shape id="_x0000_i1138" type="#_x0000_t75" style="width:105pt;height:18.75pt" o:ole="">
            <v:imagedata r:id="rId228" o:title=""/>
          </v:shape>
          <o:OLEObject Type="Embed" ProgID="Equation.3" ShapeID="_x0000_i1138" DrawAspect="Content" ObjectID="_1469384054" r:id="rId229"/>
        </w:object>
      </w:r>
      <w:r w:rsidRPr="002237FF">
        <w:rPr>
          <w:sz w:val="28"/>
          <w:szCs w:val="28"/>
        </w:rPr>
        <w:t xml:space="preserve"> - полезно затрачиваемая энергия при выполнении СПО рейса;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960" w:dyaOrig="340">
          <v:shape id="_x0000_i1139" type="#_x0000_t75" style="width:48pt;height:17.25pt" o:ole="">
            <v:imagedata r:id="rId230" o:title=""/>
          </v:shape>
          <o:OLEObject Type="Embed" ProgID="Equation.3" ShapeID="_x0000_i1139" DrawAspect="Content" ObjectID="_1469384055" r:id="rId231"/>
        </w:object>
      </w:r>
      <w:r w:rsidRPr="002237FF">
        <w:rPr>
          <w:sz w:val="28"/>
          <w:szCs w:val="28"/>
        </w:rPr>
        <w:t xml:space="preserve"> - коэффициент, характеризующий потери мощности в станке при передаче лебёдки, соответствующей средней скорости выполнения СПО;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260" w:dyaOrig="340">
          <v:shape id="_x0000_i1140" type="#_x0000_t75" style="width:63pt;height:17.25pt" o:ole="">
            <v:imagedata r:id="rId232" o:title=""/>
          </v:shape>
          <o:OLEObject Type="Embed" ProgID="Equation.3" ShapeID="_x0000_i1140" DrawAspect="Content" ObjectID="_1469384056" r:id="rId233"/>
        </w:object>
      </w:r>
      <w:r w:rsidRPr="002237FF">
        <w:rPr>
          <w:sz w:val="28"/>
          <w:szCs w:val="28"/>
        </w:rPr>
        <w:t xml:space="preserve"> - потери мощности в станке при нулевой нагрузке лебёдки ан передаче, соответствующей средней скорости выполнения СПО, кВт;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Время выполнения СПО равно сумме временных затрат на спуск, подъём и подготовительно-заключительные операции: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000" w:dyaOrig="400">
          <v:shape id="_x0000_i1141" type="#_x0000_t75" style="width:200.25pt;height:20.25pt" o:ole="">
            <v:imagedata r:id="rId234" o:title=""/>
          </v:shape>
          <o:OLEObject Type="Embed" ProgID="Equation.3" ShapeID="_x0000_i1141" DrawAspect="Content" ObjectID="_1469384057" r:id="rId235"/>
        </w:object>
      </w:r>
      <w:r w:rsidRPr="002237FF">
        <w:rPr>
          <w:sz w:val="28"/>
          <w:szCs w:val="28"/>
        </w:rPr>
        <w:t xml:space="preserve"> 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560" w:dyaOrig="380">
          <v:shape id="_x0000_i1142" type="#_x0000_t75" style="width:27.75pt;height:18.75pt" o:ole="">
            <v:imagedata r:id="rId236" o:title=""/>
          </v:shape>
          <o:OLEObject Type="Embed" ProgID="Equation.3" ShapeID="_x0000_i1142" DrawAspect="Content" ObjectID="_1469384058" r:id="rId237"/>
        </w:object>
      </w:r>
      <w:r w:rsidRPr="002237FF">
        <w:rPr>
          <w:sz w:val="28"/>
          <w:szCs w:val="28"/>
        </w:rPr>
        <w:t xml:space="preserve"> - норма времени соответственно на спуск и подъём бурового снаряда, ч;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80" w:dyaOrig="380">
          <v:shape id="_x0000_i1143" type="#_x0000_t75" style="width:39pt;height:18.75pt" o:ole="">
            <v:imagedata r:id="rId238" o:title=""/>
          </v:shape>
          <o:OLEObject Type="Embed" ProgID="Equation.3" ShapeID="_x0000_i1143" DrawAspect="Content" ObjectID="_1469384059" r:id="rId239"/>
        </w:object>
      </w:r>
      <w:r w:rsidRPr="002237FF">
        <w:rPr>
          <w:sz w:val="28"/>
          <w:szCs w:val="28"/>
        </w:rPr>
        <w:t xml:space="preserve"> - норма времени соответственно на подготовительные операции перед спуском и подъёмом бурового снаряда на один рейс, ч;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20" w:dyaOrig="380">
          <v:shape id="_x0000_i1144" type="#_x0000_t75" style="width:36pt;height:18.75pt" o:ole="">
            <v:imagedata r:id="rId240" o:title=""/>
          </v:shape>
          <o:OLEObject Type="Embed" ProgID="Equation.3" ShapeID="_x0000_i1144" DrawAspect="Content" ObjectID="_1469384060" r:id="rId241"/>
        </w:object>
      </w:r>
      <w:r w:rsidRPr="002237FF">
        <w:rPr>
          <w:sz w:val="28"/>
          <w:szCs w:val="28"/>
        </w:rPr>
        <w:t>-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норма времени соответственно на заключительные операции перед спуском и подъёмом бурового снаряда на один рейс, ч;</w:t>
      </w:r>
    </w:p>
    <w:p w:rsidR="005B540D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6340" w:dyaOrig="660">
          <v:shape id="_x0000_i1145" type="#_x0000_t75" style="width:317.25pt;height:33pt" o:ole="">
            <v:imagedata r:id="rId242" o:title=""/>
          </v:shape>
          <o:OLEObject Type="Embed" ProgID="Equation.3" ShapeID="_x0000_i1145" DrawAspect="Content" ObjectID="_1469384061" r:id="rId243"/>
        </w:object>
      </w:r>
    </w:p>
    <w:p w:rsidR="002237FF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2237FF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466" w:rsidRPr="002237FF">
        <w:rPr>
          <w:sz w:val="28"/>
          <w:szCs w:val="28"/>
        </w:rPr>
        <w:t xml:space="preserve">Потери в электродвигателе станка при выполнении СПО: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739" w:dyaOrig="1200">
          <v:shape id="_x0000_i1146" type="#_x0000_t75" style="width:186.75pt;height:60pt" o:ole="">
            <v:imagedata r:id="rId84" o:title=""/>
          </v:shape>
          <o:OLEObject Type="Embed" ProgID="Equation.3" ShapeID="_x0000_i1146" DrawAspect="Content" ObjectID="_1469384062" r:id="rId244"/>
        </w:objec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t>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80" w:dyaOrig="320">
          <v:shape id="_x0000_i1147" type="#_x0000_t75" style="width:18.75pt;height:15.75pt" o:ole="">
            <v:imagedata r:id="rId86" o:title=""/>
          </v:shape>
          <o:OLEObject Type="Embed" ProgID="Equation.3" ShapeID="_x0000_i1147" DrawAspect="Content" ObjectID="_1469384063" r:id="rId245"/>
        </w:object>
      </w:r>
      <w:r w:rsidRPr="002237FF">
        <w:rPr>
          <w:sz w:val="28"/>
          <w:szCs w:val="28"/>
        </w:rPr>
        <w:t xml:space="preserve"> - номинальная мощность электродвигателя станка, кВт.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Принимаем </w:t>
      </w:r>
      <w:r w:rsidRPr="002237FF">
        <w:rPr>
          <w:sz w:val="28"/>
          <w:szCs w:val="28"/>
        </w:rPr>
        <w:object w:dxaOrig="1300" w:dyaOrig="340">
          <v:shape id="_x0000_i1148" type="#_x0000_t75" style="width:65.25pt;height:17.25pt" o:ole="">
            <v:imagedata r:id="rId88" o:title=""/>
          </v:shape>
          <o:OLEObject Type="Embed" ProgID="Equation.3" ShapeID="_x0000_i1148" DrawAspect="Content" ObjectID="_1469384064" r:id="rId246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40" w:dyaOrig="260">
          <v:shape id="_x0000_i1149" type="#_x0000_t75" style="width:12pt;height:12.75pt" o:ole="">
            <v:imagedata r:id="rId90" o:title=""/>
          </v:shape>
          <o:OLEObject Type="Embed" ProgID="Equation.3" ShapeID="_x0000_i1149" DrawAspect="Content" ObjectID="_1469384065" r:id="rId247"/>
        </w:object>
      </w:r>
      <w:r w:rsidRPr="002237FF">
        <w:rPr>
          <w:sz w:val="28"/>
          <w:szCs w:val="28"/>
        </w:rPr>
        <w:t xml:space="preserve"> - средняя мощность на СПО, кВт. Принимаем </w:t>
      </w:r>
      <w:r w:rsidRPr="002237FF">
        <w:rPr>
          <w:sz w:val="28"/>
          <w:szCs w:val="28"/>
        </w:rPr>
        <w:object w:dxaOrig="2079" w:dyaOrig="380">
          <v:shape id="_x0000_i1150" type="#_x0000_t75" style="width:104.25pt;height:18.75pt" o:ole="">
            <v:imagedata r:id="rId248" o:title=""/>
          </v:shape>
          <o:OLEObject Type="Embed" ProgID="Equation.3" ShapeID="_x0000_i1150" DrawAspect="Content" ObjectID="_1469384066" r:id="rId249"/>
        </w:object>
      </w:r>
    </w:p>
    <w:p w:rsidR="00D74466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900" w:dyaOrig="1040">
          <v:shape id="_x0000_i1151" type="#_x0000_t75" style="width:245.25pt;height:51.75pt" o:ole="">
            <v:imagedata r:id="rId250" o:title=""/>
          </v:shape>
          <o:OLEObject Type="Embed" ProgID="Equation.3" ShapeID="_x0000_i1151" DrawAspect="Content" ObjectID="_1469384067" r:id="rId251"/>
        </w:object>
      </w:r>
    </w:p>
    <w:p w:rsidR="002237FF" w:rsidRP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Мощность, потребляемая электродвигателем станка (лебёдки) из электросети при выполнении СПО: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580" w:dyaOrig="400">
          <v:shape id="_x0000_i1152" type="#_x0000_t75" style="width:228.75pt;height:20.25pt" o:ole="">
            <v:imagedata r:id="rId252" o:title=""/>
          </v:shape>
          <o:OLEObject Type="Embed" ProgID="Equation.3" ShapeID="_x0000_i1152" DrawAspect="Content" ObjectID="_1469384068" r:id="rId253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Поскольку углубка скважины за рейс составляет 2 м., то энергозатраты, связанные с выполнением операции наращивания колонны бурильных труб, учитываются в затратах энергии на СПО.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Суммарное время выполнения операций, связанных с потреблением электроэнергии буровой установкой при </w:t>
      </w:r>
      <w:r w:rsidRPr="002237FF">
        <w:rPr>
          <w:sz w:val="28"/>
          <w:szCs w:val="28"/>
        </w:rPr>
        <w:object w:dxaOrig="720" w:dyaOrig="380">
          <v:shape id="_x0000_i1153" type="#_x0000_t75" style="width:36pt;height:18.75pt" o:ole="">
            <v:imagedata r:id="rId254" o:title=""/>
          </v:shape>
          <o:OLEObject Type="Embed" ProgID="Equation.3" ShapeID="_x0000_i1153" DrawAspect="Content" ObjectID="_1469384069" r:id="rId255"/>
        </w:object>
      </w:r>
      <w:r w:rsidRPr="002237FF">
        <w:rPr>
          <w:sz w:val="28"/>
          <w:szCs w:val="28"/>
        </w:rPr>
        <w:t>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880" w:dyaOrig="480">
          <v:shape id="_x0000_i1154" type="#_x0000_t75" style="width:93.75pt;height:24pt" o:ole="">
            <v:imagedata r:id="rId256" o:title=""/>
          </v:shape>
          <o:OLEObject Type="Embed" ProgID="Equation.3" ShapeID="_x0000_i1154" DrawAspect="Content" ObjectID="_1469384070" r:id="rId257"/>
        </w:object>
      </w:r>
      <w:r w:rsidRPr="002237FF">
        <w:rPr>
          <w:sz w:val="28"/>
          <w:szCs w:val="28"/>
        </w:rPr>
        <w:t xml:space="preserve"> , где</w:t>
      </w: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340" w:dyaOrig="420">
          <v:shape id="_x0000_i1155" type="#_x0000_t75" style="width:66.75pt;height:21pt" o:ole="">
            <v:imagedata r:id="rId258" o:title=""/>
          </v:shape>
          <o:OLEObject Type="Embed" ProgID="Equation.3" ShapeID="_x0000_i1155" DrawAspect="Content" ObjectID="_1469384071" r:id="rId259"/>
        </w:object>
      </w:r>
      <w:r w:rsidRPr="002237FF">
        <w:rPr>
          <w:sz w:val="28"/>
          <w:szCs w:val="28"/>
        </w:rPr>
        <w:t xml:space="preserve"> - норма времени на бурение 1 м;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40" w:dyaOrig="380">
          <v:shape id="_x0000_i1156" type="#_x0000_t75" style="width:17.25pt;height:18.75pt" o:ole="">
            <v:imagedata r:id="rId260" o:title=""/>
          </v:shape>
          <o:OLEObject Type="Embed" ProgID="Equation.3" ShapeID="_x0000_i1156" DrawAspect="Content" ObjectID="_1469384072" r:id="rId261"/>
        </w:object>
      </w:r>
      <w:r w:rsidRPr="002237FF">
        <w:rPr>
          <w:sz w:val="28"/>
          <w:szCs w:val="28"/>
        </w:rPr>
        <w:t xml:space="preserve"> - норма времени на замену породоразрушающего инструмента;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40" w:dyaOrig="420">
          <v:shape id="_x0000_i1157" type="#_x0000_t75" style="width:42pt;height:21pt" o:ole="">
            <v:imagedata r:id="rId262" o:title=""/>
          </v:shape>
          <o:OLEObject Type="Embed" ProgID="Equation.3" ShapeID="_x0000_i1157" DrawAspect="Content" ObjectID="_1469384073" r:id="rId263"/>
        </w:object>
      </w:r>
      <w:r w:rsidRPr="002237FF">
        <w:rPr>
          <w:sz w:val="28"/>
          <w:szCs w:val="28"/>
        </w:rPr>
        <w:t xml:space="preserve"> - углубка скважины за рейс.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2140" w:dyaOrig="440">
          <v:shape id="_x0000_i1158" type="#_x0000_t75" style="width:107.25pt;height:21.75pt" o:ole="">
            <v:imagedata r:id="rId264" o:title=""/>
          </v:shape>
          <o:OLEObject Type="Embed" ProgID="Equation.3" ShapeID="_x0000_i1158" DrawAspect="Content" ObjectID="_1469384074" r:id="rId265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Удельные технологические затраты электроэнергии на бурение интервала при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object w:dxaOrig="840" w:dyaOrig="420">
          <v:shape id="_x0000_i1159" type="#_x0000_t75" style="width:42pt;height:21pt" o:ole="">
            <v:imagedata r:id="rId266" o:title=""/>
          </v:shape>
          <o:OLEObject Type="Embed" ProgID="Equation.3" ShapeID="_x0000_i1159" DrawAspect="Content" ObjectID="_1469384075" r:id="rId267"/>
        </w:object>
      </w:r>
      <w:r w:rsidRPr="002237FF">
        <w:rPr>
          <w:sz w:val="28"/>
          <w:szCs w:val="28"/>
        </w:rPr>
        <w:t xml:space="preserve"> и </w:t>
      </w:r>
      <w:r w:rsidRPr="002237FF">
        <w:rPr>
          <w:sz w:val="28"/>
          <w:szCs w:val="28"/>
        </w:rPr>
        <w:object w:dxaOrig="980" w:dyaOrig="420">
          <v:shape id="_x0000_i1160" type="#_x0000_t75" style="width:48.75pt;height:21pt" o:ole="">
            <v:imagedata r:id="rId268" o:title=""/>
          </v:shape>
          <o:OLEObject Type="Embed" ProgID="Equation.3" ShapeID="_x0000_i1160" DrawAspect="Content" ObjectID="_1469384076" r:id="rId269"/>
        </w:object>
      </w:r>
      <w:r w:rsidRPr="002237FF">
        <w:rPr>
          <w:sz w:val="28"/>
          <w:szCs w:val="28"/>
        </w:rPr>
        <w:t>:</w:t>
      </w: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360" w:dyaOrig="520">
          <v:shape id="_x0000_i1161" type="#_x0000_t75" style="width:368.25pt;height:26.25pt" o:ole="">
            <v:imagedata r:id="rId270" o:title=""/>
          </v:shape>
          <o:OLEObject Type="Embed" ProgID="Equation.3" ShapeID="_x0000_i1161" DrawAspect="Content" ObjectID="_1469384077" r:id="rId271"/>
        </w:object>
      </w:r>
      <w:r w:rsidRPr="002237FF">
        <w:rPr>
          <w:sz w:val="28"/>
          <w:szCs w:val="28"/>
        </w:rPr>
        <w:t xml:space="preserve"> 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900" w:dyaOrig="340">
          <v:shape id="_x0000_i1162" type="#_x0000_t75" style="width:95.25pt;height:17.25pt" o:ole="">
            <v:imagedata r:id="rId272" o:title=""/>
          </v:shape>
          <o:OLEObject Type="Embed" ProgID="Equation.3" ShapeID="_x0000_i1162" DrawAspect="Content" ObjectID="_1469384078" r:id="rId273"/>
        </w:object>
      </w:r>
      <w:r w:rsidRPr="002237FF">
        <w:rPr>
          <w:sz w:val="28"/>
          <w:szCs w:val="28"/>
        </w:rPr>
        <w:t xml:space="preserve"> - суммарная мощность, потребляемая из электросети приводом бурового станка и маслонасоса при бурении на средней глубине интервала;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660" w:dyaOrig="340">
          <v:shape id="_x0000_i1163" type="#_x0000_t75" style="width:83.25pt;height:17.25pt" o:ole="">
            <v:imagedata r:id="rId274" o:title=""/>
          </v:shape>
          <o:OLEObject Type="Embed" ProgID="Equation.3" ShapeID="_x0000_i1163" DrawAspect="Content" ObjectID="_1469384079" r:id="rId275"/>
        </w:object>
      </w:r>
      <w:r w:rsidRPr="002237FF">
        <w:rPr>
          <w:sz w:val="28"/>
          <w:szCs w:val="28"/>
        </w:rPr>
        <w:t>- мощность, потребляемая приводом насоса из электросети при бурении и промывке скважины на средней глубине интервала;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480" w:dyaOrig="340">
          <v:shape id="_x0000_i1164" type="#_x0000_t75" style="width:74.25pt;height:17.25pt" o:ole="">
            <v:imagedata r:id="rId276" o:title=""/>
          </v:shape>
          <o:OLEObject Type="Embed" ProgID="Equation.3" ShapeID="_x0000_i1164" DrawAspect="Content" ObjectID="_1469384080" r:id="rId277"/>
        </w:object>
      </w:r>
      <w:r w:rsidRPr="002237FF">
        <w:rPr>
          <w:sz w:val="28"/>
          <w:szCs w:val="28"/>
        </w:rPr>
        <w:t>- мощность, потребляемая из сети на освещение бурового здания и рабочей площадки;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80" w:dyaOrig="320">
          <v:shape id="_x0000_i1165" type="#_x0000_t75" style="width:18.75pt;height:15.75pt" o:ole="">
            <v:imagedata r:id="rId278" o:title=""/>
          </v:shape>
          <o:OLEObject Type="Embed" ProgID="Equation.3" ShapeID="_x0000_i1165" DrawAspect="Content" ObjectID="_1469384081" r:id="rId279"/>
        </w:object>
      </w:r>
      <w:r w:rsidRPr="002237FF">
        <w:rPr>
          <w:sz w:val="28"/>
          <w:szCs w:val="28"/>
        </w:rPr>
        <w:t xml:space="preserve"> - коэффициент, учитывающий продолжительность светового дня: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320" w:dyaOrig="639">
          <v:shape id="_x0000_i1166" type="#_x0000_t75" style="width:66pt;height:32.25pt" o:ole="">
            <v:imagedata r:id="rId280" o:title=""/>
          </v:shape>
          <o:OLEObject Type="Embed" ProgID="Equation.3" ShapeID="_x0000_i1166" DrawAspect="Content" ObjectID="_1469384082" r:id="rId281"/>
        </w:object>
      </w:r>
      <w:r w:rsidRPr="002237FF">
        <w:rPr>
          <w:sz w:val="28"/>
          <w:szCs w:val="28"/>
        </w:rPr>
        <w:t xml:space="preserve"> , где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40" w:dyaOrig="320">
          <v:shape id="_x0000_i1167" type="#_x0000_t75" style="width:17.25pt;height:15.75pt" o:ole="">
            <v:imagedata r:id="rId282" o:title=""/>
          </v:shape>
          <o:OLEObject Type="Embed" ProgID="Equation.3" ShapeID="_x0000_i1167" DrawAspect="Content" ObjectID="_1469384083" r:id="rId283"/>
        </w:object>
      </w:r>
      <w:r w:rsidRPr="002237FF">
        <w:rPr>
          <w:sz w:val="28"/>
          <w:szCs w:val="28"/>
        </w:rPr>
        <w:t xml:space="preserve"> - продолжительность светового дня, ч. Принимаем равную 9,6 ч.</w:t>
      </w:r>
    </w:p>
    <w:p w:rsidR="004105A7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>Тогда</w:t>
      </w:r>
      <w:r w:rsidR="002237FF">
        <w:rPr>
          <w:sz w:val="28"/>
          <w:szCs w:val="28"/>
        </w:rPr>
        <w:t xml:space="preserve"> </w:t>
      </w:r>
      <w:r w:rsidRPr="002237FF">
        <w:rPr>
          <w:sz w:val="28"/>
          <w:szCs w:val="28"/>
        </w:rPr>
        <w:object w:dxaOrig="1900" w:dyaOrig="620">
          <v:shape id="_x0000_i1168" type="#_x0000_t75" style="width:95.25pt;height:30.75pt" o:ole="">
            <v:imagedata r:id="rId284" o:title=""/>
          </v:shape>
          <o:OLEObject Type="Embed" ProgID="Equation.3" ShapeID="_x0000_i1168" DrawAspect="Content" ObjectID="_1469384084" r:id="rId285"/>
        </w:objec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460" w:dyaOrig="320">
          <v:shape id="_x0000_i1169" type="#_x0000_t75" style="width:23.25pt;height:15.75pt" o:ole="">
            <v:imagedata r:id="rId286" o:title=""/>
          </v:shape>
          <o:OLEObject Type="Embed" ProgID="Equation.3" ShapeID="_x0000_i1169" DrawAspect="Content" ObjectID="_1469384085" r:id="rId287"/>
        </w:object>
      </w:r>
      <w:r w:rsidRPr="002237FF">
        <w:rPr>
          <w:sz w:val="28"/>
          <w:szCs w:val="28"/>
        </w:rPr>
        <w:t xml:space="preserve"> - суммарное время потребления электроэнергии буровой установкой в рейсе;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760" w:dyaOrig="340">
          <v:shape id="_x0000_i1170" type="#_x0000_t75" style="width:87.75pt;height:17.25pt" o:ole="">
            <v:imagedata r:id="rId288" o:title=""/>
          </v:shape>
          <o:OLEObject Type="Embed" ProgID="Equation.3" ShapeID="_x0000_i1170" DrawAspect="Content" ObjectID="_1469384086" r:id="rId289"/>
        </w:object>
      </w:r>
      <w:r w:rsidRPr="002237FF">
        <w:rPr>
          <w:sz w:val="28"/>
          <w:szCs w:val="28"/>
        </w:rPr>
        <w:t>- мощность потребляемая из сети при выполнении СПО;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080" w:dyaOrig="340">
          <v:shape id="_x0000_i1171" type="#_x0000_t75" style="width:54pt;height:17.25pt" o:ole="">
            <v:imagedata r:id="rId290" o:title=""/>
          </v:shape>
          <o:OLEObject Type="Embed" ProgID="Equation.3" ShapeID="_x0000_i1171" DrawAspect="Content" ObjectID="_1469384087" r:id="rId291"/>
        </w:object>
      </w:r>
      <w:r w:rsidRPr="002237FF">
        <w:rPr>
          <w:sz w:val="28"/>
          <w:szCs w:val="28"/>
        </w:rPr>
        <w:t xml:space="preserve"> - время выполнения СПО в рейсе, включающее подъём и спуск бурового снаряда, а также подготовительно-заключительные операции при спуске и подъёме бурового снаряда.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7880" w:dyaOrig="540">
          <v:shape id="_x0000_i1172" type="#_x0000_t75" style="width:393.75pt;height:27pt" o:ole="">
            <v:imagedata r:id="rId292" o:title=""/>
          </v:shape>
          <o:OLEObject Type="Embed" ProgID="Equation.3" ShapeID="_x0000_i1172" DrawAspect="Content" ObjectID="_1469384088" r:id="rId293"/>
        </w:object>
      </w:r>
      <w:r w:rsidRPr="002237FF">
        <w:rPr>
          <w:sz w:val="28"/>
          <w:szCs w:val="28"/>
        </w:rPr>
        <w:t xml:space="preserve"> 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t xml:space="preserve">Затраты электроэнергии на бурение </w:t>
      </w:r>
      <w:r w:rsidRPr="002237FF">
        <w:rPr>
          <w:i/>
          <w:sz w:val="28"/>
          <w:szCs w:val="28"/>
          <w:lang w:val="en-US"/>
        </w:rPr>
        <w:t>i</w:t>
      </w:r>
      <w:r w:rsidRPr="002237FF">
        <w:rPr>
          <w:sz w:val="28"/>
          <w:szCs w:val="28"/>
        </w:rPr>
        <w:t>-го интервала скважины: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200" w:dyaOrig="440">
          <v:shape id="_x0000_i1173" type="#_x0000_t75" style="width:60pt;height:21.75pt" o:ole="">
            <v:imagedata r:id="rId294" o:title=""/>
          </v:shape>
          <o:OLEObject Type="Embed" ProgID="Equation.3" ShapeID="_x0000_i1173" DrawAspect="Content" ObjectID="_1469384089" r:id="rId295"/>
        </w:object>
      </w:r>
      <w:r w:rsidRPr="002237FF">
        <w:rPr>
          <w:sz w:val="28"/>
          <w:szCs w:val="28"/>
        </w:rPr>
        <w:t xml:space="preserve"> , где</w:t>
      </w:r>
    </w:p>
    <w:p w:rsidR="002237FF" w:rsidRDefault="002237FF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1900" w:dyaOrig="440">
          <v:shape id="_x0000_i1174" type="#_x0000_t75" style="width:95.25pt;height:21.75pt" o:ole="">
            <v:imagedata r:id="rId296" o:title=""/>
          </v:shape>
          <o:OLEObject Type="Embed" ProgID="Equation.3" ShapeID="_x0000_i1174" DrawAspect="Content" ObjectID="_1469384090" r:id="rId297"/>
        </w:object>
      </w:r>
      <w:r w:rsidRPr="002237FF">
        <w:rPr>
          <w:sz w:val="28"/>
          <w:szCs w:val="28"/>
        </w:rPr>
        <w:t xml:space="preserve"> - удельные затраты электроэнергии на бурение </w:t>
      </w:r>
      <w:r w:rsidRPr="002237FF">
        <w:rPr>
          <w:i/>
          <w:sz w:val="28"/>
          <w:szCs w:val="28"/>
          <w:lang w:val="en-US"/>
        </w:rPr>
        <w:t>i</w:t>
      </w:r>
      <w:r w:rsidRPr="002237FF">
        <w:rPr>
          <w:sz w:val="28"/>
          <w:szCs w:val="28"/>
        </w:rPr>
        <w:t>-го интервала;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820" w:dyaOrig="380">
          <v:shape id="_x0000_i1175" type="#_x0000_t75" style="width:41.25pt;height:18.75pt" o:ole="">
            <v:imagedata r:id="rId298" o:title=""/>
          </v:shape>
          <o:OLEObject Type="Embed" ProgID="Equation.3" ShapeID="_x0000_i1175" DrawAspect="Content" ObjectID="_1469384091" r:id="rId299"/>
        </w:object>
      </w:r>
      <w:r w:rsidRPr="002237FF">
        <w:rPr>
          <w:sz w:val="28"/>
          <w:szCs w:val="28"/>
        </w:rPr>
        <w:t xml:space="preserve"> - величина </w:t>
      </w:r>
      <w:r w:rsidRPr="002237FF">
        <w:rPr>
          <w:i/>
          <w:sz w:val="28"/>
          <w:szCs w:val="28"/>
          <w:lang w:val="en-US"/>
        </w:rPr>
        <w:t>i</w:t>
      </w:r>
      <w:r w:rsidRPr="002237FF">
        <w:rPr>
          <w:sz w:val="28"/>
          <w:szCs w:val="28"/>
        </w:rPr>
        <w:t>-го интервала бурения.</w:t>
      </w:r>
    </w:p>
    <w:p w:rsidR="00D74466" w:rsidRPr="002237FF" w:rsidRDefault="00D74466" w:rsidP="002237FF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237FF">
        <w:rPr>
          <w:b/>
          <w:i/>
          <w:sz w:val="28"/>
          <w:szCs w:val="28"/>
        </w:rPr>
        <w:t>Тогда затраты электроэнергии на бурение интервала 175-177 м составят:</w:t>
      </w:r>
    </w:p>
    <w:p w:rsidR="00980431" w:rsidRPr="002237FF" w:rsidRDefault="00D74466" w:rsidP="002237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37FF">
        <w:rPr>
          <w:sz w:val="28"/>
          <w:szCs w:val="28"/>
        </w:rPr>
        <w:object w:dxaOrig="3100" w:dyaOrig="440">
          <v:shape id="_x0000_i1176" type="#_x0000_t75" style="width:155.25pt;height:21.75pt" o:ole="">
            <v:imagedata r:id="rId300" o:title=""/>
          </v:shape>
          <o:OLEObject Type="Embed" ProgID="Equation.3" ShapeID="_x0000_i1176" DrawAspect="Content" ObjectID="_1469384092" r:id="rId301"/>
        </w:object>
      </w:r>
      <w:bookmarkStart w:id="0" w:name="_GoBack"/>
      <w:bookmarkEnd w:id="0"/>
    </w:p>
    <w:sectPr w:rsidR="00980431" w:rsidRPr="002237FF" w:rsidSect="002237F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60" w:rsidRDefault="00CB6A60">
      <w:r>
        <w:separator/>
      </w:r>
    </w:p>
  </w:endnote>
  <w:endnote w:type="continuationSeparator" w:id="0">
    <w:p w:rsidR="00CB6A60" w:rsidRDefault="00CB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60" w:rsidRDefault="00CB6A60">
      <w:r>
        <w:separator/>
      </w:r>
    </w:p>
  </w:footnote>
  <w:footnote w:type="continuationSeparator" w:id="0">
    <w:p w:rsidR="00CB6A60" w:rsidRDefault="00CB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30532"/>
    <w:multiLevelType w:val="multilevel"/>
    <w:tmpl w:val="383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8822FE"/>
    <w:multiLevelType w:val="hybridMultilevel"/>
    <w:tmpl w:val="13B67DA4"/>
    <w:lvl w:ilvl="0" w:tplc="D46A6E24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90ED9"/>
    <w:multiLevelType w:val="hybridMultilevel"/>
    <w:tmpl w:val="7EA63F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CEA7A52"/>
    <w:multiLevelType w:val="multilevel"/>
    <w:tmpl w:val="FB6851A4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BE0521"/>
    <w:multiLevelType w:val="hybridMultilevel"/>
    <w:tmpl w:val="76D07AFC"/>
    <w:lvl w:ilvl="0" w:tplc="7CB21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071AF0"/>
    <w:multiLevelType w:val="hybridMultilevel"/>
    <w:tmpl w:val="D89EDAF2"/>
    <w:lvl w:ilvl="0" w:tplc="25104C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21C49CC"/>
    <w:multiLevelType w:val="hybridMultilevel"/>
    <w:tmpl w:val="C3342F00"/>
    <w:lvl w:ilvl="0" w:tplc="7CB21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00673C"/>
    <w:multiLevelType w:val="multilevel"/>
    <w:tmpl w:val="FFC01B48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01E"/>
    <w:rsid w:val="000047FE"/>
    <w:rsid w:val="000111E3"/>
    <w:rsid w:val="0001331D"/>
    <w:rsid w:val="00014EE6"/>
    <w:rsid w:val="00017382"/>
    <w:rsid w:val="00022EB1"/>
    <w:rsid w:val="0002390E"/>
    <w:rsid w:val="0003224E"/>
    <w:rsid w:val="00035B06"/>
    <w:rsid w:val="00043B3A"/>
    <w:rsid w:val="00063642"/>
    <w:rsid w:val="00076D46"/>
    <w:rsid w:val="00080974"/>
    <w:rsid w:val="000822A7"/>
    <w:rsid w:val="000A47D6"/>
    <w:rsid w:val="000B4FF9"/>
    <w:rsid w:val="000C62C0"/>
    <w:rsid w:val="000D3870"/>
    <w:rsid w:val="000D6188"/>
    <w:rsid w:val="000E0EC4"/>
    <w:rsid w:val="00100A1F"/>
    <w:rsid w:val="0010251F"/>
    <w:rsid w:val="00113394"/>
    <w:rsid w:val="00114EC9"/>
    <w:rsid w:val="00132E17"/>
    <w:rsid w:val="00133F7F"/>
    <w:rsid w:val="001372A0"/>
    <w:rsid w:val="00142AC3"/>
    <w:rsid w:val="001552DE"/>
    <w:rsid w:val="00156B02"/>
    <w:rsid w:val="00164BD6"/>
    <w:rsid w:val="001861A4"/>
    <w:rsid w:val="00190F06"/>
    <w:rsid w:val="001928CF"/>
    <w:rsid w:val="001957CA"/>
    <w:rsid w:val="001A5713"/>
    <w:rsid w:val="001B6FBD"/>
    <w:rsid w:val="001D09B5"/>
    <w:rsid w:val="001E0094"/>
    <w:rsid w:val="001E1C8B"/>
    <w:rsid w:val="001F11A1"/>
    <w:rsid w:val="00211897"/>
    <w:rsid w:val="002122A4"/>
    <w:rsid w:val="002148B3"/>
    <w:rsid w:val="00215DB6"/>
    <w:rsid w:val="00216B17"/>
    <w:rsid w:val="002237FF"/>
    <w:rsid w:val="00223DC4"/>
    <w:rsid w:val="002279AB"/>
    <w:rsid w:val="002477BC"/>
    <w:rsid w:val="00247EC2"/>
    <w:rsid w:val="002506C1"/>
    <w:rsid w:val="0025735D"/>
    <w:rsid w:val="0026015A"/>
    <w:rsid w:val="002A20ED"/>
    <w:rsid w:val="002A6BF9"/>
    <w:rsid w:val="002B17C4"/>
    <w:rsid w:val="002B1929"/>
    <w:rsid w:val="002B48B3"/>
    <w:rsid w:val="002B5625"/>
    <w:rsid w:val="002C0D69"/>
    <w:rsid w:val="002D60C7"/>
    <w:rsid w:val="002E4203"/>
    <w:rsid w:val="00310370"/>
    <w:rsid w:val="00312A59"/>
    <w:rsid w:val="00314BD4"/>
    <w:rsid w:val="00327268"/>
    <w:rsid w:val="003341A4"/>
    <w:rsid w:val="003428C3"/>
    <w:rsid w:val="0034685D"/>
    <w:rsid w:val="00347446"/>
    <w:rsid w:val="0035274C"/>
    <w:rsid w:val="0035365C"/>
    <w:rsid w:val="00354AC3"/>
    <w:rsid w:val="00387FB8"/>
    <w:rsid w:val="00391B02"/>
    <w:rsid w:val="00396685"/>
    <w:rsid w:val="003D0F46"/>
    <w:rsid w:val="003D10A2"/>
    <w:rsid w:val="003D31AB"/>
    <w:rsid w:val="003D7AF9"/>
    <w:rsid w:val="003F2FF4"/>
    <w:rsid w:val="003F698C"/>
    <w:rsid w:val="00401E39"/>
    <w:rsid w:val="004105A7"/>
    <w:rsid w:val="00413221"/>
    <w:rsid w:val="004146AA"/>
    <w:rsid w:val="00416BA8"/>
    <w:rsid w:val="0042093F"/>
    <w:rsid w:val="00423741"/>
    <w:rsid w:val="00436159"/>
    <w:rsid w:val="00437A51"/>
    <w:rsid w:val="0045248D"/>
    <w:rsid w:val="004603A3"/>
    <w:rsid w:val="0046277E"/>
    <w:rsid w:val="00462E54"/>
    <w:rsid w:val="004818F2"/>
    <w:rsid w:val="00481DD5"/>
    <w:rsid w:val="004821DF"/>
    <w:rsid w:val="004859EC"/>
    <w:rsid w:val="004A1971"/>
    <w:rsid w:val="004B2A88"/>
    <w:rsid w:val="004B509D"/>
    <w:rsid w:val="004C7426"/>
    <w:rsid w:val="004E2153"/>
    <w:rsid w:val="004F2DF6"/>
    <w:rsid w:val="004F3BBD"/>
    <w:rsid w:val="004F582F"/>
    <w:rsid w:val="00502649"/>
    <w:rsid w:val="00514D9F"/>
    <w:rsid w:val="00521435"/>
    <w:rsid w:val="005264A8"/>
    <w:rsid w:val="00530153"/>
    <w:rsid w:val="0053783D"/>
    <w:rsid w:val="0055382D"/>
    <w:rsid w:val="0055466B"/>
    <w:rsid w:val="005547E7"/>
    <w:rsid w:val="0057633A"/>
    <w:rsid w:val="0058189C"/>
    <w:rsid w:val="0059169F"/>
    <w:rsid w:val="005B1BD5"/>
    <w:rsid w:val="005B540D"/>
    <w:rsid w:val="005B5956"/>
    <w:rsid w:val="005B5F10"/>
    <w:rsid w:val="005C4172"/>
    <w:rsid w:val="005D3789"/>
    <w:rsid w:val="005D6BAC"/>
    <w:rsid w:val="005F2A93"/>
    <w:rsid w:val="00603796"/>
    <w:rsid w:val="00611AB6"/>
    <w:rsid w:val="00625618"/>
    <w:rsid w:val="00626CA8"/>
    <w:rsid w:val="00627E82"/>
    <w:rsid w:val="006340CA"/>
    <w:rsid w:val="00645C60"/>
    <w:rsid w:val="006555ED"/>
    <w:rsid w:val="006620E8"/>
    <w:rsid w:val="00670FF9"/>
    <w:rsid w:val="0067171A"/>
    <w:rsid w:val="006779BA"/>
    <w:rsid w:val="00681F8F"/>
    <w:rsid w:val="00694EAC"/>
    <w:rsid w:val="006D57DE"/>
    <w:rsid w:val="006D59C9"/>
    <w:rsid w:val="006D5A98"/>
    <w:rsid w:val="006E636E"/>
    <w:rsid w:val="006F1897"/>
    <w:rsid w:val="006F21F9"/>
    <w:rsid w:val="006F2B68"/>
    <w:rsid w:val="006F3613"/>
    <w:rsid w:val="006F798B"/>
    <w:rsid w:val="006F7BBC"/>
    <w:rsid w:val="0070215B"/>
    <w:rsid w:val="0070547B"/>
    <w:rsid w:val="00706379"/>
    <w:rsid w:val="00707421"/>
    <w:rsid w:val="00713A69"/>
    <w:rsid w:val="00715AD6"/>
    <w:rsid w:val="007166BA"/>
    <w:rsid w:val="00721AF5"/>
    <w:rsid w:val="007329A4"/>
    <w:rsid w:val="00732D1A"/>
    <w:rsid w:val="007432EE"/>
    <w:rsid w:val="007448E3"/>
    <w:rsid w:val="00751188"/>
    <w:rsid w:val="00751AA4"/>
    <w:rsid w:val="007527F6"/>
    <w:rsid w:val="007820F4"/>
    <w:rsid w:val="007A65E8"/>
    <w:rsid w:val="007D1685"/>
    <w:rsid w:val="007F56FC"/>
    <w:rsid w:val="007F6406"/>
    <w:rsid w:val="007F7AB6"/>
    <w:rsid w:val="00801794"/>
    <w:rsid w:val="008119BA"/>
    <w:rsid w:val="00815E4D"/>
    <w:rsid w:val="00823104"/>
    <w:rsid w:val="00830861"/>
    <w:rsid w:val="00837103"/>
    <w:rsid w:val="008462AB"/>
    <w:rsid w:val="00852838"/>
    <w:rsid w:val="00853FB7"/>
    <w:rsid w:val="00854161"/>
    <w:rsid w:val="00860613"/>
    <w:rsid w:val="00863B8E"/>
    <w:rsid w:val="00866C72"/>
    <w:rsid w:val="0087045B"/>
    <w:rsid w:val="008725B0"/>
    <w:rsid w:val="008735AB"/>
    <w:rsid w:val="008837E0"/>
    <w:rsid w:val="008A5BB8"/>
    <w:rsid w:val="008A7DE0"/>
    <w:rsid w:val="008B479E"/>
    <w:rsid w:val="008B51AD"/>
    <w:rsid w:val="008B6A45"/>
    <w:rsid w:val="008D0CE3"/>
    <w:rsid w:val="008D1A08"/>
    <w:rsid w:val="008D41AE"/>
    <w:rsid w:val="008E2709"/>
    <w:rsid w:val="008E3DF0"/>
    <w:rsid w:val="008F7832"/>
    <w:rsid w:val="009060A1"/>
    <w:rsid w:val="00913036"/>
    <w:rsid w:val="00915072"/>
    <w:rsid w:val="00915986"/>
    <w:rsid w:val="009377CB"/>
    <w:rsid w:val="009417FA"/>
    <w:rsid w:val="00945AEF"/>
    <w:rsid w:val="009503D7"/>
    <w:rsid w:val="00950FD4"/>
    <w:rsid w:val="00954813"/>
    <w:rsid w:val="00957B9A"/>
    <w:rsid w:val="009748AA"/>
    <w:rsid w:val="00974AAF"/>
    <w:rsid w:val="009800DE"/>
    <w:rsid w:val="00980431"/>
    <w:rsid w:val="00987349"/>
    <w:rsid w:val="00987632"/>
    <w:rsid w:val="00990912"/>
    <w:rsid w:val="009B2DB0"/>
    <w:rsid w:val="009C34A6"/>
    <w:rsid w:val="009D274C"/>
    <w:rsid w:val="009D798E"/>
    <w:rsid w:val="009E4186"/>
    <w:rsid w:val="009F43D2"/>
    <w:rsid w:val="009F4A5F"/>
    <w:rsid w:val="00A325AC"/>
    <w:rsid w:val="00A42F03"/>
    <w:rsid w:val="00A5240D"/>
    <w:rsid w:val="00A564E5"/>
    <w:rsid w:val="00A57277"/>
    <w:rsid w:val="00A617CF"/>
    <w:rsid w:val="00A662A1"/>
    <w:rsid w:val="00A76A9A"/>
    <w:rsid w:val="00A906A6"/>
    <w:rsid w:val="00A95E48"/>
    <w:rsid w:val="00A97AA0"/>
    <w:rsid w:val="00AA25F7"/>
    <w:rsid w:val="00AA7CDE"/>
    <w:rsid w:val="00AB0009"/>
    <w:rsid w:val="00AB2997"/>
    <w:rsid w:val="00AB2DAC"/>
    <w:rsid w:val="00AC0BFA"/>
    <w:rsid w:val="00AC74FB"/>
    <w:rsid w:val="00AD1416"/>
    <w:rsid w:val="00AF18F1"/>
    <w:rsid w:val="00B1088D"/>
    <w:rsid w:val="00B17847"/>
    <w:rsid w:val="00B3365E"/>
    <w:rsid w:val="00B36D86"/>
    <w:rsid w:val="00B37583"/>
    <w:rsid w:val="00B548BC"/>
    <w:rsid w:val="00B575C8"/>
    <w:rsid w:val="00B60210"/>
    <w:rsid w:val="00B70E11"/>
    <w:rsid w:val="00B733FA"/>
    <w:rsid w:val="00B74FD1"/>
    <w:rsid w:val="00B84962"/>
    <w:rsid w:val="00BA5FA6"/>
    <w:rsid w:val="00BB1DB7"/>
    <w:rsid w:val="00BB26F7"/>
    <w:rsid w:val="00BB2BB4"/>
    <w:rsid w:val="00BD00CF"/>
    <w:rsid w:val="00BE35E2"/>
    <w:rsid w:val="00BE401E"/>
    <w:rsid w:val="00C05301"/>
    <w:rsid w:val="00C06321"/>
    <w:rsid w:val="00C16E5B"/>
    <w:rsid w:val="00C21596"/>
    <w:rsid w:val="00C221C1"/>
    <w:rsid w:val="00C34AFB"/>
    <w:rsid w:val="00C45AAA"/>
    <w:rsid w:val="00C51134"/>
    <w:rsid w:val="00C5462D"/>
    <w:rsid w:val="00C63C8C"/>
    <w:rsid w:val="00C661BB"/>
    <w:rsid w:val="00C67860"/>
    <w:rsid w:val="00C9012E"/>
    <w:rsid w:val="00C92561"/>
    <w:rsid w:val="00C95B6B"/>
    <w:rsid w:val="00CB31CE"/>
    <w:rsid w:val="00CB5D2A"/>
    <w:rsid w:val="00CB66DD"/>
    <w:rsid w:val="00CB6A60"/>
    <w:rsid w:val="00CD612B"/>
    <w:rsid w:val="00CD7DAD"/>
    <w:rsid w:val="00CE3DB7"/>
    <w:rsid w:val="00CE4348"/>
    <w:rsid w:val="00D12E29"/>
    <w:rsid w:val="00D17846"/>
    <w:rsid w:val="00D201FE"/>
    <w:rsid w:val="00D3244B"/>
    <w:rsid w:val="00D32E16"/>
    <w:rsid w:val="00D3544E"/>
    <w:rsid w:val="00D5228C"/>
    <w:rsid w:val="00D671B1"/>
    <w:rsid w:val="00D67AF0"/>
    <w:rsid w:val="00D72994"/>
    <w:rsid w:val="00D7396D"/>
    <w:rsid w:val="00D743C1"/>
    <w:rsid w:val="00D74466"/>
    <w:rsid w:val="00D74FBC"/>
    <w:rsid w:val="00D775BB"/>
    <w:rsid w:val="00D80566"/>
    <w:rsid w:val="00D83D8A"/>
    <w:rsid w:val="00D9363E"/>
    <w:rsid w:val="00D94D88"/>
    <w:rsid w:val="00DA62BC"/>
    <w:rsid w:val="00DB405F"/>
    <w:rsid w:val="00DC4B27"/>
    <w:rsid w:val="00DC7340"/>
    <w:rsid w:val="00DE42D2"/>
    <w:rsid w:val="00DF47BD"/>
    <w:rsid w:val="00DF5831"/>
    <w:rsid w:val="00E03865"/>
    <w:rsid w:val="00E056FC"/>
    <w:rsid w:val="00E10222"/>
    <w:rsid w:val="00E107DE"/>
    <w:rsid w:val="00E22599"/>
    <w:rsid w:val="00E272BC"/>
    <w:rsid w:val="00E35606"/>
    <w:rsid w:val="00E36F7F"/>
    <w:rsid w:val="00E61644"/>
    <w:rsid w:val="00E7407E"/>
    <w:rsid w:val="00E772C1"/>
    <w:rsid w:val="00E77A82"/>
    <w:rsid w:val="00E824FF"/>
    <w:rsid w:val="00EA0FFF"/>
    <w:rsid w:val="00EA13D5"/>
    <w:rsid w:val="00EB2DEC"/>
    <w:rsid w:val="00EB3F4B"/>
    <w:rsid w:val="00EB634D"/>
    <w:rsid w:val="00EC2159"/>
    <w:rsid w:val="00EC3157"/>
    <w:rsid w:val="00EC4273"/>
    <w:rsid w:val="00EC7D5B"/>
    <w:rsid w:val="00ED711A"/>
    <w:rsid w:val="00F06BD4"/>
    <w:rsid w:val="00F10670"/>
    <w:rsid w:val="00F10A36"/>
    <w:rsid w:val="00F13772"/>
    <w:rsid w:val="00F153DC"/>
    <w:rsid w:val="00F16816"/>
    <w:rsid w:val="00F25763"/>
    <w:rsid w:val="00F539A9"/>
    <w:rsid w:val="00F53FB8"/>
    <w:rsid w:val="00F611CD"/>
    <w:rsid w:val="00F6685A"/>
    <w:rsid w:val="00F7456C"/>
    <w:rsid w:val="00F7568B"/>
    <w:rsid w:val="00F773D8"/>
    <w:rsid w:val="00F80758"/>
    <w:rsid w:val="00F842E6"/>
    <w:rsid w:val="00F97593"/>
    <w:rsid w:val="00FB3599"/>
    <w:rsid w:val="00FB564A"/>
    <w:rsid w:val="00FC6BB4"/>
    <w:rsid w:val="00FC7E52"/>
    <w:rsid w:val="00FD3C6B"/>
    <w:rsid w:val="00FD70A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,"/>
  <w:listSeparator w:val=";"/>
  <w14:defaultImageDpi w14:val="0"/>
  <w15:docId w15:val="{AF6880D1-4EEE-4BB9-B87C-116FB88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2374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  <w:lang w:eastAsia="zh-CN"/>
    </w:rPr>
  </w:style>
  <w:style w:type="character" w:styleId="a6">
    <w:name w:val="page number"/>
    <w:basedOn w:val="a0"/>
    <w:uiPriority w:val="99"/>
    <w:rsid w:val="00423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268" Type="http://schemas.openxmlformats.org/officeDocument/2006/relationships/image" Target="media/image127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41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2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303" Type="http://schemas.openxmlformats.org/officeDocument/2006/relationships/theme" Target="theme/theme1.xml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3.wmf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6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3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ГЕОЛОГИЧЕСКЙ УНИВЕРСИТЕТ</dc:title>
  <dc:subject/>
  <dc:creator>user</dc:creator>
  <cp:keywords/>
  <dc:description/>
  <cp:lastModifiedBy>Irina</cp:lastModifiedBy>
  <cp:revision>2</cp:revision>
  <cp:lastPrinted>2004-12-09T07:49:00Z</cp:lastPrinted>
  <dcterms:created xsi:type="dcterms:W3CDTF">2014-08-12T18:18:00Z</dcterms:created>
  <dcterms:modified xsi:type="dcterms:W3CDTF">2014-08-12T18:18:00Z</dcterms:modified>
</cp:coreProperties>
</file>