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C9" w:rsidRPr="005320E2" w:rsidRDefault="003019C9" w:rsidP="005320E2">
      <w:pPr>
        <w:pStyle w:val="afa"/>
      </w:pPr>
      <w:r w:rsidRPr="005320E2">
        <w:t>Содержание</w:t>
      </w:r>
    </w:p>
    <w:p w:rsidR="005320E2" w:rsidRDefault="005320E2" w:rsidP="005320E2">
      <w:pPr>
        <w:ind w:firstLine="709"/>
        <w:rPr>
          <w:position w:val="-4"/>
        </w:rPr>
      </w:pP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Введение</w:t>
      </w: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1. Опрос как метод сбора социологической информации</w:t>
      </w: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2. Виды опросов</w:t>
      </w: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2.1 Анкетирование</w:t>
      </w: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2.2 Интервью</w:t>
      </w: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2.3 Тест</w:t>
      </w: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Заключение</w:t>
      </w:r>
    </w:p>
    <w:p w:rsidR="005320E2" w:rsidRDefault="005320E2">
      <w:pPr>
        <w:pStyle w:val="22"/>
        <w:rPr>
          <w:smallCaps w:val="0"/>
          <w:noProof/>
          <w:sz w:val="24"/>
          <w:szCs w:val="24"/>
        </w:rPr>
      </w:pPr>
      <w:r w:rsidRPr="00AD1895">
        <w:rPr>
          <w:rStyle w:val="af0"/>
          <w:noProof/>
        </w:rPr>
        <w:t>Список используемой литературы</w:t>
      </w:r>
    </w:p>
    <w:p w:rsidR="00BB3522" w:rsidRPr="005320E2" w:rsidRDefault="005320E2" w:rsidP="005320E2">
      <w:pPr>
        <w:pStyle w:val="2"/>
      </w:pPr>
      <w:r>
        <w:br w:type="page"/>
      </w:r>
      <w:bookmarkStart w:id="0" w:name="_Toc257387589"/>
      <w:r w:rsidR="008368EA" w:rsidRPr="005320E2">
        <w:t>В</w:t>
      </w:r>
      <w:r w:rsidR="00BB3522" w:rsidRPr="005320E2">
        <w:t>ведение</w:t>
      </w:r>
      <w:bookmarkEnd w:id="0"/>
    </w:p>
    <w:p w:rsidR="005320E2" w:rsidRDefault="005320E2" w:rsidP="005320E2">
      <w:pPr>
        <w:ind w:firstLine="709"/>
      </w:pPr>
    </w:p>
    <w:p w:rsidR="005320E2" w:rsidRDefault="00BB3522" w:rsidP="005320E2">
      <w:pPr>
        <w:ind w:firstLine="709"/>
      </w:pPr>
      <w:r w:rsidRPr="005320E2">
        <w:t>Сбор данных является важным этапом в процессе научного исследования</w:t>
      </w:r>
      <w:r w:rsidR="005320E2" w:rsidRPr="005320E2">
        <w:t xml:space="preserve">. </w:t>
      </w:r>
      <w:r w:rsidRPr="005320E2">
        <w:t>На этом этапе собирают сведения, на основе которых впоследствии делают выводы о связях между явлениями и выясняют их сущность</w:t>
      </w:r>
      <w:r w:rsidR="005320E2" w:rsidRPr="005320E2">
        <w:t xml:space="preserve">. </w:t>
      </w:r>
      <w:r w:rsidRPr="005320E2">
        <w:t>Поэтому в</w:t>
      </w:r>
      <w:r w:rsidR="005320E2">
        <w:t xml:space="preserve"> "</w:t>
      </w:r>
      <w:r w:rsidRPr="005320E2">
        <w:t>социологии уделяется большое внимание способам сбора данных</w:t>
      </w:r>
      <w:r w:rsidR="005320E2" w:rsidRPr="005320E2">
        <w:rPr>
          <w:i/>
          <w:iCs/>
        </w:rPr>
        <w:t xml:space="preserve">. </w:t>
      </w:r>
      <w:r w:rsidRPr="005320E2">
        <w:t>Развитие и применение многочисленных методов сбора данных в социологических исследованиях в значительной мере способствовали точности социологии и ее утверждению как науки в полном смысле слова</w:t>
      </w:r>
      <w:r w:rsidR="005320E2" w:rsidRPr="005320E2">
        <w:t xml:space="preserve"> - </w:t>
      </w:r>
      <w:r w:rsidRPr="005320E2">
        <w:t>науки, которая устанавливает истины подобно естественным наукам</w:t>
      </w:r>
      <w:r w:rsidR="005320E2" w:rsidRPr="005320E2">
        <w:t xml:space="preserve">. </w:t>
      </w:r>
      <w:r w:rsidR="00055672" w:rsidRPr="005320E2">
        <w:t>Однако сбор данных в ходе исследования общественных явлений, особенно при исследовании их с позиций социологии, наталкивается, несмотря на наличие многочисленных развитых методов, на определенные трудности, которые можно в известном смысле назвать объективными</w:t>
      </w:r>
      <w:r w:rsidR="005320E2" w:rsidRPr="005320E2">
        <w:t xml:space="preserve">. </w:t>
      </w:r>
      <w:r w:rsidR="00055672" w:rsidRPr="005320E2">
        <w:t>Эти трудности проистекают из специфики самих общественных явлений и общества в целом как предмета исследования</w:t>
      </w:r>
      <w:r w:rsidR="005320E2" w:rsidRPr="005320E2">
        <w:t xml:space="preserve">. </w:t>
      </w:r>
      <w:r w:rsidR="00055672" w:rsidRPr="005320E2">
        <w:t>Одна из таких трудностей связана с тем, что общественные явления и общество в целом подвержены непрерывным изменениям</w:t>
      </w:r>
      <w:r w:rsidR="005320E2" w:rsidRPr="005320E2">
        <w:rPr>
          <w:i/>
          <w:iCs/>
        </w:rPr>
        <w:t xml:space="preserve">. </w:t>
      </w:r>
      <w:r w:rsidR="00055672" w:rsidRPr="005320E2">
        <w:t>Поскольку общество и существующие в нем явления непрерывно изменяются, необходимо весьма долго рассматривать некоторое общественное явление, с тем чтобы связи данного явления с другими явлениями и их характер стали очевидными и могли быть выражены в научном законе</w:t>
      </w:r>
      <w:r w:rsidR="005320E2" w:rsidRPr="005320E2">
        <w:t>.</w:t>
      </w:r>
      <w:r w:rsidR="005320E2">
        <w:t xml:space="preserve"> </w:t>
      </w:r>
      <w:r w:rsidR="009833CB" w:rsidRPr="005320E2">
        <w:t>Данная тема актуальна в наше время, тем что люди очень</w:t>
      </w:r>
      <w:r w:rsidR="008E5AB1" w:rsidRPr="005320E2">
        <w:t xml:space="preserve"> </w:t>
      </w:r>
      <w:r w:rsidR="009833CB" w:rsidRPr="005320E2">
        <w:t xml:space="preserve">часто </w:t>
      </w:r>
      <w:r w:rsidR="008E5AB1" w:rsidRPr="005320E2">
        <w:t>сталкиваются</w:t>
      </w:r>
      <w:r w:rsidR="009833CB" w:rsidRPr="005320E2">
        <w:t xml:space="preserve"> с методами социологического опроса</w:t>
      </w:r>
      <w:r w:rsidR="005320E2" w:rsidRPr="005320E2">
        <w:t>.</w:t>
      </w:r>
    </w:p>
    <w:p w:rsidR="005320E2" w:rsidRDefault="008E5AB1" w:rsidP="005320E2">
      <w:pPr>
        <w:ind w:firstLine="709"/>
      </w:pPr>
      <w:r w:rsidRPr="005320E2">
        <w:t>Цель</w:t>
      </w:r>
      <w:r w:rsidR="005320E2" w:rsidRPr="005320E2">
        <w:t xml:space="preserve">: </w:t>
      </w:r>
      <w:r w:rsidRPr="005320E2">
        <w:t xml:space="preserve">раскрыть основные вопросы методов в </w:t>
      </w:r>
      <w:r w:rsidR="00B717FA" w:rsidRPr="005320E2">
        <w:t>социологии</w:t>
      </w:r>
      <w:r w:rsidR="005320E2" w:rsidRPr="005320E2">
        <w:t>.</w:t>
      </w:r>
    </w:p>
    <w:p w:rsidR="005320E2" w:rsidRDefault="00055672" w:rsidP="005320E2">
      <w:pPr>
        <w:ind w:firstLine="709"/>
      </w:pPr>
      <w:r w:rsidRPr="005320E2">
        <w:t>Обзор используемой литературы</w:t>
      </w:r>
      <w:r w:rsidR="005320E2" w:rsidRPr="005320E2">
        <w:t>:</w:t>
      </w:r>
    </w:p>
    <w:p w:rsidR="005320E2" w:rsidRDefault="00055672" w:rsidP="005320E2">
      <w:pPr>
        <w:ind w:firstLine="709"/>
      </w:pPr>
      <w:r w:rsidRPr="005320E2">
        <w:t>Маркович Д</w:t>
      </w:r>
      <w:r w:rsidR="005320E2">
        <w:t xml:space="preserve">.Ж. </w:t>
      </w:r>
      <w:r w:rsidRPr="005320E2">
        <w:t>Общая социология</w:t>
      </w:r>
      <w:r w:rsidR="005320E2" w:rsidRPr="005320E2">
        <w:t xml:space="preserve">: </w:t>
      </w:r>
      <w:r w:rsidRPr="005320E2">
        <w:t>Учебник</w:t>
      </w:r>
      <w:r w:rsidR="005320E2" w:rsidRPr="005320E2">
        <w:t>.</w:t>
      </w:r>
    </w:p>
    <w:p w:rsidR="005320E2" w:rsidRDefault="00055672" w:rsidP="005320E2">
      <w:pPr>
        <w:ind w:firstLine="709"/>
      </w:pPr>
      <w:r w:rsidRPr="005320E2">
        <w:t>Радугин А</w:t>
      </w:r>
      <w:r w:rsidR="005320E2">
        <w:t xml:space="preserve">.А., </w:t>
      </w:r>
      <w:r w:rsidRPr="005320E2">
        <w:t>Радугин К</w:t>
      </w:r>
      <w:r w:rsidR="005320E2">
        <w:t xml:space="preserve">.А. </w:t>
      </w:r>
      <w:r w:rsidRPr="005320E2">
        <w:t>Социология</w:t>
      </w:r>
      <w:r w:rsidR="005320E2" w:rsidRPr="005320E2">
        <w:t xml:space="preserve">: </w:t>
      </w:r>
      <w:r w:rsidRPr="005320E2">
        <w:t>курс лекций</w:t>
      </w:r>
      <w:r w:rsidR="005320E2" w:rsidRPr="005320E2">
        <w:t>.</w:t>
      </w:r>
    </w:p>
    <w:p w:rsidR="005320E2" w:rsidRDefault="00055672" w:rsidP="005320E2">
      <w:pPr>
        <w:ind w:firstLine="709"/>
      </w:pPr>
      <w:r w:rsidRPr="005320E2">
        <w:t>Смелзер Н</w:t>
      </w:r>
      <w:r w:rsidR="005320E2" w:rsidRPr="005320E2">
        <w:t xml:space="preserve">. </w:t>
      </w:r>
      <w:r w:rsidRPr="005320E2">
        <w:t>Социология</w:t>
      </w:r>
      <w:r w:rsidR="005320E2" w:rsidRPr="005320E2">
        <w:t>.</w:t>
      </w:r>
    </w:p>
    <w:p w:rsidR="00055672" w:rsidRPr="005320E2" w:rsidRDefault="00055672" w:rsidP="005320E2">
      <w:pPr>
        <w:ind w:firstLine="709"/>
      </w:pPr>
      <w:r w:rsidRPr="005320E2">
        <w:t>Шуклин И</w:t>
      </w:r>
      <w:r w:rsidR="005320E2">
        <w:t xml:space="preserve">.Н. </w:t>
      </w:r>
      <w:r w:rsidRPr="005320E2">
        <w:t>Экономика и социология труда</w:t>
      </w:r>
    </w:p>
    <w:p w:rsidR="00BB3522" w:rsidRPr="005320E2" w:rsidRDefault="005320E2" w:rsidP="005320E2">
      <w:pPr>
        <w:pStyle w:val="2"/>
      </w:pPr>
      <w:r>
        <w:br w:type="page"/>
      </w:r>
      <w:bookmarkStart w:id="1" w:name="_Toc257387590"/>
      <w:r>
        <w:t xml:space="preserve">1. </w:t>
      </w:r>
      <w:r w:rsidR="00A2311A" w:rsidRPr="005320E2">
        <w:t>Опрос как метод сбора социологической информации</w:t>
      </w:r>
      <w:bookmarkEnd w:id="1"/>
    </w:p>
    <w:p w:rsidR="005320E2" w:rsidRDefault="005320E2" w:rsidP="005320E2">
      <w:pPr>
        <w:ind w:firstLine="709"/>
      </w:pPr>
    </w:p>
    <w:p w:rsidR="005320E2" w:rsidRDefault="00C70EB4" w:rsidP="005320E2">
      <w:pPr>
        <w:ind w:firstLine="709"/>
      </w:pPr>
      <w:r w:rsidRPr="005320E2">
        <w:t>Опрос</w:t>
      </w:r>
      <w:r w:rsidRPr="005320E2">
        <w:rPr>
          <w:i/>
          <w:iCs/>
        </w:rPr>
        <w:t xml:space="preserve"> </w:t>
      </w:r>
      <w:r w:rsidRPr="005320E2">
        <w:t>является наиболее часто используемым способом сбора информации в современных социологических исследованиях</w:t>
      </w:r>
      <w:r w:rsidR="005320E2" w:rsidRPr="005320E2">
        <w:t xml:space="preserve">. </w:t>
      </w:r>
      <w:r w:rsidRPr="005320E2">
        <w:t>Он представляет собой форму вербальной коммуникации между исследователем и испытуемыми</w:t>
      </w:r>
      <w:r w:rsidR="005320E2" w:rsidRPr="005320E2">
        <w:t>.</w:t>
      </w:r>
    </w:p>
    <w:p w:rsidR="005320E2" w:rsidRDefault="00C70EB4" w:rsidP="005320E2">
      <w:pPr>
        <w:ind w:firstLine="709"/>
      </w:pPr>
      <w:r w:rsidRPr="005320E2">
        <w:t>В ходе опроса исследователь задает определенным лицам вопросы об известных им явлениях, на которые те дают ответы</w:t>
      </w:r>
      <w:r w:rsidR="005320E2" w:rsidRPr="005320E2">
        <w:t xml:space="preserve">. </w:t>
      </w:r>
      <w:r w:rsidRPr="005320E2">
        <w:t>По способу, которым задаются вопросы, опрос может быть устным</w:t>
      </w:r>
      <w:r w:rsidRPr="005320E2">
        <w:rPr>
          <w:i/>
          <w:iCs/>
        </w:rPr>
        <w:t xml:space="preserve"> </w:t>
      </w:r>
      <w:r w:rsidRPr="005320E2">
        <w:t>и письменным,</w:t>
      </w:r>
      <w:r w:rsidRPr="005320E2">
        <w:rPr>
          <w:i/>
          <w:iCs/>
        </w:rPr>
        <w:t xml:space="preserve"> </w:t>
      </w:r>
      <w:r w:rsidRPr="005320E2">
        <w:t>хотя чаще всего проводится в форме устной беседы</w:t>
      </w:r>
      <w:r w:rsidR="005320E2" w:rsidRPr="005320E2">
        <w:t xml:space="preserve">. </w:t>
      </w:r>
      <w:r w:rsidRPr="005320E2">
        <w:t>Устный опрос может проводиться также в форме свободного собеседования</w:t>
      </w:r>
      <w:r w:rsidRPr="005320E2">
        <w:rPr>
          <w:i/>
          <w:iCs/>
        </w:rPr>
        <w:t xml:space="preserve"> </w:t>
      </w:r>
      <w:r w:rsidRPr="005320E2">
        <w:t>или на основе вопросника</w:t>
      </w:r>
      <w:r w:rsidR="005320E2" w:rsidRPr="005320E2">
        <w:rPr>
          <w:i/>
          <w:iCs/>
        </w:rPr>
        <w:t xml:space="preserve">. </w:t>
      </w:r>
      <w:r w:rsidR="006E199C" w:rsidRPr="005320E2">
        <w:t>Свободное собеседование строится таким образом, что вопросы задаются в зависимости от ситуации, складывающейся в ходе самой беседы</w:t>
      </w:r>
      <w:r w:rsidR="005320E2" w:rsidRPr="005320E2">
        <w:t xml:space="preserve">. </w:t>
      </w:r>
      <w:r w:rsidR="006E199C" w:rsidRPr="005320E2">
        <w:t>Опрос на основе опросника мы имеем в том случае, когда вопросы составлены предварительно и исследователь руководствуется ими в ходе опроса</w:t>
      </w:r>
      <w:r w:rsidR="005320E2" w:rsidRPr="005320E2">
        <w:t xml:space="preserve">. </w:t>
      </w:r>
      <w:r w:rsidR="006E199C" w:rsidRPr="005320E2">
        <w:t>Подобный метод наиболее пригоден при опросе большого числа людей</w:t>
      </w:r>
      <w:r w:rsidR="005320E2" w:rsidRPr="005320E2">
        <w:t>. [</w:t>
      </w:r>
      <w:r w:rsidR="009833CB" w:rsidRPr="005320E2">
        <w:t>4</w:t>
      </w:r>
      <w:r w:rsidR="009833CB" w:rsidRPr="005320E2">
        <w:rPr>
          <w:lang w:val="en-US"/>
        </w:rPr>
        <w:t>C</w:t>
      </w:r>
      <w:r w:rsidR="009833CB" w:rsidRPr="005320E2">
        <w:t>258</w:t>
      </w:r>
      <w:r w:rsidR="005320E2" w:rsidRPr="005320E2">
        <w:t>]</w:t>
      </w:r>
      <w:r w:rsidR="005320E2">
        <w:t xml:space="preserve">. </w:t>
      </w:r>
      <w:r w:rsidRPr="005320E2">
        <w:t>В зависимости от того, каким</w:t>
      </w:r>
      <w:r w:rsidRPr="005320E2">
        <w:rPr>
          <w:i/>
          <w:iCs/>
        </w:rPr>
        <w:t xml:space="preserve"> </w:t>
      </w:r>
      <w:r w:rsidRPr="005320E2">
        <w:t>образом формулируются ответы</w:t>
      </w:r>
      <w:r w:rsidRPr="005320E2">
        <w:rPr>
          <w:i/>
          <w:iCs/>
        </w:rPr>
        <w:t xml:space="preserve">, </w:t>
      </w:r>
      <w:r w:rsidRPr="005320E2">
        <w:t>опрос также может быть свободным</w:t>
      </w:r>
      <w:r w:rsidR="005320E2" w:rsidRPr="005320E2">
        <w:rPr>
          <w:i/>
          <w:iCs/>
        </w:rPr>
        <w:t xml:space="preserve"> - </w:t>
      </w:r>
      <w:r w:rsidRPr="005320E2">
        <w:t>когда опрашиваемые свободно отвечают на поставленные вопросы, самостоятельно, формулируя свои ответы,</w:t>
      </w:r>
      <w:r w:rsidR="005320E2" w:rsidRPr="005320E2">
        <w:t xml:space="preserve"> - </w:t>
      </w:r>
      <w:r w:rsidRPr="005320E2">
        <w:t>или же опросом с определенными ответами</w:t>
      </w:r>
      <w:r w:rsidRPr="005320E2">
        <w:rPr>
          <w:i/>
          <w:iCs/>
        </w:rPr>
        <w:t xml:space="preserve">, </w:t>
      </w:r>
      <w:r w:rsidRPr="005320E2">
        <w:t>когда на вопрос можно ответить заранее определенным образом</w:t>
      </w:r>
      <w:r w:rsidR="005320E2">
        <w:t xml:space="preserve"> (</w:t>
      </w:r>
      <w:r w:rsidRPr="005320E2">
        <w:t>например,</w:t>
      </w:r>
      <w:r w:rsidR="005320E2">
        <w:t xml:space="preserve"> "</w:t>
      </w:r>
      <w:r w:rsidRPr="005320E2">
        <w:t>да</w:t>
      </w:r>
      <w:r w:rsidR="005320E2">
        <w:t xml:space="preserve">" </w:t>
      </w:r>
      <w:r w:rsidRPr="005320E2">
        <w:t>или</w:t>
      </w:r>
      <w:r w:rsidR="005320E2">
        <w:t xml:space="preserve"> "</w:t>
      </w:r>
      <w:r w:rsidRPr="005320E2">
        <w:t>нет</w:t>
      </w:r>
      <w:r w:rsidR="005320E2">
        <w:t>"</w:t>
      </w:r>
      <w:r w:rsidR="005320E2" w:rsidRPr="005320E2">
        <w:t xml:space="preserve">). </w:t>
      </w:r>
      <w:r w:rsidR="006E199C" w:rsidRPr="005320E2">
        <w:t>Чаще всего в опросах при исследовании общественных явлений используются такие методы, как анкетирование,</w:t>
      </w:r>
      <w:r w:rsidR="006E199C" w:rsidRPr="005320E2">
        <w:rPr>
          <w:b/>
          <w:bCs/>
        </w:rPr>
        <w:t xml:space="preserve"> </w:t>
      </w:r>
      <w:r w:rsidR="006E199C" w:rsidRPr="005320E2">
        <w:t>интервью</w:t>
      </w:r>
      <w:r w:rsidR="006E199C" w:rsidRPr="005320E2">
        <w:rPr>
          <w:b/>
          <w:bCs/>
        </w:rPr>
        <w:t xml:space="preserve"> </w:t>
      </w:r>
      <w:r w:rsidR="006E199C" w:rsidRPr="005320E2">
        <w:t>и тест, применение которых в каждом конкретном случае зависит от многих обстоятельств</w:t>
      </w:r>
      <w:r w:rsidR="005320E2" w:rsidRPr="005320E2">
        <w:t xml:space="preserve">. </w:t>
      </w:r>
      <w:r w:rsidR="006E199C" w:rsidRPr="005320E2">
        <w:t>Анкетой называется список вопросов с возможными вариантами ответов или без них, который предлагается респонденту в печатной форме</w:t>
      </w:r>
      <w:r w:rsidR="005320E2" w:rsidRPr="005320E2">
        <w:t xml:space="preserve">. </w:t>
      </w:r>
      <w:r w:rsidR="006E199C" w:rsidRPr="005320E2">
        <w:t>Вопросником</w:t>
      </w:r>
      <w:r w:rsidR="006E199C" w:rsidRPr="005320E2">
        <w:rPr>
          <w:i/>
          <w:iCs/>
        </w:rPr>
        <w:t xml:space="preserve"> </w:t>
      </w:r>
      <w:r w:rsidR="006E199C" w:rsidRPr="005320E2">
        <w:t>называется перечень вопросов, составленный не для опрашиваемого, а для интервьюера, который использует вопросник в соответствии с заранее установленными правилами</w:t>
      </w:r>
      <w:r w:rsidR="005320E2" w:rsidRPr="005320E2">
        <w:t xml:space="preserve">: </w:t>
      </w:r>
      <w:r w:rsidR="006E199C" w:rsidRPr="005320E2">
        <w:t>либо, как текст, прочитывается респонденту</w:t>
      </w:r>
      <w:r w:rsidR="005320E2" w:rsidRPr="005320E2">
        <w:t>.</w:t>
      </w:r>
    </w:p>
    <w:p w:rsidR="00C70EB4" w:rsidRPr="005320E2" w:rsidRDefault="005320E2" w:rsidP="005320E2">
      <w:pPr>
        <w:pStyle w:val="2"/>
      </w:pPr>
      <w:r>
        <w:br w:type="page"/>
      </w:r>
      <w:bookmarkStart w:id="2" w:name="_Toc257387591"/>
      <w:r w:rsidR="004D10D8" w:rsidRPr="005320E2">
        <w:t>2</w:t>
      </w:r>
      <w:r w:rsidRPr="005320E2">
        <w:t xml:space="preserve">. </w:t>
      </w:r>
      <w:r w:rsidR="004D10D8" w:rsidRPr="005320E2">
        <w:t>Виды опросов</w:t>
      </w:r>
      <w:bookmarkEnd w:id="2"/>
    </w:p>
    <w:p w:rsidR="005320E2" w:rsidRDefault="005320E2" w:rsidP="005320E2">
      <w:pPr>
        <w:ind w:firstLine="709"/>
      </w:pPr>
    </w:p>
    <w:p w:rsidR="004D10D8" w:rsidRPr="005320E2" w:rsidRDefault="005320E2" w:rsidP="005320E2">
      <w:pPr>
        <w:pStyle w:val="2"/>
      </w:pPr>
      <w:bookmarkStart w:id="3" w:name="_Toc257387592"/>
      <w:r>
        <w:t xml:space="preserve">2.1 </w:t>
      </w:r>
      <w:r w:rsidR="004D10D8" w:rsidRPr="005320E2">
        <w:t>Анкетирование</w:t>
      </w:r>
      <w:bookmarkEnd w:id="3"/>
    </w:p>
    <w:p w:rsidR="005320E2" w:rsidRDefault="005320E2" w:rsidP="005320E2">
      <w:pPr>
        <w:ind w:firstLine="709"/>
      </w:pPr>
    </w:p>
    <w:p w:rsidR="005320E2" w:rsidRDefault="00806A96" w:rsidP="005320E2">
      <w:pPr>
        <w:ind w:firstLine="709"/>
      </w:pPr>
      <w:r w:rsidRPr="005320E2">
        <w:t>Анкетированием называется опрос, в ходе которого в качестве инструмента</w:t>
      </w:r>
      <w:r w:rsidR="005320E2" w:rsidRPr="005320E2">
        <w:t xml:space="preserve"> </w:t>
      </w:r>
      <w:r w:rsidRPr="005320E2">
        <w:t>используется вопросник</w:t>
      </w:r>
      <w:r w:rsidR="005320E2">
        <w:t xml:space="preserve"> (</w:t>
      </w:r>
      <w:r w:rsidRPr="005320E2">
        <w:t>анкета</w:t>
      </w:r>
      <w:r w:rsidR="005320E2" w:rsidRPr="005320E2">
        <w:t xml:space="preserve">). </w:t>
      </w:r>
      <w:r w:rsidRPr="005320E2">
        <w:t>По существу, вопросник</w:t>
      </w:r>
      <w:r w:rsidRPr="005320E2">
        <w:rPr>
          <w:i/>
          <w:iCs/>
        </w:rPr>
        <w:t xml:space="preserve"> </w:t>
      </w:r>
      <w:r w:rsidRPr="005320E2">
        <w:t>представляет собой предварительно подготовленное интервью, изложенное в письменной форме</w:t>
      </w:r>
      <w:r w:rsidR="005320E2" w:rsidRPr="005320E2">
        <w:t xml:space="preserve">. </w:t>
      </w:r>
      <w:r w:rsidRPr="005320E2">
        <w:t>В исследовании общественных явлений, особенно в социологических исследованиях, используются многие виды вопросников</w:t>
      </w:r>
      <w:r w:rsidR="005320E2" w:rsidRPr="005320E2">
        <w:t xml:space="preserve">. </w:t>
      </w:r>
      <w:r w:rsidRPr="005320E2">
        <w:t>Характер вопросника зависит как от явления, которое необходимо исследовать, так и от требуемой глубины его по знания</w:t>
      </w:r>
      <w:r w:rsidR="005320E2" w:rsidRPr="005320E2">
        <w:t xml:space="preserve"> [</w:t>
      </w:r>
      <w:r w:rsidR="009833CB" w:rsidRPr="005320E2">
        <w:t>2</w:t>
      </w:r>
      <w:r w:rsidR="009833CB" w:rsidRPr="005320E2">
        <w:rPr>
          <w:lang w:val="en-US"/>
        </w:rPr>
        <w:t>C</w:t>
      </w:r>
      <w:r w:rsidR="009833CB" w:rsidRPr="005320E2">
        <w:t>364</w:t>
      </w:r>
      <w:r w:rsidR="005320E2" w:rsidRPr="005320E2">
        <w:t>]</w:t>
      </w:r>
    </w:p>
    <w:p w:rsidR="005320E2" w:rsidRDefault="00806A96" w:rsidP="005320E2">
      <w:pPr>
        <w:ind w:firstLine="709"/>
        <w:rPr>
          <w:lang w:val="en-US"/>
        </w:rPr>
      </w:pPr>
      <w:r w:rsidRPr="005320E2">
        <w:t>Пути распространения</w:t>
      </w:r>
      <w:r w:rsidRPr="005320E2">
        <w:rPr>
          <w:i/>
          <w:iCs/>
        </w:rPr>
        <w:t xml:space="preserve"> </w:t>
      </w:r>
      <w:r w:rsidRPr="005320E2">
        <w:t>анкет среди лиц, ответы которых интересуют исследователя, различны</w:t>
      </w:r>
      <w:r w:rsidR="005320E2" w:rsidRPr="005320E2">
        <w:t xml:space="preserve">. </w:t>
      </w:r>
      <w:r w:rsidRPr="005320E2">
        <w:t>Они могут доставляться по почте или публиковаться в печати с призывом к читателям ответить на поставленные вопросы</w:t>
      </w:r>
      <w:r w:rsidR="005320E2" w:rsidRPr="005320E2">
        <w:t xml:space="preserve">. </w:t>
      </w:r>
      <w:r w:rsidRPr="005320E2">
        <w:t>Однако исследователь может также и непосредственно вручать анкету опрашиваемым</w:t>
      </w:r>
      <w:r w:rsidR="005320E2" w:rsidRPr="005320E2">
        <w:t xml:space="preserve">. </w:t>
      </w:r>
      <w:r w:rsidRPr="005320E2">
        <w:t xml:space="preserve">Ответы могут быть </w:t>
      </w:r>
      <w:r w:rsidRPr="005320E2">
        <w:rPr>
          <w:i/>
          <w:iCs/>
        </w:rPr>
        <w:t>с</w:t>
      </w:r>
      <w:r w:rsidRPr="005320E2">
        <w:t>тереотипными</w:t>
      </w:r>
      <w:r w:rsidRPr="005320E2">
        <w:rPr>
          <w:i/>
          <w:iCs/>
        </w:rPr>
        <w:t xml:space="preserve"> </w:t>
      </w:r>
      <w:r w:rsidRPr="005320E2">
        <w:t>или свободными</w:t>
      </w:r>
      <w:r w:rsidR="005320E2" w:rsidRPr="005320E2">
        <w:t xml:space="preserve">. </w:t>
      </w:r>
      <w:r w:rsidRPr="005320E2">
        <w:t xml:space="preserve">Когда исследователь вручает анкету непосредственно опрашиваемому, он может как разъяснить ему отдельные вопросы, так и заполнить ее собственноручно, </w:t>
      </w:r>
      <w:r w:rsidR="005320E2">
        <w:t>т.е.</w:t>
      </w:r>
      <w:r w:rsidR="005320E2" w:rsidRPr="005320E2">
        <w:t xml:space="preserve"> </w:t>
      </w:r>
      <w:r w:rsidRPr="005320E2">
        <w:t>записать ответы на те или иные вопросы в соответствующих рубриках</w:t>
      </w:r>
      <w:r w:rsidR="005320E2" w:rsidRPr="005320E2">
        <w:t>. [</w:t>
      </w:r>
      <w:r w:rsidR="009833CB" w:rsidRPr="005320E2">
        <w:rPr>
          <w:lang w:val="en-US"/>
        </w:rPr>
        <w:t>2C159</w:t>
      </w:r>
      <w:r w:rsidR="005320E2" w:rsidRPr="005320E2">
        <w:rPr>
          <w:lang w:val="en-US"/>
        </w:rPr>
        <w:t>]</w:t>
      </w:r>
    </w:p>
    <w:p w:rsidR="005320E2" w:rsidRDefault="00806A96" w:rsidP="005320E2">
      <w:pPr>
        <w:ind w:firstLine="709"/>
      </w:pPr>
      <w:r w:rsidRPr="005320E2">
        <w:t>Для того чтобы в ходе анкетирования можно было получить необходимую информацию, анкета должна быть тщательно подготовленной</w:t>
      </w:r>
      <w:r w:rsidR="005320E2" w:rsidRPr="005320E2">
        <w:t xml:space="preserve">. </w:t>
      </w:r>
      <w:r w:rsidRPr="005320E2">
        <w:t>Подготовка анкеты включает прежде всего составление вопросника, в ходе которого необходимо стремиться к тому, чтобы вопросы были точно сформулированы и соответствовали образовательному и культурному уровню отвечающего</w:t>
      </w:r>
      <w:r w:rsidR="005320E2">
        <w:t xml:space="preserve"> (</w:t>
      </w:r>
      <w:r w:rsidRPr="005320E2">
        <w:t>респондента</w:t>
      </w:r>
      <w:r w:rsidR="005320E2" w:rsidRPr="005320E2">
        <w:t xml:space="preserve">). </w:t>
      </w:r>
      <w:r w:rsidRPr="005320E2">
        <w:t>Необходимо учитывать, что один и тот же вопрос может иметь весьма различный смысл в различной культурной среде</w:t>
      </w:r>
      <w:r w:rsidR="005320E2" w:rsidRPr="005320E2">
        <w:t xml:space="preserve">. </w:t>
      </w:r>
      <w:r w:rsidRPr="005320E2">
        <w:t>Следует также учитывать формулировку вопросов, порядок употребления слов, ибо и это влияет на ответ</w:t>
      </w:r>
      <w:r w:rsidR="005320E2" w:rsidRPr="005320E2">
        <w:t>.</w:t>
      </w:r>
    </w:p>
    <w:p w:rsidR="00A139B7" w:rsidRPr="005320E2" w:rsidRDefault="005320E2" w:rsidP="005320E2">
      <w:pPr>
        <w:pStyle w:val="2"/>
      </w:pPr>
      <w:r>
        <w:br w:type="page"/>
      </w:r>
      <w:bookmarkStart w:id="4" w:name="_Toc257387593"/>
      <w:r>
        <w:t xml:space="preserve">2.2 </w:t>
      </w:r>
      <w:r w:rsidR="00A139B7" w:rsidRPr="005320E2">
        <w:t>Интервью</w:t>
      </w:r>
      <w:bookmarkEnd w:id="4"/>
    </w:p>
    <w:p w:rsidR="005320E2" w:rsidRDefault="005320E2" w:rsidP="005320E2">
      <w:pPr>
        <w:ind w:firstLine="709"/>
      </w:pPr>
    </w:p>
    <w:p w:rsidR="005320E2" w:rsidRDefault="008359D3" w:rsidP="005320E2">
      <w:pPr>
        <w:ind w:firstLine="709"/>
      </w:pPr>
      <w:r w:rsidRPr="005320E2">
        <w:t>Интервью</w:t>
      </w:r>
      <w:r w:rsidRPr="005320E2">
        <w:rPr>
          <w:i/>
          <w:iCs/>
        </w:rPr>
        <w:t xml:space="preserve"> </w:t>
      </w:r>
      <w:r w:rsidRPr="005320E2">
        <w:t>представляет собой метод сбора информации посредством целенаправленного опроса одного или нескольких лиц</w:t>
      </w:r>
      <w:r w:rsidR="005320E2" w:rsidRPr="005320E2">
        <w:t xml:space="preserve">. </w:t>
      </w:r>
      <w:r w:rsidRPr="005320E2">
        <w:t>При исследовании некоторой большой социальной группы методом интервью</w:t>
      </w:r>
      <w:r w:rsidR="005320E2">
        <w:t xml:space="preserve"> (</w:t>
      </w:r>
      <w:r w:rsidRPr="005320E2">
        <w:t>так же как и при анкетировании</w:t>
      </w:r>
      <w:r w:rsidR="005320E2" w:rsidRPr="005320E2">
        <w:t xml:space="preserve">) </w:t>
      </w:r>
      <w:r w:rsidRPr="005320E2">
        <w:t>производится отбор лиц, подлежащих опросу</w:t>
      </w:r>
      <w:r w:rsidR="005320E2" w:rsidRPr="005320E2">
        <w:t xml:space="preserve">. </w:t>
      </w:r>
      <w:r w:rsidRPr="005320E2">
        <w:t>Выборка может быть простой и сложной</w:t>
      </w:r>
      <w:r w:rsidR="005320E2" w:rsidRPr="005320E2">
        <w:t xml:space="preserve">. </w:t>
      </w:r>
      <w:r w:rsidRPr="005320E2">
        <w:t>Простая выборка</w:t>
      </w:r>
      <w:r w:rsidRPr="005320E2">
        <w:rPr>
          <w:i/>
          <w:iCs/>
        </w:rPr>
        <w:t xml:space="preserve"> </w:t>
      </w:r>
      <w:r w:rsidRPr="005320E2">
        <w:t>предполагает интервьюирование определенного числа случайно выбранных людей</w:t>
      </w:r>
      <w:r w:rsidR="005320E2">
        <w:t xml:space="preserve"> (</w:t>
      </w:r>
      <w:r w:rsidRPr="005320E2">
        <w:t>например, каждого десятого или двенадцатого</w:t>
      </w:r>
      <w:r w:rsidR="005320E2" w:rsidRPr="005320E2">
        <w:t xml:space="preserve">). </w:t>
      </w:r>
      <w:r w:rsidRPr="005320E2">
        <w:t>Сложная выборка</w:t>
      </w:r>
      <w:r w:rsidRPr="005320E2">
        <w:rPr>
          <w:i/>
          <w:iCs/>
        </w:rPr>
        <w:t xml:space="preserve"> </w:t>
      </w:r>
      <w:r w:rsidRPr="005320E2">
        <w:t>формируется в том случае, когда люди, составляющие единую социальную группу, делятся по определенным признакам</w:t>
      </w:r>
      <w:r w:rsidR="005320E2">
        <w:t xml:space="preserve"> (</w:t>
      </w:r>
      <w:r w:rsidRPr="005320E2">
        <w:t xml:space="preserve">например, по возрасту, квалификации и </w:t>
      </w:r>
      <w:r w:rsidR="005320E2">
        <w:t>т.д.</w:t>
      </w:r>
    </w:p>
    <w:p w:rsidR="005320E2" w:rsidRDefault="008359D3" w:rsidP="005320E2">
      <w:pPr>
        <w:ind w:firstLine="709"/>
      </w:pPr>
      <w:r w:rsidRPr="005320E2">
        <w:t>Тип выборки определяется задачами исследования и особенностями его объекта</w:t>
      </w:r>
      <w:r w:rsidR="005320E2" w:rsidRPr="005320E2">
        <w:t>. [</w:t>
      </w:r>
      <w:r w:rsidR="009833CB" w:rsidRPr="005320E2">
        <w:t>3</w:t>
      </w:r>
      <w:r w:rsidR="009833CB" w:rsidRPr="005320E2">
        <w:rPr>
          <w:lang w:val="en-US"/>
        </w:rPr>
        <w:t>C</w:t>
      </w:r>
      <w:r w:rsidR="009833CB" w:rsidRPr="005320E2">
        <w:t>156</w:t>
      </w:r>
      <w:r w:rsidR="005320E2" w:rsidRPr="005320E2">
        <w:t>]</w:t>
      </w:r>
    </w:p>
    <w:p w:rsidR="005320E2" w:rsidRDefault="008359D3" w:rsidP="005320E2">
      <w:pPr>
        <w:ind w:firstLine="709"/>
      </w:pPr>
      <w:r w:rsidRPr="005320E2">
        <w:t>Ответы, полученные в результате интервью, могут быть стереотипными или свободными</w:t>
      </w:r>
      <w:r w:rsidR="005320E2" w:rsidRPr="005320E2">
        <w:t xml:space="preserve">. </w:t>
      </w:r>
      <w:r w:rsidRPr="005320E2">
        <w:t>В случае если речь идет о свободных ответах, различают экстенсивное</w:t>
      </w:r>
      <w:r w:rsidRPr="005320E2">
        <w:rPr>
          <w:i/>
          <w:iCs/>
        </w:rPr>
        <w:t xml:space="preserve"> </w:t>
      </w:r>
      <w:r w:rsidRPr="005320E2">
        <w:t>и интенсивное интервью</w:t>
      </w:r>
      <w:r w:rsidR="005320E2" w:rsidRPr="005320E2">
        <w:t xml:space="preserve">. </w:t>
      </w:r>
      <w:r w:rsidRPr="005320E2">
        <w:t>В ходе экстенсивного интервью исследователь задает серию типичных вопросов, заготовленных предварительно</w:t>
      </w:r>
      <w:r w:rsidR="005320E2" w:rsidRPr="005320E2">
        <w:t xml:space="preserve">. </w:t>
      </w:r>
      <w:r w:rsidRPr="005320E2">
        <w:t>Интенсивное же интервью характеризуется тем, что беседа между исследователем и интервьюируемыми протекает свободно, без предварительно заготовленных вопросов</w:t>
      </w:r>
      <w:r w:rsidR="005320E2" w:rsidRPr="005320E2">
        <w:t>.</w:t>
      </w:r>
    </w:p>
    <w:p w:rsidR="005320E2" w:rsidRDefault="008359D3" w:rsidP="005320E2">
      <w:pPr>
        <w:ind w:firstLine="709"/>
      </w:pPr>
      <w:r w:rsidRPr="005320E2">
        <w:t>Тип интервью зависит от целей исследования</w:t>
      </w:r>
      <w:r w:rsidR="005320E2" w:rsidRPr="005320E2">
        <w:t xml:space="preserve">. </w:t>
      </w:r>
      <w:r w:rsidRPr="005320E2">
        <w:t>Если на основе полученных в ходе интервью ответов должен быть составлен некий статистический обзор, применяется интервью со стереотипными ответами</w:t>
      </w:r>
      <w:r w:rsidR="005320E2" w:rsidRPr="005320E2">
        <w:t xml:space="preserve">. </w:t>
      </w:r>
      <w:r w:rsidRPr="005320E2">
        <w:t>Если же необходимо глубже исследовать сущность проблемы, проводится интенсивное интервью</w:t>
      </w:r>
      <w:r w:rsidR="005320E2" w:rsidRPr="005320E2">
        <w:t xml:space="preserve">. </w:t>
      </w:r>
      <w:r w:rsidRPr="005320E2">
        <w:t xml:space="preserve">В этом случае стремятся к репрезентативности выборки, </w:t>
      </w:r>
      <w:r w:rsidR="005320E2">
        <w:t>т.е.</w:t>
      </w:r>
      <w:r w:rsidR="005320E2" w:rsidRPr="005320E2">
        <w:t xml:space="preserve"> </w:t>
      </w:r>
      <w:r w:rsidRPr="005320E2">
        <w:t>отбирают индивидов, характерных для социальной группы, чьи проблемы исследуются</w:t>
      </w:r>
      <w:r w:rsidR="005320E2" w:rsidRPr="005320E2">
        <w:t>.</w:t>
      </w:r>
    </w:p>
    <w:p w:rsidR="005320E2" w:rsidRDefault="008359D3" w:rsidP="005320E2">
      <w:pPr>
        <w:ind w:firstLine="709"/>
      </w:pPr>
      <w:r w:rsidRPr="005320E2">
        <w:t>Интервью чаще всего используется для получения информации о явлениях, которые непосредственно затрагивают опрашиваемых лиц и очевидцами которых эти лица являются</w:t>
      </w:r>
      <w:r w:rsidR="005320E2" w:rsidRPr="005320E2">
        <w:t xml:space="preserve">. </w:t>
      </w:r>
      <w:r w:rsidRPr="005320E2">
        <w:t>Однако в социологических исследованиях интенсивное интервью часто используется также с целью проверки данных, полученных при помощи экстенсивных исследовательских методов</w:t>
      </w:r>
      <w:r w:rsidR="005320E2" w:rsidRPr="005320E2">
        <w:t xml:space="preserve">. </w:t>
      </w:r>
      <w:r w:rsidRPr="005320E2">
        <w:t>В любом случае, для того чтобы информация, полученная в ходе интервью, была точной и представляла собой реальную основу для выводов, интервью должно быть тщательно подготовлено, и, прежде всего, необходимо четко сформулировать вопросы</w:t>
      </w:r>
      <w:r w:rsidR="005320E2" w:rsidRPr="005320E2">
        <w:t>.</w:t>
      </w:r>
    </w:p>
    <w:p w:rsidR="005320E2" w:rsidRDefault="005320E2" w:rsidP="005320E2">
      <w:pPr>
        <w:ind w:firstLine="709"/>
      </w:pPr>
    </w:p>
    <w:p w:rsidR="008359D3" w:rsidRPr="005320E2" w:rsidRDefault="005320E2" w:rsidP="005320E2">
      <w:pPr>
        <w:pStyle w:val="2"/>
      </w:pPr>
      <w:bookmarkStart w:id="5" w:name="_Toc257387594"/>
      <w:r>
        <w:t xml:space="preserve">2.3 </w:t>
      </w:r>
      <w:r w:rsidR="008359D3" w:rsidRPr="005320E2">
        <w:t>Тест</w:t>
      </w:r>
      <w:bookmarkEnd w:id="5"/>
    </w:p>
    <w:p w:rsidR="005320E2" w:rsidRDefault="005320E2" w:rsidP="005320E2">
      <w:pPr>
        <w:ind w:firstLine="709"/>
      </w:pPr>
    </w:p>
    <w:p w:rsidR="005320E2" w:rsidRDefault="00B90FDF" w:rsidP="005320E2">
      <w:pPr>
        <w:ind w:firstLine="709"/>
        <w:rPr>
          <w:lang w:val="en-US"/>
        </w:rPr>
      </w:pPr>
      <w:r w:rsidRPr="005320E2">
        <w:t>Тест</w:t>
      </w:r>
      <w:r w:rsidRPr="005320E2">
        <w:rPr>
          <w:i/>
          <w:iCs/>
        </w:rPr>
        <w:t xml:space="preserve"> </w:t>
      </w:r>
      <w:r w:rsidRPr="005320E2">
        <w:t>является инструментом получения информации о склонностях, предрасположенностях и реакциях индивидов в связи с некоторой</w:t>
      </w:r>
      <w:r w:rsidR="005320E2" w:rsidRPr="005320E2">
        <w:t xml:space="preserve"> </w:t>
      </w:r>
      <w:r w:rsidR="005843F1" w:rsidRPr="005320E2">
        <w:t xml:space="preserve">может возникнуть </w:t>
      </w:r>
      <w:r w:rsidRPr="005320E2">
        <w:t>ситуаци</w:t>
      </w:r>
      <w:r w:rsidR="005843F1" w:rsidRPr="005320E2">
        <w:t>я</w:t>
      </w:r>
      <w:r w:rsidR="005320E2" w:rsidRPr="005320E2">
        <w:t xml:space="preserve">. </w:t>
      </w:r>
      <w:r w:rsidRPr="005320E2">
        <w:t>С помощью тестирования исследуются интенсивность и специфика склонностей индивида, а также их значение</w:t>
      </w:r>
      <w:r w:rsidR="005320E2" w:rsidRPr="005320E2">
        <w:t xml:space="preserve">. </w:t>
      </w:r>
      <w:r w:rsidRPr="005320E2">
        <w:t>Тест чаще всего состоит из систематически выстроенного ряда вопросов или утверждений, на которые тестируемое лицо должно отреагировать</w:t>
      </w:r>
      <w:r w:rsidR="005320E2" w:rsidRPr="005320E2">
        <w:t xml:space="preserve">. </w:t>
      </w:r>
      <w:r w:rsidRPr="005320E2">
        <w:t>Но точно также же тест может состоять и из серии фотоснимков или кинокадров, способных вызвать у тестируемого ту или иную реакцию</w:t>
      </w:r>
      <w:r w:rsidR="005320E2" w:rsidRPr="005320E2">
        <w:t xml:space="preserve">. </w:t>
      </w:r>
      <w:r w:rsidRPr="005320E2">
        <w:t>Если тестирование осуществляется в целях изучения предрасположенностей и тенденций, складывающихся в больших социальных группах, тестируемые лица должны характеризоваться репрезентативностью в отношении данных групп</w:t>
      </w:r>
      <w:r w:rsidR="005320E2" w:rsidRPr="005320E2">
        <w:t xml:space="preserve">. </w:t>
      </w:r>
      <w:r w:rsidRPr="005320E2">
        <w:t>На основе полученных данных в результате такого тестирования могут быть сделаны выводы о распространенности определенных характеристик в той или иной группе, о частоте, с которой они встречаются у членов группы, а также о количестве индивидов, которым присущи одинаковые склонности</w:t>
      </w:r>
      <w:r w:rsidR="005320E2" w:rsidRPr="005320E2">
        <w:t xml:space="preserve">. </w:t>
      </w:r>
      <w:r w:rsidRPr="005320E2">
        <w:t>Одновременно путем тестирования можно выявить и различные склонности, существующие в некоторой социальной группе, так же как и различную их выраженность, интенсивность, что может быть графически изображено в виде аналитических кривых</w:t>
      </w:r>
      <w:r w:rsidR="005320E2" w:rsidRPr="005320E2">
        <w:t>. [</w:t>
      </w:r>
      <w:r w:rsidR="009833CB" w:rsidRPr="005320E2">
        <w:rPr>
          <w:lang w:val="en-US"/>
        </w:rPr>
        <w:t>1C357</w:t>
      </w:r>
      <w:r w:rsidR="005320E2" w:rsidRPr="005320E2">
        <w:rPr>
          <w:lang w:val="en-US"/>
        </w:rPr>
        <w:t>]</w:t>
      </w:r>
    </w:p>
    <w:p w:rsidR="005320E2" w:rsidRDefault="00B90FDF" w:rsidP="005320E2">
      <w:pPr>
        <w:ind w:firstLine="709"/>
      </w:pPr>
      <w:r w:rsidRPr="005320E2">
        <w:t>Тестирование как метод социологического исследования зачастую является предметом острой критики, вплоть до полного его отрицания</w:t>
      </w:r>
      <w:r w:rsidR="005320E2" w:rsidRPr="005320E2">
        <w:t xml:space="preserve">. </w:t>
      </w:r>
      <w:r w:rsidRPr="005320E2">
        <w:t>Основным аргументом в подобной критике является то, что тестирование осуществляется в искусственно созданных обстоятельствах</w:t>
      </w:r>
      <w:r w:rsidR="005320E2" w:rsidRPr="005320E2">
        <w:t xml:space="preserve">. </w:t>
      </w:r>
      <w:r w:rsidRPr="005320E2">
        <w:t>Индивиды в ходе тестирования реагируют на обстоятельства, которые лишь могли бы возникнуть в действительности</w:t>
      </w:r>
      <w:r w:rsidR="005320E2" w:rsidRPr="005320E2">
        <w:t>.</w:t>
      </w:r>
    </w:p>
    <w:p w:rsidR="000D3207" w:rsidRPr="005320E2" w:rsidRDefault="005320E2" w:rsidP="005320E2">
      <w:pPr>
        <w:pStyle w:val="2"/>
      </w:pPr>
      <w:r>
        <w:br w:type="page"/>
      </w:r>
      <w:bookmarkStart w:id="6" w:name="_Toc257387595"/>
      <w:r w:rsidR="00FC00F7" w:rsidRPr="005320E2">
        <w:t>Заключение</w:t>
      </w:r>
      <w:bookmarkEnd w:id="6"/>
    </w:p>
    <w:p w:rsidR="005320E2" w:rsidRDefault="005320E2" w:rsidP="005320E2">
      <w:pPr>
        <w:ind w:firstLine="709"/>
      </w:pPr>
    </w:p>
    <w:p w:rsidR="005320E2" w:rsidRDefault="007968FB" w:rsidP="005320E2">
      <w:pPr>
        <w:ind w:firstLine="709"/>
      </w:pPr>
      <w:r w:rsidRPr="005320E2">
        <w:t>Итак, наиболее распространенным методом сбора социологической информации является опрос</w:t>
      </w:r>
      <w:r w:rsidR="005320E2" w:rsidRPr="005320E2">
        <w:t xml:space="preserve">. </w:t>
      </w:r>
      <w:r w:rsidRPr="005320E2">
        <w:t>Опрос предусматривает, во-первых, устное или письменное обращение исследователя к определенной совокупности людей</w:t>
      </w:r>
      <w:r w:rsidR="005320E2" w:rsidRPr="005320E2">
        <w:t xml:space="preserve"> - </w:t>
      </w:r>
      <w:r w:rsidRPr="005320E2">
        <w:t>респондентов с вопросами, содержание которых представляет изучаемую проблему</w:t>
      </w:r>
      <w:r w:rsidR="005320E2" w:rsidRPr="005320E2">
        <w:t>.</w:t>
      </w:r>
    </w:p>
    <w:p w:rsidR="005320E2" w:rsidRDefault="007968FB" w:rsidP="005320E2">
      <w:pPr>
        <w:ind w:firstLine="709"/>
      </w:pPr>
      <w:r w:rsidRPr="005320E2">
        <w:t>По</w:t>
      </w:r>
      <w:r w:rsidR="00F116F5" w:rsidRPr="005320E2">
        <w:t xml:space="preserve"> формам и условиям общения социолога с респондентом различаются письменные</w:t>
      </w:r>
      <w:r w:rsidR="005320E2">
        <w:t xml:space="preserve"> (</w:t>
      </w:r>
      <w:r w:rsidR="00F116F5" w:rsidRPr="005320E2">
        <w:t>анкетирование</w:t>
      </w:r>
      <w:r w:rsidR="005320E2" w:rsidRPr="005320E2">
        <w:t xml:space="preserve">) </w:t>
      </w:r>
      <w:r w:rsidR="00F116F5" w:rsidRPr="005320E2">
        <w:t>и устные</w:t>
      </w:r>
      <w:r w:rsidR="005320E2">
        <w:t xml:space="preserve"> (</w:t>
      </w:r>
      <w:r w:rsidR="00F116F5" w:rsidRPr="005320E2">
        <w:t>интервью</w:t>
      </w:r>
      <w:r w:rsidR="005320E2" w:rsidRPr="005320E2">
        <w:t xml:space="preserve">) </w:t>
      </w:r>
      <w:r w:rsidR="00F116F5" w:rsidRPr="005320E2">
        <w:t>опросы, по месту жительства, по месту работы и в целевых аудиториях</w:t>
      </w:r>
      <w:r w:rsidR="005320E2">
        <w:t xml:space="preserve"> (</w:t>
      </w:r>
      <w:r w:rsidR="00F116F5" w:rsidRPr="005320E2">
        <w:t xml:space="preserve">зрители в кинотеатрах, пациенты в клиниках и </w:t>
      </w:r>
      <w:r w:rsidR="005320E2">
        <w:t>т.д.)</w:t>
      </w:r>
      <w:r w:rsidR="005320E2" w:rsidRPr="005320E2">
        <w:t>,</w:t>
      </w:r>
      <w:r w:rsidR="00F116F5" w:rsidRPr="005320E2">
        <w:t xml:space="preserve"> очные</w:t>
      </w:r>
      <w:r w:rsidR="005320E2">
        <w:t xml:space="preserve"> (</w:t>
      </w:r>
      <w:r w:rsidR="00F116F5" w:rsidRPr="005320E2">
        <w:t>личные</w:t>
      </w:r>
      <w:r w:rsidR="005320E2" w:rsidRPr="005320E2">
        <w:t xml:space="preserve">) </w:t>
      </w:r>
      <w:r w:rsidR="00F116F5" w:rsidRPr="005320E2">
        <w:t>и заочные</w:t>
      </w:r>
      <w:r w:rsidR="005320E2">
        <w:t xml:space="preserve"> (</w:t>
      </w:r>
      <w:r w:rsidR="00F116F5" w:rsidRPr="005320E2">
        <w:t>обращение с анкетой через газету, телевидение, по телефону</w:t>
      </w:r>
      <w:r w:rsidR="005320E2" w:rsidRPr="005320E2">
        <w:t>),</w:t>
      </w:r>
      <w:r w:rsidR="00F116F5" w:rsidRPr="005320E2">
        <w:t xml:space="preserve"> групповые и индивидуальные и </w:t>
      </w:r>
      <w:r w:rsidR="005320E2">
        <w:t>т.д.</w:t>
      </w:r>
    </w:p>
    <w:p w:rsidR="005320E2" w:rsidRDefault="00F116F5" w:rsidP="005320E2">
      <w:pPr>
        <w:ind w:firstLine="709"/>
      </w:pPr>
      <w:r w:rsidRPr="005320E2">
        <w:t>Метод опроса используется в ряде случаев</w:t>
      </w:r>
      <w:r w:rsidR="005320E2" w:rsidRPr="005320E2">
        <w:t>:</w:t>
      </w:r>
    </w:p>
    <w:p w:rsidR="005320E2" w:rsidRDefault="00F116F5" w:rsidP="005320E2">
      <w:pPr>
        <w:ind w:firstLine="709"/>
      </w:pPr>
      <w:r w:rsidRPr="005320E2">
        <w:t>Когда изучаемая проблема недостаточно обеспечена документальными источниками информации, либо когда такие источники вообще отсутствуют</w:t>
      </w:r>
      <w:r w:rsidR="005320E2" w:rsidRPr="005320E2">
        <w:t>.</w:t>
      </w:r>
    </w:p>
    <w:p w:rsidR="005320E2" w:rsidRDefault="00F116F5" w:rsidP="005320E2">
      <w:pPr>
        <w:ind w:firstLine="709"/>
      </w:pPr>
      <w:r w:rsidRPr="005320E2">
        <w:t>Когда предмет исследования или отдельные его характеристики недоступны для наблюдения</w:t>
      </w:r>
      <w:r w:rsidR="005320E2">
        <w:t>.</w:t>
      </w:r>
    </w:p>
    <w:p w:rsidR="005320E2" w:rsidRDefault="007968FB" w:rsidP="005320E2">
      <w:pPr>
        <w:ind w:firstLine="709"/>
      </w:pPr>
      <w:r w:rsidRPr="005320E2">
        <w:t>Когда предметом изучения являются элементы общественного или индивидуального сознания</w:t>
      </w:r>
      <w:r w:rsidR="005320E2" w:rsidRPr="005320E2">
        <w:t xml:space="preserve">: </w:t>
      </w:r>
      <w:r w:rsidRPr="005320E2">
        <w:t>потребность, интересы, мотивации, настроения</w:t>
      </w:r>
      <w:r w:rsidRPr="005320E2">
        <w:rPr>
          <w:b/>
          <w:bCs/>
        </w:rPr>
        <w:t xml:space="preserve">, </w:t>
      </w:r>
      <w:r w:rsidRPr="005320E2">
        <w:t xml:space="preserve">ценности, убеждения людей и </w:t>
      </w:r>
      <w:r w:rsidR="005320E2">
        <w:t>т.д.</w:t>
      </w:r>
    </w:p>
    <w:p w:rsidR="005320E2" w:rsidRDefault="007968FB" w:rsidP="005320E2">
      <w:pPr>
        <w:ind w:firstLine="709"/>
      </w:pPr>
      <w:r w:rsidRPr="005320E2">
        <w:t>В качестве контрольного</w:t>
      </w:r>
      <w:r w:rsidR="005320E2">
        <w:t xml:space="preserve"> (</w:t>
      </w:r>
      <w:r w:rsidRPr="005320E2">
        <w:t>дополнительного</w:t>
      </w:r>
      <w:r w:rsidR="005320E2" w:rsidRPr="005320E2">
        <w:t xml:space="preserve">) </w:t>
      </w:r>
      <w:r w:rsidRPr="005320E2">
        <w:t>метода для расширения возможностей описания и анализа изучаемых характеристик и для перепроверки данных, полученных другими методами</w:t>
      </w:r>
      <w:r w:rsidR="005320E2" w:rsidRPr="005320E2">
        <w:t>.</w:t>
      </w:r>
    </w:p>
    <w:p w:rsidR="005320E2" w:rsidRDefault="007968FB" w:rsidP="005320E2">
      <w:pPr>
        <w:ind w:firstLine="709"/>
      </w:pPr>
      <w:r w:rsidRPr="005320E2">
        <w:t>Метод опроса предусматривает получение социологической информации в ситуации социально-психологического общения</w:t>
      </w:r>
      <w:r w:rsidR="005320E2" w:rsidRPr="005320E2">
        <w:t xml:space="preserve">. </w:t>
      </w:r>
      <w:r w:rsidRPr="005320E2">
        <w:t>И это накладывает свой отпечаток на содержание и качество получаемых данных</w:t>
      </w:r>
      <w:r w:rsidR="005320E2" w:rsidRPr="005320E2">
        <w:t>.</w:t>
      </w:r>
    </w:p>
    <w:p w:rsidR="005320E2" w:rsidRPr="005320E2" w:rsidRDefault="005320E2" w:rsidP="005320E2">
      <w:pPr>
        <w:pStyle w:val="2"/>
      </w:pPr>
      <w:r>
        <w:br w:type="page"/>
      </w:r>
      <w:bookmarkStart w:id="7" w:name="_Toc257387596"/>
      <w:r w:rsidR="007968FB" w:rsidRPr="005320E2">
        <w:t>Список используемой литературы</w:t>
      </w:r>
      <w:bookmarkEnd w:id="7"/>
    </w:p>
    <w:p w:rsidR="005320E2" w:rsidRDefault="005320E2" w:rsidP="005320E2">
      <w:pPr>
        <w:ind w:firstLine="709"/>
      </w:pPr>
    </w:p>
    <w:p w:rsidR="005320E2" w:rsidRDefault="007968FB" w:rsidP="005320E2">
      <w:pPr>
        <w:pStyle w:val="a0"/>
        <w:tabs>
          <w:tab w:val="clear" w:pos="1077"/>
        </w:tabs>
        <w:ind w:firstLine="0"/>
      </w:pPr>
      <w:r w:rsidRPr="005320E2">
        <w:t>Маркович Д</w:t>
      </w:r>
      <w:r w:rsidR="005320E2">
        <w:t xml:space="preserve">.Ж. </w:t>
      </w:r>
      <w:r w:rsidRPr="005320E2">
        <w:t>Общая социология</w:t>
      </w:r>
      <w:r w:rsidR="005320E2" w:rsidRPr="005320E2">
        <w:t xml:space="preserve">: </w:t>
      </w:r>
      <w:r w:rsidRPr="005320E2">
        <w:t>Учебник</w:t>
      </w:r>
      <w:r w:rsidR="005320E2" w:rsidRPr="005320E2">
        <w:t xml:space="preserve">. </w:t>
      </w:r>
      <w:r w:rsidRPr="005320E2">
        <w:t>Изд</w:t>
      </w:r>
      <w:r w:rsidR="005320E2">
        <w:t>.3</w:t>
      </w:r>
      <w:r w:rsidRPr="005320E2">
        <w:t>-е перераб</w:t>
      </w:r>
      <w:r w:rsidR="005320E2" w:rsidRPr="005320E2">
        <w:t xml:space="preserve">. </w:t>
      </w:r>
      <w:r w:rsidRPr="005320E2">
        <w:t>и доп</w:t>
      </w:r>
      <w:r w:rsidR="005320E2" w:rsidRPr="005320E2">
        <w:t xml:space="preserve">. </w:t>
      </w:r>
      <w:r w:rsidRPr="005320E2">
        <w:t>/</w:t>
      </w:r>
      <w:r w:rsidR="005320E2">
        <w:t>-</w:t>
      </w:r>
      <w:r w:rsidRPr="005320E2">
        <w:t xml:space="preserve"> М</w:t>
      </w:r>
      <w:r w:rsidR="005320E2">
        <w:t>.:</w:t>
      </w:r>
      <w:r w:rsidR="005320E2" w:rsidRPr="005320E2">
        <w:t xml:space="preserve"> </w:t>
      </w:r>
      <w:r w:rsidRPr="005320E2">
        <w:t>Гуманит</w:t>
      </w:r>
      <w:r w:rsidR="005320E2" w:rsidRPr="005320E2">
        <w:t xml:space="preserve">. </w:t>
      </w:r>
      <w:r w:rsidRPr="005320E2">
        <w:t>изд</w:t>
      </w:r>
      <w:r w:rsidR="005320E2" w:rsidRPr="005320E2">
        <w:t xml:space="preserve">. </w:t>
      </w:r>
      <w:r w:rsidRPr="005320E2">
        <w:t xml:space="preserve">центр ВЛАДОС, </w:t>
      </w:r>
      <w:r w:rsidR="009833CB" w:rsidRPr="005320E2">
        <w:t>2000</w:t>
      </w:r>
      <w:r w:rsidR="005320E2" w:rsidRPr="005320E2">
        <w:t>.</w:t>
      </w:r>
    </w:p>
    <w:p w:rsidR="005320E2" w:rsidRDefault="00FA6B13" w:rsidP="005320E2">
      <w:pPr>
        <w:pStyle w:val="a0"/>
        <w:tabs>
          <w:tab w:val="clear" w:pos="1077"/>
        </w:tabs>
        <w:ind w:firstLine="0"/>
      </w:pPr>
      <w:r w:rsidRPr="005320E2">
        <w:t>Радугин А</w:t>
      </w:r>
      <w:r w:rsidR="005320E2">
        <w:t xml:space="preserve">.А., </w:t>
      </w:r>
      <w:r w:rsidRPr="005320E2">
        <w:t>Радугин К</w:t>
      </w:r>
      <w:r w:rsidR="005320E2">
        <w:t xml:space="preserve">.А. </w:t>
      </w:r>
      <w:r w:rsidRPr="005320E2">
        <w:t>Социология</w:t>
      </w:r>
      <w:r w:rsidR="005320E2" w:rsidRPr="005320E2">
        <w:t xml:space="preserve">: </w:t>
      </w:r>
      <w:r w:rsidRPr="005320E2">
        <w:t>курс лекций</w:t>
      </w:r>
      <w:r w:rsidR="005320E2">
        <w:t>.2</w:t>
      </w:r>
      <w:r w:rsidRPr="005320E2">
        <w:t>-е издание, переработанное и дополненное</w:t>
      </w:r>
      <w:r w:rsidR="005320E2" w:rsidRPr="005320E2">
        <w:t xml:space="preserve">. </w:t>
      </w:r>
      <w:r w:rsidR="005320E2">
        <w:t>-</w:t>
      </w:r>
      <w:r w:rsidRPr="005320E2">
        <w:t xml:space="preserve"> М</w:t>
      </w:r>
      <w:r w:rsidR="005320E2">
        <w:t>.:</w:t>
      </w:r>
      <w:r w:rsidR="005320E2" w:rsidRPr="005320E2">
        <w:t xml:space="preserve"> </w:t>
      </w:r>
      <w:r w:rsidRPr="005320E2">
        <w:t xml:space="preserve">Центр, </w:t>
      </w:r>
      <w:r w:rsidR="009833CB" w:rsidRPr="005320E2">
        <w:t>2002</w:t>
      </w:r>
      <w:r w:rsidR="005320E2" w:rsidRPr="005320E2">
        <w:t>.</w:t>
      </w:r>
    </w:p>
    <w:p w:rsidR="005320E2" w:rsidRDefault="00FA6B13" w:rsidP="005320E2">
      <w:pPr>
        <w:pStyle w:val="a0"/>
        <w:tabs>
          <w:tab w:val="clear" w:pos="1077"/>
        </w:tabs>
        <w:ind w:firstLine="0"/>
      </w:pPr>
      <w:r w:rsidRPr="005320E2">
        <w:t>Смелзер Н</w:t>
      </w:r>
      <w:r w:rsidR="005320E2" w:rsidRPr="005320E2">
        <w:t xml:space="preserve">. </w:t>
      </w:r>
      <w:r w:rsidRPr="005320E2">
        <w:t>Социология</w:t>
      </w:r>
      <w:r w:rsidR="005320E2" w:rsidRPr="005320E2">
        <w:t xml:space="preserve">: </w:t>
      </w:r>
      <w:r w:rsidRPr="005320E2">
        <w:t>пер</w:t>
      </w:r>
      <w:r w:rsidR="005320E2" w:rsidRPr="005320E2">
        <w:t xml:space="preserve">. </w:t>
      </w:r>
      <w:r w:rsidRPr="005320E2">
        <w:t>с англ</w:t>
      </w:r>
      <w:r w:rsidR="005320E2" w:rsidRPr="005320E2">
        <w:t xml:space="preserve">. </w:t>
      </w:r>
      <w:r w:rsidR="005320E2">
        <w:t>-</w:t>
      </w:r>
      <w:r w:rsidRPr="005320E2">
        <w:t xml:space="preserve"> М</w:t>
      </w:r>
      <w:r w:rsidR="005320E2">
        <w:t>.:</w:t>
      </w:r>
      <w:r w:rsidR="005320E2" w:rsidRPr="005320E2">
        <w:t xml:space="preserve"> </w:t>
      </w:r>
      <w:r w:rsidRPr="005320E2">
        <w:t xml:space="preserve">Феникс, </w:t>
      </w:r>
      <w:r w:rsidR="009833CB" w:rsidRPr="005320E2">
        <w:t>2003</w:t>
      </w:r>
      <w:r w:rsidR="005320E2" w:rsidRPr="005320E2">
        <w:t>.</w:t>
      </w:r>
    </w:p>
    <w:p w:rsidR="005320E2" w:rsidRDefault="00FA6B13" w:rsidP="005320E2">
      <w:pPr>
        <w:pStyle w:val="a0"/>
        <w:tabs>
          <w:tab w:val="clear" w:pos="1077"/>
        </w:tabs>
        <w:ind w:firstLine="0"/>
      </w:pPr>
      <w:r w:rsidRPr="005320E2">
        <w:t>Шуклин И</w:t>
      </w:r>
      <w:r w:rsidR="005320E2">
        <w:t xml:space="preserve">.Н. </w:t>
      </w:r>
      <w:r w:rsidRPr="005320E2">
        <w:t>Экономика и социология труда</w:t>
      </w:r>
      <w:r w:rsidR="005320E2">
        <w:t>.2</w:t>
      </w:r>
      <w:r w:rsidRPr="005320E2">
        <w:t>-е изд</w:t>
      </w:r>
      <w:r w:rsidR="005320E2">
        <w:t>.,</w:t>
      </w:r>
      <w:r w:rsidRPr="005320E2">
        <w:t xml:space="preserve"> перераб</w:t>
      </w:r>
      <w:r w:rsidR="005320E2" w:rsidRPr="005320E2">
        <w:t xml:space="preserve">. </w:t>
      </w:r>
      <w:r w:rsidRPr="005320E2">
        <w:t>и доп</w:t>
      </w:r>
      <w:r w:rsidR="005320E2" w:rsidRPr="005320E2">
        <w:t xml:space="preserve">. </w:t>
      </w:r>
      <w:r w:rsidR="005320E2">
        <w:t>-</w:t>
      </w:r>
      <w:r w:rsidRPr="005320E2">
        <w:t xml:space="preserve"> Учебное пособие</w:t>
      </w:r>
      <w:r w:rsidR="005320E2" w:rsidRPr="005320E2">
        <w:t xml:space="preserve">. </w:t>
      </w:r>
      <w:r w:rsidR="005320E2">
        <w:t>-</w:t>
      </w:r>
      <w:r w:rsidRPr="005320E2">
        <w:t xml:space="preserve"> Киров, ВятГУ, 2001</w:t>
      </w:r>
      <w:r w:rsidR="005320E2" w:rsidRPr="005320E2">
        <w:t>.</w:t>
      </w:r>
    </w:p>
    <w:p w:rsidR="00C70EB4" w:rsidRPr="005320E2" w:rsidRDefault="00C70EB4" w:rsidP="005320E2">
      <w:pPr>
        <w:ind w:firstLine="709"/>
        <w:rPr>
          <w:b/>
          <w:bCs/>
        </w:rPr>
      </w:pPr>
      <w:bookmarkStart w:id="8" w:name="_GoBack"/>
      <w:bookmarkEnd w:id="8"/>
    </w:p>
    <w:sectPr w:rsidR="00C70EB4" w:rsidRPr="005320E2" w:rsidSect="005320E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7B" w:rsidRDefault="00AC527B">
      <w:pPr>
        <w:ind w:firstLine="709"/>
      </w:pPr>
      <w:r>
        <w:separator/>
      </w:r>
    </w:p>
  </w:endnote>
  <w:endnote w:type="continuationSeparator" w:id="0">
    <w:p w:rsidR="00AC527B" w:rsidRDefault="00AC527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B7" w:rsidRDefault="00A139B7" w:rsidP="00A139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7B" w:rsidRDefault="00AC527B">
      <w:pPr>
        <w:ind w:firstLine="709"/>
      </w:pPr>
      <w:r>
        <w:separator/>
      </w:r>
    </w:p>
  </w:footnote>
  <w:footnote w:type="continuationSeparator" w:id="0">
    <w:p w:rsidR="00AC527B" w:rsidRDefault="00AC527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E2" w:rsidRDefault="00AD1895" w:rsidP="005320E2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320E2" w:rsidRDefault="005320E2" w:rsidP="005320E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0DA"/>
    <w:multiLevelType w:val="hybridMultilevel"/>
    <w:tmpl w:val="B6184B16"/>
    <w:lvl w:ilvl="0" w:tplc="C38AF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E23AF9"/>
    <w:multiLevelType w:val="hybridMultilevel"/>
    <w:tmpl w:val="288A7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D7973"/>
    <w:multiLevelType w:val="hybridMultilevel"/>
    <w:tmpl w:val="9DF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55BAC"/>
    <w:multiLevelType w:val="hybridMultilevel"/>
    <w:tmpl w:val="49047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279C5"/>
    <w:multiLevelType w:val="hybridMultilevel"/>
    <w:tmpl w:val="78D4DE18"/>
    <w:lvl w:ilvl="0" w:tplc="04190011">
      <w:start w:val="1"/>
      <w:numFmt w:val="decimal"/>
      <w:lvlText w:val="%1)"/>
      <w:lvlJc w:val="left"/>
      <w:pPr>
        <w:tabs>
          <w:tab w:val="num" w:pos="725"/>
        </w:tabs>
        <w:ind w:left="7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6">
    <w:nsid w:val="30D510D7"/>
    <w:multiLevelType w:val="hybridMultilevel"/>
    <w:tmpl w:val="C6A43966"/>
    <w:lvl w:ilvl="0" w:tplc="9FAABF48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1"/>
        </w:tabs>
        <w:ind w:left="16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1"/>
        </w:tabs>
        <w:ind w:left="23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1"/>
        </w:tabs>
        <w:ind w:left="37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1"/>
        </w:tabs>
        <w:ind w:left="44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1"/>
        </w:tabs>
        <w:ind w:left="59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1"/>
        </w:tabs>
        <w:ind w:left="6641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44A6D"/>
    <w:multiLevelType w:val="hybridMultilevel"/>
    <w:tmpl w:val="FB42B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147B5"/>
    <w:multiLevelType w:val="hybridMultilevel"/>
    <w:tmpl w:val="8026B7B2"/>
    <w:lvl w:ilvl="0" w:tplc="061A62BE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1"/>
        </w:tabs>
        <w:ind w:left="16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1"/>
        </w:tabs>
        <w:ind w:left="23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1"/>
        </w:tabs>
        <w:ind w:left="37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1"/>
        </w:tabs>
        <w:ind w:left="44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1"/>
        </w:tabs>
        <w:ind w:left="59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1"/>
        </w:tabs>
        <w:ind w:left="6641" w:hanging="180"/>
      </w:pPr>
    </w:lvl>
  </w:abstractNum>
  <w:abstractNum w:abstractNumId="10">
    <w:nsid w:val="54E64BA4"/>
    <w:multiLevelType w:val="hybridMultilevel"/>
    <w:tmpl w:val="0AF251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C5D15C4"/>
    <w:multiLevelType w:val="hybridMultilevel"/>
    <w:tmpl w:val="B0C05A94"/>
    <w:lvl w:ilvl="0" w:tplc="CF7095B4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1"/>
        </w:tabs>
        <w:ind w:left="16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1"/>
        </w:tabs>
        <w:ind w:left="23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1"/>
        </w:tabs>
        <w:ind w:left="37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1"/>
        </w:tabs>
        <w:ind w:left="44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1"/>
        </w:tabs>
        <w:ind w:left="59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1"/>
        </w:tabs>
        <w:ind w:left="6641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522"/>
    <w:rsid w:val="00055672"/>
    <w:rsid w:val="000D3207"/>
    <w:rsid w:val="00124E2F"/>
    <w:rsid w:val="001415BF"/>
    <w:rsid w:val="003019C9"/>
    <w:rsid w:val="00336E98"/>
    <w:rsid w:val="003850BD"/>
    <w:rsid w:val="003B0F20"/>
    <w:rsid w:val="003B1741"/>
    <w:rsid w:val="003B2186"/>
    <w:rsid w:val="003E418E"/>
    <w:rsid w:val="004571FB"/>
    <w:rsid w:val="004C1588"/>
    <w:rsid w:val="004C3A09"/>
    <w:rsid w:val="004D10D8"/>
    <w:rsid w:val="004F4869"/>
    <w:rsid w:val="005320E2"/>
    <w:rsid w:val="00554DAB"/>
    <w:rsid w:val="0058339D"/>
    <w:rsid w:val="005843F1"/>
    <w:rsid w:val="005A5D2B"/>
    <w:rsid w:val="005B7B9D"/>
    <w:rsid w:val="006E199C"/>
    <w:rsid w:val="0073599E"/>
    <w:rsid w:val="007968FB"/>
    <w:rsid w:val="00806A96"/>
    <w:rsid w:val="00816E38"/>
    <w:rsid w:val="008359D3"/>
    <w:rsid w:val="008368EA"/>
    <w:rsid w:val="0086547D"/>
    <w:rsid w:val="008A29B9"/>
    <w:rsid w:val="008E5AB1"/>
    <w:rsid w:val="009732FB"/>
    <w:rsid w:val="009833CB"/>
    <w:rsid w:val="009920F6"/>
    <w:rsid w:val="009D191B"/>
    <w:rsid w:val="00A139B7"/>
    <w:rsid w:val="00A2311A"/>
    <w:rsid w:val="00A363F2"/>
    <w:rsid w:val="00AC527B"/>
    <w:rsid w:val="00AD1895"/>
    <w:rsid w:val="00B432CD"/>
    <w:rsid w:val="00B717FA"/>
    <w:rsid w:val="00B90FDF"/>
    <w:rsid w:val="00BB3522"/>
    <w:rsid w:val="00BD3C14"/>
    <w:rsid w:val="00C70EB4"/>
    <w:rsid w:val="00CA0D32"/>
    <w:rsid w:val="00D044A7"/>
    <w:rsid w:val="00E0084A"/>
    <w:rsid w:val="00E70BD0"/>
    <w:rsid w:val="00ED7AC5"/>
    <w:rsid w:val="00F116F5"/>
    <w:rsid w:val="00F715FE"/>
    <w:rsid w:val="00FA6B13"/>
    <w:rsid w:val="00FC00F7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B31DC0-59C9-4E13-AF0B-01FC9BAD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20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20E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20E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20E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20E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20E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20E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20E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20E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5320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5320E2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5320E2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320E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5320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5320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320E2"/>
    <w:rPr>
      <w:vertAlign w:val="superscript"/>
    </w:rPr>
  </w:style>
  <w:style w:type="paragraph" w:styleId="ac">
    <w:name w:val="Body Text"/>
    <w:basedOn w:val="a2"/>
    <w:link w:val="ae"/>
    <w:uiPriority w:val="99"/>
    <w:rsid w:val="005320E2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320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320E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5320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320E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320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320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320E2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320E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20E2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5320E2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5320E2"/>
    <w:rPr>
      <w:sz w:val="28"/>
      <w:szCs w:val="28"/>
    </w:rPr>
  </w:style>
  <w:style w:type="paragraph" w:styleId="af8">
    <w:name w:val="Normal (Web)"/>
    <w:basedOn w:val="a2"/>
    <w:uiPriority w:val="99"/>
    <w:rsid w:val="005320E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320E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320E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320E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20E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20E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20E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320E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20E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5320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20E2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20E2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320E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320E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20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20E2"/>
    <w:rPr>
      <w:i/>
      <w:iCs/>
    </w:rPr>
  </w:style>
  <w:style w:type="paragraph" w:customStyle="1" w:styleId="afb">
    <w:name w:val="ТАБЛИЦА"/>
    <w:next w:val="a2"/>
    <w:autoRedefine/>
    <w:uiPriority w:val="99"/>
    <w:rsid w:val="005320E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320E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320E2"/>
  </w:style>
  <w:style w:type="table" w:customStyle="1" w:styleId="14">
    <w:name w:val="Стиль таблицы1"/>
    <w:uiPriority w:val="99"/>
    <w:rsid w:val="005320E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320E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5320E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5320E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320E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320E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320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PKD</dc:creator>
  <cp:keywords/>
  <dc:description/>
  <cp:lastModifiedBy>admin</cp:lastModifiedBy>
  <cp:revision>2</cp:revision>
  <cp:lastPrinted>2009-10-15T04:27:00Z</cp:lastPrinted>
  <dcterms:created xsi:type="dcterms:W3CDTF">2014-03-08T06:12:00Z</dcterms:created>
  <dcterms:modified xsi:type="dcterms:W3CDTF">2014-03-08T06:12:00Z</dcterms:modified>
</cp:coreProperties>
</file>