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87" w:rsidRPr="00D43F87" w:rsidRDefault="0043366D" w:rsidP="00D43F87">
      <w:pPr>
        <w:pStyle w:val="af7"/>
      </w:pPr>
      <w:r w:rsidRPr="00D43F87">
        <w:t>Содержание</w:t>
      </w:r>
    </w:p>
    <w:p w:rsidR="00D43F87" w:rsidRDefault="00D43F87" w:rsidP="00D43F87">
      <w:pPr>
        <w:ind w:firstLine="709"/>
        <w:rPr>
          <w:i/>
          <w:iCs/>
          <w:lang w:val="uk-UA"/>
        </w:rPr>
      </w:pPr>
    </w:p>
    <w:p w:rsidR="00ED68DB" w:rsidRDefault="00ED68DB">
      <w:pPr>
        <w:pStyle w:val="21"/>
        <w:rPr>
          <w:smallCaps w:val="0"/>
          <w:noProof/>
          <w:sz w:val="24"/>
          <w:szCs w:val="24"/>
        </w:rPr>
      </w:pPr>
      <w:r>
        <w:rPr>
          <w:b/>
          <w:bCs/>
          <w:smallCaps w:val="0"/>
        </w:rPr>
        <w:fldChar w:fldCharType="begin"/>
      </w:r>
      <w:r>
        <w:rPr>
          <w:b/>
          <w:bCs/>
          <w:smallCaps w:val="0"/>
        </w:rPr>
        <w:instrText xml:space="preserve"> TOC \o "1-3" \n \h \z \u </w:instrText>
      </w:r>
      <w:r>
        <w:rPr>
          <w:b/>
          <w:bCs/>
          <w:smallCaps w:val="0"/>
        </w:rPr>
        <w:fldChar w:fldCharType="separate"/>
      </w:r>
      <w:hyperlink w:anchor="_Toc274305564" w:history="1">
        <w:r w:rsidRPr="008C44E1">
          <w:rPr>
            <w:rStyle w:val="aff"/>
            <w:noProof/>
          </w:rPr>
          <w:t>Производственный процесс и его организация во времени</w:t>
        </w:r>
      </w:hyperlink>
    </w:p>
    <w:p w:rsidR="00ED68DB" w:rsidRDefault="00CA7375">
      <w:pPr>
        <w:pStyle w:val="21"/>
        <w:rPr>
          <w:smallCaps w:val="0"/>
          <w:noProof/>
          <w:sz w:val="24"/>
          <w:szCs w:val="24"/>
        </w:rPr>
      </w:pPr>
      <w:hyperlink w:anchor="_Toc274305565" w:history="1">
        <w:r w:rsidR="00ED68DB" w:rsidRPr="008C44E1">
          <w:rPr>
            <w:rStyle w:val="aff"/>
            <w:noProof/>
          </w:rPr>
          <w:t>Организация поточного производства</w:t>
        </w:r>
      </w:hyperlink>
    </w:p>
    <w:p w:rsidR="00ED68DB" w:rsidRDefault="00CA7375">
      <w:pPr>
        <w:pStyle w:val="21"/>
        <w:rPr>
          <w:smallCaps w:val="0"/>
          <w:noProof/>
          <w:sz w:val="24"/>
          <w:szCs w:val="24"/>
        </w:rPr>
      </w:pPr>
      <w:hyperlink w:anchor="_Toc274305566" w:history="1">
        <w:r w:rsidR="00ED68DB" w:rsidRPr="008C44E1">
          <w:rPr>
            <w:rStyle w:val="aff"/>
            <w:noProof/>
          </w:rPr>
          <w:t>Организация складского хозяйства</w:t>
        </w:r>
      </w:hyperlink>
    </w:p>
    <w:p w:rsidR="00ED68DB" w:rsidRDefault="00CA7375">
      <w:pPr>
        <w:pStyle w:val="21"/>
        <w:rPr>
          <w:smallCaps w:val="0"/>
          <w:noProof/>
          <w:sz w:val="24"/>
          <w:szCs w:val="24"/>
        </w:rPr>
      </w:pPr>
      <w:hyperlink w:anchor="_Toc274305567" w:history="1">
        <w:r w:rsidR="00ED68DB" w:rsidRPr="008C44E1">
          <w:rPr>
            <w:rStyle w:val="aff"/>
            <w:noProof/>
          </w:rPr>
          <w:t>Список использованных источников</w:t>
        </w:r>
      </w:hyperlink>
    </w:p>
    <w:p w:rsidR="00165964" w:rsidRPr="00D43F87" w:rsidRDefault="00ED68DB" w:rsidP="00D43F87">
      <w:pPr>
        <w:pStyle w:val="2"/>
      </w:pPr>
      <w:r>
        <w:rPr>
          <w:b w:val="0"/>
          <w:bCs w:val="0"/>
          <w:smallCaps w:val="0"/>
        </w:rPr>
        <w:fldChar w:fldCharType="end"/>
      </w:r>
      <w:r w:rsidR="00D32ECC" w:rsidRPr="00D43F87">
        <w:br w:type="page"/>
      </w:r>
      <w:bookmarkStart w:id="0" w:name="_Toc274305564"/>
      <w:r w:rsidR="00D43F87" w:rsidRPr="00D43F87">
        <w:t>Производственный процесс и его организация во времени</w:t>
      </w:r>
      <w:bookmarkEnd w:id="0"/>
    </w:p>
    <w:p w:rsidR="00D43F87" w:rsidRDefault="00D43F87" w:rsidP="00D43F87">
      <w:pPr>
        <w:ind w:firstLine="709"/>
        <w:rPr>
          <w:lang w:val="uk-UA"/>
        </w:rPr>
      </w:pPr>
    </w:p>
    <w:p w:rsidR="00D43F87" w:rsidRPr="00D43F87" w:rsidRDefault="00D43F87" w:rsidP="00D43F87">
      <w:pPr>
        <w:ind w:firstLine="709"/>
        <w:rPr>
          <w:lang w:val="uk-UA"/>
        </w:rPr>
      </w:pPr>
      <w:r>
        <w:t>Задача</w:t>
      </w:r>
      <w:r>
        <w:rPr>
          <w:lang w:val="uk-UA"/>
        </w:rPr>
        <w:t>:</w:t>
      </w:r>
    </w:p>
    <w:p w:rsidR="00D43F87" w:rsidRDefault="00165964" w:rsidP="00D43F87">
      <w:pPr>
        <w:ind w:firstLine="709"/>
      </w:pPr>
      <w:r w:rsidRPr="00D43F87">
        <w:t>Определить</w:t>
      </w:r>
      <w:r w:rsidR="00D43F87" w:rsidRPr="00D43F87">
        <w:t>:</w:t>
      </w:r>
    </w:p>
    <w:p w:rsidR="00D43F87" w:rsidRDefault="00165964" w:rsidP="00D43F87">
      <w:pPr>
        <w:ind w:firstLine="709"/>
      </w:pPr>
      <w:r w:rsidRPr="00D43F87">
        <w:t>1</w:t>
      </w:r>
      <w:r w:rsidR="00D43F87" w:rsidRPr="00D43F87">
        <w:t xml:space="preserve">) </w:t>
      </w:r>
      <w:r w:rsidRPr="00D43F87">
        <w:t>длительность производственного цикла изготовления партии моторов</w:t>
      </w:r>
      <w:r w:rsidR="00D43F87" w:rsidRPr="00D43F87">
        <w:t>;</w:t>
      </w:r>
    </w:p>
    <w:p w:rsidR="00D43F87" w:rsidRDefault="00165964" w:rsidP="00D43F87">
      <w:pPr>
        <w:ind w:firstLine="709"/>
      </w:pPr>
      <w:r w:rsidRPr="00D43F87">
        <w:t>2</w:t>
      </w:r>
      <w:r w:rsidR="00D43F87" w:rsidRPr="00D43F87">
        <w:t xml:space="preserve">) </w:t>
      </w:r>
      <w:r w:rsidRPr="00D43F87">
        <w:t>время запуска партии в производство, если срок ее отгрузки потребителю 20 октября</w:t>
      </w:r>
      <w:r w:rsidR="00D43F87" w:rsidRPr="00D43F87">
        <w:t>.</w:t>
      </w:r>
    </w:p>
    <w:p w:rsidR="00D43F87" w:rsidRDefault="00165964" w:rsidP="00D43F87">
      <w:pPr>
        <w:ind w:firstLine="709"/>
      </w:pPr>
      <w:r w:rsidRPr="00D43F87">
        <w:t>Исходные данные</w:t>
      </w:r>
      <w:r w:rsidR="00D43F87" w:rsidRPr="00D43F87">
        <w:t>.</w:t>
      </w:r>
    </w:p>
    <w:p w:rsidR="00D43F87" w:rsidRDefault="00165964" w:rsidP="00D43F87">
      <w:pPr>
        <w:ind w:firstLine="709"/>
      </w:pPr>
      <w:r w:rsidRPr="00D43F87">
        <w:t>На предприятии необходимо изготовить партию моторов</w:t>
      </w:r>
      <w:r w:rsidR="00D43F87" w:rsidRPr="00D43F87">
        <w:t xml:space="preserve">. </w:t>
      </w:r>
      <w:r w:rsidRPr="00D43F87">
        <w:t>В производс</w:t>
      </w:r>
      <w:r w:rsidR="00540040" w:rsidRPr="00D43F87">
        <w:t>тве участвуют три цеха</w:t>
      </w:r>
      <w:r w:rsidR="00D43F87" w:rsidRPr="00D43F87">
        <w:t xml:space="preserve">: </w:t>
      </w:r>
      <w:r w:rsidR="00540040" w:rsidRPr="00D43F87">
        <w:t>кузнечн</w:t>
      </w:r>
      <w:r w:rsidRPr="00D43F87">
        <w:t>о-прессовый, механический и сборочный с испытательной ста</w:t>
      </w:r>
      <w:r w:rsidR="00540040" w:rsidRPr="00D43F87">
        <w:t>нцией</w:t>
      </w:r>
      <w:r w:rsidR="00D43F87" w:rsidRPr="00D43F87">
        <w:t xml:space="preserve">. </w:t>
      </w:r>
      <w:r w:rsidR="00540040" w:rsidRPr="00D43F87">
        <w:t>Наиболее трудоемкой дета</w:t>
      </w:r>
      <w:r w:rsidRPr="00D43F87">
        <w:t>лью в изготовлении моторов является коленчатый вал</w:t>
      </w:r>
      <w:r w:rsidR="00D43F87" w:rsidRPr="00D43F87">
        <w:t>.</w:t>
      </w:r>
    </w:p>
    <w:p w:rsidR="00D43F87" w:rsidRDefault="00165964" w:rsidP="00D43F87">
      <w:pPr>
        <w:ind w:firstLine="709"/>
      </w:pPr>
      <w:r w:rsidRPr="00D43F87">
        <w:t>В кузнечно-прессовом цех</w:t>
      </w:r>
      <w:r w:rsidR="00540040" w:rsidRPr="00D43F87">
        <w:t>е коленчатые залы проходят обра</w:t>
      </w:r>
      <w:r w:rsidRPr="00D43F87">
        <w:t>ботку последовательным методом движения предметов т</w:t>
      </w:r>
      <w:r w:rsidR="00540040" w:rsidRPr="00D43F87">
        <w:t>руда на пяти операциях</w:t>
      </w:r>
      <w:r w:rsidR="00D43F87">
        <w:t xml:space="preserve"> (</w:t>
      </w:r>
      <w:r w:rsidR="00540040" w:rsidRPr="00D43F87">
        <w:t>табл</w:t>
      </w:r>
      <w:r w:rsidR="00D43F87">
        <w:t>.1</w:t>
      </w:r>
      <w:r w:rsidR="00D43F87" w:rsidRPr="00D43F87">
        <w:t>).</w:t>
      </w:r>
    </w:p>
    <w:p w:rsidR="00D43F87" w:rsidRDefault="00165964" w:rsidP="00D43F87">
      <w:pPr>
        <w:ind w:firstLine="709"/>
        <w:rPr>
          <w:i/>
          <w:iCs/>
          <w:lang w:val="uk-UA"/>
        </w:rPr>
      </w:pPr>
      <w:r w:rsidRPr="00D43F87">
        <w:rPr>
          <w:i/>
          <w:iCs/>
        </w:rPr>
        <w:t>Таблиц</w:t>
      </w:r>
    </w:p>
    <w:p w:rsidR="00165964" w:rsidRPr="00D43F87" w:rsidRDefault="00165964" w:rsidP="00D43F87">
      <w:pPr>
        <w:ind w:firstLine="709"/>
      </w:pPr>
      <w:r w:rsidRPr="00D43F87">
        <w:rPr>
          <w:i/>
          <w:iCs/>
        </w:rPr>
        <w:t>а 1</w:t>
      </w:r>
      <w:r w:rsidR="00D43F87" w:rsidRPr="00D43F87">
        <w:rPr>
          <w:i/>
          <w:iCs/>
        </w:rPr>
        <w:t xml:space="preserve">. </w:t>
      </w:r>
      <w:r w:rsidRPr="00D43F87">
        <w:t>Обработка деталей в кузнечно-прессовом цехе</w:t>
      </w:r>
    </w:p>
    <w:tbl>
      <w:tblPr>
        <w:tblStyle w:val="14"/>
        <w:tblW w:w="4920" w:type="pct"/>
        <w:tblInd w:w="0" w:type="dxa"/>
        <w:tblLook w:val="01E0" w:firstRow="1" w:lastRow="1" w:firstColumn="1" w:lastColumn="1" w:noHBand="0" w:noVBand="0"/>
      </w:tblPr>
      <w:tblGrid>
        <w:gridCol w:w="3268"/>
        <w:gridCol w:w="1328"/>
        <w:gridCol w:w="1276"/>
        <w:gridCol w:w="1281"/>
        <w:gridCol w:w="1168"/>
        <w:gridCol w:w="1100"/>
      </w:tblGrid>
      <w:tr w:rsidR="00540040" w:rsidRPr="00D43F87">
        <w:trPr>
          <w:trHeight w:val="298"/>
        </w:trPr>
        <w:tc>
          <w:tcPr>
            <w:tcW w:w="1734" w:type="pct"/>
            <w:vMerge w:val="restart"/>
          </w:tcPr>
          <w:p w:rsidR="00540040" w:rsidRPr="00D43F87" w:rsidRDefault="00540040" w:rsidP="00D43F87">
            <w:pPr>
              <w:pStyle w:val="af9"/>
            </w:pPr>
            <w:r w:rsidRPr="00D43F87">
              <w:t>Показатели</w:t>
            </w:r>
          </w:p>
        </w:tc>
        <w:tc>
          <w:tcPr>
            <w:tcW w:w="3266" w:type="pct"/>
            <w:gridSpan w:val="5"/>
          </w:tcPr>
          <w:p w:rsidR="00540040" w:rsidRPr="00D43F87" w:rsidRDefault="00540040" w:rsidP="00D43F87">
            <w:pPr>
              <w:pStyle w:val="af9"/>
            </w:pPr>
            <w:r w:rsidRPr="00D43F87">
              <w:t xml:space="preserve">Номер операции, </w:t>
            </w:r>
            <w:r w:rsidR="00F96CB7" w:rsidRPr="00D43F87">
              <w:rPr>
                <w:position w:val="-12"/>
              </w:rPr>
              <w:object w:dxaOrig="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8pt" o:ole="">
                  <v:imagedata r:id="rId7" o:title=""/>
                </v:shape>
                <o:OLEObject Type="Embed" ProgID="Equation.3" ShapeID="_x0000_i1025" DrawAspect="Content" ObjectID="_1458488944" r:id="rId8"/>
              </w:object>
            </w:r>
          </w:p>
        </w:tc>
      </w:tr>
      <w:tr w:rsidR="00540040" w:rsidRPr="00D43F87">
        <w:trPr>
          <w:trHeight w:val="288"/>
        </w:trPr>
        <w:tc>
          <w:tcPr>
            <w:tcW w:w="1734" w:type="pct"/>
            <w:vMerge/>
          </w:tcPr>
          <w:p w:rsidR="00540040" w:rsidRPr="00D43F87" w:rsidRDefault="00540040" w:rsidP="00D43F87">
            <w:pPr>
              <w:pStyle w:val="af9"/>
            </w:pPr>
          </w:p>
        </w:tc>
        <w:tc>
          <w:tcPr>
            <w:tcW w:w="705" w:type="pct"/>
          </w:tcPr>
          <w:p w:rsidR="00540040" w:rsidRPr="00D43F87" w:rsidRDefault="00540040" w:rsidP="00D43F87">
            <w:pPr>
              <w:pStyle w:val="af9"/>
            </w:pPr>
            <w:r w:rsidRPr="00D43F87">
              <w:t>1</w:t>
            </w:r>
          </w:p>
        </w:tc>
        <w:tc>
          <w:tcPr>
            <w:tcW w:w="677" w:type="pct"/>
          </w:tcPr>
          <w:p w:rsidR="00540040" w:rsidRPr="00D43F87" w:rsidRDefault="00540040" w:rsidP="00D43F87">
            <w:pPr>
              <w:pStyle w:val="af9"/>
            </w:pPr>
            <w:r w:rsidRPr="00D43F87">
              <w:t>2</w:t>
            </w:r>
          </w:p>
        </w:tc>
        <w:tc>
          <w:tcPr>
            <w:tcW w:w="680" w:type="pct"/>
          </w:tcPr>
          <w:p w:rsidR="00540040" w:rsidRPr="00D43F87" w:rsidRDefault="00540040" w:rsidP="00D43F87">
            <w:pPr>
              <w:pStyle w:val="af9"/>
            </w:pPr>
            <w:r w:rsidRPr="00D43F87">
              <w:t>3</w:t>
            </w:r>
          </w:p>
        </w:tc>
        <w:tc>
          <w:tcPr>
            <w:tcW w:w="620" w:type="pct"/>
          </w:tcPr>
          <w:p w:rsidR="00540040" w:rsidRPr="00D43F87" w:rsidRDefault="00540040" w:rsidP="00D43F87">
            <w:pPr>
              <w:pStyle w:val="af9"/>
            </w:pPr>
            <w:r w:rsidRPr="00D43F87">
              <w:t>4</w:t>
            </w:r>
          </w:p>
        </w:tc>
        <w:tc>
          <w:tcPr>
            <w:tcW w:w="584" w:type="pct"/>
          </w:tcPr>
          <w:p w:rsidR="00540040" w:rsidRPr="00D43F87" w:rsidRDefault="00540040" w:rsidP="00D43F87">
            <w:pPr>
              <w:pStyle w:val="af9"/>
            </w:pPr>
            <w:r w:rsidRPr="00D43F87">
              <w:t>5</w:t>
            </w:r>
          </w:p>
        </w:tc>
      </w:tr>
      <w:tr w:rsidR="00540040" w:rsidRPr="00D43F87">
        <w:trPr>
          <w:trHeight w:val="288"/>
        </w:trPr>
        <w:tc>
          <w:tcPr>
            <w:tcW w:w="1734" w:type="pct"/>
          </w:tcPr>
          <w:p w:rsidR="00165964" w:rsidRPr="00D43F87" w:rsidRDefault="00165964" w:rsidP="00D43F87">
            <w:pPr>
              <w:pStyle w:val="af9"/>
            </w:pPr>
            <w:r w:rsidRPr="00D43F87">
              <w:t>Норма времени,</w:t>
            </w:r>
            <w:r w:rsidR="00540040" w:rsidRPr="00D43F87">
              <w:t xml:space="preserve"> </w:t>
            </w:r>
            <w:r w:rsidR="00F96CB7" w:rsidRPr="00D43F87">
              <w:rPr>
                <w:position w:val="-12"/>
              </w:rPr>
              <w:object w:dxaOrig="200" w:dyaOrig="360">
                <v:shape id="_x0000_i1026" type="#_x0000_t75" style="width:9.75pt;height:18pt" o:ole="">
                  <v:imagedata r:id="rId9" o:title=""/>
                </v:shape>
                <o:OLEObject Type="Embed" ProgID="Equation.3" ShapeID="_x0000_i1026" DrawAspect="Content" ObjectID="_1458488945" r:id="rId10"/>
              </w:object>
            </w:r>
            <w:r w:rsidRPr="00D43F87">
              <w:t xml:space="preserve"> мин</w:t>
            </w:r>
            <w:r w:rsidR="00D43F87" w:rsidRPr="00D43F87">
              <w:t xml:space="preserve">. </w:t>
            </w:r>
          </w:p>
        </w:tc>
        <w:tc>
          <w:tcPr>
            <w:tcW w:w="705" w:type="pct"/>
          </w:tcPr>
          <w:p w:rsidR="00165964" w:rsidRPr="00D43F87" w:rsidRDefault="00165964" w:rsidP="00D43F87">
            <w:pPr>
              <w:pStyle w:val="af9"/>
            </w:pPr>
            <w:r w:rsidRPr="00D43F87">
              <w:t>6</w:t>
            </w:r>
          </w:p>
        </w:tc>
        <w:tc>
          <w:tcPr>
            <w:tcW w:w="677" w:type="pct"/>
          </w:tcPr>
          <w:p w:rsidR="00165964" w:rsidRPr="00D43F87" w:rsidRDefault="00165964" w:rsidP="00D43F87">
            <w:pPr>
              <w:pStyle w:val="af9"/>
            </w:pPr>
            <w:r w:rsidRPr="00D43F87">
              <w:t>5</w:t>
            </w:r>
          </w:p>
        </w:tc>
        <w:tc>
          <w:tcPr>
            <w:tcW w:w="680" w:type="pct"/>
          </w:tcPr>
          <w:p w:rsidR="00165964" w:rsidRPr="00D43F87" w:rsidRDefault="00165964" w:rsidP="00D43F87">
            <w:pPr>
              <w:pStyle w:val="af9"/>
            </w:pPr>
            <w:r w:rsidRPr="00D43F87">
              <w:t>4</w:t>
            </w:r>
          </w:p>
        </w:tc>
        <w:tc>
          <w:tcPr>
            <w:tcW w:w="620" w:type="pct"/>
          </w:tcPr>
          <w:p w:rsidR="00165964" w:rsidRPr="00D43F87" w:rsidRDefault="00165964" w:rsidP="00D43F87">
            <w:pPr>
              <w:pStyle w:val="af9"/>
            </w:pPr>
            <w:r w:rsidRPr="00D43F87">
              <w:t>7</w:t>
            </w:r>
          </w:p>
        </w:tc>
        <w:tc>
          <w:tcPr>
            <w:tcW w:w="584" w:type="pct"/>
          </w:tcPr>
          <w:p w:rsidR="00165964" w:rsidRPr="00D43F87" w:rsidRDefault="00165964" w:rsidP="00D43F87">
            <w:pPr>
              <w:pStyle w:val="af9"/>
            </w:pPr>
            <w:r w:rsidRPr="00D43F87">
              <w:t>4</w:t>
            </w:r>
          </w:p>
        </w:tc>
      </w:tr>
      <w:tr w:rsidR="00540040" w:rsidRPr="00D43F87">
        <w:trPr>
          <w:trHeight w:val="317"/>
        </w:trPr>
        <w:tc>
          <w:tcPr>
            <w:tcW w:w="1734" w:type="pct"/>
          </w:tcPr>
          <w:p w:rsidR="00165964" w:rsidRPr="00D43F87" w:rsidRDefault="00165964" w:rsidP="00D43F87">
            <w:pPr>
              <w:pStyle w:val="af9"/>
            </w:pPr>
            <w:r w:rsidRPr="00D43F87">
              <w:t xml:space="preserve">Число станков, </w:t>
            </w:r>
            <w:r w:rsidR="00F96CB7" w:rsidRPr="00D43F87">
              <w:rPr>
                <w:position w:val="-14"/>
              </w:rPr>
              <w:object w:dxaOrig="480" w:dyaOrig="380">
                <v:shape id="_x0000_i1027" type="#_x0000_t75" style="width:24pt;height:18.75pt" o:ole="">
                  <v:imagedata r:id="rId11" o:title=""/>
                </v:shape>
                <o:OLEObject Type="Embed" ProgID="Equation.3" ShapeID="_x0000_i1027" DrawAspect="Content" ObjectID="_1458488946" r:id="rId12"/>
              </w:object>
            </w:r>
          </w:p>
        </w:tc>
        <w:tc>
          <w:tcPr>
            <w:tcW w:w="705" w:type="pct"/>
          </w:tcPr>
          <w:p w:rsidR="00165964" w:rsidRPr="00D43F87" w:rsidRDefault="00165964" w:rsidP="00D43F87">
            <w:pPr>
              <w:pStyle w:val="af9"/>
            </w:pPr>
            <w:r w:rsidRPr="00D43F87">
              <w:t>2</w:t>
            </w:r>
          </w:p>
        </w:tc>
        <w:tc>
          <w:tcPr>
            <w:tcW w:w="677" w:type="pct"/>
          </w:tcPr>
          <w:p w:rsidR="00165964" w:rsidRPr="00D43F87" w:rsidRDefault="00165964" w:rsidP="00D43F87">
            <w:pPr>
              <w:pStyle w:val="af9"/>
            </w:pPr>
            <w:r w:rsidRPr="00D43F87">
              <w:t>1</w:t>
            </w:r>
          </w:p>
        </w:tc>
        <w:tc>
          <w:tcPr>
            <w:tcW w:w="680" w:type="pct"/>
          </w:tcPr>
          <w:p w:rsidR="00165964" w:rsidRPr="00D43F87" w:rsidRDefault="00165964" w:rsidP="00D43F87">
            <w:pPr>
              <w:pStyle w:val="af9"/>
            </w:pPr>
            <w:r w:rsidRPr="00D43F87">
              <w:t>1</w:t>
            </w:r>
          </w:p>
        </w:tc>
        <w:tc>
          <w:tcPr>
            <w:tcW w:w="620" w:type="pct"/>
          </w:tcPr>
          <w:p w:rsidR="00165964" w:rsidRPr="00D43F87" w:rsidRDefault="00223684" w:rsidP="00D43F87">
            <w:pPr>
              <w:pStyle w:val="af9"/>
            </w:pPr>
            <w:r w:rsidRPr="00D43F87">
              <w:t>2</w:t>
            </w:r>
          </w:p>
        </w:tc>
        <w:tc>
          <w:tcPr>
            <w:tcW w:w="584" w:type="pct"/>
          </w:tcPr>
          <w:p w:rsidR="00165964" w:rsidRPr="00D43F87" w:rsidRDefault="00165964" w:rsidP="00D43F87">
            <w:pPr>
              <w:pStyle w:val="af9"/>
            </w:pPr>
            <w:r w:rsidRPr="00D43F87">
              <w:t>1</w:t>
            </w:r>
          </w:p>
        </w:tc>
      </w:tr>
    </w:tbl>
    <w:p w:rsidR="00223684" w:rsidRPr="00D43F87" w:rsidRDefault="00223684" w:rsidP="00D43F87">
      <w:pPr>
        <w:ind w:firstLine="709"/>
        <w:rPr>
          <w:lang w:val="en-US"/>
        </w:rPr>
      </w:pPr>
    </w:p>
    <w:p w:rsidR="00D43F87" w:rsidRDefault="00165964" w:rsidP="00D43F87">
      <w:pPr>
        <w:ind w:firstLine="709"/>
      </w:pPr>
      <w:r w:rsidRPr="00D43F87">
        <w:t>Общее время процежив</w:t>
      </w:r>
      <w:r w:rsidR="00292D66" w:rsidRPr="00D43F87">
        <w:t xml:space="preserve">ания деталей между операциями </w:t>
      </w:r>
      <w:r w:rsidR="00F96CB7" w:rsidRPr="00D43F87">
        <w:rPr>
          <w:position w:val="-12"/>
        </w:rPr>
        <w:object w:dxaOrig="400" w:dyaOrig="360">
          <v:shape id="_x0000_i1028" type="#_x0000_t75" style="width:20.25pt;height:18pt" o:ole="">
            <v:imagedata r:id="rId13" o:title=""/>
          </v:shape>
          <o:OLEObject Type="Embed" ProgID="Equation.3" ShapeID="_x0000_i1028" DrawAspect="Content" ObjectID="_1458488947" r:id="rId14"/>
        </w:object>
      </w:r>
      <w:r w:rsidR="00292D66" w:rsidRPr="00D43F87">
        <w:t xml:space="preserve"> </w:t>
      </w:r>
      <w:r w:rsidRPr="00D43F87">
        <w:t>= 3</w:t>
      </w:r>
      <w:r w:rsidR="00D43F87">
        <w:rPr>
          <w:lang w:val="en-US"/>
        </w:rPr>
        <w:t xml:space="preserve"> </w:t>
      </w:r>
      <w:r w:rsidRPr="00D43F87">
        <w:t>ч</w:t>
      </w:r>
      <w:r w:rsidR="00D43F87" w:rsidRPr="00D43F87">
        <w:t xml:space="preserve">. </w:t>
      </w:r>
      <w:r w:rsidRPr="00D43F87">
        <w:t>До подачи в механический цех поковки пролеживают время</w:t>
      </w:r>
      <w:r w:rsidR="00D43F87" w:rsidRPr="00D43F87">
        <w:t xml:space="preserve"> - </w:t>
      </w:r>
      <w:r w:rsidR="00F96CB7" w:rsidRPr="00D43F87">
        <w:rPr>
          <w:position w:val="-12"/>
        </w:rPr>
        <w:object w:dxaOrig="440" w:dyaOrig="360">
          <v:shape id="_x0000_i1029" type="#_x0000_t75" style="width:21.75pt;height:18pt" o:ole="">
            <v:imagedata r:id="rId15" o:title=""/>
          </v:shape>
          <o:OLEObject Type="Embed" ProgID="Equation.3" ShapeID="_x0000_i1029" DrawAspect="Content" ObjectID="_1458488948" r:id="rId16"/>
        </w:object>
      </w:r>
      <w:r w:rsidRPr="00D43F87">
        <w:t xml:space="preserve"> = 4</w:t>
      </w:r>
      <w:r w:rsidR="00292D66" w:rsidRPr="00D43F87">
        <w:t xml:space="preserve"> д</w:t>
      </w:r>
      <w:r w:rsidRPr="00D43F87">
        <w:t>ня</w:t>
      </w:r>
      <w:r w:rsidR="00D43F87" w:rsidRPr="00D43F87">
        <w:t>.</w:t>
      </w:r>
    </w:p>
    <w:p w:rsidR="00D43F87" w:rsidRDefault="00165964" w:rsidP="00D43F87">
      <w:pPr>
        <w:ind w:firstLine="709"/>
      </w:pPr>
      <w:r w:rsidRPr="00D43F87">
        <w:t>В механическом цехе детали</w:t>
      </w:r>
      <w:r w:rsidR="00292D66" w:rsidRPr="00D43F87">
        <w:t xml:space="preserve"> обрабатываются параллельно-пос</w:t>
      </w:r>
      <w:r w:rsidRPr="00D43F87">
        <w:t>ледовательным методом</w:t>
      </w:r>
      <w:r w:rsidR="00D43F87">
        <w:t xml:space="preserve"> (</w:t>
      </w:r>
      <w:r w:rsidRPr="00D43F87">
        <w:t>табл</w:t>
      </w:r>
      <w:r w:rsidR="00D43F87">
        <w:t>.2</w:t>
      </w:r>
      <w:r w:rsidR="00D43F87" w:rsidRPr="00D43F87">
        <w:t>).</w:t>
      </w:r>
    </w:p>
    <w:p w:rsidR="00165964" w:rsidRPr="00D43F87" w:rsidRDefault="00D43F87" w:rsidP="00D43F87">
      <w:pPr>
        <w:ind w:firstLine="709"/>
      </w:pPr>
      <w:r>
        <w:rPr>
          <w:i/>
          <w:iCs/>
        </w:rPr>
        <w:br w:type="page"/>
      </w:r>
      <w:r w:rsidR="00165964" w:rsidRPr="00D43F87">
        <w:rPr>
          <w:i/>
          <w:iCs/>
        </w:rPr>
        <w:t>Таблица</w:t>
      </w:r>
      <w:r w:rsidR="00292D66" w:rsidRPr="00D43F87">
        <w:rPr>
          <w:i/>
          <w:iCs/>
        </w:rPr>
        <w:t xml:space="preserve"> 2</w:t>
      </w:r>
      <w:r w:rsidRPr="00D43F87">
        <w:rPr>
          <w:i/>
          <w:iCs/>
        </w:rPr>
        <w:t xml:space="preserve">. </w:t>
      </w:r>
      <w:r w:rsidR="00165964" w:rsidRPr="00D43F87">
        <w:t>Обработка деталей в механическом цехе</w:t>
      </w:r>
    </w:p>
    <w:tbl>
      <w:tblPr>
        <w:tblStyle w:val="14"/>
        <w:tblW w:w="4664" w:type="pct"/>
        <w:tblInd w:w="0" w:type="dxa"/>
        <w:tblLook w:val="01E0" w:firstRow="1" w:lastRow="1" w:firstColumn="1" w:lastColumn="1" w:noHBand="0" w:noVBand="0"/>
      </w:tblPr>
      <w:tblGrid>
        <w:gridCol w:w="2621"/>
        <w:gridCol w:w="630"/>
        <w:gridCol w:w="631"/>
        <w:gridCol w:w="632"/>
        <w:gridCol w:w="631"/>
        <w:gridCol w:w="632"/>
        <w:gridCol w:w="631"/>
        <w:gridCol w:w="631"/>
        <w:gridCol w:w="632"/>
        <w:gridCol w:w="631"/>
        <w:gridCol w:w="629"/>
      </w:tblGrid>
      <w:tr w:rsidR="00292D66" w:rsidRPr="00D43F87">
        <w:trPr>
          <w:trHeight w:val="298"/>
        </w:trPr>
        <w:tc>
          <w:tcPr>
            <w:tcW w:w="1468" w:type="pct"/>
            <w:vMerge w:val="restart"/>
          </w:tcPr>
          <w:p w:rsidR="00292D66" w:rsidRPr="00D43F87" w:rsidRDefault="00292D66" w:rsidP="00D43F87">
            <w:pPr>
              <w:pStyle w:val="af9"/>
            </w:pPr>
            <w:r w:rsidRPr="00D43F87">
              <w:t>Показатели</w:t>
            </w:r>
          </w:p>
        </w:tc>
        <w:tc>
          <w:tcPr>
            <w:tcW w:w="3532" w:type="pct"/>
            <w:gridSpan w:val="10"/>
          </w:tcPr>
          <w:p w:rsidR="00292D66" w:rsidRPr="00D43F87" w:rsidRDefault="00292D66" w:rsidP="00D43F87">
            <w:pPr>
              <w:pStyle w:val="af9"/>
            </w:pPr>
            <w:r w:rsidRPr="00D43F87">
              <w:t xml:space="preserve">Номер операции, </w:t>
            </w:r>
            <w:r w:rsidR="00F96CB7" w:rsidRPr="00D43F87">
              <w:rPr>
                <w:position w:val="-12"/>
              </w:rPr>
              <w:object w:dxaOrig="340" w:dyaOrig="360">
                <v:shape id="_x0000_i1030" type="#_x0000_t75" style="width:17.25pt;height:18pt" o:ole="">
                  <v:imagedata r:id="rId17" o:title=""/>
                </v:shape>
                <o:OLEObject Type="Embed" ProgID="Equation.3" ShapeID="_x0000_i1030" DrawAspect="Content" ObjectID="_1458488949" r:id="rId18"/>
              </w:object>
            </w:r>
          </w:p>
        </w:tc>
      </w:tr>
      <w:tr w:rsidR="00292D66" w:rsidRPr="00D43F87">
        <w:trPr>
          <w:trHeight w:val="288"/>
        </w:trPr>
        <w:tc>
          <w:tcPr>
            <w:tcW w:w="1468" w:type="pct"/>
            <w:vMerge/>
          </w:tcPr>
          <w:p w:rsidR="00292D66" w:rsidRPr="00D43F87" w:rsidRDefault="00292D66" w:rsidP="00D43F87">
            <w:pPr>
              <w:pStyle w:val="af9"/>
            </w:pPr>
          </w:p>
        </w:tc>
        <w:tc>
          <w:tcPr>
            <w:tcW w:w="353" w:type="pct"/>
          </w:tcPr>
          <w:p w:rsidR="00292D66" w:rsidRPr="00D43F87" w:rsidRDefault="00180042" w:rsidP="00D43F87">
            <w:pPr>
              <w:pStyle w:val="af9"/>
            </w:pPr>
            <w:r w:rsidRPr="00D43F87">
              <w:t>1</w:t>
            </w:r>
          </w:p>
        </w:tc>
        <w:tc>
          <w:tcPr>
            <w:tcW w:w="353" w:type="pct"/>
          </w:tcPr>
          <w:p w:rsidR="00292D66" w:rsidRPr="00D43F87" w:rsidRDefault="00180042" w:rsidP="00D43F87">
            <w:pPr>
              <w:pStyle w:val="af9"/>
            </w:pPr>
            <w:r w:rsidRPr="00D43F87">
              <w:t>2</w:t>
            </w:r>
          </w:p>
        </w:tc>
        <w:tc>
          <w:tcPr>
            <w:tcW w:w="354" w:type="pct"/>
          </w:tcPr>
          <w:p w:rsidR="00292D66" w:rsidRPr="00D43F87" w:rsidRDefault="00180042" w:rsidP="00D43F87">
            <w:pPr>
              <w:pStyle w:val="af9"/>
            </w:pPr>
            <w:r w:rsidRPr="00D43F87">
              <w:t>3</w:t>
            </w:r>
          </w:p>
        </w:tc>
        <w:tc>
          <w:tcPr>
            <w:tcW w:w="353" w:type="pct"/>
          </w:tcPr>
          <w:p w:rsidR="00292D66" w:rsidRPr="00D43F87" w:rsidRDefault="00180042" w:rsidP="00D43F87">
            <w:pPr>
              <w:pStyle w:val="af9"/>
            </w:pPr>
            <w:r w:rsidRPr="00D43F87">
              <w:t>4</w:t>
            </w:r>
          </w:p>
        </w:tc>
        <w:tc>
          <w:tcPr>
            <w:tcW w:w="354" w:type="pct"/>
          </w:tcPr>
          <w:p w:rsidR="00292D66" w:rsidRPr="00D43F87" w:rsidRDefault="00180042" w:rsidP="00D43F87">
            <w:pPr>
              <w:pStyle w:val="af9"/>
            </w:pPr>
            <w:r w:rsidRPr="00D43F87">
              <w:t>5</w:t>
            </w:r>
          </w:p>
        </w:tc>
        <w:tc>
          <w:tcPr>
            <w:tcW w:w="353" w:type="pct"/>
          </w:tcPr>
          <w:p w:rsidR="00292D66" w:rsidRPr="00D43F87" w:rsidRDefault="00180042" w:rsidP="00D43F87">
            <w:pPr>
              <w:pStyle w:val="af9"/>
            </w:pPr>
            <w:r w:rsidRPr="00D43F87">
              <w:t>6</w:t>
            </w:r>
          </w:p>
        </w:tc>
        <w:tc>
          <w:tcPr>
            <w:tcW w:w="353" w:type="pct"/>
          </w:tcPr>
          <w:p w:rsidR="00292D66" w:rsidRPr="00D43F87" w:rsidRDefault="00180042" w:rsidP="00D43F87">
            <w:pPr>
              <w:pStyle w:val="af9"/>
            </w:pPr>
            <w:r w:rsidRPr="00D43F87">
              <w:t>7</w:t>
            </w:r>
          </w:p>
        </w:tc>
        <w:tc>
          <w:tcPr>
            <w:tcW w:w="354" w:type="pct"/>
          </w:tcPr>
          <w:p w:rsidR="00292D66" w:rsidRPr="00D43F87" w:rsidRDefault="00180042" w:rsidP="00D43F87">
            <w:pPr>
              <w:pStyle w:val="af9"/>
            </w:pPr>
            <w:r w:rsidRPr="00D43F87">
              <w:t>8</w:t>
            </w:r>
          </w:p>
        </w:tc>
        <w:tc>
          <w:tcPr>
            <w:tcW w:w="353" w:type="pct"/>
          </w:tcPr>
          <w:p w:rsidR="00292D66" w:rsidRPr="00D43F87" w:rsidRDefault="00180042" w:rsidP="00D43F87">
            <w:pPr>
              <w:pStyle w:val="af9"/>
            </w:pPr>
            <w:r w:rsidRPr="00D43F87">
              <w:t>9</w:t>
            </w:r>
          </w:p>
        </w:tc>
        <w:tc>
          <w:tcPr>
            <w:tcW w:w="354" w:type="pct"/>
          </w:tcPr>
          <w:p w:rsidR="00292D66" w:rsidRPr="00D43F87" w:rsidRDefault="00180042" w:rsidP="00D43F87">
            <w:pPr>
              <w:pStyle w:val="af9"/>
            </w:pPr>
            <w:r w:rsidRPr="00D43F87">
              <w:t>10</w:t>
            </w:r>
          </w:p>
        </w:tc>
      </w:tr>
      <w:tr w:rsidR="00292D66" w:rsidRPr="00D43F87">
        <w:trPr>
          <w:trHeight w:val="288"/>
        </w:trPr>
        <w:tc>
          <w:tcPr>
            <w:tcW w:w="1468" w:type="pct"/>
          </w:tcPr>
          <w:p w:rsidR="00292D66" w:rsidRPr="00D43F87" w:rsidRDefault="00292D66" w:rsidP="00D43F87">
            <w:pPr>
              <w:pStyle w:val="af9"/>
            </w:pPr>
            <w:r w:rsidRPr="00D43F87">
              <w:t xml:space="preserve">Норма времени, </w:t>
            </w:r>
            <w:r w:rsidR="00F96CB7" w:rsidRPr="00D43F87">
              <w:rPr>
                <w:position w:val="-10"/>
              </w:rPr>
              <w:object w:dxaOrig="240" w:dyaOrig="340">
                <v:shape id="_x0000_i1031" type="#_x0000_t75" style="width:12pt;height:17.25pt" o:ole="">
                  <v:imagedata r:id="rId19" o:title=""/>
                </v:shape>
                <o:OLEObject Type="Embed" ProgID="Equation.3" ShapeID="_x0000_i1031" DrawAspect="Content" ObjectID="_1458488950" r:id="rId20"/>
              </w:object>
            </w:r>
            <w:r w:rsidRPr="00D43F87">
              <w:t xml:space="preserve"> мин</w:t>
            </w:r>
            <w:r w:rsidR="00D43F87" w:rsidRPr="00D43F87">
              <w:t xml:space="preserve">. </w:t>
            </w:r>
          </w:p>
        </w:tc>
        <w:tc>
          <w:tcPr>
            <w:tcW w:w="353" w:type="pct"/>
          </w:tcPr>
          <w:p w:rsidR="00292D66" w:rsidRPr="00D43F87" w:rsidRDefault="00180042" w:rsidP="00D43F87">
            <w:pPr>
              <w:pStyle w:val="af9"/>
            </w:pPr>
            <w:r w:rsidRPr="00D43F87">
              <w:t>8</w:t>
            </w:r>
          </w:p>
        </w:tc>
        <w:tc>
          <w:tcPr>
            <w:tcW w:w="353" w:type="pct"/>
          </w:tcPr>
          <w:p w:rsidR="00292D66" w:rsidRPr="00D43F87" w:rsidRDefault="00180042" w:rsidP="00D43F87">
            <w:pPr>
              <w:pStyle w:val="af9"/>
            </w:pPr>
            <w:r w:rsidRPr="00D43F87">
              <w:t>10</w:t>
            </w:r>
          </w:p>
        </w:tc>
        <w:tc>
          <w:tcPr>
            <w:tcW w:w="354" w:type="pct"/>
          </w:tcPr>
          <w:p w:rsidR="00292D66" w:rsidRPr="00D43F87" w:rsidRDefault="00180042" w:rsidP="00D43F87">
            <w:pPr>
              <w:pStyle w:val="af9"/>
            </w:pPr>
            <w:r w:rsidRPr="00D43F87">
              <w:t>9</w:t>
            </w:r>
          </w:p>
        </w:tc>
        <w:tc>
          <w:tcPr>
            <w:tcW w:w="353" w:type="pct"/>
          </w:tcPr>
          <w:p w:rsidR="00292D66" w:rsidRPr="00D43F87" w:rsidRDefault="00180042" w:rsidP="00D43F87">
            <w:pPr>
              <w:pStyle w:val="af9"/>
            </w:pPr>
            <w:r w:rsidRPr="00D43F87">
              <w:t>6</w:t>
            </w:r>
          </w:p>
        </w:tc>
        <w:tc>
          <w:tcPr>
            <w:tcW w:w="354" w:type="pct"/>
          </w:tcPr>
          <w:p w:rsidR="00292D66" w:rsidRPr="00D43F87" w:rsidRDefault="00180042" w:rsidP="00D43F87">
            <w:pPr>
              <w:pStyle w:val="af9"/>
            </w:pPr>
            <w:r w:rsidRPr="00D43F87">
              <w:t>8</w:t>
            </w:r>
          </w:p>
        </w:tc>
        <w:tc>
          <w:tcPr>
            <w:tcW w:w="353" w:type="pct"/>
          </w:tcPr>
          <w:p w:rsidR="00292D66" w:rsidRPr="00D43F87" w:rsidRDefault="00180042" w:rsidP="00D43F87">
            <w:pPr>
              <w:pStyle w:val="af9"/>
            </w:pPr>
            <w:r w:rsidRPr="00D43F87">
              <w:t>12</w:t>
            </w:r>
          </w:p>
        </w:tc>
        <w:tc>
          <w:tcPr>
            <w:tcW w:w="353" w:type="pct"/>
          </w:tcPr>
          <w:p w:rsidR="00292D66" w:rsidRPr="00D43F87" w:rsidRDefault="00180042" w:rsidP="00D43F87">
            <w:pPr>
              <w:pStyle w:val="af9"/>
            </w:pPr>
            <w:r w:rsidRPr="00D43F87">
              <w:t>20</w:t>
            </w:r>
          </w:p>
        </w:tc>
        <w:tc>
          <w:tcPr>
            <w:tcW w:w="354" w:type="pct"/>
          </w:tcPr>
          <w:p w:rsidR="00292D66" w:rsidRPr="00D43F87" w:rsidRDefault="00180042" w:rsidP="00D43F87">
            <w:pPr>
              <w:pStyle w:val="af9"/>
            </w:pPr>
            <w:r w:rsidRPr="00D43F87">
              <w:t>24</w:t>
            </w:r>
          </w:p>
        </w:tc>
        <w:tc>
          <w:tcPr>
            <w:tcW w:w="353" w:type="pct"/>
          </w:tcPr>
          <w:p w:rsidR="00292D66" w:rsidRPr="00D43F87" w:rsidRDefault="00180042" w:rsidP="00D43F87">
            <w:pPr>
              <w:pStyle w:val="af9"/>
            </w:pPr>
            <w:r w:rsidRPr="00D43F87">
              <w:t>32</w:t>
            </w:r>
          </w:p>
        </w:tc>
        <w:tc>
          <w:tcPr>
            <w:tcW w:w="354" w:type="pct"/>
          </w:tcPr>
          <w:p w:rsidR="00292D66" w:rsidRPr="00D43F87" w:rsidRDefault="00180042" w:rsidP="00D43F87">
            <w:pPr>
              <w:pStyle w:val="af9"/>
            </w:pPr>
            <w:r w:rsidRPr="00D43F87">
              <w:t>30</w:t>
            </w:r>
          </w:p>
        </w:tc>
      </w:tr>
      <w:tr w:rsidR="00292D66" w:rsidRPr="00D43F87">
        <w:trPr>
          <w:trHeight w:val="317"/>
        </w:trPr>
        <w:tc>
          <w:tcPr>
            <w:tcW w:w="1468" w:type="pct"/>
          </w:tcPr>
          <w:p w:rsidR="00292D66" w:rsidRPr="00D43F87" w:rsidRDefault="00292D66" w:rsidP="00D43F87">
            <w:pPr>
              <w:pStyle w:val="af9"/>
            </w:pPr>
            <w:r w:rsidRPr="00D43F87">
              <w:t xml:space="preserve">Число станков, </w:t>
            </w:r>
            <w:r w:rsidR="00F96CB7" w:rsidRPr="00D43F87">
              <w:rPr>
                <w:position w:val="-14"/>
              </w:rPr>
              <w:object w:dxaOrig="480" w:dyaOrig="380">
                <v:shape id="_x0000_i1032" type="#_x0000_t75" style="width:24pt;height:18.75pt" o:ole="">
                  <v:imagedata r:id="rId21" o:title=""/>
                </v:shape>
                <o:OLEObject Type="Embed" ProgID="Equation.3" ShapeID="_x0000_i1032" DrawAspect="Content" ObjectID="_1458488951" r:id="rId22"/>
              </w:object>
            </w:r>
          </w:p>
        </w:tc>
        <w:tc>
          <w:tcPr>
            <w:tcW w:w="353" w:type="pct"/>
          </w:tcPr>
          <w:p w:rsidR="00292D66" w:rsidRPr="00D43F87" w:rsidRDefault="00180042" w:rsidP="00D43F87">
            <w:pPr>
              <w:pStyle w:val="af9"/>
            </w:pPr>
            <w:r w:rsidRPr="00D43F87">
              <w:t>2</w:t>
            </w:r>
          </w:p>
        </w:tc>
        <w:tc>
          <w:tcPr>
            <w:tcW w:w="353" w:type="pct"/>
          </w:tcPr>
          <w:p w:rsidR="00292D66" w:rsidRPr="00D43F87" w:rsidRDefault="00180042" w:rsidP="00D43F87">
            <w:pPr>
              <w:pStyle w:val="af9"/>
            </w:pPr>
            <w:r w:rsidRPr="00D43F87">
              <w:t>2</w:t>
            </w:r>
          </w:p>
        </w:tc>
        <w:tc>
          <w:tcPr>
            <w:tcW w:w="354" w:type="pct"/>
          </w:tcPr>
          <w:p w:rsidR="00292D66" w:rsidRPr="00D43F87" w:rsidRDefault="00180042" w:rsidP="00D43F87">
            <w:pPr>
              <w:pStyle w:val="af9"/>
            </w:pPr>
            <w:r w:rsidRPr="00D43F87">
              <w:t>3</w:t>
            </w:r>
          </w:p>
        </w:tc>
        <w:tc>
          <w:tcPr>
            <w:tcW w:w="353" w:type="pct"/>
          </w:tcPr>
          <w:p w:rsidR="00292D66" w:rsidRPr="00D43F87" w:rsidRDefault="00180042" w:rsidP="00D43F87">
            <w:pPr>
              <w:pStyle w:val="af9"/>
            </w:pPr>
            <w:r w:rsidRPr="00D43F87">
              <w:t>1</w:t>
            </w:r>
          </w:p>
        </w:tc>
        <w:tc>
          <w:tcPr>
            <w:tcW w:w="354" w:type="pct"/>
          </w:tcPr>
          <w:p w:rsidR="00292D66" w:rsidRPr="00D43F87" w:rsidRDefault="00180042" w:rsidP="00D43F87">
            <w:pPr>
              <w:pStyle w:val="af9"/>
            </w:pPr>
            <w:r w:rsidRPr="00D43F87">
              <w:t>2</w:t>
            </w:r>
          </w:p>
        </w:tc>
        <w:tc>
          <w:tcPr>
            <w:tcW w:w="353" w:type="pct"/>
          </w:tcPr>
          <w:p w:rsidR="00292D66" w:rsidRPr="00D43F87" w:rsidRDefault="00180042" w:rsidP="00D43F87">
            <w:pPr>
              <w:pStyle w:val="af9"/>
            </w:pPr>
            <w:r w:rsidRPr="00D43F87">
              <w:t>4</w:t>
            </w:r>
          </w:p>
        </w:tc>
        <w:tc>
          <w:tcPr>
            <w:tcW w:w="353" w:type="pct"/>
          </w:tcPr>
          <w:p w:rsidR="00292D66" w:rsidRPr="00D43F87" w:rsidRDefault="00180042" w:rsidP="00D43F87">
            <w:pPr>
              <w:pStyle w:val="af9"/>
            </w:pPr>
            <w:r w:rsidRPr="00D43F87">
              <w:t>4</w:t>
            </w:r>
          </w:p>
        </w:tc>
        <w:tc>
          <w:tcPr>
            <w:tcW w:w="354" w:type="pct"/>
          </w:tcPr>
          <w:p w:rsidR="00292D66" w:rsidRPr="00D43F87" w:rsidRDefault="00180042" w:rsidP="00D43F87">
            <w:pPr>
              <w:pStyle w:val="af9"/>
            </w:pPr>
            <w:r w:rsidRPr="00D43F87">
              <w:t>6</w:t>
            </w:r>
          </w:p>
        </w:tc>
        <w:tc>
          <w:tcPr>
            <w:tcW w:w="353" w:type="pct"/>
          </w:tcPr>
          <w:p w:rsidR="00292D66" w:rsidRPr="00D43F87" w:rsidRDefault="00180042" w:rsidP="00D43F87">
            <w:pPr>
              <w:pStyle w:val="af9"/>
            </w:pPr>
            <w:r w:rsidRPr="00D43F87">
              <w:t>4</w:t>
            </w:r>
          </w:p>
        </w:tc>
        <w:tc>
          <w:tcPr>
            <w:tcW w:w="354" w:type="pct"/>
          </w:tcPr>
          <w:p w:rsidR="00292D66" w:rsidRPr="00D43F87" w:rsidRDefault="00180042" w:rsidP="00D43F87">
            <w:pPr>
              <w:pStyle w:val="af9"/>
            </w:pPr>
            <w:r w:rsidRPr="00D43F87">
              <w:t>6</w:t>
            </w:r>
          </w:p>
        </w:tc>
      </w:tr>
    </w:tbl>
    <w:p w:rsidR="00292D66" w:rsidRPr="00D43F87" w:rsidRDefault="00292D66" w:rsidP="00D43F87">
      <w:pPr>
        <w:ind w:firstLine="709"/>
      </w:pPr>
    </w:p>
    <w:p w:rsidR="00D43F87" w:rsidRDefault="00165964" w:rsidP="00D43F87">
      <w:pPr>
        <w:ind w:firstLine="709"/>
      </w:pPr>
      <w:r w:rsidRPr="00D43F87">
        <w:t xml:space="preserve">Перед подачей на сборку детали пролеживают </w:t>
      </w:r>
      <w:r w:rsidR="00F96CB7" w:rsidRPr="00D43F87">
        <w:rPr>
          <w:position w:val="-12"/>
        </w:rPr>
        <w:object w:dxaOrig="440" w:dyaOrig="360">
          <v:shape id="_x0000_i1033" type="#_x0000_t75" style="width:21.75pt;height:18pt" o:ole="">
            <v:imagedata r:id="rId23" o:title=""/>
          </v:shape>
          <o:OLEObject Type="Embed" ProgID="Equation.3" ShapeID="_x0000_i1033" DrawAspect="Content" ObjectID="_1458488952" r:id="rId24"/>
        </w:object>
      </w:r>
      <w:r w:rsidR="00983BA5" w:rsidRPr="00D43F87">
        <w:t xml:space="preserve"> </w:t>
      </w:r>
      <w:r w:rsidRPr="00D43F87">
        <w:t>= 2 дня</w:t>
      </w:r>
      <w:r w:rsidR="00D43F87" w:rsidRPr="00D43F87">
        <w:t xml:space="preserve">. </w:t>
      </w:r>
      <w:r w:rsidRPr="00D43F87">
        <w:t>В сборочном цехе моторы собираются на пото</w:t>
      </w:r>
      <w:r w:rsidR="00535150" w:rsidRPr="00D43F87">
        <w:t>ке параллельным методом</w:t>
      </w:r>
      <w:r w:rsidR="00D43F87">
        <w:t xml:space="preserve"> (</w:t>
      </w:r>
      <w:r w:rsidR="00535150" w:rsidRPr="00D43F87">
        <w:t>табл</w:t>
      </w:r>
      <w:r w:rsidR="00D43F87">
        <w:t>.3</w:t>
      </w:r>
      <w:r w:rsidR="00D43F87" w:rsidRPr="00D43F87">
        <w:t>).</w:t>
      </w:r>
    </w:p>
    <w:p w:rsidR="00D43F87" w:rsidRDefault="00D43F87" w:rsidP="00D43F87">
      <w:pPr>
        <w:ind w:firstLine="709"/>
        <w:rPr>
          <w:i/>
          <w:iCs/>
          <w:lang w:val="uk-UA"/>
        </w:rPr>
      </w:pPr>
    </w:p>
    <w:p w:rsidR="00165964" w:rsidRPr="00D43F87" w:rsidRDefault="00535150" w:rsidP="00D43F87">
      <w:pPr>
        <w:ind w:firstLine="709"/>
      </w:pPr>
      <w:r w:rsidRPr="00D43F87">
        <w:rPr>
          <w:i/>
          <w:iCs/>
        </w:rPr>
        <w:t>Таблица 3</w:t>
      </w:r>
      <w:r w:rsidR="00D43F87" w:rsidRPr="00D43F87">
        <w:rPr>
          <w:i/>
          <w:iCs/>
        </w:rPr>
        <w:t xml:space="preserve">. </w:t>
      </w:r>
      <w:r w:rsidR="00165964" w:rsidRPr="00D43F87">
        <w:t>Сборка моторов</w:t>
      </w:r>
    </w:p>
    <w:tbl>
      <w:tblPr>
        <w:tblStyle w:val="14"/>
        <w:tblW w:w="4900" w:type="pct"/>
        <w:tblInd w:w="0" w:type="dxa"/>
        <w:tblLook w:val="01E0" w:firstRow="1" w:lastRow="1" w:firstColumn="1" w:lastColumn="1" w:noHBand="0" w:noVBand="0"/>
      </w:tblPr>
      <w:tblGrid>
        <w:gridCol w:w="1320"/>
        <w:gridCol w:w="538"/>
        <w:gridCol w:w="538"/>
        <w:gridCol w:w="539"/>
        <w:gridCol w:w="539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9"/>
      </w:tblGrid>
      <w:tr w:rsidR="00ED68DB" w:rsidRPr="005C106B">
        <w:tc>
          <w:tcPr>
            <w:tcW w:w="704" w:type="pct"/>
            <w:vMerge w:val="restart"/>
          </w:tcPr>
          <w:p w:rsidR="00ED68DB" w:rsidRPr="005C106B" w:rsidRDefault="00ED68DB" w:rsidP="00ED68DB">
            <w:pPr>
              <w:pStyle w:val="af9"/>
            </w:pPr>
            <w:r w:rsidRPr="005C106B">
              <w:t>Показатели</w:t>
            </w:r>
          </w:p>
        </w:tc>
        <w:tc>
          <w:tcPr>
            <w:tcW w:w="287" w:type="pct"/>
          </w:tcPr>
          <w:p w:rsidR="00ED68DB" w:rsidRPr="005C106B" w:rsidRDefault="00ED68DB" w:rsidP="00ED68DB">
            <w:pPr>
              <w:pStyle w:val="af9"/>
            </w:pPr>
          </w:p>
        </w:tc>
        <w:tc>
          <w:tcPr>
            <w:tcW w:w="287" w:type="pct"/>
          </w:tcPr>
          <w:p w:rsidR="00ED68DB" w:rsidRPr="005C106B" w:rsidRDefault="00ED68DB" w:rsidP="00ED68DB">
            <w:pPr>
              <w:pStyle w:val="af9"/>
            </w:pPr>
          </w:p>
        </w:tc>
        <w:tc>
          <w:tcPr>
            <w:tcW w:w="287" w:type="pct"/>
          </w:tcPr>
          <w:p w:rsidR="00ED68DB" w:rsidRPr="005C106B" w:rsidRDefault="00ED68DB" w:rsidP="00ED68DB">
            <w:pPr>
              <w:pStyle w:val="af9"/>
            </w:pPr>
          </w:p>
        </w:tc>
        <w:tc>
          <w:tcPr>
            <w:tcW w:w="287" w:type="pct"/>
          </w:tcPr>
          <w:p w:rsidR="00ED68DB" w:rsidRPr="005C106B" w:rsidRDefault="00ED68DB" w:rsidP="00ED68DB">
            <w:pPr>
              <w:pStyle w:val="af9"/>
            </w:pP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</w:p>
        </w:tc>
        <w:tc>
          <w:tcPr>
            <w:tcW w:w="287" w:type="pct"/>
          </w:tcPr>
          <w:p w:rsidR="00ED68DB" w:rsidRPr="005C106B" w:rsidRDefault="00ED68DB" w:rsidP="00ED68DB">
            <w:pPr>
              <w:pStyle w:val="af9"/>
            </w:pPr>
          </w:p>
        </w:tc>
      </w:tr>
      <w:tr w:rsidR="00ED68DB" w:rsidRPr="005C106B">
        <w:tc>
          <w:tcPr>
            <w:tcW w:w="704" w:type="pct"/>
            <w:vMerge/>
          </w:tcPr>
          <w:p w:rsidR="00ED68DB" w:rsidRPr="005C106B" w:rsidRDefault="00ED68DB" w:rsidP="00ED68DB">
            <w:pPr>
              <w:pStyle w:val="af9"/>
            </w:pPr>
          </w:p>
        </w:tc>
        <w:tc>
          <w:tcPr>
            <w:tcW w:w="287" w:type="pct"/>
          </w:tcPr>
          <w:p w:rsidR="00ED68DB" w:rsidRPr="005C106B" w:rsidRDefault="00ED68DB" w:rsidP="00ED68DB">
            <w:pPr>
              <w:pStyle w:val="af9"/>
            </w:pPr>
            <w:r w:rsidRPr="005C106B">
              <w:t>1</w:t>
            </w:r>
          </w:p>
        </w:tc>
        <w:tc>
          <w:tcPr>
            <w:tcW w:w="287" w:type="pct"/>
          </w:tcPr>
          <w:p w:rsidR="00ED68DB" w:rsidRPr="005C106B" w:rsidRDefault="00ED68DB" w:rsidP="00ED68DB">
            <w:pPr>
              <w:pStyle w:val="af9"/>
            </w:pPr>
            <w:r w:rsidRPr="005C106B">
              <w:t>2</w:t>
            </w:r>
          </w:p>
        </w:tc>
        <w:tc>
          <w:tcPr>
            <w:tcW w:w="287" w:type="pct"/>
          </w:tcPr>
          <w:p w:rsidR="00ED68DB" w:rsidRPr="005C106B" w:rsidRDefault="00ED68DB" w:rsidP="00ED68DB">
            <w:pPr>
              <w:pStyle w:val="af9"/>
            </w:pPr>
            <w:r w:rsidRPr="005C106B">
              <w:t>3</w:t>
            </w:r>
          </w:p>
        </w:tc>
        <w:tc>
          <w:tcPr>
            <w:tcW w:w="287" w:type="pct"/>
          </w:tcPr>
          <w:p w:rsidR="00ED68DB" w:rsidRPr="005C106B" w:rsidRDefault="00ED68DB" w:rsidP="00ED68DB">
            <w:pPr>
              <w:pStyle w:val="af9"/>
            </w:pPr>
            <w:r w:rsidRPr="005C106B">
              <w:t>4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5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6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7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8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9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10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11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12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13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14</w:t>
            </w:r>
          </w:p>
        </w:tc>
        <w:tc>
          <w:tcPr>
            <w:tcW w:w="287" w:type="pct"/>
          </w:tcPr>
          <w:p w:rsidR="00ED68DB" w:rsidRPr="005C106B" w:rsidRDefault="00ED68DB" w:rsidP="00ED68DB">
            <w:pPr>
              <w:pStyle w:val="af9"/>
            </w:pPr>
            <w:r w:rsidRPr="005C106B">
              <w:t>15</w:t>
            </w:r>
          </w:p>
        </w:tc>
      </w:tr>
      <w:tr w:rsidR="00ED68DB" w:rsidRPr="005C106B">
        <w:tc>
          <w:tcPr>
            <w:tcW w:w="704" w:type="pct"/>
          </w:tcPr>
          <w:p w:rsidR="00ED68DB" w:rsidRPr="005C106B" w:rsidRDefault="00ED68DB" w:rsidP="00ED68DB">
            <w:pPr>
              <w:pStyle w:val="af9"/>
            </w:pPr>
            <w:r w:rsidRPr="005C106B">
              <w:t xml:space="preserve">Норма времени, </w:t>
            </w:r>
            <w:r w:rsidR="00F96CB7" w:rsidRPr="005C106B">
              <w:rPr>
                <w:position w:val="-10"/>
              </w:rPr>
              <w:object w:dxaOrig="279" w:dyaOrig="340">
                <v:shape id="_x0000_i1034" type="#_x0000_t75" style="width:14.25pt;height:17.25pt" o:ole="">
                  <v:imagedata r:id="rId25" o:title=""/>
                </v:shape>
                <o:OLEObject Type="Embed" ProgID="Equation.3" ShapeID="_x0000_i1034" DrawAspect="Content" ObjectID="_1458488953" r:id="rId26"/>
              </w:object>
            </w:r>
            <w:r w:rsidRPr="005C106B">
              <w:t xml:space="preserve"> мин.</w:t>
            </w:r>
          </w:p>
        </w:tc>
        <w:tc>
          <w:tcPr>
            <w:tcW w:w="287" w:type="pct"/>
          </w:tcPr>
          <w:p w:rsidR="00ED68DB" w:rsidRPr="005C106B" w:rsidRDefault="00ED68DB" w:rsidP="00ED68DB">
            <w:pPr>
              <w:pStyle w:val="af9"/>
            </w:pPr>
            <w:r w:rsidRPr="005C106B">
              <w:t>10</w:t>
            </w:r>
          </w:p>
        </w:tc>
        <w:tc>
          <w:tcPr>
            <w:tcW w:w="287" w:type="pct"/>
          </w:tcPr>
          <w:p w:rsidR="00ED68DB" w:rsidRPr="005C106B" w:rsidRDefault="00ED68DB" w:rsidP="00ED68DB">
            <w:pPr>
              <w:pStyle w:val="af9"/>
            </w:pPr>
            <w:r w:rsidRPr="005C106B">
              <w:t>15</w:t>
            </w:r>
          </w:p>
        </w:tc>
        <w:tc>
          <w:tcPr>
            <w:tcW w:w="287" w:type="pct"/>
          </w:tcPr>
          <w:p w:rsidR="00ED68DB" w:rsidRPr="005C106B" w:rsidRDefault="00ED68DB" w:rsidP="00ED68DB">
            <w:pPr>
              <w:pStyle w:val="af9"/>
            </w:pPr>
            <w:r w:rsidRPr="005C106B">
              <w:t>17</w:t>
            </w:r>
          </w:p>
        </w:tc>
        <w:tc>
          <w:tcPr>
            <w:tcW w:w="287" w:type="pct"/>
          </w:tcPr>
          <w:p w:rsidR="00ED68DB" w:rsidRPr="005C106B" w:rsidRDefault="00ED68DB" w:rsidP="00ED68DB">
            <w:pPr>
              <w:pStyle w:val="af9"/>
            </w:pPr>
            <w:r w:rsidRPr="005C106B">
              <w:t>18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20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8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6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25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15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17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18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14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12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7</w:t>
            </w:r>
          </w:p>
        </w:tc>
        <w:tc>
          <w:tcPr>
            <w:tcW w:w="287" w:type="pct"/>
          </w:tcPr>
          <w:p w:rsidR="00ED68DB" w:rsidRPr="005C106B" w:rsidRDefault="00ED68DB" w:rsidP="00ED68DB">
            <w:pPr>
              <w:pStyle w:val="af9"/>
            </w:pPr>
            <w:r w:rsidRPr="005C106B">
              <w:t>5</w:t>
            </w:r>
          </w:p>
        </w:tc>
      </w:tr>
      <w:tr w:rsidR="00ED68DB" w:rsidRPr="005C106B">
        <w:tc>
          <w:tcPr>
            <w:tcW w:w="704" w:type="pct"/>
          </w:tcPr>
          <w:p w:rsidR="00ED68DB" w:rsidRPr="005C106B" w:rsidRDefault="00ED68DB" w:rsidP="00ED68DB">
            <w:pPr>
              <w:pStyle w:val="af9"/>
            </w:pPr>
            <w:r w:rsidRPr="005C106B">
              <w:t xml:space="preserve">Число станков, </w:t>
            </w:r>
            <w:r w:rsidR="00F96CB7" w:rsidRPr="005C106B">
              <w:rPr>
                <w:position w:val="-14"/>
              </w:rPr>
              <w:object w:dxaOrig="480" w:dyaOrig="380">
                <v:shape id="_x0000_i1035" type="#_x0000_t75" style="width:24pt;height:18.75pt" o:ole="">
                  <v:imagedata r:id="rId27" o:title=""/>
                </v:shape>
                <o:OLEObject Type="Embed" ProgID="Equation.3" ShapeID="_x0000_i1035" DrawAspect="Content" ObjectID="_1458488954" r:id="rId28"/>
              </w:object>
            </w:r>
          </w:p>
        </w:tc>
        <w:tc>
          <w:tcPr>
            <w:tcW w:w="287" w:type="pct"/>
          </w:tcPr>
          <w:p w:rsidR="00ED68DB" w:rsidRPr="005C106B" w:rsidRDefault="00ED68DB" w:rsidP="00ED68DB">
            <w:pPr>
              <w:pStyle w:val="af9"/>
            </w:pPr>
            <w:r w:rsidRPr="005C106B">
              <w:t>2</w:t>
            </w:r>
          </w:p>
        </w:tc>
        <w:tc>
          <w:tcPr>
            <w:tcW w:w="287" w:type="pct"/>
          </w:tcPr>
          <w:p w:rsidR="00ED68DB" w:rsidRPr="005C106B" w:rsidRDefault="00ED68DB" w:rsidP="00ED68DB">
            <w:pPr>
              <w:pStyle w:val="af9"/>
            </w:pPr>
            <w:r w:rsidRPr="005C106B">
              <w:t>3</w:t>
            </w:r>
          </w:p>
        </w:tc>
        <w:tc>
          <w:tcPr>
            <w:tcW w:w="287" w:type="pct"/>
          </w:tcPr>
          <w:p w:rsidR="00ED68DB" w:rsidRPr="005C106B" w:rsidRDefault="00ED68DB" w:rsidP="00ED68DB">
            <w:pPr>
              <w:pStyle w:val="af9"/>
            </w:pPr>
            <w:r w:rsidRPr="005C106B">
              <w:t>3</w:t>
            </w:r>
          </w:p>
        </w:tc>
        <w:tc>
          <w:tcPr>
            <w:tcW w:w="287" w:type="pct"/>
          </w:tcPr>
          <w:p w:rsidR="00ED68DB" w:rsidRPr="005C106B" w:rsidRDefault="00ED68DB" w:rsidP="00ED68DB">
            <w:pPr>
              <w:pStyle w:val="af9"/>
            </w:pPr>
            <w:r w:rsidRPr="005C106B">
              <w:t>3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4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2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1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5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3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3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3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3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3</w:t>
            </w:r>
          </w:p>
        </w:tc>
        <w:tc>
          <w:tcPr>
            <w:tcW w:w="286" w:type="pct"/>
          </w:tcPr>
          <w:p w:rsidR="00ED68DB" w:rsidRPr="005C106B" w:rsidRDefault="00ED68DB" w:rsidP="00ED68DB">
            <w:pPr>
              <w:pStyle w:val="af9"/>
            </w:pPr>
            <w:r w:rsidRPr="005C106B">
              <w:t>1</w:t>
            </w:r>
          </w:p>
        </w:tc>
        <w:tc>
          <w:tcPr>
            <w:tcW w:w="287" w:type="pct"/>
          </w:tcPr>
          <w:p w:rsidR="00ED68DB" w:rsidRPr="005C106B" w:rsidRDefault="00ED68DB" w:rsidP="00ED68DB">
            <w:pPr>
              <w:pStyle w:val="af9"/>
            </w:pPr>
            <w:r w:rsidRPr="005C106B">
              <w:t>1</w:t>
            </w:r>
          </w:p>
        </w:tc>
      </w:tr>
    </w:tbl>
    <w:p w:rsidR="00535150" w:rsidRPr="00D43F87" w:rsidRDefault="00535150" w:rsidP="00D43F87">
      <w:pPr>
        <w:ind w:firstLine="709"/>
      </w:pPr>
    </w:p>
    <w:p w:rsidR="00D43F87" w:rsidRDefault="00165964" w:rsidP="00D43F87">
      <w:pPr>
        <w:ind w:firstLine="709"/>
      </w:pPr>
      <w:r w:rsidRPr="00D43F87">
        <w:t>Изделия пролеживают перед по</w:t>
      </w:r>
      <w:r w:rsidR="00D15952" w:rsidRPr="00D43F87">
        <w:t xml:space="preserve">дачей на испытательную станцию </w:t>
      </w:r>
      <w:r w:rsidR="00F96CB7" w:rsidRPr="00D43F87">
        <w:rPr>
          <w:position w:val="-12"/>
        </w:rPr>
        <w:object w:dxaOrig="440" w:dyaOrig="360">
          <v:shape id="_x0000_i1036" type="#_x0000_t75" style="width:21.75pt;height:18pt" o:ole="">
            <v:imagedata r:id="rId29" o:title=""/>
          </v:shape>
          <o:OLEObject Type="Embed" ProgID="Equation.3" ShapeID="_x0000_i1036" DrawAspect="Content" ObjectID="_1458488955" r:id="rId30"/>
        </w:object>
      </w:r>
      <w:r w:rsidRPr="00D43F87">
        <w:t xml:space="preserve"> = 1 день</w:t>
      </w:r>
      <w:r w:rsidR="00D43F87" w:rsidRPr="00D43F87">
        <w:t>.</w:t>
      </w:r>
    </w:p>
    <w:p w:rsidR="00D43F87" w:rsidRDefault="00165964" w:rsidP="00D43F87">
      <w:pPr>
        <w:ind w:firstLine="709"/>
      </w:pPr>
      <w:r w:rsidRPr="00D43F87">
        <w:t>В цехе имеются 15 испытательных стендов</w:t>
      </w:r>
      <w:r w:rsidR="00D43F87">
        <w:t xml:space="preserve"> (</w:t>
      </w:r>
      <w:r w:rsidR="00D15952" w:rsidRPr="00D43F87">
        <w:rPr>
          <w:lang w:val="en-US"/>
        </w:rPr>
        <w:t>N</w:t>
      </w:r>
      <w:r w:rsidRPr="00D43F87">
        <w:t xml:space="preserve"> = 15 шт</w:t>
      </w:r>
      <w:r w:rsidR="00337F0A">
        <w:t>.</w:t>
      </w:r>
      <w:r w:rsidR="00D43F87" w:rsidRPr="00D43F87">
        <w:t>),</w:t>
      </w:r>
      <w:r w:rsidRPr="00D43F87">
        <w:t xml:space="preserve"> которые работают круглосуточно</w:t>
      </w:r>
      <w:r w:rsidR="00D43F87">
        <w:t xml:space="preserve"> (</w:t>
      </w:r>
      <w:r w:rsidR="00F96CB7" w:rsidRPr="00D43F87">
        <w:rPr>
          <w:position w:val="-12"/>
        </w:rPr>
        <w:object w:dxaOrig="360" w:dyaOrig="360">
          <v:shape id="_x0000_i1037" type="#_x0000_t75" style="width:18pt;height:18pt" o:ole="">
            <v:imagedata r:id="rId31" o:title=""/>
          </v:shape>
          <o:OLEObject Type="Embed" ProgID="Equation.3" ShapeID="_x0000_i1037" DrawAspect="Content" ObjectID="_1458488956" r:id="rId32"/>
        </w:object>
      </w:r>
      <w:r w:rsidR="00D15952" w:rsidRPr="00D43F87">
        <w:t xml:space="preserve"> =</w:t>
      </w:r>
      <w:r w:rsidRPr="00D43F87">
        <w:t xml:space="preserve"> 3</w:t>
      </w:r>
      <w:r w:rsidR="00D43F87" w:rsidRPr="00D43F87">
        <w:t>).</w:t>
      </w:r>
    </w:p>
    <w:p w:rsidR="00D43F87" w:rsidRDefault="00165964" w:rsidP="00D43F87">
      <w:pPr>
        <w:ind w:firstLine="709"/>
      </w:pPr>
      <w:r w:rsidRPr="00D43F87">
        <w:t>Величина транспортной партии</w:t>
      </w:r>
      <w:r w:rsidR="00D43F87" w:rsidRPr="00D43F87">
        <w:t xml:space="preserve"> - </w:t>
      </w:r>
      <w:r w:rsidRPr="00D43F87">
        <w:t>р = 40 шт</w:t>
      </w:r>
      <w:r w:rsidR="00D43F87" w:rsidRPr="00D43F87">
        <w:t xml:space="preserve">. </w:t>
      </w:r>
      <w:r w:rsidRPr="00D43F87">
        <w:t>Продолжительность испытания одного мотора</w:t>
      </w:r>
      <w:r w:rsidR="00D43F87" w:rsidRPr="00D43F87">
        <w:t xml:space="preserve"> - </w:t>
      </w:r>
      <w:r w:rsidR="00F96CB7" w:rsidRPr="00D43F87">
        <w:rPr>
          <w:position w:val="-12"/>
        </w:rPr>
        <w:object w:dxaOrig="380" w:dyaOrig="360">
          <v:shape id="_x0000_i1038" type="#_x0000_t75" style="width:18.75pt;height:18pt" o:ole="">
            <v:imagedata r:id="rId33" o:title=""/>
          </v:shape>
          <o:OLEObject Type="Embed" ProgID="Equation.3" ShapeID="_x0000_i1038" DrawAspect="Content" ObjectID="_1458488957" r:id="rId34"/>
        </w:object>
      </w:r>
      <w:r w:rsidR="003F7AC3" w:rsidRPr="00D43F87">
        <w:t xml:space="preserve"> = 20 ч</w:t>
      </w:r>
      <w:r w:rsidR="00D43F87" w:rsidRPr="00D43F87">
        <w:t>.</w:t>
      </w:r>
    </w:p>
    <w:p w:rsidR="00D43F87" w:rsidRDefault="003F7AC3" w:rsidP="00D43F87">
      <w:pPr>
        <w:ind w:firstLine="709"/>
      </w:pPr>
      <w:r w:rsidRPr="00D43F87">
        <w:t>Число изделий в</w:t>
      </w:r>
      <w:r w:rsidR="00165964" w:rsidRPr="00D43F87">
        <w:t xml:space="preserve"> партии </w:t>
      </w:r>
      <w:r w:rsidR="00F96CB7" w:rsidRPr="00D43F87">
        <w:rPr>
          <w:position w:val="-12"/>
        </w:rPr>
        <w:object w:dxaOrig="480" w:dyaOrig="360">
          <v:shape id="_x0000_i1039" type="#_x0000_t75" style="width:24pt;height:18pt" o:ole="">
            <v:imagedata r:id="rId35" o:title=""/>
          </v:shape>
          <o:OLEObject Type="Embed" ProgID="Equation.3" ShapeID="_x0000_i1039" DrawAspect="Content" ObjectID="_1458488958" r:id="rId36"/>
        </w:object>
      </w:r>
      <w:r w:rsidRPr="00D43F87">
        <w:t xml:space="preserve"> = 450 шт</w:t>
      </w:r>
      <w:r w:rsidR="00D43F87" w:rsidRPr="00D43F87">
        <w:t>.</w:t>
      </w:r>
    </w:p>
    <w:p w:rsidR="00D43F87" w:rsidRDefault="00165964" w:rsidP="00D43F87">
      <w:pPr>
        <w:ind w:firstLine="709"/>
      </w:pPr>
      <w:r w:rsidRPr="00D43F87">
        <w:t>Предприятие работа</w:t>
      </w:r>
      <w:r w:rsidR="003F7AC3" w:rsidRPr="00D43F87">
        <w:t>ет в две смены</w:t>
      </w:r>
      <w:r w:rsidR="00D43F87">
        <w:t xml:space="preserve"> (</w:t>
      </w:r>
      <w:r w:rsidR="00F96CB7" w:rsidRPr="00D43F87">
        <w:rPr>
          <w:position w:val="-12"/>
        </w:rPr>
        <w:object w:dxaOrig="380" w:dyaOrig="360">
          <v:shape id="_x0000_i1040" type="#_x0000_t75" style="width:18.75pt;height:18pt" o:ole="">
            <v:imagedata r:id="rId37" o:title=""/>
          </v:shape>
          <o:OLEObject Type="Embed" ProgID="Equation.3" ShapeID="_x0000_i1040" DrawAspect="Content" ObjectID="_1458488959" r:id="rId38"/>
        </w:object>
      </w:r>
      <w:r w:rsidR="003F7AC3" w:rsidRPr="00D43F87">
        <w:t xml:space="preserve"> </w:t>
      </w:r>
      <w:r w:rsidRPr="00D43F87">
        <w:t>= 2</w:t>
      </w:r>
      <w:r w:rsidR="00D43F87" w:rsidRPr="00D43F87">
        <w:t>),</w:t>
      </w:r>
      <w:r w:rsidRPr="00D43F87">
        <w:t xml:space="preserve"> продолжительность смены </w:t>
      </w:r>
      <w:r w:rsidR="00D43F87">
        <w:t>-</w:t>
      </w:r>
      <w:r w:rsidRPr="00D43F87">
        <w:t xml:space="preserve"> Т</w:t>
      </w:r>
      <w:r w:rsidR="003F7AC3" w:rsidRPr="00D43F87">
        <w:rPr>
          <w:vertAlign w:val="subscript"/>
        </w:rPr>
        <w:t>см</w:t>
      </w:r>
      <w:r w:rsidR="003F7AC3" w:rsidRPr="00D43F87">
        <w:t xml:space="preserve"> = 8 ч</w:t>
      </w:r>
      <w:r w:rsidR="00D43F87" w:rsidRPr="00D43F87">
        <w:t xml:space="preserve">. </w:t>
      </w:r>
      <w:r w:rsidR="003F7AC3" w:rsidRPr="00D43F87">
        <w:t>Коэффициент</w:t>
      </w:r>
      <w:r w:rsidRPr="00D43F87">
        <w:t xml:space="preserve"> рабочих дней</w:t>
      </w:r>
      <w:r w:rsidR="00D43F87" w:rsidRPr="00D43F87">
        <w:t xml:space="preserve"> - </w:t>
      </w:r>
      <w:r w:rsidR="00F96CB7" w:rsidRPr="00D43F87">
        <w:rPr>
          <w:position w:val="-12"/>
        </w:rPr>
        <w:object w:dxaOrig="340" w:dyaOrig="360">
          <v:shape id="_x0000_i1041" type="#_x0000_t75" style="width:17.25pt;height:18pt" o:ole="">
            <v:imagedata r:id="rId39" o:title=""/>
          </v:shape>
          <o:OLEObject Type="Embed" ProgID="Equation.3" ShapeID="_x0000_i1041" DrawAspect="Content" ObjectID="_1458488960" r:id="rId40"/>
        </w:object>
      </w:r>
      <w:r w:rsidR="003F7AC3" w:rsidRPr="00D43F87">
        <w:t xml:space="preserve"> </w:t>
      </w:r>
      <w:r w:rsidRPr="00D43F87">
        <w:t>= 0,7</w:t>
      </w:r>
      <w:r w:rsidR="00D43F87" w:rsidRPr="00D43F87">
        <w:t xml:space="preserve">. </w:t>
      </w:r>
      <w:r w:rsidRPr="00D43F87">
        <w:t>В месяце в среднем 22 рабочих дня</w:t>
      </w:r>
      <w:r w:rsidR="00D43F87">
        <w:t xml:space="preserve"> (</w:t>
      </w:r>
      <w:r w:rsidRPr="00D43F87">
        <w:t>Д</w:t>
      </w:r>
      <w:r w:rsidR="003F7AC3" w:rsidRPr="00D43F87">
        <w:rPr>
          <w:vertAlign w:val="subscript"/>
        </w:rPr>
        <w:t>р</w:t>
      </w:r>
      <w:r w:rsidR="00983BA5" w:rsidRPr="00D43F87">
        <w:t xml:space="preserve"> </w:t>
      </w:r>
      <w:r w:rsidRPr="00D43F87">
        <w:t>= 22 дн</w:t>
      </w:r>
      <w:r w:rsidR="00D43F87" w:rsidRPr="00D43F87">
        <w:t>).</w:t>
      </w:r>
    </w:p>
    <w:p w:rsidR="00D43F87" w:rsidRDefault="003F7AC3" w:rsidP="00D43F87">
      <w:pPr>
        <w:ind w:firstLine="709"/>
        <w:rPr>
          <w:i/>
          <w:iCs/>
        </w:rPr>
      </w:pPr>
      <w:r w:rsidRPr="00D43F87">
        <w:rPr>
          <w:i/>
          <w:iCs/>
        </w:rPr>
        <w:t>Решение</w:t>
      </w:r>
      <w:r w:rsidR="00D43F87" w:rsidRPr="00D43F87">
        <w:rPr>
          <w:i/>
          <w:iCs/>
        </w:rPr>
        <w:t>:</w:t>
      </w:r>
    </w:p>
    <w:p w:rsidR="00D43F87" w:rsidRDefault="00DE4D4A" w:rsidP="00D43F87">
      <w:pPr>
        <w:ind w:firstLine="709"/>
      </w:pPr>
      <w:r w:rsidRPr="00D43F87">
        <w:t>1</w:t>
      </w:r>
      <w:r w:rsidR="00D43F87" w:rsidRPr="00D43F87">
        <w:t xml:space="preserve">. </w:t>
      </w:r>
      <w:r w:rsidR="00165964" w:rsidRPr="00D43F87">
        <w:t>Рассчитывается длительно</w:t>
      </w:r>
      <w:r w:rsidRPr="00D43F87">
        <w:t>сть цикла технологических опера</w:t>
      </w:r>
      <w:r w:rsidR="00165964" w:rsidRPr="00D43F87">
        <w:t>ций обработки деталей в кузнечно-прессовом цехе, при последовательном виде движения предметов труда, дни</w:t>
      </w:r>
      <w:r w:rsidR="00D43F87" w:rsidRPr="00D43F87">
        <w:t>:</w:t>
      </w:r>
    </w:p>
    <w:p w:rsidR="00D43F87" w:rsidRDefault="00D43F87" w:rsidP="00D43F87">
      <w:pPr>
        <w:ind w:firstLine="709"/>
        <w:rPr>
          <w:lang w:val="uk-UA"/>
        </w:rPr>
      </w:pPr>
    </w:p>
    <w:p w:rsidR="00DE4D4A" w:rsidRPr="00D43F87" w:rsidRDefault="00F96CB7" w:rsidP="00D43F87">
      <w:pPr>
        <w:ind w:firstLine="709"/>
      </w:pPr>
      <w:r w:rsidRPr="00D43F87">
        <w:rPr>
          <w:position w:val="-34"/>
        </w:rPr>
        <w:object w:dxaOrig="7460" w:dyaOrig="800">
          <v:shape id="_x0000_i1042" type="#_x0000_t75" style="width:372.75pt;height:39.75pt" o:ole="">
            <v:imagedata r:id="rId41" o:title=""/>
          </v:shape>
          <o:OLEObject Type="Embed" ProgID="Equation.3" ShapeID="_x0000_i1042" DrawAspect="Content" ObjectID="_1458488961" r:id="rId42"/>
        </w:object>
      </w:r>
      <w:r w:rsidR="004C2658" w:rsidRPr="00D43F87">
        <w:t>,</w:t>
      </w:r>
    </w:p>
    <w:p w:rsidR="00D43F87" w:rsidRDefault="00D43F87" w:rsidP="00D43F87">
      <w:pPr>
        <w:ind w:firstLine="709"/>
        <w:rPr>
          <w:lang w:val="uk-UA"/>
        </w:rPr>
      </w:pPr>
    </w:p>
    <w:p w:rsidR="00D43F87" w:rsidRDefault="00165964" w:rsidP="00D43F87">
      <w:pPr>
        <w:ind w:firstLine="709"/>
      </w:pPr>
      <w:r w:rsidRPr="00D43F87">
        <w:t xml:space="preserve">где </w:t>
      </w:r>
      <w:r w:rsidR="004C2658" w:rsidRPr="00D43F87">
        <w:rPr>
          <w:lang w:val="en-US"/>
        </w:rPr>
        <w:t>n</w:t>
      </w:r>
      <w:r w:rsidR="00D43F87" w:rsidRPr="00D43F87">
        <w:t xml:space="preserve"> - </w:t>
      </w:r>
      <w:r w:rsidR="004C2658" w:rsidRPr="00D43F87">
        <w:t>размер партии деталей, шт</w:t>
      </w:r>
      <w:r w:rsidR="00D43F87">
        <w:t>.;</w:t>
      </w:r>
    </w:p>
    <w:p w:rsidR="00D43F87" w:rsidRDefault="00F96CB7" w:rsidP="00D43F87">
      <w:pPr>
        <w:ind w:firstLine="709"/>
      </w:pPr>
      <w:r w:rsidRPr="00D43F87">
        <w:rPr>
          <w:position w:val="-14"/>
        </w:rPr>
        <w:object w:dxaOrig="400" w:dyaOrig="380">
          <v:shape id="_x0000_i1043" type="#_x0000_t75" style="width:20.25pt;height:18.75pt" o:ole="">
            <v:imagedata r:id="rId43" o:title=""/>
          </v:shape>
          <o:OLEObject Type="Embed" ProgID="Equation.3" ShapeID="_x0000_i1043" DrawAspect="Content" ObjectID="_1458488962" r:id="rId44"/>
        </w:object>
      </w:r>
      <w:r w:rsidR="00D43F87" w:rsidRPr="00D43F87">
        <w:t xml:space="preserve"> - </w:t>
      </w:r>
      <w:r w:rsidR="00165964" w:rsidRPr="00D43F87">
        <w:t>норма штучно-калькуляционного времени на i-ю операцию в</w:t>
      </w:r>
      <w:r w:rsidR="004C2658" w:rsidRPr="00D43F87">
        <w:t xml:space="preserve"> кузнечно-прессовом цехе, мин</w:t>
      </w:r>
      <w:r w:rsidR="00D43F87">
        <w:t>.;</w:t>
      </w:r>
    </w:p>
    <w:p w:rsidR="00D43F87" w:rsidRDefault="00F96CB7" w:rsidP="00D43F87">
      <w:pPr>
        <w:ind w:firstLine="709"/>
      </w:pPr>
      <w:r w:rsidRPr="00D43F87">
        <w:rPr>
          <w:position w:val="-14"/>
        </w:rPr>
        <w:object w:dxaOrig="360" w:dyaOrig="380">
          <v:shape id="_x0000_i1044" type="#_x0000_t75" style="width:18pt;height:18.75pt" o:ole="">
            <v:imagedata r:id="rId45" o:title=""/>
          </v:shape>
          <o:OLEObject Type="Embed" ProgID="Equation.3" ShapeID="_x0000_i1044" DrawAspect="Content" ObjectID="_1458488963" r:id="rId46"/>
        </w:object>
      </w:r>
      <w:r w:rsidR="00D43F87" w:rsidRPr="00D43F87">
        <w:t xml:space="preserve"> - </w:t>
      </w:r>
      <w:r w:rsidR="00165964" w:rsidRPr="00D43F87">
        <w:t xml:space="preserve">число рабочих мест на </w:t>
      </w:r>
      <w:r w:rsidR="004C2658" w:rsidRPr="00D43F87">
        <w:rPr>
          <w:lang w:val="en-US"/>
        </w:rPr>
        <w:t>i</w:t>
      </w:r>
      <w:r w:rsidR="004C2658" w:rsidRPr="00D43F87">
        <w:t>-й операции из кузнечно-прессовом цехе</w:t>
      </w:r>
      <w:r w:rsidR="00D43F87" w:rsidRPr="00D43F87">
        <w:t>;</w:t>
      </w:r>
    </w:p>
    <w:p w:rsidR="00D43F87" w:rsidRDefault="00F96CB7" w:rsidP="00D43F87">
      <w:pPr>
        <w:ind w:firstLine="709"/>
      </w:pPr>
      <w:r w:rsidRPr="00D43F87">
        <w:rPr>
          <w:position w:val="-12"/>
        </w:rPr>
        <w:object w:dxaOrig="440" w:dyaOrig="360">
          <v:shape id="_x0000_i1045" type="#_x0000_t75" style="width:21.75pt;height:18pt" o:ole="">
            <v:imagedata r:id="rId47" o:title=""/>
          </v:shape>
          <o:OLEObject Type="Embed" ProgID="Equation.3" ShapeID="_x0000_i1045" DrawAspect="Content" ObjectID="_1458488964" r:id="rId48"/>
        </w:object>
      </w:r>
      <w:r w:rsidR="00D43F87" w:rsidRPr="00D43F87">
        <w:t xml:space="preserve"> - </w:t>
      </w:r>
      <w:r w:rsidR="00165964" w:rsidRPr="00D43F87">
        <w:t xml:space="preserve">длительность естественных процессов при обработке партии деталей </w:t>
      </w:r>
      <w:r w:rsidR="004C2658" w:rsidRPr="00D43F87">
        <w:t>в кузнечно-прессовом цехе, дни</w:t>
      </w:r>
      <w:r w:rsidR="00D43F87" w:rsidRPr="00D43F87">
        <w:t>;</w:t>
      </w:r>
    </w:p>
    <w:p w:rsidR="00D43F87" w:rsidRDefault="00F96CB7" w:rsidP="00D43F87">
      <w:pPr>
        <w:ind w:firstLine="709"/>
      </w:pPr>
      <w:r w:rsidRPr="00D43F87">
        <w:rPr>
          <w:position w:val="-12"/>
        </w:rPr>
        <w:object w:dxaOrig="320" w:dyaOrig="360">
          <v:shape id="_x0000_i1046" type="#_x0000_t75" style="width:15.75pt;height:18pt" o:ole="">
            <v:imagedata r:id="rId49" o:title=""/>
          </v:shape>
          <o:OLEObject Type="Embed" ProgID="Equation.3" ShapeID="_x0000_i1046" DrawAspect="Content" ObjectID="_1458488965" r:id="rId50"/>
        </w:object>
      </w:r>
      <w:r w:rsidR="00D43F87" w:rsidRPr="00D43F87">
        <w:t xml:space="preserve"> - </w:t>
      </w:r>
      <w:r w:rsidR="004C2658" w:rsidRPr="00D43F87">
        <w:t>среднее межопераци</w:t>
      </w:r>
      <w:r w:rsidR="00165964" w:rsidRPr="00D43F87">
        <w:t>онное время при обработке данной партии дет</w:t>
      </w:r>
      <w:r w:rsidR="004C2658" w:rsidRPr="00D43F87">
        <w:t>ал</w:t>
      </w:r>
      <w:r w:rsidR="00165964" w:rsidRPr="00D43F87">
        <w:t>ей в кузнечно-прессовом цехе, мин</w:t>
      </w:r>
      <w:r w:rsidR="00D43F87">
        <w:t>.;</w:t>
      </w:r>
    </w:p>
    <w:p w:rsidR="00D43F87" w:rsidRDefault="00F96CB7" w:rsidP="00D43F87">
      <w:pPr>
        <w:ind w:firstLine="709"/>
      </w:pPr>
      <w:r w:rsidRPr="00D43F87">
        <w:rPr>
          <w:position w:val="-6"/>
        </w:rPr>
        <w:object w:dxaOrig="300" w:dyaOrig="279">
          <v:shape id="_x0000_i1047" type="#_x0000_t75" style="width:15pt;height:14.25pt" o:ole="">
            <v:imagedata r:id="rId51" o:title=""/>
          </v:shape>
          <o:OLEObject Type="Embed" ProgID="Equation.3" ShapeID="_x0000_i1047" DrawAspect="Content" ObjectID="_1458488966" r:id="rId52"/>
        </w:object>
      </w:r>
      <w:r w:rsidR="00D43F87" w:rsidRPr="00D43F87">
        <w:t xml:space="preserve"> - </w:t>
      </w:r>
      <w:r w:rsidR="00165964" w:rsidRPr="00D43F87">
        <w:t>количество межоперационных передач при обработке партии деталей в кузнечно-прессовом цехе, мин</w:t>
      </w:r>
      <w:r w:rsidR="00D43F87" w:rsidRPr="00D43F87">
        <w:t>.</w:t>
      </w:r>
    </w:p>
    <w:p w:rsidR="00D43F87" w:rsidRDefault="00D43F87" w:rsidP="00D43F87">
      <w:pPr>
        <w:ind w:firstLine="709"/>
        <w:rPr>
          <w:lang w:val="uk-UA"/>
        </w:rPr>
      </w:pPr>
    </w:p>
    <w:p w:rsidR="00E15162" w:rsidRPr="00D43F87" w:rsidRDefault="00F96CB7" w:rsidP="00D43F87">
      <w:pPr>
        <w:ind w:firstLine="709"/>
      </w:pPr>
      <w:r w:rsidRPr="00D43F87">
        <w:rPr>
          <w:position w:val="-30"/>
        </w:rPr>
        <w:object w:dxaOrig="6900" w:dyaOrig="720">
          <v:shape id="_x0000_i1048" type="#_x0000_t75" style="width:345pt;height:36pt" o:ole="">
            <v:imagedata r:id="rId53" o:title=""/>
          </v:shape>
          <o:OLEObject Type="Embed" ProgID="Equation.3" ShapeID="_x0000_i1048" DrawAspect="Content" ObjectID="_1458488967" r:id="rId54"/>
        </w:object>
      </w:r>
    </w:p>
    <w:p w:rsidR="00D43F87" w:rsidRDefault="00D43F87" w:rsidP="00D43F87">
      <w:pPr>
        <w:ind w:firstLine="709"/>
        <w:rPr>
          <w:lang w:val="uk-UA"/>
        </w:rPr>
      </w:pPr>
    </w:p>
    <w:p w:rsidR="00D43F87" w:rsidRDefault="008819A9" w:rsidP="00D43F87">
      <w:pPr>
        <w:ind w:firstLine="709"/>
      </w:pPr>
      <w:r w:rsidRPr="00D43F87">
        <w:t>2</w:t>
      </w:r>
      <w:r w:rsidR="00D43F87" w:rsidRPr="00D43F87">
        <w:t xml:space="preserve">. </w:t>
      </w:r>
      <w:r w:rsidR="00165964" w:rsidRPr="00D43F87">
        <w:t>Определяется длительность цикла технологических операций обработки деталей в механическом цехе, при параллельно-последовательном виде движения предметов труда, дни</w:t>
      </w:r>
      <w:r w:rsidR="00D43F87" w:rsidRPr="00D43F87">
        <w:t>:</w:t>
      </w:r>
    </w:p>
    <w:p w:rsidR="00D43F87" w:rsidRDefault="00D43F87" w:rsidP="00D43F87">
      <w:pPr>
        <w:ind w:firstLine="709"/>
        <w:rPr>
          <w:lang w:val="uk-UA"/>
        </w:rPr>
      </w:pPr>
    </w:p>
    <w:p w:rsidR="008819A9" w:rsidRPr="00D43F87" w:rsidRDefault="00F96CB7" w:rsidP="00D43F87">
      <w:pPr>
        <w:ind w:firstLine="709"/>
      </w:pPr>
      <w:r w:rsidRPr="00D43F87">
        <w:rPr>
          <w:position w:val="-40"/>
        </w:rPr>
        <w:object w:dxaOrig="6120" w:dyaOrig="920">
          <v:shape id="_x0000_i1049" type="#_x0000_t75" style="width:306pt;height:45.75pt" o:ole="">
            <v:imagedata r:id="rId55" o:title=""/>
          </v:shape>
          <o:OLEObject Type="Embed" ProgID="Equation.3" ShapeID="_x0000_i1049" DrawAspect="Content" ObjectID="_1458488968" r:id="rId56"/>
        </w:object>
      </w:r>
      <w:r w:rsidR="008819A9" w:rsidRPr="00D43F87">
        <w:t>,</w:t>
      </w:r>
    </w:p>
    <w:p w:rsidR="00D43F87" w:rsidRDefault="00D43F87" w:rsidP="00D43F87">
      <w:pPr>
        <w:ind w:firstLine="709"/>
        <w:rPr>
          <w:lang w:val="uk-UA"/>
        </w:rPr>
      </w:pPr>
    </w:p>
    <w:p w:rsidR="00D43F87" w:rsidRDefault="00165964" w:rsidP="00D43F87">
      <w:pPr>
        <w:ind w:firstLine="709"/>
      </w:pPr>
      <w:r w:rsidRPr="00D43F87">
        <w:t xml:space="preserve">где </w:t>
      </w:r>
      <w:r w:rsidR="00F96CB7" w:rsidRPr="00D43F87">
        <w:rPr>
          <w:position w:val="-14"/>
        </w:rPr>
        <w:object w:dxaOrig="400" w:dyaOrig="380">
          <v:shape id="_x0000_i1050" type="#_x0000_t75" style="width:20.25pt;height:18.75pt" o:ole="">
            <v:imagedata r:id="rId57" o:title=""/>
          </v:shape>
          <o:OLEObject Type="Embed" ProgID="Equation.3" ShapeID="_x0000_i1050" DrawAspect="Content" ObjectID="_1458488969" r:id="rId58"/>
        </w:object>
      </w:r>
      <w:r w:rsidR="00D43F87" w:rsidRPr="00D43F87">
        <w:t xml:space="preserve"> - </w:t>
      </w:r>
      <w:r w:rsidRPr="00D43F87">
        <w:t>норма штучно-калькуляционного времени на i-ю опера</w:t>
      </w:r>
      <w:r w:rsidR="00C52481" w:rsidRPr="00D43F87">
        <w:t>цию в механическом цехе, мин</w:t>
      </w:r>
      <w:r w:rsidR="00D43F87">
        <w:t>.;</w:t>
      </w:r>
    </w:p>
    <w:p w:rsidR="00D43F87" w:rsidRDefault="00F96CB7" w:rsidP="00D43F87">
      <w:pPr>
        <w:ind w:firstLine="709"/>
      </w:pPr>
      <w:r w:rsidRPr="00D43F87">
        <w:rPr>
          <w:position w:val="-14"/>
        </w:rPr>
        <w:object w:dxaOrig="360" w:dyaOrig="380">
          <v:shape id="_x0000_i1051" type="#_x0000_t75" style="width:18pt;height:18.75pt" o:ole="">
            <v:imagedata r:id="rId59" o:title=""/>
          </v:shape>
          <o:OLEObject Type="Embed" ProgID="Equation.3" ShapeID="_x0000_i1051" DrawAspect="Content" ObjectID="_1458488970" r:id="rId60"/>
        </w:object>
      </w:r>
      <w:r w:rsidR="00D43F87" w:rsidRPr="00D43F87">
        <w:t xml:space="preserve"> - </w:t>
      </w:r>
      <w:r w:rsidR="00165964" w:rsidRPr="00D43F87">
        <w:t xml:space="preserve">число рабочих мест на </w:t>
      </w:r>
      <w:r w:rsidR="00C52481" w:rsidRPr="00D43F87">
        <w:rPr>
          <w:lang w:val="en-US"/>
        </w:rPr>
        <w:t>i</w:t>
      </w:r>
      <w:r w:rsidR="00165964" w:rsidRPr="00D43F87">
        <w:t>-</w:t>
      </w:r>
      <w:r w:rsidR="00C52481" w:rsidRPr="00D43F87">
        <w:t>й операции в механическом цехе</w:t>
      </w:r>
      <w:r w:rsidR="00D43F87" w:rsidRPr="00D43F87">
        <w:t>;</w:t>
      </w:r>
    </w:p>
    <w:p w:rsidR="00D43F87" w:rsidRDefault="00F96CB7" w:rsidP="00D43F87">
      <w:pPr>
        <w:ind w:firstLine="709"/>
      </w:pPr>
      <w:r w:rsidRPr="00D43F87">
        <w:rPr>
          <w:position w:val="-12"/>
        </w:rPr>
        <w:object w:dxaOrig="440" w:dyaOrig="360">
          <v:shape id="_x0000_i1052" type="#_x0000_t75" style="width:21.75pt;height:18pt" o:ole="">
            <v:imagedata r:id="rId61" o:title=""/>
          </v:shape>
          <o:OLEObject Type="Embed" ProgID="Equation.3" ShapeID="_x0000_i1052" DrawAspect="Content" ObjectID="_1458488971" r:id="rId62"/>
        </w:object>
      </w:r>
      <w:r w:rsidR="00D43F87" w:rsidRPr="00D43F87">
        <w:t xml:space="preserve"> - </w:t>
      </w:r>
      <w:r w:rsidR="00165964" w:rsidRPr="00D43F87">
        <w:t>длительность естественных процессов при обработке партии де</w:t>
      </w:r>
      <w:r w:rsidR="00C52481" w:rsidRPr="00D43F87">
        <w:t>талей в механическом цехе, дни</w:t>
      </w:r>
      <w:r w:rsidR="00D43F87" w:rsidRPr="00D43F87">
        <w:t>;</w:t>
      </w:r>
    </w:p>
    <w:p w:rsidR="00D43F87" w:rsidRDefault="00F96CB7" w:rsidP="00D43F87">
      <w:pPr>
        <w:ind w:firstLine="709"/>
      </w:pPr>
      <w:r w:rsidRPr="00D43F87">
        <w:rPr>
          <w:position w:val="-12"/>
        </w:rPr>
        <w:object w:dxaOrig="340" w:dyaOrig="360">
          <v:shape id="_x0000_i1053" type="#_x0000_t75" style="width:17.25pt;height:18pt" o:ole="">
            <v:imagedata r:id="rId63" o:title=""/>
          </v:shape>
          <o:OLEObject Type="Embed" ProgID="Equation.3" ShapeID="_x0000_i1053" DrawAspect="Content" ObjectID="_1458488972" r:id="rId64"/>
        </w:object>
      </w:r>
      <w:r w:rsidR="00D43F87" w:rsidRPr="00D43F87">
        <w:t xml:space="preserve"> - </w:t>
      </w:r>
      <w:r w:rsidR="00165964" w:rsidRPr="00D43F87">
        <w:t>среднее межоперационное время при обработке данной партии деталей в механическом цехе, мин</w:t>
      </w:r>
      <w:r w:rsidR="00D43F87" w:rsidRPr="00D43F87">
        <w:t>.</w:t>
      </w:r>
    </w:p>
    <w:p w:rsidR="00D43F87" w:rsidRDefault="00165964" w:rsidP="00D43F87">
      <w:pPr>
        <w:ind w:firstLine="709"/>
      </w:pPr>
      <w:r w:rsidRPr="00D43F87">
        <w:t>Здесь необходимо определить сумму коротких операций</w:t>
      </w:r>
      <w:r w:rsidR="00C52481" w:rsidRPr="00D43F87">
        <w:t xml:space="preserve"> </w:t>
      </w:r>
      <w:r w:rsidR="00F96CB7" w:rsidRPr="00D43F87">
        <w:rPr>
          <w:position w:val="-38"/>
        </w:rPr>
        <w:object w:dxaOrig="1380" w:dyaOrig="840">
          <v:shape id="_x0000_i1054" type="#_x0000_t75" style="width:69pt;height:42pt" o:ole="">
            <v:imagedata r:id="rId65" o:title=""/>
          </v:shape>
          <o:OLEObject Type="Embed" ProgID="Equation.3" ShapeID="_x0000_i1054" DrawAspect="Content" ObjectID="_1458488973" r:id="rId66"/>
        </w:object>
      </w:r>
      <w:r w:rsidR="00C52481" w:rsidRPr="00D43F87">
        <w:t xml:space="preserve">, </w:t>
      </w:r>
      <w:r w:rsidRPr="00D43F87">
        <w:t>которая определяется как сумма операций с миним</w:t>
      </w:r>
      <w:r w:rsidR="00C52481" w:rsidRPr="00D43F87">
        <w:t xml:space="preserve">альным операционным циклом из </w:t>
      </w:r>
      <w:r w:rsidRPr="00D43F87">
        <w:t>двух смежных</w:t>
      </w:r>
      <w:r w:rsidR="00D43F87" w:rsidRPr="00D43F87">
        <w:t>.</w:t>
      </w:r>
    </w:p>
    <w:p w:rsidR="00D43F87" w:rsidRDefault="00BA5B69" w:rsidP="00D43F87">
      <w:pPr>
        <w:ind w:firstLine="709"/>
      </w:pPr>
      <w:r w:rsidRPr="00D43F87">
        <w:t xml:space="preserve">Из </w:t>
      </w:r>
      <w:r w:rsidR="00F96CB7" w:rsidRPr="00D43F87">
        <w:rPr>
          <w:position w:val="-28"/>
        </w:rPr>
        <w:object w:dxaOrig="940" w:dyaOrig="680">
          <v:shape id="_x0000_i1055" type="#_x0000_t75" style="width:47.25pt;height:33.75pt" o:ole="">
            <v:imagedata r:id="rId67" o:title=""/>
          </v:shape>
          <o:OLEObject Type="Embed" ProgID="Equation.3" ShapeID="_x0000_i1055" DrawAspect="Content" ObjectID="_1458488974" r:id="rId68"/>
        </w:object>
      </w:r>
      <w:r w:rsidRPr="00D43F87">
        <w:t xml:space="preserve"> выбирается </w:t>
      </w:r>
      <w:r w:rsidR="00F96CB7" w:rsidRPr="00D43F87">
        <w:rPr>
          <w:position w:val="-24"/>
        </w:rPr>
        <w:object w:dxaOrig="240" w:dyaOrig="620">
          <v:shape id="_x0000_i1056" type="#_x0000_t75" style="width:12pt;height:30.75pt" o:ole="">
            <v:imagedata r:id="rId69" o:title=""/>
          </v:shape>
          <o:OLEObject Type="Embed" ProgID="Equation.3" ShapeID="_x0000_i1056" DrawAspect="Content" ObjectID="_1458488975" r:id="rId70"/>
        </w:object>
      </w:r>
      <w:r w:rsidR="00D43F87" w:rsidRPr="00D43F87">
        <w:t xml:space="preserve">; </w:t>
      </w:r>
      <w:r w:rsidRPr="00D43F87">
        <w:t xml:space="preserve">из </w:t>
      </w:r>
      <w:r w:rsidR="00F96CB7" w:rsidRPr="00D43F87">
        <w:rPr>
          <w:position w:val="-28"/>
        </w:rPr>
        <w:object w:dxaOrig="940" w:dyaOrig="680">
          <v:shape id="_x0000_i1057" type="#_x0000_t75" style="width:47.25pt;height:33.75pt" o:ole="">
            <v:imagedata r:id="rId71" o:title=""/>
          </v:shape>
          <o:OLEObject Type="Embed" ProgID="Equation.3" ShapeID="_x0000_i1057" DrawAspect="Content" ObjectID="_1458488976" r:id="rId72"/>
        </w:object>
      </w:r>
      <w:r w:rsidRPr="00D43F87">
        <w:t xml:space="preserve"> выбирается </w:t>
      </w:r>
      <w:r w:rsidR="00F96CB7" w:rsidRPr="00D43F87">
        <w:rPr>
          <w:position w:val="-24"/>
        </w:rPr>
        <w:object w:dxaOrig="220" w:dyaOrig="620">
          <v:shape id="_x0000_i1058" type="#_x0000_t75" style="width:11.25pt;height:30.75pt" o:ole="">
            <v:imagedata r:id="rId73" o:title=""/>
          </v:shape>
          <o:OLEObject Type="Embed" ProgID="Equation.3" ShapeID="_x0000_i1058" DrawAspect="Content" ObjectID="_1458488977" r:id="rId74"/>
        </w:object>
      </w:r>
      <w:r w:rsidR="00D43F87" w:rsidRPr="00D43F87">
        <w:t xml:space="preserve">; </w:t>
      </w:r>
      <w:r w:rsidRPr="00D43F87">
        <w:t xml:space="preserve">из </w:t>
      </w:r>
      <w:r w:rsidR="00F96CB7" w:rsidRPr="00D43F87">
        <w:rPr>
          <w:position w:val="-28"/>
        </w:rPr>
        <w:object w:dxaOrig="840" w:dyaOrig="680">
          <v:shape id="_x0000_i1059" type="#_x0000_t75" style="width:42pt;height:33.75pt" o:ole="">
            <v:imagedata r:id="rId75" o:title=""/>
          </v:shape>
          <o:OLEObject Type="Embed" ProgID="Equation.3" ShapeID="_x0000_i1059" DrawAspect="Content" ObjectID="_1458488978" r:id="rId76"/>
        </w:object>
      </w:r>
      <w:r w:rsidRPr="00D43F87">
        <w:t xml:space="preserve"> выбирается </w:t>
      </w:r>
      <w:r w:rsidR="00F96CB7" w:rsidRPr="00D43F87">
        <w:rPr>
          <w:position w:val="-24"/>
        </w:rPr>
        <w:object w:dxaOrig="220" w:dyaOrig="620">
          <v:shape id="_x0000_i1060" type="#_x0000_t75" style="width:11.25pt;height:30.75pt" o:ole="">
            <v:imagedata r:id="rId77" o:title=""/>
          </v:shape>
          <o:OLEObject Type="Embed" ProgID="Equation.3" ShapeID="_x0000_i1060" DrawAspect="Content" ObjectID="_1458488979" r:id="rId78"/>
        </w:object>
      </w:r>
      <w:r w:rsidR="00D43F87" w:rsidRPr="00D43F87">
        <w:t xml:space="preserve">; </w:t>
      </w:r>
      <w:r w:rsidRPr="00D43F87">
        <w:t xml:space="preserve">из </w:t>
      </w:r>
      <w:r w:rsidR="00F96CB7" w:rsidRPr="00D43F87">
        <w:rPr>
          <w:position w:val="-28"/>
        </w:rPr>
        <w:object w:dxaOrig="840" w:dyaOrig="680">
          <v:shape id="_x0000_i1061" type="#_x0000_t75" style="width:42pt;height:33.75pt" o:ole="">
            <v:imagedata r:id="rId79" o:title=""/>
          </v:shape>
          <o:OLEObject Type="Embed" ProgID="Equation.3" ShapeID="_x0000_i1061" DrawAspect="Content" ObjectID="_1458488980" r:id="rId80"/>
        </w:object>
      </w:r>
      <w:r w:rsidRPr="00D43F87">
        <w:t xml:space="preserve"> выбирается </w:t>
      </w:r>
      <w:r w:rsidR="00F96CB7" w:rsidRPr="00D43F87">
        <w:rPr>
          <w:position w:val="-24"/>
        </w:rPr>
        <w:object w:dxaOrig="240" w:dyaOrig="620">
          <v:shape id="_x0000_i1062" type="#_x0000_t75" style="width:12pt;height:30.75pt" o:ole="">
            <v:imagedata r:id="rId81" o:title=""/>
          </v:shape>
          <o:OLEObject Type="Embed" ProgID="Equation.3" ShapeID="_x0000_i1062" DrawAspect="Content" ObjectID="_1458488981" r:id="rId82"/>
        </w:object>
      </w:r>
      <w:r w:rsidR="00D43F87" w:rsidRPr="00D43F87">
        <w:t xml:space="preserve">; </w:t>
      </w:r>
      <w:r w:rsidR="00970D23" w:rsidRPr="00D43F87">
        <w:t xml:space="preserve">из </w:t>
      </w:r>
      <w:r w:rsidR="00F96CB7" w:rsidRPr="00D43F87">
        <w:rPr>
          <w:position w:val="-28"/>
        </w:rPr>
        <w:object w:dxaOrig="940" w:dyaOrig="680">
          <v:shape id="_x0000_i1063" type="#_x0000_t75" style="width:47.25pt;height:33.75pt" o:ole="">
            <v:imagedata r:id="rId83" o:title=""/>
          </v:shape>
          <o:OLEObject Type="Embed" ProgID="Equation.3" ShapeID="_x0000_i1063" DrawAspect="Content" ObjectID="_1458488982" r:id="rId84"/>
        </w:object>
      </w:r>
      <w:r w:rsidR="00970D23" w:rsidRPr="00D43F87">
        <w:t xml:space="preserve"> выбирается </w:t>
      </w:r>
      <w:r w:rsidR="00F96CB7" w:rsidRPr="00D43F87">
        <w:rPr>
          <w:position w:val="-24"/>
        </w:rPr>
        <w:object w:dxaOrig="320" w:dyaOrig="620">
          <v:shape id="_x0000_i1064" type="#_x0000_t75" style="width:15.75pt;height:30.75pt" o:ole="">
            <v:imagedata r:id="rId85" o:title=""/>
          </v:shape>
          <o:OLEObject Type="Embed" ProgID="Equation.3" ShapeID="_x0000_i1064" DrawAspect="Content" ObjectID="_1458488983" r:id="rId86"/>
        </w:object>
      </w:r>
      <w:r w:rsidR="00D43F87" w:rsidRPr="00D43F87">
        <w:t xml:space="preserve">; </w:t>
      </w:r>
      <w:r w:rsidR="00970D23" w:rsidRPr="00D43F87">
        <w:t xml:space="preserve">из </w:t>
      </w:r>
      <w:r w:rsidR="00F96CB7" w:rsidRPr="00D43F87">
        <w:rPr>
          <w:position w:val="-28"/>
        </w:rPr>
        <w:object w:dxaOrig="1060" w:dyaOrig="680">
          <v:shape id="_x0000_i1065" type="#_x0000_t75" style="width:53.25pt;height:33.75pt" o:ole="">
            <v:imagedata r:id="rId87" o:title=""/>
          </v:shape>
          <o:OLEObject Type="Embed" ProgID="Equation.3" ShapeID="_x0000_i1065" DrawAspect="Content" ObjectID="_1458488984" r:id="rId88"/>
        </w:object>
      </w:r>
      <w:r w:rsidR="00970D23" w:rsidRPr="00D43F87">
        <w:t xml:space="preserve"> выбирается </w:t>
      </w:r>
      <w:r w:rsidR="00F96CB7" w:rsidRPr="00D43F87">
        <w:rPr>
          <w:position w:val="-24"/>
        </w:rPr>
        <w:object w:dxaOrig="320" w:dyaOrig="620">
          <v:shape id="_x0000_i1066" type="#_x0000_t75" style="width:15.75pt;height:30.75pt" o:ole="">
            <v:imagedata r:id="rId89" o:title=""/>
          </v:shape>
          <o:OLEObject Type="Embed" ProgID="Equation.3" ShapeID="_x0000_i1066" DrawAspect="Content" ObjectID="_1458488985" r:id="rId90"/>
        </w:object>
      </w:r>
      <w:r w:rsidR="00D43F87" w:rsidRPr="00D43F87">
        <w:t xml:space="preserve">; </w:t>
      </w:r>
      <w:r w:rsidR="00970D23" w:rsidRPr="00D43F87">
        <w:t xml:space="preserve">из </w:t>
      </w:r>
      <w:r w:rsidR="00F96CB7" w:rsidRPr="00D43F87">
        <w:rPr>
          <w:position w:val="-28"/>
        </w:rPr>
        <w:object w:dxaOrig="1080" w:dyaOrig="680">
          <v:shape id="_x0000_i1067" type="#_x0000_t75" style="width:54pt;height:33.75pt" o:ole="">
            <v:imagedata r:id="rId91" o:title=""/>
          </v:shape>
          <o:OLEObject Type="Embed" ProgID="Equation.3" ShapeID="_x0000_i1067" DrawAspect="Content" ObjectID="_1458488986" r:id="rId92"/>
        </w:object>
      </w:r>
      <w:r w:rsidR="00970D23" w:rsidRPr="00D43F87">
        <w:t xml:space="preserve"> выбирается </w:t>
      </w:r>
      <w:r w:rsidR="00F96CB7" w:rsidRPr="00D43F87">
        <w:rPr>
          <w:position w:val="-24"/>
        </w:rPr>
        <w:object w:dxaOrig="360" w:dyaOrig="620">
          <v:shape id="_x0000_i1068" type="#_x0000_t75" style="width:18pt;height:30.75pt" o:ole="">
            <v:imagedata r:id="rId93" o:title=""/>
          </v:shape>
          <o:OLEObject Type="Embed" ProgID="Equation.3" ShapeID="_x0000_i1068" DrawAspect="Content" ObjectID="_1458488987" r:id="rId94"/>
        </w:object>
      </w:r>
      <w:r w:rsidR="00D43F87" w:rsidRPr="00D43F87">
        <w:t xml:space="preserve">; </w:t>
      </w:r>
      <w:r w:rsidR="00970D23" w:rsidRPr="00D43F87">
        <w:t xml:space="preserve">из </w:t>
      </w:r>
      <w:r w:rsidR="00F96CB7" w:rsidRPr="00D43F87">
        <w:rPr>
          <w:position w:val="-28"/>
        </w:rPr>
        <w:object w:dxaOrig="1080" w:dyaOrig="680">
          <v:shape id="_x0000_i1069" type="#_x0000_t75" style="width:54pt;height:33.75pt" o:ole="">
            <v:imagedata r:id="rId95" o:title=""/>
          </v:shape>
          <o:OLEObject Type="Embed" ProgID="Equation.3" ShapeID="_x0000_i1069" DrawAspect="Content" ObjectID="_1458488988" r:id="rId96"/>
        </w:object>
      </w:r>
      <w:r w:rsidR="00970D23" w:rsidRPr="00D43F87">
        <w:t xml:space="preserve"> выбирается </w:t>
      </w:r>
      <w:r w:rsidR="00F96CB7" w:rsidRPr="00D43F87">
        <w:rPr>
          <w:position w:val="-24"/>
        </w:rPr>
        <w:object w:dxaOrig="360" w:dyaOrig="620">
          <v:shape id="_x0000_i1070" type="#_x0000_t75" style="width:18pt;height:30.75pt" o:ole="">
            <v:imagedata r:id="rId97" o:title=""/>
          </v:shape>
          <o:OLEObject Type="Embed" ProgID="Equation.3" ShapeID="_x0000_i1070" DrawAspect="Content" ObjectID="_1458488989" r:id="rId98"/>
        </w:object>
      </w:r>
      <w:r w:rsidR="00D43F87" w:rsidRPr="00D43F87">
        <w:t xml:space="preserve">; </w:t>
      </w:r>
      <w:r w:rsidR="00970D23" w:rsidRPr="00D43F87">
        <w:t xml:space="preserve">из </w:t>
      </w:r>
      <w:r w:rsidR="00F96CB7" w:rsidRPr="00D43F87">
        <w:rPr>
          <w:position w:val="-28"/>
        </w:rPr>
        <w:object w:dxaOrig="1060" w:dyaOrig="680">
          <v:shape id="_x0000_i1071" type="#_x0000_t75" style="width:53.25pt;height:33.75pt" o:ole="">
            <v:imagedata r:id="rId99" o:title=""/>
          </v:shape>
          <o:OLEObject Type="Embed" ProgID="Equation.3" ShapeID="_x0000_i1071" DrawAspect="Content" ObjectID="_1458488990" r:id="rId100"/>
        </w:object>
      </w:r>
      <w:r w:rsidR="00970D23" w:rsidRPr="00D43F87">
        <w:t xml:space="preserve"> выбирается </w:t>
      </w:r>
      <w:r w:rsidR="00F96CB7" w:rsidRPr="00D43F87">
        <w:rPr>
          <w:position w:val="-24"/>
        </w:rPr>
        <w:object w:dxaOrig="340" w:dyaOrig="620">
          <v:shape id="_x0000_i1072" type="#_x0000_t75" style="width:17.25pt;height:30.75pt" o:ole="">
            <v:imagedata r:id="rId101" o:title=""/>
          </v:shape>
          <o:OLEObject Type="Embed" ProgID="Equation.3" ShapeID="_x0000_i1072" DrawAspect="Content" ObjectID="_1458488991" r:id="rId102"/>
        </w:object>
      </w:r>
      <w:r w:rsidR="00D43F87" w:rsidRPr="00D43F87">
        <w:t>.</w:t>
      </w:r>
    </w:p>
    <w:p w:rsidR="00D43F87" w:rsidRDefault="00D43F87" w:rsidP="00D43F87">
      <w:pPr>
        <w:ind w:firstLine="709"/>
        <w:rPr>
          <w:lang w:val="uk-UA"/>
        </w:rPr>
      </w:pPr>
    </w:p>
    <w:p w:rsidR="00C52481" w:rsidRPr="00D43F87" w:rsidRDefault="00F96CB7" w:rsidP="00D43F87">
      <w:pPr>
        <w:ind w:firstLine="709"/>
      </w:pPr>
      <w:r w:rsidRPr="00D43F87">
        <w:rPr>
          <w:position w:val="-68"/>
        </w:rPr>
        <w:object w:dxaOrig="8480" w:dyaOrig="1480">
          <v:shape id="_x0000_i1073" type="#_x0000_t75" style="width:423.75pt;height:74.25pt" o:ole="">
            <v:imagedata r:id="rId103" o:title=""/>
          </v:shape>
          <o:OLEObject Type="Embed" ProgID="Equation.3" ShapeID="_x0000_i1073" DrawAspect="Content" ObjectID="_1458488992" r:id="rId104"/>
        </w:object>
      </w:r>
    </w:p>
    <w:p w:rsidR="00D43F87" w:rsidRDefault="00D43F87" w:rsidP="00D43F87">
      <w:pPr>
        <w:ind w:firstLine="709"/>
        <w:rPr>
          <w:lang w:val="uk-UA"/>
        </w:rPr>
      </w:pPr>
    </w:p>
    <w:p w:rsidR="00D43F87" w:rsidRDefault="00165964" w:rsidP="00D43F87">
      <w:pPr>
        <w:ind w:firstLine="709"/>
      </w:pPr>
      <w:r w:rsidRPr="00D43F87">
        <w:t>3</w:t>
      </w:r>
      <w:r w:rsidR="00D43F87" w:rsidRPr="00D43F87">
        <w:t xml:space="preserve">. </w:t>
      </w:r>
      <w:r w:rsidRPr="00D43F87">
        <w:t>Рассчитывается длительность сборки моторов на потоке па</w:t>
      </w:r>
      <w:r w:rsidR="00CF157A" w:rsidRPr="00D43F87">
        <w:t>раллельным методом, д</w:t>
      </w:r>
      <w:r w:rsidRPr="00D43F87">
        <w:t>ни</w:t>
      </w:r>
      <w:r w:rsidR="00D43F87" w:rsidRPr="00D43F87">
        <w:t>.</w:t>
      </w:r>
    </w:p>
    <w:p w:rsidR="00D43F87" w:rsidRDefault="00D43F87" w:rsidP="00D43F87">
      <w:pPr>
        <w:ind w:firstLine="709"/>
        <w:rPr>
          <w:lang w:val="uk-UA"/>
        </w:rPr>
      </w:pPr>
    </w:p>
    <w:p w:rsidR="004C2D82" w:rsidRPr="00D43F87" w:rsidRDefault="00F96CB7" w:rsidP="00D43F87">
      <w:pPr>
        <w:ind w:firstLine="709"/>
      </w:pPr>
      <w:r w:rsidRPr="00D43F87">
        <w:rPr>
          <w:position w:val="-38"/>
        </w:rPr>
        <w:object w:dxaOrig="6020" w:dyaOrig="880">
          <v:shape id="_x0000_i1074" type="#_x0000_t75" style="width:300.75pt;height:44.25pt" o:ole="">
            <v:imagedata r:id="rId105" o:title=""/>
          </v:shape>
          <o:OLEObject Type="Embed" ProgID="Equation.3" ShapeID="_x0000_i1074" DrawAspect="Content" ObjectID="_1458488993" r:id="rId106"/>
        </w:object>
      </w:r>
      <w:r w:rsidR="004C2D82" w:rsidRPr="00D43F87">
        <w:t>,</w:t>
      </w:r>
    </w:p>
    <w:p w:rsidR="00D43F87" w:rsidRDefault="00D43F87" w:rsidP="00D43F87">
      <w:pPr>
        <w:ind w:firstLine="709"/>
        <w:rPr>
          <w:lang w:val="uk-UA"/>
        </w:rPr>
      </w:pPr>
    </w:p>
    <w:p w:rsidR="00D43F87" w:rsidRDefault="004C2D82" w:rsidP="00D43F87">
      <w:pPr>
        <w:ind w:firstLine="709"/>
      </w:pPr>
      <w:r w:rsidRPr="00D43F87">
        <w:t xml:space="preserve">где </w:t>
      </w:r>
      <w:r w:rsidR="00F96CB7" w:rsidRPr="00D43F87">
        <w:rPr>
          <w:position w:val="-14"/>
        </w:rPr>
        <w:object w:dxaOrig="400" w:dyaOrig="380">
          <v:shape id="_x0000_i1075" type="#_x0000_t75" style="width:20.25pt;height:18.75pt" o:ole="">
            <v:imagedata r:id="rId107" o:title=""/>
          </v:shape>
          <o:OLEObject Type="Embed" ProgID="Equation.3" ShapeID="_x0000_i1075" DrawAspect="Content" ObjectID="_1458488994" r:id="rId108"/>
        </w:object>
      </w:r>
      <w:r w:rsidR="00D43F87" w:rsidRPr="00D43F87">
        <w:t xml:space="preserve"> - </w:t>
      </w:r>
      <w:r w:rsidR="00165964" w:rsidRPr="00D43F87">
        <w:t xml:space="preserve">норма штучно-калькуляционного времени на </w:t>
      </w:r>
      <w:r w:rsidRPr="00D43F87">
        <w:rPr>
          <w:lang w:val="en-US"/>
        </w:rPr>
        <w:t>i</w:t>
      </w:r>
      <w:r w:rsidR="00165964" w:rsidRPr="00D43F87">
        <w:t>-ю о</w:t>
      </w:r>
      <w:r w:rsidRPr="00D43F87">
        <w:t>перацию в сборочном цехе, мин</w:t>
      </w:r>
      <w:r w:rsidR="00D43F87">
        <w:t>.;</w:t>
      </w:r>
    </w:p>
    <w:p w:rsidR="00D43F87" w:rsidRDefault="00F96CB7" w:rsidP="00D43F87">
      <w:pPr>
        <w:ind w:firstLine="709"/>
      </w:pPr>
      <w:r w:rsidRPr="00D43F87">
        <w:rPr>
          <w:position w:val="-14"/>
        </w:rPr>
        <w:object w:dxaOrig="360" w:dyaOrig="380">
          <v:shape id="_x0000_i1076" type="#_x0000_t75" style="width:18pt;height:18.75pt" o:ole="">
            <v:imagedata r:id="rId109" o:title=""/>
          </v:shape>
          <o:OLEObject Type="Embed" ProgID="Equation.3" ShapeID="_x0000_i1076" DrawAspect="Content" ObjectID="_1458488995" r:id="rId110"/>
        </w:object>
      </w:r>
      <w:r w:rsidR="00D43F87" w:rsidRPr="00D43F87">
        <w:t xml:space="preserve"> - </w:t>
      </w:r>
      <w:r w:rsidR="004C2D82" w:rsidRPr="00D43F87">
        <w:t xml:space="preserve">число рабочих мест на </w:t>
      </w:r>
      <w:r w:rsidR="004C2D82" w:rsidRPr="00D43F87">
        <w:rPr>
          <w:lang w:val="en-US"/>
        </w:rPr>
        <w:t>i</w:t>
      </w:r>
      <w:r w:rsidR="004C2D82" w:rsidRPr="00D43F87">
        <w:t>-й</w:t>
      </w:r>
      <w:r w:rsidR="00165964" w:rsidRPr="00D43F87">
        <w:t xml:space="preserve"> операции в</w:t>
      </w:r>
      <w:r w:rsidR="004C2D82" w:rsidRPr="00D43F87">
        <w:t xml:space="preserve"> сборочном цехе</w:t>
      </w:r>
      <w:r w:rsidR="00D43F87" w:rsidRPr="00D43F87">
        <w:t>;</w:t>
      </w:r>
    </w:p>
    <w:p w:rsidR="00D43F87" w:rsidRDefault="00F96CB7" w:rsidP="00D43F87">
      <w:pPr>
        <w:ind w:firstLine="709"/>
      </w:pPr>
      <w:r w:rsidRPr="00D43F87">
        <w:rPr>
          <w:position w:val="-12"/>
        </w:rPr>
        <w:object w:dxaOrig="440" w:dyaOrig="360">
          <v:shape id="_x0000_i1077" type="#_x0000_t75" style="width:21.75pt;height:18pt" o:ole="">
            <v:imagedata r:id="rId111" o:title=""/>
          </v:shape>
          <o:OLEObject Type="Embed" ProgID="Equation.3" ShapeID="_x0000_i1077" DrawAspect="Content" ObjectID="_1458488996" r:id="rId112"/>
        </w:object>
      </w:r>
      <w:r w:rsidR="00D43F87" w:rsidRPr="00D43F87">
        <w:t xml:space="preserve"> - </w:t>
      </w:r>
      <w:r w:rsidR="00165964" w:rsidRPr="00D43F87">
        <w:t>длительность естественных процессов при</w:t>
      </w:r>
      <w:r w:rsidR="004C2D82" w:rsidRPr="00D43F87">
        <w:t xml:space="preserve"> </w:t>
      </w:r>
      <w:r w:rsidR="00165964" w:rsidRPr="00D43F87">
        <w:t>обработке партии деталей в сборочном цехе, дни</w:t>
      </w:r>
      <w:r w:rsidR="00D43F87" w:rsidRPr="00D43F87">
        <w:t>;</w:t>
      </w:r>
    </w:p>
    <w:p w:rsidR="00D43F87" w:rsidRDefault="00F96CB7" w:rsidP="00D43F87">
      <w:pPr>
        <w:ind w:firstLine="709"/>
      </w:pPr>
      <w:r w:rsidRPr="00D43F87">
        <w:rPr>
          <w:position w:val="-12"/>
        </w:rPr>
        <w:object w:dxaOrig="320" w:dyaOrig="360">
          <v:shape id="_x0000_i1078" type="#_x0000_t75" style="width:15.75pt;height:18pt" o:ole="">
            <v:imagedata r:id="rId113" o:title=""/>
          </v:shape>
          <o:OLEObject Type="Embed" ProgID="Equation.3" ShapeID="_x0000_i1078" DrawAspect="Content" ObjectID="_1458488997" r:id="rId114"/>
        </w:object>
      </w:r>
      <w:r w:rsidR="00D43F87" w:rsidRPr="00D43F87">
        <w:t xml:space="preserve"> - </w:t>
      </w:r>
      <w:r w:rsidR="00165964" w:rsidRPr="00D43F87">
        <w:t>среднее межоперационное время при обработке данной партии деталей в сборочном цехе, мин</w:t>
      </w:r>
      <w:r w:rsidR="00D43F87" w:rsidRPr="00D43F87">
        <w:t>.</w:t>
      </w:r>
    </w:p>
    <w:p w:rsidR="00D43F87" w:rsidRDefault="00165964" w:rsidP="00D43F87">
      <w:pPr>
        <w:ind w:firstLine="709"/>
      </w:pPr>
      <w:r w:rsidRPr="00D43F87">
        <w:t>При определении длительности Т</w:t>
      </w:r>
      <w:r w:rsidR="004C2D82" w:rsidRPr="00D43F87">
        <w:rPr>
          <w:vertAlign w:val="subscript"/>
        </w:rPr>
        <w:t>пар</w:t>
      </w:r>
      <w:r w:rsidR="00983BA5" w:rsidRPr="00D43F87">
        <w:t xml:space="preserve"> </w:t>
      </w:r>
      <w:r w:rsidR="004C2D82" w:rsidRPr="00D43F87">
        <w:t>требуется найти операцион</w:t>
      </w:r>
      <w:r w:rsidRPr="00D43F87">
        <w:t>ны</w:t>
      </w:r>
      <w:r w:rsidR="004C2D82" w:rsidRPr="00D43F87">
        <w:t>й</w:t>
      </w:r>
      <w:r w:rsidRPr="00D43F87">
        <w:t xml:space="preserve"> цикл с максимальной по времени операцией</w:t>
      </w:r>
      <w:r w:rsidR="00932F5D" w:rsidRPr="00D43F87">
        <w:t xml:space="preserve"> </w:t>
      </w:r>
      <w:r w:rsidR="00F96CB7" w:rsidRPr="00D43F87">
        <w:rPr>
          <w:position w:val="-36"/>
        </w:rPr>
        <w:object w:dxaOrig="980" w:dyaOrig="820">
          <v:shape id="_x0000_i1079" type="#_x0000_t75" style="width:48.75pt;height:41.25pt" o:ole="">
            <v:imagedata r:id="rId115" o:title=""/>
          </v:shape>
          <o:OLEObject Type="Embed" ProgID="Equation.3" ShapeID="_x0000_i1079" DrawAspect="Content" ObjectID="_1458488998" r:id="rId116"/>
        </w:object>
      </w:r>
      <w:r w:rsidR="00D43F87" w:rsidRPr="00D43F87">
        <w:t>.</w:t>
      </w:r>
    </w:p>
    <w:p w:rsidR="00D43F87" w:rsidRDefault="00D43F87" w:rsidP="00D43F87">
      <w:pPr>
        <w:ind w:firstLine="709"/>
        <w:rPr>
          <w:lang w:val="uk-UA"/>
        </w:rPr>
      </w:pPr>
    </w:p>
    <w:p w:rsidR="004C2D82" w:rsidRPr="00D43F87" w:rsidRDefault="00F96CB7" w:rsidP="00D43F87">
      <w:pPr>
        <w:ind w:firstLine="709"/>
      </w:pPr>
      <w:r w:rsidRPr="00D43F87">
        <w:rPr>
          <w:position w:val="-36"/>
        </w:rPr>
        <w:object w:dxaOrig="1800" w:dyaOrig="820">
          <v:shape id="_x0000_i1080" type="#_x0000_t75" style="width:90pt;height:41.25pt" o:ole="">
            <v:imagedata r:id="rId117" o:title=""/>
          </v:shape>
          <o:OLEObject Type="Embed" ProgID="Equation.3" ShapeID="_x0000_i1080" DrawAspect="Content" ObjectID="_1458488999" r:id="rId118"/>
        </w:object>
      </w:r>
    </w:p>
    <w:p w:rsidR="00355CBC" w:rsidRPr="00D43F87" w:rsidRDefault="00337F0A" w:rsidP="00D43F87">
      <w:pPr>
        <w:ind w:firstLine="709"/>
      </w:pPr>
      <w:r w:rsidRPr="00D43F87">
        <w:rPr>
          <w:position w:val="-66"/>
        </w:rPr>
        <w:object w:dxaOrig="9560" w:dyaOrig="1440">
          <v:shape id="_x0000_i1081" type="#_x0000_t75" style="width:396.75pt;height:60pt" o:ole="">
            <v:imagedata r:id="rId119" o:title=""/>
          </v:shape>
          <o:OLEObject Type="Embed" ProgID="Equation.3" ShapeID="_x0000_i1081" DrawAspect="Content" ObjectID="_1458489000" r:id="rId120"/>
        </w:object>
      </w:r>
    </w:p>
    <w:p w:rsidR="00D43F87" w:rsidRDefault="00D43F87" w:rsidP="00D43F87">
      <w:pPr>
        <w:ind w:firstLine="709"/>
        <w:rPr>
          <w:lang w:val="uk-UA"/>
        </w:rPr>
      </w:pPr>
    </w:p>
    <w:p w:rsidR="00D43F87" w:rsidRDefault="00165964" w:rsidP="00D43F87">
      <w:pPr>
        <w:ind w:firstLine="709"/>
      </w:pPr>
      <w:r w:rsidRPr="00D43F87">
        <w:t>4</w:t>
      </w:r>
      <w:r w:rsidR="00D43F87" w:rsidRPr="00D43F87">
        <w:t xml:space="preserve">. </w:t>
      </w:r>
      <w:r w:rsidRPr="00D43F87">
        <w:t>Определяется время, затрачиваемое на испытания моторов, дни</w:t>
      </w:r>
      <w:r w:rsidR="00D43F87" w:rsidRPr="00D43F87">
        <w:t>:</w:t>
      </w:r>
    </w:p>
    <w:p w:rsidR="00D43F87" w:rsidRDefault="00D43F87" w:rsidP="00D43F87">
      <w:pPr>
        <w:ind w:firstLine="709"/>
        <w:rPr>
          <w:lang w:val="uk-UA"/>
        </w:rPr>
      </w:pPr>
    </w:p>
    <w:p w:rsidR="003B5E9F" w:rsidRPr="00D43F87" w:rsidRDefault="00F96CB7" w:rsidP="00D43F87">
      <w:pPr>
        <w:ind w:firstLine="709"/>
      </w:pPr>
      <w:r w:rsidRPr="00D43F87">
        <w:rPr>
          <w:position w:val="-30"/>
        </w:rPr>
        <w:object w:dxaOrig="1800" w:dyaOrig="700">
          <v:shape id="_x0000_i1082" type="#_x0000_t75" style="width:90pt;height:35.25pt" o:ole="">
            <v:imagedata r:id="rId121" o:title=""/>
          </v:shape>
          <o:OLEObject Type="Embed" ProgID="Equation.3" ShapeID="_x0000_i1082" DrawAspect="Content" ObjectID="_1458489001" r:id="rId122"/>
        </w:object>
      </w:r>
      <w:r w:rsidR="00D43F87" w:rsidRPr="00D43F87">
        <w:t>.</w:t>
      </w:r>
      <w:r w:rsidR="00ED68DB">
        <w:rPr>
          <w:lang w:val="uk-UA"/>
        </w:rPr>
        <w:t xml:space="preserve">, </w:t>
      </w:r>
      <w:r w:rsidRPr="00D43F87">
        <w:rPr>
          <w:position w:val="-24"/>
        </w:rPr>
        <w:object w:dxaOrig="2340" w:dyaOrig="620">
          <v:shape id="_x0000_i1083" type="#_x0000_t75" style="width:117pt;height:30.75pt" o:ole="">
            <v:imagedata r:id="rId123" o:title=""/>
          </v:shape>
          <o:OLEObject Type="Embed" ProgID="Equation.3" ShapeID="_x0000_i1083" DrawAspect="Content" ObjectID="_1458489002" r:id="rId124"/>
        </w:object>
      </w:r>
    </w:p>
    <w:p w:rsidR="00D43F87" w:rsidRDefault="00D43F87" w:rsidP="00D43F87">
      <w:pPr>
        <w:ind w:firstLine="709"/>
        <w:rPr>
          <w:lang w:val="uk-UA"/>
        </w:rPr>
      </w:pPr>
    </w:p>
    <w:p w:rsidR="00D43F87" w:rsidRDefault="00165964" w:rsidP="00D43F87">
      <w:pPr>
        <w:ind w:firstLine="709"/>
      </w:pPr>
      <w:r w:rsidRPr="00D43F87">
        <w:t>5</w:t>
      </w:r>
      <w:r w:rsidR="00D43F87" w:rsidRPr="00D43F87">
        <w:t xml:space="preserve">. </w:t>
      </w:r>
      <w:r w:rsidRPr="00D43F87">
        <w:t>Рассчитывается общая дли</w:t>
      </w:r>
      <w:r w:rsidR="003D6019" w:rsidRPr="00D43F87">
        <w:t>тельность производственного цик</w:t>
      </w:r>
      <w:r w:rsidRPr="00D43F87">
        <w:t>ла изготовления партии моторов, дни</w:t>
      </w:r>
      <w:r w:rsidR="00D43F87" w:rsidRPr="00D43F87">
        <w:t>:</w:t>
      </w:r>
    </w:p>
    <w:p w:rsidR="00D43F87" w:rsidRDefault="00D43F87" w:rsidP="00D43F87">
      <w:pPr>
        <w:ind w:firstLine="709"/>
        <w:rPr>
          <w:lang w:val="uk-UA"/>
        </w:rPr>
      </w:pPr>
    </w:p>
    <w:p w:rsidR="00D43F87" w:rsidRDefault="00165964" w:rsidP="00D43F87">
      <w:pPr>
        <w:ind w:firstLine="709"/>
      </w:pPr>
      <w:r w:rsidRPr="00D43F87">
        <w:t>Т</w:t>
      </w:r>
      <w:r w:rsidR="003D6019" w:rsidRPr="00D43F87">
        <w:rPr>
          <w:vertAlign w:val="subscript"/>
        </w:rPr>
        <w:t>ц</w:t>
      </w:r>
      <w:r w:rsidR="00983BA5" w:rsidRPr="00D43F87">
        <w:t xml:space="preserve"> </w:t>
      </w:r>
      <w:r w:rsidRPr="00D43F87">
        <w:t>=</w:t>
      </w:r>
      <w:r w:rsidR="0069145C" w:rsidRPr="00D43F87">
        <w:t xml:space="preserve"> </w:t>
      </w:r>
      <w:r w:rsidRPr="00D43F87">
        <w:t>Т</w:t>
      </w:r>
      <w:r w:rsidR="003D6019" w:rsidRPr="00D43F87">
        <w:rPr>
          <w:vertAlign w:val="subscript"/>
        </w:rPr>
        <w:t>посл</w:t>
      </w:r>
      <w:r w:rsidR="00983BA5" w:rsidRPr="00D43F87">
        <w:t xml:space="preserve"> </w:t>
      </w:r>
      <w:r w:rsidRPr="00D43F87">
        <w:t>+</w:t>
      </w:r>
      <w:r w:rsidR="0069145C" w:rsidRPr="00D43F87">
        <w:t xml:space="preserve"> </w:t>
      </w:r>
      <w:r w:rsidRPr="00D43F87">
        <w:t>Т</w:t>
      </w:r>
      <w:r w:rsidR="003D6019" w:rsidRPr="00D43F87">
        <w:rPr>
          <w:vertAlign w:val="subscript"/>
        </w:rPr>
        <w:t>пп</w:t>
      </w:r>
      <w:r w:rsidR="00983BA5" w:rsidRPr="00D43F87">
        <w:t xml:space="preserve"> </w:t>
      </w:r>
      <w:r w:rsidRPr="00D43F87">
        <w:t>+</w:t>
      </w:r>
      <w:r w:rsidR="0069145C" w:rsidRPr="00D43F87">
        <w:t xml:space="preserve"> </w:t>
      </w:r>
      <w:r w:rsidRPr="00D43F87">
        <w:t>Т</w:t>
      </w:r>
      <w:r w:rsidR="003D6019" w:rsidRPr="00D43F87">
        <w:rPr>
          <w:vertAlign w:val="subscript"/>
        </w:rPr>
        <w:t>пар</w:t>
      </w:r>
      <w:r w:rsidR="00983BA5" w:rsidRPr="00D43F87">
        <w:t xml:space="preserve"> </w:t>
      </w:r>
      <w:r w:rsidRPr="00D43F87">
        <w:t>+</w:t>
      </w:r>
      <w:r w:rsidR="0069145C" w:rsidRPr="00D43F87">
        <w:t xml:space="preserve"> </w:t>
      </w:r>
      <w:r w:rsidRPr="00D43F87">
        <w:t>Т</w:t>
      </w:r>
      <w:r w:rsidR="003D6019" w:rsidRPr="00D43F87">
        <w:rPr>
          <w:vertAlign w:val="subscript"/>
        </w:rPr>
        <w:t>исп</w:t>
      </w:r>
      <w:r w:rsidR="00D43F87" w:rsidRPr="00D43F87">
        <w:t>.</w:t>
      </w:r>
    </w:p>
    <w:p w:rsidR="00D43F87" w:rsidRDefault="003D6019" w:rsidP="00D43F87">
      <w:pPr>
        <w:ind w:firstLine="709"/>
      </w:pPr>
      <w:r w:rsidRPr="00D43F87">
        <w:t>Т</w:t>
      </w:r>
      <w:r w:rsidRPr="00D43F87">
        <w:rPr>
          <w:vertAlign w:val="subscript"/>
        </w:rPr>
        <w:t>ц</w:t>
      </w:r>
      <w:r w:rsidR="0069145C" w:rsidRPr="00D43F87">
        <w:t xml:space="preserve"> = 17,33 дн</w:t>
      </w:r>
      <w:r w:rsidR="00D43F87" w:rsidRPr="00D43F87">
        <w:t xml:space="preserve">. </w:t>
      </w:r>
      <w:r w:rsidR="0069145C" w:rsidRPr="00D43F87">
        <w:t>+ 13,34 дн</w:t>
      </w:r>
      <w:r w:rsidR="00D43F87" w:rsidRPr="00D43F87">
        <w:t xml:space="preserve">. </w:t>
      </w:r>
      <w:r w:rsidRPr="00D43F87">
        <w:t>+</w:t>
      </w:r>
      <w:r w:rsidR="00381D4B" w:rsidRPr="00D43F87">
        <w:t xml:space="preserve"> 9,97 дн</w:t>
      </w:r>
      <w:r w:rsidR="00D43F87" w:rsidRPr="00D43F87">
        <w:t xml:space="preserve">. </w:t>
      </w:r>
      <w:r w:rsidR="00381D4B" w:rsidRPr="00D43F87">
        <w:t>+ 25 дн</w:t>
      </w:r>
      <w:r w:rsidR="00D43F87" w:rsidRPr="00D43F87">
        <w:t xml:space="preserve">. </w:t>
      </w:r>
      <w:r w:rsidR="00381D4B" w:rsidRPr="00D43F87">
        <w:t>= 65,64 дн</w:t>
      </w:r>
      <w:r w:rsidR="00D43F87" w:rsidRPr="00D43F87">
        <w:t xml:space="preserve">. </w:t>
      </w:r>
      <w:r w:rsidR="00381D4B" w:rsidRPr="00D43F87">
        <w:t>≈ 66 дн</w:t>
      </w:r>
      <w:r w:rsidR="00D43F87" w:rsidRPr="00D43F87">
        <w:t>.</w:t>
      </w:r>
    </w:p>
    <w:p w:rsidR="00D43F87" w:rsidRDefault="00D43F87" w:rsidP="00D43F87">
      <w:pPr>
        <w:ind w:firstLine="709"/>
        <w:rPr>
          <w:lang w:val="uk-UA"/>
        </w:rPr>
      </w:pPr>
    </w:p>
    <w:p w:rsidR="00D43F87" w:rsidRDefault="00165964" w:rsidP="00D43F87">
      <w:pPr>
        <w:ind w:firstLine="709"/>
      </w:pPr>
      <w:r w:rsidRPr="00D43F87">
        <w:t>6</w:t>
      </w:r>
      <w:r w:rsidR="00D43F87" w:rsidRPr="00D43F87">
        <w:t xml:space="preserve">. </w:t>
      </w:r>
      <w:r w:rsidRPr="00D43F87">
        <w:t>Определяется время запуска партии в производство</w:t>
      </w:r>
      <w:r w:rsidR="00D43F87" w:rsidRPr="00D43F87">
        <w:t>.</w:t>
      </w:r>
    </w:p>
    <w:p w:rsidR="00D43F87" w:rsidRDefault="00165964" w:rsidP="00D43F87">
      <w:pPr>
        <w:ind w:firstLine="709"/>
      </w:pPr>
      <w:r w:rsidRPr="00D43F87">
        <w:t>Время запуска партии в производство при сроке ее отгрузки потребителю 20 октября</w:t>
      </w:r>
      <w:r w:rsidR="00381D4B" w:rsidRPr="00D43F87">
        <w:t xml:space="preserve"> </w:t>
      </w:r>
      <w:r w:rsidRPr="00D43F87">
        <w:t xml:space="preserve">с учетом выходных </w:t>
      </w:r>
      <w:r w:rsidR="00371D92" w:rsidRPr="00D43F87">
        <w:t>и праздничных дней, не позднее 1</w:t>
      </w:r>
      <w:r w:rsidR="00270E31" w:rsidRPr="00D43F87">
        <w:t>5</w:t>
      </w:r>
      <w:r w:rsidR="00371D92" w:rsidRPr="00D43F87">
        <w:t xml:space="preserve"> августа</w:t>
      </w:r>
      <w:r w:rsidRPr="00D43F87">
        <w:t xml:space="preserve"> текущего года</w:t>
      </w:r>
      <w:r w:rsidR="00D43F87" w:rsidRPr="00D43F87">
        <w:t>.</w:t>
      </w:r>
    </w:p>
    <w:p w:rsidR="00D43F87" w:rsidRDefault="00D43F87" w:rsidP="00D43F87">
      <w:pPr>
        <w:pStyle w:val="2"/>
        <w:rPr>
          <w:lang w:val="uk-UA"/>
        </w:rPr>
      </w:pPr>
    </w:p>
    <w:p w:rsidR="00165964" w:rsidRPr="00D43F87" w:rsidRDefault="00D43F87" w:rsidP="00D43F87">
      <w:pPr>
        <w:pStyle w:val="2"/>
      </w:pPr>
      <w:bookmarkStart w:id="1" w:name="_Toc274305565"/>
      <w:r w:rsidRPr="00D43F87">
        <w:t>Организация поточного производства</w:t>
      </w:r>
      <w:bookmarkEnd w:id="1"/>
    </w:p>
    <w:p w:rsidR="00D43F87" w:rsidRDefault="00D43F87" w:rsidP="00D43F87">
      <w:pPr>
        <w:ind w:firstLine="709"/>
        <w:rPr>
          <w:lang w:val="uk-UA"/>
        </w:rPr>
      </w:pPr>
    </w:p>
    <w:p w:rsidR="00155668" w:rsidRPr="00D43F87" w:rsidRDefault="00D43F87" w:rsidP="00D43F87">
      <w:pPr>
        <w:ind w:firstLine="709"/>
        <w:rPr>
          <w:lang w:val="uk-UA"/>
        </w:rPr>
      </w:pPr>
      <w:r>
        <w:t>Задача</w:t>
      </w:r>
      <w:r>
        <w:rPr>
          <w:lang w:val="uk-UA"/>
        </w:rPr>
        <w:t>:</w:t>
      </w:r>
    </w:p>
    <w:p w:rsidR="00D43F87" w:rsidRDefault="00165964" w:rsidP="00D43F87">
      <w:pPr>
        <w:ind w:firstLine="709"/>
      </w:pPr>
      <w:r w:rsidRPr="00D43F87">
        <w:t>Определить</w:t>
      </w:r>
      <w:r w:rsidR="00D43F87" w:rsidRPr="00D43F87">
        <w:t>:</w:t>
      </w:r>
    </w:p>
    <w:p w:rsidR="00D43F87" w:rsidRDefault="00165964" w:rsidP="00D43F87">
      <w:pPr>
        <w:ind w:firstLine="709"/>
      </w:pPr>
      <w:r w:rsidRPr="00D43F87">
        <w:t>а</w:t>
      </w:r>
      <w:r w:rsidR="00D43F87" w:rsidRPr="00D43F87">
        <w:t xml:space="preserve">) </w:t>
      </w:r>
      <w:r w:rsidRPr="00D43F87">
        <w:t>такт линии</w:t>
      </w:r>
      <w:r w:rsidR="00D43F87" w:rsidRPr="00D43F87">
        <w:t>;</w:t>
      </w:r>
    </w:p>
    <w:p w:rsidR="00D43F87" w:rsidRDefault="00165964" w:rsidP="00D43F87">
      <w:pPr>
        <w:ind w:firstLine="709"/>
      </w:pPr>
      <w:r w:rsidRPr="00D43F87">
        <w:t>б</w:t>
      </w:r>
      <w:r w:rsidR="00D43F87" w:rsidRPr="00D43F87">
        <w:t xml:space="preserve">) </w:t>
      </w:r>
      <w:r w:rsidRPr="00D43F87">
        <w:t>число рабочих мест и количество рабочих, степень их загрузки</w:t>
      </w:r>
      <w:r w:rsidR="00D43F87" w:rsidRPr="00D43F87">
        <w:t>;</w:t>
      </w:r>
    </w:p>
    <w:p w:rsidR="00D43F87" w:rsidRDefault="00165964" w:rsidP="00D43F87">
      <w:pPr>
        <w:ind w:firstLine="709"/>
      </w:pPr>
      <w:r w:rsidRPr="00D43F87">
        <w:t>в</w:t>
      </w:r>
      <w:r w:rsidR="00D43F87" w:rsidRPr="00D43F87">
        <w:t xml:space="preserve">) </w:t>
      </w:r>
      <w:r w:rsidRPr="00D43F87">
        <w:t>основные параметры конвейера</w:t>
      </w:r>
      <w:r w:rsidR="00D43F87" w:rsidRPr="00D43F87">
        <w:t>;</w:t>
      </w:r>
    </w:p>
    <w:p w:rsidR="00D43F87" w:rsidRDefault="00165964" w:rsidP="00D43F87">
      <w:pPr>
        <w:ind w:firstLine="709"/>
      </w:pPr>
      <w:r w:rsidRPr="00D43F87">
        <w:t>г</w:t>
      </w:r>
      <w:r w:rsidR="00D43F87" w:rsidRPr="00D43F87">
        <w:t xml:space="preserve">) </w:t>
      </w:r>
      <w:r w:rsidRPr="00D43F87">
        <w:t>длительность цикла сборки изделия</w:t>
      </w:r>
      <w:r w:rsidR="00D43F87" w:rsidRPr="00D43F87">
        <w:t>.</w:t>
      </w:r>
    </w:p>
    <w:p w:rsidR="00D43F87" w:rsidRDefault="00165964" w:rsidP="00D43F87">
      <w:pPr>
        <w:ind w:firstLine="709"/>
      </w:pPr>
      <w:r w:rsidRPr="00D43F87">
        <w:t>Исходные данные</w:t>
      </w:r>
      <w:r w:rsidR="00D43F87" w:rsidRPr="00D43F87">
        <w:t>.</w:t>
      </w:r>
    </w:p>
    <w:p w:rsidR="00D43F87" w:rsidRDefault="00165964" w:rsidP="00D43F87">
      <w:pPr>
        <w:ind w:firstLine="709"/>
      </w:pPr>
      <w:r w:rsidRPr="00D43F87">
        <w:t>Линия предназначена для сборки блоков управления</w:t>
      </w:r>
      <w:r w:rsidR="00D43F87" w:rsidRPr="00D43F87">
        <w:t xml:space="preserve">. </w:t>
      </w:r>
      <w:r w:rsidRPr="00D43F87">
        <w:t>Программа выпу</w:t>
      </w:r>
      <w:r w:rsidR="00354881" w:rsidRPr="00D43F87">
        <w:t xml:space="preserve">ска изделий в смену составляет </w:t>
      </w:r>
      <w:r w:rsidR="00354881" w:rsidRPr="00D43F87">
        <w:rPr>
          <w:lang w:val="en-US"/>
        </w:rPr>
        <w:t>N</w:t>
      </w:r>
      <w:r w:rsidR="00354881" w:rsidRPr="00D43F87">
        <w:rPr>
          <w:vertAlign w:val="subscript"/>
        </w:rPr>
        <w:t>в</w:t>
      </w:r>
      <w:r w:rsidRPr="00D43F87">
        <w:t xml:space="preserve"> =350 шт</w:t>
      </w:r>
      <w:r w:rsidR="00D43F87" w:rsidRPr="00D43F87">
        <w:t xml:space="preserve">. </w:t>
      </w:r>
      <w:r w:rsidRPr="00D43F87">
        <w:t>/см</w:t>
      </w:r>
      <w:r w:rsidR="00D43F87" w:rsidRPr="00D43F87">
        <w:t xml:space="preserve">. </w:t>
      </w:r>
      <w:r w:rsidRPr="00D43F87">
        <w:t xml:space="preserve">Шаг конвейера </w:t>
      </w:r>
      <w:r w:rsidR="00D43F87">
        <w:t>-</w:t>
      </w:r>
      <w:r w:rsidR="00354881" w:rsidRPr="00D43F87">
        <w:t xml:space="preserve"> </w:t>
      </w:r>
      <w:r w:rsidR="00354881" w:rsidRPr="00D43F87">
        <w:rPr>
          <w:lang w:val="en-US"/>
        </w:rPr>
        <w:t>l</w:t>
      </w:r>
      <w:r w:rsidR="00354881" w:rsidRPr="00D43F87">
        <w:rPr>
          <w:vertAlign w:val="subscript"/>
        </w:rPr>
        <w:t>0</w:t>
      </w:r>
      <w:r w:rsidRPr="00D43F87">
        <w:t xml:space="preserve"> = 1,3 м</w:t>
      </w:r>
      <w:r w:rsidR="00D43F87" w:rsidRPr="00D43F87">
        <w:t xml:space="preserve">. </w:t>
      </w:r>
      <w:r w:rsidRPr="00D43F87">
        <w:t>Режим работы</w:t>
      </w:r>
      <w:r w:rsidR="00D43F87" w:rsidRPr="00D43F87">
        <w:t xml:space="preserve"> - </w:t>
      </w:r>
      <w:r w:rsidRPr="00D43F87">
        <w:t>1 смена</w:t>
      </w:r>
      <w:r w:rsidR="00D43F87">
        <w:t xml:space="preserve"> (</w:t>
      </w:r>
      <w:r w:rsidR="00F96CB7" w:rsidRPr="00D43F87">
        <w:rPr>
          <w:position w:val="-12"/>
        </w:rPr>
        <w:object w:dxaOrig="360" w:dyaOrig="360">
          <v:shape id="_x0000_i1084" type="#_x0000_t75" style="width:18pt;height:18pt" o:ole="">
            <v:imagedata r:id="rId125" o:title=""/>
          </v:shape>
          <o:OLEObject Type="Embed" ProgID="Equation.3" ShapeID="_x0000_i1084" DrawAspect="Content" ObjectID="_1458489003" r:id="rId126"/>
        </w:object>
      </w:r>
      <w:r w:rsidRPr="00D43F87">
        <w:t xml:space="preserve"> = 1</w:t>
      </w:r>
      <w:r w:rsidR="00D43F87" w:rsidRPr="00D43F87">
        <w:t>),</w:t>
      </w:r>
      <w:r w:rsidRPr="00D43F87">
        <w:t xml:space="preserve"> длительность смены</w:t>
      </w:r>
      <w:r w:rsidR="00D43F87" w:rsidRPr="00D43F87">
        <w:t xml:space="preserve"> - </w:t>
      </w:r>
      <w:r w:rsidR="00354881" w:rsidRPr="00D43F87">
        <w:t>Т</w:t>
      </w:r>
      <w:r w:rsidR="00354881" w:rsidRPr="00D43F87">
        <w:rPr>
          <w:vertAlign w:val="subscript"/>
        </w:rPr>
        <w:t>см</w:t>
      </w:r>
      <w:r w:rsidR="00D43F87" w:rsidRPr="00D43F87">
        <w:t xml:space="preserve"> - </w:t>
      </w:r>
      <w:r w:rsidRPr="00D43F87">
        <w:t>8 ч</w:t>
      </w:r>
      <w:r w:rsidR="00D43F87" w:rsidRPr="00D43F87">
        <w:t xml:space="preserve">. </w:t>
      </w:r>
      <w:r w:rsidRPr="00D43F87">
        <w:t>Общее время регламентированных перерывов за смену</w:t>
      </w:r>
      <w:r w:rsidR="00D43F87" w:rsidRPr="00D43F87">
        <w:t xml:space="preserve"> - </w:t>
      </w:r>
      <w:r w:rsidR="00354881" w:rsidRPr="00D43F87">
        <w:t>Т</w:t>
      </w:r>
      <w:r w:rsidR="00354881" w:rsidRPr="00D43F87">
        <w:rPr>
          <w:vertAlign w:val="subscript"/>
        </w:rPr>
        <w:t>пер</w:t>
      </w:r>
      <w:r w:rsidR="00354881" w:rsidRPr="00D43F87">
        <w:t xml:space="preserve"> =</w:t>
      </w:r>
      <w:r w:rsidRPr="00D43F87">
        <w:t xml:space="preserve"> 20 мин</w:t>
      </w:r>
      <w:r w:rsidR="00D43F87" w:rsidRPr="00D43F87">
        <w:t xml:space="preserve">. </w:t>
      </w:r>
      <w:r w:rsidRPr="00D43F87">
        <w:t>Техно</w:t>
      </w:r>
      <w:r w:rsidR="00354881" w:rsidRPr="00D43F87">
        <w:t>лог</w:t>
      </w:r>
      <w:r w:rsidRPr="00D43F87">
        <w:t>ические потери продукции составляют</w:t>
      </w:r>
      <w:r w:rsidR="00D43F87" w:rsidRPr="00D43F87">
        <w:t xml:space="preserve"> - </w:t>
      </w:r>
      <w:r w:rsidR="00354881" w:rsidRPr="00D43F87">
        <w:t>а = 1,4</w:t>
      </w:r>
      <w:r w:rsidR="00D43F87" w:rsidRPr="00D43F87">
        <w:t>%</w:t>
      </w:r>
      <w:r w:rsidRPr="00D43F87">
        <w:t xml:space="preserve"> от программы запуска</w:t>
      </w:r>
      <w:r w:rsidR="00D43F87" w:rsidRPr="00D43F87">
        <w:t>.</w:t>
      </w:r>
    </w:p>
    <w:p w:rsidR="00D43F87" w:rsidRDefault="00165964" w:rsidP="00D43F87">
      <w:pPr>
        <w:ind w:firstLine="709"/>
      </w:pPr>
      <w:r w:rsidRPr="00D43F87">
        <w:t xml:space="preserve">Пооперационные нормы времени </w:t>
      </w:r>
      <w:r w:rsidR="00354881" w:rsidRPr="00D43F87">
        <w:t>указаны в</w:t>
      </w:r>
      <w:r w:rsidRPr="00D43F87">
        <w:t xml:space="preserve"> табл</w:t>
      </w:r>
      <w:r w:rsidR="00D43F87">
        <w:t>.1</w:t>
      </w:r>
      <w:r w:rsidR="00D43F87" w:rsidRPr="00D43F87">
        <w:t>.</w:t>
      </w:r>
    </w:p>
    <w:p w:rsidR="00D43F87" w:rsidRDefault="00D43F87" w:rsidP="00D43F87">
      <w:pPr>
        <w:ind w:firstLine="709"/>
        <w:rPr>
          <w:i/>
          <w:iCs/>
          <w:lang w:val="uk-UA"/>
        </w:rPr>
      </w:pPr>
    </w:p>
    <w:p w:rsidR="00165964" w:rsidRPr="00D43F87" w:rsidRDefault="00165964" w:rsidP="00D43F87">
      <w:pPr>
        <w:ind w:firstLine="709"/>
        <w:rPr>
          <w:lang w:val="en-US"/>
        </w:rPr>
      </w:pPr>
      <w:r w:rsidRPr="00D43F87">
        <w:rPr>
          <w:i/>
          <w:iCs/>
        </w:rPr>
        <w:t>Таблица 1</w:t>
      </w:r>
      <w:r w:rsidR="00D43F87" w:rsidRPr="00D43F87">
        <w:rPr>
          <w:i/>
          <w:iCs/>
        </w:rPr>
        <w:t xml:space="preserve">. </w:t>
      </w:r>
      <w:r w:rsidRPr="00D43F87">
        <w:t>Пооперационные нормы времени</w:t>
      </w: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2029"/>
        <w:gridCol w:w="466"/>
        <w:gridCol w:w="466"/>
        <w:gridCol w:w="316"/>
        <w:gridCol w:w="316"/>
        <w:gridCol w:w="466"/>
        <w:gridCol w:w="466"/>
        <w:gridCol w:w="466"/>
        <w:gridCol w:w="466"/>
        <w:gridCol w:w="466"/>
      </w:tblGrid>
      <w:tr w:rsidR="00056812" w:rsidRPr="00D43F87" w:rsidTr="00337F0A">
        <w:tc>
          <w:tcPr>
            <w:tcW w:w="0" w:type="auto"/>
          </w:tcPr>
          <w:p w:rsidR="00056812" w:rsidRPr="00D43F87" w:rsidRDefault="00056812" w:rsidP="00D43F87">
            <w:pPr>
              <w:pStyle w:val="af9"/>
            </w:pPr>
            <w:r w:rsidRPr="00D43F87">
              <w:t>№ операции</w:t>
            </w:r>
          </w:p>
        </w:tc>
        <w:tc>
          <w:tcPr>
            <w:tcW w:w="0" w:type="auto"/>
          </w:tcPr>
          <w:p w:rsidR="00056812" w:rsidRPr="00D43F87" w:rsidRDefault="00056812" w:rsidP="00D43F87">
            <w:pPr>
              <w:pStyle w:val="af9"/>
            </w:pPr>
            <w:r w:rsidRPr="00D43F87">
              <w:t>1</w:t>
            </w:r>
          </w:p>
        </w:tc>
        <w:tc>
          <w:tcPr>
            <w:tcW w:w="0" w:type="auto"/>
          </w:tcPr>
          <w:p w:rsidR="00056812" w:rsidRPr="00D43F87" w:rsidRDefault="00056812" w:rsidP="00D43F87">
            <w:pPr>
              <w:pStyle w:val="af9"/>
            </w:pPr>
            <w:r w:rsidRPr="00D43F87">
              <w:t>2</w:t>
            </w:r>
          </w:p>
        </w:tc>
        <w:tc>
          <w:tcPr>
            <w:tcW w:w="0" w:type="auto"/>
          </w:tcPr>
          <w:p w:rsidR="00056812" w:rsidRPr="00D43F87" w:rsidRDefault="00056812" w:rsidP="00D43F87">
            <w:pPr>
              <w:pStyle w:val="af9"/>
            </w:pPr>
            <w:r w:rsidRPr="00D43F87">
              <w:t>3</w:t>
            </w:r>
          </w:p>
        </w:tc>
        <w:tc>
          <w:tcPr>
            <w:tcW w:w="0" w:type="auto"/>
          </w:tcPr>
          <w:p w:rsidR="00056812" w:rsidRPr="00D43F87" w:rsidRDefault="00056812" w:rsidP="00D43F87">
            <w:pPr>
              <w:pStyle w:val="af9"/>
            </w:pPr>
            <w:r w:rsidRPr="00D43F87">
              <w:t>4</w:t>
            </w:r>
          </w:p>
        </w:tc>
        <w:tc>
          <w:tcPr>
            <w:tcW w:w="0" w:type="auto"/>
          </w:tcPr>
          <w:p w:rsidR="00056812" w:rsidRPr="00D43F87" w:rsidRDefault="00056812" w:rsidP="00D43F87">
            <w:pPr>
              <w:pStyle w:val="af9"/>
            </w:pPr>
            <w:r w:rsidRPr="00D43F87">
              <w:t>5</w:t>
            </w:r>
          </w:p>
        </w:tc>
        <w:tc>
          <w:tcPr>
            <w:tcW w:w="0" w:type="auto"/>
          </w:tcPr>
          <w:p w:rsidR="00056812" w:rsidRPr="00D43F87" w:rsidRDefault="00056812" w:rsidP="00D43F87">
            <w:pPr>
              <w:pStyle w:val="af9"/>
            </w:pPr>
            <w:r w:rsidRPr="00D43F87">
              <w:t>6</w:t>
            </w:r>
          </w:p>
        </w:tc>
        <w:tc>
          <w:tcPr>
            <w:tcW w:w="0" w:type="auto"/>
          </w:tcPr>
          <w:p w:rsidR="00056812" w:rsidRPr="00D43F87" w:rsidRDefault="00056812" w:rsidP="00D43F87">
            <w:pPr>
              <w:pStyle w:val="af9"/>
            </w:pPr>
            <w:r w:rsidRPr="00D43F87">
              <w:t>7</w:t>
            </w:r>
          </w:p>
        </w:tc>
        <w:tc>
          <w:tcPr>
            <w:tcW w:w="0" w:type="auto"/>
          </w:tcPr>
          <w:p w:rsidR="00056812" w:rsidRPr="00D43F87" w:rsidRDefault="00056812" w:rsidP="00D43F87">
            <w:pPr>
              <w:pStyle w:val="af9"/>
            </w:pPr>
            <w:r w:rsidRPr="00D43F87">
              <w:t>8</w:t>
            </w:r>
          </w:p>
        </w:tc>
        <w:tc>
          <w:tcPr>
            <w:tcW w:w="0" w:type="auto"/>
          </w:tcPr>
          <w:p w:rsidR="00056812" w:rsidRPr="00D43F87" w:rsidRDefault="00056812" w:rsidP="00D43F87">
            <w:pPr>
              <w:pStyle w:val="af9"/>
            </w:pPr>
            <w:r w:rsidRPr="00D43F87">
              <w:t>9</w:t>
            </w:r>
          </w:p>
        </w:tc>
      </w:tr>
      <w:tr w:rsidR="00056812" w:rsidRPr="00D43F87" w:rsidTr="00337F0A">
        <w:tc>
          <w:tcPr>
            <w:tcW w:w="0" w:type="auto"/>
          </w:tcPr>
          <w:p w:rsidR="00056812" w:rsidRPr="00D43F87" w:rsidRDefault="00056812" w:rsidP="00D43F87">
            <w:pPr>
              <w:pStyle w:val="af9"/>
            </w:pPr>
            <w:r w:rsidRPr="00D43F87">
              <w:t>Норма времени, мин</w:t>
            </w:r>
            <w:r w:rsidR="00D43F87" w:rsidRPr="00D43F87">
              <w:t xml:space="preserve">. </w:t>
            </w:r>
          </w:p>
        </w:tc>
        <w:tc>
          <w:tcPr>
            <w:tcW w:w="0" w:type="auto"/>
          </w:tcPr>
          <w:p w:rsidR="00056812" w:rsidRPr="00D43F87" w:rsidRDefault="00056812" w:rsidP="00D43F87">
            <w:pPr>
              <w:pStyle w:val="af9"/>
            </w:pPr>
            <w:r w:rsidRPr="00D43F87">
              <w:t>3,4</w:t>
            </w:r>
          </w:p>
        </w:tc>
        <w:tc>
          <w:tcPr>
            <w:tcW w:w="0" w:type="auto"/>
          </w:tcPr>
          <w:p w:rsidR="00056812" w:rsidRPr="00D43F87" w:rsidRDefault="00056812" w:rsidP="00D43F87">
            <w:pPr>
              <w:pStyle w:val="af9"/>
            </w:pPr>
            <w:r w:rsidRPr="00D43F87">
              <w:t>8,9</w:t>
            </w:r>
          </w:p>
        </w:tc>
        <w:tc>
          <w:tcPr>
            <w:tcW w:w="0" w:type="auto"/>
          </w:tcPr>
          <w:p w:rsidR="00056812" w:rsidRPr="00D43F87" w:rsidRDefault="00056812" w:rsidP="00D43F87">
            <w:pPr>
              <w:pStyle w:val="af9"/>
            </w:pPr>
            <w:r w:rsidRPr="00D43F87">
              <w:t>3</w:t>
            </w:r>
          </w:p>
        </w:tc>
        <w:tc>
          <w:tcPr>
            <w:tcW w:w="0" w:type="auto"/>
          </w:tcPr>
          <w:p w:rsidR="00056812" w:rsidRPr="00D43F87" w:rsidRDefault="00056812" w:rsidP="00D43F87">
            <w:pPr>
              <w:pStyle w:val="af9"/>
            </w:pPr>
            <w:r w:rsidRPr="00D43F87">
              <w:t>2</w:t>
            </w:r>
          </w:p>
        </w:tc>
        <w:tc>
          <w:tcPr>
            <w:tcW w:w="0" w:type="auto"/>
          </w:tcPr>
          <w:p w:rsidR="00056812" w:rsidRPr="00D43F87" w:rsidRDefault="00056812" w:rsidP="00D43F87">
            <w:pPr>
              <w:pStyle w:val="af9"/>
            </w:pPr>
            <w:r w:rsidRPr="00D43F87">
              <w:t>4,9</w:t>
            </w:r>
          </w:p>
        </w:tc>
        <w:tc>
          <w:tcPr>
            <w:tcW w:w="0" w:type="auto"/>
          </w:tcPr>
          <w:p w:rsidR="00056812" w:rsidRPr="00D43F87" w:rsidRDefault="00056812" w:rsidP="00D43F87">
            <w:pPr>
              <w:pStyle w:val="af9"/>
            </w:pPr>
            <w:r w:rsidRPr="00D43F87">
              <w:t>6,6</w:t>
            </w:r>
          </w:p>
        </w:tc>
        <w:tc>
          <w:tcPr>
            <w:tcW w:w="0" w:type="auto"/>
          </w:tcPr>
          <w:p w:rsidR="00056812" w:rsidRPr="00D43F87" w:rsidRDefault="00056812" w:rsidP="00D43F87">
            <w:pPr>
              <w:pStyle w:val="af9"/>
            </w:pPr>
            <w:r w:rsidRPr="00D43F87">
              <w:t>5,8</w:t>
            </w:r>
          </w:p>
        </w:tc>
        <w:tc>
          <w:tcPr>
            <w:tcW w:w="0" w:type="auto"/>
          </w:tcPr>
          <w:p w:rsidR="00056812" w:rsidRPr="00D43F87" w:rsidRDefault="00056812" w:rsidP="00D43F87">
            <w:pPr>
              <w:pStyle w:val="af9"/>
            </w:pPr>
            <w:r w:rsidRPr="00D43F87">
              <w:t>5,4</w:t>
            </w:r>
          </w:p>
        </w:tc>
        <w:tc>
          <w:tcPr>
            <w:tcW w:w="0" w:type="auto"/>
          </w:tcPr>
          <w:p w:rsidR="00056812" w:rsidRPr="00D43F87" w:rsidRDefault="00056812" w:rsidP="00D43F87">
            <w:pPr>
              <w:pStyle w:val="af9"/>
            </w:pPr>
            <w:r w:rsidRPr="00D43F87">
              <w:t>1,8</w:t>
            </w:r>
          </w:p>
        </w:tc>
      </w:tr>
    </w:tbl>
    <w:p w:rsidR="00056812" w:rsidRPr="00D43F87" w:rsidRDefault="00056812" w:rsidP="00D43F87">
      <w:pPr>
        <w:ind w:firstLine="709"/>
        <w:rPr>
          <w:lang w:val="en-US"/>
        </w:rPr>
      </w:pPr>
    </w:p>
    <w:p w:rsidR="00D43F87" w:rsidRDefault="0056667C" w:rsidP="00D43F87">
      <w:pPr>
        <w:ind w:firstLine="709"/>
        <w:rPr>
          <w:i/>
          <w:iCs/>
        </w:rPr>
      </w:pPr>
      <w:r w:rsidRPr="00D43F87">
        <w:rPr>
          <w:i/>
          <w:iCs/>
        </w:rPr>
        <w:t>Решение</w:t>
      </w:r>
      <w:r w:rsidR="00D43F87" w:rsidRPr="00D43F87">
        <w:rPr>
          <w:i/>
          <w:iCs/>
        </w:rPr>
        <w:t>:</w:t>
      </w:r>
    </w:p>
    <w:p w:rsidR="00D43F87" w:rsidRDefault="0056667C" w:rsidP="00D43F87">
      <w:pPr>
        <w:ind w:firstLine="709"/>
        <w:rPr>
          <w:lang w:val="uk-UA"/>
        </w:rPr>
      </w:pPr>
      <w:r w:rsidRPr="00D43F87">
        <w:t>1</w:t>
      </w:r>
      <w:r w:rsidR="00D43F87" w:rsidRPr="00D43F87">
        <w:t xml:space="preserve">. </w:t>
      </w:r>
      <w:r w:rsidR="00165964" w:rsidRPr="00D43F87">
        <w:t>Рассчитывается программа изделий на линии при наличии планируемого брака, шт</w:t>
      </w:r>
      <w:r w:rsidR="00D43F87" w:rsidRPr="00D43F87">
        <w:t>.</w:t>
      </w:r>
    </w:p>
    <w:p w:rsidR="00ED68DB" w:rsidRPr="00ED68DB" w:rsidRDefault="00ED68DB" w:rsidP="00D43F87">
      <w:pPr>
        <w:ind w:firstLine="709"/>
        <w:rPr>
          <w:lang w:val="uk-UA"/>
        </w:rPr>
      </w:pPr>
    </w:p>
    <w:p w:rsidR="00D43F87" w:rsidRDefault="00F96CB7" w:rsidP="00D43F87">
      <w:pPr>
        <w:ind w:firstLine="709"/>
      </w:pPr>
      <w:r w:rsidRPr="00D43F87">
        <w:rPr>
          <w:position w:val="-24"/>
        </w:rPr>
        <w:object w:dxaOrig="2020" w:dyaOrig="639">
          <v:shape id="_x0000_i1085" type="#_x0000_t75" style="width:101.25pt;height:32.25pt" o:ole="">
            <v:imagedata r:id="rId127" o:title=""/>
          </v:shape>
          <o:OLEObject Type="Embed" ProgID="Equation.3" ShapeID="_x0000_i1085" DrawAspect="Content" ObjectID="_1458489004" r:id="rId128"/>
        </w:object>
      </w:r>
      <w:r w:rsidR="00D43F87" w:rsidRPr="00D43F87">
        <w:t>.</w:t>
      </w:r>
    </w:p>
    <w:p w:rsidR="0056667C" w:rsidRPr="00D43F87" w:rsidRDefault="00F96CB7" w:rsidP="00D43F87">
      <w:pPr>
        <w:ind w:firstLine="709"/>
      </w:pPr>
      <w:r w:rsidRPr="00D43F87">
        <w:rPr>
          <w:position w:val="-28"/>
        </w:rPr>
        <w:object w:dxaOrig="4080" w:dyaOrig="660">
          <v:shape id="_x0000_i1086" type="#_x0000_t75" style="width:204pt;height:33pt" o:ole="">
            <v:imagedata r:id="rId129" o:title=""/>
          </v:shape>
          <o:OLEObject Type="Embed" ProgID="Equation.3" ShapeID="_x0000_i1086" DrawAspect="Content" ObjectID="_1458489005" r:id="rId130"/>
        </w:objec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56667C" w:rsidP="00D43F87">
      <w:pPr>
        <w:ind w:firstLine="709"/>
      </w:pPr>
      <w:r w:rsidRPr="00D43F87">
        <w:t>2</w:t>
      </w:r>
      <w:r w:rsidR="00D43F87" w:rsidRPr="00D43F87">
        <w:t xml:space="preserve">. </w:t>
      </w:r>
      <w:r w:rsidR="00165964" w:rsidRPr="00D43F87">
        <w:t>Определяется действительный фонд времени работы линии за смену, как разность длительности времени смены и времени регламентированных перерывов, мин</w:t>
      </w:r>
      <w:r w:rsidR="00D43F87" w:rsidRPr="00D43F87">
        <w:t>.</w: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F96CB7" w:rsidP="00D43F87">
      <w:pPr>
        <w:ind w:firstLine="709"/>
      </w:pPr>
      <w:r w:rsidRPr="00D43F87">
        <w:rPr>
          <w:position w:val="-14"/>
        </w:rPr>
        <w:object w:dxaOrig="1500" w:dyaOrig="380">
          <v:shape id="_x0000_i1087" type="#_x0000_t75" style="width:75pt;height:18.75pt" o:ole="">
            <v:imagedata r:id="rId131" o:title=""/>
          </v:shape>
          <o:OLEObject Type="Embed" ProgID="Equation.3" ShapeID="_x0000_i1087" DrawAspect="Content" ObjectID="_1458489006" r:id="rId132"/>
        </w:object>
      </w:r>
      <w:r w:rsidR="00D43F87" w:rsidRPr="00D43F87">
        <w:t>.</w:t>
      </w:r>
    </w:p>
    <w:p w:rsidR="00D43F87" w:rsidRDefault="00650184" w:rsidP="00D43F87">
      <w:pPr>
        <w:ind w:firstLine="709"/>
      </w:pPr>
      <w:r w:rsidRPr="00D43F87">
        <w:rPr>
          <w:lang w:val="en-US"/>
        </w:rPr>
        <w:t>F</w:t>
      </w:r>
      <w:r w:rsidRPr="00D43F87">
        <w:rPr>
          <w:vertAlign w:val="subscript"/>
        </w:rPr>
        <w:t>д</w:t>
      </w:r>
      <w:r w:rsidRPr="00D43F87">
        <w:t xml:space="preserve"> = 8 × 60</w:t>
      </w:r>
      <w:r w:rsidR="00D43F87" w:rsidRPr="00D43F87">
        <w:t xml:space="preserve"> - </w:t>
      </w:r>
      <w:r w:rsidRPr="00D43F87">
        <w:t>20 = 460 мин</w:t>
      </w:r>
      <w:r w:rsidR="00D43F87" w:rsidRPr="00D43F87">
        <w:t>.</w: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165964" w:rsidP="00D43F87">
      <w:pPr>
        <w:ind w:firstLine="709"/>
      </w:pPr>
      <w:r w:rsidRPr="00D43F87">
        <w:t>3</w:t>
      </w:r>
      <w:r w:rsidR="00D43F87" w:rsidRPr="00D43F87">
        <w:t xml:space="preserve">. </w:t>
      </w:r>
      <w:r w:rsidR="00650184" w:rsidRPr="00D43F87">
        <w:t>Рассчитывается т</w:t>
      </w:r>
      <w:r w:rsidRPr="00D43F87">
        <w:t>акт поточной линии, мин</w:t>
      </w:r>
      <w:r w:rsidR="00D43F87" w:rsidRPr="00D43F87">
        <w:t xml:space="preserve">. </w:t>
      </w:r>
      <w:r w:rsidRPr="00D43F87">
        <w:t>/шт</w:t>
      </w:r>
      <w:r w:rsidR="00D43F87" w:rsidRPr="00D43F87">
        <w:t>.</w: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F96CB7" w:rsidP="00D43F87">
      <w:pPr>
        <w:ind w:firstLine="709"/>
      </w:pPr>
      <w:r w:rsidRPr="00D43F87">
        <w:rPr>
          <w:position w:val="-30"/>
        </w:rPr>
        <w:object w:dxaOrig="760" w:dyaOrig="700">
          <v:shape id="_x0000_i1088" type="#_x0000_t75" style="width:38.25pt;height:35.25pt" o:ole="">
            <v:imagedata r:id="rId133" o:title=""/>
          </v:shape>
          <o:OLEObject Type="Embed" ProgID="Equation.3" ShapeID="_x0000_i1088" DrawAspect="Content" ObjectID="_1458489007" r:id="rId134"/>
        </w:object>
      </w:r>
      <w:r w:rsidR="00D43F87" w:rsidRPr="00D43F87">
        <w:t>.</w:t>
      </w:r>
    </w:p>
    <w:p w:rsidR="00650184" w:rsidRPr="00D43F87" w:rsidRDefault="00F96CB7" w:rsidP="00D43F87">
      <w:pPr>
        <w:ind w:firstLine="709"/>
      </w:pPr>
      <w:r w:rsidRPr="00D43F87">
        <w:rPr>
          <w:position w:val="-24"/>
        </w:rPr>
        <w:object w:dxaOrig="2260" w:dyaOrig="620">
          <v:shape id="_x0000_i1089" type="#_x0000_t75" style="width:113.25pt;height:30.75pt" o:ole="">
            <v:imagedata r:id="rId135" o:title=""/>
          </v:shape>
          <o:OLEObject Type="Embed" ProgID="Equation.3" ShapeID="_x0000_i1089" DrawAspect="Content" ObjectID="_1458489008" r:id="rId136"/>
        </w:objec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165964" w:rsidP="00D43F87">
      <w:pPr>
        <w:ind w:firstLine="709"/>
      </w:pPr>
      <w:r w:rsidRPr="00D43F87">
        <w:t>4</w:t>
      </w:r>
      <w:r w:rsidR="00D43F87" w:rsidRPr="00D43F87">
        <w:t xml:space="preserve">. </w:t>
      </w:r>
      <w:r w:rsidRPr="00D43F87">
        <w:t xml:space="preserve">Определяется число рабочих мест </w:t>
      </w:r>
      <w:r w:rsidR="00F80078" w:rsidRPr="00D43F87">
        <w:rPr>
          <w:lang w:val="en-US"/>
        </w:rPr>
        <w:t>i</w:t>
      </w:r>
      <w:r w:rsidRPr="00D43F87">
        <w:t>-й операции</w:t>
      </w:r>
      <w:r w:rsidR="00D43F87" w:rsidRPr="00D43F87">
        <w:t xml:space="preserve">. </w:t>
      </w:r>
      <w:r w:rsidRPr="00D43F87">
        <w:t xml:space="preserve">Результаты вычислений заносятся </w:t>
      </w:r>
      <w:r w:rsidR="00F80078" w:rsidRPr="00D43F87">
        <w:t>в табл</w:t>
      </w:r>
      <w:r w:rsidR="00D43F87">
        <w:t>.2</w:t>
      </w:r>
      <w:r w:rsidR="00D43F87" w:rsidRPr="00D43F87">
        <w:t>.</w: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CA7375" w:rsidP="00D43F87">
      <w:pPr>
        <w:ind w:firstLine="709"/>
      </w:pPr>
      <w:r>
        <w:rPr>
          <w:position w:val="-24"/>
        </w:rPr>
        <w:pict>
          <v:shape id="_x0000_i1090" type="#_x0000_t75" style="width:48.75pt;height:32.25pt">
            <v:imagedata r:id="rId137" o:title=""/>
          </v:shape>
        </w:pict>
      </w:r>
      <w:r w:rsidR="00D43F87" w:rsidRPr="00D43F87">
        <w:t>.</w: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3B7C3B" w:rsidP="00D43F87">
      <w:pPr>
        <w:ind w:firstLine="709"/>
      </w:pPr>
      <w:r w:rsidRPr="00D43F87">
        <w:t>Отдельные</w:t>
      </w:r>
      <w:r w:rsidR="00D43F87" w:rsidRPr="00D43F87">
        <w:t xml:space="preserve"> </w:t>
      </w:r>
      <w:r w:rsidRPr="00D43F87">
        <w:t>значени</w:t>
      </w:r>
      <w:r w:rsidR="00337F0A">
        <w:t>я</w:t>
      </w:r>
      <w:r w:rsidRPr="00D43F87">
        <w:t xml:space="preserve"> </w:t>
      </w:r>
      <w:r w:rsidR="00F96CB7" w:rsidRPr="00D43F87">
        <w:rPr>
          <w:position w:val="-14"/>
        </w:rPr>
        <w:object w:dxaOrig="480" w:dyaOrig="380">
          <v:shape id="_x0000_i1091" type="#_x0000_t75" style="width:24pt;height:18.75pt" o:ole="">
            <v:imagedata r:id="rId138" o:title=""/>
          </v:shape>
          <o:OLEObject Type="Embed" ProgID="Equation.3" ShapeID="_x0000_i1091" DrawAspect="Content" ObjectID="_1458489009" r:id="rId139"/>
        </w:object>
      </w:r>
      <w:r w:rsidRPr="00D43F87">
        <w:t xml:space="preserve"> не явля</w:t>
      </w:r>
      <w:r w:rsidR="00124677" w:rsidRPr="00D43F87">
        <w:t>ются целыми, поэтому они в дальнейших расчетах округляются</w:t>
      </w:r>
      <w:r w:rsidRPr="00D43F87">
        <w:t xml:space="preserve"> до целых значений и будут обозначаться как фактические числа рабочих мест</w:t>
      </w:r>
      <w:r w:rsidR="00D43F87">
        <w:t xml:space="preserve"> (</w:t>
      </w:r>
      <w:r w:rsidRPr="00D43F87">
        <w:t>см</w:t>
      </w:r>
      <w:r w:rsidR="00D43F87" w:rsidRPr="00D43F87">
        <w:t xml:space="preserve">. </w:t>
      </w:r>
      <w:r w:rsidRPr="00D43F87">
        <w:t>табл</w:t>
      </w:r>
      <w:r w:rsidR="00D43F87">
        <w:t>.2</w:t>
      </w:r>
      <w:r w:rsidR="00D43F87" w:rsidRPr="00D43F87">
        <w:t>).</w:t>
      </w:r>
    </w:p>
    <w:p w:rsidR="00D43F87" w:rsidRDefault="00165964" w:rsidP="00D43F87">
      <w:pPr>
        <w:ind w:firstLine="709"/>
      </w:pPr>
      <w:r w:rsidRPr="00D43F87">
        <w:t>5</w:t>
      </w:r>
      <w:r w:rsidR="00D43F87" w:rsidRPr="00D43F87">
        <w:t xml:space="preserve">. </w:t>
      </w:r>
      <w:r w:rsidRPr="00D43F87">
        <w:t>Рассчитывается коэффициент загрузки рабочих мест</w:t>
      </w:r>
      <w:r w:rsidR="00D43F87">
        <w:t xml:space="preserve"> (</w:t>
      </w:r>
      <w:r w:rsidR="008F4E90" w:rsidRPr="00D43F87">
        <w:t>см</w:t>
      </w:r>
      <w:r w:rsidR="00D43F87" w:rsidRPr="00D43F87">
        <w:t xml:space="preserve">. </w:t>
      </w:r>
      <w:r w:rsidR="008F4E90" w:rsidRPr="00D43F87">
        <w:t>табл</w:t>
      </w:r>
      <w:r w:rsidR="00D43F87">
        <w:t>.2</w:t>
      </w:r>
      <w:r w:rsidR="00D43F87" w:rsidRPr="00D43F87">
        <w:t>).</w: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F96CB7" w:rsidP="00D43F87">
      <w:pPr>
        <w:ind w:firstLine="709"/>
      </w:pPr>
      <w:r w:rsidRPr="00D43F87">
        <w:rPr>
          <w:position w:val="-32"/>
        </w:rPr>
        <w:object w:dxaOrig="1860" w:dyaOrig="740">
          <v:shape id="_x0000_i1092" type="#_x0000_t75" style="width:93pt;height:36.75pt" o:ole="">
            <v:imagedata r:id="rId140" o:title=""/>
          </v:shape>
          <o:OLEObject Type="Embed" ProgID="Equation.3" ShapeID="_x0000_i1092" DrawAspect="Content" ObjectID="_1458489010" r:id="rId141"/>
        </w:object>
      </w:r>
      <w:r w:rsidR="00D43F87" w:rsidRPr="00D43F87">
        <w:t>.</w: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165964" w:rsidP="00D43F87">
      <w:pPr>
        <w:ind w:firstLine="709"/>
      </w:pPr>
      <w:r w:rsidRPr="00D43F87">
        <w:t>6</w:t>
      </w:r>
      <w:r w:rsidR="00D43F87" w:rsidRPr="00D43F87">
        <w:t xml:space="preserve">. </w:t>
      </w:r>
      <w:r w:rsidRPr="00D43F87">
        <w:t>Определяется общее число рабочих мест на линии Ч</w:t>
      </w:r>
      <w:r w:rsidRPr="00D43F87">
        <w:rPr>
          <w:vertAlign w:val="subscript"/>
        </w:rPr>
        <w:t>обш</w:t>
      </w:r>
      <w:r w:rsidRPr="00D43F87">
        <w:t>, как сумма фактических рабочих мест по операциям</w:t>
      </w:r>
      <w:r w:rsidR="00D43F87">
        <w:t xml:space="preserve"> (</w:t>
      </w:r>
      <w:r w:rsidR="008F4E90" w:rsidRPr="00D43F87">
        <w:t>см</w:t>
      </w:r>
      <w:r w:rsidR="00D43F87" w:rsidRPr="00D43F87">
        <w:t xml:space="preserve">. </w:t>
      </w:r>
      <w:r w:rsidR="008F4E90" w:rsidRPr="00D43F87">
        <w:t>табл</w:t>
      </w:r>
      <w:r w:rsidR="00D43F87">
        <w:t>.2</w:t>
      </w:r>
      <w:r w:rsidR="00D43F87" w:rsidRPr="00D43F87">
        <w:t>).</w:t>
      </w:r>
    </w:p>
    <w:p w:rsidR="00ED68DB" w:rsidRDefault="00ED68DB" w:rsidP="00D43F87">
      <w:pPr>
        <w:ind w:firstLine="709"/>
        <w:rPr>
          <w:lang w:val="uk-UA"/>
        </w:rPr>
      </w:pPr>
    </w:p>
    <w:p w:rsidR="008F4E90" w:rsidRPr="00D43F87" w:rsidRDefault="00F96CB7" w:rsidP="00D43F87">
      <w:pPr>
        <w:ind w:firstLine="709"/>
      </w:pPr>
      <w:r w:rsidRPr="00D43F87">
        <w:rPr>
          <w:position w:val="-28"/>
        </w:rPr>
        <w:object w:dxaOrig="1440" w:dyaOrig="680">
          <v:shape id="_x0000_i1093" type="#_x0000_t75" style="width:1in;height:33.75pt" o:ole="">
            <v:imagedata r:id="rId142" o:title=""/>
          </v:shape>
          <o:OLEObject Type="Embed" ProgID="Equation.3" ShapeID="_x0000_i1093" DrawAspect="Content" ObjectID="_1458489011" r:id="rId143"/>
        </w:object>
      </w:r>
      <w:r w:rsidR="00A14C2E" w:rsidRPr="00D43F87">
        <w:t>,</w: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A14C2E" w:rsidP="00D43F87">
      <w:pPr>
        <w:ind w:firstLine="709"/>
      </w:pPr>
      <w:r w:rsidRPr="00D43F87">
        <w:t xml:space="preserve">где </w:t>
      </w:r>
      <w:r w:rsidRPr="00D43F87">
        <w:rPr>
          <w:lang w:val="en-US"/>
        </w:rPr>
        <w:t>n</w:t>
      </w:r>
      <w:r w:rsidR="00D43F87" w:rsidRPr="00D43F87">
        <w:t xml:space="preserve"> - </w:t>
      </w:r>
      <w:r w:rsidR="00165964" w:rsidRPr="00D43F87">
        <w:t>число операций</w:t>
      </w:r>
      <w:r w:rsidR="00D43F87" w:rsidRPr="00D43F87">
        <w:t>.</w:t>
      </w:r>
    </w:p>
    <w:p w:rsidR="00ED68DB" w:rsidRDefault="00ED68DB" w:rsidP="00D43F87">
      <w:pPr>
        <w:ind w:firstLine="709"/>
        <w:rPr>
          <w:i/>
          <w:iCs/>
          <w:lang w:val="uk-UA"/>
        </w:rPr>
      </w:pPr>
    </w:p>
    <w:p w:rsidR="00A14C2E" w:rsidRPr="00D43F87" w:rsidRDefault="00A14C2E" w:rsidP="00ED68DB">
      <w:pPr>
        <w:ind w:left="709" w:firstLine="0"/>
      </w:pPr>
      <w:r w:rsidRPr="00D43F87">
        <w:rPr>
          <w:i/>
          <w:iCs/>
        </w:rPr>
        <w:t>Таблица 2</w:t>
      </w:r>
      <w:r w:rsidR="00D43F87" w:rsidRPr="00D43F87">
        <w:rPr>
          <w:i/>
          <w:iCs/>
        </w:rPr>
        <w:t xml:space="preserve">. </w:t>
      </w:r>
      <w:r w:rsidRPr="00D43F87">
        <w:t>Расчет числа рабочих мест, количества рабочих, степени их загрузки</w:t>
      </w:r>
    </w:p>
    <w:tbl>
      <w:tblPr>
        <w:tblStyle w:val="14"/>
        <w:tblW w:w="4900" w:type="pct"/>
        <w:tblInd w:w="0" w:type="dxa"/>
        <w:tblLook w:val="01E0" w:firstRow="1" w:lastRow="1" w:firstColumn="1" w:lastColumn="1" w:noHBand="0" w:noVBand="0"/>
      </w:tblPr>
      <w:tblGrid>
        <w:gridCol w:w="1926"/>
        <w:gridCol w:w="738"/>
        <w:gridCol w:w="738"/>
        <w:gridCol w:w="738"/>
        <w:gridCol w:w="705"/>
        <w:gridCol w:w="737"/>
        <w:gridCol w:w="737"/>
        <w:gridCol w:w="737"/>
        <w:gridCol w:w="769"/>
        <w:gridCol w:w="737"/>
        <w:gridCol w:w="821"/>
      </w:tblGrid>
      <w:tr w:rsidR="00A14C2E" w:rsidRPr="00D43F87">
        <w:tc>
          <w:tcPr>
            <w:tcW w:w="2077" w:type="dxa"/>
          </w:tcPr>
          <w:p w:rsidR="00A14C2E" w:rsidRPr="00D43F87" w:rsidRDefault="00A14C2E" w:rsidP="00ED68DB">
            <w:pPr>
              <w:pStyle w:val="af9"/>
            </w:pPr>
            <w:r w:rsidRPr="00D43F87">
              <w:t>№ операции</w:t>
            </w:r>
          </w:p>
        </w:tc>
        <w:tc>
          <w:tcPr>
            <w:tcW w:w="771" w:type="dxa"/>
          </w:tcPr>
          <w:p w:rsidR="00A14C2E" w:rsidRPr="00D43F87" w:rsidRDefault="00A14C2E" w:rsidP="00ED68DB">
            <w:pPr>
              <w:pStyle w:val="af9"/>
            </w:pPr>
            <w:r w:rsidRPr="00D43F87">
              <w:t>1</w:t>
            </w:r>
          </w:p>
        </w:tc>
        <w:tc>
          <w:tcPr>
            <w:tcW w:w="771" w:type="dxa"/>
          </w:tcPr>
          <w:p w:rsidR="00A14C2E" w:rsidRPr="00D43F87" w:rsidRDefault="00A14C2E" w:rsidP="00ED68DB">
            <w:pPr>
              <w:pStyle w:val="af9"/>
            </w:pPr>
            <w:r w:rsidRPr="00D43F87">
              <w:t>2</w:t>
            </w:r>
          </w:p>
        </w:tc>
        <w:tc>
          <w:tcPr>
            <w:tcW w:w="771" w:type="dxa"/>
          </w:tcPr>
          <w:p w:rsidR="00A14C2E" w:rsidRPr="00D43F87" w:rsidRDefault="00A14C2E" w:rsidP="00ED68DB">
            <w:pPr>
              <w:pStyle w:val="af9"/>
            </w:pPr>
            <w:r w:rsidRPr="00D43F87">
              <w:t>3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4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5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6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7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8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9</w:t>
            </w:r>
          </w:p>
        </w:tc>
        <w:tc>
          <w:tcPr>
            <w:tcW w:w="847" w:type="dxa"/>
          </w:tcPr>
          <w:p w:rsidR="00A14C2E" w:rsidRPr="00D43F87" w:rsidRDefault="00F96CB7" w:rsidP="00ED68DB">
            <w:pPr>
              <w:pStyle w:val="af9"/>
            </w:pPr>
            <w:r w:rsidRPr="00D43F87">
              <w:rPr>
                <w:position w:val="-14"/>
              </w:rPr>
              <w:object w:dxaOrig="460" w:dyaOrig="400">
                <v:shape id="_x0000_i1094" type="#_x0000_t75" style="width:23.25pt;height:20.25pt" o:ole="">
                  <v:imagedata r:id="rId144" o:title=""/>
                </v:shape>
                <o:OLEObject Type="Embed" ProgID="Equation.3" ShapeID="_x0000_i1094" DrawAspect="Content" ObjectID="_1458489012" r:id="rId145"/>
              </w:object>
            </w:r>
          </w:p>
        </w:tc>
      </w:tr>
      <w:tr w:rsidR="00A14C2E" w:rsidRPr="00D43F87">
        <w:tc>
          <w:tcPr>
            <w:tcW w:w="2077" w:type="dxa"/>
          </w:tcPr>
          <w:p w:rsidR="00A14C2E" w:rsidRPr="00D43F87" w:rsidRDefault="00A14C2E" w:rsidP="00ED68DB">
            <w:pPr>
              <w:pStyle w:val="af9"/>
            </w:pPr>
            <w:r w:rsidRPr="00D43F87">
              <w:t xml:space="preserve">Норма времени, </w:t>
            </w:r>
            <w:r w:rsidRPr="00D43F87">
              <w:rPr>
                <w:lang w:val="en-US"/>
              </w:rPr>
              <w:t>t</w:t>
            </w:r>
            <w:r w:rsidRPr="00D43F87">
              <w:rPr>
                <w:vertAlign w:val="subscript"/>
                <w:lang w:val="en-US"/>
              </w:rPr>
              <w:t>i</w:t>
            </w:r>
            <w:r w:rsidRPr="00D43F87">
              <w:rPr>
                <w:lang w:val="en-US"/>
              </w:rPr>
              <w:t xml:space="preserve"> </w:t>
            </w:r>
            <w:r w:rsidRPr="00D43F87">
              <w:t>мин</w:t>
            </w:r>
            <w:r w:rsidR="00D43F87" w:rsidRPr="00D43F87">
              <w:t xml:space="preserve">. </w:t>
            </w:r>
          </w:p>
        </w:tc>
        <w:tc>
          <w:tcPr>
            <w:tcW w:w="771" w:type="dxa"/>
          </w:tcPr>
          <w:p w:rsidR="00A14C2E" w:rsidRPr="00D43F87" w:rsidRDefault="00A14C2E" w:rsidP="00ED68DB">
            <w:pPr>
              <w:pStyle w:val="af9"/>
            </w:pPr>
            <w:r w:rsidRPr="00D43F87">
              <w:t>3,4</w:t>
            </w:r>
          </w:p>
        </w:tc>
        <w:tc>
          <w:tcPr>
            <w:tcW w:w="771" w:type="dxa"/>
          </w:tcPr>
          <w:p w:rsidR="00A14C2E" w:rsidRPr="00D43F87" w:rsidRDefault="00A14C2E" w:rsidP="00ED68DB">
            <w:pPr>
              <w:pStyle w:val="af9"/>
            </w:pPr>
            <w:r w:rsidRPr="00D43F87">
              <w:t>8,9</w:t>
            </w:r>
          </w:p>
        </w:tc>
        <w:tc>
          <w:tcPr>
            <w:tcW w:w="771" w:type="dxa"/>
          </w:tcPr>
          <w:p w:rsidR="00A14C2E" w:rsidRPr="00D43F87" w:rsidRDefault="00A14C2E" w:rsidP="00ED68DB">
            <w:pPr>
              <w:pStyle w:val="af9"/>
            </w:pPr>
            <w:r w:rsidRPr="00D43F87">
              <w:t>3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2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4,9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6,6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5,8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5,4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1,8</w:t>
            </w:r>
          </w:p>
        </w:tc>
        <w:tc>
          <w:tcPr>
            <w:tcW w:w="847" w:type="dxa"/>
          </w:tcPr>
          <w:p w:rsidR="00A14C2E" w:rsidRPr="00D43F87" w:rsidRDefault="00A14C2E" w:rsidP="00ED68DB">
            <w:pPr>
              <w:pStyle w:val="af9"/>
            </w:pPr>
            <w:r w:rsidRPr="00D43F87">
              <w:t>-</w:t>
            </w:r>
          </w:p>
        </w:tc>
      </w:tr>
      <w:tr w:rsidR="00A14C2E" w:rsidRPr="00D43F87">
        <w:tc>
          <w:tcPr>
            <w:tcW w:w="2077" w:type="dxa"/>
          </w:tcPr>
          <w:p w:rsidR="00A14C2E" w:rsidRPr="00D43F87" w:rsidRDefault="00A14C2E" w:rsidP="00ED68DB">
            <w:pPr>
              <w:pStyle w:val="af9"/>
            </w:pPr>
            <w:r w:rsidRPr="00D43F87">
              <w:t xml:space="preserve">Расчетное число рабочих мест, </w:t>
            </w:r>
            <w:r w:rsidR="00CA7375">
              <w:rPr>
                <w:position w:val="-24"/>
              </w:rPr>
              <w:pict>
                <v:shape id="_x0000_i1095" type="#_x0000_t75" style="width:36pt;height:24pt">
                  <v:imagedata r:id="rId137" o:title=""/>
                </v:shape>
              </w:pict>
            </w:r>
          </w:p>
        </w:tc>
        <w:tc>
          <w:tcPr>
            <w:tcW w:w="771" w:type="dxa"/>
          </w:tcPr>
          <w:p w:rsidR="00A14C2E" w:rsidRPr="00D43F87" w:rsidRDefault="00A14C2E" w:rsidP="00ED68DB">
            <w:pPr>
              <w:pStyle w:val="af9"/>
            </w:pPr>
            <w:r w:rsidRPr="00D43F87">
              <w:t>2,62</w:t>
            </w:r>
          </w:p>
        </w:tc>
        <w:tc>
          <w:tcPr>
            <w:tcW w:w="771" w:type="dxa"/>
          </w:tcPr>
          <w:p w:rsidR="00A14C2E" w:rsidRPr="00D43F87" w:rsidRDefault="00A14C2E" w:rsidP="00ED68DB">
            <w:pPr>
              <w:pStyle w:val="af9"/>
            </w:pPr>
            <w:r w:rsidRPr="00D43F87">
              <w:t>6,85</w:t>
            </w:r>
          </w:p>
        </w:tc>
        <w:tc>
          <w:tcPr>
            <w:tcW w:w="771" w:type="dxa"/>
          </w:tcPr>
          <w:p w:rsidR="00A14C2E" w:rsidRPr="00D43F87" w:rsidRDefault="00A14C2E" w:rsidP="00ED68DB">
            <w:pPr>
              <w:pStyle w:val="af9"/>
            </w:pPr>
            <w:r w:rsidRPr="00D43F87">
              <w:t>2,31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1,54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2,77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5,08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4,46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4,15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1,38</w:t>
            </w:r>
          </w:p>
        </w:tc>
        <w:tc>
          <w:tcPr>
            <w:tcW w:w="847" w:type="dxa"/>
          </w:tcPr>
          <w:p w:rsidR="00A14C2E" w:rsidRPr="00D43F87" w:rsidRDefault="00A14C2E" w:rsidP="00ED68DB">
            <w:pPr>
              <w:pStyle w:val="af9"/>
            </w:pPr>
            <w:r w:rsidRPr="00D43F87">
              <w:t>31,16</w:t>
            </w:r>
          </w:p>
        </w:tc>
      </w:tr>
      <w:tr w:rsidR="00A14C2E" w:rsidRPr="00D43F87">
        <w:tc>
          <w:tcPr>
            <w:tcW w:w="2077" w:type="dxa"/>
          </w:tcPr>
          <w:p w:rsidR="00A14C2E" w:rsidRPr="00D43F87" w:rsidRDefault="00A14C2E" w:rsidP="00ED68DB">
            <w:pPr>
              <w:pStyle w:val="af9"/>
            </w:pPr>
            <w:r w:rsidRPr="00D43F87">
              <w:t xml:space="preserve">Фактическое число рабочих мест, </w:t>
            </w:r>
            <w:r w:rsidR="00F96CB7" w:rsidRPr="00D43F87">
              <w:rPr>
                <w:position w:val="-14"/>
              </w:rPr>
              <w:object w:dxaOrig="420" w:dyaOrig="380">
                <v:shape id="_x0000_i1096" type="#_x0000_t75" style="width:21pt;height:18.75pt" o:ole="">
                  <v:imagedata r:id="rId146" o:title=""/>
                </v:shape>
                <o:OLEObject Type="Embed" ProgID="Equation.3" ShapeID="_x0000_i1096" DrawAspect="Content" ObjectID="_1458489013" r:id="rId147"/>
              </w:object>
            </w:r>
          </w:p>
        </w:tc>
        <w:tc>
          <w:tcPr>
            <w:tcW w:w="771" w:type="dxa"/>
          </w:tcPr>
          <w:p w:rsidR="00A14C2E" w:rsidRPr="00D43F87" w:rsidRDefault="00A14C2E" w:rsidP="00ED68DB">
            <w:pPr>
              <w:pStyle w:val="af9"/>
            </w:pPr>
            <w:r w:rsidRPr="00D43F87">
              <w:t>3,0</w:t>
            </w:r>
          </w:p>
        </w:tc>
        <w:tc>
          <w:tcPr>
            <w:tcW w:w="771" w:type="dxa"/>
          </w:tcPr>
          <w:p w:rsidR="00A14C2E" w:rsidRPr="00D43F87" w:rsidRDefault="00A14C2E" w:rsidP="00ED68DB">
            <w:pPr>
              <w:pStyle w:val="af9"/>
            </w:pPr>
            <w:r w:rsidRPr="00D43F87">
              <w:t>7,0</w:t>
            </w:r>
          </w:p>
        </w:tc>
        <w:tc>
          <w:tcPr>
            <w:tcW w:w="771" w:type="dxa"/>
          </w:tcPr>
          <w:p w:rsidR="00A14C2E" w:rsidRPr="00D43F87" w:rsidRDefault="00A14C2E" w:rsidP="00ED68DB">
            <w:pPr>
              <w:pStyle w:val="af9"/>
            </w:pPr>
            <w:r w:rsidRPr="00D43F87">
              <w:t>2,0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2,0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3,0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5,0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4,0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4,0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1,0</w:t>
            </w:r>
          </w:p>
        </w:tc>
        <w:tc>
          <w:tcPr>
            <w:tcW w:w="847" w:type="dxa"/>
          </w:tcPr>
          <w:p w:rsidR="00A14C2E" w:rsidRPr="00D43F87" w:rsidRDefault="00A14C2E" w:rsidP="00ED68DB">
            <w:pPr>
              <w:pStyle w:val="af9"/>
            </w:pPr>
            <w:r w:rsidRPr="00D43F87">
              <w:t>31,0</w:t>
            </w:r>
          </w:p>
        </w:tc>
      </w:tr>
      <w:tr w:rsidR="00A14C2E" w:rsidRPr="00D43F87">
        <w:tc>
          <w:tcPr>
            <w:tcW w:w="2077" w:type="dxa"/>
          </w:tcPr>
          <w:p w:rsidR="00A14C2E" w:rsidRPr="00D43F87" w:rsidRDefault="00A14C2E" w:rsidP="00ED68DB">
            <w:pPr>
              <w:pStyle w:val="af9"/>
            </w:pPr>
            <w:r w:rsidRPr="00D43F87">
              <w:t xml:space="preserve">Коэффициент загрузки рабочих мест, </w:t>
            </w:r>
            <w:r w:rsidR="00337F0A" w:rsidRPr="00D43F87">
              <w:rPr>
                <w:position w:val="-32"/>
              </w:rPr>
              <w:object w:dxaOrig="1860" w:dyaOrig="740">
                <v:shape id="_x0000_i1097" type="#_x0000_t75" style="width:69pt;height:27.75pt" o:ole="">
                  <v:imagedata r:id="rId140" o:title=""/>
                </v:shape>
                <o:OLEObject Type="Embed" ProgID="Equation.3" ShapeID="_x0000_i1097" DrawAspect="Content" ObjectID="_1458489014" r:id="rId148"/>
              </w:object>
            </w:r>
          </w:p>
        </w:tc>
        <w:tc>
          <w:tcPr>
            <w:tcW w:w="771" w:type="dxa"/>
          </w:tcPr>
          <w:p w:rsidR="00A14C2E" w:rsidRPr="00D43F87" w:rsidRDefault="00A14C2E" w:rsidP="00ED68DB">
            <w:pPr>
              <w:pStyle w:val="af9"/>
            </w:pPr>
            <w:r w:rsidRPr="00D43F87">
              <w:t>87,33</w:t>
            </w:r>
          </w:p>
        </w:tc>
        <w:tc>
          <w:tcPr>
            <w:tcW w:w="771" w:type="dxa"/>
          </w:tcPr>
          <w:p w:rsidR="00A14C2E" w:rsidRPr="00D43F87" w:rsidRDefault="00A14C2E" w:rsidP="00ED68DB">
            <w:pPr>
              <w:pStyle w:val="af9"/>
            </w:pPr>
            <w:r w:rsidRPr="00D43F87">
              <w:t>97,86</w:t>
            </w:r>
          </w:p>
        </w:tc>
        <w:tc>
          <w:tcPr>
            <w:tcW w:w="771" w:type="dxa"/>
          </w:tcPr>
          <w:p w:rsidR="00A14C2E" w:rsidRPr="00D43F87" w:rsidRDefault="00A14C2E" w:rsidP="00ED68DB">
            <w:pPr>
              <w:pStyle w:val="af9"/>
            </w:pPr>
            <w:r w:rsidRPr="00D43F87">
              <w:t>115,5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77,0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92,33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101,6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111,5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103,75</w:t>
            </w:r>
          </w:p>
        </w:tc>
        <w:tc>
          <w:tcPr>
            <w:tcW w:w="770" w:type="dxa"/>
          </w:tcPr>
          <w:p w:rsidR="00A14C2E" w:rsidRPr="00D43F87" w:rsidRDefault="00A14C2E" w:rsidP="00ED68DB">
            <w:pPr>
              <w:pStyle w:val="af9"/>
            </w:pPr>
            <w:r w:rsidRPr="00D43F87">
              <w:t>138,0</w:t>
            </w:r>
          </w:p>
        </w:tc>
        <w:tc>
          <w:tcPr>
            <w:tcW w:w="847" w:type="dxa"/>
          </w:tcPr>
          <w:p w:rsidR="00A14C2E" w:rsidRPr="00D43F87" w:rsidRDefault="00A14C2E" w:rsidP="00ED68DB">
            <w:pPr>
              <w:pStyle w:val="af9"/>
            </w:pPr>
            <w:r w:rsidRPr="00D43F87">
              <w:t>100,52</w:t>
            </w:r>
          </w:p>
        </w:tc>
      </w:tr>
    </w:tbl>
    <w:p w:rsidR="00A14C2E" w:rsidRPr="00D43F87" w:rsidRDefault="00A14C2E" w:rsidP="00D43F87">
      <w:pPr>
        <w:ind w:firstLine="709"/>
        <w:rPr>
          <w:lang w:val="en-US"/>
        </w:rPr>
      </w:pPr>
    </w:p>
    <w:p w:rsidR="00D43F87" w:rsidRDefault="00165964" w:rsidP="00D43F87">
      <w:pPr>
        <w:ind w:firstLine="709"/>
      </w:pPr>
      <w:r w:rsidRPr="00D43F87">
        <w:t>7</w:t>
      </w:r>
      <w:r w:rsidR="00D43F87" w:rsidRPr="00D43F87">
        <w:t xml:space="preserve">. </w:t>
      </w:r>
      <w:r w:rsidRPr="00D43F87">
        <w:t>Рассчитывается скорость конвейера, м/мин</w:t>
      </w:r>
      <w:r w:rsidR="00D43F87" w:rsidRPr="00D43F87">
        <w:t>.</w:t>
      </w:r>
    </w:p>
    <w:p w:rsidR="00ED68DB" w:rsidRDefault="00ED68DB" w:rsidP="00D43F87">
      <w:pPr>
        <w:ind w:firstLine="709"/>
        <w:rPr>
          <w:lang w:val="uk-UA"/>
        </w:rPr>
      </w:pPr>
    </w:p>
    <w:p w:rsidR="00A14C2E" w:rsidRPr="00D43F87" w:rsidRDefault="00F96CB7" w:rsidP="00D43F87">
      <w:pPr>
        <w:ind w:firstLine="709"/>
      </w:pPr>
      <w:r w:rsidRPr="00D43F87">
        <w:rPr>
          <w:position w:val="-24"/>
          <w:lang w:val="en-US"/>
        </w:rPr>
        <w:object w:dxaOrig="760" w:dyaOrig="639">
          <v:shape id="_x0000_i1098" type="#_x0000_t75" style="width:38.25pt;height:32.25pt" o:ole="">
            <v:imagedata r:id="rId149" o:title=""/>
          </v:shape>
          <o:OLEObject Type="Embed" ProgID="Equation.3" ShapeID="_x0000_i1098" DrawAspect="Content" ObjectID="_1458489015" r:id="rId150"/>
        </w:object>
      </w:r>
      <w:r w:rsidR="00D43F87" w:rsidRPr="00D43F87">
        <w:t>.</w:t>
      </w:r>
      <w:r w:rsidR="00ED68DB">
        <w:rPr>
          <w:lang w:val="uk-UA"/>
        </w:rPr>
        <w:t xml:space="preserve">, </w:t>
      </w:r>
      <w:r w:rsidRPr="00D43F87">
        <w:rPr>
          <w:position w:val="-28"/>
          <w:lang w:val="en-US"/>
        </w:rPr>
        <w:object w:dxaOrig="1840" w:dyaOrig="660">
          <v:shape id="_x0000_i1099" type="#_x0000_t75" style="width:92.25pt;height:33pt" o:ole="">
            <v:imagedata r:id="rId151" o:title=""/>
          </v:shape>
          <o:OLEObject Type="Embed" ProgID="Equation.3" ShapeID="_x0000_i1099" DrawAspect="Content" ObjectID="_1458489016" r:id="rId152"/>
        </w:objec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165964" w:rsidP="00D43F87">
      <w:pPr>
        <w:ind w:firstLine="709"/>
      </w:pPr>
      <w:r w:rsidRPr="00D43F87">
        <w:t>8</w:t>
      </w:r>
      <w:r w:rsidR="00D43F87" w:rsidRPr="00D43F87">
        <w:t xml:space="preserve">. </w:t>
      </w:r>
      <w:r w:rsidRPr="00D43F87">
        <w:t>Определяется длина рабочей части конвейера, м</w:t>
      </w:r>
      <w:r w:rsidR="00D43F87" w:rsidRPr="00D43F87">
        <w:t>.</w:t>
      </w:r>
    </w:p>
    <w:p w:rsidR="00ED68DB" w:rsidRDefault="00ED68DB" w:rsidP="00D43F87">
      <w:pPr>
        <w:ind w:firstLine="709"/>
        <w:rPr>
          <w:lang w:val="uk-UA"/>
        </w:rPr>
      </w:pPr>
    </w:p>
    <w:p w:rsidR="00983C02" w:rsidRPr="00D43F87" w:rsidRDefault="00F96CB7" w:rsidP="00D43F87">
      <w:pPr>
        <w:ind w:firstLine="709"/>
      </w:pPr>
      <w:r w:rsidRPr="00D43F87">
        <w:rPr>
          <w:position w:val="-14"/>
        </w:rPr>
        <w:object w:dxaOrig="1260" w:dyaOrig="380">
          <v:shape id="_x0000_i1100" type="#_x0000_t75" style="width:63pt;height:18.75pt" o:ole="">
            <v:imagedata r:id="rId153" o:title=""/>
          </v:shape>
          <o:OLEObject Type="Embed" ProgID="Equation.3" ShapeID="_x0000_i1100" DrawAspect="Content" ObjectID="_1458489017" r:id="rId154"/>
        </w:object>
      </w:r>
      <w:r w:rsidR="00D43F87" w:rsidRPr="00D43F87">
        <w:t>.</w:t>
      </w:r>
      <w:r w:rsidR="00ED68DB">
        <w:rPr>
          <w:lang w:val="uk-UA"/>
        </w:rPr>
        <w:t xml:space="preserve">, </w:t>
      </w:r>
      <w:r w:rsidR="00983C02" w:rsidRPr="00D43F87">
        <w:rPr>
          <w:lang w:val="en-US"/>
        </w:rPr>
        <w:t>l</w:t>
      </w:r>
      <w:r w:rsidR="00983C02" w:rsidRPr="00D43F87">
        <w:rPr>
          <w:vertAlign w:val="subscript"/>
        </w:rPr>
        <w:t>раб</w:t>
      </w:r>
      <w:r w:rsidR="00983C02" w:rsidRPr="00D43F87">
        <w:t xml:space="preserve"> = 31 × 1,3 = 40,3 м</w: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165964" w:rsidP="00D43F87">
      <w:pPr>
        <w:ind w:firstLine="709"/>
      </w:pPr>
      <w:r w:rsidRPr="00D43F87">
        <w:t>9</w:t>
      </w:r>
      <w:r w:rsidR="00D43F87" w:rsidRPr="00D43F87">
        <w:t xml:space="preserve">. </w:t>
      </w:r>
      <w:r w:rsidRPr="00D43F87">
        <w:t>Рассчитывается длительность цикла обработки изделия на непрерывно-поточной линии с рабочим конвейером, ч</w:t>
      </w:r>
      <w:r w:rsidR="00D43F87" w:rsidRPr="00D43F87">
        <w:t>.</w: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F96CB7" w:rsidP="00D43F87">
      <w:pPr>
        <w:ind w:firstLine="709"/>
      </w:pPr>
      <w:r w:rsidRPr="00D43F87">
        <w:rPr>
          <w:position w:val="-10"/>
        </w:rPr>
        <w:object w:dxaOrig="180" w:dyaOrig="340">
          <v:shape id="_x0000_i1101" type="#_x0000_t75" style="width:9pt;height:17.25pt" o:ole="">
            <v:imagedata r:id="rId155" o:title=""/>
          </v:shape>
          <o:OLEObject Type="Embed" ProgID="Equation.3" ShapeID="_x0000_i1101" DrawAspect="Content" ObjectID="_1458489018" r:id="rId156"/>
        </w:object>
      </w:r>
      <w:r w:rsidRPr="00D43F87">
        <w:rPr>
          <w:position w:val="-28"/>
        </w:rPr>
        <w:object w:dxaOrig="1320" w:dyaOrig="680">
          <v:shape id="_x0000_i1102" type="#_x0000_t75" style="width:66pt;height:33.75pt" o:ole="">
            <v:imagedata r:id="rId157" o:title=""/>
          </v:shape>
          <o:OLEObject Type="Embed" ProgID="Equation.3" ShapeID="_x0000_i1102" DrawAspect="Content" ObjectID="_1458489019" r:id="rId158"/>
        </w:object>
      </w:r>
      <w:r w:rsidR="00D43F87" w:rsidRPr="00D43F87">
        <w:t>.</w:t>
      </w:r>
    </w:p>
    <w:p w:rsidR="00D43F87" w:rsidRDefault="0046645B" w:rsidP="00D43F87">
      <w:pPr>
        <w:ind w:firstLine="709"/>
      </w:pPr>
      <w:r w:rsidRPr="00D43F87">
        <w:t>Т</w:t>
      </w:r>
      <w:r w:rsidRPr="00D43F87">
        <w:rPr>
          <w:vertAlign w:val="subscript"/>
        </w:rPr>
        <w:t>ц</w:t>
      </w:r>
      <w:r w:rsidRPr="00D43F87">
        <w:t xml:space="preserve"> = 1,3 × 31 = 40,3 мин</w:t>
      </w:r>
      <w:r w:rsidR="00D43F87" w:rsidRPr="00D43F87">
        <w:t xml:space="preserve">. </w:t>
      </w:r>
      <w:r w:rsidRPr="00D43F87">
        <w:t>= 0,67 ч</w:t>
      </w:r>
      <w:r w:rsidR="00D43F87" w:rsidRPr="00D43F87">
        <w:t>.</w:t>
      </w:r>
    </w:p>
    <w:p w:rsidR="00ED68DB" w:rsidRDefault="00ED68DB" w:rsidP="00D43F87">
      <w:pPr>
        <w:ind w:firstLine="709"/>
        <w:rPr>
          <w:lang w:val="uk-UA"/>
        </w:rPr>
      </w:pPr>
    </w:p>
    <w:p w:rsidR="00165964" w:rsidRPr="00D43F87" w:rsidRDefault="00ED68DB" w:rsidP="00ED68DB">
      <w:pPr>
        <w:pStyle w:val="2"/>
      </w:pPr>
      <w:bookmarkStart w:id="2" w:name="_Toc274305566"/>
      <w:r w:rsidRPr="00D43F87">
        <w:t>Организация складского хозяйства</w:t>
      </w:r>
      <w:bookmarkEnd w:id="2"/>
    </w:p>
    <w:p w:rsidR="00ED68DB" w:rsidRDefault="00ED68DB" w:rsidP="00D43F87">
      <w:pPr>
        <w:ind w:firstLine="709"/>
        <w:rPr>
          <w:lang w:val="uk-UA"/>
        </w:rPr>
      </w:pPr>
    </w:p>
    <w:p w:rsidR="00D43F87" w:rsidRPr="00ED68DB" w:rsidRDefault="00ED68DB" w:rsidP="00D43F87">
      <w:pPr>
        <w:ind w:firstLine="709"/>
        <w:rPr>
          <w:lang w:val="uk-UA"/>
        </w:rPr>
      </w:pPr>
      <w:r>
        <w:t>Задача</w:t>
      </w:r>
      <w:r>
        <w:rPr>
          <w:lang w:val="uk-UA"/>
        </w:rPr>
        <w:t>:</w:t>
      </w:r>
    </w:p>
    <w:p w:rsidR="00D43F87" w:rsidRDefault="00165964" w:rsidP="00D43F87">
      <w:pPr>
        <w:ind w:firstLine="709"/>
      </w:pPr>
      <w:r w:rsidRPr="00D43F87">
        <w:t xml:space="preserve">Определишь </w:t>
      </w:r>
      <w:r w:rsidR="00ED6957" w:rsidRPr="00D43F87">
        <w:t>о</w:t>
      </w:r>
      <w:r w:rsidRPr="00D43F87">
        <w:t>бщую площадь склада</w:t>
      </w:r>
      <w:r w:rsidR="00D43F87" w:rsidRPr="00D43F87">
        <w:t>.</w:t>
      </w:r>
    </w:p>
    <w:p w:rsidR="00D43F87" w:rsidRDefault="00165964" w:rsidP="00D43F87">
      <w:pPr>
        <w:ind w:firstLine="709"/>
      </w:pPr>
      <w:r w:rsidRPr="00D43F87">
        <w:t>Исходные данные</w:t>
      </w:r>
      <w:r w:rsidR="00D43F87" w:rsidRPr="00D43F87">
        <w:t>.</w:t>
      </w:r>
    </w:p>
    <w:p w:rsidR="00D43F87" w:rsidRDefault="00165964" w:rsidP="00D43F87">
      <w:pPr>
        <w:ind w:firstLine="709"/>
      </w:pPr>
      <w:r w:rsidRPr="00D43F87">
        <w:t>Месячная программа сборочного цеха предприятия</w:t>
      </w:r>
      <w:r w:rsidR="00D43F87" w:rsidRPr="00D43F87">
        <w:t xml:space="preserve">: </w:t>
      </w:r>
      <w:r w:rsidR="00ED6957" w:rsidRPr="00D43F87">
        <w:t xml:space="preserve">количество изделий </w:t>
      </w:r>
      <w:r w:rsidR="00ED6957" w:rsidRPr="00D43F87">
        <w:rPr>
          <w:lang w:val="en-US"/>
        </w:rPr>
        <w:t>Q</w:t>
      </w:r>
      <w:r w:rsidR="00ED6957" w:rsidRPr="00D43F87">
        <w:rPr>
          <w:vertAlign w:val="subscript"/>
        </w:rPr>
        <w:t>м</w:t>
      </w:r>
      <w:r w:rsidR="00ED6957" w:rsidRPr="00D43F87">
        <w:t xml:space="preserve"> = 18504 шт</w:t>
      </w:r>
      <w:r w:rsidR="00D43F87" w:rsidRPr="00D43F87">
        <w:t>.</w:t>
      </w:r>
    </w:p>
    <w:p w:rsidR="00D43F87" w:rsidRDefault="00ED6957" w:rsidP="00D43F87">
      <w:pPr>
        <w:ind w:firstLine="709"/>
      </w:pPr>
      <w:r w:rsidRPr="00D43F87">
        <w:t xml:space="preserve">На каждое изделие </w:t>
      </w:r>
      <w:r w:rsidR="00165964" w:rsidRPr="00D43F87">
        <w:t>идет по одной детали, выпускаемой каждой поточной линией механического цех</w:t>
      </w:r>
      <w:r w:rsidRPr="00D43F87">
        <w:t>а</w:t>
      </w:r>
      <w:r w:rsidR="00D43F87" w:rsidRPr="00D43F87">
        <w:t xml:space="preserve">. </w:t>
      </w:r>
      <w:r w:rsidRPr="00D43F87">
        <w:t>Продукция всех трех линий по</w:t>
      </w:r>
      <w:r w:rsidR="00165964" w:rsidRPr="00D43F87">
        <w:t>ступает на промеж</w:t>
      </w:r>
      <w:r w:rsidRPr="00D43F87">
        <w:t>ут</w:t>
      </w:r>
      <w:r w:rsidR="00165964" w:rsidRPr="00D43F87">
        <w:t>очный автоматизированный склад перед сборкой</w:t>
      </w:r>
      <w:r w:rsidR="00D43F87" w:rsidRPr="00D43F87">
        <w:t xml:space="preserve">. </w:t>
      </w:r>
      <w:r w:rsidR="00165964" w:rsidRPr="00D43F87">
        <w:t>Размер страхового запаса на складе равен односменной потребности сборки</w:t>
      </w:r>
      <w:r w:rsidR="00D43F87" w:rsidRPr="00D43F87">
        <w:t xml:space="preserve">. </w:t>
      </w:r>
      <w:r w:rsidR="00165964" w:rsidRPr="00D43F87">
        <w:t>Максимальный запас должен быть на 50</w:t>
      </w:r>
      <w:r w:rsidR="00D43F87" w:rsidRPr="00D43F87">
        <w:t>%</w:t>
      </w:r>
      <w:r w:rsidR="00165964" w:rsidRPr="00D43F87">
        <w:t xml:space="preserve"> больше страхового</w:t>
      </w:r>
      <w:r w:rsidR="00D43F87">
        <w:t xml:space="preserve"> (</w:t>
      </w:r>
      <w:r w:rsidRPr="00D43F87">
        <w:rPr>
          <w:lang w:val="en-US"/>
        </w:rPr>
        <w:t>Q</w:t>
      </w:r>
      <w:r w:rsidRPr="00D43F87">
        <w:rPr>
          <w:vertAlign w:val="subscript"/>
          <w:lang w:val="en-US"/>
        </w:rPr>
        <w:t>max</w:t>
      </w:r>
      <w:r w:rsidR="00983BA5" w:rsidRPr="00D43F87">
        <w:t xml:space="preserve"> </w:t>
      </w:r>
      <w:r w:rsidR="00165964" w:rsidRPr="00D43F87">
        <w:t>=</w:t>
      </w:r>
      <w:r w:rsidRPr="00D43F87">
        <w:rPr>
          <w:lang w:val="en-US"/>
        </w:rPr>
        <w:t xml:space="preserve"> </w:t>
      </w:r>
      <w:r w:rsidRPr="00D43F87">
        <w:t xml:space="preserve">1,5 </w:t>
      </w:r>
      <w:r w:rsidRPr="00D43F87">
        <w:rPr>
          <w:lang w:val="en-US"/>
        </w:rPr>
        <w:t>Q</w:t>
      </w:r>
      <w:r w:rsidRPr="00D43F87">
        <w:rPr>
          <w:vertAlign w:val="subscript"/>
        </w:rPr>
        <w:t>стр</w:t>
      </w:r>
      <w:r w:rsidR="00D43F87" w:rsidRPr="00D43F87">
        <w:t>)</w:t>
      </w:r>
    </w:p>
    <w:p w:rsidR="00D43F87" w:rsidRDefault="00165964" w:rsidP="00D43F87">
      <w:pPr>
        <w:ind w:firstLine="709"/>
      </w:pPr>
      <w:r w:rsidRPr="00D43F87">
        <w:t>Детали первой линии хранят в ящиках по 10 шт</w:t>
      </w:r>
      <w:r w:rsidR="00D43F87" w:rsidRPr="00D43F87">
        <w:t>.</w:t>
      </w:r>
      <w:r w:rsidR="00D43F87">
        <w:t xml:space="preserve"> (</w:t>
      </w:r>
      <w:r w:rsidR="00ED6957" w:rsidRPr="00D43F87">
        <w:rPr>
          <w:lang w:val="en-US"/>
        </w:rPr>
        <w:t>q</w:t>
      </w:r>
      <w:r w:rsidR="00ED6957" w:rsidRPr="00D43F87">
        <w:rPr>
          <w:vertAlign w:val="subscript"/>
        </w:rPr>
        <w:t>1</w:t>
      </w:r>
      <w:r w:rsidRPr="00D43F87">
        <w:t xml:space="preserve"> = 10 шт</w:t>
      </w:r>
      <w:r w:rsidR="00D43F87" w:rsidRPr="00D43F87">
        <w:t xml:space="preserve">). </w:t>
      </w:r>
      <w:r w:rsidRPr="00D43F87">
        <w:t>Размер ящика</w:t>
      </w:r>
      <w:r w:rsidR="00D43F87" w:rsidRPr="00D43F87">
        <w:t xml:space="preserve">: </w:t>
      </w:r>
      <w:r w:rsidRPr="00D43F87">
        <w:t>0,8</w:t>
      </w:r>
      <w:r w:rsidR="00ED6957" w:rsidRPr="00D43F87">
        <w:t>×</w:t>
      </w:r>
      <w:r w:rsidRPr="00D43F87">
        <w:t>0,5 м</w:t>
      </w:r>
      <w:r w:rsidR="00D43F87">
        <w:t xml:space="preserve"> (</w:t>
      </w:r>
      <w:r w:rsidRPr="00D43F87">
        <w:t>S</w:t>
      </w:r>
      <w:r w:rsidR="00ED6957" w:rsidRPr="00D43F87">
        <w:rPr>
          <w:vertAlign w:val="subscript"/>
        </w:rPr>
        <w:t>1</w:t>
      </w:r>
      <w:r w:rsidR="00ED6957" w:rsidRPr="00D43F87">
        <w:t xml:space="preserve"> =</w:t>
      </w:r>
      <w:r w:rsidRPr="00D43F87">
        <w:t xml:space="preserve"> a</w:t>
      </w:r>
      <w:r w:rsidR="00ED6957" w:rsidRPr="00D43F87">
        <w:t xml:space="preserve"> × </w:t>
      </w:r>
      <w:r w:rsidRPr="00D43F87">
        <w:t>b</w:t>
      </w:r>
      <w:r w:rsidR="00D43F87" w:rsidRPr="00D43F87">
        <w:t>),</w:t>
      </w:r>
      <w:r w:rsidRPr="00D43F87">
        <w:t xml:space="preserve"> ящики можно поставить под стеллажи</w:t>
      </w:r>
      <w:r w:rsidR="00D43F87" w:rsidRPr="00D43F87">
        <w:t>.</w:t>
      </w:r>
    </w:p>
    <w:p w:rsidR="00D43F87" w:rsidRDefault="00ED6957" w:rsidP="00D43F87">
      <w:pPr>
        <w:ind w:firstLine="709"/>
      </w:pPr>
      <w:r w:rsidRPr="00D43F87">
        <w:t>Детали</w:t>
      </w:r>
      <w:r w:rsidR="00165964" w:rsidRPr="00D43F87">
        <w:t xml:space="preserve"> второй линии хранятся</w:t>
      </w:r>
      <w:r w:rsidRPr="00D43F87">
        <w:t xml:space="preserve"> на тележках в специальных гнез</w:t>
      </w:r>
      <w:r w:rsidR="00165964" w:rsidRPr="00D43F87">
        <w:t>дах по 10 шт</w:t>
      </w:r>
      <w:r w:rsidR="00D43F87" w:rsidRPr="00D43F87">
        <w:t>.</w:t>
      </w:r>
      <w:r w:rsidR="00D43F87">
        <w:t xml:space="preserve"> (</w:t>
      </w:r>
      <w:r w:rsidRPr="00D43F87">
        <w:rPr>
          <w:lang w:val="en-US"/>
        </w:rPr>
        <w:t>q</w:t>
      </w:r>
      <w:r w:rsidRPr="00D43F87">
        <w:rPr>
          <w:vertAlign w:val="subscript"/>
        </w:rPr>
        <w:t>2</w:t>
      </w:r>
      <w:r w:rsidR="00165964" w:rsidRPr="00D43F87">
        <w:t xml:space="preserve"> = 10 шт</w:t>
      </w:r>
      <w:r w:rsidR="00337F0A">
        <w:t>.</w:t>
      </w:r>
      <w:r w:rsidR="00D43F87" w:rsidRPr="00D43F87">
        <w:t xml:space="preserve">) </w:t>
      </w:r>
      <w:r w:rsidR="00165964" w:rsidRPr="00D43F87">
        <w:t>на каждой тележке</w:t>
      </w:r>
      <w:r w:rsidR="00D43F87" w:rsidRPr="00D43F87">
        <w:t xml:space="preserve">. </w:t>
      </w:r>
      <w:r w:rsidR="00165964" w:rsidRPr="00D43F87">
        <w:t>Площадь, занимаемая одной тележкой, составляет 1,2 м</w:t>
      </w:r>
      <w:r w:rsidRPr="00D43F87">
        <w:rPr>
          <w:vertAlign w:val="superscript"/>
        </w:rPr>
        <w:t>2</w:t>
      </w:r>
      <w:r w:rsidR="00D43F87">
        <w:t xml:space="preserve"> (</w:t>
      </w:r>
      <w:r w:rsidR="00165964" w:rsidRPr="00D43F87">
        <w:t>S</w:t>
      </w:r>
      <w:r w:rsidR="00165964" w:rsidRPr="00D43F87">
        <w:rPr>
          <w:vertAlign w:val="subscript"/>
        </w:rPr>
        <w:t>2</w:t>
      </w:r>
      <w:r w:rsidR="00165964" w:rsidRPr="00D43F87">
        <w:t xml:space="preserve">= </w:t>
      </w:r>
      <w:r w:rsidR="00D43F87">
        <w:t>1.2</w:t>
      </w:r>
      <w:r w:rsidR="00165964" w:rsidRPr="00D43F87">
        <w:t xml:space="preserve"> м</w:t>
      </w:r>
      <w:r w:rsidR="00165964" w:rsidRPr="00D43F87">
        <w:rPr>
          <w:vertAlign w:val="superscript"/>
        </w:rPr>
        <w:t>2</w:t>
      </w:r>
      <w:r w:rsidR="00D43F87" w:rsidRPr="00D43F87">
        <w:t>).</w:t>
      </w:r>
    </w:p>
    <w:p w:rsidR="00D43F87" w:rsidRPr="00ED68DB" w:rsidRDefault="00165964" w:rsidP="00D43F87">
      <w:pPr>
        <w:ind w:firstLine="709"/>
        <w:rPr>
          <w:lang w:val="uk-UA"/>
        </w:rPr>
      </w:pPr>
      <w:r w:rsidRPr="00D43F87">
        <w:t>Детали третьей линии хранятся на стеллажах в ячейках</w:t>
      </w:r>
      <w:r w:rsidR="00D43F87" w:rsidRPr="00D43F87">
        <w:t xml:space="preserve">. </w:t>
      </w:r>
      <w:r w:rsidRPr="00D43F87">
        <w:t>Число ячеек в одном стеллаже равно 16</w:t>
      </w:r>
      <w:r w:rsidR="00D43F87">
        <w:t xml:space="preserve"> (</w:t>
      </w:r>
      <w:r w:rsidRPr="00D43F87">
        <w:t>q</w:t>
      </w:r>
      <w:r w:rsidRPr="00D43F87">
        <w:rPr>
          <w:vertAlign w:val="subscript"/>
        </w:rPr>
        <w:t>3</w:t>
      </w:r>
      <w:r w:rsidRPr="00D43F87">
        <w:t xml:space="preserve"> = 16 шт</w:t>
      </w:r>
      <w:r w:rsidR="00337F0A">
        <w:t>.</w:t>
      </w:r>
      <w:r w:rsidR="00D43F87" w:rsidRPr="00D43F87">
        <w:t xml:space="preserve">). </w:t>
      </w:r>
      <w:r w:rsidRPr="00D43F87">
        <w:t>Площадь одного стеллажа</w:t>
      </w:r>
      <w:r w:rsidR="00D43F87" w:rsidRPr="00D43F87">
        <w:t xml:space="preserve"> - </w:t>
      </w:r>
      <w:r w:rsidRPr="00D43F87">
        <w:t>2 м</w:t>
      </w:r>
      <w:r w:rsidRPr="00D43F87">
        <w:rPr>
          <w:vertAlign w:val="superscript"/>
        </w:rPr>
        <w:t>2</w:t>
      </w:r>
      <w:r w:rsidR="00D43F87">
        <w:t xml:space="preserve"> (</w:t>
      </w:r>
      <w:r w:rsidRPr="00D43F87">
        <w:t>S</w:t>
      </w:r>
      <w:r w:rsidRPr="00D43F87">
        <w:rPr>
          <w:vertAlign w:val="subscript"/>
        </w:rPr>
        <w:t>3</w:t>
      </w:r>
      <w:r w:rsidRPr="00D43F87">
        <w:t xml:space="preserve"> = 2 м</w:t>
      </w:r>
      <w:r w:rsidRPr="00D43F87">
        <w:rPr>
          <w:vertAlign w:val="superscript"/>
        </w:rPr>
        <w:t>2</w:t>
      </w:r>
      <w:r w:rsidR="00D43F87" w:rsidRPr="00D43F87">
        <w:t xml:space="preserve">). </w:t>
      </w:r>
      <w:r w:rsidRPr="00D43F87">
        <w:t>Вспомогательная площадь составляет 30</w:t>
      </w:r>
      <w:r w:rsidR="00D43F87" w:rsidRPr="00D43F87">
        <w:rPr>
          <w:lang w:val="en-US"/>
        </w:rPr>
        <w:t>%</w:t>
      </w:r>
      <w:r w:rsidRPr="00D43F87">
        <w:t xml:space="preserve"> от основной</w:t>
      </w:r>
      <w:r w:rsidR="00D43F87" w:rsidRPr="00D43F87">
        <w:t xml:space="preserve">. </w:t>
      </w:r>
      <w:r w:rsidRPr="00D43F87">
        <w:t>В месяце 25 рабочих дней</w:t>
      </w:r>
      <w:r w:rsidR="00D43F87">
        <w:t xml:space="preserve"> (</w:t>
      </w:r>
      <w:r w:rsidRPr="00D43F87">
        <w:t>Д</w:t>
      </w:r>
      <w:r w:rsidR="00ED6957" w:rsidRPr="00D43F87">
        <w:rPr>
          <w:vertAlign w:val="subscript"/>
          <w:lang w:val="en-US"/>
        </w:rPr>
        <w:t>h</w:t>
      </w:r>
      <w:r w:rsidRPr="00D43F87">
        <w:t xml:space="preserve"> = 25 дн</w:t>
      </w:r>
      <w:r w:rsidR="00337F0A">
        <w:t>.</w:t>
      </w:r>
      <w:r w:rsidR="00D43F87" w:rsidRPr="00D43F87">
        <w:t xml:space="preserve">). </w:t>
      </w:r>
      <w:r w:rsidRPr="00D43F87">
        <w:t>Цех работает в две смены по 8 ч</w:t>
      </w:r>
      <w:r w:rsidR="00D43F87" w:rsidRPr="00D43F87">
        <w:t>.</w:t>
      </w:r>
      <w:r w:rsidR="00D43F87">
        <w:t xml:space="preserve"> (</w:t>
      </w:r>
      <w:r w:rsidR="00F96CB7" w:rsidRPr="00D43F87">
        <w:rPr>
          <w:position w:val="-12"/>
        </w:rPr>
        <w:object w:dxaOrig="360" w:dyaOrig="360">
          <v:shape id="_x0000_i1103" type="#_x0000_t75" style="width:18pt;height:18pt" o:ole="">
            <v:imagedata r:id="rId159" o:title=""/>
          </v:shape>
          <o:OLEObject Type="Embed" ProgID="Equation.3" ShapeID="_x0000_i1103" DrawAspect="Content" ObjectID="_1458489020" r:id="rId160"/>
        </w:object>
      </w:r>
      <w:r w:rsidR="00983BA5" w:rsidRPr="00D43F87">
        <w:t xml:space="preserve"> </w:t>
      </w:r>
      <w:r w:rsidRPr="00D43F87">
        <w:t>= 2</w:t>
      </w:r>
      <w:r w:rsidR="00D43F87" w:rsidRPr="00D43F87">
        <w:t xml:space="preserve">; </w:t>
      </w:r>
      <w:r w:rsidRPr="00D43F87">
        <w:t>Т</w:t>
      </w:r>
      <w:r w:rsidR="00ED6957" w:rsidRPr="00D43F87">
        <w:rPr>
          <w:vertAlign w:val="subscript"/>
          <w:lang w:val="en-US"/>
        </w:rPr>
        <w:t>cv</w:t>
      </w:r>
      <w:r w:rsidR="00983BA5" w:rsidRPr="00D43F87">
        <w:t xml:space="preserve"> </w:t>
      </w:r>
      <w:r w:rsidR="00ED6957" w:rsidRPr="00D43F87">
        <w:t>= 8 ч</w:t>
      </w:r>
      <w:r w:rsidR="00337F0A">
        <w:t>.</w:t>
      </w:r>
      <w:r w:rsidR="00D43F87" w:rsidRPr="00D43F87">
        <w:t xml:space="preserve">) </w:t>
      </w:r>
    </w:p>
    <w:p w:rsidR="00D43F87" w:rsidRDefault="00ED6957" w:rsidP="00D43F87">
      <w:pPr>
        <w:ind w:firstLine="709"/>
        <w:rPr>
          <w:i/>
          <w:iCs/>
        </w:rPr>
      </w:pPr>
      <w:r w:rsidRPr="00D43F87">
        <w:rPr>
          <w:i/>
          <w:iCs/>
        </w:rPr>
        <w:t>Решение</w:t>
      </w:r>
      <w:r w:rsidR="00D43F87" w:rsidRPr="00D43F87">
        <w:rPr>
          <w:i/>
          <w:iCs/>
        </w:rPr>
        <w:t>:</w:t>
      </w:r>
    </w:p>
    <w:p w:rsidR="00D43F87" w:rsidRDefault="0013497F" w:rsidP="00D43F87">
      <w:pPr>
        <w:ind w:firstLine="709"/>
      </w:pPr>
      <w:r w:rsidRPr="00D43F87">
        <w:t>1</w:t>
      </w:r>
      <w:r w:rsidR="00D43F87" w:rsidRPr="00D43F87">
        <w:t xml:space="preserve">. </w:t>
      </w:r>
      <w:r w:rsidR="00165964" w:rsidRPr="00D43F87">
        <w:t>Определяется односменная п</w:t>
      </w:r>
      <w:r w:rsidRPr="00D43F87">
        <w:t>отребность сборочного цеха в де</w:t>
      </w:r>
      <w:r w:rsidR="00165964" w:rsidRPr="00D43F87">
        <w:t>талях каждой линии по формуле</w:t>
      </w:r>
      <w:r w:rsidR="00D43F87" w:rsidRPr="00D43F87">
        <w:t>:</w:t>
      </w:r>
    </w:p>
    <w:p w:rsidR="00ED68DB" w:rsidRDefault="00ED68DB" w:rsidP="00D43F87">
      <w:pPr>
        <w:ind w:firstLine="709"/>
        <w:rPr>
          <w:lang w:val="uk-UA"/>
        </w:rPr>
      </w:pPr>
    </w:p>
    <w:p w:rsidR="0013497F" w:rsidRPr="00D43F87" w:rsidRDefault="00F96CB7" w:rsidP="00D43F87">
      <w:pPr>
        <w:ind w:firstLine="709"/>
      </w:pPr>
      <w:r w:rsidRPr="00D43F87">
        <w:rPr>
          <w:position w:val="-32"/>
        </w:rPr>
        <w:object w:dxaOrig="1460" w:dyaOrig="720">
          <v:shape id="_x0000_i1104" type="#_x0000_t75" style="width:72.75pt;height:36pt" o:ole="">
            <v:imagedata r:id="rId161" o:title=""/>
          </v:shape>
          <o:OLEObject Type="Embed" ProgID="Equation.3" ShapeID="_x0000_i1104" DrawAspect="Content" ObjectID="_1458489021" r:id="rId162"/>
        </w:object>
      </w:r>
      <w:r w:rsidR="0013497F" w:rsidRPr="00D43F87">
        <w:t>,</w: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165964" w:rsidP="00D43F87">
      <w:pPr>
        <w:ind w:firstLine="709"/>
      </w:pPr>
      <w:r w:rsidRPr="00D43F87">
        <w:t xml:space="preserve">где </w:t>
      </w:r>
      <w:r w:rsidR="0013497F" w:rsidRPr="00D43F87">
        <w:rPr>
          <w:lang w:val="en-US"/>
        </w:rPr>
        <w:t>i</w:t>
      </w:r>
      <w:r w:rsidRPr="00D43F87">
        <w:t xml:space="preserve"> = 1, 2, 3</w:t>
      </w:r>
      <w:r w:rsidR="00D43F87" w:rsidRPr="00D43F87">
        <w:t xml:space="preserve"> - </w:t>
      </w:r>
      <w:r w:rsidRPr="00D43F87">
        <w:t>число поточных линий</w:t>
      </w:r>
      <w:r w:rsidR="00D43F87" w:rsidRPr="00D43F87">
        <w:t>.</w:t>
      </w:r>
    </w:p>
    <w:p w:rsidR="00ED68DB" w:rsidRDefault="00ED68DB" w:rsidP="00D43F87">
      <w:pPr>
        <w:ind w:firstLine="709"/>
        <w:rPr>
          <w:lang w:val="uk-UA"/>
        </w:rPr>
      </w:pPr>
    </w:p>
    <w:p w:rsidR="0013497F" w:rsidRPr="00D43F87" w:rsidRDefault="00F96CB7" w:rsidP="00D43F87">
      <w:pPr>
        <w:ind w:firstLine="709"/>
        <w:rPr>
          <w:lang w:val="en-US"/>
        </w:rPr>
      </w:pPr>
      <w:r w:rsidRPr="00D43F87">
        <w:rPr>
          <w:position w:val="-24"/>
        </w:rPr>
        <w:object w:dxaOrig="3680" w:dyaOrig="620">
          <v:shape id="_x0000_i1105" type="#_x0000_t75" style="width:183.75pt;height:30.75pt" o:ole="">
            <v:imagedata r:id="rId163" o:title=""/>
          </v:shape>
          <o:OLEObject Type="Embed" ProgID="Equation.3" ShapeID="_x0000_i1105" DrawAspect="Content" ObjectID="_1458489022" r:id="rId164"/>
        </w:objec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165964" w:rsidP="00D43F87">
      <w:pPr>
        <w:ind w:firstLine="709"/>
      </w:pPr>
      <w:r w:rsidRPr="00D43F87">
        <w:t>2</w:t>
      </w:r>
      <w:r w:rsidR="00D43F87" w:rsidRPr="00D43F87">
        <w:t xml:space="preserve">. </w:t>
      </w:r>
      <w:r w:rsidRPr="00D43F87">
        <w:t>Рассчитывается максимальный запас деталей на складе на каждую поточную линию</w:t>
      </w:r>
      <w:r w:rsidR="00D43F87" w:rsidRPr="00D43F87">
        <w:t>:</w: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255334" w:rsidP="00D43F87">
      <w:pPr>
        <w:ind w:firstLine="709"/>
        <w:rPr>
          <w:lang w:val="en-US"/>
        </w:rPr>
      </w:pPr>
      <w:r w:rsidRPr="00D43F87">
        <w:rPr>
          <w:lang w:val="en-US"/>
        </w:rPr>
        <w:t>Q</w:t>
      </w:r>
      <w:r w:rsidRPr="00D43F87">
        <w:rPr>
          <w:vertAlign w:val="subscript"/>
          <w:lang w:val="en-US"/>
        </w:rPr>
        <w:t>max i</w:t>
      </w:r>
      <w:r w:rsidRPr="00D43F87">
        <w:rPr>
          <w:lang w:val="en-US"/>
        </w:rPr>
        <w:t xml:space="preserve"> = 1,5 Q</w:t>
      </w:r>
      <w:r w:rsidRPr="00D43F87">
        <w:rPr>
          <w:vertAlign w:val="subscript"/>
        </w:rPr>
        <w:t>стр</w:t>
      </w:r>
      <w:r w:rsidRPr="00D43F87">
        <w:rPr>
          <w:vertAlign w:val="subscript"/>
          <w:lang w:val="en-US"/>
        </w:rPr>
        <w:t xml:space="preserve"> i</w:t>
      </w:r>
      <w:r w:rsidR="00D43F87" w:rsidRPr="00D43F87">
        <w:rPr>
          <w:lang w:val="en-US"/>
        </w:rPr>
        <w:t>.</w:t>
      </w:r>
    </w:p>
    <w:p w:rsidR="00D43F87" w:rsidRDefault="00255334" w:rsidP="00D43F87">
      <w:pPr>
        <w:ind w:firstLine="709"/>
      </w:pPr>
      <w:r w:rsidRPr="00D43F87">
        <w:rPr>
          <w:lang w:val="en-US"/>
        </w:rPr>
        <w:t>Q</w:t>
      </w:r>
      <w:r w:rsidRPr="00D43F87">
        <w:rPr>
          <w:vertAlign w:val="subscript"/>
          <w:lang w:val="en-US"/>
        </w:rPr>
        <w:t>max</w:t>
      </w:r>
      <w:r w:rsidRPr="00D43F87">
        <w:rPr>
          <w:vertAlign w:val="subscript"/>
        </w:rPr>
        <w:t xml:space="preserve"> </w:t>
      </w:r>
      <w:r w:rsidRPr="00D43F87">
        <w:rPr>
          <w:vertAlign w:val="subscript"/>
          <w:lang w:val="en-US"/>
        </w:rPr>
        <w:t>i</w:t>
      </w:r>
      <w:r w:rsidRPr="00D43F87">
        <w:t xml:space="preserve"> = 1,5 × 370 = 555 шт</w:t>
      </w:r>
      <w:r w:rsidR="00D43F87" w:rsidRPr="00D43F87">
        <w:t>.</w: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165964" w:rsidP="00D43F87">
      <w:pPr>
        <w:ind w:firstLine="709"/>
      </w:pPr>
      <w:r w:rsidRPr="00D43F87">
        <w:t>3</w:t>
      </w:r>
      <w:r w:rsidR="00D43F87" w:rsidRPr="00D43F87">
        <w:t xml:space="preserve">. </w:t>
      </w:r>
      <w:r w:rsidRPr="00D43F87">
        <w:t>Определяется число ящиков и полезная площадь, занимаемая деталями первой линии, шт</w:t>
      </w:r>
      <w:r w:rsidR="00D43F87">
        <w:t>.:</w:t>
      </w:r>
    </w:p>
    <w:p w:rsidR="00ED68DB" w:rsidRDefault="00ED68DB" w:rsidP="00D43F87">
      <w:pPr>
        <w:ind w:firstLine="709"/>
        <w:rPr>
          <w:lang w:val="uk-UA"/>
        </w:rPr>
      </w:pPr>
    </w:p>
    <w:p w:rsidR="00255334" w:rsidRPr="00D43F87" w:rsidRDefault="00F96CB7" w:rsidP="00D43F87">
      <w:pPr>
        <w:ind w:firstLine="709"/>
      </w:pPr>
      <w:r w:rsidRPr="00D43F87">
        <w:rPr>
          <w:position w:val="-30"/>
        </w:rPr>
        <w:object w:dxaOrig="1300" w:dyaOrig="700">
          <v:shape id="_x0000_i1106" type="#_x0000_t75" style="width:65.25pt;height:35.25pt" o:ole="">
            <v:imagedata r:id="rId165" o:title=""/>
          </v:shape>
          <o:OLEObject Type="Embed" ProgID="Equation.3" ShapeID="_x0000_i1106" DrawAspect="Content" ObjectID="_1458489023" r:id="rId166"/>
        </w:object>
      </w:r>
      <w:r w:rsidR="00255334" w:rsidRPr="00D43F87">
        <w:t>,</w:t>
      </w:r>
    </w:p>
    <w:p w:rsidR="00255334" w:rsidRPr="00D43F87" w:rsidRDefault="00F96CB7" w:rsidP="00D43F87">
      <w:pPr>
        <w:ind w:firstLine="709"/>
      </w:pPr>
      <w:r w:rsidRPr="00D43F87">
        <w:rPr>
          <w:position w:val="-12"/>
        </w:rPr>
        <w:object w:dxaOrig="2380" w:dyaOrig="380">
          <v:shape id="_x0000_i1107" type="#_x0000_t75" style="width:119.25pt;height:18.75pt" o:ole="">
            <v:imagedata r:id="rId167" o:title=""/>
          </v:shape>
          <o:OLEObject Type="Embed" ProgID="Equation.3" ShapeID="_x0000_i1107" DrawAspect="Content" ObjectID="_1458489024" r:id="rId168"/>
        </w:object>
      </w:r>
      <w:r w:rsidR="00255334" w:rsidRPr="00D43F87">
        <w:t>,</w: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165964" w:rsidP="00D43F87">
      <w:pPr>
        <w:ind w:firstLine="709"/>
      </w:pPr>
      <w:r w:rsidRPr="00D43F87">
        <w:t>где а и b</w:t>
      </w:r>
      <w:r w:rsidR="00D43F87" w:rsidRPr="00D43F87">
        <w:t xml:space="preserve"> - </w:t>
      </w:r>
      <w:r w:rsidRPr="00D43F87">
        <w:t>размеры ящика, м</w:t>
      </w:r>
      <w:r w:rsidRPr="00D43F87">
        <w:rPr>
          <w:vertAlign w:val="superscript"/>
        </w:rPr>
        <w:t>2</w:t>
      </w:r>
      <w:r w:rsidR="00D43F87" w:rsidRPr="00D43F87">
        <w:t>.</w:t>
      </w:r>
    </w:p>
    <w:p w:rsidR="00ED68DB" w:rsidRDefault="00ED68DB" w:rsidP="00D43F87">
      <w:pPr>
        <w:ind w:firstLine="709"/>
        <w:rPr>
          <w:lang w:val="uk-UA"/>
        </w:rPr>
      </w:pPr>
    </w:p>
    <w:p w:rsidR="00255334" w:rsidRPr="00D43F87" w:rsidRDefault="00F96CB7" w:rsidP="00D43F87">
      <w:pPr>
        <w:ind w:firstLine="709"/>
      </w:pPr>
      <w:r w:rsidRPr="00D43F87">
        <w:rPr>
          <w:position w:val="-24"/>
        </w:rPr>
        <w:object w:dxaOrig="3460" w:dyaOrig="620">
          <v:shape id="_x0000_i1108" type="#_x0000_t75" style="width:173.25pt;height:30.75pt" o:ole="">
            <v:imagedata r:id="rId169" o:title=""/>
          </v:shape>
          <o:OLEObject Type="Embed" ProgID="Equation.3" ShapeID="_x0000_i1108" DrawAspect="Content" ObjectID="_1458489025" r:id="rId170"/>
        </w:object>
      </w:r>
      <w:r w:rsidR="00ED68DB">
        <w:rPr>
          <w:lang w:val="uk-UA"/>
        </w:rPr>
        <w:t xml:space="preserve">, </w:t>
      </w:r>
      <w:r w:rsidRPr="00D43F87">
        <w:rPr>
          <w:position w:val="-12"/>
        </w:rPr>
        <w:object w:dxaOrig="2920" w:dyaOrig="380">
          <v:shape id="_x0000_i1109" type="#_x0000_t75" style="width:146.25pt;height:18.75pt" o:ole="">
            <v:imagedata r:id="rId171" o:title=""/>
          </v:shape>
          <o:OLEObject Type="Embed" ProgID="Equation.3" ShapeID="_x0000_i1109" DrawAspect="Content" ObjectID="_1458489026" r:id="rId172"/>
        </w:objec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165964" w:rsidP="00D43F87">
      <w:pPr>
        <w:ind w:firstLine="709"/>
      </w:pPr>
      <w:r w:rsidRPr="00D43F87">
        <w:t>4</w:t>
      </w:r>
      <w:r w:rsidR="00D43F87" w:rsidRPr="00D43F87">
        <w:t xml:space="preserve">. </w:t>
      </w:r>
      <w:r w:rsidRPr="00D43F87">
        <w:t xml:space="preserve">Рассчитывается число тележек </w:t>
      </w:r>
      <w:r w:rsidR="00F96CB7" w:rsidRPr="00D43F87">
        <w:rPr>
          <w:position w:val="-10"/>
        </w:rPr>
        <w:object w:dxaOrig="400" w:dyaOrig="340">
          <v:shape id="_x0000_i1110" type="#_x0000_t75" style="width:20.25pt;height:17.25pt" o:ole="">
            <v:imagedata r:id="rId173" o:title=""/>
          </v:shape>
          <o:OLEObject Type="Embed" ProgID="Equation.3" ShapeID="_x0000_i1110" DrawAspect="Content" ObjectID="_1458489027" r:id="rId174"/>
        </w:object>
      </w:r>
      <w:r w:rsidR="00105D9E" w:rsidRPr="00D43F87">
        <w:t xml:space="preserve"> и полезная площадь </w:t>
      </w:r>
      <w:r w:rsidR="00F96CB7" w:rsidRPr="00D43F87">
        <w:rPr>
          <w:position w:val="-12"/>
        </w:rPr>
        <w:object w:dxaOrig="499" w:dyaOrig="360">
          <v:shape id="_x0000_i1111" type="#_x0000_t75" style="width:24.75pt;height:18pt" o:ole="">
            <v:imagedata r:id="rId175" o:title=""/>
          </v:shape>
          <o:OLEObject Type="Embed" ProgID="Equation.3" ShapeID="_x0000_i1111" DrawAspect="Content" ObjectID="_1458489028" r:id="rId176"/>
        </w:object>
      </w:r>
      <w:r w:rsidRPr="00D43F87">
        <w:t>, занимаемая деталями второй линии</w:t>
      </w:r>
      <w:r w:rsidR="00D43F87" w:rsidRPr="00D43F87">
        <w:t>.</w:t>
      </w:r>
    </w:p>
    <w:p w:rsidR="00ED68DB" w:rsidRDefault="00ED68DB" w:rsidP="00D43F87">
      <w:pPr>
        <w:ind w:firstLine="709"/>
        <w:rPr>
          <w:lang w:val="uk-UA"/>
        </w:rPr>
      </w:pPr>
    </w:p>
    <w:p w:rsidR="00105D9E" w:rsidRPr="00D43F87" w:rsidRDefault="00F96CB7" w:rsidP="00D43F87">
      <w:pPr>
        <w:ind w:firstLine="709"/>
      </w:pPr>
      <w:r w:rsidRPr="00D43F87">
        <w:rPr>
          <w:position w:val="-30"/>
        </w:rPr>
        <w:object w:dxaOrig="1219" w:dyaOrig="700">
          <v:shape id="_x0000_i1112" type="#_x0000_t75" style="width:60.75pt;height:35.25pt" o:ole="">
            <v:imagedata r:id="rId177" o:title=""/>
          </v:shape>
          <o:OLEObject Type="Embed" ProgID="Equation.3" ShapeID="_x0000_i1112" DrawAspect="Content" ObjectID="_1458489029" r:id="rId178"/>
        </w:object>
      </w:r>
      <w:r w:rsidR="00105D9E" w:rsidRPr="00D43F87">
        <w:t>,</w:t>
      </w:r>
    </w:p>
    <w:p w:rsidR="00D43F87" w:rsidRDefault="00F96CB7" w:rsidP="00D43F87">
      <w:pPr>
        <w:ind w:firstLine="709"/>
      </w:pPr>
      <w:r w:rsidRPr="00D43F87">
        <w:rPr>
          <w:position w:val="-12"/>
        </w:rPr>
        <w:object w:dxaOrig="1520" w:dyaOrig="360">
          <v:shape id="_x0000_i1113" type="#_x0000_t75" style="width:75.75pt;height:18pt" o:ole="">
            <v:imagedata r:id="rId179" o:title=""/>
          </v:shape>
          <o:OLEObject Type="Embed" ProgID="Equation.3" ShapeID="_x0000_i1113" DrawAspect="Content" ObjectID="_1458489030" r:id="rId180"/>
        </w:object>
      </w:r>
      <w:r w:rsidR="00D43F87" w:rsidRPr="00D43F87">
        <w:t>.</w:t>
      </w:r>
    </w:p>
    <w:p w:rsidR="00105D9E" w:rsidRPr="00D43F87" w:rsidRDefault="00F96CB7" w:rsidP="00D43F87">
      <w:pPr>
        <w:ind w:firstLine="709"/>
      </w:pPr>
      <w:r w:rsidRPr="00D43F87">
        <w:rPr>
          <w:position w:val="-24"/>
        </w:rPr>
        <w:object w:dxaOrig="3360" w:dyaOrig="620">
          <v:shape id="_x0000_i1114" type="#_x0000_t75" style="width:168pt;height:30.75pt" o:ole="">
            <v:imagedata r:id="rId181" o:title=""/>
          </v:shape>
          <o:OLEObject Type="Embed" ProgID="Equation.3" ShapeID="_x0000_i1114" DrawAspect="Content" ObjectID="_1458489031" r:id="rId182"/>
        </w:object>
      </w:r>
    </w:p>
    <w:p w:rsidR="00105D9E" w:rsidRPr="00D43F87" w:rsidRDefault="00F96CB7" w:rsidP="00D43F87">
      <w:pPr>
        <w:ind w:firstLine="709"/>
      </w:pPr>
      <w:r w:rsidRPr="00D43F87">
        <w:rPr>
          <w:position w:val="-12"/>
        </w:rPr>
        <w:object w:dxaOrig="2420" w:dyaOrig="380">
          <v:shape id="_x0000_i1115" type="#_x0000_t75" style="width:120.75pt;height:18.75pt" o:ole="">
            <v:imagedata r:id="rId183" o:title=""/>
          </v:shape>
          <o:OLEObject Type="Embed" ProgID="Equation.3" ShapeID="_x0000_i1115" DrawAspect="Content" ObjectID="_1458489032" r:id="rId184"/>
        </w:object>
      </w:r>
    </w:p>
    <w:p w:rsidR="00ED68DB" w:rsidRDefault="00ED68DB" w:rsidP="00D43F87">
      <w:pPr>
        <w:ind w:firstLine="709"/>
        <w:rPr>
          <w:lang w:val="uk-UA"/>
        </w:rPr>
      </w:pPr>
    </w:p>
    <w:p w:rsidR="00165964" w:rsidRPr="00D43F87" w:rsidRDefault="00165964" w:rsidP="00D43F87">
      <w:pPr>
        <w:ind w:firstLine="709"/>
      </w:pPr>
      <w:r w:rsidRPr="00D43F87">
        <w:t>5</w:t>
      </w:r>
      <w:r w:rsidR="00D43F87" w:rsidRPr="00D43F87">
        <w:t xml:space="preserve">. </w:t>
      </w:r>
      <w:r w:rsidR="00FA46F0" w:rsidRPr="00D43F87">
        <w:t xml:space="preserve">Определяется число стеллажей </w:t>
      </w:r>
      <w:r w:rsidR="00F96CB7" w:rsidRPr="00D43F87">
        <w:rPr>
          <w:position w:val="-12"/>
        </w:rPr>
        <w:object w:dxaOrig="420" w:dyaOrig="360">
          <v:shape id="_x0000_i1116" type="#_x0000_t75" style="width:21pt;height:18pt" o:ole="">
            <v:imagedata r:id="rId185" o:title=""/>
          </v:shape>
          <o:OLEObject Type="Embed" ProgID="Equation.3" ShapeID="_x0000_i1116" DrawAspect="Content" ObjectID="_1458489033" r:id="rId186"/>
        </w:object>
      </w:r>
      <w:r w:rsidR="00983BA5" w:rsidRPr="00D43F87">
        <w:t xml:space="preserve"> </w:t>
      </w:r>
      <w:r w:rsidR="00FA46F0" w:rsidRPr="00D43F87">
        <w:t>и полезная площадь, зани</w:t>
      </w:r>
      <w:r w:rsidRPr="00D43F87">
        <w:t>маемая деталями третьей линии</w:t>
      </w:r>
    </w:p>
    <w:p w:rsidR="00ED68DB" w:rsidRDefault="00ED68DB" w:rsidP="00D43F87">
      <w:pPr>
        <w:ind w:firstLine="709"/>
        <w:rPr>
          <w:lang w:val="uk-UA"/>
        </w:rPr>
      </w:pPr>
    </w:p>
    <w:p w:rsidR="00FA46F0" w:rsidRPr="00D43F87" w:rsidRDefault="00F96CB7" w:rsidP="00D43F87">
      <w:pPr>
        <w:ind w:firstLine="709"/>
      </w:pPr>
      <w:r w:rsidRPr="00D43F87">
        <w:rPr>
          <w:position w:val="-30"/>
        </w:rPr>
        <w:object w:dxaOrig="1200" w:dyaOrig="700">
          <v:shape id="_x0000_i1117" type="#_x0000_t75" style="width:60pt;height:35.25pt" o:ole="">
            <v:imagedata r:id="rId187" o:title=""/>
          </v:shape>
          <o:OLEObject Type="Embed" ProgID="Equation.3" ShapeID="_x0000_i1117" DrawAspect="Content" ObjectID="_1458489034" r:id="rId188"/>
        </w:object>
      </w:r>
      <w:r w:rsidR="00FA46F0" w:rsidRPr="00D43F87">
        <w:t>,</w:t>
      </w:r>
    </w:p>
    <w:p w:rsidR="00D43F87" w:rsidRDefault="00F96CB7" w:rsidP="00D43F87">
      <w:pPr>
        <w:ind w:firstLine="709"/>
      </w:pPr>
      <w:r w:rsidRPr="00D43F87">
        <w:rPr>
          <w:position w:val="-12"/>
        </w:rPr>
        <w:object w:dxaOrig="1500" w:dyaOrig="360">
          <v:shape id="_x0000_i1118" type="#_x0000_t75" style="width:75pt;height:18pt" o:ole="">
            <v:imagedata r:id="rId189" o:title=""/>
          </v:shape>
          <o:OLEObject Type="Embed" ProgID="Equation.3" ShapeID="_x0000_i1118" DrawAspect="Content" ObjectID="_1458489035" r:id="rId190"/>
        </w:object>
      </w:r>
      <w:r w:rsidR="00D43F87" w:rsidRPr="00D43F87">
        <w:t>.</w:t>
      </w:r>
    </w:p>
    <w:p w:rsidR="00DA1FF5" w:rsidRPr="00D43F87" w:rsidRDefault="00F96CB7" w:rsidP="00D43F87">
      <w:pPr>
        <w:ind w:firstLine="709"/>
      </w:pPr>
      <w:r w:rsidRPr="00D43F87">
        <w:rPr>
          <w:position w:val="-24"/>
        </w:rPr>
        <w:object w:dxaOrig="2360" w:dyaOrig="620">
          <v:shape id="_x0000_i1119" type="#_x0000_t75" style="width:117.75pt;height:30.75pt" o:ole="">
            <v:imagedata r:id="rId191" o:title=""/>
          </v:shape>
          <o:OLEObject Type="Embed" ProgID="Equation.3" ShapeID="_x0000_i1119" DrawAspect="Content" ObjectID="_1458489036" r:id="rId192"/>
        </w:object>
      </w:r>
    </w:p>
    <w:p w:rsidR="00DA1FF5" w:rsidRPr="00D43F87" w:rsidRDefault="00F96CB7" w:rsidP="00D43F87">
      <w:pPr>
        <w:ind w:firstLine="709"/>
      </w:pPr>
      <w:r w:rsidRPr="00D43F87">
        <w:rPr>
          <w:position w:val="-12"/>
        </w:rPr>
        <w:object w:dxaOrig="2100" w:dyaOrig="380">
          <v:shape id="_x0000_i1120" type="#_x0000_t75" style="width:105pt;height:18.75pt" o:ole="">
            <v:imagedata r:id="rId193" o:title=""/>
          </v:shape>
          <o:OLEObject Type="Embed" ProgID="Equation.3" ShapeID="_x0000_i1120" DrawAspect="Content" ObjectID="_1458489037" r:id="rId194"/>
        </w:objec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DA1FF5" w:rsidP="00D43F87">
      <w:pPr>
        <w:ind w:firstLine="709"/>
      </w:pPr>
      <w:r w:rsidRPr="00D43F87">
        <w:t>6</w:t>
      </w:r>
      <w:r w:rsidR="00D43F87" w:rsidRPr="00D43F87">
        <w:t xml:space="preserve">. </w:t>
      </w:r>
      <w:r w:rsidRPr="00D43F87">
        <w:t>Учитывая, что ящ</w:t>
      </w:r>
      <w:r w:rsidR="00165964" w:rsidRPr="00D43F87">
        <w:t>ики с деталями первой линии не занимают дополнительную площадь, а располагаются под стеллажами, то с учетом этого общая пл</w:t>
      </w:r>
      <w:r w:rsidRPr="00D43F87">
        <w:t>ощадь</w:t>
      </w:r>
      <w:r w:rsidR="00165964" w:rsidRPr="00D43F87">
        <w:t xml:space="preserve"> склада рассчитывается по формуле</w:t>
      </w:r>
      <w:r w:rsidR="00D43F87" w:rsidRPr="00D43F87">
        <w:t>:</w:t>
      </w:r>
    </w:p>
    <w:p w:rsidR="00ED68DB" w:rsidRDefault="00ED68DB" w:rsidP="00D43F87">
      <w:pPr>
        <w:ind w:firstLine="709"/>
        <w:rPr>
          <w:lang w:val="uk-UA"/>
        </w:rPr>
      </w:pPr>
    </w:p>
    <w:p w:rsidR="00ED68DB" w:rsidRDefault="00B97B11" w:rsidP="00D43F87">
      <w:pPr>
        <w:ind w:firstLine="709"/>
        <w:rPr>
          <w:lang w:val="uk-UA"/>
        </w:rPr>
      </w:pPr>
      <w:r w:rsidRPr="00D43F87">
        <w:rPr>
          <w:lang w:val="en-US"/>
        </w:rPr>
        <w:t>S</w:t>
      </w:r>
      <w:r w:rsidRPr="00D43F87">
        <w:rPr>
          <w:vertAlign w:val="subscript"/>
        </w:rPr>
        <w:t>общ</w:t>
      </w:r>
      <w:r w:rsidRPr="00D43F87">
        <w:t xml:space="preserve"> = </w:t>
      </w:r>
      <w:r w:rsidRPr="00D43F87">
        <w:rPr>
          <w:lang w:val="en-US"/>
        </w:rPr>
        <w:t>S</w:t>
      </w:r>
      <w:r w:rsidRPr="00D43F87">
        <w:rPr>
          <w:vertAlign w:val="subscript"/>
        </w:rPr>
        <w:t>пол1</w:t>
      </w:r>
      <w:r w:rsidRPr="00D43F87">
        <w:t xml:space="preserve"> + </w:t>
      </w:r>
      <w:r w:rsidRPr="00D43F87">
        <w:rPr>
          <w:lang w:val="en-US"/>
        </w:rPr>
        <w:t>S</w:t>
      </w:r>
      <w:r w:rsidRPr="00D43F87">
        <w:rPr>
          <w:vertAlign w:val="subscript"/>
        </w:rPr>
        <w:t>пол2</w:t>
      </w:r>
      <w:r w:rsidRPr="00D43F87">
        <w:t xml:space="preserve"> + </w:t>
      </w:r>
      <w:r w:rsidRPr="00D43F87">
        <w:rPr>
          <w:lang w:val="en-US"/>
        </w:rPr>
        <w:t>S</w:t>
      </w:r>
      <w:r w:rsidRPr="00D43F87">
        <w:rPr>
          <w:vertAlign w:val="subscript"/>
        </w:rPr>
        <w:t>пол</w:t>
      </w:r>
      <w:r w:rsidR="00D43F87">
        <w:rPr>
          <w:vertAlign w:val="subscript"/>
        </w:rPr>
        <w:t>3,</w:t>
      </w:r>
      <w:r w:rsidRPr="00D43F87">
        <w:t xml:space="preserve">где </w:t>
      </w:r>
      <w:r w:rsidRPr="00D43F87">
        <w:rPr>
          <w:lang w:val="en-US"/>
        </w:rPr>
        <w:t>S</w:t>
      </w:r>
      <w:r w:rsidRPr="00D43F87">
        <w:rPr>
          <w:vertAlign w:val="subscript"/>
        </w:rPr>
        <w:t>пол1</w:t>
      </w:r>
      <w:r w:rsidRPr="00D43F87">
        <w:t xml:space="preserve"> = 0,3 </w:t>
      </w:r>
      <w:r w:rsidR="00E60BB2" w:rsidRPr="00D43F87">
        <w:t>×</w:t>
      </w:r>
      <w:r w:rsidR="00D43F87">
        <w:t xml:space="preserve"> (</w:t>
      </w:r>
      <w:r w:rsidRPr="00D43F87">
        <w:rPr>
          <w:lang w:val="en-US"/>
        </w:rPr>
        <w:t>S</w:t>
      </w:r>
      <w:r w:rsidRPr="00D43F87">
        <w:rPr>
          <w:vertAlign w:val="subscript"/>
        </w:rPr>
        <w:t>пол2</w:t>
      </w:r>
      <w:r w:rsidRPr="00D43F87">
        <w:t xml:space="preserve"> + </w:t>
      </w:r>
      <w:r w:rsidRPr="00D43F87">
        <w:rPr>
          <w:lang w:val="en-US"/>
        </w:rPr>
        <w:t>S</w:t>
      </w:r>
      <w:r w:rsidRPr="00D43F87">
        <w:rPr>
          <w:vertAlign w:val="subscript"/>
        </w:rPr>
        <w:t>пол3</w:t>
      </w:r>
      <w:r w:rsidR="00D43F87" w:rsidRPr="00D43F87">
        <w:t>),</w:t>
      </w:r>
      <w:r w:rsidRPr="00D43F87">
        <w:t xml:space="preserve"> </w: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B97B11" w:rsidP="00D43F87">
      <w:pPr>
        <w:ind w:firstLine="709"/>
      </w:pPr>
      <w:r w:rsidRPr="00D43F87">
        <w:t>согласно условию задачи</w:t>
      </w:r>
      <w:r w:rsidR="00D43F87" w:rsidRPr="00D43F87">
        <w:t>.</w:t>
      </w:r>
    </w:p>
    <w:p w:rsidR="00ED68DB" w:rsidRDefault="00ED68DB" w:rsidP="00D43F87">
      <w:pPr>
        <w:ind w:firstLine="709"/>
        <w:rPr>
          <w:lang w:val="uk-UA"/>
        </w:rPr>
      </w:pPr>
    </w:p>
    <w:p w:rsidR="00D43F87" w:rsidRDefault="00B97B11" w:rsidP="00D43F87">
      <w:pPr>
        <w:ind w:firstLine="709"/>
      </w:pPr>
      <w:r w:rsidRPr="00D43F87">
        <w:t xml:space="preserve">Поэтому </w:t>
      </w:r>
      <w:r w:rsidRPr="00D43F87">
        <w:rPr>
          <w:lang w:val="en-US"/>
        </w:rPr>
        <w:t>S</w:t>
      </w:r>
      <w:r w:rsidRPr="00D43F87">
        <w:rPr>
          <w:vertAlign w:val="subscript"/>
        </w:rPr>
        <w:t>общ</w:t>
      </w:r>
      <w:r w:rsidRPr="00D43F87">
        <w:t xml:space="preserve"> = 1,3</w:t>
      </w:r>
      <w:r w:rsidR="00D43F87">
        <w:t xml:space="preserve"> (</w:t>
      </w:r>
      <w:r w:rsidRPr="00D43F87">
        <w:rPr>
          <w:lang w:val="en-US"/>
        </w:rPr>
        <w:t>S</w:t>
      </w:r>
      <w:r w:rsidRPr="00D43F87">
        <w:rPr>
          <w:vertAlign w:val="subscript"/>
        </w:rPr>
        <w:t>пол2</w:t>
      </w:r>
      <w:r w:rsidRPr="00D43F87">
        <w:t xml:space="preserve"> + </w:t>
      </w:r>
      <w:r w:rsidRPr="00D43F87">
        <w:rPr>
          <w:lang w:val="en-US"/>
        </w:rPr>
        <w:t>S</w:t>
      </w:r>
      <w:r w:rsidRPr="00D43F87">
        <w:rPr>
          <w:vertAlign w:val="subscript"/>
        </w:rPr>
        <w:t>пол3</w:t>
      </w:r>
      <w:r w:rsidR="00D43F87" w:rsidRPr="00D43F87">
        <w:t>).</w:t>
      </w:r>
      <w:r w:rsidR="00ED68DB">
        <w:rPr>
          <w:lang w:val="uk-UA"/>
        </w:rPr>
        <w:t xml:space="preserve"> </w:t>
      </w:r>
      <w:r w:rsidRPr="00D43F87">
        <w:rPr>
          <w:lang w:val="en-US"/>
        </w:rPr>
        <w:t>S</w:t>
      </w:r>
      <w:r w:rsidRPr="00D43F87">
        <w:rPr>
          <w:vertAlign w:val="subscript"/>
        </w:rPr>
        <w:t>общ</w:t>
      </w:r>
      <w:r w:rsidRPr="00D43F87">
        <w:t xml:space="preserve"> = 1,3</w:t>
      </w:r>
      <w:r w:rsidR="00E60BB2" w:rsidRPr="00D43F87">
        <w:t xml:space="preserve"> ×</w:t>
      </w:r>
      <w:r w:rsidR="00D43F87">
        <w:t xml:space="preserve"> (</w:t>
      </w:r>
      <w:r w:rsidRPr="00D43F87">
        <w:t>67,2 + 70</w:t>
      </w:r>
      <w:r w:rsidR="00D43F87" w:rsidRPr="00D43F87">
        <w:t xml:space="preserve">) </w:t>
      </w:r>
      <w:r w:rsidRPr="00D43F87">
        <w:t>= 178,36 м</w:t>
      </w:r>
      <w:r w:rsidRPr="00D43F87">
        <w:rPr>
          <w:vertAlign w:val="superscript"/>
        </w:rPr>
        <w:t>2</w:t>
      </w:r>
      <w:r w:rsidR="00D43F87" w:rsidRPr="00D43F87">
        <w:t>.</w:t>
      </w:r>
    </w:p>
    <w:p w:rsidR="00D43F87" w:rsidRPr="00D43F87" w:rsidRDefault="00983BA5" w:rsidP="00ED68DB">
      <w:pPr>
        <w:pStyle w:val="2"/>
      </w:pPr>
      <w:r w:rsidRPr="00D43F87">
        <w:br w:type="page"/>
      </w:r>
      <w:bookmarkStart w:id="3" w:name="_Toc274305567"/>
      <w:r w:rsidRPr="00D43F87">
        <w:t>Список использованных источников</w:t>
      </w:r>
      <w:bookmarkEnd w:id="3"/>
    </w:p>
    <w:p w:rsidR="00ED68DB" w:rsidRDefault="00ED68DB" w:rsidP="00D43F87">
      <w:pPr>
        <w:ind w:firstLine="709"/>
        <w:rPr>
          <w:lang w:val="uk-UA"/>
        </w:rPr>
      </w:pPr>
    </w:p>
    <w:p w:rsidR="00D43F87" w:rsidRDefault="00983BA5" w:rsidP="00ED68DB">
      <w:pPr>
        <w:pStyle w:val="af0"/>
      </w:pPr>
      <w:r w:rsidRPr="00D43F87">
        <w:t>1</w:t>
      </w:r>
      <w:r w:rsidR="00D43F87" w:rsidRPr="00D43F87">
        <w:t xml:space="preserve">. </w:t>
      </w:r>
      <w:r w:rsidRPr="00D43F87">
        <w:t>Золотогоров В</w:t>
      </w:r>
      <w:r w:rsidR="00D43F87">
        <w:t xml:space="preserve">.Г. </w:t>
      </w:r>
      <w:r w:rsidRPr="00D43F87">
        <w:t>Организация и планирование производства</w:t>
      </w:r>
      <w:r w:rsidR="00D43F87" w:rsidRPr="00D43F87">
        <w:t xml:space="preserve">. </w:t>
      </w:r>
      <w:r w:rsidRPr="00D43F87">
        <w:t>Практическое пособие</w:t>
      </w:r>
      <w:r w:rsidR="00D43F87" w:rsidRPr="00D43F87">
        <w:t>. -</w:t>
      </w:r>
      <w:r w:rsidR="00D43F87">
        <w:t xml:space="preserve"> </w:t>
      </w:r>
      <w:r w:rsidRPr="00D43F87">
        <w:t>Мн</w:t>
      </w:r>
      <w:r w:rsidR="00D43F87">
        <w:t>.:</w:t>
      </w:r>
      <w:r w:rsidR="00D43F87" w:rsidRPr="00D43F87">
        <w:t xml:space="preserve"> </w:t>
      </w:r>
      <w:r w:rsidRPr="00D43F87">
        <w:t>ФУАинформ, 2001</w:t>
      </w:r>
      <w:r w:rsidR="00D43F87" w:rsidRPr="00D43F87">
        <w:t>. -</w:t>
      </w:r>
      <w:r w:rsidR="00D43F87">
        <w:t xml:space="preserve"> </w:t>
      </w:r>
      <w:r w:rsidRPr="00D43F87">
        <w:t>528 с</w:t>
      </w:r>
      <w:r w:rsidR="00D43F87" w:rsidRPr="00D43F87">
        <w:t>.</w:t>
      </w:r>
    </w:p>
    <w:p w:rsidR="00D43F87" w:rsidRDefault="00983BA5" w:rsidP="00ED68DB">
      <w:pPr>
        <w:pStyle w:val="af0"/>
      </w:pPr>
      <w:r w:rsidRPr="00D43F87">
        <w:t>2</w:t>
      </w:r>
      <w:r w:rsidR="00D43F87" w:rsidRPr="00D43F87">
        <w:t xml:space="preserve">. </w:t>
      </w:r>
      <w:r w:rsidRPr="00D43F87">
        <w:t>Ильин А</w:t>
      </w:r>
      <w:r w:rsidR="00D43F87">
        <w:t xml:space="preserve">.И., </w:t>
      </w:r>
      <w:r w:rsidRPr="00D43F87">
        <w:t>Синица Л</w:t>
      </w:r>
      <w:r w:rsidR="00D43F87">
        <w:t xml:space="preserve">.М. </w:t>
      </w:r>
      <w:r w:rsidRPr="00D43F87">
        <w:t>Планирование на предприятии</w:t>
      </w:r>
      <w:r w:rsidR="00D43F87" w:rsidRPr="00D43F87">
        <w:t xml:space="preserve">: </w:t>
      </w:r>
      <w:r w:rsidRPr="00D43F87">
        <w:t>Учебное пособие</w:t>
      </w:r>
      <w:r w:rsidR="00D43F87" w:rsidRPr="00D43F87">
        <w:t xml:space="preserve">. </w:t>
      </w:r>
      <w:r w:rsidRPr="00D43F87">
        <w:t>В 2-х частях</w:t>
      </w:r>
      <w:r w:rsidR="00D43F87" w:rsidRPr="00D43F87">
        <w:t>. -</w:t>
      </w:r>
      <w:r w:rsidR="00D43F87">
        <w:t xml:space="preserve"> </w:t>
      </w:r>
      <w:r w:rsidRPr="00D43F87">
        <w:t>Мн</w:t>
      </w:r>
      <w:r w:rsidR="00D43F87">
        <w:t>.:</w:t>
      </w:r>
      <w:r w:rsidR="00D43F87" w:rsidRPr="00D43F87">
        <w:t xml:space="preserve"> </w:t>
      </w:r>
      <w:r w:rsidRPr="00D43F87">
        <w:t>ООО</w:t>
      </w:r>
      <w:r w:rsidR="00D43F87">
        <w:t xml:space="preserve"> "</w:t>
      </w:r>
      <w:r w:rsidRPr="00D43F87">
        <w:t>Новое знание</w:t>
      </w:r>
      <w:r w:rsidR="00D43F87">
        <w:t xml:space="preserve">", </w:t>
      </w:r>
      <w:r w:rsidRPr="00D43F87">
        <w:t>2000</w:t>
      </w:r>
      <w:r w:rsidR="00D43F87" w:rsidRPr="00D43F87">
        <w:t>. -</w:t>
      </w:r>
      <w:r w:rsidR="00D43F87">
        <w:t xml:space="preserve"> </w:t>
      </w:r>
      <w:r w:rsidRPr="00D43F87">
        <w:t>728 с</w:t>
      </w:r>
      <w:r w:rsidR="00D43F87" w:rsidRPr="00D43F87">
        <w:t>.</w:t>
      </w:r>
    </w:p>
    <w:p w:rsidR="00D43F87" w:rsidRDefault="00983BA5" w:rsidP="00ED68DB">
      <w:pPr>
        <w:pStyle w:val="af0"/>
      </w:pPr>
      <w:r w:rsidRPr="00D43F87">
        <w:t>3</w:t>
      </w:r>
      <w:r w:rsidR="00D43F87" w:rsidRPr="00D43F87">
        <w:t xml:space="preserve">. </w:t>
      </w:r>
      <w:r w:rsidRPr="00D43F87">
        <w:t>Организация производства</w:t>
      </w:r>
      <w:r w:rsidR="00D43F87" w:rsidRPr="00D43F87">
        <w:t xml:space="preserve">. </w:t>
      </w:r>
      <w:r w:rsidRPr="00D43F87">
        <w:t>Учебно-практическое пособие/ М</w:t>
      </w:r>
      <w:r w:rsidR="00D43F87">
        <w:t xml:space="preserve">.Ю. </w:t>
      </w:r>
      <w:r w:rsidRPr="00D43F87">
        <w:t>Пасюк, Т</w:t>
      </w:r>
      <w:r w:rsidR="00D43F87">
        <w:t xml:space="preserve">.Н. </w:t>
      </w:r>
      <w:r w:rsidRPr="00D43F87">
        <w:t>Долинина, А</w:t>
      </w:r>
      <w:r w:rsidR="00D43F87">
        <w:t xml:space="preserve">.А. </w:t>
      </w:r>
      <w:r w:rsidRPr="00D43F87">
        <w:t>Шабуня</w:t>
      </w:r>
      <w:r w:rsidR="00D43F87" w:rsidRPr="00D43F87">
        <w:t>. -</w:t>
      </w:r>
      <w:r w:rsidR="00D43F87">
        <w:t xml:space="preserve"> </w:t>
      </w:r>
      <w:r w:rsidRPr="00D43F87">
        <w:t>Мн</w:t>
      </w:r>
      <w:r w:rsidR="00D43F87">
        <w:t>.:</w:t>
      </w:r>
      <w:r w:rsidR="00D43F87" w:rsidRPr="00D43F87">
        <w:t xml:space="preserve"> </w:t>
      </w:r>
      <w:r w:rsidRPr="00D43F87">
        <w:t>ООО ФУАинформ, 2002</w:t>
      </w:r>
      <w:r w:rsidR="00D43F87" w:rsidRPr="00D43F87">
        <w:t>. -</w:t>
      </w:r>
      <w:r w:rsidR="00D43F87">
        <w:t xml:space="preserve"> </w:t>
      </w:r>
      <w:r w:rsidRPr="00D43F87">
        <w:t>76 с</w:t>
      </w:r>
      <w:r w:rsidR="00D43F87" w:rsidRPr="00D43F87">
        <w:t>.</w:t>
      </w:r>
    </w:p>
    <w:p w:rsidR="00D43F87" w:rsidRDefault="00983BA5" w:rsidP="00ED68DB">
      <w:pPr>
        <w:pStyle w:val="af0"/>
      </w:pPr>
      <w:r w:rsidRPr="00D43F87">
        <w:t>4</w:t>
      </w:r>
      <w:r w:rsidR="00D43F87" w:rsidRPr="00D43F87">
        <w:t xml:space="preserve">. </w:t>
      </w:r>
      <w:r w:rsidRPr="00D43F87">
        <w:t>Организация производства на предприятии</w:t>
      </w:r>
      <w:r w:rsidR="00D43F87" w:rsidRPr="00D43F87">
        <w:t xml:space="preserve">; </w:t>
      </w:r>
      <w:r w:rsidRPr="00D43F87">
        <w:t>Учеб</w:t>
      </w:r>
      <w:r w:rsidR="00D43F87" w:rsidRPr="00D43F87">
        <w:t xml:space="preserve">. - </w:t>
      </w:r>
      <w:r w:rsidRPr="00D43F87">
        <w:t>метод</w:t>
      </w:r>
      <w:r w:rsidR="00D43F87" w:rsidRPr="00D43F87">
        <w:t xml:space="preserve">. </w:t>
      </w:r>
      <w:r w:rsidRPr="00D43F87">
        <w:t>Комплекс</w:t>
      </w:r>
      <w:r w:rsidR="00D43F87" w:rsidRPr="00D43F87">
        <w:t xml:space="preserve">. </w:t>
      </w:r>
      <w:r w:rsidRPr="00D43F87">
        <w:t>Н</w:t>
      </w:r>
      <w:r w:rsidR="00D43F87">
        <w:t xml:space="preserve">.В. </w:t>
      </w:r>
      <w:r w:rsidRPr="00D43F87">
        <w:t>Шинукевич, Е</w:t>
      </w:r>
      <w:r w:rsidR="00D43F87">
        <w:t xml:space="preserve">.А. </w:t>
      </w:r>
      <w:r w:rsidRPr="00D43F87">
        <w:t>Зубелик, Ю</w:t>
      </w:r>
      <w:r w:rsidR="00D43F87">
        <w:t xml:space="preserve">.В. </w:t>
      </w:r>
      <w:r w:rsidRPr="00D43F87">
        <w:t>Карпилович</w:t>
      </w:r>
      <w:r w:rsidR="00D43F87" w:rsidRPr="00D43F87">
        <w:t xml:space="preserve">. </w:t>
      </w:r>
      <w:r w:rsidRPr="00D43F87">
        <w:t>Мн</w:t>
      </w:r>
      <w:r w:rsidR="00D43F87">
        <w:t>.;</w:t>
      </w:r>
      <w:r w:rsidR="00D43F87" w:rsidRPr="00D43F87">
        <w:t xml:space="preserve"> </w:t>
      </w:r>
      <w:r w:rsidRPr="00D43F87">
        <w:t>Издательство МИУ, 2004</w:t>
      </w:r>
      <w:r w:rsidR="00D43F87" w:rsidRPr="00D43F87">
        <w:t>. -</w:t>
      </w:r>
      <w:r w:rsidR="00D43F87">
        <w:t xml:space="preserve"> </w:t>
      </w:r>
      <w:r w:rsidRPr="00D43F87">
        <w:t>151 с</w:t>
      </w:r>
      <w:r w:rsidR="00D43F87" w:rsidRPr="00D43F87">
        <w:t>.</w:t>
      </w:r>
    </w:p>
    <w:p w:rsidR="00D43F87" w:rsidRDefault="00983BA5" w:rsidP="00ED68DB">
      <w:pPr>
        <w:pStyle w:val="af0"/>
      </w:pPr>
      <w:r w:rsidRPr="00D43F87">
        <w:t>5</w:t>
      </w:r>
      <w:r w:rsidR="00D43F87" w:rsidRPr="00D43F87">
        <w:t xml:space="preserve">. </w:t>
      </w:r>
      <w:r w:rsidRPr="00D43F87">
        <w:t>Синица Л</w:t>
      </w:r>
      <w:r w:rsidR="00D43F87">
        <w:t xml:space="preserve">.М. </w:t>
      </w:r>
      <w:r w:rsidRPr="00D43F87">
        <w:t>Организация производства</w:t>
      </w:r>
      <w:r w:rsidR="00D43F87" w:rsidRPr="00D43F87">
        <w:t xml:space="preserve">: </w:t>
      </w:r>
      <w:r w:rsidRPr="00D43F87">
        <w:t>Учеб</w:t>
      </w:r>
      <w:r w:rsidR="00D43F87" w:rsidRPr="00D43F87">
        <w:t xml:space="preserve">. </w:t>
      </w:r>
      <w:r w:rsidRPr="00D43F87">
        <w:t>пособие для студентов вузов</w:t>
      </w:r>
      <w:r w:rsidR="00D43F87" w:rsidRPr="00D43F87">
        <w:t>. -</w:t>
      </w:r>
      <w:r w:rsidR="00D43F87">
        <w:t xml:space="preserve"> </w:t>
      </w:r>
      <w:r w:rsidRPr="00D43F87">
        <w:t>2</w:t>
      </w:r>
      <w:r w:rsidR="00D43F87" w:rsidRPr="00D43F87">
        <w:t xml:space="preserve"> - </w:t>
      </w:r>
      <w:r w:rsidRPr="00D43F87">
        <w:t>изд</w:t>
      </w:r>
      <w:r w:rsidR="00D43F87">
        <w:t>.,</w:t>
      </w:r>
      <w:r w:rsidRPr="00D43F87">
        <w:t xml:space="preserve"> перераб и доп</w:t>
      </w:r>
      <w:r w:rsidR="00D43F87" w:rsidRPr="00D43F87">
        <w:t>. -</w:t>
      </w:r>
      <w:r w:rsidR="00D43F87">
        <w:t xml:space="preserve"> </w:t>
      </w:r>
      <w:r w:rsidRPr="00D43F87">
        <w:t>Мн</w:t>
      </w:r>
      <w:r w:rsidR="00D43F87">
        <w:t>.:</w:t>
      </w:r>
      <w:r w:rsidR="00D43F87" w:rsidRPr="00D43F87">
        <w:t xml:space="preserve"> </w:t>
      </w:r>
      <w:r w:rsidRPr="00D43F87">
        <w:t>УП</w:t>
      </w:r>
      <w:r w:rsidR="00D43F87">
        <w:t xml:space="preserve"> "</w:t>
      </w:r>
      <w:r w:rsidRPr="00D43F87">
        <w:t>ИВЦ Минфина</w:t>
      </w:r>
      <w:r w:rsidR="00D43F87">
        <w:t xml:space="preserve">", </w:t>
      </w:r>
      <w:r w:rsidRPr="00D43F87">
        <w:t>2004</w:t>
      </w:r>
      <w:r w:rsidR="00D43F87" w:rsidRPr="00D43F87">
        <w:t>. -</w:t>
      </w:r>
      <w:r w:rsidR="00D43F87">
        <w:t xml:space="preserve"> </w:t>
      </w:r>
      <w:r w:rsidRPr="00D43F87">
        <w:t>521 с</w:t>
      </w:r>
      <w:r w:rsidR="00D43F87" w:rsidRPr="00D43F87">
        <w:t>.</w:t>
      </w:r>
    </w:p>
    <w:p w:rsidR="00983BA5" w:rsidRPr="00D43F87" w:rsidRDefault="00983BA5" w:rsidP="00D43F87">
      <w:pPr>
        <w:ind w:firstLine="709"/>
      </w:pPr>
      <w:bookmarkStart w:id="4" w:name="_GoBack"/>
      <w:bookmarkEnd w:id="4"/>
    </w:p>
    <w:sectPr w:rsidR="00983BA5" w:rsidRPr="00D43F87" w:rsidSect="00D43F87">
      <w:headerReference w:type="default" r:id="rId195"/>
      <w:footerReference w:type="default" r:id="rId196"/>
      <w:type w:val="continuous"/>
      <w:pgSz w:w="11909" w:h="16834" w:code="9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20E" w:rsidRDefault="00DD220E">
      <w:pPr>
        <w:ind w:firstLine="709"/>
      </w:pPr>
      <w:r>
        <w:separator/>
      </w:r>
    </w:p>
  </w:endnote>
  <w:endnote w:type="continuationSeparator" w:id="0">
    <w:p w:rsidR="00DD220E" w:rsidRDefault="00DD220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F87" w:rsidRDefault="00D43F87" w:rsidP="004078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20E" w:rsidRDefault="00DD220E">
      <w:pPr>
        <w:ind w:firstLine="709"/>
      </w:pPr>
      <w:r>
        <w:separator/>
      </w:r>
    </w:p>
  </w:footnote>
  <w:footnote w:type="continuationSeparator" w:id="0">
    <w:p w:rsidR="00DD220E" w:rsidRDefault="00DD220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F87" w:rsidRDefault="00D43F87" w:rsidP="00D43F87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7F0A">
      <w:rPr>
        <w:rStyle w:val="a6"/>
      </w:rPr>
      <w:t>2</w:t>
    </w:r>
    <w:r>
      <w:rPr>
        <w:rStyle w:val="a6"/>
      </w:rPr>
      <w:fldChar w:fldCharType="end"/>
    </w:r>
  </w:p>
  <w:p w:rsidR="00D43F87" w:rsidRDefault="00D43F87" w:rsidP="00D43F8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29E"/>
    <w:rsid w:val="00036AAF"/>
    <w:rsid w:val="00053960"/>
    <w:rsid w:val="00056812"/>
    <w:rsid w:val="00103089"/>
    <w:rsid w:val="00105D9E"/>
    <w:rsid w:val="00124677"/>
    <w:rsid w:val="001323C5"/>
    <w:rsid w:val="0013497F"/>
    <w:rsid w:val="00155668"/>
    <w:rsid w:val="00165964"/>
    <w:rsid w:val="0017229E"/>
    <w:rsid w:val="00176A43"/>
    <w:rsid w:val="00180042"/>
    <w:rsid w:val="001C1AA2"/>
    <w:rsid w:val="00217062"/>
    <w:rsid w:val="00223684"/>
    <w:rsid w:val="00255334"/>
    <w:rsid w:val="00270E31"/>
    <w:rsid w:val="00292D66"/>
    <w:rsid w:val="002C1C2D"/>
    <w:rsid w:val="002D6304"/>
    <w:rsid w:val="002E7814"/>
    <w:rsid w:val="00327EA2"/>
    <w:rsid w:val="00337F0A"/>
    <w:rsid w:val="00340F4F"/>
    <w:rsid w:val="00354881"/>
    <w:rsid w:val="00355CBC"/>
    <w:rsid w:val="00371D92"/>
    <w:rsid w:val="00381D4B"/>
    <w:rsid w:val="003A3E67"/>
    <w:rsid w:val="003B5E9F"/>
    <w:rsid w:val="003B7C3B"/>
    <w:rsid w:val="003D6019"/>
    <w:rsid w:val="003F7AC3"/>
    <w:rsid w:val="004078DF"/>
    <w:rsid w:val="004253BD"/>
    <w:rsid w:val="0043366D"/>
    <w:rsid w:val="00434BCF"/>
    <w:rsid w:val="0046645B"/>
    <w:rsid w:val="004907BB"/>
    <w:rsid w:val="00497309"/>
    <w:rsid w:val="004C2658"/>
    <w:rsid w:val="004C2D82"/>
    <w:rsid w:val="00535150"/>
    <w:rsid w:val="00540040"/>
    <w:rsid w:val="0056667C"/>
    <w:rsid w:val="005C106B"/>
    <w:rsid w:val="00621DF2"/>
    <w:rsid w:val="00650184"/>
    <w:rsid w:val="00675666"/>
    <w:rsid w:val="006765A1"/>
    <w:rsid w:val="006846C6"/>
    <w:rsid w:val="00690DDF"/>
    <w:rsid w:val="0069145C"/>
    <w:rsid w:val="006C2CDC"/>
    <w:rsid w:val="00786DB6"/>
    <w:rsid w:val="007F2C05"/>
    <w:rsid w:val="007F5247"/>
    <w:rsid w:val="00805227"/>
    <w:rsid w:val="008819A9"/>
    <w:rsid w:val="008B06C5"/>
    <w:rsid w:val="008C305D"/>
    <w:rsid w:val="008C44E1"/>
    <w:rsid w:val="008E55B2"/>
    <w:rsid w:val="008F4E90"/>
    <w:rsid w:val="00903AD7"/>
    <w:rsid w:val="00905A5E"/>
    <w:rsid w:val="009166AC"/>
    <w:rsid w:val="00920CB0"/>
    <w:rsid w:val="00932F5D"/>
    <w:rsid w:val="00970D23"/>
    <w:rsid w:val="00983BA5"/>
    <w:rsid w:val="00983C02"/>
    <w:rsid w:val="009B4CBC"/>
    <w:rsid w:val="009F1E36"/>
    <w:rsid w:val="00A14C2E"/>
    <w:rsid w:val="00A36CD4"/>
    <w:rsid w:val="00A57990"/>
    <w:rsid w:val="00AC2A8E"/>
    <w:rsid w:val="00B84B1A"/>
    <w:rsid w:val="00B97B11"/>
    <w:rsid w:val="00BA5B69"/>
    <w:rsid w:val="00BC490E"/>
    <w:rsid w:val="00BF4BA3"/>
    <w:rsid w:val="00BF665B"/>
    <w:rsid w:val="00C52481"/>
    <w:rsid w:val="00C57970"/>
    <w:rsid w:val="00C91001"/>
    <w:rsid w:val="00C9457A"/>
    <w:rsid w:val="00C950A8"/>
    <w:rsid w:val="00CA7375"/>
    <w:rsid w:val="00CB00ED"/>
    <w:rsid w:val="00CF157A"/>
    <w:rsid w:val="00D15952"/>
    <w:rsid w:val="00D32ECC"/>
    <w:rsid w:val="00D43F87"/>
    <w:rsid w:val="00D533D3"/>
    <w:rsid w:val="00D84DEA"/>
    <w:rsid w:val="00DA1FF5"/>
    <w:rsid w:val="00DB0B89"/>
    <w:rsid w:val="00DD220E"/>
    <w:rsid w:val="00DE4D4A"/>
    <w:rsid w:val="00E048C4"/>
    <w:rsid w:val="00E15162"/>
    <w:rsid w:val="00E43C9D"/>
    <w:rsid w:val="00E60BB2"/>
    <w:rsid w:val="00EA72A4"/>
    <w:rsid w:val="00ED68DB"/>
    <w:rsid w:val="00ED6957"/>
    <w:rsid w:val="00F04B0C"/>
    <w:rsid w:val="00F41510"/>
    <w:rsid w:val="00F60F1E"/>
    <w:rsid w:val="00F80078"/>
    <w:rsid w:val="00F96CB7"/>
    <w:rsid w:val="00FA46F0"/>
    <w:rsid w:val="00FB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2"/>
    <o:shapelayout v:ext="edit">
      <o:idmap v:ext="edit" data="1"/>
    </o:shapelayout>
  </w:shapeDefaults>
  <w:decimalSymbol w:val=","/>
  <w:listSeparator w:val=";"/>
  <w14:defaultImageDpi w14:val="0"/>
  <w15:docId w15:val="{4AFA8CB6-A619-42A1-9165-CADC2414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43F87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D43F8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D43F8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D43F8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D43F8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D43F87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D43F8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D43F8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43F8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4">
    <w:name w:val="footer"/>
    <w:basedOn w:val="a0"/>
    <w:link w:val="a5"/>
    <w:uiPriority w:val="99"/>
    <w:rsid w:val="004078DF"/>
    <w:pPr>
      <w:tabs>
        <w:tab w:val="center" w:pos="4677"/>
        <w:tab w:val="right" w:pos="9355"/>
      </w:tabs>
      <w:ind w:firstLine="709"/>
    </w:pPr>
  </w:style>
  <w:style w:type="character" w:customStyle="1" w:styleId="a5">
    <w:name w:val="Нижний колонтитул Знак"/>
    <w:basedOn w:val="a1"/>
    <w:link w:val="a4"/>
    <w:uiPriority w:val="99"/>
    <w:semiHidden/>
    <w:rPr>
      <w:sz w:val="28"/>
      <w:szCs w:val="28"/>
    </w:rPr>
  </w:style>
  <w:style w:type="character" w:styleId="a6">
    <w:name w:val="page number"/>
    <w:basedOn w:val="a1"/>
    <w:uiPriority w:val="99"/>
    <w:rsid w:val="00D43F87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0"/>
    <w:next w:val="a8"/>
    <w:link w:val="a9"/>
    <w:uiPriority w:val="99"/>
    <w:rsid w:val="00D43F8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basedOn w:val="a1"/>
    <w:uiPriority w:val="99"/>
    <w:semiHidden/>
    <w:rsid w:val="00D43F87"/>
    <w:rPr>
      <w:vertAlign w:val="superscript"/>
    </w:rPr>
  </w:style>
  <w:style w:type="table" w:styleId="ab">
    <w:name w:val="Table Grid"/>
    <w:basedOn w:val="a2"/>
    <w:uiPriority w:val="99"/>
    <w:rsid w:val="00D43F87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Body Text"/>
    <w:basedOn w:val="a0"/>
    <w:link w:val="ac"/>
    <w:uiPriority w:val="99"/>
    <w:rsid w:val="00D43F87"/>
    <w:pPr>
      <w:ind w:firstLine="709"/>
    </w:pPr>
  </w:style>
  <w:style w:type="character" w:customStyle="1" w:styleId="ac">
    <w:name w:val="Основной текст Знак"/>
    <w:basedOn w:val="a1"/>
    <w:link w:val="a8"/>
    <w:uiPriority w:val="99"/>
    <w:semiHidden/>
    <w:rPr>
      <w:sz w:val="28"/>
      <w:szCs w:val="28"/>
    </w:rPr>
  </w:style>
  <w:style w:type="character" w:customStyle="1" w:styleId="12">
    <w:name w:val="Текст Знак1"/>
    <w:basedOn w:val="a1"/>
    <w:link w:val="ad"/>
    <w:uiPriority w:val="99"/>
    <w:locked/>
    <w:rsid w:val="00D43F8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0"/>
    <w:link w:val="12"/>
    <w:uiPriority w:val="99"/>
    <w:rsid w:val="00D43F8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Верхний колонтитул Знак"/>
    <w:basedOn w:val="a1"/>
    <w:link w:val="a7"/>
    <w:uiPriority w:val="99"/>
    <w:semiHidden/>
    <w:locked/>
    <w:rsid w:val="00D43F87"/>
    <w:rPr>
      <w:noProof/>
      <w:kern w:val="16"/>
      <w:sz w:val="28"/>
      <w:szCs w:val="28"/>
      <w:lang w:val="ru-RU" w:eastAsia="ru-RU"/>
    </w:rPr>
  </w:style>
  <w:style w:type="character" w:styleId="af">
    <w:name w:val="footnote reference"/>
    <w:basedOn w:val="a1"/>
    <w:uiPriority w:val="99"/>
    <w:semiHidden/>
    <w:rsid w:val="00D43F87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43F87"/>
    <w:pPr>
      <w:numPr>
        <w:numId w:val="1"/>
      </w:numPr>
      <w:spacing w:after="0" w:line="360" w:lineRule="auto"/>
      <w:jc w:val="both"/>
    </w:pPr>
    <w:rPr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D43F87"/>
    <w:pPr>
      <w:ind w:firstLine="0"/>
    </w:pPr>
  </w:style>
  <w:style w:type="paragraph" w:customStyle="1" w:styleId="af1">
    <w:name w:val="литера"/>
    <w:uiPriority w:val="99"/>
    <w:rsid w:val="00D43F87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2">
    <w:name w:val="номер страницы"/>
    <w:basedOn w:val="a1"/>
    <w:uiPriority w:val="99"/>
    <w:rsid w:val="00D43F87"/>
    <w:rPr>
      <w:sz w:val="28"/>
      <w:szCs w:val="28"/>
    </w:rPr>
  </w:style>
  <w:style w:type="paragraph" w:styleId="af3">
    <w:name w:val="Normal (Web)"/>
    <w:basedOn w:val="a0"/>
    <w:uiPriority w:val="99"/>
    <w:rsid w:val="00D43F8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D43F87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D43F87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D43F8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D43F87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D43F8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D43F87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D43F87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D43F87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D43F8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rPr>
      <w:sz w:val="16"/>
      <w:szCs w:val="16"/>
    </w:rPr>
  </w:style>
  <w:style w:type="paragraph" w:customStyle="1" w:styleId="af7">
    <w:name w:val="содержание"/>
    <w:uiPriority w:val="99"/>
    <w:rsid w:val="00D43F87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D43F87"/>
    <w:pPr>
      <w:numPr>
        <w:numId w:val="2"/>
      </w:numPr>
      <w:tabs>
        <w:tab w:val="clear" w:pos="0"/>
        <w:tab w:val="num" w:pos="1077"/>
      </w:tabs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D43F8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43F8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43F8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43F87"/>
    <w:rPr>
      <w:i/>
      <w:iCs/>
    </w:rPr>
  </w:style>
  <w:style w:type="table" w:customStyle="1" w:styleId="14">
    <w:name w:val="Стиль таблицы1"/>
    <w:uiPriority w:val="99"/>
    <w:rsid w:val="00D43F87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D43F87"/>
    <w:pPr>
      <w:spacing w:after="0" w:line="240" w:lineRule="auto"/>
      <w:jc w:val="center"/>
    </w:pPr>
    <w:rPr>
      <w:sz w:val="20"/>
      <w:szCs w:val="20"/>
    </w:rPr>
  </w:style>
  <w:style w:type="paragraph" w:customStyle="1" w:styleId="af9">
    <w:name w:val="ТАБЛИЦА"/>
    <w:next w:val="a0"/>
    <w:autoRedefine/>
    <w:uiPriority w:val="99"/>
    <w:rsid w:val="00D43F87"/>
    <w:pPr>
      <w:spacing w:after="0" w:line="360" w:lineRule="auto"/>
    </w:pPr>
    <w:rPr>
      <w:color w:val="000000"/>
      <w:sz w:val="20"/>
      <w:szCs w:val="20"/>
    </w:rPr>
  </w:style>
  <w:style w:type="paragraph" w:styleId="afa">
    <w:name w:val="endnote text"/>
    <w:basedOn w:val="a0"/>
    <w:link w:val="afb"/>
    <w:autoRedefine/>
    <w:uiPriority w:val="99"/>
    <w:semiHidden/>
    <w:rsid w:val="00D43F87"/>
    <w:pPr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Pr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D43F87"/>
    <w:pPr>
      <w:ind w:firstLine="709"/>
    </w:pPr>
    <w:rPr>
      <w:color w:val="000000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locked/>
    <w:rsid w:val="00D43F87"/>
    <w:rPr>
      <w:color w:val="000000"/>
      <w:lang w:val="ru-RU" w:eastAsia="ru-RU"/>
    </w:rPr>
  </w:style>
  <w:style w:type="paragraph" w:customStyle="1" w:styleId="afe">
    <w:name w:val="титут"/>
    <w:autoRedefine/>
    <w:uiPriority w:val="99"/>
    <w:rsid w:val="00D43F87"/>
    <w:pPr>
      <w:spacing w:after="0" w:line="360" w:lineRule="auto"/>
      <w:jc w:val="center"/>
    </w:pPr>
    <w:rPr>
      <w:noProof/>
      <w:sz w:val="28"/>
      <w:szCs w:val="28"/>
    </w:rPr>
  </w:style>
  <w:style w:type="character" w:styleId="aff">
    <w:name w:val="Hyperlink"/>
    <w:basedOn w:val="a1"/>
    <w:uiPriority w:val="99"/>
    <w:rsid w:val="00ED6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196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header" Target="header1.xml"/><Relationship Id="rId190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1774</Words>
  <Characters>10114</Characters>
  <Application>Microsoft Office Word</Application>
  <DocSecurity>0</DocSecurity>
  <Lines>84</Lines>
  <Paragraphs>23</Paragraphs>
  <ScaleCrop>false</ScaleCrop>
  <Company>Дом</Company>
  <LinksUpToDate>false</LinksUpToDate>
  <CharactersWithSpaces>11865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Наташа</dc:creator>
  <cp:keywords/>
  <dc:description/>
  <cp:lastModifiedBy>admin</cp:lastModifiedBy>
  <cp:revision>2</cp:revision>
  <dcterms:created xsi:type="dcterms:W3CDTF">2014-04-08T15:58:00Z</dcterms:created>
  <dcterms:modified xsi:type="dcterms:W3CDTF">2014-04-08T15:58:00Z</dcterms:modified>
</cp:coreProperties>
</file>