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93" w:rsidRPr="00DE5470" w:rsidRDefault="00127B93" w:rsidP="00701209">
      <w:pPr>
        <w:pStyle w:val="a6"/>
        <w:shd w:val="clear" w:color="000000" w:fill="auto"/>
        <w:suppressAutoHyphens/>
        <w:spacing w:line="360" w:lineRule="auto"/>
        <w:rPr>
          <w:imprint w:val="0"/>
          <w:szCs w:val="24"/>
        </w:rPr>
      </w:pPr>
      <w:r w:rsidRPr="00DE5470">
        <w:rPr>
          <w:imprint w:val="0"/>
          <w:szCs w:val="24"/>
        </w:rPr>
        <w:t>ФЕДЕРАЛЬНОЕ АГЕНСТВО ПО</w:t>
      </w:r>
      <w:r w:rsidR="00701209" w:rsidRPr="00DE5470">
        <w:rPr>
          <w:imprint w:val="0"/>
          <w:szCs w:val="24"/>
        </w:rPr>
        <w:t xml:space="preserve"> </w:t>
      </w:r>
      <w:r w:rsidRPr="00DE5470">
        <w:rPr>
          <w:imprint w:val="0"/>
          <w:szCs w:val="24"/>
        </w:rPr>
        <w:t>ЗДРАВООХРАНЕНИЮ</w:t>
      </w:r>
    </w:p>
    <w:p w:rsidR="00127B93" w:rsidRPr="00DE5470" w:rsidRDefault="00127B93" w:rsidP="00701209">
      <w:pPr>
        <w:pStyle w:val="a6"/>
        <w:shd w:val="clear" w:color="000000" w:fill="auto"/>
        <w:suppressAutoHyphens/>
        <w:spacing w:line="360" w:lineRule="auto"/>
        <w:rPr>
          <w:imprint w:val="0"/>
          <w:szCs w:val="24"/>
        </w:rPr>
      </w:pPr>
      <w:r w:rsidRPr="00DE5470">
        <w:rPr>
          <w:imprint w:val="0"/>
          <w:szCs w:val="24"/>
        </w:rPr>
        <w:t>И СОЦИАЛЬНОМУ</w:t>
      </w:r>
      <w:r w:rsidR="00701209" w:rsidRPr="00DE5470">
        <w:rPr>
          <w:imprint w:val="0"/>
          <w:szCs w:val="24"/>
        </w:rPr>
        <w:t xml:space="preserve"> </w:t>
      </w:r>
      <w:r w:rsidRPr="00DE5470">
        <w:rPr>
          <w:imprint w:val="0"/>
          <w:szCs w:val="24"/>
        </w:rPr>
        <w:t>РАЗВИТИЮ</w:t>
      </w:r>
    </w:p>
    <w:p w:rsidR="00127B93" w:rsidRPr="00DE5470" w:rsidRDefault="00127B93" w:rsidP="00701209">
      <w:pPr>
        <w:shd w:val="clear" w:color="000000" w:fill="auto"/>
        <w:suppressAutoHyphens/>
        <w:spacing w:after="0" w:line="360" w:lineRule="auto"/>
        <w:jc w:val="center"/>
        <w:rPr>
          <w:imprint w:val="0"/>
          <w:sz w:val="28"/>
          <w:szCs w:val="24"/>
        </w:rPr>
      </w:pPr>
      <w:r w:rsidRPr="00DE5470">
        <w:rPr>
          <w:imprint w:val="0"/>
          <w:sz w:val="28"/>
          <w:szCs w:val="24"/>
        </w:rPr>
        <w:t>КИРОВСКАЯ ГОСУДАРСТВЕННАЯ МЕДИЦИНСКАЯ АКАДЕМИЯ</w:t>
      </w:r>
    </w:p>
    <w:p w:rsidR="00127B93" w:rsidRPr="00DE5470" w:rsidRDefault="00127B93" w:rsidP="00701209">
      <w:pPr>
        <w:shd w:val="clear" w:color="000000" w:fill="auto"/>
        <w:suppressAutoHyphens/>
        <w:spacing w:after="0" w:line="360" w:lineRule="auto"/>
        <w:jc w:val="center"/>
        <w:rPr>
          <w:imprint w:val="0"/>
          <w:sz w:val="28"/>
          <w:szCs w:val="24"/>
        </w:rPr>
      </w:pPr>
      <w:r w:rsidRPr="00DE5470">
        <w:rPr>
          <w:imprint w:val="0"/>
          <w:sz w:val="28"/>
          <w:szCs w:val="24"/>
        </w:rPr>
        <w:t>Факультет экспертизы и товароведения</w:t>
      </w:r>
    </w:p>
    <w:p w:rsidR="00127B93" w:rsidRPr="00DE5470" w:rsidRDefault="00127B93" w:rsidP="00FC409F">
      <w:pPr>
        <w:shd w:val="clear" w:color="000000" w:fill="auto"/>
        <w:suppressAutoHyphens/>
        <w:spacing w:after="0" w:line="360" w:lineRule="auto"/>
        <w:jc w:val="center"/>
        <w:rPr>
          <w:imprint w:val="0"/>
          <w:sz w:val="28"/>
          <w:szCs w:val="24"/>
        </w:rPr>
      </w:pPr>
      <w:r w:rsidRPr="00DE5470">
        <w:rPr>
          <w:imprint w:val="0"/>
          <w:sz w:val="28"/>
          <w:szCs w:val="24"/>
        </w:rPr>
        <w:t>КАФЕДРА ЭКОНОМИКИ И УПРАВЛЕНИЯ</w:t>
      </w:r>
    </w:p>
    <w:p w:rsidR="00701209" w:rsidRPr="00DE5470" w:rsidRDefault="00701209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b/>
          <w:imprint w:val="0"/>
          <w:sz w:val="28"/>
          <w:szCs w:val="28"/>
        </w:rPr>
      </w:pPr>
    </w:p>
    <w:p w:rsidR="00701209" w:rsidRPr="00DE5470" w:rsidRDefault="00127B93" w:rsidP="00701209">
      <w:pPr>
        <w:shd w:val="clear" w:color="000000" w:fill="auto"/>
        <w:suppressAutoHyphens/>
        <w:spacing w:after="0" w:line="360" w:lineRule="auto"/>
        <w:jc w:val="center"/>
        <w:rPr>
          <w:imprint w:val="0"/>
          <w:sz w:val="28"/>
          <w:szCs w:val="24"/>
        </w:rPr>
      </w:pPr>
      <w:r w:rsidRPr="00DE5470">
        <w:rPr>
          <w:imprint w:val="0"/>
          <w:sz w:val="28"/>
          <w:szCs w:val="24"/>
        </w:rPr>
        <w:t>Специальность 080504</w:t>
      </w:r>
    </w:p>
    <w:p w:rsidR="00701209" w:rsidRPr="00DE5470" w:rsidRDefault="00127B93" w:rsidP="00701209">
      <w:pPr>
        <w:shd w:val="clear" w:color="000000" w:fill="auto"/>
        <w:suppressAutoHyphens/>
        <w:spacing w:after="0" w:line="360" w:lineRule="auto"/>
        <w:jc w:val="center"/>
        <w:rPr>
          <w:imprint w:val="0"/>
          <w:sz w:val="28"/>
          <w:szCs w:val="24"/>
        </w:rPr>
      </w:pPr>
      <w:r w:rsidRPr="00DE5470">
        <w:rPr>
          <w:imprint w:val="0"/>
          <w:sz w:val="28"/>
          <w:szCs w:val="24"/>
        </w:rPr>
        <w:t>«Государственное и муниципальное</w:t>
      </w:r>
      <w:r w:rsidR="00701209" w:rsidRPr="00DE5470">
        <w:rPr>
          <w:imprint w:val="0"/>
          <w:sz w:val="28"/>
          <w:szCs w:val="24"/>
          <w:lang w:val="uk-UA"/>
        </w:rPr>
        <w:t xml:space="preserve"> </w:t>
      </w:r>
      <w:r w:rsidRPr="00DE5470">
        <w:rPr>
          <w:imprint w:val="0"/>
          <w:sz w:val="28"/>
          <w:szCs w:val="24"/>
        </w:rPr>
        <w:t>управление»</w:t>
      </w:r>
    </w:p>
    <w:p w:rsidR="00127B93" w:rsidRPr="00DE5470" w:rsidRDefault="00127B93" w:rsidP="00701209">
      <w:pPr>
        <w:pStyle w:val="21"/>
        <w:shd w:val="clear" w:color="000000" w:fill="auto"/>
        <w:suppressAutoHyphens/>
        <w:spacing w:after="0" w:line="360" w:lineRule="auto"/>
        <w:ind w:left="0"/>
        <w:jc w:val="center"/>
        <w:rPr>
          <w:b/>
          <w:imprint w:val="0"/>
          <w:sz w:val="28"/>
          <w:szCs w:val="28"/>
        </w:rPr>
      </w:pPr>
      <w:r w:rsidRPr="00DE5470">
        <w:rPr>
          <w:imprint w:val="0"/>
          <w:sz w:val="28"/>
        </w:rPr>
        <w:t>Курс 4, заочное отделение 482гр.</w:t>
      </w:r>
    </w:p>
    <w:p w:rsidR="00127B93" w:rsidRPr="00DE5470" w:rsidRDefault="00127B93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lang w:val="uk-UA"/>
        </w:rPr>
      </w:pPr>
    </w:p>
    <w:p w:rsidR="00701209" w:rsidRPr="00DE5470" w:rsidRDefault="00701209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lang w:val="uk-UA"/>
        </w:rPr>
      </w:pPr>
    </w:p>
    <w:p w:rsidR="00701209" w:rsidRPr="00DE5470" w:rsidRDefault="00701209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lang w:val="uk-UA"/>
        </w:rPr>
      </w:pPr>
    </w:p>
    <w:p w:rsidR="00127B93" w:rsidRPr="00DE5470" w:rsidRDefault="00127B93" w:rsidP="00701209">
      <w:pPr>
        <w:pStyle w:val="21"/>
        <w:shd w:val="clear" w:color="000000" w:fill="auto"/>
        <w:suppressAutoHyphens/>
        <w:spacing w:after="0" w:line="360" w:lineRule="auto"/>
        <w:ind w:left="0" w:firstLine="709"/>
        <w:jc w:val="both"/>
        <w:rPr>
          <w:b/>
          <w:imprint w:val="0"/>
          <w:sz w:val="28"/>
        </w:rPr>
      </w:pPr>
    </w:p>
    <w:p w:rsidR="00127B93" w:rsidRPr="00DE5470" w:rsidRDefault="00127B93" w:rsidP="00701209">
      <w:pPr>
        <w:pStyle w:val="21"/>
        <w:shd w:val="clear" w:color="000000" w:fill="auto"/>
        <w:suppressAutoHyphens/>
        <w:spacing w:after="0" w:line="360" w:lineRule="auto"/>
        <w:ind w:left="0"/>
        <w:jc w:val="center"/>
        <w:rPr>
          <w:b/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>КОНТРОЛЬНАЯ РАБОТА</w:t>
      </w:r>
    </w:p>
    <w:p w:rsidR="00701209" w:rsidRPr="00DE5470" w:rsidRDefault="00127B93" w:rsidP="00701209">
      <w:pPr>
        <w:pStyle w:val="21"/>
        <w:shd w:val="clear" w:color="000000" w:fill="auto"/>
        <w:suppressAutoHyphens/>
        <w:spacing w:after="0" w:line="360" w:lineRule="auto"/>
        <w:ind w:left="0"/>
        <w:jc w:val="center"/>
        <w:rPr>
          <w:b/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>По дисциплине «</w:t>
      </w:r>
      <w:r w:rsidR="00FC409F" w:rsidRPr="00DE5470">
        <w:rPr>
          <w:b/>
          <w:imprint w:val="0"/>
          <w:sz w:val="28"/>
          <w:szCs w:val="28"/>
        </w:rPr>
        <w:t>Документальное обеспечение государственного управления</w:t>
      </w:r>
    </w:p>
    <w:p w:rsidR="00701209" w:rsidRPr="00DE5470" w:rsidRDefault="00127B93" w:rsidP="00701209">
      <w:pPr>
        <w:shd w:val="clear" w:color="000000" w:fill="auto"/>
        <w:suppressAutoHyphens/>
        <w:spacing w:after="0" w:line="360" w:lineRule="auto"/>
        <w:jc w:val="center"/>
        <w:rPr>
          <w:b/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>ТЕМА: «Организация работы по обращениям граждан»</w:t>
      </w:r>
    </w:p>
    <w:p w:rsidR="00701209" w:rsidRPr="00DE5470" w:rsidRDefault="00701209" w:rsidP="00701209">
      <w:pPr>
        <w:pStyle w:val="21"/>
        <w:shd w:val="clear" w:color="000000" w:fill="auto"/>
        <w:suppressAutoHyphens/>
        <w:spacing w:after="0" w:line="360" w:lineRule="auto"/>
        <w:ind w:left="0" w:firstLine="709"/>
        <w:jc w:val="both"/>
        <w:rPr>
          <w:imprint w:val="0"/>
          <w:sz w:val="28"/>
          <w:lang w:val="uk-UA"/>
        </w:rPr>
      </w:pPr>
    </w:p>
    <w:p w:rsidR="00701209" w:rsidRPr="00DE5470" w:rsidRDefault="00701209" w:rsidP="00701209">
      <w:pPr>
        <w:pStyle w:val="21"/>
        <w:shd w:val="clear" w:color="000000" w:fill="auto"/>
        <w:suppressAutoHyphens/>
        <w:spacing w:after="0" w:line="360" w:lineRule="auto"/>
        <w:ind w:left="0" w:firstLine="709"/>
        <w:jc w:val="both"/>
        <w:rPr>
          <w:imprint w:val="0"/>
          <w:sz w:val="28"/>
          <w:lang w:val="uk-UA"/>
        </w:rPr>
      </w:pPr>
    </w:p>
    <w:p w:rsidR="00701209" w:rsidRPr="00DE5470" w:rsidRDefault="00701209" w:rsidP="00701209">
      <w:pPr>
        <w:pStyle w:val="21"/>
        <w:shd w:val="clear" w:color="000000" w:fill="auto"/>
        <w:tabs>
          <w:tab w:val="left" w:pos="7740"/>
        </w:tabs>
        <w:suppressAutoHyphens/>
        <w:spacing w:after="0" w:line="360" w:lineRule="auto"/>
        <w:ind w:left="6096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Студентки</w:t>
      </w:r>
    </w:p>
    <w:p w:rsidR="00701209" w:rsidRPr="00DE5470" w:rsidRDefault="00701209" w:rsidP="00701209">
      <w:pPr>
        <w:pStyle w:val="21"/>
        <w:shd w:val="clear" w:color="000000" w:fill="auto"/>
        <w:tabs>
          <w:tab w:val="left" w:pos="7740"/>
        </w:tabs>
        <w:suppressAutoHyphens/>
        <w:spacing w:after="0" w:line="360" w:lineRule="auto"/>
        <w:ind w:left="6096"/>
        <w:rPr>
          <w:bCs/>
          <w:imprint w:val="0"/>
          <w:sz w:val="28"/>
          <w:szCs w:val="28"/>
          <w:lang w:val="uk-UA"/>
        </w:rPr>
      </w:pPr>
      <w:r w:rsidRPr="00DE5470">
        <w:rPr>
          <w:imprint w:val="0"/>
          <w:sz w:val="28"/>
          <w:szCs w:val="28"/>
        </w:rPr>
        <w:t>ЧЕБОТАРЁВОЙ МАРИИ</w:t>
      </w:r>
    </w:p>
    <w:p w:rsidR="00701209" w:rsidRPr="00DE5470" w:rsidRDefault="00127B93" w:rsidP="00701209">
      <w:pPr>
        <w:pStyle w:val="21"/>
        <w:shd w:val="clear" w:color="000000" w:fill="auto"/>
        <w:suppressAutoHyphens/>
        <w:spacing w:after="0" w:line="360" w:lineRule="auto"/>
        <w:ind w:left="6096"/>
        <w:rPr>
          <w:imprint w:val="0"/>
          <w:sz w:val="28"/>
        </w:rPr>
      </w:pPr>
      <w:r w:rsidRPr="00DE5470">
        <w:rPr>
          <w:imprint w:val="0"/>
          <w:sz w:val="28"/>
        </w:rPr>
        <w:t>Руководитель:</w:t>
      </w:r>
    </w:p>
    <w:p w:rsidR="00127B93" w:rsidRPr="00DE5470" w:rsidRDefault="00127B93" w:rsidP="00701209">
      <w:pPr>
        <w:pStyle w:val="21"/>
        <w:shd w:val="clear" w:color="000000" w:fill="auto"/>
        <w:suppressAutoHyphens/>
        <w:spacing w:after="0" w:line="360" w:lineRule="auto"/>
        <w:ind w:left="6096"/>
        <w:rPr>
          <w:imprint w:val="0"/>
          <w:sz w:val="28"/>
        </w:rPr>
      </w:pPr>
      <w:r w:rsidRPr="00DE5470">
        <w:rPr>
          <w:imprint w:val="0"/>
          <w:sz w:val="28"/>
        </w:rPr>
        <w:t>ст. преподаватель</w:t>
      </w:r>
    </w:p>
    <w:p w:rsidR="00701209" w:rsidRPr="00DE5470" w:rsidRDefault="00D57A37" w:rsidP="00701209">
      <w:pPr>
        <w:pStyle w:val="21"/>
        <w:shd w:val="clear" w:color="000000" w:fill="auto"/>
        <w:suppressAutoHyphens/>
        <w:spacing w:after="0" w:line="360" w:lineRule="auto"/>
        <w:ind w:left="6096"/>
        <w:rPr>
          <w:imprint w:val="0"/>
          <w:sz w:val="28"/>
          <w:lang w:val="uk-UA"/>
        </w:rPr>
      </w:pPr>
      <w:r w:rsidRPr="00DE5470">
        <w:rPr>
          <w:imprint w:val="0"/>
          <w:sz w:val="28"/>
        </w:rPr>
        <w:t>Сандаловой Ю.В</w:t>
      </w:r>
      <w:r w:rsidR="00701209" w:rsidRPr="00DE5470">
        <w:rPr>
          <w:imprint w:val="0"/>
          <w:sz w:val="28"/>
        </w:rPr>
        <w:t>.</w:t>
      </w:r>
    </w:p>
    <w:p w:rsidR="00701209" w:rsidRPr="00DE5470" w:rsidRDefault="00701209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701209" w:rsidRPr="00DE5470" w:rsidRDefault="00701209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701209" w:rsidRPr="00DE5470" w:rsidRDefault="00701209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701209" w:rsidRPr="00DE5470" w:rsidRDefault="00701209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127B93" w:rsidRPr="00DE5470" w:rsidRDefault="00127B93" w:rsidP="00701209">
      <w:pPr>
        <w:shd w:val="clear" w:color="000000" w:fill="auto"/>
        <w:suppressAutoHyphens/>
        <w:spacing w:after="0" w:line="360" w:lineRule="auto"/>
        <w:jc w:val="center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Киров</w:t>
      </w:r>
    </w:p>
    <w:p w:rsidR="00127B93" w:rsidRPr="00DE5470" w:rsidRDefault="00127B93" w:rsidP="00701209">
      <w:pPr>
        <w:shd w:val="clear" w:color="000000" w:fill="auto"/>
        <w:suppressAutoHyphens/>
        <w:spacing w:after="0" w:line="360" w:lineRule="auto"/>
        <w:jc w:val="center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2010 год</w:t>
      </w:r>
    </w:p>
    <w:p w:rsidR="00127B93" w:rsidRPr="00DE5470" w:rsidRDefault="00701209" w:rsidP="00701209">
      <w:pPr>
        <w:suppressAutoHyphens/>
        <w:spacing w:after="0" w:line="360" w:lineRule="auto"/>
        <w:jc w:val="center"/>
        <w:rPr>
          <w:rStyle w:val="a4"/>
          <w:imprint w:val="0"/>
          <w:sz w:val="28"/>
          <w:szCs w:val="36"/>
        </w:rPr>
      </w:pPr>
      <w:r w:rsidRPr="00DE5470">
        <w:rPr>
          <w:imprint w:val="0"/>
          <w:sz w:val="28"/>
          <w:szCs w:val="28"/>
        </w:rPr>
        <w:br w:type="page"/>
      </w:r>
      <w:r w:rsidR="00127B93" w:rsidRPr="00DE5470">
        <w:rPr>
          <w:rStyle w:val="a4"/>
          <w:imprint w:val="0"/>
          <w:sz w:val="28"/>
          <w:szCs w:val="36"/>
        </w:rPr>
        <w:t>Содержание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mprint w:val="0"/>
          <w:sz w:val="28"/>
          <w:szCs w:val="28"/>
          <w:lang w:val="uk-UA"/>
        </w:rPr>
      </w:pPr>
    </w:p>
    <w:p w:rsidR="00701209" w:rsidRPr="00DE5470" w:rsidRDefault="00034974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  <w:lang w:val="uk-UA"/>
        </w:rPr>
      </w:pPr>
      <w:r w:rsidRPr="00DE5470">
        <w:rPr>
          <w:rStyle w:val="a4"/>
          <w:b w:val="0"/>
          <w:imprint w:val="0"/>
          <w:sz w:val="28"/>
          <w:szCs w:val="28"/>
        </w:rPr>
        <w:t>Ведение</w:t>
      </w:r>
    </w:p>
    <w:p w:rsidR="00034974" w:rsidRPr="00DE5470" w:rsidRDefault="00034974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Глава 1 Формы обращений, приём направлений и регистрация граждан</w:t>
      </w:r>
    </w:p>
    <w:p w:rsidR="00034974" w:rsidRPr="00DE5470" w:rsidRDefault="00034974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1</w:t>
      </w:r>
      <w:r w:rsidR="00701209" w:rsidRPr="00DE5470">
        <w:rPr>
          <w:rStyle w:val="a4"/>
          <w:b w:val="0"/>
          <w:imprint w:val="0"/>
          <w:sz w:val="28"/>
          <w:szCs w:val="28"/>
          <w:lang w:val="uk-UA"/>
        </w:rPr>
        <w:t xml:space="preserve"> </w:t>
      </w:r>
      <w:r w:rsidRPr="00DE5470">
        <w:rPr>
          <w:rStyle w:val="a4"/>
          <w:b w:val="0"/>
          <w:imprint w:val="0"/>
          <w:sz w:val="28"/>
          <w:szCs w:val="28"/>
        </w:rPr>
        <w:t>Формы обращений</w:t>
      </w:r>
    </w:p>
    <w:p w:rsidR="00127B93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  <w:lang w:val="uk-UA"/>
        </w:rPr>
        <w:t xml:space="preserve">2 </w:t>
      </w:r>
      <w:r w:rsidR="00034974" w:rsidRPr="00DE5470">
        <w:rPr>
          <w:rStyle w:val="a4"/>
          <w:b w:val="0"/>
          <w:imprint w:val="0"/>
          <w:sz w:val="28"/>
          <w:szCs w:val="28"/>
        </w:rPr>
        <w:t>Приём направлений и регистрация писем граждан</w:t>
      </w:r>
    </w:p>
    <w:p w:rsidR="00034974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Глава 2 Порядок рассмотрения письменных обращений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1</w:t>
      </w:r>
      <w:r w:rsidR="00701209" w:rsidRPr="00DE5470">
        <w:rPr>
          <w:rStyle w:val="a4"/>
          <w:b w:val="0"/>
          <w:imprint w:val="0"/>
          <w:sz w:val="28"/>
          <w:szCs w:val="28"/>
          <w:lang w:val="uk-UA"/>
        </w:rPr>
        <w:t xml:space="preserve"> </w:t>
      </w:r>
      <w:r w:rsidRPr="00DE5470">
        <w:rPr>
          <w:rStyle w:val="a4"/>
          <w:b w:val="0"/>
          <w:imprint w:val="0"/>
          <w:sz w:val="28"/>
          <w:szCs w:val="28"/>
        </w:rPr>
        <w:t>Требования по рассмотрению письменного обращения граждан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2</w:t>
      </w:r>
      <w:r w:rsidR="00701209" w:rsidRPr="00DE5470">
        <w:rPr>
          <w:rStyle w:val="a4"/>
          <w:b w:val="0"/>
          <w:imprint w:val="0"/>
          <w:sz w:val="28"/>
          <w:szCs w:val="28"/>
          <w:lang w:val="uk-UA"/>
        </w:rPr>
        <w:t xml:space="preserve"> </w:t>
      </w:r>
      <w:r w:rsidRPr="00DE5470">
        <w:rPr>
          <w:rStyle w:val="a4"/>
          <w:b w:val="0"/>
          <w:imprint w:val="0"/>
          <w:sz w:val="28"/>
          <w:szCs w:val="28"/>
        </w:rPr>
        <w:t>Сроки рассмотрения обращения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3</w:t>
      </w:r>
      <w:r w:rsidR="00701209" w:rsidRPr="00DE5470">
        <w:rPr>
          <w:rStyle w:val="a4"/>
          <w:b w:val="0"/>
          <w:imprint w:val="0"/>
          <w:sz w:val="28"/>
          <w:szCs w:val="28"/>
          <w:lang w:val="uk-UA"/>
        </w:rPr>
        <w:t xml:space="preserve"> </w:t>
      </w:r>
      <w:r w:rsidRPr="00DE5470">
        <w:rPr>
          <w:rStyle w:val="a4"/>
          <w:b w:val="0"/>
          <w:imprint w:val="0"/>
          <w:sz w:val="28"/>
          <w:szCs w:val="28"/>
        </w:rPr>
        <w:t>Требования, предъявляемые к письменному обращению граждан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Глава 3 Порядок рассмотрения анонимного обращения, жалобы, устные обращения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1</w:t>
      </w:r>
      <w:r w:rsidR="00701209" w:rsidRPr="00DE5470">
        <w:rPr>
          <w:rStyle w:val="a4"/>
          <w:b w:val="0"/>
          <w:imprint w:val="0"/>
          <w:sz w:val="28"/>
          <w:szCs w:val="28"/>
          <w:lang w:val="uk-UA"/>
        </w:rPr>
        <w:t xml:space="preserve"> </w:t>
      </w:r>
      <w:r w:rsidRPr="00DE5470">
        <w:rPr>
          <w:rStyle w:val="a4"/>
          <w:b w:val="0"/>
          <w:imprint w:val="0"/>
          <w:sz w:val="28"/>
          <w:szCs w:val="28"/>
        </w:rPr>
        <w:t>Анонимные обращения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2</w:t>
      </w:r>
      <w:r w:rsidR="00701209" w:rsidRPr="00DE5470">
        <w:rPr>
          <w:rStyle w:val="a4"/>
          <w:b w:val="0"/>
          <w:imprint w:val="0"/>
          <w:sz w:val="28"/>
          <w:szCs w:val="28"/>
          <w:lang w:val="uk-UA"/>
        </w:rPr>
        <w:t xml:space="preserve"> </w:t>
      </w:r>
      <w:r w:rsidRPr="00DE5470">
        <w:rPr>
          <w:rStyle w:val="a4"/>
          <w:b w:val="0"/>
          <w:imprint w:val="0"/>
          <w:sz w:val="28"/>
          <w:szCs w:val="28"/>
        </w:rPr>
        <w:t>Жалобы</w:t>
      </w:r>
    </w:p>
    <w:p w:rsidR="00127B93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3</w:t>
      </w:r>
      <w:r w:rsidR="00701209" w:rsidRPr="00DE5470">
        <w:rPr>
          <w:rStyle w:val="a4"/>
          <w:b w:val="0"/>
          <w:imprint w:val="0"/>
          <w:sz w:val="28"/>
          <w:szCs w:val="28"/>
          <w:lang w:val="uk-UA"/>
        </w:rPr>
        <w:t xml:space="preserve"> </w:t>
      </w:r>
      <w:r w:rsidRPr="00DE5470">
        <w:rPr>
          <w:rStyle w:val="a4"/>
          <w:b w:val="0"/>
          <w:imprint w:val="0"/>
          <w:sz w:val="28"/>
          <w:szCs w:val="28"/>
        </w:rPr>
        <w:t>Личный приём граждан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4</w:t>
      </w:r>
      <w:r w:rsidR="00701209" w:rsidRPr="00DE5470">
        <w:rPr>
          <w:rStyle w:val="a4"/>
          <w:b w:val="0"/>
          <w:imprint w:val="0"/>
          <w:sz w:val="28"/>
          <w:szCs w:val="28"/>
          <w:lang w:val="uk-UA"/>
        </w:rPr>
        <w:t xml:space="preserve"> </w:t>
      </w:r>
      <w:r w:rsidRPr="00DE5470">
        <w:rPr>
          <w:rStyle w:val="a4"/>
          <w:b w:val="0"/>
          <w:imprint w:val="0"/>
          <w:sz w:val="28"/>
          <w:szCs w:val="28"/>
        </w:rPr>
        <w:t>Права обратившихся лиц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 xml:space="preserve">Глава 4 </w:t>
      </w:r>
      <w:r w:rsidR="00FC409F" w:rsidRPr="00DE5470">
        <w:rPr>
          <w:rStyle w:val="a4"/>
          <w:b w:val="0"/>
          <w:imprint w:val="0"/>
          <w:sz w:val="28"/>
          <w:szCs w:val="28"/>
          <w:lang w:val="uk-UA"/>
        </w:rPr>
        <w:t>О</w:t>
      </w:r>
      <w:r w:rsidRPr="00DE5470">
        <w:rPr>
          <w:rStyle w:val="a4"/>
          <w:b w:val="0"/>
          <w:imprint w:val="0"/>
          <w:sz w:val="28"/>
          <w:szCs w:val="28"/>
        </w:rPr>
        <w:t>существление контроля за рассмотрением обращения граждан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1</w:t>
      </w:r>
      <w:r w:rsidR="00701209" w:rsidRPr="00DE5470">
        <w:rPr>
          <w:rStyle w:val="a4"/>
          <w:b w:val="0"/>
          <w:imprint w:val="0"/>
          <w:sz w:val="28"/>
          <w:szCs w:val="28"/>
          <w:lang w:val="uk-UA"/>
        </w:rPr>
        <w:t xml:space="preserve"> </w:t>
      </w:r>
      <w:r w:rsidRPr="00DE5470">
        <w:rPr>
          <w:rStyle w:val="a4"/>
          <w:b w:val="0"/>
          <w:imprint w:val="0"/>
          <w:sz w:val="28"/>
          <w:szCs w:val="28"/>
        </w:rPr>
        <w:t>Основания для постановки на контроль письменных обратившихся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2</w:t>
      </w:r>
      <w:r w:rsidR="00701209" w:rsidRPr="00DE5470">
        <w:rPr>
          <w:rStyle w:val="a4"/>
          <w:b w:val="0"/>
          <w:imprint w:val="0"/>
          <w:sz w:val="28"/>
          <w:szCs w:val="28"/>
          <w:lang w:val="uk-UA"/>
        </w:rPr>
        <w:t xml:space="preserve"> </w:t>
      </w:r>
      <w:r w:rsidRPr="00DE5470">
        <w:rPr>
          <w:rStyle w:val="a4"/>
          <w:b w:val="0"/>
          <w:imprint w:val="0"/>
          <w:sz w:val="28"/>
          <w:szCs w:val="28"/>
        </w:rPr>
        <w:t>Основания для снятия с контроля письменных обращений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Заключение</w:t>
      </w:r>
    </w:p>
    <w:p w:rsidR="001E30D5" w:rsidRPr="00DE5470" w:rsidRDefault="001E30D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rStyle w:val="a4"/>
          <w:b w:val="0"/>
          <w:imprint w:val="0"/>
          <w:sz w:val="28"/>
          <w:szCs w:val="28"/>
        </w:rPr>
      </w:pPr>
      <w:r w:rsidRPr="00DE5470">
        <w:rPr>
          <w:rStyle w:val="a4"/>
          <w:b w:val="0"/>
          <w:imprint w:val="0"/>
          <w:sz w:val="28"/>
          <w:szCs w:val="28"/>
        </w:rPr>
        <w:t>Список литературы</w:t>
      </w:r>
    </w:p>
    <w:p w:rsidR="005F381C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a4"/>
          <w:imprint w:val="0"/>
          <w:sz w:val="28"/>
          <w:szCs w:val="28"/>
        </w:rPr>
      </w:pPr>
    </w:p>
    <w:p w:rsidR="00127B93" w:rsidRPr="00DE5470" w:rsidRDefault="00701209" w:rsidP="00701209">
      <w:pPr>
        <w:suppressAutoHyphens/>
        <w:spacing w:after="0" w:line="360" w:lineRule="auto"/>
        <w:jc w:val="center"/>
        <w:rPr>
          <w:rStyle w:val="a4"/>
          <w:imprint w:val="0"/>
          <w:sz w:val="28"/>
          <w:szCs w:val="36"/>
          <w:lang w:val="uk-UA"/>
        </w:rPr>
      </w:pPr>
      <w:r w:rsidRPr="00DE5470">
        <w:rPr>
          <w:rStyle w:val="a4"/>
          <w:imprint w:val="0"/>
          <w:sz w:val="28"/>
          <w:szCs w:val="36"/>
        </w:rPr>
        <w:br w:type="page"/>
        <w:t>Введение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Style w:val="a4"/>
          <w:imprint w:val="0"/>
          <w:sz w:val="28"/>
          <w:szCs w:val="36"/>
          <w:lang w:val="uk-UA"/>
        </w:rPr>
      </w:pPr>
    </w:p>
    <w:p w:rsidR="00701209" w:rsidRPr="00DE5470" w:rsidRDefault="003D7C6B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  <w:r w:rsidRPr="00DE5470">
        <w:rPr>
          <w:imprint w:val="0"/>
          <w:sz w:val="28"/>
          <w:szCs w:val="28"/>
        </w:rPr>
        <w:t>В последнее время в нашем государстве принят ряд нормативных актов, цель которых создать большие гарантии гражданам для обращения их в государственные органы. Право граждан на обращение – одно из наиболее важных конституционных прав граждан.</w:t>
      </w:r>
    </w:p>
    <w:p w:rsidR="00701209" w:rsidRPr="00DE5470" w:rsidRDefault="00E81861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Работа по организации личного приема граждан и рассмотрению их обращений осуществляется в соответствии с Конституцией Российской Федерации, законодательством Российской Федерации, Регламентом Совета Федерации Федерального Собрания Российской Федерации, решениями и поручениями Председателя Совета Федерации Федерального Собрания Российской Федерации (далее – Председатель Совета Федерации), Положением об Аппарате Совета Федерации Федерального Собрания Российской Федерации, Инструкцией по делопроизводству в Совете Федерации Федерального Собрания Российской Федерации (далее – Инструкция по делопроизводству), а также на основании настоящей Инструкции. Работа с обращениями граждан является прямой служебной обязанностью должностных лиц Совета Федерации (Председатель Совета Федерации, заместители Председателя Совета Федерации Федерального Собрания Российской Федерации (далее – заместители Председателя Совета Федерации), председатели, первые заместители и заместители председателей комитетов и комиссий Совета Федерации, председатели подкомитетов и подкомиссий Совета Федерации, члены комитетов и комиссий Совета Федерации), а также членов Совета Федерации, временно не входящих в состав комитетов или комиссий Совета Федерации, помощников членов Совета Федерации. Работники Аппарата Совета Федерации Федерального Собрания Российской Федерации (далее – Аппарат Совета Федерации), осуществляющие работу с обращениями граждан в порядке исполнения поручений должностных лиц Совета Федерации, членов Совета Федерации, временно не входящих в состав комитетов или комиссий Совета Федерации, или в порядке исполнения обязанностей федеральной государственной гражданской службы (в объеме, установленном их должностными регламентами), считаются уполномоченными лицами и несут установленную законодательством Российской Федерации ответственность за своевременность, полноту и правильность рассмотрения обращений граждан.</w:t>
      </w:r>
    </w:p>
    <w:p w:rsidR="003D7C6B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</w:p>
    <w:p w:rsidR="00D57A37" w:rsidRPr="00DE5470" w:rsidRDefault="00701209" w:rsidP="00701209">
      <w:pPr>
        <w:suppressAutoHyphens/>
        <w:spacing w:after="0" w:line="360" w:lineRule="auto"/>
        <w:jc w:val="center"/>
        <w:rPr>
          <w:rStyle w:val="a4"/>
          <w:imprint w:val="0"/>
          <w:sz w:val="28"/>
          <w:szCs w:val="28"/>
        </w:rPr>
      </w:pPr>
      <w:r w:rsidRPr="00DE5470">
        <w:rPr>
          <w:rStyle w:val="a4"/>
          <w:imprint w:val="0"/>
          <w:sz w:val="28"/>
          <w:szCs w:val="28"/>
        </w:rPr>
        <w:br w:type="page"/>
      </w:r>
      <w:r w:rsidR="003D7C6B" w:rsidRPr="00DE5470">
        <w:rPr>
          <w:rStyle w:val="a4"/>
          <w:imprint w:val="0"/>
          <w:sz w:val="28"/>
          <w:szCs w:val="28"/>
        </w:rPr>
        <w:t>Глава 1</w:t>
      </w:r>
    </w:p>
    <w:p w:rsidR="00701209" w:rsidRPr="00DE5470" w:rsidRDefault="00D57A37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bCs/>
          <w:caps/>
          <w:imprint w:val="0"/>
          <w:sz w:val="28"/>
          <w:szCs w:val="36"/>
          <w:lang w:val="uk-UA"/>
        </w:rPr>
      </w:pPr>
      <w:r w:rsidRPr="00DE5470">
        <w:rPr>
          <w:rStyle w:val="a4"/>
          <w:caps/>
          <w:imprint w:val="0"/>
          <w:sz w:val="28"/>
          <w:szCs w:val="36"/>
        </w:rPr>
        <w:t>ФОРМЫ ОБРАЩЕНИЙ</w:t>
      </w:r>
      <w:r w:rsidR="005F381C" w:rsidRPr="00DE5470">
        <w:rPr>
          <w:rStyle w:val="a4"/>
          <w:caps/>
          <w:imprint w:val="0"/>
          <w:sz w:val="28"/>
          <w:szCs w:val="36"/>
        </w:rPr>
        <w:t>, Прием, направление и регистрация писем граждан</w:t>
      </w:r>
    </w:p>
    <w:p w:rsidR="00127B93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imprint w:val="0"/>
          <w:sz w:val="28"/>
          <w:szCs w:val="36"/>
        </w:rPr>
      </w:pPr>
    </w:p>
    <w:p w:rsidR="00701209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>1</w:t>
      </w:r>
      <w:r w:rsidR="00701209" w:rsidRPr="00DE5470">
        <w:rPr>
          <w:b/>
          <w:imprint w:val="0"/>
          <w:sz w:val="28"/>
          <w:szCs w:val="28"/>
          <w:lang w:val="uk-UA"/>
        </w:rPr>
        <w:t xml:space="preserve"> </w:t>
      </w:r>
      <w:r w:rsidR="00127B93" w:rsidRPr="00DE5470">
        <w:rPr>
          <w:b/>
          <w:imprint w:val="0"/>
          <w:sz w:val="28"/>
          <w:szCs w:val="28"/>
        </w:rPr>
        <w:t>Формы обращений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imprint w:val="0"/>
          <w:sz w:val="28"/>
          <w:szCs w:val="28"/>
          <w:lang w:val="uk-UA"/>
        </w:rPr>
      </w:pP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Формы обращений</w:t>
      </w:r>
      <w:r w:rsidRPr="00DE5470">
        <w:rPr>
          <w:rStyle w:val="a5"/>
          <w:i w:val="0"/>
          <w:imprint w:val="0"/>
          <w:sz w:val="28"/>
          <w:szCs w:val="28"/>
          <w:lang w:val="uk-UA"/>
        </w:rPr>
        <w:t xml:space="preserve">: </w:t>
      </w:r>
      <w:r w:rsidR="00127B93" w:rsidRPr="00DE5470">
        <w:rPr>
          <w:rStyle w:val="a5"/>
          <w:i w:val="0"/>
          <w:imprint w:val="0"/>
          <w:sz w:val="28"/>
          <w:szCs w:val="28"/>
        </w:rPr>
        <w:t>предложения, заявления, жалобы, индивидуальные обращения, коллективные обращения, письменные обращения, устные обращения, повторные обращения, анонимные обращение).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>Предложение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Рекомендации</w:t>
      </w:r>
      <w:r w:rsidR="00701209" w:rsidRPr="00DE5470">
        <w:rPr>
          <w:imprint w:val="0"/>
          <w:sz w:val="28"/>
          <w:szCs w:val="28"/>
        </w:rPr>
        <w:t xml:space="preserve"> </w:t>
      </w:r>
      <w:r w:rsidRPr="00DE5470">
        <w:rPr>
          <w:imprint w:val="0"/>
          <w:sz w:val="28"/>
          <w:szCs w:val="28"/>
        </w:rPr>
        <w:t>по улучшению деятельности государственных органов, иных организаций (должностных лиц), совершенствованию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>Заявление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Ходатайство о реализации прав, свобод и (или) законных интересов гражданина (граждан), не связанных с их</w:t>
      </w:r>
      <w:r w:rsidR="00701209" w:rsidRPr="00DE5470">
        <w:rPr>
          <w:imprint w:val="0"/>
          <w:sz w:val="28"/>
          <w:szCs w:val="28"/>
        </w:rPr>
        <w:t xml:space="preserve"> </w:t>
      </w:r>
      <w:r w:rsidRPr="00DE5470">
        <w:rPr>
          <w:imprint w:val="0"/>
          <w:sz w:val="28"/>
          <w:szCs w:val="28"/>
        </w:rPr>
        <w:t>нарушением;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>жалоба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Требование о восстановлении прав, свобод и (или) законных интересов гражданина (граждан), нарушенных действиями (бездействием) должностных лиц государственных органов, иных организаций или граждан.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В России порядок обращения граждан с предложениями, заявлениями и жалобами, а также порядок их рассмотрения определен Законом от 06.06.96 № 407— Xlll "Об обращениях граждан". В соответствии с положениями указанного Закона обращения адресуются должностным лицам органов, учреждений, организаций и предприятий, в компетенцию которых входит решение поставленных в обращениях вопросов. Обращения граждан подлежат регистрации и обязательному рассмотрению. Должностные лица в пределах своей компетенции обязаны всесторонне и полно рассмотреть обращение, принять необходимые меры для его объективного разрешения и уведомить граждан о результатах рассмотрения. При этом запрещается передавать жалобы граждан должностным лицам тех органов, учреждений, организаций и предприятий, решения, действия или бездействие которых обжалуются.</w:t>
      </w:r>
    </w:p>
    <w:p w:rsidR="00127B93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В целях полного, быстрого и правильного реагирования на обращения законодатель установил определенные требования к обращениям граждан.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a4"/>
          <w:imprint w:val="0"/>
          <w:sz w:val="28"/>
          <w:szCs w:val="28"/>
          <w:lang w:val="uk-UA"/>
        </w:rPr>
      </w:pP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bCs/>
          <w:imprint w:val="0"/>
          <w:sz w:val="28"/>
          <w:szCs w:val="28"/>
          <w:lang w:val="uk-UA"/>
        </w:rPr>
      </w:pPr>
      <w:r w:rsidRPr="00DE5470">
        <w:rPr>
          <w:rStyle w:val="a4"/>
          <w:imprint w:val="0"/>
          <w:sz w:val="28"/>
          <w:szCs w:val="28"/>
        </w:rPr>
        <w:t>2</w:t>
      </w:r>
      <w:r w:rsidR="00701209" w:rsidRPr="00DE5470">
        <w:rPr>
          <w:rStyle w:val="a4"/>
          <w:imprint w:val="0"/>
          <w:sz w:val="28"/>
          <w:szCs w:val="28"/>
          <w:lang w:val="uk-UA"/>
        </w:rPr>
        <w:t xml:space="preserve"> </w:t>
      </w:r>
      <w:r w:rsidRPr="00DE5470">
        <w:rPr>
          <w:rStyle w:val="a4"/>
          <w:imprint w:val="0"/>
          <w:sz w:val="28"/>
          <w:szCs w:val="28"/>
        </w:rPr>
        <w:t>Прием, направление и регистрация писем граждан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При приеме письменных обращений (далее – письма) в общем отделе Отделения (в Управлении – специалистом по делопроизводству и кадрам) проверяется правильность их адресования. Письма, доставленные не по назначению, незамедлительно возвращаются почтовому предприятию связи не вскрытыми для направления адресату.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Все поступающие из отделения почтовой связи в адрес учреждения ПФР письма граждан принимаются общим отделом Отделения, в Управлении - специалистом по делопроизводству и кадрам.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Письма централизованно регистрируются в течение трех дней с момента поступления: в Отделении в базе данных обращений с выдачей двух регистрационно-контрольных карточек установленного образца (одна направляется исполнителю, вторая – специалисту, контролирующему исполнение); в Управлении – в базе данных обращений либо (в районах с небольшим количеством письменных обращений) в журнале для регистрации письменных обращений.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При вскрытии конвертов проверяется наличие в них письма и документов (разорванные документы подклеиваются), поступившие документы (паспорт, военный билет, трудовая книжка, пенсионное удостоверение и т.д., а также фотографии и др. приложения к письму) подкалываются под скрепку впереди текста письма (в случае обнаружения, что отсутствуют приложения или сам текст письма, составляется справка, которая прилагается к конверту, и об этом сообщается заявителю). Конверты подлежат обязательному сохранению. Письма, сданные на личном приеме, сопровождаются пометкой "с личного приема", передаются в общий отдел (в Управлении - специалисту по делопроизводству) регистрируются и исполняются в общем порядке.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Дата регистрации и входящий номер указываются в регистрационном штампе, который проставляется в правом нижнем углу сопроводительного письма или на первой странице письма заявителя. Регистрационный номер состоит из начальной буквы фамилии автора и входящего номера, указанного в карточке регистрации, например: Б-261.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Фамилия заявителя указывается в именительном падеже, например: Свиридов А.П., Аксенова Л.П. Если автор (Петров) пересылает свое письмо через второе лицо (Сидорова), указывая его адрес и не указывая свой, то в графе "Ф.И.О." отмечаются две фамилии: Петров/ Сидоров.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Если письмо подписано двумя и более авторами, то указываются первые три, например: Сидоров, Иванов, Петров и др. Такое обращение считается коллективным. Коллективными являются также бесфамильные обращения, поступившие от имени общественной организации, а также резолюции митингов, собраний. Коллективные обращения отмечаются индексом "коллективное". Адрес заполняется с соблюдением общепринятого порядка при оформлении почтовой корреспонденции (если указан почтовый индекс, то он заносится на карточку). Можно пользоваться общепринятыми сокращениями при обозначении адресата: "п" - поселок, "с" ~ село, ".ст-я" - станция, "пер" - переулок, "пр-т" - проспект. "б-р" - бульвар, "мкр" - микрорайон, "кварт" - квартал. Если адрес отсутствует и в письме, и на конверте, при определении территории заявителя следует руководствоваться данными почтового штемпеля по месту отправки.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Все обращения граждан регистрируются в АРМ «Обращения граждан» для обеспечения отдельного делопроизводства и получения необходимой статистической отчетности.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Все зарегистрированные обращения граждан проверяются на повторность поступления. Повторными письмами считаются предложения, заявления и жалобы, поступившие от одного и того же лица по одному и тому же вопросу, если со времени подачи первого обращения истек установленный законодательством срок рассмотрения, или заявитель не согласен с принятым по его обращению решением.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При повторном поступлении письма к нему подбирается имеющаяся переписка, на письме делается отметка “повторно”.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Письма одного и того же автора и по одному и тому же вопросу, поступившие до истечения срока рассмотрения, считаются первичными.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Не считаются повторными письма одного и того же автора, но по разным вопросам.</w:t>
      </w:r>
    </w:p>
    <w:p w:rsidR="00701209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Обращения, поступившие в орган Пенсионного фонда по электронной почте, рассматриваются в общем порядке.</w:t>
      </w:r>
    </w:p>
    <w:p w:rsidR="00D57A37" w:rsidRPr="00DE5470" w:rsidRDefault="005F381C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Для обращений, поданных в форме электронного сообщения через Интернет – портал Отделения (www.pfrrt.ru), предусматривается заполнение заявителем реквизитов, необходимых для работы с обращениями и для письменного ответа. При надлежащем заполнении заявителем обязательных реквизитов (Фамилия, Имя, Отчество, Индекс и почтовый адрес, Электронная почта) обращение распечатывается специалистом, ответственным за поддержку Интернет-сайта Отделения, и регистрируется в общем порядке. В случае незаполнения обязательных реквизитов обращение не регистрируется и не рассматривается, заявитель информируется специалистом, ответственным за поддержку Интернет-сайта Отделения.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701209" w:rsidRPr="00DE5470" w:rsidRDefault="00701209" w:rsidP="00701209">
      <w:pPr>
        <w:suppressAutoHyphens/>
        <w:spacing w:after="0" w:line="360" w:lineRule="auto"/>
        <w:jc w:val="center"/>
        <w:rPr>
          <w:b/>
          <w:imprint w:val="0"/>
          <w:sz w:val="28"/>
          <w:szCs w:val="28"/>
        </w:rPr>
      </w:pPr>
      <w:r w:rsidRPr="00DE5470">
        <w:rPr>
          <w:imprint w:val="0"/>
          <w:sz w:val="28"/>
          <w:szCs w:val="28"/>
          <w:lang w:val="uk-UA"/>
        </w:rPr>
        <w:br w:type="page"/>
      </w:r>
      <w:r w:rsidR="00127B93" w:rsidRPr="00DE5470">
        <w:rPr>
          <w:b/>
          <w:imprint w:val="0"/>
          <w:sz w:val="28"/>
          <w:szCs w:val="28"/>
        </w:rPr>
        <w:t>Глава 2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aps/>
          <w:imprint w:val="0"/>
          <w:sz w:val="28"/>
          <w:szCs w:val="28"/>
        </w:rPr>
      </w:pPr>
      <w:r w:rsidRPr="00DE5470">
        <w:rPr>
          <w:rStyle w:val="a4"/>
          <w:caps/>
          <w:imprint w:val="0"/>
          <w:sz w:val="28"/>
          <w:szCs w:val="36"/>
        </w:rPr>
        <w:t>Порядок рассмотрения письменных обращений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imprint w:val="0"/>
          <w:sz w:val="28"/>
          <w:szCs w:val="28"/>
          <w:lang w:val="uk-UA"/>
        </w:rPr>
      </w:pPr>
    </w:p>
    <w:p w:rsidR="00127B93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>1</w:t>
      </w:r>
      <w:r w:rsidR="00701209" w:rsidRPr="00DE5470">
        <w:rPr>
          <w:b/>
          <w:imprint w:val="0"/>
          <w:sz w:val="28"/>
          <w:szCs w:val="28"/>
          <w:lang w:val="uk-UA"/>
        </w:rPr>
        <w:t xml:space="preserve"> </w:t>
      </w:r>
      <w:r w:rsidRPr="00DE5470">
        <w:rPr>
          <w:b/>
          <w:imprint w:val="0"/>
          <w:sz w:val="28"/>
          <w:szCs w:val="28"/>
        </w:rPr>
        <w:t>Требования по рассмотрению письменного обращения граждан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Письменные обращения, направленные в государственные органы, иные организации (должностным лицам) с соблюдением требований настоящего Закона, иных актов законодательства России об обращениях граждан, подлежат обязательному рассмотрению должностными лицами государственных органов, иных организаций, к компетенции которых относится решение вопросов, изложенных в обращении.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Письменные обращения, поступившие в государственные органы, иные организации (должностным лицам), к компетенции которых не относится решение вопросов, изложенных в обращениях, в пятидневный срок направляются в соответствующие государственные органы, иные организации (должностным лицам) с уведомлением об этом граждан либо по данным обращениям гражданам в пятнадцатидневный срок дается ответ с разъяснением, в какой государственный орган, иную организацию (к какому должностному лицу) им необходимо обратиться.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Запрещается передавать жалобы граждан в государственные органы, иные организации (должностным лицам), действия (бездействие) которых обжалуются, за исключением случаев, когда рассмотрение данной категории обращений относится к исключительной компетенции этих государственных органов, иных организаций (должностных лиц).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Письменные обращения считаются разрешенными, если поставленные в них вопросы рассмотрены, приняты необходимые меры и гражданам письменно даны ответы в сроки, указанные в частях первой и второй статьи 10 настоящего Закона.</w:t>
      </w:r>
    </w:p>
    <w:p w:rsidR="00127B93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В случае отказа гражданина от своего письменного обращения в соответствии с абзацем третьим статьи 14 настоящего Закона должностное лицо государственного органа, иной организации, рассматривающее такое обращение, принимает решение о прекращении по нему производства, за исключением случаев, когда в обращении содержатся сведения о нарушении прав, свобод и (или) законных интересов граждан.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701209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>2</w:t>
      </w:r>
      <w:r w:rsidRPr="00DE5470">
        <w:rPr>
          <w:imprint w:val="0"/>
          <w:sz w:val="28"/>
          <w:szCs w:val="28"/>
        </w:rPr>
        <w:t xml:space="preserve"> </w:t>
      </w:r>
      <w:r w:rsidR="00127B93" w:rsidRPr="00DE5470">
        <w:rPr>
          <w:rStyle w:val="a4"/>
          <w:imprint w:val="0"/>
          <w:sz w:val="28"/>
          <w:szCs w:val="28"/>
        </w:rPr>
        <w:t>Сроки рассмотрения обращений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 xml:space="preserve">Обращения должны быть рассмотрены не позднее одного месяца со дня их регистрации в государственных органах, иных организациях, к компетенции которых относится решение вопросов, изложенных в обращениях, а обращения, не требующие дополнительного изучения и проверки, — не позднее пятнадцати дней, если иной срок не установлен законодательными актами </w:t>
      </w:r>
      <w:r w:rsidR="003D7C6B" w:rsidRPr="00DE5470">
        <w:rPr>
          <w:imprint w:val="0"/>
          <w:sz w:val="28"/>
          <w:szCs w:val="28"/>
        </w:rPr>
        <w:t>РФ</w:t>
      </w:r>
      <w:r w:rsidRPr="00DE5470">
        <w:rPr>
          <w:imprint w:val="0"/>
          <w:sz w:val="28"/>
          <w:szCs w:val="28"/>
        </w:rPr>
        <w:t>. При необходимости проведения специальной проверки, запроса необходимой информации руководители государственных органов, иных организаций, в которые поступили обращения, могут продлить указанный срок, но не более чем на один месяц с одновременным уведомлением об этом граждан.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Срок рассмотрения обращений, при необходимости направления запросов в иностранные государства и (или) международные организации может быть продлен до шести месяцев руководителями государственных органов, иных организаций, в которые поступили обращения, с одновременным уведомлением об этом граждан.</w:t>
      </w:r>
    </w:p>
    <w:p w:rsidR="005F381C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Сроки рассмотрения обращений, исчисляются со дня регистрации обращений в государственных органах, иных организациях.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</w:p>
    <w:p w:rsidR="00701209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imprint w:val="0"/>
          <w:sz w:val="28"/>
          <w:szCs w:val="28"/>
        </w:rPr>
      </w:pPr>
      <w:r w:rsidRPr="00DE5470">
        <w:rPr>
          <w:rStyle w:val="a4"/>
          <w:imprint w:val="0"/>
          <w:sz w:val="28"/>
          <w:szCs w:val="28"/>
        </w:rPr>
        <w:t xml:space="preserve">3 </w:t>
      </w:r>
      <w:r w:rsidR="00127B93" w:rsidRPr="00DE5470">
        <w:rPr>
          <w:rStyle w:val="a4"/>
          <w:imprint w:val="0"/>
          <w:sz w:val="28"/>
          <w:szCs w:val="28"/>
        </w:rPr>
        <w:t>Требования, предъявляемые к письменным обращениям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Письменное обращение должно содержать:</w:t>
      </w:r>
    </w:p>
    <w:p w:rsidR="00701209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 xml:space="preserve">1 </w:t>
      </w:r>
      <w:r w:rsidR="00127B93" w:rsidRPr="00DE5470">
        <w:rPr>
          <w:imprint w:val="0"/>
          <w:sz w:val="28"/>
          <w:szCs w:val="28"/>
        </w:rPr>
        <w:t>наименование и (или) адрес государственного органа, иной организации (должность, фамилию, имя, отчество должностного лица), в которые направляется обращение;</w:t>
      </w:r>
    </w:p>
    <w:p w:rsidR="00701209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 xml:space="preserve">2 </w:t>
      </w:r>
      <w:r w:rsidR="00127B93" w:rsidRPr="00DE5470">
        <w:rPr>
          <w:imprint w:val="0"/>
          <w:sz w:val="28"/>
          <w:szCs w:val="28"/>
        </w:rPr>
        <w:t>фамилию, имя, отчество гражданина, данные о его месте жительства и (или) работы (учебы);</w:t>
      </w:r>
    </w:p>
    <w:p w:rsidR="00701209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 xml:space="preserve">3 </w:t>
      </w:r>
      <w:r w:rsidR="00127B93" w:rsidRPr="00DE5470">
        <w:rPr>
          <w:imprint w:val="0"/>
          <w:sz w:val="28"/>
          <w:szCs w:val="28"/>
        </w:rPr>
        <w:t>изложение сути обращения (предложения, заявления, жалобы);</w:t>
      </w:r>
    </w:p>
    <w:p w:rsidR="00701209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 xml:space="preserve">4 </w:t>
      </w:r>
      <w:r w:rsidR="00127B93" w:rsidRPr="00DE5470">
        <w:rPr>
          <w:imprint w:val="0"/>
          <w:sz w:val="28"/>
          <w:szCs w:val="28"/>
        </w:rPr>
        <w:t>личную подпись гражданина.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К письменным обращениям прилагаются документы, подтверждающие полномочия лиц, которые обращаются от имени других граждан</w:t>
      </w:r>
      <w:r w:rsidR="00701209" w:rsidRPr="00DE5470">
        <w:rPr>
          <w:imprint w:val="0"/>
          <w:sz w:val="28"/>
          <w:szCs w:val="28"/>
        </w:rPr>
        <w:t xml:space="preserve"> </w:t>
      </w:r>
      <w:r w:rsidRPr="00DE5470">
        <w:rPr>
          <w:imprint w:val="0"/>
          <w:sz w:val="28"/>
          <w:szCs w:val="28"/>
        </w:rPr>
        <w:t>(копии доверенности, решения суда, свидетельства о рождении, акта государственного органа, других документов).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К письменным обращениям могут прилагаться копии решений (ответов), принятых (данных) ранее по обращениям должностными лицами государственных органов, иных организаций, а также иные документы, необходимые для рассмотрения обращений.</w:t>
      </w:r>
    </w:p>
    <w:p w:rsidR="003D7C6B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Письменные обращения, не соответствующие требованиям, указанным в частях первой и второй настоящей статьи, могут быть оставлены без рассмотрения с уведомлением граждан в пятидневный срок о причинах оставления обращений без рассмотрения. После устранения нарушений граждане вправе вновь обратиться в государственный орган, иную организацию (к должностному лицу) в порядке, установленном настоящим Законом.</w:t>
      </w:r>
    </w:p>
    <w:p w:rsidR="003D7C6B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</w:p>
    <w:p w:rsidR="003D7C6B" w:rsidRPr="00DE5470" w:rsidRDefault="00701209" w:rsidP="00701209">
      <w:pPr>
        <w:suppressAutoHyphens/>
        <w:spacing w:after="0" w:line="360" w:lineRule="auto"/>
        <w:jc w:val="center"/>
        <w:rPr>
          <w:b/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br w:type="page"/>
      </w:r>
      <w:r w:rsidR="003D7C6B" w:rsidRPr="00DE5470">
        <w:rPr>
          <w:b/>
          <w:imprint w:val="0"/>
          <w:sz w:val="28"/>
          <w:szCs w:val="28"/>
        </w:rPr>
        <w:t>Глава3</w:t>
      </w:r>
    </w:p>
    <w:p w:rsidR="003D7C6B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aps/>
          <w:imprint w:val="0"/>
          <w:sz w:val="28"/>
          <w:szCs w:val="28"/>
          <w:lang w:val="uk-UA"/>
        </w:rPr>
      </w:pPr>
      <w:r w:rsidRPr="00DE5470">
        <w:rPr>
          <w:b/>
          <w:caps/>
          <w:imprint w:val="0"/>
          <w:sz w:val="28"/>
          <w:szCs w:val="36"/>
        </w:rPr>
        <w:t>Порядок рассмотрения анонимного обращения, жалобы, устные обращения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</w:p>
    <w:p w:rsidR="00701209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 xml:space="preserve">1 </w:t>
      </w:r>
      <w:r w:rsidR="00127B93" w:rsidRPr="00DE5470">
        <w:rPr>
          <w:b/>
          <w:imprint w:val="0"/>
          <w:sz w:val="28"/>
          <w:szCs w:val="28"/>
        </w:rPr>
        <w:t>Анонимные обращения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3D7C6B" w:rsidRPr="00DE5470" w:rsidRDefault="007B048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Анонимные обращения р</w:t>
      </w:r>
      <w:r w:rsidR="00127B93" w:rsidRPr="00DE5470">
        <w:rPr>
          <w:imprint w:val="0"/>
          <w:sz w:val="28"/>
          <w:szCs w:val="28"/>
        </w:rPr>
        <w:t>ассмотрению не подлежат, за исключением обращений, содержащих сведения о готовящемся, совершаемом или совершенном преступлении.</w:t>
      </w:r>
      <w:r w:rsidR="00701209" w:rsidRPr="00DE5470">
        <w:rPr>
          <w:imprint w:val="0"/>
          <w:sz w:val="28"/>
          <w:szCs w:val="28"/>
        </w:rPr>
        <w:t xml:space="preserve"> </w:t>
      </w:r>
      <w:r w:rsidR="00127B93" w:rsidRPr="00DE5470">
        <w:rPr>
          <w:imprint w:val="0"/>
          <w:sz w:val="28"/>
          <w:szCs w:val="28"/>
        </w:rPr>
        <w:t>Примечательным является то, что, обращение, направленное органу или должностному лицу, в компетенцию которых не входит решение поставленных вопросов, должно быть передано соответствующему органу или должностному лицу в срок не позднее пяти дней , с обязательным уведомлением об этом граждан.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</w:p>
    <w:p w:rsidR="007B0485" w:rsidRPr="00DE5470" w:rsidRDefault="003D7C6B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 xml:space="preserve">2 </w:t>
      </w:r>
      <w:r w:rsidR="007B0485" w:rsidRPr="00DE5470">
        <w:rPr>
          <w:b/>
          <w:imprint w:val="0"/>
          <w:sz w:val="28"/>
          <w:szCs w:val="28"/>
        </w:rPr>
        <w:t>Жалобы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Жалоба должна содержать: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— указание на должностное лицо (государственный орган), которому адресована жалоба;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— фамилию, имя, отчество заявителя-гражданина (полное наименование заявителя — юридического лица), данные о месте жительства (месте нахождения);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— изложение фабулы вопроса, ссылки на нарушенные правовые нормы, суть нарушений, указание на доказательства таких нарушений;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— аргументы по поводу причин несогласия с решениями (ответами), принятыми (данными) ранее по данной жалобе;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— конкретную просьбу заявителя;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— личную подпись гражданина (подпись руководителя юридического лица, печать).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К жалобе прилагаются: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— письменные и другие документы, подтверждающие изложенные факты;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— копии решений (ответов), принятых (данных) должностными лицами и государственными органами, рассматривавшими жалобу ранее.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Повторные жалобы, в которых не приводятся новые доводы или вновь открывшиеся обстоятельства, рассмотрению не подлежат, если по ним имеются результаты исчерпывающих проверок и гражданам даны ответы в установленном порядке; при этом гражданам письменно сообщается, что повторные жалобы необоснованны и переписка с ними по данному вопросу прекращается (</w:t>
      </w:r>
      <w:r w:rsidR="007B0485" w:rsidRPr="00DE5470">
        <w:rPr>
          <w:imprint w:val="0"/>
          <w:sz w:val="28"/>
          <w:szCs w:val="28"/>
        </w:rPr>
        <w:t>Закон</w:t>
      </w:r>
      <w:r w:rsidRPr="00DE5470">
        <w:rPr>
          <w:imprint w:val="0"/>
          <w:sz w:val="28"/>
          <w:szCs w:val="28"/>
        </w:rPr>
        <w:t xml:space="preserve"> об обращениях граждан). Под повторными жалобами понимаются обращения к одному и тому же должностному лицу (государственному органу) по одному и тому же вопросу. Жалоба, направленная вышестоящему либо иному другому адресату, не является повторной и поэтому подлежит рассмотрению по существу.</w:t>
      </w:r>
    </w:p>
    <w:p w:rsidR="007B0485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Получатель жалобы обязан принять меры для полного, объективного, всестороннего и своевременного ее рассмотрения, дать аргументированный ответ (принять обоснованное решение) в соответствии с законодательством, разъяснить порядок обжалования своего ответа (решения) (Закона об обращениях граждан). Решение о прекращении производства по повторным обращениям принимают руководители государственных органов, иных организаций или уполномоченные ими должностные лица.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701209" w:rsidRPr="00DE5470" w:rsidRDefault="007B048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>3 Личный приём граждан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В государственных органах, иных организациях организуется личный прием граждан. Руководители государственных органов, иных организаций и уполномоченные ими должностные лица обязаны проводить личный прием граждан не реже одного раза в месяц в установленные дни и часы.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При устном обращении гражданин должен предъявить документ, удостоверяющий его личность.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В случае, если вопрос, изложенный в устном обращении, не может быть решен во время личного приема, обращение может излагаться гражданином в письменной форме.</w:t>
      </w: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Должностные лица государственных органов, иных организаций не вправе отказать гражданам в личном приеме при их обращении по вопросам, относящимся к компетенции данных должностных лиц государственных органов, иных организаций.</w:t>
      </w:r>
    </w:p>
    <w:p w:rsidR="007B0485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Если решение вопросов, с которыми граждане обратились на личном приеме, не относится к компетенции этих государственных органов, иных организаций (должностных лиц), соответствующие должностные лица не рассматривают обращения по существу, но разъясняют гражданам, в какой государственный орган, иную организацию (к какому должностному лицу) им следует обратиться для решения вопросов, изложенных в обращениях.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imprint w:val="0"/>
          <w:sz w:val="28"/>
          <w:szCs w:val="28"/>
          <w:lang w:val="uk-UA"/>
        </w:rPr>
      </w:pPr>
    </w:p>
    <w:p w:rsidR="00701209" w:rsidRPr="00DE5470" w:rsidRDefault="007B0485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imprint w:val="0"/>
          <w:sz w:val="28"/>
          <w:szCs w:val="28"/>
        </w:rPr>
      </w:pPr>
      <w:r w:rsidRPr="00DE5470">
        <w:rPr>
          <w:b/>
          <w:imprint w:val="0"/>
          <w:sz w:val="28"/>
          <w:szCs w:val="28"/>
        </w:rPr>
        <w:t>4 Права обратившихся лиц</w:t>
      </w:r>
    </w:p>
    <w:p w:rsidR="00701209" w:rsidRPr="00DE5470" w:rsidRDefault="00701209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  <w:lang w:val="uk-UA"/>
        </w:rPr>
      </w:pPr>
    </w:p>
    <w:p w:rsidR="00701209" w:rsidRPr="00DE5470" w:rsidRDefault="00127B93" w:rsidP="007012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При рассмотрении обращений граждане имеют право:</w:t>
      </w:r>
    </w:p>
    <w:p w:rsidR="007B0485" w:rsidRPr="00DE5470" w:rsidRDefault="00127B93" w:rsidP="00701209">
      <w:pPr>
        <w:pStyle w:val="a3"/>
        <w:numPr>
          <w:ilvl w:val="0"/>
          <w:numId w:val="2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 xml:space="preserve">знакомиться с материалами, связанными с рассмотрением обращений, в той мере, в какой это не затрагивает права других граждан и не противоречит требованиям законодательства </w:t>
      </w:r>
      <w:r w:rsidR="003D7C6B" w:rsidRPr="00DE5470">
        <w:rPr>
          <w:imprint w:val="0"/>
          <w:sz w:val="28"/>
          <w:szCs w:val="28"/>
        </w:rPr>
        <w:t>РФ</w:t>
      </w:r>
      <w:r w:rsidRPr="00DE5470">
        <w:rPr>
          <w:imprint w:val="0"/>
          <w:sz w:val="28"/>
          <w:szCs w:val="28"/>
        </w:rPr>
        <w:t xml:space="preserve"> об охране государственных секретов, коммерческой и (или) иной охраняемой законом тайны;</w:t>
      </w:r>
    </w:p>
    <w:p w:rsidR="007B0485" w:rsidRPr="00DE5470" w:rsidRDefault="00127B93" w:rsidP="00701209">
      <w:pPr>
        <w:pStyle w:val="a3"/>
        <w:numPr>
          <w:ilvl w:val="0"/>
          <w:numId w:val="2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отказаться от направленных ими письменных обращений до принятия по ним решений государственными органами, иными организациями (должностными лицами), направив соответствующее письменное заявление в государственные органы, иные организации (должностным лицам);</w:t>
      </w:r>
    </w:p>
    <w:p w:rsidR="00127B93" w:rsidRPr="00DE5470" w:rsidRDefault="00127B93" w:rsidP="00701209">
      <w:pPr>
        <w:pStyle w:val="a3"/>
        <w:numPr>
          <w:ilvl w:val="0"/>
          <w:numId w:val="2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обжаловать решения, принятые по их обращениям, в вышестоящие государственные органы, иные организации (вышестоящим должностным лицам) и (или) в суд.</w:t>
      </w:r>
    </w:p>
    <w:p w:rsidR="00DF5875" w:rsidRPr="00DE5470" w:rsidRDefault="00701209" w:rsidP="00701209">
      <w:pPr>
        <w:suppressAutoHyphens/>
        <w:spacing w:after="0" w:line="360" w:lineRule="auto"/>
        <w:jc w:val="center"/>
        <w:rPr>
          <w:b/>
          <w:bCs/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br w:type="page"/>
      </w:r>
      <w:r w:rsidR="00034974" w:rsidRPr="00DE5470">
        <w:rPr>
          <w:b/>
          <w:bCs/>
          <w:imprint w:val="0"/>
          <w:sz w:val="28"/>
          <w:szCs w:val="28"/>
          <w:lang w:eastAsia="ru-RU"/>
        </w:rPr>
        <w:t>Глава 4</w:t>
      </w:r>
    </w:p>
    <w:p w:rsidR="00DF5875" w:rsidRPr="00DE5470" w:rsidRDefault="00DF5875" w:rsidP="00701209">
      <w:pPr>
        <w:pStyle w:val="a8"/>
        <w:shd w:val="clear" w:color="000000" w:fill="auto"/>
        <w:suppressAutoHyphens/>
        <w:spacing w:after="0" w:line="360" w:lineRule="auto"/>
        <w:ind w:left="0"/>
        <w:jc w:val="center"/>
        <w:rPr>
          <w:b/>
          <w:bCs/>
          <w:imprint w:val="0"/>
          <w:sz w:val="28"/>
          <w:szCs w:val="36"/>
          <w:lang w:eastAsia="ru-RU"/>
        </w:rPr>
      </w:pPr>
      <w:r w:rsidRPr="00DE5470">
        <w:rPr>
          <w:b/>
          <w:bCs/>
          <w:imprint w:val="0"/>
          <w:sz w:val="28"/>
          <w:szCs w:val="36"/>
          <w:lang w:eastAsia="ru-RU"/>
        </w:rPr>
        <w:t>ОСУЩЕСТВЛЕНИЕ КОНТРОЛЯ</w:t>
      </w:r>
      <w:r w:rsidR="00701209" w:rsidRPr="00DE5470">
        <w:rPr>
          <w:b/>
          <w:bCs/>
          <w:imprint w:val="0"/>
          <w:sz w:val="28"/>
          <w:szCs w:val="36"/>
          <w:lang w:eastAsia="ru-RU"/>
        </w:rPr>
        <w:t xml:space="preserve"> </w:t>
      </w:r>
      <w:r w:rsidRPr="00DE5470">
        <w:rPr>
          <w:b/>
          <w:bCs/>
          <w:imprint w:val="0"/>
          <w:sz w:val="28"/>
          <w:szCs w:val="36"/>
          <w:lang w:eastAsia="ru-RU"/>
        </w:rPr>
        <w:t>ЗА РАССМОТРЕНИЕМ ОБРАЩЕНИЙ ГРАЖДАН</w:t>
      </w:r>
    </w:p>
    <w:p w:rsidR="00DF5875" w:rsidRPr="00DE5470" w:rsidRDefault="00DF5875" w:rsidP="00701209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outlineLvl w:val="4"/>
        <w:rPr>
          <w:b/>
          <w:bCs/>
          <w:imprint w:val="0"/>
          <w:sz w:val="28"/>
          <w:szCs w:val="36"/>
          <w:lang w:eastAsia="ru-RU"/>
        </w:rPr>
      </w:pPr>
    </w:p>
    <w:p w:rsidR="00701209" w:rsidRPr="00DE5470" w:rsidRDefault="00DF5875" w:rsidP="00701209">
      <w:pPr>
        <w:pStyle w:val="a8"/>
        <w:shd w:val="clear" w:color="000000" w:fill="auto"/>
        <w:suppressAutoHyphens/>
        <w:spacing w:after="0" w:line="360" w:lineRule="auto"/>
        <w:ind w:left="0"/>
        <w:jc w:val="center"/>
        <w:rPr>
          <w:b/>
          <w:bCs/>
          <w:imprint w:val="0"/>
          <w:sz w:val="28"/>
          <w:szCs w:val="28"/>
          <w:lang w:eastAsia="ru-RU"/>
        </w:rPr>
      </w:pPr>
      <w:r w:rsidRPr="00DE5470">
        <w:rPr>
          <w:b/>
          <w:bCs/>
          <w:imprint w:val="0"/>
          <w:sz w:val="28"/>
          <w:szCs w:val="28"/>
          <w:lang w:eastAsia="ru-RU"/>
        </w:rPr>
        <w:t>1</w:t>
      </w:r>
      <w:r w:rsidR="00701209" w:rsidRPr="00DE5470">
        <w:rPr>
          <w:b/>
          <w:bCs/>
          <w:imprint w:val="0"/>
          <w:sz w:val="28"/>
          <w:szCs w:val="28"/>
          <w:lang w:val="uk-UA" w:eastAsia="ru-RU"/>
        </w:rPr>
        <w:t xml:space="preserve"> </w:t>
      </w:r>
      <w:r w:rsidRPr="00DE5470">
        <w:rPr>
          <w:b/>
          <w:bCs/>
          <w:imprint w:val="0"/>
          <w:sz w:val="28"/>
          <w:szCs w:val="28"/>
          <w:lang w:eastAsia="ru-RU"/>
        </w:rPr>
        <w:t>Основания для постановки на контроль письменных обращений</w:t>
      </w:r>
    </w:p>
    <w:p w:rsidR="00701209" w:rsidRPr="00DE5470" w:rsidRDefault="00701209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val="uk-UA" w:eastAsia="ru-RU"/>
        </w:rPr>
      </w:pPr>
    </w:p>
    <w:p w:rsidR="00DF5875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Письменные обращения, направляемые в государственные органы или органы местного самоуправления, могут быть поставлены на контроль.</w:t>
      </w:r>
      <w:r w:rsidR="00701209" w:rsidRPr="00DE5470">
        <w:rPr>
          <w:imprint w:val="0"/>
          <w:sz w:val="28"/>
          <w:szCs w:val="28"/>
          <w:lang w:eastAsia="ru-RU"/>
        </w:rPr>
        <w:t xml:space="preserve"> </w:t>
      </w:r>
      <w:r w:rsidRPr="00DE5470">
        <w:rPr>
          <w:imprint w:val="0"/>
          <w:sz w:val="28"/>
          <w:szCs w:val="28"/>
          <w:lang w:eastAsia="ru-RU"/>
        </w:rPr>
        <w:t>Основаниями для постановки на контроль письменных обращений могут служить:</w:t>
      </w:r>
    </w:p>
    <w:p w:rsidR="00DF5875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а) содержащаяся в обращении обоснованная информация о нарушении прав, свобод и законных интересов граждан;</w:t>
      </w:r>
    </w:p>
    <w:p w:rsidR="00DF5875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б) содержащиеся в обращении обоснованные просьбы об оказании помощи или поддержки гражданам из социально незащищенных групп населения либо гражданам, пострадавшим по вине других лиц, а также пострадавшим в результате стихийных бедствий;</w:t>
      </w:r>
    </w:p>
    <w:p w:rsidR="00DF5875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в) поднимаемые в обращении общественно значимые проблемы (в случаях, если автором обращения является объединение граждан или обращение подписано большим количеством граждан). Контроль может осуществляться и в случаях, когда для полного рассмотрения поставленных в письменных обращениях вопросов необходимо получить дополнительную информацию о фактических обстоятельствах дела от соответствующих государственных органов или органов местного самоуправления (за исключением судов, органов дознания и органов предварительного следствия). Решение о постановке на контроль, продлении срока контроля, снятии с контроля письменного обращения принимает должностное лицо Совета Федерации, член Совета Федерации, временно не входящий в состав комитета или комиссии Совета Федерации, или работник Аппарата Совета Федерации, подписавшие сопроводительное письмо в государственный орган, орган местного самоуправления с просьбой о рассмотрении письменного обращения.</w:t>
      </w:r>
    </w:p>
    <w:p w:rsidR="00701209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2 </w:t>
      </w:r>
      <w:r w:rsidRPr="00DE5470">
        <w:rPr>
          <w:b/>
          <w:imprint w:val="0"/>
          <w:sz w:val="28"/>
          <w:szCs w:val="28"/>
          <w:lang w:eastAsia="ru-RU"/>
        </w:rPr>
        <w:t>Основаниями для снятия с контроля письменного обращения</w:t>
      </w:r>
    </w:p>
    <w:p w:rsidR="00DF5875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Основаниями для снятия с контроля письменного обращения могут служить:</w:t>
      </w:r>
    </w:p>
    <w:p w:rsidR="00DF5875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а) направление компетентным государственным органом, органом местного самоуправления письменного ответа гражданину на поставленные в его обращении вопросы или предоставление ему разъяснений о порядке защиты его прав и законных интересов;</w:t>
      </w:r>
    </w:p>
    <w:p w:rsidR="00DF5875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б) поступление письменного ответа от государственных органов, органов местного самоуправления по существу письменного обращения, поставленного на контроль;</w:t>
      </w:r>
    </w:p>
    <w:p w:rsidR="00701209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в) поступление от соответствующих государственных органов, органов местного самоуправления справки о фактических обстоятельствах дела.</w:t>
      </w:r>
    </w:p>
    <w:p w:rsidR="00DF5875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Председатель Совета Федерации или по его поручению заместитель Председателя Совета Федерации осуществляет периодический контроль и анализ работы с обращениями граждан. Приемная Совета Федерации по итогам каждого месяца, полугодия и года письменно информирует должностных лиц Совета Федерации, членов Совета Федерации, временно не входящих в состав комитетов или комиссий Совета Федерации, и руководство Аппарата Совета Федерации о количестве и характере поступивших обращений граждан, принятых мерах по их рассмотрению и результатах контроля.</w:t>
      </w:r>
    </w:p>
    <w:p w:rsidR="00DF5875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</w:p>
    <w:p w:rsidR="00DF5875" w:rsidRPr="00DE5470" w:rsidRDefault="00701209" w:rsidP="00701209">
      <w:pPr>
        <w:suppressAutoHyphens/>
        <w:spacing w:after="0" w:line="360" w:lineRule="auto"/>
        <w:jc w:val="center"/>
        <w:rPr>
          <w:b/>
          <w:imprint w:val="0"/>
          <w:sz w:val="28"/>
          <w:szCs w:val="36"/>
        </w:rPr>
      </w:pPr>
      <w:r w:rsidRPr="00DE5470">
        <w:rPr>
          <w:imprint w:val="0"/>
          <w:sz w:val="28"/>
          <w:szCs w:val="28"/>
        </w:rPr>
        <w:br w:type="page"/>
      </w:r>
      <w:r w:rsidR="00DF5875" w:rsidRPr="00DE5470">
        <w:rPr>
          <w:b/>
          <w:imprint w:val="0"/>
          <w:sz w:val="28"/>
          <w:szCs w:val="36"/>
        </w:rPr>
        <w:t>Заключение</w:t>
      </w:r>
    </w:p>
    <w:p w:rsidR="00701209" w:rsidRPr="00DE5470" w:rsidRDefault="00701209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val="uk-UA" w:eastAsia="ru-RU"/>
        </w:rPr>
      </w:pPr>
    </w:p>
    <w:p w:rsidR="00DF5875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8"/>
          <w:lang w:eastAsia="ru-RU"/>
        </w:rPr>
        <w:t>Использование и распространение информации о частной жизни граждан, ставшей известной в связи с обращениями граждан в Совет Федерации, без их согласия не допускаются.</w:t>
      </w:r>
      <w:r w:rsidR="00E81861" w:rsidRPr="00DE5470">
        <w:rPr>
          <w:imprint w:val="0"/>
          <w:sz w:val="28"/>
          <w:szCs w:val="28"/>
          <w:lang w:eastAsia="ru-RU"/>
        </w:rPr>
        <w:t xml:space="preserve"> </w:t>
      </w:r>
      <w:r w:rsidRPr="00DE5470">
        <w:rPr>
          <w:imprint w:val="0"/>
          <w:sz w:val="28"/>
          <w:szCs w:val="28"/>
          <w:lang w:eastAsia="ru-RU"/>
        </w:rPr>
        <w:t>По письменной просьбе гражданина он может быть ознакомлен с документами и материалами, затрагивающими его права, свободы и законные интересы, находящимися в распоряжении Совета Федерации.</w:t>
      </w:r>
      <w:r w:rsidR="00E81861" w:rsidRPr="00DE5470">
        <w:rPr>
          <w:imprint w:val="0"/>
          <w:sz w:val="28"/>
          <w:szCs w:val="28"/>
          <w:lang w:eastAsia="ru-RU"/>
        </w:rPr>
        <w:t xml:space="preserve"> </w:t>
      </w:r>
      <w:r w:rsidRPr="00DE5470">
        <w:rPr>
          <w:imprint w:val="0"/>
          <w:sz w:val="28"/>
          <w:szCs w:val="28"/>
          <w:lang w:eastAsia="ru-RU"/>
        </w:rPr>
        <w:t>Ознакомление гражданина с интересующими его документами и материалами производится руководителем органа Совета Федерации, руководителем структурного подразделения Аппарата Совета Федерации, располагающими этими документами и материалами, или по их поручению начальником Приемной Совета Федерации.</w:t>
      </w:r>
      <w:r w:rsidR="00701209" w:rsidRPr="00DE5470">
        <w:rPr>
          <w:imprint w:val="0"/>
          <w:sz w:val="28"/>
          <w:szCs w:val="28"/>
          <w:lang w:eastAsia="ru-RU"/>
        </w:rPr>
        <w:t xml:space="preserve"> </w:t>
      </w:r>
      <w:r w:rsidRPr="00DE5470">
        <w:rPr>
          <w:imprint w:val="0"/>
          <w:sz w:val="28"/>
          <w:szCs w:val="28"/>
          <w:lang w:eastAsia="ru-RU"/>
        </w:rPr>
        <w:t>По просьбе гражданина ему могут быть выданы копии письменных ответов, поступивших в Совет Федерации из государственных органов, органов местного самоуправления в связи с его предыдущим письменным обращением, а также копия письменного ответа (уведомления) о результатах рассмотрения его обращения в Совете Федерации, если указанные письменные ответы не были получены гражданином по независящим от него обстоятельствам.</w:t>
      </w:r>
      <w:r w:rsidR="00701209" w:rsidRPr="00DE5470">
        <w:rPr>
          <w:imprint w:val="0"/>
          <w:sz w:val="28"/>
          <w:szCs w:val="28"/>
          <w:lang w:eastAsia="ru-RU"/>
        </w:rPr>
        <w:t xml:space="preserve"> </w:t>
      </w:r>
      <w:r w:rsidRPr="00DE5470">
        <w:rPr>
          <w:imprint w:val="0"/>
          <w:sz w:val="28"/>
          <w:szCs w:val="28"/>
          <w:lang w:eastAsia="ru-RU"/>
        </w:rPr>
        <w:t>Выдача гражданину копии истребуемого им письменного ответа осуществляется начальником Приемной Совета Федерации по согласованию с соответствующим должностным лицом, рассматривавшим письменное обращение.</w:t>
      </w:r>
      <w:r w:rsidR="00E81861" w:rsidRPr="00DE5470">
        <w:rPr>
          <w:imprint w:val="0"/>
          <w:sz w:val="28"/>
          <w:szCs w:val="28"/>
          <w:lang w:eastAsia="ru-RU"/>
        </w:rPr>
        <w:t xml:space="preserve"> </w:t>
      </w:r>
      <w:r w:rsidRPr="00DE5470">
        <w:rPr>
          <w:imprint w:val="0"/>
          <w:sz w:val="28"/>
          <w:szCs w:val="28"/>
          <w:lang w:eastAsia="ru-RU"/>
        </w:rPr>
        <w:t>Жалобы граждан на результаты рассмотрения их обращений, действия (бездействие) должностных лиц Совета Федерации и работников Аппарата Совета Федерации в связи с рассмотрением обращений граждан направляются для организации проверки и принятия мер Председателю Совета Федерации или Руководителю Аппарата Совета Федерации</w:t>
      </w:r>
    </w:p>
    <w:p w:rsidR="00DF5875" w:rsidRPr="00DE5470" w:rsidRDefault="00DF5875" w:rsidP="00701209">
      <w:pPr>
        <w:shd w:val="clear" w:color="000000" w:fill="auto"/>
        <w:suppressAutoHyphens/>
        <w:spacing w:after="0" w:line="360" w:lineRule="auto"/>
        <w:ind w:firstLine="709"/>
        <w:jc w:val="both"/>
        <w:rPr>
          <w:imprint w:val="0"/>
          <w:sz w:val="28"/>
          <w:szCs w:val="28"/>
        </w:rPr>
      </w:pPr>
    </w:p>
    <w:p w:rsidR="00DF5875" w:rsidRPr="00DE5470" w:rsidRDefault="00701209" w:rsidP="00701209">
      <w:pPr>
        <w:suppressAutoHyphens/>
        <w:spacing w:after="0" w:line="360" w:lineRule="auto"/>
        <w:jc w:val="center"/>
        <w:rPr>
          <w:imprint w:val="0"/>
          <w:sz w:val="28"/>
          <w:szCs w:val="36"/>
          <w:lang w:val="uk-UA"/>
        </w:rPr>
      </w:pPr>
      <w:r w:rsidRPr="00DE5470">
        <w:rPr>
          <w:imprint w:val="0"/>
          <w:sz w:val="28"/>
          <w:szCs w:val="36"/>
        </w:rPr>
        <w:br w:type="page"/>
      </w:r>
      <w:r w:rsidRPr="00DE5470">
        <w:rPr>
          <w:b/>
          <w:imprint w:val="0"/>
          <w:sz w:val="28"/>
          <w:szCs w:val="36"/>
        </w:rPr>
        <w:t>Список литературы</w:t>
      </w:r>
    </w:p>
    <w:p w:rsidR="00701209" w:rsidRPr="00DE5470" w:rsidRDefault="00701209" w:rsidP="00701209">
      <w:pPr>
        <w:rPr>
          <w:b/>
          <w:imprint w:val="0"/>
          <w:sz w:val="28"/>
          <w:szCs w:val="36"/>
          <w:lang w:val="uk-UA"/>
        </w:rPr>
      </w:pPr>
    </w:p>
    <w:p w:rsidR="00DF5875" w:rsidRPr="00DE5470" w:rsidRDefault="00E81861" w:rsidP="00701209">
      <w:pPr>
        <w:shd w:val="clear" w:color="000000" w:fill="auto"/>
        <w:suppressAutoHyphens/>
        <w:spacing w:after="0" w:line="360" w:lineRule="auto"/>
        <w:rPr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1.Инструкция по работе с обращениями граждан в совете федерации федерального собрания РФ От 1 ноября 2006г.№461 рп-СФ</w:t>
      </w:r>
    </w:p>
    <w:p w:rsidR="00E81861" w:rsidRPr="00DE5470" w:rsidRDefault="00E81861" w:rsidP="00701209">
      <w:pPr>
        <w:shd w:val="clear" w:color="000000" w:fill="auto"/>
        <w:suppressAutoHyphens/>
        <w:spacing w:after="0" w:line="360" w:lineRule="auto"/>
        <w:rPr>
          <w:bCs/>
          <w:imprint w:val="0"/>
          <w:sz w:val="28"/>
          <w:szCs w:val="28"/>
        </w:rPr>
      </w:pPr>
      <w:r w:rsidRPr="00DE5470">
        <w:rPr>
          <w:imprint w:val="0"/>
          <w:sz w:val="28"/>
          <w:szCs w:val="28"/>
        </w:rPr>
        <w:t>2.</w:t>
      </w:r>
      <w:r w:rsidRPr="00DE5470">
        <w:rPr>
          <w:b/>
          <w:bCs/>
          <w:imprint w:val="0"/>
          <w:sz w:val="28"/>
        </w:rPr>
        <w:t xml:space="preserve"> </w:t>
      </w:r>
      <w:r w:rsidRPr="00DE5470">
        <w:rPr>
          <w:bCs/>
          <w:imprint w:val="0"/>
          <w:sz w:val="28"/>
          <w:szCs w:val="28"/>
        </w:rPr>
        <w:t>статья 7 Федерального закона от 2 мая 2006 г. № 59-ФЗ "О порядке рассмотрения обращений граждан Российской Федерации")</w:t>
      </w:r>
    </w:p>
    <w:p w:rsidR="00E81861" w:rsidRPr="00DE5470" w:rsidRDefault="00E81861" w:rsidP="00701209">
      <w:pPr>
        <w:shd w:val="clear" w:color="000000" w:fill="auto"/>
        <w:suppressAutoHyphens/>
        <w:spacing w:after="0" w:line="360" w:lineRule="auto"/>
        <w:rPr>
          <w:imprint w:val="0"/>
          <w:sz w:val="28"/>
          <w:szCs w:val="24"/>
          <w:lang w:eastAsia="ru-RU"/>
        </w:rPr>
      </w:pPr>
      <w:r w:rsidRPr="00DE5470">
        <w:rPr>
          <w:bCs/>
          <w:imprint w:val="0"/>
          <w:sz w:val="28"/>
          <w:szCs w:val="28"/>
        </w:rPr>
        <w:t>3.</w:t>
      </w:r>
      <w:r w:rsidRPr="00DE5470">
        <w:rPr>
          <w:imprint w:val="0"/>
          <w:sz w:val="28"/>
        </w:rPr>
        <w:t xml:space="preserve"> </w:t>
      </w:r>
      <w:r w:rsidRPr="00DE5470">
        <w:rPr>
          <w:imprint w:val="0"/>
          <w:sz w:val="28"/>
          <w:szCs w:val="28"/>
          <w:lang w:eastAsia="ru-RU"/>
        </w:rPr>
        <w:t>Общественный стандарт работы некоммерческих организаций по рассмотрению обращений граждан Издательство: ЛЕНАНД, 2010г</w:t>
      </w:r>
      <w:r w:rsidRPr="00DE5470">
        <w:rPr>
          <w:imprint w:val="0"/>
          <w:sz w:val="28"/>
          <w:szCs w:val="24"/>
          <w:lang w:eastAsia="ru-RU"/>
        </w:rPr>
        <w:t>.</w:t>
      </w:r>
    </w:p>
    <w:p w:rsidR="00E81861" w:rsidRPr="00DE5470" w:rsidRDefault="00E81861" w:rsidP="00701209">
      <w:pPr>
        <w:shd w:val="clear" w:color="000000" w:fill="auto"/>
        <w:suppressAutoHyphens/>
        <w:spacing w:after="0" w:line="360" w:lineRule="auto"/>
        <w:textAlignment w:val="top"/>
        <w:rPr>
          <w:imprint w:val="0"/>
          <w:sz w:val="28"/>
          <w:szCs w:val="28"/>
          <w:lang w:eastAsia="ru-RU"/>
        </w:rPr>
      </w:pPr>
      <w:r w:rsidRPr="00DE5470">
        <w:rPr>
          <w:imprint w:val="0"/>
          <w:sz w:val="28"/>
          <w:szCs w:val="24"/>
          <w:lang w:eastAsia="ru-RU"/>
        </w:rPr>
        <w:t xml:space="preserve">4. </w:t>
      </w:r>
      <w:r w:rsidRPr="00DE5470">
        <w:rPr>
          <w:imprint w:val="0"/>
          <w:sz w:val="28"/>
          <w:szCs w:val="28"/>
          <w:lang w:eastAsia="ru-RU"/>
        </w:rPr>
        <w:t xml:space="preserve">Толпегин П.В </w:t>
      </w:r>
      <w:r w:rsidR="006E5464" w:rsidRPr="00DE5470">
        <w:rPr>
          <w:imprint w:val="0"/>
          <w:sz w:val="28"/>
          <w:szCs w:val="28"/>
          <w:lang w:eastAsia="ru-RU"/>
        </w:rPr>
        <w:t>«</w:t>
      </w:r>
      <w:r w:rsidRPr="00DE5470">
        <w:rPr>
          <w:imprint w:val="0"/>
          <w:sz w:val="28"/>
          <w:szCs w:val="28"/>
          <w:lang w:eastAsia="ru-RU"/>
        </w:rPr>
        <w:t xml:space="preserve">Общественный стандарт </w:t>
      </w:r>
      <w:r w:rsidRPr="00DE5470">
        <w:rPr>
          <w:bCs/>
          <w:imprint w:val="0"/>
          <w:sz w:val="28"/>
          <w:szCs w:val="28"/>
          <w:lang w:eastAsia="ru-RU"/>
        </w:rPr>
        <w:t>работы</w:t>
      </w:r>
      <w:r w:rsidRPr="00DE5470">
        <w:rPr>
          <w:imprint w:val="0"/>
          <w:sz w:val="28"/>
          <w:szCs w:val="28"/>
          <w:lang w:eastAsia="ru-RU"/>
        </w:rPr>
        <w:t xml:space="preserve"> некоммерческих </w:t>
      </w:r>
      <w:r w:rsidRPr="00DE5470">
        <w:rPr>
          <w:bCs/>
          <w:imprint w:val="0"/>
          <w:sz w:val="28"/>
          <w:szCs w:val="28"/>
          <w:lang w:eastAsia="ru-RU"/>
        </w:rPr>
        <w:t>организаций</w:t>
      </w:r>
      <w:r w:rsidR="006E5464" w:rsidRPr="00DE5470">
        <w:rPr>
          <w:imprint w:val="0"/>
          <w:sz w:val="28"/>
          <w:szCs w:val="28"/>
          <w:lang w:eastAsia="ru-RU"/>
        </w:rPr>
        <w:t xml:space="preserve"> по обращению граждан» 2010г.</w:t>
      </w:r>
    </w:p>
    <w:p w:rsidR="006E5464" w:rsidRPr="00385F2D" w:rsidRDefault="006E5464" w:rsidP="00701209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rPr>
          <w:rFonts w:ascii="Times New Roman" w:hAnsi="Times New Roman"/>
          <w:b w:val="0"/>
          <w:imprint w:val="0"/>
          <w:color w:val="000000"/>
          <w:sz w:val="28"/>
          <w:szCs w:val="28"/>
        </w:rPr>
      </w:pPr>
      <w:r w:rsidRPr="00385F2D">
        <w:rPr>
          <w:rFonts w:ascii="Times New Roman" w:hAnsi="Times New Roman"/>
          <w:b w:val="0"/>
          <w:imprint w:val="0"/>
          <w:color w:val="000000"/>
          <w:sz w:val="28"/>
          <w:szCs w:val="28"/>
          <w:lang w:eastAsia="ru-RU"/>
        </w:rPr>
        <w:t>5.Постановление пенсионного фонда РФ от 2 ноября 2007 г.№275</w:t>
      </w:r>
      <w:bookmarkStart w:id="0" w:name="_GoBack"/>
      <w:bookmarkEnd w:id="0"/>
    </w:p>
    <w:sectPr w:rsidR="006E5464" w:rsidRPr="00385F2D" w:rsidSect="00DE5470">
      <w:pgSz w:w="11906" w:h="16838" w:code="9"/>
      <w:pgMar w:top="1134" w:right="851" w:bottom="1134" w:left="1701" w:header="709" w:footer="709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D5" w:rsidRDefault="00C603D5" w:rsidP="005F381C">
      <w:pPr>
        <w:spacing w:after="0" w:line="240" w:lineRule="auto"/>
      </w:pPr>
      <w:r>
        <w:separator/>
      </w:r>
    </w:p>
  </w:endnote>
  <w:endnote w:type="continuationSeparator" w:id="0">
    <w:p w:rsidR="00C603D5" w:rsidRDefault="00C603D5" w:rsidP="005F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D5" w:rsidRDefault="00C603D5" w:rsidP="005F381C">
      <w:pPr>
        <w:spacing w:after="0" w:line="240" w:lineRule="auto"/>
      </w:pPr>
      <w:r>
        <w:separator/>
      </w:r>
    </w:p>
  </w:footnote>
  <w:footnote w:type="continuationSeparator" w:id="0">
    <w:p w:rsidR="00C603D5" w:rsidRDefault="00C603D5" w:rsidP="005F3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27CD"/>
    <w:multiLevelType w:val="hybridMultilevel"/>
    <w:tmpl w:val="41D8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C4838"/>
    <w:multiLevelType w:val="hybridMultilevel"/>
    <w:tmpl w:val="44DA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BA5FFA"/>
    <w:multiLevelType w:val="hybridMultilevel"/>
    <w:tmpl w:val="CABE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502BE"/>
    <w:multiLevelType w:val="hybridMultilevel"/>
    <w:tmpl w:val="431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B5418C"/>
    <w:multiLevelType w:val="hybridMultilevel"/>
    <w:tmpl w:val="C80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B93"/>
    <w:rsid w:val="00013747"/>
    <w:rsid w:val="00034974"/>
    <w:rsid w:val="00053457"/>
    <w:rsid w:val="00127B93"/>
    <w:rsid w:val="00150422"/>
    <w:rsid w:val="001E30D5"/>
    <w:rsid w:val="002D19CD"/>
    <w:rsid w:val="002F5A7A"/>
    <w:rsid w:val="003232BA"/>
    <w:rsid w:val="00385F2D"/>
    <w:rsid w:val="003D7C6B"/>
    <w:rsid w:val="003F5E23"/>
    <w:rsid w:val="005F381C"/>
    <w:rsid w:val="006A65C2"/>
    <w:rsid w:val="006E5464"/>
    <w:rsid w:val="00701209"/>
    <w:rsid w:val="007B0485"/>
    <w:rsid w:val="00C603D5"/>
    <w:rsid w:val="00D57A37"/>
    <w:rsid w:val="00DE5470"/>
    <w:rsid w:val="00DF5875"/>
    <w:rsid w:val="00E00CC8"/>
    <w:rsid w:val="00E81861"/>
    <w:rsid w:val="00E93DF0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EC8D9A-60F9-46EC-AFC9-1067F3AD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BA"/>
    <w:pPr>
      <w:spacing w:after="200" w:line="276" w:lineRule="auto"/>
    </w:pPr>
    <w:rPr>
      <w:imprint/>
      <w:color w:val="000000"/>
      <w:sz w:val="56"/>
      <w:szCs w:val="5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46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"/>
    <w:qFormat/>
    <w:rsid w:val="00DF5875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E818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6E5464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locked/>
    <w:rsid w:val="00DF5875"/>
    <w:rPr>
      <w:rFonts w:eastAsia="Times New Roman" w:cs="Times New Roman"/>
      <w:b/>
      <w:bCs/>
      <w:color w:val="auto"/>
      <w:sz w:val="20"/>
      <w:szCs w:val="20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127B9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127B93"/>
    <w:rPr>
      <w:rFonts w:cs="Times New Roman"/>
      <w:b/>
      <w:bCs/>
    </w:rPr>
  </w:style>
  <w:style w:type="character" w:styleId="a5">
    <w:name w:val="Emphasis"/>
    <w:uiPriority w:val="20"/>
    <w:qFormat/>
    <w:rsid w:val="00127B93"/>
    <w:rPr>
      <w:rFonts w:cs="Times New Roman"/>
      <w:i/>
      <w:iCs/>
    </w:rPr>
  </w:style>
  <w:style w:type="paragraph" w:styleId="a6">
    <w:name w:val="Title"/>
    <w:basedOn w:val="a"/>
    <w:link w:val="a7"/>
    <w:uiPriority w:val="10"/>
    <w:qFormat/>
    <w:rsid w:val="00127B93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a7">
    <w:name w:val="Название Знак"/>
    <w:link w:val="a6"/>
    <w:uiPriority w:val="10"/>
    <w:locked/>
    <w:rsid w:val="00127B93"/>
    <w:rPr>
      <w:rFonts w:eastAsia="Times New Roman" w:cs="Times New Roman"/>
      <w:color w:val="auto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127B93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27B93"/>
    <w:rPr>
      <w:rFonts w:eastAsia="Times New Roman" w:cs="Times New Roman"/>
      <w:color w:val="auto"/>
      <w:sz w:val="24"/>
      <w:szCs w:val="24"/>
      <w:lang w:val="x-none" w:eastAsia="ru-RU"/>
    </w:rPr>
  </w:style>
  <w:style w:type="paragraph" w:styleId="a8">
    <w:name w:val="List Paragraph"/>
    <w:basedOn w:val="a"/>
    <w:uiPriority w:val="34"/>
    <w:qFormat/>
    <w:rsid w:val="00DF58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81861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E81861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F3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5F381C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5F3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5F38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536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560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0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00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532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2539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25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540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88E4-A7F6-45E0-81B6-B4B0CC15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2014-03-06T14:14:00Z</dcterms:created>
  <dcterms:modified xsi:type="dcterms:W3CDTF">2014-03-06T14:14:00Z</dcterms:modified>
</cp:coreProperties>
</file>