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</w:p>
    <w:p w:rsidR="00352F70" w:rsidRDefault="00352F70" w:rsidP="00352F70">
      <w:pPr>
        <w:pStyle w:val="aff3"/>
      </w:pPr>
      <w:r>
        <w:t>"</w:t>
      </w:r>
      <w:r w:rsidRPr="00352F70">
        <w:t>Организация труда и заработной платы</w:t>
      </w:r>
      <w:r>
        <w:t>"</w:t>
      </w:r>
    </w:p>
    <w:p w:rsidR="00352F70" w:rsidRDefault="00352F70" w:rsidP="00352F70">
      <w:pPr>
        <w:pStyle w:val="afc"/>
      </w:pPr>
      <w:r>
        <w:br w:type="page"/>
        <w:t>Оглавление</w:t>
      </w:r>
    </w:p>
    <w:p w:rsidR="00352F70" w:rsidRDefault="00352F70" w:rsidP="00352F70">
      <w:pPr>
        <w:ind w:firstLine="709"/>
      </w:pP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Введение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1. Разработка штатного расписания работников предприятия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2. Составление разделов "Оплата труда" и "Премирование работников" коллективного договора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3. Организация труда. Занятость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4. Повышение квалификации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5. Оплата труда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6. Рабочее время и время отдыха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7. Охрана труда и социальная защита работников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8. Заключительные положения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9. Аттестация рабочего места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10. Начисление заработной платы работникам предприятия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Заключение</w:t>
      </w:r>
    </w:p>
    <w:p w:rsidR="00352F70" w:rsidRDefault="00352F70">
      <w:pPr>
        <w:pStyle w:val="25"/>
        <w:rPr>
          <w:smallCaps w:val="0"/>
          <w:noProof/>
          <w:sz w:val="24"/>
          <w:szCs w:val="24"/>
        </w:rPr>
      </w:pPr>
      <w:r w:rsidRPr="00D7626E">
        <w:rPr>
          <w:rStyle w:val="ac"/>
          <w:noProof/>
        </w:rPr>
        <w:t>Список литературы</w:t>
      </w:r>
    </w:p>
    <w:p w:rsidR="00352F70" w:rsidRDefault="00352F70" w:rsidP="00352F70">
      <w:pPr>
        <w:pStyle w:val="2"/>
      </w:pPr>
      <w:r w:rsidRPr="00352F70">
        <w:br w:type="page"/>
      </w:r>
      <w:bookmarkStart w:id="0" w:name="_Toc274806692"/>
      <w:r>
        <w:t>Введение</w:t>
      </w:r>
      <w:bookmarkEnd w:id="0"/>
    </w:p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В настоящее время для эффективного современного производства, основанного на применении сложной техники и технологий, характеризуемого большим количеством внутрипроизводственных связей и информационных потоков в сфере управления, необходимы четкая организация трудового процесса, применение прогрессивных норм и нормативов, являющихся основной не только организации труда на рабочих местах, но и планирования, организации производственных процессов и управления производством. Соответствие форм организации труда и качества его нормирования уровню развития техники и технологий служит главным условием достижения высокой эффективности производства.</w:t>
      </w:r>
    </w:p>
    <w:p w:rsidR="00352F70" w:rsidRDefault="00352F70" w:rsidP="00352F70">
      <w:pPr>
        <w:ind w:firstLine="709"/>
      </w:pPr>
      <w:r w:rsidRPr="00352F70">
        <w:t>Являясь важной составной частью организации производственного процесса, организация труда как самостоятельная область экономической работы на предприятии имеет особое место содержание, сферу исследования и методы изучения производственной деятельности человека.</w:t>
      </w:r>
    </w:p>
    <w:p w:rsidR="00352F70" w:rsidRDefault="00352F70" w:rsidP="00352F70">
      <w:pPr>
        <w:ind w:firstLine="709"/>
      </w:pPr>
      <w:r w:rsidRPr="00352F70">
        <w:t>Возникшая на стыке многих научных дисциплин, наука об организации труда основывается на использовании математики, физиологии и психологии, социальных аспектов трудовой деятельности. Это позволяет, с одной стороны, комплексно подходить к выбору оптимальных вариантов взаимодействия человека с техническими средствами производства, а с другой, глубоко дифференцируя сложные явления на простые, всесторонне их исследовать и путем моделирования находить наиболее эффективные решения.</w:t>
      </w:r>
    </w:p>
    <w:p w:rsidR="00352F70" w:rsidRDefault="00352F70" w:rsidP="00352F70">
      <w:pPr>
        <w:ind w:firstLine="709"/>
      </w:pPr>
      <w:r w:rsidRPr="00352F70">
        <w:t>В условиях рыночной экономики возникает объективная необходимость в повышении роли организации и нормирования труда. С появлением предприятий различных форм собственности, расширением их прав результативность их деятельности и заработная плата работников прямо зависят от эффективного использования факторов производства. А этого можно добиться лишь используя возможности совершенствования организации и нормирования труда. Это наиболее целесообразный путь, не требующий существенных затрат. Как показывает практика, сокращение затрат труда, как правило, обеспечивает одновременное снижение затрат на единицу продукции. В результате достигается снижение себестоимости продукции даже на предприятиях с низкой долей заработной платы в ее составе.</w:t>
      </w:r>
    </w:p>
    <w:p w:rsidR="00352F70" w:rsidRDefault="00352F70" w:rsidP="00352F70">
      <w:pPr>
        <w:ind w:firstLine="709"/>
      </w:pPr>
      <w:r w:rsidRPr="00352F70">
        <w:t>Для этого необходимо, что организация и нормирование труда в полной мере выполняли свои функции. Поэтому при установлении норм труд в первую очередь должны учитываться такие организационно-технические условия, которые обеспечивают эффективное использование техники, технологий и рабочего времени /4/.</w:t>
      </w:r>
    </w:p>
    <w:p w:rsidR="00352F70" w:rsidRDefault="00352F70" w:rsidP="00352F70">
      <w:pPr>
        <w:pStyle w:val="2"/>
      </w:pPr>
      <w:r w:rsidRPr="00352F70">
        <w:br w:type="page"/>
      </w:r>
      <w:bookmarkStart w:id="1" w:name="_Toc274806693"/>
      <w:r w:rsidRPr="00352F70">
        <w:t>1. Разработка штатного ра</w:t>
      </w:r>
      <w:r>
        <w:t>списания работников предприятия</w:t>
      </w:r>
      <w:bookmarkEnd w:id="1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УТВЕРЖДАЮ:</w:t>
      </w:r>
    </w:p>
    <w:p w:rsidR="00352F70" w:rsidRDefault="00352F70" w:rsidP="00352F70">
      <w:pPr>
        <w:ind w:firstLine="709"/>
      </w:pPr>
      <w:r w:rsidRPr="00352F70">
        <w:t>Штат в количестве 4 единиц</w:t>
      </w:r>
    </w:p>
    <w:p w:rsidR="00352F70" w:rsidRPr="00352F70" w:rsidRDefault="00352F70" w:rsidP="00352F70">
      <w:pPr>
        <w:ind w:firstLine="709"/>
      </w:pPr>
      <w:r w:rsidRPr="00352F70">
        <w:t>с месячным фондом оплаты труда</w:t>
      </w:r>
    </w:p>
    <w:p w:rsidR="00352F70" w:rsidRPr="00352F70" w:rsidRDefault="00352F70" w:rsidP="00352F70">
      <w:pPr>
        <w:ind w:firstLine="709"/>
      </w:pPr>
      <w:r w:rsidRPr="00352F70">
        <w:t>сто семьдесят семь тысяч пятьсот двадцать шесть рублей</w:t>
      </w:r>
    </w:p>
    <w:p w:rsidR="00352F70" w:rsidRPr="00352F70" w:rsidRDefault="00352F70" w:rsidP="00352F70">
      <w:pPr>
        <w:ind w:firstLine="709"/>
      </w:pPr>
      <w:r w:rsidRPr="00352F70">
        <w:t>Штатное расписание</w:t>
      </w:r>
    </w:p>
    <w:p w:rsidR="00352F70" w:rsidRDefault="00352F70" w:rsidP="00352F70">
      <w:pPr>
        <w:ind w:firstLine="709"/>
      </w:pPr>
      <w:r w:rsidRPr="00352F70">
        <w:t>на 2003 год работников аппарата управления</w:t>
      </w:r>
      <w:r>
        <w:t xml:space="preserve"> "</w:t>
      </w:r>
      <w:r w:rsidRPr="00352F70">
        <w:t>Предприятия автотранспорта</w:t>
      </w:r>
      <w:r>
        <w:t xml:space="preserve"> (</w:t>
      </w:r>
      <w:r w:rsidRPr="00352F70">
        <w:t>ремонтное производство</w:t>
      </w:r>
      <w:r>
        <w:t xml:space="preserve">)" </w:t>
      </w:r>
      <w:r w:rsidRPr="00352F70">
        <w:t>с 1 января 2002 года.</w:t>
      </w:r>
    </w:p>
    <w:p w:rsidR="00352F70" w:rsidRDefault="00352F70" w:rsidP="00352F70">
      <w:pPr>
        <w:ind w:firstLine="709"/>
      </w:pPr>
      <w:r w:rsidRPr="00352F70">
        <w:t xml:space="preserve">Тарифная ставка 1 разряда </w:t>
      </w:r>
      <w:r>
        <w:t>-</w:t>
      </w:r>
      <w:r w:rsidRPr="00352F70">
        <w:t xml:space="preserve"> 7 200 руб.</w:t>
      </w:r>
      <w:r>
        <w:t xml:space="preserve"> (</w:t>
      </w:r>
      <w:r w:rsidRPr="00352F70">
        <w:t>республиканская).</w:t>
      </w:r>
    </w:p>
    <w:p w:rsidR="00352F70" w:rsidRDefault="00352F70" w:rsidP="00352F70">
      <w:pPr>
        <w:ind w:firstLine="709"/>
      </w:pPr>
      <w:r w:rsidRPr="00352F70">
        <w:t xml:space="preserve">Тарифная ставка 1 разряда </w:t>
      </w:r>
      <w:r>
        <w:t>-</w:t>
      </w:r>
      <w:r w:rsidRPr="00352F70">
        <w:t xml:space="preserve"> 7 500 руб.</w:t>
      </w:r>
      <w:r>
        <w:t xml:space="preserve"> (</w:t>
      </w:r>
      <w:r w:rsidRPr="00352F70">
        <w:t>коллективный договор).</w:t>
      </w:r>
    </w:p>
    <w:p w:rsidR="00352F70" w:rsidRPr="00352F70" w:rsidRDefault="00352F70" w:rsidP="00352F70">
      <w:pPr>
        <w:ind w:firstLine="709"/>
      </w:pP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253"/>
        <w:gridCol w:w="1056"/>
        <w:gridCol w:w="869"/>
        <w:gridCol w:w="1576"/>
        <w:gridCol w:w="1171"/>
      </w:tblGrid>
      <w:tr w:rsidR="00352F70" w:rsidRPr="00352F70" w:rsidTr="00DE790E">
        <w:trPr>
          <w:jc w:val="center"/>
        </w:trPr>
        <w:tc>
          <w:tcPr>
            <w:tcW w:w="206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Наименование структурных подразделений и должностей</w:t>
            </w:r>
          </w:p>
        </w:tc>
        <w:tc>
          <w:tcPr>
            <w:tcW w:w="225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Разряд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Тариф,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 xml:space="preserve">коэфф. </w:t>
            </w: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Кол-во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единиц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Должностной оклад</w:t>
            </w:r>
          </w:p>
        </w:tc>
        <w:tc>
          <w:tcPr>
            <w:tcW w:w="11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Заработная плата</w:t>
            </w:r>
          </w:p>
        </w:tc>
      </w:tr>
      <w:tr w:rsidR="00352F70" w:rsidRPr="00352F70" w:rsidTr="00DE790E">
        <w:trPr>
          <w:jc w:val="center"/>
        </w:trPr>
        <w:tc>
          <w:tcPr>
            <w:tcW w:w="206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Аппарат управления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Директор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Главный инженер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Итого</w:t>
            </w:r>
          </w:p>
        </w:tc>
        <w:tc>
          <w:tcPr>
            <w:tcW w:w="225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кратная тарифная ставка 1 разряда 7,5</w:t>
            </w:r>
          </w:p>
          <w:p w:rsidR="00352F70" w:rsidRPr="00352F70" w:rsidRDefault="00352F70" w:rsidP="00554E42">
            <w:pPr>
              <w:pStyle w:val="afe"/>
            </w:pPr>
            <w:r w:rsidRPr="00352F70">
              <w:t>на 7% ниже д/о руководителя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2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54 000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50 220</w:t>
            </w:r>
          </w:p>
        </w:tc>
        <w:tc>
          <w:tcPr>
            <w:tcW w:w="11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54 000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50 220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104 220</w:t>
            </w:r>
          </w:p>
        </w:tc>
      </w:tr>
      <w:tr w:rsidR="00352F70" w:rsidRPr="00352F70" w:rsidTr="00DE790E">
        <w:trPr>
          <w:jc w:val="center"/>
        </w:trPr>
        <w:tc>
          <w:tcPr>
            <w:tcW w:w="206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Бухгалтерия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Главный бухгалтер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Итого</w:t>
            </w:r>
          </w:p>
        </w:tc>
        <w:tc>
          <w:tcPr>
            <w:tcW w:w="225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на 14% ниже д/о гл. инженера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43 189</w:t>
            </w:r>
          </w:p>
        </w:tc>
        <w:tc>
          <w:tcPr>
            <w:tcW w:w="11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43 189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43 189</w:t>
            </w:r>
          </w:p>
        </w:tc>
      </w:tr>
      <w:tr w:rsidR="00352F70" w:rsidRPr="00352F70" w:rsidTr="00DE790E">
        <w:trPr>
          <w:jc w:val="center"/>
        </w:trPr>
        <w:tc>
          <w:tcPr>
            <w:tcW w:w="206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Производственный участок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Начальник участка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Итого</w:t>
            </w:r>
          </w:p>
        </w:tc>
        <w:tc>
          <w:tcPr>
            <w:tcW w:w="225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17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3,98</w:t>
            </w: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30 117</w:t>
            </w:r>
          </w:p>
        </w:tc>
        <w:tc>
          <w:tcPr>
            <w:tcW w:w="11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30 117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30 117</w:t>
            </w:r>
          </w:p>
        </w:tc>
      </w:tr>
      <w:tr w:rsidR="00352F70" w:rsidRPr="00352F70" w:rsidTr="00DE790E">
        <w:trPr>
          <w:jc w:val="center"/>
        </w:trPr>
        <w:tc>
          <w:tcPr>
            <w:tcW w:w="206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Всего по предприятию</w:t>
            </w:r>
          </w:p>
        </w:tc>
        <w:tc>
          <w:tcPr>
            <w:tcW w:w="225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1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177526</w:t>
            </w:r>
          </w:p>
        </w:tc>
      </w:tr>
    </w:tbl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 xml:space="preserve">Должностные обязанности директора. Руководит в соответствии с действующим законодательством всеми видами деятельности предприятия. Организует работу и эффективное взаимодействие производственных единиц, участков и других структурных подразделений. Обеспечивает выполнение предприятием заданий согласно установленным для данной отрасли количественным и качественным показателям, всех обязательств перед государственным бюджетом, поставщиком, заказчиками и банками. Организует производственно-хозяйственную деятельность предприятия на основе применения методов научно обоснованного планирования материальных, финансовых и трудовых затрат, максимальной мобилизации резервов производства, добиваясь высоких технико-экономических показателей, повышения технического уровня и качества продукции, рационального экономного расходования всех видов ресурсов. Принимает меры по обеспечению предприятия квалифицированными кадрами, по наилучшему использованию знаний и опыта работников, созданию безопасных и благоприятных условий для их труда, соблюдению требований законодательства по охране окружающей среды. Осуществляет меры по социальному развитию коллектива предприятия, обеспечивает разработку, заключение и выполнение коллективного договора; проводит работу по укреплению трудовой и производственной дисциплины, способствует развитию творческой инициативы и трудовой активности рабочих. Обеспечивает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производства. Решает все вопросы в пределах предоставленных ему прав и поручает выполнение отдельных производственно-хозяйственных функций другим должностным лицам </w:t>
      </w:r>
      <w:r>
        <w:t>-</w:t>
      </w:r>
      <w:r w:rsidRPr="00352F70">
        <w:t xml:space="preserve"> руководителям производственных единиц, а также функциональных и производственных подразделений предприятия. Обеспечивает соблюдение законности в деятельности предприятия, активное использование правовых средств для совершенствования управления, укрепления договорной дисциплины и хозяйственного расчета /1/.</w:t>
      </w:r>
    </w:p>
    <w:p w:rsidR="00352F70" w:rsidRDefault="00352F70" w:rsidP="00352F70">
      <w:pPr>
        <w:ind w:firstLine="709"/>
      </w:pPr>
      <w:r w:rsidRPr="00352F70">
        <w:t>Должностные обязанности главного инженера. Определяет техническую политику, перспективы развития предприятия и пути реализации комплексных программ по всем направлениям совершенствования, реконструкции технического перевооружения действующего производства, его специализации и кооперирования. Обеспечивает постоянное повышение уровня технической подготовки производства, его эффективности и сокращение материальных, финансовых и трудовых затрат на производство продукции, работ</w:t>
      </w:r>
      <w:r>
        <w:t xml:space="preserve"> (</w:t>
      </w:r>
      <w:r w:rsidRPr="00352F70">
        <w:t>услуг), высокое их качество, надежность и долговечность в соответствии с государственными стандартами, техническими условиями и требованиями технической эстетики, рациональное использование производственных фондов и всех видов ресурсов. Руководит разработкой перспективных планов развития предприятия, реконструкции и модернизации, мероприятий по предотвращению вредного воздействия производства на окружающую среду, бережному использованию природных ресурсов, созданию наиболее благоприятных и безопасных условий труда и повышению культуры производства. Организует разработку и выполнение планов внедрения новой техники и технологии, планов организационно-технических мероприятий, планов научно-исследовательских и опытно-конструкторских работ.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уровня качества продукции в процессе ее разработки и производства. На основе современных достижений науки и техники, результатов патентных исследований, а также передового опыта с учетом потребностей экономики организует работу по улучшению, совершенствованию и обновлению выпускаемой продукции, выполняемых работ</w:t>
      </w:r>
      <w:r>
        <w:t xml:space="preserve"> (</w:t>
      </w:r>
      <w:r w:rsidRPr="00352F70">
        <w:t>услуг), созданию принципиально новых видов продукции, техники и технологии, по проектированию и внедрению в производство систем автоматизированного проектирования,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оборудования, разработке трудоемкости изделий и норм расхода материалов на их изготовление, последовательному осуществлению режима экономии. Осуществляет контроль за соблюдением проектной,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требований Гостехнадзора, природоохранных, санитарных и других органов. Обеспечивает своевременную подготовку технической документации</w:t>
      </w:r>
      <w:r>
        <w:t xml:space="preserve"> (</w:t>
      </w:r>
      <w:r w:rsidRPr="00352F70">
        <w:t>чертежей, спецификаций, технических условий, технологических карт). Заключает с научно-исследовательскими, проектными</w:t>
      </w:r>
      <w:r>
        <w:t xml:space="preserve"> (</w:t>
      </w:r>
      <w:r w:rsidRPr="00352F70">
        <w:t>конструкторскими и технологическими) организациями договоры на разработку новой техники и технологии производства, проектов реконструкции предприятия, его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осуществляет контроль за их разработкой, организует рассмотрение и внедрение проектов технического перевооружения, разработанных сторонними организациями. Проводит работу по защите приоритета внедренных научно-технических решений, подготовке материалов на их патентование и получение лицензий. Обеспечивает постоянное совершенствование подготовки и повышение квалификации кадров в соответствии с требованиями научно-технического прогресса. Руководит деятельностью технических служб предприятия, контролирует результат их работы, состояния трудовой и производственной дисциплины в подчиненных подразделениях. Является первым заместителем директора предприятия /1/.</w:t>
      </w:r>
    </w:p>
    <w:p w:rsidR="00352F70" w:rsidRDefault="00352F70" w:rsidP="00352F70">
      <w:pPr>
        <w:ind w:firstLine="709"/>
      </w:pPr>
      <w:r w:rsidRPr="00352F70">
        <w:t>Должностные обязанности главного бухгалтера. Осуществляет организацию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ресурсов. Обеспечивает рациональную организацию учета и отчетности на предприятии и в его подразделениях на основе максимальной централизации и механизации учетно-вычислительных работ, прогрессивных форм и методов бухгалтерского учета и контроля, разработку и осуществление мероприятий, направленных на соблюдение финансовой дисциплины и укрепление хозяйственного расчета. Организует учет поступающих денежных средств, товарно-материальных ценностей и основных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</w:t>
      </w:r>
      <w:r>
        <w:t xml:space="preserve"> (</w:t>
      </w:r>
      <w:r w:rsidRPr="00352F70">
        <w:t>услуг), результатов хозяйственно-финансовой деятельности предприятия, а также финансовых, расчетных и кредитных операций, контроль за законностью, своевременностью и правильностью их оформления, составление экономически обоснованных отчетных калькуляций себестоимости продукции, работ</w:t>
      </w:r>
      <w:r>
        <w:t xml:space="preserve"> (</w:t>
      </w:r>
      <w:r w:rsidRPr="00352F70">
        <w:t>услуг), расчеты по заработной плате с работниками предприятия, правильное начисление и перечисление платежей в государственный бюджет, взносов на государственное социальное страхование, средств на финансирование капитальных вложений, погашение в установленные сроки задолженности банкам о ссудам, отчисление средств в фонды экономического стимулирования и другие фонды и резервы. Осуществляет контроль за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окладов, проведением инвентаризации денежных средств, товарно-материальных ценностей и основных фондов, проверок организации бухгалтерского учет и отчетности, а также документальных ревизий в подразделениях предприятия, участвует в проведении экономического анализа хозяйственно-финансовой деятельности по данным бухгалтерского учета, статистической и оперативной отчетности в целях выявления внутрихозяйственных резервов, устранения потерь и непроизводительных затрат.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материалов в следственные и судебные органы.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 бухгалтерских балансов недостач, дебиторской задолженности других потерь, сохранности бухгалтерской документов, оформления и сдачи их в установленном порядке в архив. Обеспечивает своевременное составление бухгалтерской отчетности на основе данных первичных документов и бухгалтерских записей, предоставление ее в установленном порядке в соответствующие органы. Оказывает методическую помощь работникам подразделений предприятий по вопросам бухгалтерского учета, контроля, отчетности и экономического анализа /1/.</w:t>
      </w:r>
    </w:p>
    <w:p w:rsidR="00352F70" w:rsidRDefault="00352F70" w:rsidP="00352F70">
      <w:pPr>
        <w:ind w:firstLine="709"/>
      </w:pPr>
      <w:r w:rsidRPr="00352F70">
        <w:t>Должностные обязанности начальника производственного участка. Обеспечивает бесперебойную работу участка и равномерный выпуск продукции заданного качества в соответствии с производственной программой, календарными планами и сметно-суточными заданиями бригад, рациональную загрузку мощностей, оборудования и использования производственных площадей, координирует работу бригад. Руководит составлением на основе производственных программ участка календарных планов и сменно-суточных заданий бригадам, а также календарно-плановых нормативов и расчетов по определению размеров партий запуска, сроков подачи и норм заделов в производстве. Контролирует обеспеченность участка и его подразделений всем необходимым для выполнения производственной программы</w:t>
      </w:r>
      <w:r>
        <w:t xml:space="preserve"> (</w:t>
      </w:r>
      <w:r w:rsidRPr="00352F70">
        <w:t xml:space="preserve">производственно-технической документацией, оборудованием, инструментом, технологической оснасткой, материалами, комплектующими изделиями, транспортом, погрузочно-разгрузочными средствами и </w:t>
      </w:r>
      <w:r>
        <w:t>т.п.)</w:t>
      </w:r>
      <w:r w:rsidRPr="00352F70">
        <w:t>. Организует бесперебойное движение незавершенного производства, своевременное оформление и отправку из участка готовой продукции. Принимает меры по предупреждению и устранению возникающих отклонений в ходе производственного процесса и привлекает в необходимых случаях для ликвидации таких нарушений соответствующие подразделения участка, предприятия. Подводит итоги работы бригад и смен по выполнению плана выпуска продукции. Организует проведение инвентаризаций незавершенного производства, а также работу производственных складов цеха, осуществляет контроль за наличием в них заделов на уровне установленных нормативов, за рациональным использованием транспорта и погрузочно-разгрузочных средств. Разрабатывает и принимает меры по снижению простоев оборудования, улучшению организации производственного планирования на участке, по внедрению технических средств регулирования хода производства, контроля внутрисменной ритмичности, оперативного учета выпуска продукции и правильному использованию оборотной тары. Руководит работниками участка /1/.</w:t>
      </w:r>
    </w:p>
    <w:p w:rsidR="00352F70" w:rsidRDefault="00352F70" w:rsidP="00352F70">
      <w:pPr>
        <w:ind w:firstLine="709"/>
      </w:pPr>
    </w:p>
    <w:p w:rsidR="00352F70" w:rsidRPr="00352F70" w:rsidRDefault="00352F70" w:rsidP="00352F70">
      <w:pPr>
        <w:ind w:firstLine="709"/>
      </w:pPr>
      <w:r w:rsidRPr="00352F70">
        <w:t xml:space="preserve">Расчет тарифных ставок рабочих.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814"/>
        <w:gridCol w:w="1112"/>
        <w:gridCol w:w="1363"/>
        <w:gridCol w:w="2994"/>
        <w:gridCol w:w="1373"/>
      </w:tblGrid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№ п/п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Наименование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профессии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Тарифный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разряд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Тарифный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коэффициент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Выполняемая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работа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Расчет ЧТС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Слесарь-электрик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1,57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Производит динамическую балансировку электрических машин, разборку, ремонт, сборку и испытание машин, станков, а также лужение, пайку, изолирование, прокладку и сращивание электрических приводов и кабелей /9/.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7200х1,57 = 67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2.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Слесарь-наладчик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7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2,03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Диагностика, профилактика и ремонт сложного оборудования в гибких производственных системах. Устранение отказов оборудования при эксплуатации с выполнением комплекса работ по ремонту и наладке механической, гидравлической и пневматической систем /9/.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7200х2,03 = 87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3.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Станочник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5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1,73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Ведет обработку деталей на токарных, фрезерных, сверлильных, копировальных и шпоночных станках с применением различных режущих инструментов и универсальных приспособлений /9/.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7200х1,73 = 74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4.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Слесарь-смазчик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3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1,35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Смазка, регулирование и сдача простых, электромагнитных, оптико-механических и теплоизмеряющих приборов и механизмов. Определение причин и устранение неисправностей простых приборов. Навивка пружин из проволоки в холодном состоянии, защитная смазка деталей /9/.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7200х1,35 = 58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5.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Слесарь-электрик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по обслуживанию оборудования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6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1,90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Контролирует деятельность сложного электротехнического оборудования металлообрабатывающих и других станков. Проверяет работу электрических машин, сварочных аппаратов, подстанций, трансформаторов, устраняет неполадки и др. /6/.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7200х1,90 = 81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6.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Сверловщик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5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1,73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Производит наладку станка. Устанавливает и крепит сложные детали на угольниках, призмах, домкратах и подкладках с выверкой в двух и более плоскостях. Самостоятельно определяет технологическую последовательность обработки деталей и режимов резания. Осуществляет сверление отверстий под разными углами, а также одновременное сверление большого количества отверстий разного диаметра с разными допусками по классу точности и др. /6/.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7200х1,73 = 74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7.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Аккумуляторщик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1,57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Выполнение сложных работ по ремонту и формовке аккумуляторов и аккумуляторных батарей различных типов и емкостей. Средний ремонт зарядных аккумуляторов. Регулирование напряжения и силы тока при заряде. Определение и устранение повреждений аккумуляторных батарей. Испытание аккумуляторных батарей и др. /6/.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7200х1,57 = 67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8.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Вулканизаторщик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5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1,73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Ведение технологического процесса и выполнение особо сложных работ по вулканизации изделий из резины, резиновых клеев, латексов и асбеста в вулканизации. Оборудование конструкций средней сложности: больших катках, вулканизационных аппаратах непрерывного действия. Контроль и регулирование параметров технологического режима и др.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7200х1,73 = 74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9.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Кладовщик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1,0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Хранение готовой продукции на складе, а также запчастей, комплектующих и станков для производства продукции на предприятии. Соблюдение норм и правил хранения, ведения регистрационного журнала о поступлениях и выдаче оборудования, составление актов приемки и передачи и др. /6/.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7200х1,0 = 43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10.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Уборщик производственных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помещений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1,16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Уборка на участках и других производственных помещениях отходов производства и мусора. Вытирание пыли, подметание и мойка вручную или с помощью машин и приспособлений полов, лестниц, окон, стен и др. в производственных помещениях. Транспортировка отходов мусора из производственных помещений в установленное место и др. /9/.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7200х1,16 = 50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63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11.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Сторож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3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1,0</w:t>
            </w:r>
          </w:p>
        </w:tc>
        <w:tc>
          <w:tcPr>
            <w:tcW w:w="299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Проверка целостности охраняемого объекта</w:t>
            </w:r>
            <w:r>
              <w:t xml:space="preserve"> (</w:t>
            </w:r>
            <w:r w:rsidRPr="00352F70">
              <w:t xml:space="preserve">замков и др. запорных устройств; наличия пломб, противопожарного инвентаря; исправности сигнализации, телефонов, освещения) совместно с представителями администрации или сменяемым сторожем /6/. </w:t>
            </w:r>
          </w:p>
        </w:tc>
        <w:tc>
          <w:tcPr>
            <w:tcW w:w="137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7200х1,0 = 43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168</w:t>
            </w:r>
          </w:p>
        </w:tc>
      </w:tr>
    </w:tbl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 xml:space="preserve">Тарифная ставка 1 разряда составляет </w:t>
      </w:r>
      <w:r>
        <w:t>-</w:t>
      </w:r>
      <w:r w:rsidRPr="00352F70">
        <w:t xml:space="preserve"> 7 200 руб.</w:t>
      </w:r>
    </w:p>
    <w:p w:rsidR="00352F70" w:rsidRDefault="00352F70" w:rsidP="00352F70">
      <w:pPr>
        <w:ind w:firstLine="709"/>
      </w:pPr>
      <w:r w:rsidRPr="00352F70">
        <w:t>Рассчитываем часовую тарифную ставку по формуле /2/:</w:t>
      </w:r>
    </w:p>
    <w:p w:rsidR="00352F70" w:rsidRDefault="00352F70" w:rsidP="00352F70">
      <w:pPr>
        <w:ind w:firstLine="709"/>
      </w:pPr>
    </w:p>
    <w:p w:rsidR="00352F70" w:rsidRDefault="009B31B9" w:rsidP="00352F70">
      <w:pPr>
        <w:ind w:firstLine="709"/>
      </w:pPr>
      <w:r>
        <w:rPr>
          <w:noProof/>
        </w:rPr>
        <w:pict>
          <v:line id="_x0000_s1026" style="position:absolute;left:0;text-align:left;z-index:251657216" from="77.05pt,15.95pt" to="154.1pt,15.95pt"/>
        </w:pict>
      </w:r>
      <w:r w:rsidR="00352F70" w:rsidRPr="00352F70">
        <w:t>ЧТС = ТС 1р х ТК</w:t>
      </w:r>
    </w:p>
    <w:p w:rsidR="00352F70" w:rsidRPr="00352F70" w:rsidRDefault="00352F70" w:rsidP="00352F70">
      <w:pPr>
        <w:ind w:left="1415" w:firstLine="709"/>
      </w:pPr>
      <w:r w:rsidRPr="00352F70">
        <w:t>168</w:t>
      </w:r>
    </w:p>
    <w:p w:rsidR="00352F70" w:rsidRDefault="00352F70" w:rsidP="00352F70">
      <w:pPr>
        <w:ind w:firstLine="709"/>
      </w:pPr>
    </w:p>
    <w:p w:rsidR="00352F70" w:rsidRPr="00352F70" w:rsidRDefault="00352F70" w:rsidP="00352F70">
      <w:pPr>
        <w:ind w:firstLine="709"/>
      </w:pPr>
      <w:r w:rsidRPr="00352F70">
        <w:t xml:space="preserve">ЧТС </w:t>
      </w:r>
      <w:r>
        <w:t>-</w:t>
      </w:r>
      <w:r w:rsidRPr="00352F70">
        <w:t xml:space="preserve"> часовая тарифная ставка по каждой профессии</w:t>
      </w:r>
    </w:p>
    <w:p w:rsidR="00352F70" w:rsidRPr="00352F70" w:rsidRDefault="00352F70" w:rsidP="00352F70">
      <w:pPr>
        <w:ind w:firstLine="709"/>
      </w:pPr>
      <w:r w:rsidRPr="00352F70">
        <w:t xml:space="preserve">ТС 1р </w:t>
      </w:r>
      <w:r>
        <w:t>-</w:t>
      </w:r>
      <w:r w:rsidRPr="00352F70">
        <w:t xml:space="preserve"> тарифная ставка 1 разряда</w:t>
      </w:r>
    </w:p>
    <w:p w:rsidR="00352F70" w:rsidRPr="00352F70" w:rsidRDefault="00352F70" w:rsidP="00352F70">
      <w:pPr>
        <w:ind w:firstLine="709"/>
      </w:pPr>
      <w:r w:rsidRPr="00352F70">
        <w:t xml:space="preserve">ТК </w:t>
      </w:r>
      <w:r>
        <w:t>-</w:t>
      </w:r>
      <w:r w:rsidRPr="00352F70">
        <w:t xml:space="preserve"> тарифный коэффициент</w:t>
      </w:r>
    </w:p>
    <w:p w:rsidR="00352F70" w:rsidRDefault="00352F70" w:rsidP="00352F70">
      <w:pPr>
        <w:ind w:firstLine="709"/>
      </w:pPr>
      <w:r w:rsidRPr="00352F70">
        <w:t xml:space="preserve">168 </w:t>
      </w:r>
      <w:r>
        <w:t>-</w:t>
      </w:r>
      <w:r w:rsidRPr="00352F70">
        <w:t xml:space="preserve"> среднемесячное количество часов в месяц установлено в размере 168 часа с учетом годового баланса рабочего времени.</w:t>
      </w:r>
    </w:p>
    <w:p w:rsidR="00352F70" w:rsidRDefault="00352F70" w:rsidP="00352F70">
      <w:pPr>
        <w:pStyle w:val="2"/>
      </w:pPr>
      <w:r w:rsidRPr="00352F70">
        <w:br w:type="page"/>
      </w:r>
      <w:bookmarkStart w:id="2" w:name="_Toc274806694"/>
      <w:r w:rsidRPr="00352F70">
        <w:t>2. Составление разделов</w:t>
      </w:r>
      <w:r>
        <w:t xml:space="preserve"> "</w:t>
      </w:r>
      <w:r w:rsidRPr="00352F70">
        <w:t>Оплата труда</w:t>
      </w:r>
      <w:r>
        <w:t xml:space="preserve">" </w:t>
      </w:r>
      <w:r w:rsidRPr="00352F70">
        <w:t>и</w:t>
      </w:r>
      <w:r>
        <w:t xml:space="preserve"> "</w:t>
      </w:r>
      <w:r w:rsidRPr="00352F70">
        <w:t>Премирование работников</w:t>
      </w:r>
      <w:r>
        <w:t>" коллективного договора</w:t>
      </w:r>
      <w:bookmarkEnd w:id="2"/>
    </w:p>
    <w:p w:rsidR="00352F70" w:rsidRPr="00352F70" w:rsidRDefault="00352F70" w:rsidP="00352F70">
      <w:pPr>
        <w:ind w:firstLine="709"/>
      </w:pPr>
    </w:p>
    <w:p w:rsidR="00352F70" w:rsidRPr="00352F70" w:rsidRDefault="00352F70" w:rsidP="00352F70">
      <w:pPr>
        <w:ind w:firstLine="709"/>
        <w:rPr>
          <w:b/>
          <w:bCs/>
        </w:rPr>
      </w:pPr>
      <w:r w:rsidRPr="00352F70">
        <w:rPr>
          <w:rStyle w:val="ae"/>
          <w:b w:val="0"/>
          <w:bCs w:val="0"/>
          <w:i/>
          <w:iCs/>
          <w:color w:val="000000"/>
        </w:rPr>
        <w:t>Примерный коллективный договор</w:t>
      </w:r>
    </w:p>
    <w:p w:rsidR="00352F70" w:rsidRDefault="00352F70" w:rsidP="00352F70">
      <w:pPr>
        <w:ind w:firstLine="709"/>
      </w:pPr>
      <w:r w:rsidRPr="00352F70">
        <w:t>УТВЕРЖДЕН</w:t>
      </w:r>
    </w:p>
    <w:p w:rsidR="00352F70" w:rsidRDefault="00352F70" w:rsidP="00352F70">
      <w:pPr>
        <w:ind w:firstLine="709"/>
      </w:pPr>
      <w:r w:rsidRPr="00352F70">
        <w:t>Собранием работников</w:t>
      </w:r>
    </w:p>
    <w:p w:rsidR="00352F70" w:rsidRDefault="00352F70" w:rsidP="00352F70">
      <w:pPr>
        <w:ind w:firstLine="709"/>
      </w:pPr>
      <w:r w:rsidRPr="00352F70">
        <w:t>автотранспортного предприятия.</w:t>
      </w:r>
    </w:p>
    <w:p w:rsidR="00352F70" w:rsidRPr="00352F70" w:rsidRDefault="00352F70" w:rsidP="00352F70">
      <w:pPr>
        <w:ind w:firstLine="709"/>
      </w:pPr>
      <w:r w:rsidRPr="00352F70">
        <w:t>Коллективный договор автотранспортного предприятия на 2003 год</w:t>
      </w:r>
    </w:p>
    <w:p w:rsidR="00352F70" w:rsidRPr="00352F70" w:rsidRDefault="00352F70" w:rsidP="00352F70">
      <w:pPr>
        <w:ind w:firstLine="709"/>
      </w:pPr>
      <w:r w:rsidRPr="00352F70">
        <w:rPr>
          <w:rStyle w:val="ae"/>
          <w:b w:val="0"/>
          <w:bCs w:val="0"/>
          <w:i/>
          <w:iCs/>
          <w:color w:val="000000"/>
        </w:rPr>
        <w:t>1. Общие положения</w:t>
      </w:r>
    </w:p>
    <w:p w:rsidR="00352F70" w:rsidRDefault="00352F70" w:rsidP="00352F70">
      <w:pPr>
        <w:ind w:firstLine="709"/>
      </w:pPr>
      <w:r w:rsidRPr="00352F70">
        <w:t>1. Настоящий договор - это правовой акт, регулирующий социально-трудовые отношения в автотранспортного предприятия, далее АП. Сторонами договора являются работники АП в лице комитета профсоюзной организации сотрудников, действующего на основании Устава и Положения о профкоме АП, и работодатель в лице директора АП, действующего на основании Устава АП.</w:t>
      </w:r>
    </w:p>
    <w:p w:rsidR="00352F70" w:rsidRDefault="00352F70" w:rsidP="00352F70">
      <w:pPr>
        <w:ind w:firstLine="709"/>
      </w:pPr>
      <w:r w:rsidRPr="00352F70">
        <w:t>2. Настоящий коллективный договор заключен в соответствии с действующим законодательством РБ.</w:t>
      </w:r>
    </w:p>
    <w:p w:rsidR="00352F70" w:rsidRDefault="00352F70" w:rsidP="00352F70">
      <w:pPr>
        <w:ind w:firstLine="709"/>
      </w:pPr>
      <w:r w:rsidRPr="00352F70">
        <w:t>3. Коллективный договор распространяется на всех работников АП независимо от принадлежности к профсоюзу.</w:t>
      </w:r>
    </w:p>
    <w:p w:rsidR="00352F70" w:rsidRPr="00352F70" w:rsidRDefault="00352F70" w:rsidP="00352F70">
      <w:pPr>
        <w:ind w:firstLine="709"/>
      </w:pPr>
      <w:r w:rsidRPr="00352F70">
        <w:rPr>
          <w:rStyle w:val="ae"/>
          <w:b w:val="0"/>
          <w:bCs w:val="0"/>
          <w:i/>
          <w:iCs/>
          <w:color w:val="000000"/>
        </w:rPr>
        <w:t>2. Обязательства сторон</w:t>
      </w:r>
    </w:p>
    <w:p w:rsidR="00352F70" w:rsidRDefault="00352F70" w:rsidP="00352F70">
      <w:pPr>
        <w:ind w:firstLine="709"/>
      </w:pPr>
      <w:r w:rsidRPr="00352F70">
        <w:t>1. Работодатель обязуется:</w:t>
      </w:r>
    </w:p>
    <w:p w:rsidR="00352F70" w:rsidRDefault="00352F70" w:rsidP="00352F70">
      <w:pPr>
        <w:ind w:firstLine="709"/>
      </w:pPr>
      <w:r w:rsidRPr="00352F70">
        <w:t>укреплять материально-техническую базу АП;</w:t>
      </w:r>
    </w:p>
    <w:p w:rsidR="00352F70" w:rsidRDefault="00352F70" w:rsidP="00352F70">
      <w:pPr>
        <w:ind w:firstLine="709"/>
      </w:pPr>
      <w:r w:rsidRPr="00352F70">
        <w:t>планировать и организовывать хозяйственную, предпринимательскую, научную деятельность;</w:t>
      </w:r>
    </w:p>
    <w:p w:rsidR="00352F70" w:rsidRDefault="00352F70" w:rsidP="00352F70">
      <w:pPr>
        <w:ind w:firstLine="709"/>
      </w:pPr>
      <w:r w:rsidRPr="00352F70">
        <w:t>выполнять все условия настоящего коллективного договора;</w:t>
      </w:r>
    </w:p>
    <w:p w:rsidR="00352F70" w:rsidRDefault="00352F70" w:rsidP="00352F70">
      <w:pPr>
        <w:ind w:firstLine="709"/>
      </w:pPr>
      <w:r w:rsidRPr="00352F70">
        <w:t>финансировать социально-экономические программы;</w:t>
      </w:r>
    </w:p>
    <w:p w:rsidR="00352F70" w:rsidRDefault="00352F70" w:rsidP="00352F70">
      <w:pPr>
        <w:ind w:firstLine="709"/>
      </w:pPr>
      <w:r w:rsidRPr="00352F70">
        <w:t>гарантировать соблюдение условий труда, льгот, предусмотренных законодательством РБ и настоящим договором.</w:t>
      </w:r>
    </w:p>
    <w:p w:rsidR="00352F70" w:rsidRDefault="00352F70" w:rsidP="00352F70">
      <w:pPr>
        <w:ind w:firstLine="709"/>
      </w:pPr>
      <w:r w:rsidRPr="00352F70">
        <w:t>2. Работники обязуются:</w:t>
      </w:r>
    </w:p>
    <w:p w:rsidR="00352F70" w:rsidRDefault="00352F70" w:rsidP="00352F70">
      <w:pPr>
        <w:ind w:firstLine="709"/>
      </w:pPr>
      <w:r w:rsidRPr="00352F70">
        <w:t>выполнять все условия настоящего договора;</w:t>
      </w:r>
    </w:p>
    <w:p w:rsidR="00352F70" w:rsidRDefault="00352F70" w:rsidP="00352F70">
      <w:pPr>
        <w:ind w:firstLine="709"/>
      </w:pPr>
      <w:r w:rsidRPr="00352F70">
        <w:t>соблюдать трудовую дисциплину, установленные нормы труда, Устав АП, правила внутреннего трудового распорядка;</w:t>
      </w:r>
    </w:p>
    <w:p w:rsidR="00352F70" w:rsidRDefault="00352F70" w:rsidP="00352F70">
      <w:pPr>
        <w:ind w:firstLine="709"/>
      </w:pPr>
      <w:r w:rsidRPr="00352F70">
        <w:t>правильно и по назначению использовать имущество, оборудование;</w:t>
      </w:r>
    </w:p>
    <w:p w:rsidR="00352F70" w:rsidRDefault="00352F70" w:rsidP="00352F70">
      <w:pPr>
        <w:ind w:firstLine="709"/>
      </w:pPr>
      <w:r w:rsidRPr="00352F70">
        <w:t>поддерживать общественный порядок;</w:t>
      </w:r>
    </w:p>
    <w:p w:rsidR="00352F70" w:rsidRDefault="00352F70" w:rsidP="00352F70">
      <w:pPr>
        <w:ind w:firstLine="709"/>
      </w:pPr>
      <w:r w:rsidRPr="00352F70">
        <w:t>соблюдать конфиденциальность сведений, если действующими нормативными актами и Уставом АП они отнесены к государственной коммерческой тайне;</w:t>
      </w:r>
    </w:p>
    <w:p w:rsidR="00352F70" w:rsidRDefault="00352F70" w:rsidP="00352F70">
      <w:pPr>
        <w:ind w:firstLine="709"/>
      </w:pPr>
      <w:r w:rsidRPr="00352F70">
        <w:t>не проводить забастовки при выполнении работодателем условий труда, предусмотренных законодательством РБ и настоящим коллективным договором;</w:t>
      </w:r>
    </w:p>
    <w:p w:rsidR="00352F70" w:rsidRDefault="00352F70" w:rsidP="00352F70">
      <w:pPr>
        <w:ind w:firstLine="709"/>
      </w:pPr>
      <w:r w:rsidRPr="00352F70">
        <w:t>повышать свою квалификацию и эффективность научно-производственного процесса.</w:t>
      </w:r>
    </w:p>
    <w:p w:rsidR="00352F70" w:rsidRDefault="00352F70" w:rsidP="00352F70">
      <w:pPr>
        <w:ind w:firstLine="709"/>
        <w:rPr>
          <w:rStyle w:val="ae"/>
          <w:b w:val="0"/>
          <w:bCs w:val="0"/>
          <w:i/>
          <w:iCs/>
          <w:color w:val="000000"/>
        </w:rPr>
      </w:pPr>
    </w:p>
    <w:p w:rsidR="00352F70" w:rsidRPr="00352F70" w:rsidRDefault="00352F70" w:rsidP="00352F70">
      <w:pPr>
        <w:pStyle w:val="2"/>
      </w:pPr>
      <w:bookmarkStart w:id="3" w:name="_Toc274806695"/>
      <w:r w:rsidRPr="00352F70">
        <w:rPr>
          <w:rStyle w:val="ae"/>
          <w:b/>
          <w:bCs/>
        </w:rPr>
        <w:t>3.</w:t>
      </w:r>
      <w:r w:rsidRPr="00352F70">
        <w:rPr>
          <w:rStyle w:val="ae"/>
          <w:b/>
          <w:bCs/>
          <w:i w:val="0"/>
          <w:iCs w:val="0"/>
        </w:rPr>
        <w:t xml:space="preserve"> </w:t>
      </w:r>
      <w:r w:rsidRPr="00352F70">
        <w:rPr>
          <w:rStyle w:val="ae"/>
          <w:b/>
          <w:bCs/>
        </w:rPr>
        <w:t>Организация труда. Занятость</w:t>
      </w:r>
      <w:bookmarkEnd w:id="3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1. Прием, перевод и увольнение работников регулируется законодательством о труде. При найме работник должен быть ознакомлен под роспись со своими трудовыми обязанностями</w:t>
      </w:r>
      <w:r>
        <w:t xml:space="preserve"> (</w:t>
      </w:r>
      <w:r w:rsidRPr="00352F70">
        <w:t>должностной инструкцией) и правами, режимом труда и отдыха, системой оплаты труда и установленными льготами, коллективным договором, уставом и правилами внутреннего распорядка АП.</w:t>
      </w:r>
    </w:p>
    <w:p w:rsidR="00352F70" w:rsidRDefault="00352F70" w:rsidP="00352F70">
      <w:pPr>
        <w:ind w:firstLine="709"/>
      </w:pPr>
      <w:r w:rsidRPr="00352F70">
        <w:t>2. Срочный трудовой договор заключается на срок до пяти лет, когда трудовые отношения не могут быть установлены на неопределенный срок с учетом характера работы или условий ее выполнения.</w:t>
      </w:r>
    </w:p>
    <w:p w:rsidR="00352F70" w:rsidRDefault="00352F70" w:rsidP="00352F70">
      <w:pPr>
        <w:ind w:firstLine="709"/>
      </w:pPr>
      <w:r w:rsidRPr="00352F70">
        <w:t>3. Переговоры о заключении трудового договора с научными работниками на новый срок или его невозобновлении работодатель начинает за три месяца до его окончания. При невыполнении этого условия трудовой договор заключается без проведения конкурсного отбора.</w:t>
      </w:r>
    </w:p>
    <w:p w:rsidR="00352F70" w:rsidRDefault="00352F70" w:rsidP="00352F70">
      <w:pPr>
        <w:ind w:firstLine="709"/>
      </w:pPr>
      <w:r w:rsidRPr="00352F70">
        <w:t>4. Работники могут привлекаться к выполнению работ, не обусловленных трудовым договором только с их согласия на основе трудовых соглашений с указанием условий и размеров оплаты труда.</w:t>
      </w:r>
    </w:p>
    <w:p w:rsidR="00352F70" w:rsidRDefault="00352F70" w:rsidP="00352F70">
      <w:pPr>
        <w:ind w:firstLine="709"/>
      </w:pPr>
      <w:r w:rsidRPr="00352F70">
        <w:t>5. Работодатель не позднее, чем за три месяца представляют в профком проекты приказов о сокращении численности и штатов, планы-графики высвобождения работников с разбивкой по месяцам, список сокращаемых должностей и работников.</w:t>
      </w:r>
    </w:p>
    <w:p w:rsidR="00352F70" w:rsidRDefault="00352F70" w:rsidP="00352F70">
      <w:pPr>
        <w:ind w:firstLine="709"/>
      </w:pPr>
      <w:r w:rsidRPr="00352F70">
        <w:t>6. При необходимости сокращения рабочих мест использует следующие меры:</w:t>
      </w:r>
    </w:p>
    <w:p w:rsidR="00352F70" w:rsidRDefault="00352F70" w:rsidP="00352F70">
      <w:pPr>
        <w:ind w:firstLine="709"/>
      </w:pPr>
      <w:r w:rsidRPr="00352F70">
        <w:t>ликвидация вакансий, увольнение совместителей и временных работников по представлению структурного подразделения;</w:t>
      </w:r>
    </w:p>
    <w:p w:rsidR="00352F70" w:rsidRDefault="00352F70" w:rsidP="00352F70">
      <w:pPr>
        <w:ind w:firstLine="709"/>
      </w:pPr>
      <w:r w:rsidRPr="00352F70">
        <w:t>сокращение численности административно-управленческого персонала;</w:t>
      </w:r>
    </w:p>
    <w:p w:rsidR="00352F70" w:rsidRDefault="00352F70" w:rsidP="00352F70">
      <w:pPr>
        <w:ind w:firstLine="709"/>
      </w:pPr>
      <w:r w:rsidRPr="00352F70">
        <w:t>ограничение</w:t>
      </w:r>
      <w:r>
        <w:t xml:space="preserve"> (</w:t>
      </w:r>
      <w:r w:rsidRPr="00352F70">
        <w:t>запрет) совмещения профессий по представлению структурных подразделений.</w:t>
      </w:r>
    </w:p>
    <w:p w:rsidR="00352F70" w:rsidRDefault="00352F70" w:rsidP="00352F70">
      <w:pPr>
        <w:ind w:firstLine="709"/>
      </w:pPr>
      <w:r w:rsidRPr="00352F70">
        <w:t>7. Помимо лиц, указанных в ст</w:t>
      </w:r>
      <w:r>
        <w:t>.4</w:t>
      </w:r>
      <w:r w:rsidRPr="00352F70">
        <w:t>5 ТК РБ /10/, преимущественное право на оставление на работе при сокращении численности или штатов имеют также лица:</w:t>
      </w:r>
    </w:p>
    <w:p w:rsidR="00352F70" w:rsidRDefault="00352F70" w:rsidP="00352F70">
      <w:pPr>
        <w:ind w:firstLine="709"/>
      </w:pPr>
      <w:r w:rsidRPr="00352F70">
        <w:t>предпенсионного возраста</w:t>
      </w:r>
      <w:r>
        <w:t xml:space="preserve"> (</w:t>
      </w:r>
      <w:r w:rsidRPr="00352F70">
        <w:t>за два года до пенсии);</w:t>
      </w:r>
    </w:p>
    <w:p w:rsidR="00352F70" w:rsidRDefault="00352F70" w:rsidP="00352F70">
      <w:pPr>
        <w:ind w:firstLine="709"/>
      </w:pPr>
      <w:r w:rsidRPr="00352F70">
        <w:t>проработавшие в АП свыше 10 лет;</w:t>
      </w:r>
    </w:p>
    <w:p w:rsidR="00352F70" w:rsidRDefault="00352F70" w:rsidP="00352F70">
      <w:pPr>
        <w:ind w:firstLine="709"/>
      </w:pPr>
      <w:r w:rsidRPr="00352F70">
        <w:t>одинокие матери, имеющие детей до 16-летнего возраста;</w:t>
      </w:r>
    </w:p>
    <w:p w:rsidR="00352F70" w:rsidRDefault="00352F70" w:rsidP="00352F70">
      <w:pPr>
        <w:ind w:firstLine="709"/>
      </w:pPr>
      <w:r w:rsidRPr="00352F70">
        <w:t>отцы, воспитывающие детей до 16-летнего возраста без матери.</w:t>
      </w:r>
    </w:p>
    <w:p w:rsidR="00352F70" w:rsidRDefault="00352F70" w:rsidP="00352F70">
      <w:pPr>
        <w:ind w:firstLine="709"/>
      </w:pPr>
      <w:r w:rsidRPr="00352F70">
        <w:t>8. Лицам, получившим уведомлении об увольнении, предоставляется свободное от работы время</w:t>
      </w:r>
      <w:r>
        <w:t xml:space="preserve"> (</w:t>
      </w:r>
      <w:r w:rsidRPr="00352F70">
        <w:t>не менее 4 часов в неделю) для поиска нового места работы с сохранением среднего заработка.</w:t>
      </w:r>
    </w:p>
    <w:p w:rsidR="00352F70" w:rsidRDefault="00352F70" w:rsidP="00352F70">
      <w:pPr>
        <w:ind w:firstLine="709"/>
      </w:pPr>
      <w:r w:rsidRPr="00352F70">
        <w:t>9. Лица, уволенные по сокращению штатов, имеют преимущественное право на возвращение в АП и занятие открывшихся вакансий.</w:t>
      </w:r>
    </w:p>
    <w:p w:rsidR="00352F70" w:rsidRPr="00352F70" w:rsidRDefault="00352F70" w:rsidP="00352F70">
      <w:pPr>
        <w:pStyle w:val="2"/>
      </w:pPr>
      <w:r>
        <w:rPr>
          <w:rStyle w:val="ae"/>
          <w:b/>
          <w:bCs/>
          <w:i w:val="0"/>
          <w:iCs w:val="0"/>
        </w:rPr>
        <w:br w:type="page"/>
      </w:r>
      <w:bookmarkStart w:id="4" w:name="_Toc274806696"/>
      <w:r w:rsidRPr="00352F70">
        <w:rPr>
          <w:rStyle w:val="ae"/>
          <w:b/>
          <w:bCs/>
        </w:rPr>
        <w:t>4. Повышение квалификации</w:t>
      </w:r>
      <w:bookmarkEnd w:id="4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1. Право и обязанность работников - повышать квалификацию не реже, чем один раз в 5 лет осуществляется с учетом имеющихся средств в форме стажировки, обучения на ФПК, творческого отпуска, командировки и других. При этом работнику предоставляются установленные законодательством гарантий и компенсаций.</w:t>
      </w:r>
    </w:p>
    <w:p w:rsidR="00352F70" w:rsidRDefault="00352F70" w:rsidP="00352F70">
      <w:pPr>
        <w:ind w:firstLine="709"/>
      </w:pPr>
      <w:r w:rsidRPr="00352F70">
        <w:t>2. Работодатель организует повышение квалификации или опережающую переподготовку работника за счет АП с выплатой ему за время обучения средней заработной платы по представлению структурного подразделения и при наличии средств.</w:t>
      </w:r>
    </w:p>
    <w:p w:rsidR="00352F70" w:rsidRDefault="00352F70" w:rsidP="00352F70">
      <w:pPr>
        <w:ind w:firstLine="709"/>
        <w:rPr>
          <w:rStyle w:val="ae"/>
          <w:b w:val="0"/>
          <w:bCs w:val="0"/>
          <w:i/>
          <w:iCs/>
          <w:color w:val="000000"/>
        </w:rPr>
      </w:pPr>
    </w:p>
    <w:p w:rsidR="00352F70" w:rsidRPr="00352F70" w:rsidRDefault="00352F70" w:rsidP="00352F70">
      <w:pPr>
        <w:pStyle w:val="2"/>
      </w:pPr>
      <w:bookmarkStart w:id="5" w:name="_Toc274806697"/>
      <w:r w:rsidRPr="00352F70">
        <w:rPr>
          <w:rStyle w:val="ae"/>
          <w:b/>
          <w:bCs/>
        </w:rPr>
        <w:t>5. Оплата труда</w:t>
      </w:r>
      <w:bookmarkEnd w:id="5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1. В АП устанавливается повременно-премиальная система оплаты труда.</w:t>
      </w:r>
    </w:p>
    <w:p w:rsidR="00352F70" w:rsidRDefault="00352F70" w:rsidP="00352F70">
      <w:pPr>
        <w:ind w:firstLine="709"/>
      </w:pPr>
      <w:r w:rsidRPr="00352F70">
        <w:t>2. Работникам гарантируется ежемесячная оплата труда в соответствии с ЕТС и установленным разрядом при аттестации.</w:t>
      </w:r>
    </w:p>
    <w:p w:rsidR="00352F70" w:rsidRDefault="00352F70" w:rsidP="00352F70">
      <w:pPr>
        <w:ind w:firstLine="709"/>
      </w:pPr>
      <w:r w:rsidRPr="00352F70">
        <w:t xml:space="preserve">3. Установить тарифную ставку первого разряда для работников предприятия в размере </w:t>
      </w:r>
      <w:r>
        <w:t>-</w:t>
      </w:r>
      <w:r w:rsidRPr="00352F70">
        <w:t xml:space="preserve"> 7 500 руб. Применять эту тарифную ставку первого разряда как основу для дифференцируемой оплаты труда по профессионально-квалификационным группам работников.</w:t>
      </w:r>
    </w:p>
    <w:p w:rsidR="00352F70" w:rsidRDefault="00352F70" w:rsidP="00352F70">
      <w:pPr>
        <w:ind w:firstLine="709"/>
      </w:pPr>
      <w:r w:rsidRPr="00352F70">
        <w:t>4. Корректировать тарифную ставку первого разряда на индекс роста потребительских цен, если он, исчисленный нарастающим итогом с момента предыдущего повышения тарифной ставки первого разряда, превысит пятипроцентный порог.</w:t>
      </w:r>
    </w:p>
    <w:p w:rsidR="00352F70" w:rsidRDefault="00352F70" w:rsidP="00352F70">
      <w:pPr>
        <w:ind w:firstLine="709"/>
      </w:pPr>
      <w:r w:rsidRPr="00352F70">
        <w:t xml:space="preserve">5. Применять для оплаты труда руководителей, специалистов и служащих повременную форму, для рабочих </w:t>
      </w:r>
      <w:r>
        <w:t>-</w:t>
      </w:r>
      <w:r w:rsidRPr="00352F70">
        <w:t xml:space="preserve"> повременную и сдельную формы.</w:t>
      </w:r>
    </w:p>
    <w:p w:rsidR="00352F70" w:rsidRDefault="00352F70" w:rsidP="00352F70">
      <w:pPr>
        <w:ind w:firstLine="709"/>
      </w:pPr>
      <w:r w:rsidRPr="00352F70">
        <w:t>6. Выплата заработной платы осуществляется авансовым методом 4 и 19 каждого месяца.</w:t>
      </w:r>
    </w:p>
    <w:p w:rsidR="00352F70" w:rsidRDefault="00352F70" w:rsidP="00352F70">
      <w:pPr>
        <w:ind w:firstLine="709"/>
      </w:pPr>
      <w:r w:rsidRPr="00352F70">
        <w:t>7. Премии выплачиваются на основании Положения о премировании по согласованию с профкомитетом.</w:t>
      </w:r>
    </w:p>
    <w:p w:rsidR="00352F70" w:rsidRDefault="00352F70" w:rsidP="00352F70">
      <w:pPr>
        <w:ind w:firstLine="709"/>
      </w:pPr>
      <w:r w:rsidRPr="00352F70">
        <w:t>8. Установить следующие доплаты к тарифным ставкам и должностным окладам работников:</w:t>
      </w:r>
    </w:p>
    <w:p w:rsidR="00352F70" w:rsidRDefault="00352F70" w:rsidP="00352F70">
      <w:pPr>
        <w:ind w:firstLine="709"/>
      </w:pPr>
      <w:r w:rsidRPr="00352F70">
        <w:t>за работу в ночное время</w:t>
      </w:r>
      <w:r>
        <w:t xml:space="preserve"> (</w:t>
      </w:r>
      <w:r w:rsidRPr="00352F70">
        <w:t>с 22 до 6 часов) производится дополнительная плата - 40% тарифной ставки или оклада;</w:t>
      </w:r>
    </w:p>
    <w:p w:rsidR="00352F70" w:rsidRDefault="00352F70" w:rsidP="00352F70">
      <w:pPr>
        <w:ind w:firstLine="709"/>
      </w:pPr>
      <w:r w:rsidRPr="00352F70">
        <w:t>работа в выходные и праздничные дни допускается только для работающих посменно по графикам, согласованным с профсоюзным комитетом и в исключительных случаях, с согласия профсоюзного комитета по специальному приказу директора с оплатой не менее, чем в двойном размере;</w:t>
      </w:r>
    </w:p>
    <w:p w:rsidR="00352F70" w:rsidRDefault="00352F70" w:rsidP="00352F70">
      <w:pPr>
        <w:ind w:firstLine="709"/>
      </w:pPr>
      <w:r w:rsidRPr="00352F70">
        <w:t>9. Работодатель имеет право устанавливать отдельным работникам надбавки к тарифным ставкам</w:t>
      </w:r>
      <w:r>
        <w:t xml:space="preserve"> (</w:t>
      </w:r>
      <w:r w:rsidRPr="00352F70">
        <w:t>должностным окладам) за профессиональное мастерство, срочность выполняемой работы, сложность порученного задания, за совмещение профессий</w:t>
      </w:r>
      <w:r>
        <w:t xml:space="preserve"> (</w:t>
      </w:r>
      <w:r w:rsidRPr="00352F70">
        <w:t>должностей), расширение зоны обслуживания, увеличение объема выполненных работ, выполнение наряду с основной работой обязанностей временно отсутствующего работника, в связи с разделением рабочего дня на части, за ненормированный рабочий день. Размеры надбавок определяются работодателем, но не могут быть менее 20% тарифной ставки</w:t>
      </w:r>
      <w:r>
        <w:t xml:space="preserve"> (</w:t>
      </w:r>
      <w:r w:rsidRPr="00352F70">
        <w:t>должностного оклада).</w:t>
      </w:r>
    </w:p>
    <w:p w:rsidR="00352F70" w:rsidRDefault="00352F70" w:rsidP="00352F70">
      <w:pPr>
        <w:ind w:firstLine="709"/>
      </w:pPr>
      <w:r w:rsidRPr="00352F70">
        <w:t>10. Экономия фонда заработной платы за счет неукомплектованности штатов, болезней и неоплаченных отпусков работников и других причин используется структурными подразделениями с разрешения работодателя в соответствии с порядком принятом в структурном подразделении.</w:t>
      </w:r>
    </w:p>
    <w:p w:rsidR="00352F70" w:rsidRPr="00352F70" w:rsidRDefault="00352F70" w:rsidP="00352F70">
      <w:pPr>
        <w:pStyle w:val="2"/>
      </w:pPr>
      <w:r>
        <w:rPr>
          <w:rStyle w:val="ae"/>
          <w:b/>
          <w:bCs/>
          <w:i w:val="0"/>
          <w:iCs w:val="0"/>
        </w:rPr>
        <w:br w:type="page"/>
      </w:r>
      <w:bookmarkStart w:id="6" w:name="_Toc274806698"/>
      <w:r w:rsidRPr="00352F70">
        <w:rPr>
          <w:rStyle w:val="ae"/>
          <w:b/>
          <w:bCs/>
        </w:rPr>
        <w:t>6. Рабочее время и время отдыха</w:t>
      </w:r>
      <w:bookmarkEnd w:id="6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1. В АП устанавливается 40-часовая рабочая неделя с двумя выходными днями - воскресенье и суббота.</w:t>
      </w:r>
    </w:p>
    <w:p w:rsidR="00352F70" w:rsidRDefault="00352F70" w:rsidP="00352F70">
      <w:pPr>
        <w:ind w:firstLine="709"/>
      </w:pPr>
      <w:r w:rsidRPr="00352F70">
        <w:t>2. В АП устанавливается сокращенное рабочее время с согласия соответствующего работника помимо случаев, предусмотренных законодательством РБ</w:t>
      </w:r>
      <w:r>
        <w:t xml:space="preserve"> (</w:t>
      </w:r>
      <w:r w:rsidRPr="00352F70">
        <w:t>ст</w:t>
      </w:r>
      <w:r>
        <w:t>.1</w:t>
      </w:r>
      <w:r w:rsidRPr="00352F70">
        <w:t>14 ТК РБ) /10/: для женщин, имеющих детей в возрасте до 8 лет; лиц, в отношении рабочих мест которых по результатам аттестации имеется специальное заключение о неблагоприятные условия труда.</w:t>
      </w:r>
    </w:p>
    <w:p w:rsidR="00352F70" w:rsidRDefault="00352F70" w:rsidP="00352F70">
      <w:pPr>
        <w:ind w:firstLine="709"/>
      </w:pPr>
      <w:r w:rsidRPr="00352F70">
        <w:t>3. Минимальный размер ежегодного отпуска - 28 календарных дней.</w:t>
      </w:r>
    </w:p>
    <w:p w:rsidR="00352F70" w:rsidRDefault="00352F70" w:rsidP="00352F70">
      <w:pPr>
        <w:ind w:firstLine="709"/>
      </w:pPr>
      <w:r w:rsidRPr="00352F70">
        <w:t>4. До 15 декабря работодатель утверждает и доводит до сведения всех работников очередность предоставления ежегодных отпусков.</w:t>
      </w:r>
    </w:p>
    <w:p w:rsidR="00352F70" w:rsidRDefault="00352F70" w:rsidP="00352F70">
      <w:pPr>
        <w:ind w:firstLine="709"/>
      </w:pPr>
      <w:r w:rsidRPr="00352F70">
        <w:t>5. В АП предоставляются дополнительные отпуска сверх установленных законодательством РБ:</w:t>
      </w:r>
    </w:p>
    <w:p w:rsidR="00352F70" w:rsidRDefault="00352F70" w:rsidP="00352F70">
      <w:pPr>
        <w:ind w:firstLine="709"/>
      </w:pPr>
      <w:r w:rsidRPr="00352F70">
        <w:t>за достижение высоких результатов в труде - 6 рабочих дней;</w:t>
      </w:r>
    </w:p>
    <w:p w:rsidR="00352F70" w:rsidRDefault="00352F70" w:rsidP="00352F70">
      <w:pPr>
        <w:ind w:firstLine="709"/>
      </w:pPr>
      <w:r w:rsidRPr="00352F70">
        <w:t>за выполнение особо важных и особо сложных работ - 6 рабочих дней.</w:t>
      </w:r>
    </w:p>
    <w:p w:rsidR="00352F70" w:rsidRDefault="00352F70" w:rsidP="00352F70">
      <w:pPr>
        <w:ind w:firstLine="709"/>
      </w:pPr>
      <w:r w:rsidRPr="00352F70">
        <w:t>6. Работники имеют право на получение краткосрочного отпуска без сохранения заработной платы помимо случаев, предусмотренных законодательством РБ</w:t>
      </w:r>
      <w:r>
        <w:t xml:space="preserve"> (</w:t>
      </w:r>
      <w:r w:rsidRPr="00352F70">
        <w:t>ст</w:t>
      </w:r>
      <w:r>
        <w:t>.1</w:t>
      </w:r>
      <w:r w:rsidRPr="00352F70">
        <w:t>89ТК РБ) /10/, также в связи;</w:t>
      </w:r>
    </w:p>
    <w:p w:rsidR="00352F70" w:rsidRDefault="00352F70" w:rsidP="00352F70">
      <w:pPr>
        <w:ind w:firstLine="709"/>
      </w:pPr>
      <w:r w:rsidRPr="00352F70">
        <w:t>со свадьбой самого работника - 3 дня;</w:t>
      </w:r>
    </w:p>
    <w:p w:rsidR="00352F70" w:rsidRDefault="00352F70" w:rsidP="00352F70">
      <w:pPr>
        <w:ind w:firstLine="709"/>
      </w:pPr>
      <w:r w:rsidRPr="00352F70">
        <w:t>свадьбой детей - 1 день;</w:t>
      </w:r>
    </w:p>
    <w:p w:rsidR="00352F70" w:rsidRDefault="00352F70" w:rsidP="00352F70">
      <w:pPr>
        <w:ind w:firstLine="709"/>
      </w:pPr>
      <w:r w:rsidRPr="00352F70">
        <w:t>смертью родственников и близких - 3 дня;</w:t>
      </w:r>
    </w:p>
    <w:p w:rsidR="00352F70" w:rsidRDefault="00352F70" w:rsidP="00352F70">
      <w:pPr>
        <w:ind w:firstLine="709"/>
      </w:pPr>
      <w:r w:rsidRPr="00352F70">
        <w:t>рождением ребенка - 3 дня;</w:t>
      </w:r>
    </w:p>
    <w:p w:rsidR="00352F70" w:rsidRDefault="00352F70" w:rsidP="00352F70">
      <w:pPr>
        <w:ind w:firstLine="709"/>
      </w:pPr>
      <w:r w:rsidRPr="00352F70">
        <w:t>в других случаях по договоренности между сторонами.</w:t>
      </w:r>
    </w:p>
    <w:p w:rsidR="00352F70" w:rsidRDefault="00352F70" w:rsidP="00352F70">
      <w:pPr>
        <w:ind w:firstLine="709"/>
      </w:pPr>
      <w:r w:rsidRPr="00352F70">
        <w:t>По соглашению между работодателем и профкомом указанные отпуска могут быть до 50% оплачены.</w:t>
      </w:r>
    </w:p>
    <w:p w:rsidR="00352F70" w:rsidRPr="00352F70" w:rsidRDefault="00352F70" w:rsidP="00352F70">
      <w:pPr>
        <w:pStyle w:val="2"/>
      </w:pPr>
      <w:r>
        <w:rPr>
          <w:rStyle w:val="ae"/>
          <w:b/>
          <w:bCs/>
          <w:i w:val="0"/>
          <w:iCs w:val="0"/>
        </w:rPr>
        <w:br w:type="page"/>
      </w:r>
      <w:bookmarkStart w:id="7" w:name="_Toc274806699"/>
      <w:r w:rsidRPr="00352F70">
        <w:rPr>
          <w:rStyle w:val="ae"/>
          <w:b/>
          <w:bCs/>
        </w:rPr>
        <w:t>7. Охрана труда и социальная защита работников</w:t>
      </w:r>
      <w:bookmarkEnd w:id="7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1. Соглашение по охране труда является частью коллективного договора.</w:t>
      </w:r>
    </w:p>
    <w:p w:rsidR="00352F70" w:rsidRDefault="00352F70" w:rsidP="00352F70">
      <w:pPr>
        <w:ind w:firstLine="709"/>
      </w:pPr>
      <w:r w:rsidRPr="00352F70">
        <w:t>2. Работодатель выделяет средства на выполнение следующих условий соглашения:</w:t>
      </w:r>
    </w:p>
    <w:p w:rsidR="00352F70" w:rsidRDefault="00352F70" w:rsidP="00352F70">
      <w:pPr>
        <w:ind w:firstLine="709"/>
      </w:pPr>
      <w:r w:rsidRPr="00352F70">
        <w:t>индивидуальную защиту работников;</w:t>
      </w:r>
    </w:p>
    <w:p w:rsidR="00352F70" w:rsidRDefault="00352F70" w:rsidP="00352F70">
      <w:pPr>
        <w:ind w:firstLine="709"/>
      </w:pPr>
      <w:r w:rsidRPr="00352F70">
        <w:t>аптечки на рабочих местах;</w:t>
      </w:r>
    </w:p>
    <w:p w:rsidR="00352F70" w:rsidRDefault="00352F70" w:rsidP="00352F70">
      <w:pPr>
        <w:ind w:firstLine="709"/>
      </w:pPr>
      <w:r w:rsidRPr="00352F70">
        <w:t>доплату за неблагоприятные условия труда;</w:t>
      </w:r>
    </w:p>
    <w:p w:rsidR="00352F70" w:rsidRDefault="00352F70" w:rsidP="00352F70">
      <w:pPr>
        <w:ind w:firstLine="709"/>
      </w:pPr>
      <w:r w:rsidRPr="00352F70">
        <w:t>медосмотр работников.</w:t>
      </w:r>
    </w:p>
    <w:p w:rsidR="00352F70" w:rsidRDefault="00352F70" w:rsidP="00352F70">
      <w:pPr>
        <w:ind w:firstLine="709"/>
      </w:pPr>
      <w:r w:rsidRPr="00352F70">
        <w:t>3. Работодатель обеспечивает установленный нормами санитарно-гигиенический режим в помещениях. До 1</w:t>
      </w:r>
      <w:r>
        <w:t>.09.20</w:t>
      </w:r>
      <w:r w:rsidRPr="00352F70">
        <w:t>03 работодатель обязуется провести ремонт сантехнического оборудования производственных корпусов.</w:t>
      </w:r>
    </w:p>
    <w:p w:rsidR="00352F70" w:rsidRDefault="00352F70" w:rsidP="00352F70">
      <w:pPr>
        <w:ind w:firstLine="709"/>
      </w:pPr>
      <w:r w:rsidRPr="00352F70">
        <w:t>4. Работники бесплатно пользуются услугами медпункта АП.</w:t>
      </w:r>
    </w:p>
    <w:p w:rsidR="00352F70" w:rsidRDefault="00352F70" w:rsidP="00352F70">
      <w:pPr>
        <w:ind w:firstLine="709"/>
      </w:pPr>
      <w:r w:rsidRPr="00352F70">
        <w:t>5. Работодатель обязуется создать все условия для прохождения работниками ежегодной диспансеризации.</w:t>
      </w:r>
    </w:p>
    <w:p w:rsidR="00352F70" w:rsidRDefault="00352F70" w:rsidP="00352F70">
      <w:pPr>
        <w:ind w:firstLine="709"/>
      </w:pPr>
      <w:r w:rsidRPr="00352F70">
        <w:t>6. Работникам предоставляется материальная помощь в случаях тяжелого материального положения, смерти близкого родственника, рождения ребенка, свадьбы, на лечение.</w:t>
      </w:r>
    </w:p>
    <w:p w:rsidR="00352F70" w:rsidRDefault="00352F70" w:rsidP="00352F70">
      <w:pPr>
        <w:ind w:firstLine="709"/>
      </w:pPr>
      <w:r w:rsidRPr="00352F70">
        <w:t>7. Предоставляется материальная помощь семье работника в случае его смерти.</w:t>
      </w:r>
    </w:p>
    <w:p w:rsidR="00352F70" w:rsidRDefault="00352F70" w:rsidP="00352F70">
      <w:pPr>
        <w:ind w:firstLine="709"/>
      </w:pPr>
      <w:r w:rsidRPr="00352F70">
        <w:t>8. Выплачивается единовременное пособие при уходе работника на пенсию в размере 2-х окладов.</w:t>
      </w:r>
    </w:p>
    <w:p w:rsidR="00352F70" w:rsidRDefault="00352F70" w:rsidP="00352F70">
      <w:pPr>
        <w:ind w:firstLine="709"/>
      </w:pPr>
      <w:r w:rsidRPr="00352F70">
        <w:t>9. Работники, достигшие юбилейных дат, премируются за средств АП.</w:t>
      </w:r>
    </w:p>
    <w:p w:rsidR="00352F70" w:rsidRDefault="00352F70" w:rsidP="00352F70">
      <w:pPr>
        <w:ind w:firstLine="709"/>
      </w:pPr>
      <w:r w:rsidRPr="00352F70">
        <w:t>10. Работники подлежат социальному и медицинскому страхованию в соответствии с действующим законодательством.</w:t>
      </w:r>
    </w:p>
    <w:p w:rsidR="00352F70" w:rsidRDefault="00352F70" w:rsidP="00352F70">
      <w:pPr>
        <w:ind w:firstLine="709"/>
      </w:pPr>
      <w:r w:rsidRPr="00352F70">
        <w:t>11. В 2003 г. работодатель обязуется организовать для детей сотрудников работу детского сада, дачи и оздоровительно-спортивного лагеря.</w:t>
      </w:r>
    </w:p>
    <w:p w:rsidR="00352F70" w:rsidRDefault="00352F70" w:rsidP="00352F70">
      <w:pPr>
        <w:ind w:firstLine="709"/>
      </w:pPr>
      <w:r w:rsidRPr="00352F70">
        <w:t>12. Выделение жилья работникам, стоящим на учете, осуществляется в порядке, предусмотренном жилищным законодательством и положением о порядке постановки на учет нуждающихся в улучшении жилищных условий и распределения жилья в АП.</w:t>
      </w:r>
    </w:p>
    <w:p w:rsidR="00352F70" w:rsidRDefault="00352F70" w:rsidP="00352F70">
      <w:pPr>
        <w:ind w:firstLine="709"/>
      </w:pPr>
      <w:r w:rsidRPr="00352F70">
        <w:t>13. Работники АП со стажем непрерывной работы 20 и более лет, внесшие значительный вклад в его развитие, имеют льготное право на получение земельного участка для индивидуального и гаражного строительства.</w:t>
      </w:r>
    </w:p>
    <w:p w:rsidR="00352F70" w:rsidRDefault="00352F70" w:rsidP="00352F70">
      <w:pPr>
        <w:ind w:firstLine="709"/>
      </w:pPr>
      <w:r w:rsidRPr="00352F70">
        <w:t>14. Работникам АП, имеющим стаж работы в нем не менее 30 лет для мужчин и 25 лет для женщин, совместным решением администрации и комитета профсоюза перечисляются средства на именные счета в негосударственные пенсионные фонды в согласованных размерах из прибыли.</w:t>
      </w:r>
    </w:p>
    <w:p w:rsidR="00352F70" w:rsidRDefault="00352F70" w:rsidP="00352F70">
      <w:pPr>
        <w:ind w:firstLine="709"/>
      </w:pPr>
      <w:r w:rsidRPr="00352F70">
        <w:t>15. Работникам АП может предоставляться за счет профсоюзного бюджета дополнительная дотация</w:t>
      </w:r>
      <w:r>
        <w:t xml:space="preserve"> (</w:t>
      </w:r>
      <w:r w:rsidRPr="00352F70">
        <w:t>до 10%) стоимости на приобретение путевок в оздоровительно-спортивный лагерь и дома отдыха.</w:t>
      </w:r>
    </w:p>
    <w:p w:rsidR="00352F70" w:rsidRDefault="00352F70" w:rsidP="00352F70">
      <w:pPr>
        <w:ind w:firstLine="709"/>
      </w:pPr>
      <w:r w:rsidRPr="00352F70">
        <w:t>16. При наличии средств в 2003 г. работодатель обязуется выплатить дотации на детей сотрудников, занимающихся в платных кружках, подготовительных курсах.</w:t>
      </w:r>
    </w:p>
    <w:p w:rsidR="00352F70" w:rsidRDefault="00352F70" w:rsidP="00352F70">
      <w:pPr>
        <w:ind w:firstLine="709"/>
      </w:pPr>
      <w:r w:rsidRPr="00352F70">
        <w:t>17. В срок до 1</w:t>
      </w:r>
      <w:r>
        <w:t>5.10.20</w:t>
      </w:r>
      <w:r w:rsidRPr="00352F70">
        <w:t>03 г. работодатель совместно с профкомом должны разработать Положение о звании</w:t>
      </w:r>
      <w:r>
        <w:t xml:space="preserve"> "</w:t>
      </w:r>
      <w:r w:rsidRPr="00352F70">
        <w:t>Лучший работник АП с указанием льгот.</w:t>
      </w:r>
    </w:p>
    <w:p w:rsidR="00352F70" w:rsidRDefault="00352F70" w:rsidP="00352F70">
      <w:pPr>
        <w:ind w:firstLine="709"/>
        <w:rPr>
          <w:rStyle w:val="ae"/>
          <w:b w:val="0"/>
          <w:bCs w:val="0"/>
          <w:i/>
          <w:iCs/>
          <w:color w:val="000000"/>
        </w:rPr>
      </w:pPr>
    </w:p>
    <w:p w:rsidR="00352F70" w:rsidRPr="00352F70" w:rsidRDefault="00352F70" w:rsidP="00352F70">
      <w:pPr>
        <w:pStyle w:val="2"/>
      </w:pPr>
      <w:bookmarkStart w:id="8" w:name="_Toc274806700"/>
      <w:r w:rsidRPr="00352F70">
        <w:rPr>
          <w:rStyle w:val="ae"/>
          <w:b/>
          <w:bCs/>
        </w:rPr>
        <w:t>8. Заключительные положения</w:t>
      </w:r>
      <w:bookmarkEnd w:id="8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1. Настоящий коллективный договор заключен сроком на 1 год. Он вступает в силу со дня подписания и действует в течение всего срока. По истечении этого срока коллективный договор действует до тех пор, пока стороны не заключат новый, не изменят или не дополнят настоящий.</w:t>
      </w:r>
    </w:p>
    <w:p w:rsidR="00352F70" w:rsidRDefault="00352F70" w:rsidP="00352F70">
      <w:pPr>
        <w:ind w:firstLine="709"/>
      </w:pPr>
      <w:r w:rsidRPr="00352F70">
        <w:t>2. Стороны имеют право продлить действие настоящего коллективного договора на срок не более 3 лет.</w:t>
      </w:r>
    </w:p>
    <w:p w:rsidR="00352F70" w:rsidRDefault="00352F70" w:rsidP="00352F70">
      <w:pPr>
        <w:ind w:firstLine="709"/>
      </w:pPr>
      <w:r w:rsidRPr="00352F70">
        <w:t>3. Действие договора не может быть прекращено в одностороннем порядке. Заключившие договор стороны регулярно отчитываются об его соблюдении на собрании АП.</w:t>
      </w:r>
    </w:p>
    <w:p w:rsidR="00352F70" w:rsidRDefault="00352F70" w:rsidP="00352F70">
      <w:pPr>
        <w:ind w:firstLine="709"/>
      </w:pPr>
      <w:r w:rsidRPr="00352F70">
        <w:t>4. Изменения и дополнения коллективного договора в течение срока его действия производятся только по взаимному согласию сторон в установленном законом порядке.</w:t>
      </w:r>
    </w:p>
    <w:p w:rsidR="00352F70" w:rsidRDefault="00352F70" w:rsidP="00352F70">
      <w:pPr>
        <w:ind w:firstLine="709"/>
      </w:pPr>
      <w:r w:rsidRPr="00352F70">
        <w:t>5. Текст коллективного договора должен быть доведен работодателем до сведения работников в течение семи дней после его подписания.</w:t>
      </w:r>
    </w:p>
    <w:p w:rsidR="00352F70" w:rsidRDefault="00352F70" w:rsidP="00352F70">
      <w:pPr>
        <w:ind w:firstLine="709"/>
      </w:pPr>
      <w:r w:rsidRPr="00352F70">
        <w:t>6. Контроль за выполнением коллективного договора осуществляют обе стороны, подписавшие его.</w:t>
      </w:r>
    </w:p>
    <w:p w:rsidR="00352F70" w:rsidRDefault="00352F70" w:rsidP="00352F70">
      <w:pPr>
        <w:ind w:firstLine="709"/>
      </w:pPr>
      <w:r w:rsidRPr="00352F70">
        <w:t>7. Работодатель в месячный срок рассматривает представления профсоюзного комитета о нарушениях условий коллективного договора. Профсоюзный комитет вправе требовать привлечения к дисциплинарной ответственности вплоть до увольнения должностных лиц, не выполняющих обязательств, предусмотренных коллективным договором.</w:t>
      </w:r>
    </w:p>
    <w:p w:rsidR="00352F70" w:rsidRDefault="00352F70" w:rsidP="00352F70">
      <w:pPr>
        <w:ind w:firstLine="709"/>
        <w:rPr>
          <w:b/>
          <w:bCs/>
        </w:rPr>
      </w:pPr>
    </w:p>
    <w:p w:rsidR="00352F70" w:rsidRDefault="00352F70" w:rsidP="00352F70">
      <w:pPr>
        <w:pStyle w:val="2"/>
      </w:pPr>
      <w:bookmarkStart w:id="9" w:name="_Toc274806701"/>
      <w:r>
        <w:t>9</w:t>
      </w:r>
      <w:r w:rsidRPr="00352F70">
        <w:t>. Аттестация рабочего места</w:t>
      </w:r>
      <w:bookmarkEnd w:id="9"/>
    </w:p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Аттестация рабочих мест представляет собой совокупность мероприятий, включающих комплексную оценку каждого рабочего места на его соответствие современным технико-технологическим, организационно-экономическим и социальным требованиям. В ходе аттестации определяется технико-технологический, организационно-экономический уровни рабочих мест, условия труда и техники безопасности на рабочем месте. На этой основе производится всесторонняя оценка рабочего места с учетом передового отечественного и зарубежного опыта, а также целенаправленная работа по их рационализации.</w:t>
      </w:r>
    </w:p>
    <w:p w:rsidR="00352F70" w:rsidRDefault="00352F70" w:rsidP="00352F70">
      <w:pPr>
        <w:ind w:firstLine="709"/>
      </w:pPr>
      <w:r w:rsidRPr="00352F70">
        <w:t>Рационализация рабочих мест представляет собой совокупность организационно-технических мероприятий, разработанных на основе аттестации и направленных на совершенствование действующих рабочих мест, улучшение их использования.</w:t>
      </w:r>
    </w:p>
    <w:p w:rsidR="00352F70" w:rsidRDefault="00352F70" w:rsidP="00352F70">
      <w:pPr>
        <w:ind w:firstLine="709"/>
      </w:pPr>
      <w:r w:rsidRPr="00352F70">
        <w:t>Основными целями учета, аттестации и рационализации рабочих мест являются повышение эффективности производства, качества продукции, рациональное использование основных фондов и трудовых ресурсов на предприятиях за счет:</w:t>
      </w:r>
    </w:p>
    <w:p w:rsidR="00352F70" w:rsidRDefault="00352F70" w:rsidP="00352F70">
      <w:pPr>
        <w:ind w:firstLine="709"/>
      </w:pPr>
      <w:r w:rsidRPr="00352F70">
        <w:t>ускорения роста производительности труда на основе приведения рабочих мест в соответствие с требованиями НТП;</w:t>
      </w:r>
    </w:p>
    <w:p w:rsidR="00352F70" w:rsidRDefault="00352F70" w:rsidP="00352F70">
      <w:pPr>
        <w:ind w:firstLine="709"/>
      </w:pPr>
      <w:r w:rsidRPr="00352F70">
        <w:t>сокращения применения ручного и тяжелого физического труда, повышения содержательности и привлекательности труда;</w:t>
      </w:r>
    </w:p>
    <w:p w:rsidR="00352F70" w:rsidRDefault="00352F70" w:rsidP="00352F70">
      <w:pPr>
        <w:ind w:firstLine="709"/>
      </w:pPr>
      <w:r w:rsidRPr="00352F70">
        <w:t>улучшения использования основных фондов путем ликвидации излишних и неэффективных рабочих мест и работающих, роста коэффициента сменности работ;</w:t>
      </w:r>
    </w:p>
    <w:p w:rsidR="00352F70" w:rsidRDefault="00352F70" w:rsidP="00352F70">
      <w:pPr>
        <w:ind w:firstLine="709"/>
      </w:pPr>
      <w:r w:rsidRPr="00352F70">
        <w:t>улучшения условий труда и техники безопасности на каждом рабочем месте, повышения культуры производства.</w:t>
      </w:r>
    </w:p>
    <w:p w:rsidR="00352F70" w:rsidRDefault="00352F70" w:rsidP="00352F70">
      <w:pPr>
        <w:ind w:firstLine="709"/>
      </w:pPr>
      <w:r w:rsidRPr="00352F70">
        <w:t>В соответствии с поставленными целями задачами этой работы являются:</w:t>
      </w:r>
    </w:p>
    <w:p w:rsidR="00352F70" w:rsidRDefault="00352F70" w:rsidP="00352F70">
      <w:pPr>
        <w:ind w:firstLine="709"/>
      </w:pPr>
      <w:r w:rsidRPr="00352F70">
        <w:t>выполнение резервов повышения производительности труда и фондоотдачи на каждом рабочем месте и в каждом производственном подразделении;</w:t>
      </w:r>
    </w:p>
    <w:p w:rsidR="00352F70" w:rsidRDefault="00352F70" w:rsidP="00352F70">
      <w:pPr>
        <w:ind w:firstLine="709"/>
      </w:pPr>
      <w:r w:rsidRPr="00352F70">
        <w:t>определение рабочих мест, не соответствующих требованиям, и разработка конкретных мероприятий по их рационализации и техническому перевооружению, а также ликвидации малоэффективных рабочих мест, рационализация которых нецелесообразна;</w:t>
      </w:r>
    </w:p>
    <w:p w:rsidR="00352F70" w:rsidRDefault="00352F70" w:rsidP="00352F70">
      <w:pPr>
        <w:ind w:firstLine="709"/>
      </w:pPr>
      <w:r w:rsidRPr="00352F70">
        <w:t>выявление рабочих мест, на которых можно организовать работу на условиях неполного рабочего дня;</w:t>
      </w:r>
    </w:p>
    <w:p w:rsidR="00352F70" w:rsidRDefault="00352F70" w:rsidP="00352F70">
      <w:pPr>
        <w:ind w:firstLine="709"/>
      </w:pPr>
      <w:r w:rsidRPr="00352F70">
        <w:t>создание объективной основы для определения наиболее эффективных направлений капитальных вложений на рационализацию, модернизацию и техническое перевооружение рабочих мест, реконструкцию действующих предприятий;</w:t>
      </w:r>
    </w:p>
    <w:p w:rsidR="00352F70" w:rsidRDefault="00352F70" w:rsidP="00352F70">
      <w:pPr>
        <w:ind w:firstLine="709"/>
      </w:pPr>
      <w:r w:rsidRPr="00352F70">
        <w:t>разработка и реализация мероприятий по улучшению условий труда на каждом рабочем месте, повышение уровня обоснованности применения соответствующих льгот и компенсаций на рабочих местах.</w:t>
      </w:r>
    </w:p>
    <w:p w:rsidR="00352F70" w:rsidRDefault="00352F70" w:rsidP="00352F70">
      <w:pPr>
        <w:ind w:firstLine="709"/>
      </w:pPr>
      <w:r w:rsidRPr="00352F70">
        <w:t>Учет рабочих мест является первым этапом работы по аттестации и предусматривает определение числа рабочих мест, их классификацию и группировку по видам и характеру использования, категориям занятых н них работниках и др. Для обеспечения полноты и достоверности учета на каждое рабочее место заводится Паспорт рабочего места.</w:t>
      </w:r>
    </w:p>
    <w:p w:rsidR="00352F70" w:rsidRDefault="00352F70" w:rsidP="00352F70">
      <w:pPr>
        <w:ind w:firstLine="709"/>
      </w:pPr>
      <w:r w:rsidRPr="00352F70">
        <w:t>Порядок работы по учету, паспортизации и аттестации рабочих мест определяется приказом по предприятию, в котором устанавливается срок проведения этой работы по структурным подразделениям и предприятию в целом, определяются составы общезаводских и цеховых комиссий, ответственность функциональных служб и подразделений, конкретных должностных лиц за сроки и качество проведения работы.</w:t>
      </w:r>
    </w:p>
    <w:p w:rsidR="00352F70" w:rsidRDefault="00352F70" w:rsidP="00352F70">
      <w:pPr>
        <w:ind w:firstLine="709"/>
      </w:pPr>
      <w:r w:rsidRPr="00352F70">
        <w:t>Этой работе предшествует большая подготовительная деятельность, которую проводят технологи и организаторы по труду, включающая в себя следующие действия:</w:t>
      </w:r>
    </w:p>
    <w:p w:rsidR="00352F70" w:rsidRDefault="00352F70" w:rsidP="00352F70">
      <w:pPr>
        <w:ind w:firstLine="709"/>
      </w:pPr>
      <w:r w:rsidRPr="00352F70">
        <w:t>уточняются наименования, границы и подчиненность цехов, участков и отдельных рабочих мест;</w:t>
      </w:r>
    </w:p>
    <w:p w:rsidR="00352F70" w:rsidRDefault="00352F70" w:rsidP="00352F70">
      <w:pPr>
        <w:ind w:firstLine="709"/>
      </w:pPr>
      <w:r w:rsidRPr="00352F70">
        <w:t>уточняются и приводятся в соответствие с фактическим соответствием планировки цехов и участков;</w:t>
      </w:r>
    </w:p>
    <w:p w:rsidR="00352F70" w:rsidRDefault="00352F70" w:rsidP="00352F70">
      <w:pPr>
        <w:ind w:firstLine="709"/>
      </w:pPr>
      <w:r w:rsidRPr="00352F70">
        <w:t>проводится обучение лиц, проводящих аттестацию;</w:t>
      </w:r>
    </w:p>
    <w:p w:rsidR="00352F70" w:rsidRDefault="00352F70" w:rsidP="00352F70">
      <w:pPr>
        <w:ind w:firstLine="709"/>
      </w:pPr>
      <w:r w:rsidRPr="00352F70">
        <w:t>уточняются и разрабатываются нормативы, необходимые для аттестации, а также изготавливаются Паспорта рабочих мест.</w:t>
      </w:r>
    </w:p>
    <w:p w:rsidR="00352F70" w:rsidRDefault="00352F70" w:rsidP="00352F70">
      <w:pPr>
        <w:ind w:firstLine="709"/>
      </w:pPr>
      <w:r w:rsidRPr="00352F70">
        <w:t>В состав комиссии по проведению аттестации, как правило, включаются мастера, технологи, экономисты, нормировщики, бригадиры и др. Для замеров факторов, формирующих условия труда на рабочих местах, привлекаются санитарные станции.</w:t>
      </w:r>
    </w:p>
    <w:p w:rsidR="00352F70" w:rsidRDefault="00352F70" w:rsidP="00352F70">
      <w:pPr>
        <w:ind w:firstLine="709"/>
      </w:pPr>
      <w:r w:rsidRPr="00352F70">
        <w:t>Учету подлежат все имеющиеся в структурных подразделениях рабочие места. Эт</w:t>
      </w:r>
      <w:r w:rsidR="00C64A70">
        <w:t>а</w:t>
      </w:r>
      <w:r w:rsidRPr="00352F70">
        <w:t xml:space="preserve"> операция ведется прямым счетом по фактическим зонам обслуживания. Учитываются и рабочие места, используемые неполный рабочий день.</w:t>
      </w:r>
    </w:p>
    <w:p w:rsidR="00352F70" w:rsidRDefault="00352F70" w:rsidP="00352F70">
      <w:pPr>
        <w:ind w:firstLine="709"/>
      </w:pPr>
      <w:r w:rsidRPr="00352F70">
        <w:t>При определении фактического количества рабочих мест и зоны каждого из них учитывается все установленное оборудование, включая временно бездействующее в связи с неисправностью, ремонтом, модернизацией, отсутствием работающих, сырья, материалов, энергии и других ресурсов, а также находящееся в резерве и консервации. При этом одно и то же оборудование не должно учитываться в составе различных рабочих мест.</w:t>
      </w:r>
    </w:p>
    <w:p w:rsidR="00352F70" w:rsidRDefault="00352F70" w:rsidP="00352F70">
      <w:pPr>
        <w:ind w:firstLine="709"/>
      </w:pPr>
      <w:r w:rsidRPr="00352F70">
        <w:t>Не учитывается оборудование, закрепленное за участками производственного обучения и находящееся на складах или в монтаже</w:t>
      </w:r>
      <w:r>
        <w:t xml:space="preserve"> (</w:t>
      </w:r>
      <w:r w:rsidRPr="00352F70">
        <w:t>демонтаже).</w:t>
      </w:r>
    </w:p>
    <w:p w:rsidR="00352F70" w:rsidRDefault="00352F70" w:rsidP="00352F70">
      <w:pPr>
        <w:ind w:firstLine="709"/>
      </w:pPr>
      <w:r w:rsidRPr="00352F70">
        <w:t>Каждому рабочему месту, как индивидуальному, так и коллективному, присваивается порядковый номер, после чего, независимо от того, есть ли аналогичные места, действуют ли они на момент учета или бездействуют в связи со временным отсутствием работника либо по другим причинам, заполняется Паспорт рабочего места. Последний содержит количественную и качественную характеристики рабочего места и занятых на нем рабочих. Основными источниками информации для составления Паспорта служат фактические данные, полученные в результате непосредственного анализа производственного и трудового процессов на рабочем месте, соответствия исполнителей требованиям, предъявляемым к ним рабочим местом и ЕТКС, технологических карт и карт условий труда на рабочем месте, а также данных замеров факторов, формирующих условия труда на рабочем месте, технико-нормировочной документации и др.</w:t>
      </w:r>
    </w:p>
    <w:p w:rsidR="00352F70" w:rsidRDefault="00352F70" w:rsidP="00352F70">
      <w:pPr>
        <w:ind w:firstLine="709"/>
      </w:pPr>
      <w:r w:rsidRPr="00352F70">
        <w:t>Паспорт состоит из семи разделов, в которых дается сравнительная количественная и качественная характеристика рабочего места и занятых на нем исполнителей, а также выводы и мероприятия по его реализации. Для примера составим Паспорт рабочего места аккумуляторщика 4-го разряда автотранспортного предприятия /4/.</w:t>
      </w:r>
    </w:p>
    <w:p w:rsidR="00352F70" w:rsidRPr="00352F70" w:rsidRDefault="00352F70" w:rsidP="00352F70">
      <w:pPr>
        <w:ind w:firstLine="709"/>
      </w:pPr>
      <w:r w:rsidRPr="00352F70">
        <w:t>Паспорт рабочего места</w:t>
      </w:r>
    </w:p>
    <w:p w:rsidR="00352F70" w:rsidRPr="00352F70" w:rsidRDefault="00352F70" w:rsidP="00352F70">
      <w:pPr>
        <w:ind w:firstLine="709"/>
      </w:pPr>
      <w:r w:rsidRPr="00352F70">
        <w:t>Автотранспортное предприятие</w:t>
      </w:r>
    </w:p>
    <w:p w:rsidR="00C64A70" w:rsidRDefault="00352F70" w:rsidP="00352F70">
      <w:pPr>
        <w:ind w:firstLine="709"/>
      </w:pPr>
      <w:r w:rsidRPr="00352F70">
        <w:t>Участок: ремонтная мастерская</w:t>
      </w:r>
    </w:p>
    <w:p w:rsidR="00352F70" w:rsidRDefault="00352F70" w:rsidP="00352F70">
      <w:pPr>
        <w:ind w:firstLine="709"/>
      </w:pPr>
      <w:r w:rsidRPr="00352F70">
        <w:t>Начальник участка: Петров И.</w:t>
      </w:r>
    </w:p>
    <w:p w:rsidR="00352F70" w:rsidRPr="00352F70" w:rsidRDefault="00352F70" w:rsidP="00352F70">
      <w:pPr>
        <w:ind w:firstLine="709"/>
      </w:pPr>
      <w:r w:rsidRPr="00352F70">
        <w:t>Рабочее место: Аккумуляторщика</w:t>
      </w:r>
    </w:p>
    <w:p w:rsidR="00352F70" w:rsidRDefault="00352F70" w:rsidP="00352F70">
      <w:pPr>
        <w:ind w:firstLine="709"/>
        <w:rPr>
          <w:b/>
          <w:bCs/>
        </w:rPr>
      </w:pPr>
    </w:p>
    <w:p w:rsidR="00352F70" w:rsidRPr="00352F70" w:rsidRDefault="00352F70" w:rsidP="00352F70">
      <w:pPr>
        <w:ind w:firstLine="709"/>
        <w:rPr>
          <w:b/>
          <w:bCs/>
        </w:rPr>
      </w:pPr>
      <w:r w:rsidRPr="00352F70">
        <w:rPr>
          <w:b/>
          <w:bCs/>
        </w:rPr>
        <w:t>Характеристика оборудования и техоснастки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51"/>
        <w:gridCol w:w="902"/>
        <w:gridCol w:w="1779"/>
        <w:gridCol w:w="819"/>
        <w:gridCol w:w="965"/>
        <w:gridCol w:w="778"/>
        <w:gridCol w:w="818"/>
      </w:tblGrid>
      <w:tr w:rsidR="00352F70" w:rsidRPr="00352F70" w:rsidTr="00DE790E">
        <w:trPr>
          <w:trHeight w:val="420"/>
          <w:jc w:val="center"/>
        </w:trPr>
        <w:tc>
          <w:tcPr>
            <w:tcW w:w="1941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Оборудование</w:t>
            </w:r>
            <w:r>
              <w:t xml:space="preserve"> (</w:t>
            </w:r>
            <w:r w:rsidRPr="00352F70">
              <w:t>наименование, модель, инвентарный номер), технологическая оснастка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Срок службы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Прогрессивность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оборудования и техоснастки</w:t>
            </w:r>
          </w:p>
        </w:tc>
        <w:tc>
          <w:tcPr>
            <w:tcW w:w="1784" w:type="dxa"/>
            <w:gridSpan w:val="2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Коэффициент сменности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Коэффициент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загрузки</w:t>
            </w:r>
          </w:p>
        </w:tc>
      </w:tr>
      <w:tr w:rsidR="00352F70" w:rsidRPr="00352F70" w:rsidTr="00DE790E">
        <w:trPr>
          <w:trHeight w:val="483"/>
          <w:jc w:val="center"/>
        </w:trPr>
        <w:tc>
          <w:tcPr>
            <w:tcW w:w="1941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751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факт. 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нормат. </w:t>
            </w:r>
          </w:p>
        </w:tc>
        <w:tc>
          <w:tcPr>
            <w:tcW w:w="1779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784" w:type="dxa"/>
            <w:gridSpan w:val="2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  <w:tr w:rsidR="00352F70" w:rsidRPr="00352F70" w:rsidTr="00DE790E">
        <w:trPr>
          <w:trHeight w:val="395"/>
          <w:jc w:val="center"/>
        </w:trPr>
        <w:tc>
          <w:tcPr>
            <w:tcW w:w="1941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751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902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779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1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факт. </w:t>
            </w:r>
          </w:p>
        </w:tc>
        <w:tc>
          <w:tcPr>
            <w:tcW w:w="9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нормат. </w:t>
            </w:r>
          </w:p>
        </w:tc>
        <w:tc>
          <w:tcPr>
            <w:tcW w:w="7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факт. </w:t>
            </w:r>
          </w:p>
        </w:tc>
        <w:tc>
          <w:tcPr>
            <w:tcW w:w="81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нормат. </w:t>
            </w:r>
          </w:p>
        </w:tc>
      </w:tr>
      <w:tr w:rsidR="00352F70" w:rsidRPr="00352F70" w:rsidTr="00DE790E">
        <w:trPr>
          <w:jc w:val="center"/>
        </w:trPr>
        <w:tc>
          <w:tcPr>
            <w:tcW w:w="194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01</w:t>
            </w:r>
          </w:p>
        </w:tc>
        <w:tc>
          <w:tcPr>
            <w:tcW w:w="75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02</w:t>
            </w:r>
          </w:p>
        </w:tc>
        <w:tc>
          <w:tcPr>
            <w:tcW w:w="90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03</w:t>
            </w:r>
          </w:p>
        </w:tc>
        <w:tc>
          <w:tcPr>
            <w:tcW w:w="177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04</w:t>
            </w:r>
          </w:p>
        </w:tc>
        <w:tc>
          <w:tcPr>
            <w:tcW w:w="81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05</w:t>
            </w:r>
          </w:p>
        </w:tc>
        <w:tc>
          <w:tcPr>
            <w:tcW w:w="9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06</w:t>
            </w:r>
          </w:p>
        </w:tc>
        <w:tc>
          <w:tcPr>
            <w:tcW w:w="7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07</w:t>
            </w:r>
          </w:p>
        </w:tc>
        <w:tc>
          <w:tcPr>
            <w:tcW w:w="81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08</w:t>
            </w:r>
          </w:p>
        </w:tc>
      </w:tr>
      <w:tr w:rsidR="00352F70" w:rsidRPr="00352F70" w:rsidTr="00DE790E">
        <w:trPr>
          <w:jc w:val="center"/>
        </w:trPr>
        <w:tc>
          <w:tcPr>
            <w:tcW w:w="194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Слесарный станок</w:t>
            </w:r>
          </w:p>
        </w:tc>
        <w:tc>
          <w:tcPr>
            <w:tcW w:w="75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6</w:t>
            </w:r>
          </w:p>
        </w:tc>
        <w:tc>
          <w:tcPr>
            <w:tcW w:w="90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10</w:t>
            </w:r>
          </w:p>
        </w:tc>
        <w:tc>
          <w:tcPr>
            <w:tcW w:w="177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соответствует</w:t>
            </w:r>
          </w:p>
        </w:tc>
        <w:tc>
          <w:tcPr>
            <w:tcW w:w="81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</w:t>
            </w:r>
          </w:p>
        </w:tc>
        <w:tc>
          <w:tcPr>
            <w:tcW w:w="9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</w:t>
            </w:r>
          </w:p>
        </w:tc>
        <w:tc>
          <w:tcPr>
            <w:tcW w:w="7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0,8</w:t>
            </w:r>
          </w:p>
        </w:tc>
        <w:tc>
          <w:tcPr>
            <w:tcW w:w="81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0,8</w:t>
            </w:r>
          </w:p>
        </w:tc>
      </w:tr>
      <w:tr w:rsidR="00352F70" w:rsidRPr="00352F70" w:rsidTr="00DE790E">
        <w:trPr>
          <w:jc w:val="center"/>
        </w:trPr>
        <w:tc>
          <w:tcPr>
            <w:tcW w:w="194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Отметка об аттестации</w:t>
            </w:r>
          </w:p>
        </w:tc>
        <w:tc>
          <w:tcPr>
            <w:tcW w:w="75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 аттестовано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  <w:tc>
          <w:tcPr>
            <w:tcW w:w="7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  <w:tc>
          <w:tcPr>
            <w:tcW w:w="81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</w:tr>
    </w:tbl>
    <w:p w:rsidR="00352F70" w:rsidRDefault="00352F70" w:rsidP="00352F70">
      <w:pPr>
        <w:ind w:firstLine="709"/>
        <w:rPr>
          <w:b/>
          <w:bCs/>
        </w:rPr>
      </w:pPr>
    </w:p>
    <w:p w:rsidR="00352F70" w:rsidRPr="00352F70" w:rsidRDefault="00352F70" w:rsidP="00352F70">
      <w:pPr>
        <w:ind w:firstLine="709"/>
        <w:rPr>
          <w:b/>
          <w:bCs/>
        </w:rPr>
      </w:pPr>
      <w:r w:rsidRPr="00352F70">
        <w:rPr>
          <w:b/>
          <w:bCs/>
        </w:rPr>
        <w:t>Характеристика трудового процесса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971"/>
        <w:gridCol w:w="905"/>
        <w:gridCol w:w="926"/>
        <w:gridCol w:w="965"/>
        <w:gridCol w:w="911"/>
        <w:gridCol w:w="941"/>
        <w:gridCol w:w="880"/>
        <w:gridCol w:w="1003"/>
      </w:tblGrid>
      <w:tr w:rsidR="00352F70" w:rsidRPr="00352F70" w:rsidTr="00DE790E">
        <w:trPr>
          <w:trHeight w:val="570"/>
          <w:jc w:val="center"/>
        </w:trPr>
        <w:tc>
          <w:tcPr>
            <w:tcW w:w="1878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Средний тарифный разряд выполняемых работ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352F70" w:rsidRPr="00352F70" w:rsidRDefault="00352F70" w:rsidP="00554E42">
            <w:pPr>
              <w:pStyle w:val="afe"/>
            </w:pPr>
            <w:r w:rsidRPr="00352F70">
              <w:t>Коэффициент механизации работ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Норма труда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Занятость полезной работой в норме штучного времени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Коэффициент использования см. фонда раб. времени</w:t>
            </w:r>
          </w:p>
        </w:tc>
      </w:tr>
      <w:tr w:rsidR="00352F70" w:rsidRPr="00352F70" w:rsidTr="00DE790E">
        <w:trPr>
          <w:trHeight w:val="345"/>
          <w:jc w:val="center"/>
        </w:trPr>
        <w:tc>
          <w:tcPr>
            <w:tcW w:w="187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971" w:type="dxa"/>
            <w:shd w:val="clear" w:color="auto" w:fill="auto"/>
          </w:tcPr>
          <w:p w:rsidR="00352F70" w:rsidRDefault="00352F70" w:rsidP="00352F70">
            <w:pPr>
              <w:pStyle w:val="afe"/>
            </w:pPr>
            <w:r w:rsidRPr="00352F70">
              <w:t>факт.</w:t>
            </w:r>
          </w:p>
          <w:p w:rsidR="00352F70" w:rsidRPr="00352F70" w:rsidRDefault="00352F70" w:rsidP="00352F70">
            <w:pPr>
              <w:pStyle w:val="afe"/>
            </w:pPr>
          </w:p>
        </w:tc>
        <w:tc>
          <w:tcPr>
            <w:tcW w:w="905" w:type="dxa"/>
            <w:shd w:val="clear" w:color="auto" w:fill="auto"/>
          </w:tcPr>
          <w:p w:rsidR="00352F70" w:rsidRDefault="00352F70" w:rsidP="00352F70">
            <w:pPr>
              <w:pStyle w:val="afe"/>
            </w:pPr>
            <w:r w:rsidRPr="00352F70">
              <w:t>нормат.</w:t>
            </w:r>
          </w:p>
          <w:p w:rsidR="00352F70" w:rsidRPr="00352F70" w:rsidRDefault="00352F70" w:rsidP="00352F70">
            <w:pPr>
              <w:pStyle w:val="afe"/>
            </w:pPr>
          </w:p>
        </w:tc>
        <w:tc>
          <w:tcPr>
            <w:tcW w:w="92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факт. </w:t>
            </w:r>
          </w:p>
        </w:tc>
        <w:tc>
          <w:tcPr>
            <w:tcW w:w="965" w:type="dxa"/>
            <w:shd w:val="clear" w:color="auto" w:fill="auto"/>
          </w:tcPr>
          <w:p w:rsidR="00352F70" w:rsidRDefault="00352F70" w:rsidP="00352F70">
            <w:pPr>
              <w:pStyle w:val="afe"/>
            </w:pPr>
            <w:r w:rsidRPr="00352F70">
              <w:t>проектн.</w:t>
            </w:r>
          </w:p>
          <w:p w:rsidR="00352F70" w:rsidRPr="00352F70" w:rsidRDefault="00352F70" w:rsidP="00352F70">
            <w:pPr>
              <w:pStyle w:val="afe"/>
            </w:pPr>
            <w:r>
              <w:t>(</w:t>
            </w:r>
            <w:r w:rsidRPr="00352F70">
              <w:t xml:space="preserve">расчет) </w:t>
            </w:r>
          </w:p>
        </w:tc>
        <w:tc>
          <w:tcPr>
            <w:tcW w:w="91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факт. </w:t>
            </w:r>
          </w:p>
        </w:tc>
        <w:tc>
          <w:tcPr>
            <w:tcW w:w="94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нормат. </w:t>
            </w:r>
          </w:p>
        </w:tc>
        <w:tc>
          <w:tcPr>
            <w:tcW w:w="88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факт. </w:t>
            </w:r>
          </w:p>
        </w:tc>
        <w:tc>
          <w:tcPr>
            <w:tcW w:w="100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нормат. </w:t>
            </w:r>
          </w:p>
        </w:tc>
      </w:tr>
      <w:tr w:rsidR="00352F70" w:rsidRPr="00352F70" w:rsidTr="00DE790E">
        <w:trPr>
          <w:jc w:val="center"/>
        </w:trPr>
        <w:tc>
          <w:tcPr>
            <w:tcW w:w="18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09</w:t>
            </w:r>
          </w:p>
        </w:tc>
        <w:tc>
          <w:tcPr>
            <w:tcW w:w="97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10</w:t>
            </w:r>
          </w:p>
        </w:tc>
        <w:tc>
          <w:tcPr>
            <w:tcW w:w="90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11</w:t>
            </w:r>
          </w:p>
        </w:tc>
        <w:tc>
          <w:tcPr>
            <w:tcW w:w="92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12</w:t>
            </w:r>
          </w:p>
        </w:tc>
        <w:tc>
          <w:tcPr>
            <w:tcW w:w="9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13</w:t>
            </w:r>
          </w:p>
        </w:tc>
        <w:tc>
          <w:tcPr>
            <w:tcW w:w="91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14</w:t>
            </w:r>
          </w:p>
        </w:tc>
        <w:tc>
          <w:tcPr>
            <w:tcW w:w="94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15</w:t>
            </w:r>
          </w:p>
        </w:tc>
        <w:tc>
          <w:tcPr>
            <w:tcW w:w="88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16</w:t>
            </w:r>
          </w:p>
        </w:tc>
        <w:tc>
          <w:tcPr>
            <w:tcW w:w="100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17</w:t>
            </w:r>
          </w:p>
        </w:tc>
      </w:tr>
      <w:tr w:rsidR="00352F70" w:rsidRPr="00352F70" w:rsidTr="00DE790E">
        <w:trPr>
          <w:jc w:val="center"/>
        </w:trPr>
        <w:tc>
          <w:tcPr>
            <w:tcW w:w="18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97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0,48</w:t>
            </w:r>
          </w:p>
        </w:tc>
        <w:tc>
          <w:tcPr>
            <w:tcW w:w="90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0,48</w:t>
            </w:r>
          </w:p>
        </w:tc>
        <w:tc>
          <w:tcPr>
            <w:tcW w:w="92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1,63</w:t>
            </w:r>
          </w:p>
        </w:tc>
        <w:tc>
          <w:tcPr>
            <w:tcW w:w="9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1,56</w:t>
            </w:r>
          </w:p>
        </w:tc>
        <w:tc>
          <w:tcPr>
            <w:tcW w:w="91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0,67</w:t>
            </w:r>
          </w:p>
        </w:tc>
        <w:tc>
          <w:tcPr>
            <w:tcW w:w="94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0,8</w:t>
            </w:r>
          </w:p>
        </w:tc>
        <w:tc>
          <w:tcPr>
            <w:tcW w:w="88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1,58</w:t>
            </w:r>
          </w:p>
        </w:tc>
        <w:tc>
          <w:tcPr>
            <w:tcW w:w="100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</w:t>
            </w:r>
          </w:p>
        </w:tc>
      </w:tr>
      <w:tr w:rsidR="00352F70" w:rsidRPr="00352F70" w:rsidTr="00DE790E">
        <w:trPr>
          <w:jc w:val="center"/>
        </w:trPr>
        <w:tc>
          <w:tcPr>
            <w:tcW w:w="18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Отметка об аттестации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не аттестовано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не аттестовано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не аттестовано</w:t>
            </w:r>
          </w:p>
        </w:tc>
      </w:tr>
      <w:tr w:rsidR="00352F70" w:rsidRPr="00352F70" w:rsidTr="00DE790E">
        <w:trPr>
          <w:trHeight w:val="120"/>
          <w:jc w:val="center"/>
        </w:trPr>
        <w:tc>
          <w:tcPr>
            <w:tcW w:w="1878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Режим работы</w:t>
            </w:r>
          </w:p>
        </w:tc>
        <w:tc>
          <w:tcPr>
            <w:tcW w:w="3767" w:type="dxa"/>
            <w:gridSpan w:val="4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Количество рабочих </w:t>
            </w:r>
          </w:p>
        </w:tc>
        <w:tc>
          <w:tcPr>
            <w:tcW w:w="3735" w:type="dxa"/>
            <w:gridSpan w:val="4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</w:tr>
      <w:tr w:rsidR="00352F70" w:rsidRPr="00352F70" w:rsidTr="00DE790E">
        <w:trPr>
          <w:trHeight w:val="300"/>
          <w:jc w:val="center"/>
        </w:trPr>
        <w:tc>
          <w:tcPr>
            <w:tcW w:w="187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7502" w:type="dxa"/>
            <w:gridSpan w:val="8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 в т. ч. по сменам</w:t>
            </w:r>
          </w:p>
        </w:tc>
      </w:tr>
      <w:tr w:rsidR="00352F70" w:rsidRPr="00352F70" w:rsidTr="00DE790E">
        <w:trPr>
          <w:jc w:val="center"/>
        </w:trPr>
        <w:tc>
          <w:tcPr>
            <w:tcW w:w="1878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 смена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3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</w:tr>
      <w:tr w:rsidR="00352F70" w:rsidRPr="00352F70" w:rsidTr="00DE790E">
        <w:trPr>
          <w:jc w:val="center"/>
        </w:trPr>
        <w:tc>
          <w:tcPr>
            <w:tcW w:w="187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876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</w:tr>
    </w:tbl>
    <w:p w:rsidR="00352F70" w:rsidRPr="00352F70" w:rsidRDefault="00352F70" w:rsidP="00352F70">
      <w:pPr>
        <w:ind w:firstLine="709"/>
        <w:rPr>
          <w:b/>
          <w:bCs/>
        </w:rPr>
      </w:pPr>
      <w:r>
        <w:rPr>
          <w:b/>
          <w:bCs/>
        </w:rPr>
        <w:br w:type="page"/>
      </w:r>
      <w:r w:rsidRPr="00352F70">
        <w:rPr>
          <w:b/>
          <w:bCs/>
        </w:rPr>
        <w:t>Характеристика организации рабочего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27"/>
        <w:gridCol w:w="3763"/>
      </w:tblGrid>
      <w:tr w:rsidR="00352F70" w:rsidRPr="00352F70" w:rsidTr="00DE790E">
        <w:trPr>
          <w:jc w:val="center"/>
        </w:trPr>
        <w:tc>
          <w:tcPr>
            <w:tcW w:w="4607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Показатели</w:t>
            </w: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Состояние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18</w:t>
            </w:r>
          </w:p>
        </w:tc>
        <w:tc>
          <w:tcPr>
            <w:tcW w:w="412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Общая планировка</w:t>
            </w: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соответствует нормам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19</w:t>
            </w:r>
          </w:p>
        </w:tc>
        <w:tc>
          <w:tcPr>
            <w:tcW w:w="412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Рациональность планировки</w:t>
            </w: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хорошая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20</w:t>
            </w:r>
          </w:p>
        </w:tc>
        <w:tc>
          <w:tcPr>
            <w:tcW w:w="412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Наличие организационной оснастки</w:t>
            </w: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имеется в соответствии с технологией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21</w:t>
            </w:r>
          </w:p>
        </w:tc>
        <w:tc>
          <w:tcPr>
            <w:tcW w:w="412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Прогрессивность организационной оснастки</w:t>
            </w: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хорошая</w:t>
            </w:r>
          </w:p>
        </w:tc>
      </w:tr>
      <w:tr w:rsidR="00352F70" w:rsidRPr="00352F70" w:rsidTr="00DE790E">
        <w:trPr>
          <w:trHeight w:val="232"/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22</w:t>
            </w:r>
          </w:p>
          <w:p w:rsidR="00352F70" w:rsidRPr="00352F70" w:rsidRDefault="00352F70" w:rsidP="00352F70">
            <w:pPr>
              <w:pStyle w:val="afe"/>
            </w:pPr>
          </w:p>
        </w:tc>
        <w:tc>
          <w:tcPr>
            <w:tcW w:w="412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Прогрессивность системы обслуживания</w:t>
            </w:r>
          </w:p>
          <w:p w:rsidR="00352F70" w:rsidRPr="00352F70" w:rsidRDefault="00352F70" w:rsidP="00352F70">
            <w:pPr>
              <w:pStyle w:val="afe"/>
            </w:pP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хорошая</w:t>
            </w:r>
          </w:p>
        </w:tc>
      </w:tr>
      <w:tr w:rsidR="00352F70" w:rsidRPr="00352F70" w:rsidTr="00DE790E">
        <w:trPr>
          <w:trHeight w:val="270"/>
          <w:jc w:val="center"/>
        </w:trPr>
        <w:tc>
          <w:tcPr>
            <w:tcW w:w="4607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Отметка об аттестации</w:t>
            </w:r>
          </w:p>
        </w:tc>
        <w:tc>
          <w:tcPr>
            <w:tcW w:w="376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</w:tr>
    </w:tbl>
    <w:p w:rsidR="00352F70" w:rsidRDefault="00352F70" w:rsidP="00352F70">
      <w:pPr>
        <w:ind w:firstLine="709"/>
        <w:rPr>
          <w:b/>
          <w:bCs/>
        </w:rPr>
      </w:pPr>
    </w:p>
    <w:p w:rsidR="00352F70" w:rsidRPr="00352F70" w:rsidRDefault="00352F70" w:rsidP="00352F70">
      <w:pPr>
        <w:ind w:firstLine="709"/>
        <w:rPr>
          <w:b/>
          <w:bCs/>
        </w:rPr>
      </w:pPr>
      <w:r w:rsidRPr="00352F70">
        <w:rPr>
          <w:b/>
          <w:bCs/>
        </w:rPr>
        <w:t>Условия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88"/>
        <w:gridCol w:w="1800"/>
        <w:gridCol w:w="1238"/>
      </w:tblGrid>
      <w:tr w:rsidR="00352F70" w:rsidRPr="00352F70" w:rsidTr="00DE790E">
        <w:trPr>
          <w:jc w:val="center"/>
        </w:trPr>
        <w:tc>
          <w:tcPr>
            <w:tcW w:w="5868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Показатели</w:t>
            </w:r>
          </w:p>
        </w:tc>
        <w:tc>
          <w:tcPr>
            <w:tcW w:w="180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 xml:space="preserve">Факт. </w:t>
            </w:r>
          </w:p>
        </w:tc>
        <w:tc>
          <w:tcPr>
            <w:tcW w:w="1238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 xml:space="preserve">Нормат. 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23</w:t>
            </w:r>
          </w:p>
        </w:tc>
        <w:tc>
          <w:tcPr>
            <w:tcW w:w="538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Температура, </w:t>
            </w:r>
            <w:r w:rsidRPr="00DE790E">
              <w:rPr>
                <w:vertAlign w:val="superscript"/>
              </w:rPr>
              <w:t>о</w:t>
            </w:r>
            <w:r w:rsidRPr="00352F70">
              <w:t>С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21</w:t>
            </w:r>
          </w:p>
        </w:tc>
        <w:tc>
          <w:tcPr>
            <w:tcW w:w="12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21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24</w:t>
            </w:r>
          </w:p>
        </w:tc>
        <w:tc>
          <w:tcPr>
            <w:tcW w:w="538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Относительная влажность,</w:t>
            </w:r>
            <w:r w:rsidR="00C64A70">
              <w:t xml:space="preserve"> </w:t>
            </w:r>
            <w:r w:rsidRPr="00352F70">
              <w:t>%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70</w:t>
            </w:r>
          </w:p>
        </w:tc>
        <w:tc>
          <w:tcPr>
            <w:tcW w:w="12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70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25</w:t>
            </w:r>
          </w:p>
        </w:tc>
        <w:tc>
          <w:tcPr>
            <w:tcW w:w="538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Освещенность, лк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350</w:t>
            </w:r>
          </w:p>
        </w:tc>
        <w:tc>
          <w:tcPr>
            <w:tcW w:w="12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320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26</w:t>
            </w:r>
          </w:p>
        </w:tc>
        <w:tc>
          <w:tcPr>
            <w:tcW w:w="538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Промышленный шум, дБ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65</w:t>
            </w:r>
          </w:p>
        </w:tc>
        <w:tc>
          <w:tcPr>
            <w:tcW w:w="12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70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27</w:t>
            </w:r>
          </w:p>
        </w:tc>
        <w:tc>
          <w:tcPr>
            <w:tcW w:w="538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Токсические вещества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12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</w:tr>
      <w:tr w:rsidR="00352F70" w:rsidRPr="00352F70" w:rsidTr="00DE790E">
        <w:trPr>
          <w:jc w:val="center"/>
        </w:trPr>
        <w:tc>
          <w:tcPr>
            <w:tcW w:w="48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28</w:t>
            </w:r>
          </w:p>
        </w:tc>
        <w:tc>
          <w:tcPr>
            <w:tcW w:w="538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Физическая нагрузка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27 000</w:t>
            </w:r>
          </w:p>
        </w:tc>
        <w:tc>
          <w:tcPr>
            <w:tcW w:w="12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43 000</w:t>
            </w:r>
          </w:p>
        </w:tc>
      </w:tr>
      <w:tr w:rsidR="00352F70" w:rsidRPr="00352F70" w:rsidTr="00DE790E">
        <w:trPr>
          <w:jc w:val="center"/>
        </w:trPr>
        <w:tc>
          <w:tcPr>
            <w:tcW w:w="5868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Отметка об аттестации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</w:tr>
    </w:tbl>
    <w:p w:rsidR="00352F70" w:rsidRDefault="00352F70" w:rsidP="00352F70">
      <w:pPr>
        <w:ind w:firstLine="709"/>
        <w:rPr>
          <w:b/>
          <w:bCs/>
        </w:rPr>
      </w:pPr>
    </w:p>
    <w:p w:rsidR="00352F70" w:rsidRPr="00352F70" w:rsidRDefault="00352F70" w:rsidP="00352F70">
      <w:pPr>
        <w:ind w:firstLine="709"/>
        <w:rPr>
          <w:b/>
          <w:bCs/>
        </w:rPr>
      </w:pPr>
      <w:r w:rsidRPr="00352F70">
        <w:rPr>
          <w:b/>
          <w:bCs/>
        </w:rPr>
        <w:t>Характеристика использования сырья и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037"/>
      </w:tblGrid>
      <w:tr w:rsidR="00352F70" w:rsidRPr="00352F70" w:rsidTr="00DE790E">
        <w:trPr>
          <w:jc w:val="center"/>
        </w:trPr>
        <w:tc>
          <w:tcPr>
            <w:tcW w:w="58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Перечень</w:t>
            </w:r>
          </w:p>
        </w:tc>
        <w:tc>
          <w:tcPr>
            <w:tcW w:w="1800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Факт.</w:t>
            </w:r>
          </w:p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вес, кг</w:t>
            </w:r>
          </w:p>
        </w:tc>
        <w:tc>
          <w:tcPr>
            <w:tcW w:w="1037" w:type="dxa"/>
            <w:shd w:val="clear" w:color="auto" w:fill="auto"/>
          </w:tcPr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Нормат.</w:t>
            </w:r>
          </w:p>
          <w:p w:rsidR="00352F70" w:rsidRPr="00DE790E" w:rsidRDefault="00352F70" w:rsidP="00352F70">
            <w:pPr>
              <w:pStyle w:val="afe"/>
              <w:rPr>
                <w:b/>
                <w:bCs/>
              </w:rPr>
            </w:pPr>
            <w:r w:rsidRPr="00DE790E">
              <w:rPr>
                <w:b/>
                <w:bCs/>
              </w:rPr>
              <w:t>вес, кг</w:t>
            </w:r>
          </w:p>
        </w:tc>
      </w:tr>
      <w:tr w:rsidR="00352F70" w:rsidRPr="00352F70" w:rsidTr="00DE790E">
        <w:trPr>
          <w:jc w:val="center"/>
        </w:trPr>
        <w:tc>
          <w:tcPr>
            <w:tcW w:w="58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Элемент батареи</w:t>
            </w:r>
          </w:p>
        </w:tc>
        <w:tc>
          <w:tcPr>
            <w:tcW w:w="180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2,5</w:t>
            </w:r>
          </w:p>
        </w:tc>
        <w:tc>
          <w:tcPr>
            <w:tcW w:w="103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2,5</w:t>
            </w:r>
          </w:p>
        </w:tc>
      </w:tr>
      <w:tr w:rsidR="00352F70" w:rsidRPr="00352F70" w:rsidTr="00DE790E">
        <w:trPr>
          <w:jc w:val="center"/>
        </w:trPr>
        <w:tc>
          <w:tcPr>
            <w:tcW w:w="58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Отметка об аттестации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</w:tr>
      <w:tr w:rsidR="00352F70" w:rsidRPr="00352F70" w:rsidTr="00DE790E">
        <w:trPr>
          <w:trHeight w:val="318"/>
          <w:jc w:val="center"/>
        </w:trPr>
        <w:tc>
          <w:tcPr>
            <w:tcW w:w="58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</w:tbl>
    <w:p w:rsidR="00352F70" w:rsidRDefault="00352F70" w:rsidP="00352F70">
      <w:pPr>
        <w:ind w:firstLine="709"/>
        <w:rPr>
          <w:b/>
          <w:bCs/>
        </w:rPr>
      </w:pPr>
    </w:p>
    <w:p w:rsidR="00352F70" w:rsidRPr="00352F70" w:rsidRDefault="00352F70" w:rsidP="00352F70">
      <w:pPr>
        <w:ind w:firstLine="709"/>
        <w:rPr>
          <w:b/>
          <w:bCs/>
        </w:rPr>
      </w:pPr>
      <w:r w:rsidRPr="00352F70">
        <w:rPr>
          <w:b/>
          <w:bCs/>
        </w:rPr>
        <w:t>Характеристика исполнителей</w:t>
      </w: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78"/>
        <w:gridCol w:w="899"/>
        <w:gridCol w:w="538"/>
        <w:gridCol w:w="538"/>
        <w:gridCol w:w="897"/>
        <w:gridCol w:w="897"/>
        <w:gridCol w:w="1091"/>
        <w:gridCol w:w="925"/>
        <w:gridCol w:w="1107"/>
      </w:tblGrid>
      <w:tr w:rsidR="00352F70" w:rsidRPr="00352F70" w:rsidTr="00DE790E">
        <w:trPr>
          <w:trHeight w:val="435"/>
          <w:jc w:val="center"/>
        </w:trPr>
        <w:tc>
          <w:tcPr>
            <w:tcW w:w="1120" w:type="dxa"/>
            <w:vMerge w:val="restart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Исполнители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Наименование профессии</w:t>
            </w:r>
          </w:p>
        </w:tc>
        <w:tc>
          <w:tcPr>
            <w:tcW w:w="538" w:type="dxa"/>
            <w:vMerge w:val="restart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Раз-ряд</w:t>
            </w:r>
          </w:p>
        </w:tc>
        <w:tc>
          <w:tcPr>
            <w:tcW w:w="538" w:type="dxa"/>
            <w:vMerge w:val="restart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Пол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Работники в трудоспособном возрасте</w:t>
            </w:r>
          </w:p>
        </w:tc>
        <w:tc>
          <w:tcPr>
            <w:tcW w:w="2016" w:type="dxa"/>
            <w:gridSpan w:val="2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Работники вне трудоспособного возраста</w:t>
            </w:r>
          </w:p>
        </w:tc>
        <w:tc>
          <w:tcPr>
            <w:tcW w:w="1107" w:type="dxa"/>
            <w:vMerge w:val="restart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Требования к исполнителю по фактору трудоспособности</w:t>
            </w:r>
          </w:p>
        </w:tc>
      </w:tr>
      <w:tr w:rsidR="00352F70" w:rsidRPr="00352F70" w:rsidTr="00DE790E">
        <w:trPr>
          <w:trHeight w:val="483"/>
          <w:jc w:val="center"/>
        </w:trPr>
        <w:tc>
          <w:tcPr>
            <w:tcW w:w="1120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778" w:type="dxa"/>
            <w:vMerge w:val="restart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Основной</w:t>
            </w:r>
          </w:p>
          <w:p w:rsidR="00352F70" w:rsidRPr="00352F70" w:rsidRDefault="00352F70" w:rsidP="00DE790E">
            <w:pPr>
              <w:pStyle w:val="afe"/>
              <w:ind w:left="113" w:right="113"/>
            </w:pPr>
          </w:p>
        </w:tc>
        <w:tc>
          <w:tcPr>
            <w:tcW w:w="899" w:type="dxa"/>
            <w:vMerge w:val="restart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Совмещаемой</w:t>
            </w:r>
          </w:p>
          <w:p w:rsidR="00352F70" w:rsidRPr="00352F70" w:rsidRDefault="00352F70" w:rsidP="00DE790E">
            <w:pPr>
              <w:pStyle w:val="afe"/>
              <w:ind w:left="113" w:right="113"/>
            </w:pPr>
          </w:p>
        </w:tc>
        <w:tc>
          <w:tcPr>
            <w:tcW w:w="53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53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2016" w:type="dxa"/>
            <w:gridSpan w:val="2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107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  <w:tr w:rsidR="00352F70" w:rsidRPr="00DE790E" w:rsidTr="00DE790E">
        <w:trPr>
          <w:cantSplit/>
          <w:trHeight w:val="2080"/>
          <w:jc w:val="center"/>
        </w:trPr>
        <w:tc>
          <w:tcPr>
            <w:tcW w:w="1120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77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99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53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53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 xml:space="preserve">в полной трудосп. 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 xml:space="preserve">в огранич. трудосп. </w:t>
            </w:r>
          </w:p>
        </w:tc>
        <w:tc>
          <w:tcPr>
            <w:tcW w:w="1091" w:type="dxa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 xml:space="preserve">старше трудосп. возр. 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352F70" w:rsidRPr="00352F70" w:rsidRDefault="00352F70" w:rsidP="00DE790E">
            <w:pPr>
              <w:pStyle w:val="afe"/>
              <w:ind w:left="113" w:right="113"/>
            </w:pPr>
            <w:r w:rsidRPr="00352F70">
              <w:t>подростки</w:t>
            </w:r>
          </w:p>
        </w:tc>
        <w:tc>
          <w:tcPr>
            <w:tcW w:w="1107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  <w:tr w:rsidR="00352F70" w:rsidRPr="00352F70" w:rsidTr="00DE790E">
        <w:trPr>
          <w:jc w:val="center"/>
        </w:trPr>
        <w:tc>
          <w:tcPr>
            <w:tcW w:w="112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Иванов В. </w:t>
            </w:r>
          </w:p>
        </w:tc>
        <w:tc>
          <w:tcPr>
            <w:tcW w:w="77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Аккумуляторщик</w:t>
            </w:r>
          </w:p>
        </w:tc>
        <w:tc>
          <w:tcPr>
            <w:tcW w:w="89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5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53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муж. </w:t>
            </w:r>
          </w:p>
        </w:tc>
        <w:tc>
          <w:tcPr>
            <w:tcW w:w="89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да</w:t>
            </w:r>
          </w:p>
        </w:tc>
        <w:tc>
          <w:tcPr>
            <w:tcW w:w="89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1091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92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  <w:tc>
          <w:tcPr>
            <w:tcW w:w="1107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-</w:t>
            </w:r>
          </w:p>
        </w:tc>
      </w:tr>
      <w:tr w:rsidR="00352F70" w:rsidRPr="00352F70" w:rsidTr="00DE790E">
        <w:trPr>
          <w:jc w:val="center"/>
        </w:trPr>
        <w:tc>
          <w:tcPr>
            <w:tcW w:w="1898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Отметка об аттестации</w:t>
            </w:r>
          </w:p>
        </w:tc>
        <w:tc>
          <w:tcPr>
            <w:tcW w:w="6892" w:type="dxa"/>
            <w:gridSpan w:val="8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аттестовано</w:t>
            </w:r>
          </w:p>
        </w:tc>
      </w:tr>
    </w:tbl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Решение аттестационной комиссии: аттестовать, рационализировать путем проведения организационно-технических мероприятий, сократить</w:t>
      </w:r>
      <w:r>
        <w:t xml:space="preserve"> (</w:t>
      </w:r>
      <w:r w:rsidRPr="00352F70">
        <w:t>нужное подчеркнуть).</w:t>
      </w:r>
    </w:p>
    <w:p w:rsidR="00352F70" w:rsidRDefault="00352F70" w:rsidP="00352F70">
      <w:pPr>
        <w:ind w:firstLine="709"/>
        <w:rPr>
          <w:b/>
          <w:bCs/>
        </w:rPr>
      </w:pPr>
    </w:p>
    <w:p w:rsidR="00352F70" w:rsidRPr="00352F70" w:rsidRDefault="00352F70" w:rsidP="00352F70">
      <w:pPr>
        <w:ind w:left="708" w:firstLine="1"/>
        <w:rPr>
          <w:b/>
          <w:bCs/>
        </w:rPr>
      </w:pPr>
      <w:r w:rsidRPr="00352F70">
        <w:rPr>
          <w:b/>
          <w:bCs/>
        </w:rPr>
        <w:t>Организационно-технические мероприятия</w:t>
      </w:r>
      <w:r>
        <w:rPr>
          <w:b/>
          <w:bCs/>
        </w:rPr>
        <w:t xml:space="preserve"> </w:t>
      </w:r>
      <w:r w:rsidRPr="00352F70">
        <w:rPr>
          <w:b/>
          <w:bCs/>
        </w:rPr>
        <w:t>по результатам аттестации рабочего места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812"/>
        <w:gridCol w:w="885"/>
        <w:gridCol w:w="618"/>
        <w:gridCol w:w="1365"/>
      </w:tblGrid>
      <w:tr w:rsidR="00352F70" w:rsidRPr="00352F70" w:rsidTr="00DE790E">
        <w:trPr>
          <w:jc w:val="center"/>
        </w:trPr>
        <w:tc>
          <w:tcPr>
            <w:tcW w:w="152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№ п/п</w:t>
            </w:r>
          </w:p>
        </w:tc>
        <w:tc>
          <w:tcPr>
            <w:tcW w:w="48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Содержание мероприятия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Исполнитель</w:t>
            </w:r>
          </w:p>
        </w:tc>
        <w:tc>
          <w:tcPr>
            <w:tcW w:w="13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Срок исполнения</w:t>
            </w:r>
          </w:p>
        </w:tc>
      </w:tr>
      <w:tr w:rsidR="00352F70" w:rsidRPr="00352F70" w:rsidTr="00DE790E">
        <w:trPr>
          <w:cantSplit/>
          <w:trHeight w:val="605"/>
          <w:jc w:val="center"/>
        </w:trPr>
        <w:tc>
          <w:tcPr>
            <w:tcW w:w="152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1. </w:t>
            </w:r>
          </w:p>
        </w:tc>
        <w:tc>
          <w:tcPr>
            <w:tcW w:w="48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Отменить коэффициент, применяемый к норме времени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Начальник участка</w:t>
            </w:r>
          </w:p>
        </w:tc>
        <w:tc>
          <w:tcPr>
            <w:tcW w:w="13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10</w:t>
            </w:r>
            <w:r>
              <w:t>.01.20</w:t>
            </w:r>
            <w:r w:rsidRPr="00352F70">
              <w:t>03</w:t>
            </w:r>
          </w:p>
        </w:tc>
      </w:tr>
      <w:tr w:rsidR="00352F70" w:rsidRPr="00352F70" w:rsidTr="00DE790E">
        <w:trPr>
          <w:cantSplit/>
          <w:trHeight w:val="614"/>
          <w:jc w:val="center"/>
        </w:trPr>
        <w:tc>
          <w:tcPr>
            <w:tcW w:w="152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2. </w:t>
            </w:r>
          </w:p>
        </w:tc>
        <w:tc>
          <w:tcPr>
            <w:tcW w:w="48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Рассмотреть вопрос о дозагрузке станка и рабочего времени в течение смены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Начальник участка</w:t>
            </w:r>
          </w:p>
        </w:tc>
        <w:tc>
          <w:tcPr>
            <w:tcW w:w="13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10</w:t>
            </w:r>
            <w:r>
              <w:t>.01.20</w:t>
            </w:r>
            <w:r w:rsidRPr="00352F70">
              <w:t>03</w:t>
            </w:r>
          </w:p>
        </w:tc>
      </w:tr>
      <w:tr w:rsidR="00352F70" w:rsidRPr="00352F70" w:rsidTr="00DE790E">
        <w:trPr>
          <w:jc w:val="center"/>
        </w:trPr>
        <w:tc>
          <w:tcPr>
            <w:tcW w:w="1529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Подписи членов комиссии</w:t>
            </w:r>
          </w:p>
        </w:tc>
        <w:tc>
          <w:tcPr>
            <w:tcW w:w="48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Фамилия</w:t>
            </w:r>
          </w:p>
        </w:tc>
        <w:tc>
          <w:tcPr>
            <w:tcW w:w="88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61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3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  <w:tr w:rsidR="00352F70" w:rsidRPr="00352F70" w:rsidTr="00DE790E">
        <w:trPr>
          <w:trHeight w:val="165"/>
          <w:jc w:val="center"/>
        </w:trPr>
        <w:tc>
          <w:tcPr>
            <w:tcW w:w="1529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48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Должность</w:t>
            </w:r>
          </w:p>
        </w:tc>
        <w:tc>
          <w:tcPr>
            <w:tcW w:w="88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61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Дата</w:t>
            </w:r>
          </w:p>
        </w:tc>
      </w:tr>
      <w:tr w:rsidR="00352F70" w:rsidRPr="00352F70" w:rsidTr="00DE790E">
        <w:trPr>
          <w:trHeight w:val="483"/>
          <w:jc w:val="center"/>
        </w:trPr>
        <w:tc>
          <w:tcPr>
            <w:tcW w:w="1529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4812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Подпись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618" w:type="dxa"/>
            <w:vMerge w:val="restart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365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  <w:tr w:rsidR="00352F70" w:rsidRPr="00352F70" w:rsidTr="00DE790E">
        <w:trPr>
          <w:trHeight w:val="90"/>
          <w:jc w:val="center"/>
        </w:trPr>
        <w:tc>
          <w:tcPr>
            <w:tcW w:w="1529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4812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85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618" w:type="dxa"/>
            <w:vMerge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3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  <w:tr w:rsidR="00352F70" w:rsidRPr="00352F70" w:rsidTr="00DE790E">
        <w:trPr>
          <w:jc w:val="center"/>
        </w:trPr>
        <w:tc>
          <w:tcPr>
            <w:tcW w:w="7226" w:type="dxa"/>
            <w:gridSpan w:val="3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Утвердил</w:t>
            </w:r>
          </w:p>
        </w:tc>
        <w:tc>
          <w:tcPr>
            <w:tcW w:w="618" w:type="dxa"/>
            <w:shd w:val="clear" w:color="auto" w:fill="auto"/>
          </w:tcPr>
          <w:p w:rsidR="00352F70" w:rsidRPr="00352F70" w:rsidRDefault="00352F70" w:rsidP="00554E42">
            <w:pPr>
              <w:pStyle w:val="afe"/>
            </w:pPr>
            <w:r w:rsidRPr="00352F70">
              <w:t>Дата</w:t>
            </w:r>
          </w:p>
        </w:tc>
        <w:tc>
          <w:tcPr>
            <w:tcW w:w="1365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</w:tr>
    </w:tbl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При оценке технического уровня рабочего места анализируются срок службы оборудования и техоснастки, их прогрессивный уровень, сменность и загрузка оборудования. Производимое при этом сравнение физических данных с нормативными, а также с мировыми аналогами позволяет объективно оценить состояние оборудования и технологической оснастки.</w:t>
      </w:r>
    </w:p>
    <w:p w:rsidR="00352F70" w:rsidRDefault="00352F70" w:rsidP="00352F70">
      <w:pPr>
        <w:ind w:firstLine="709"/>
      </w:pPr>
      <w:r w:rsidRPr="00352F70">
        <w:t>При оценке рациональности трудового процесса с нормативными значениями сравниваются фактические значения коэффициента механизации труда, занятости рабочего полезной работой в норме штучного времени, использование сменного фонда рабочего времени.</w:t>
      </w:r>
    </w:p>
    <w:p w:rsidR="00352F70" w:rsidRDefault="00352F70" w:rsidP="00352F70">
      <w:pPr>
        <w:ind w:firstLine="709"/>
      </w:pPr>
      <w:r w:rsidRPr="00352F70">
        <w:t>Характеристика организации рабочего места дается в результате оценки показателей, отражающих общую планировку рабочего места, ее рациональность, наличие и прогрессивность организационной оснастки, а также рациональность существующей системы обслуживания рабочего места по всем его видам.</w:t>
      </w:r>
    </w:p>
    <w:p w:rsidR="00352F70" w:rsidRDefault="00352F70" w:rsidP="00352F70">
      <w:pPr>
        <w:ind w:firstLine="709"/>
      </w:pPr>
      <w:r w:rsidRPr="00352F70">
        <w:t>Условия труда на рабочем месте оцениваются на основе сравнительного анализа показателей, характеризующих санитарно-технические и психофизические факторы. Подбор конкретных показателей должен проводиться в ходе предварительного изучения и отражать те факторы, которые оказывают наиболее существенное влияние на формирование условий труда на рабочем месте. При этом фактически значения показателей факторов, формирующих условия труда, сравнивают с действующими нормами, ПДУ и ГОСТами.</w:t>
      </w:r>
    </w:p>
    <w:p w:rsidR="00352F70" w:rsidRDefault="00352F70" w:rsidP="00352F70">
      <w:pPr>
        <w:ind w:firstLine="709"/>
      </w:pPr>
      <w:r w:rsidRPr="00352F70">
        <w:t>При оценке рациональности использования сырья и материалов анализируются не только данные сравнения фактических расходов материала на изготовление изделия с нормативами, но и затраты сырья на аналогичные изделия на предприятиях, являющихся мировыми лидерами в данной области.</w:t>
      </w:r>
    </w:p>
    <w:p w:rsidR="00352F70" w:rsidRDefault="00352F70" w:rsidP="00352F70">
      <w:pPr>
        <w:ind w:firstLine="709"/>
      </w:pPr>
      <w:r w:rsidRPr="00352F70">
        <w:t>Соответствие исполнителей требованиям, предъявляемым к ним рабочими местами, проверяется по соответствию квалификационного уровня работников сложности и характеру выполняемых ими работ.</w:t>
      </w:r>
    </w:p>
    <w:p w:rsidR="00352F70" w:rsidRDefault="00352F70" w:rsidP="00352F70">
      <w:pPr>
        <w:ind w:firstLine="709"/>
      </w:pPr>
      <w:r w:rsidRPr="00352F70">
        <w:t>По результатам аттестации каждое рабочее место относится к одной из трех групп:</w:t>
      </w:r>
    </w:p>
    <w:p w:rsidR="00352F70" w:rsidRDefault="00352F70" w:rsidP="00352F70">
      <w:pPr>
        <w:ind w:firstLine="709"/>
      </w:pPr>
      <w:r w:rsidRPr="00352F70">
        <w:t xml:space="preserve">аттестованные </w:t>
      </w:r>
      <w:r>
        <w:t>-</w:t>
      </w:r>
      <w:r w:rsidRPr="00352F70">
        <w:t xml:space="preserve"> рабочие места, показатели которых полностью соответствуют предъявляемым требованиям или превышают их;</w:t>
      </w:r>
    </w:p>
    <w:p w:rsidR="00352F70" w:rsidRDefault="00352F70" w:rsidP="00352F70">
      <w:pPr>
        <w:ind w:firstLine="709"/>
      </w:pPr>
      <w:r w:rsidRPr="00352F70">
        <w:t xml:space="preserve">подлежащие рационализации </w:t>
      </w:r>
      <w:r>
        <w:t>-</w:t>
      </w:r>
      <w:r w:rsidRPr="00352F70">
        <w:t xml:space="preserve"> рабочие места, отдельные показатели которых не соответствуют установленным требованиям, но могут быть доведены до уровня этих требований в процессе рационализации;</w:t>
      </w:r>
    </w:p>
    <w:p w:rsidR="00352F70" w:rsidRDefault="00352F70" w:rsidP="00352F70">
      <w:pPr>
        <w:ind w:firstLine="709"/>
      </w:pPr>
      <w:r w:rsidRPr="00352F70">
        <w:t xml:space="preserve">подлежащие ликвидации </w:t>
      </w:r>
      <w:r>
        <w:t>-</w:t>
      </w:r>
      <w:r w:rsidRPr="00352F70">
        <w:t xml:space="preserve"> рабочие места, показатели которых не соответствуют и не могут быть доведены до уровня установленных требований в результате рационализации. К этой группе относятся рабочие места, рационализации которых экономически нецелесообразна, а также излишние места.</w:t>
      </w:r>
    </w:p>
    <w:p w:rsidR="00352F70" w:rsidRDefault="00352F70" w:rsidP="00352F70">
      <w:pPr>
        <w:ind w:firstLine="709"/>
      </w:pPr>
      <w:r w:rsidRPr="00352F70">
        <w:t>По завершении аттестации рабочих мест по структурным подразделениям и по предприятию в целом проводится технико-экономический анализ, в ходе которого:</w:t>
      </w:r>
    </w:p>
    <w:p w:rsidR="00352F70" w:rsidRDefault="00352F70" w:rsidP="00352F70">
      <w:pPr>
        <w:ind w:firstLine="709"/>
      </w:pPr>
      <w:r w:rsidRPr="00352F70">
        <w:t>рассматриваются результаты оценки рабочих мест и предложения по их совершенствованию;</w:t>
      </w:r>
    </w:p>
    <w:p w:rsidR="00352F70" w:rsidRDefault="00352F70" w:rsidP="00352F70">
      <w:pPr>
        <w:ind w:firstLine="709"/>
      </w:pPr>
      <w:r w:rsidRPr="00352F70">
        <w:t>устанавливается реальная потребность в каждом рабочем месте на основе утвержденных планов производства, анализа технологических процессов результатов аттестации;</w:t>
      </w:r>
    </w:p>
    <w:p w:rsidR="00352F70" w:rsidRDefault="00352F70" w:rsidP="00352F70">
      <w:pPr>
        <w:ind w:firstLine="709"/>
      </w:pPr>
      <w:r w:rsidRPr="00352F70">
        <w:t>выявляются технические, материальные и финансовые возможности предприятия для проведения рационализации рабочих мест;</w:t>
      </w:r>
    </w:p>
    <w:p w:rsidR="00352F70" w:rsidRDefault="00352F70" w:rsidP="00352F70">
      <w:pPr>
        <w:ind w:firstLine="709"/>
      </w:pPr>
      <w:r w:rsidRPr="00352F70">
        <w:t>рассчитываются экономический эффект от доведения рабочих мест до нормативного уровня и необходимые для этого затраты.</w:t>
      </w:r>
    </w:p>
    <w:p w:rsidR="00352F70" w:rsidRDefault="00352F70" w:rsidP="00352F70">
      <w:pPr>
        <w:ind w:firstLine="709"/>
      </w:pPr>
      <w:r w:rsidRPr="00352F70">
        <w:t>По результатам анализа разрабатываются мероприятия по рационализации рабочих мест, которые охватывают следующие основные направления:</w:t>
      </w:r>
    </w:p>
    <w:p w:rsidR="00352F70" w:rsidRDefault="00352F70" w:rsidP="00352F70">
      <w:pPr>
        <w:ind w:firstLine="709"/>
      </w:pPr>
      <w:r w:rsidRPr="00352F70">
        <w:t>повышение технического уровня рабочих мест за счет модернизации оборудования, внедрения прогрессивных технологий, механизации, автоматизации и др</w:t>
      </w:r>
      <w:r>
        <w:t>.;</w:t>
      </w:r>
    </w:p>
    <w:p w:rsidR="00352F70" w:rsidRDefault="00352F70" w:rsidP="00352F70">
      <w:pPr>
        <w:ind w:firstLine="709"/>
      </w:pPr>
      <w:r w:rsidRPr="00352F70">
        <w:t>повышение организационного уровня рабочих мест за счет улучшения планировки, систем обслуживания, приемов и методов труда, нормирования труда и др</w:t>
      </w:r>
      <w:r>
        <w:t>.;</w:t>
      </w:r>
    </w:p>
    <w:p w:rsidR="00352F70" w:rsidRDefault="00352F70" w:rsidP="00352F70">
      <w:pPr>
        <w:ind w:firstLine="709"/>
      </w:pPr>
      <w:r w:rsidRPr="00352F70">
        <w:t>улучшение условий труда.</w:t>
      </w:r>
    </w:p>
    <w:p w:rsidR="00352F70" w:rsidRDefault="00352F70" w:rsidP="00352F70">
      <w:pPr>
        <w:ind w:firstLine="709"/>
      </w:pPr>
      <w:r w:rsidRPr="00352F70">
        <w:t>Исходы из выше рассмотренного, аттестация и рационализация рабочих мест позволяет выявить рабочие места, не соответствующие прогрессивным требованиям, стандартам, условиям организации труда; рабочие места, где применяется малоквалифицированный ручной и тяжелый физический труд либо труд в неблагоприятных для здоровья человека условиях. При проведении этой работы проверяются обоснованность применения различных льгот по условиям труда, уровень действующих норм материальных и трудовых затрат, выявляются недостатки в организации производства и труда. Все это дает возможность получить без дополнительных затрат значительный экономический эффект за счет ликвидации морально и физически устаревших рабочих мест, высвобождения производственных площадей; перераспределение материальных и трудовых ресурсов с малоэффективных рабочих мест на более эффективные, что увеличивает коэффициент сменности работы оборудования и повышает фондоотдачу; приведения в соответствие численность рабочих мест и трудовых ресурсов.</w:t>
      </w:r>
    </w:p>
    <w:p w:rsidR="00352F70" w:rsidRDefault="00352F70" w:rsidP="00352F70">
      <w:pPr>
        <w:ind w:firstLine="709"/>
        <w:rPr>
          <w:b/>
          <w:bCs/>
        </w:rPr>
      </w:pPr>
    </w:p>
    <w:p w:rsidR="00352F70" w:rsidRDefault="00352F70" w:rsidP="00352F70">
      <w:pPr>
        <w:pStyle w:val="2"/>
      </w:pPr>
      <w:bookmarkStart w:id="10" w:name="_Toc274806702"/>
      <w:r>
        <w:t>10</w:t>
      </w:r>
      <w:r w:rsidRPr="00352F70">
        <w:t>. Начисление заработной платы работникам предприятия</w:t>
      </w:r>
      <w:bookmarkEnd w:id="10"/>
    </w:p>
    <w:p w:rsidR="00352F70" w:rsidRPr="00352F70" w:rsidRDefault="00352F70" w:rsidP="00352F70">
      <w:pPr>
        <w:ind w:firstLine="709"/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253"/>
        <w:gridCol w:w="1056"/>
        <w:gridCol w:w="869"/>
        <w:gridCol w:w="1576"/>
        <w:gridCol w:w="1236"/>
      </w:tblGrid>
      <w:tr w:rsidR="00352F70" w:rsidRPr="00352F70" w:rsidTr="00DE790E">
        <w:trPr>
          <w:jc w:val="center"/>
        </w:trPr>
        <w:tc>
          <w:tcPr>
            <w:tcW w:w="20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Наименование структурных подразделений и должностей</w:t>
            </w:r>
          </w:p>
        </w:tc>
        <w:tc>
          <w:tcPr>
            <w:tcW w:w="225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Разряд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Тариф,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 xml:space="preserve">коэфф. </w:t>
            </w: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Кол-во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единиц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Должностной оклад</w:t>
            </w:r>
          </w:p>
        </w:tc>
        <w:tc>
          <w:tcPr>
            <w:tcW w:w="123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Заработная плата</w:t>
            </w:r>
          </w:p>
        </w:tc>
      </w:tr>
      <w:tr w:rsidR="00352F70" w:rsidRPr="00352F70" w:rsidTr="00DE790E">
        <w:trPr>
          <w:jc w:val="center"/>
        </w:trPr>
        <w:tc>
          <w:tcPr>
            <w:tcW w:w="20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Аппарат управления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Директор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Главный инженер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Итого</w:t>
            </w:r>
          </w:p>
        </w:tc>
        <w:tc>
          <w:tcPr>
            <w:tcW w:w="225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кратная тарифная ставка 1 разряда 7,5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на 7% ниже д/о руководителя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2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54 000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50 220</w:t>
            </w:r>
          </w:p>
        </w:tc>
        <w:tc>
          <w:tcPr>
            <w:tcW w:w="123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102 600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50 220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152 820</w:t>
            </w:r>
          </w:p>
        </w:tc>
      </w:tr>
      <w:tr w:rsidR="00352F70" w:rsidRPr="00352F70" w:rsidTr="00DE790E">
        <w:trPr>
          <w:jc w:val="center"/>
        </w:trPr>
        <w:tc>
          <w:tcPr>
            <w:tcW w:w="20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Бухгалтерия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Главный бухгалтер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Итого</w:t>
            </w:r>
          </w:p>
        </w:tc>
        <w:tc>
          <w:tcPr>
            <w:tcW w:w="225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на 14% ниже д/о гл. инженера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43 189</w:t>
            </w:r>
          </w:p>
        </w:tc>
        <w:tc>
          <w:tcPr>
            <w:tcW w:w="123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64 78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64 78</w:t>
            </w:r>
          </w:p>
        </w:tc>
      </w:tr>
      <w:tr w:rsidR="00352F70" w:rsidRPr="00352F70" w:rsidTr="00DE790E">
        <w:trPr>
          <w:jc w:val="center"/>
        </w:trPr>
        <w:tc>
          <w:tcPr>
            <w:tcW w:w="20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Производственный участок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Начальник участка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Итого</w:t>
            </w:r>
          </w:p>
        </w:tc>
        <w:tc>
          <w:tcPr>
            <w:tcW w:w="225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17</w:t>
            </w: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3,98</w:t>
            </w: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30 117</w:t>
            </w:r>
          </w:p>
        </w:tc>
        <w:tc>
          <w:tcPr>
            <w:tcW w:w="123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37 646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37 646</w:t>
            </w:r>
          </w:p>
        </w:tc>
      </w:tr>
      <w:tr w:rsidR="00352F70" w:rsidRPr="00352F70" w:rsidTr="00DE790E">
        <w:trPr>
          <w:jc w:val="center"/>
        </w:trPr>
        <w:tc>
          <w:tcPr>
            <w:tcW w:w="2068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Всего по предприятию</w:t>
            </w:r>
          </w:p>
        </w:tc>
        <w:tc>
          <w:tcPr>
            <w:tcW w:w="2253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05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869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157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</w:tc>
        <w:tc>
          <w:tcPr>
            <w:tcW w:w="123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</w:p>
          <w:p w:rsidR="00352F70" w:rsidRPr="00352F70" w:rsidRDefault="00352F70" w:rsidP="00352F70">
            <w:pPr>
              <w:pStyle w:val="afe"/>
            </w:pPr>
            <w:r w:rsidRPr="00352F70">
              <w:t>196 944</w:t>
            </w:r>
          </w:p>
        </w:tc>
      </w:tr>
    </w:tbl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На предприятии установлена пятидневная 40 часовая рабочая неделя с выходными днями в субботу и воскресенье.</w:t>
      </w:r>
    </w:p>
    <w:p w:rsidR="00352F70" w:rsidRDefault="00352F70" w:rsidP="00352F70">
      <w:pPr>
        <w:ind w:firstLine="709"/>
      </w:pPr>
      <w:r w:rsidRPr="00352F70">
        <w:t xml:space="preserve">В данном месяце 22 рабочих дня, следовательно, расчетная норма рабочего времени в часах составит </w:t>
      </w:r>
      <w:r>
        <w:t>-</w:t>
      </w:r>
      <w:r w:rsidRPr="00352F70">
        <w:t xml:space="preserve"> 176 ч</w:t>
      </w:r>
      <w:r>
        <w:t>.,</w:t>
      </w:r>
      <w:r w:rsidRPr="00352F70">
        <w:t xml:space="preserve"> время по графику в часах</w:t>
      </w:r>
      <w:r>
        <w:t xml:space="preserve"> (</w:t>
      </w:r>
      <w:r w:rsidRPr="00352F70">
        <w:t xml:space="preserve">среднегодовое количество рабочих часов в месяц) составит </w:t>
      </w:r>
      <w:r>
        <w:t>-</w:t>
      </w:r>
      <w:r w:rsidRPr="00352F70">
        <w:t xml:space="preserve"> 186 ч</w:t>
      </w:r>
      <w:r>
        <w:t>.,</w:t>
      </w:r>
      <w:r w:rsidRPr="00352F70">
        <w:t xml:space="preserve"> фактически отработанное время в часах составит 176 ч.</w:t>
      </w:r>
    </w:p>
    <w:p w:rsidR="00352F70" w:rsidRDefault="00352F70" w:rsidP="00352F70">
      <w:pPr>
        <w:ind w:firstLine="709"/>
      </w:pPr>
      <w:r w:rsidRPr="00352F70">
        <w:t xml:space="preserve">Тарифная ставка 1 разряда </w:t>
      </w:r>
      <w:r>
        <w:t>-</w:t>
      </w:r>
      <w:r w:rsidRPr="00352F70">
        <w:t xml:space="preserve"> 7 200</w:t>
      </w:r>
      <w:r>
        <w:t xml:space="preserve"> (</w:t>
      </w:r>
      <w:r w:rsidRPr="00352F70">
        <w:t>республиканская)</w:t>
      </w:r>
    </w:p>
    <w:p w:rsidR="00352F70" w:rsidRDefault="00352F70" w:rsidP="00352F70">
      <w:pPr>
        <w:ind w:firstLine="709"/>
      </w:pPr>
      <w:r w:rsidRPr="00352F70">
        <w:t xml:space="preserve">Тарифная ставка 1 разряда </w:t>
      </w:r>
      <w:r>
        <w:t>-</w:t>
      </w:r>
      <w:r w:rsidRPr="00352F70">
        <w:t xml:space="preserve"> 7 500</w:t>
      </w:r>
      <w:r>
        <w:t xml:space="preserve"> (</w:t>
      </w:r>
      <w:r w:rsidRPr="00352F70">
        <w:t>кол. договор)</w:t>
      </w:r>
    </w:p>
    <w:p w:rsidR="00352F70" w:rsidRDefault="00352F70" w:rsidP="00352F70">
      <w:pPr>
        <w:ind w:firstLine="709"/>
      </w:pPr>
      <w:r w:rsidRPr="00352F70">
        <w:t>Должностные оклады представляют собой ежемесячный размер оплаты труда. Размеры ДО определяются путем умножения коэффициента соответствующего разряда, применяемой сетки на установленный размер тарифной ставки 1 разряда.</w:t>
      </w:r>
    </w:p>
    <w:p w:rsidR="00352F70" w:rsidRDefault="00352F70" w:rsidP="00352F70">
      <w:pPr>
        <w:ind w:firstLine="709"/>
      </w:pPr>
      <w:r w:rsidRPr="00352F70">
        <w:t>Коэффициент 7,5 представляет собой кратный размер тарифной ставки первого разряда для расчета должностного оклада руководителя предприятия со списочной численностью 101-300 человек. На нашем предприятии работает более 100 человек.</w:t>
      </w:r>
    </w:p>
    <w:p w:rsidR="00352F70" w:rsidRDefault="00352F70" w:rsidP="00352F70">
      <w:pPr>
        <w:ind w:firstLine="709"/>
      </w:pPr>
      <w:r w:rsidRPr="00352F70">
        <w:t>Должностной оклад директора составит:</w:t>
      </w:r>
    </w:p>
    <w:p w:rsidR="00352F70" w:rsidRDefault="00352F70" w:rsidP="00352F70">
      <w:pPr>
        <w:ind w:firstLine="709"/>
      </w:pPr>
      <w:r w:rsidRPr="00352F70">
        <w:t>ДО директора = 7 200 х 7,5 = 54 000 руб.</w:t>
      </w:r>
    </w:p>
    <w:p w:rsidR="00352F70" w:rsidRDefault="00352F70" w:rsidP="00352F70">
      <w:pPr>
        <w:ind w:firstLine="709"/>
      </w:pPr>
      <w:r w:rsidRPr="00352F70">
        <w:t>10% - доплата за увеличение доли продукции, экспортируемой за валюту, в объеме реализованной продукции;</w:t>
      </w:r>
    </w:p>
    <w:p w:rsidR="00352F70" w:rsidRDefault="00352F70" w:rsidP="00352F70">
      <w:pPr>
        <w:ind w:firstLine="709"/>
      </w:pPr>
      <w:r w:rsidRPr="00352F70">
        <w:t>20% - доплата за рост объемов производства;</w:t>
      </w:r>
    </w:p>
    <w:p w:rsidR="00352F70" w:rsidRDefault="00352F70" w:rsidP="00352F70">
      <w:pPr>
        <w:ind w:firstLine="709"/>
      </w:pPr>
      <w:r w:rsidRPr="00352F70">
        <w:t>20% - премия за рост объема реализованной продукции;</w:t>
      </w:r>
    </w:p>
    <w:p w:rsidR="00352F70" w:rsidRPr="00352F70" w:rsidRDefault="00352F70" w:rsidP="00352F70">
      <w:pPr>
        <w:ind w:firstLine="709"/>
      </w:pPr>
      <w:r w:rsidRPr="00352F70">
        <w:t>20% - надбавка за стаж</w:t>
      </w:r>
    </w:p>
    <w:p w:rsidR="00352F70" w:rsidRDefault="00352F70" w:rsidP="00352F70">
      <w:pPr>
        <w:ind w:firstLine="709"/>
      </w:pPr>
      <w:r w:rsidRPr="00352F70">
        <w:t>20% - надбавка за сложность и напряженность работы.</w:t>
      </w:r>
    </w:p>
    <w:p w:rsidR="00352F70" w:rsidRDefault="00352F70" w:rsidP="00352F70">
      <w:pPr>
        <w:ind w:firstLine="709"/>
      </w:pPr>
      <w:r w:rsidRPr="00352F70">
        <w:t>54 000 + 5400+43200=102 600 руб.</w:t>
      </w:r>
    </w:p>
    <w:p w:rsidR="00352F70" w:rsidRDefault="00352F70" w:rsidP="00352F70">
      <w:pPr>
        <w:ind w:firstLine="709"/>
      </w:pPr>
      <w:r w:rsidRPr="00352F70">
        <w:t>Должностной оклад главного инженера устанавливается на 7% ниже должностного оклада руководителя.</w:t>
      </w:r>
    </w:p>
    <w:p w:rsidR="00352F70" w:rsidRDefault="00352F70" w:rsidP="00352F70">
      <w:pPr>
        <w:ind w:firstLine="709"/>
      </w:pPr>
      <w:r w:rsidRPr="00352F70">
        <w:t xml:space="preserve">ДО гл. инженера 54 000 </w:t>
      </w:r>
      <w:r>
        <w:t>-</w:t>
      </w:r>
      <w:r w:rsidRPr="00352F70">
        <w:t xml:space="preserve"> 54 000 х 7% = 50 220 руб.</w:t>
      </w:r>
    </w:p>
    <w:p w:rsidR="00352F70" w:rsidRDefault="00352F70" w:rsidP="00352F70">
      <w:pPr>
        <w:ind w:firstLine="709"/>
      </w:pPr>
      <w:r w:rsidRPr="00352F70">
        <w:t xml:space="preserve">2 дня за свой счет. Средняя заработная плата, дневная </w:t>
      </w:r>
      <w:r>
        <w:t>-</w:t>
      </w:r>
      <w:r w:rsidRPr="00352F70">
        <w:t xml:space="preserve"> оплата одного фактически отработанного человека-дня. Она определяется путем деления начисленной заработной платы на число отработанных человеко</w:t>
      </w:r>
      <w:r>
        <w:t>-</w:t>
      </w:r>
      <w:r w:rsidRPr="00352F70">
        <w:t>дней</w:t>
      </w:r>
      <w:r>
        <w:t xml:space="preserve"> (</w:t>
      </w:r>
      <w:r w:rsidRPr="00352F70">
        <w:t>ст</w:t>
      </w:r>
      <w:r>
        <w:t>.5</w:t>
      </w:r>
      <w:r w:rsidRPr="00352F70">
        <w:t>7 ТК РБ).</w:t>
      </w:r>
    </w:p>
    <w:p w:rsidR="00352F70" w:rsidRPr="00352F70" w:rsidRDefault="00352F70" w:rsidP="00352F70">
      <w:pPr>
        <w:ind w:firstLine="709"/>
      </w:pPr>
      <w:r w:rsidRPr="00352F70">
        <w:t>50 22</w:t>
      </w:r>
      <w:r>
        <w:t>0/</w:t>
      </w:r>
      <w:r w:rsidRPr="00352F70">
        <w:t>20 дней = 2 511</w:t>
      </w:r>
    </w:p>
    <w:p w:rsidR="00352F70" w:rsidRPr="00352F70" w:rsidRDefault="00352F70" w:rsidP="00352F70">
      <w:pPr>
        <w:ind w:firstLine="709"/>
      </w:pPr>
      <w:r w:rsidRPr="00352F70">
        <w:t xml:space="preserve">50 220 </w:t>
      </w:r>
      <w:r>
        <w:t>-</w:t>
      </w:r>
      <w:r w:rsidRPr="00352F70">
        <w:t xml:space="preserve"> 5022 = 45 198</w:t>
      </w:r>
    </w:p>
    <w:p w:rsidR="00352F70" w:rsidRPr="00352F70" w:rsidRDefault="00352F70" w:rsidP="00352F70">
      <w:pPr>
        <w:ind w:firstLine="709"/>
      </w:pPr>
      <w:r w:rsidRPr="00352F70">
        <w:t>10% стаж работы</w:t>
      </w:r>
    </w:p>
    <w:p w:rsidR="00352F70" w:rsidRDefault="00352F70" w:rsidP="00352F70">
      <w:pPr>
        <w:ind w:firstLine="709"/>
      </w:pPr>
      <w:r w:rsidRPr="00352F70">
        <w:t>ЗП гл. инженера 45 198 +50 220 х 10% = 50 220 руб.</w:t>
      </w:r>
    </w:p>
    <w:p w:rsidR="00352F70" w:rsidRDefault="00352F70" w:rsidP="00352F70">
      <w:pPr>
        <w:ind w:firstLine="709"/>
      </w:pPr>
      <w:r w:rsidRPr="00352F70">
        <w:t>Должностной оклад главного бухгалтера понижается на 7-14% оклада главного инженера.</w:t>
      </w:r>
    </w:p>
    <w:p w:rsidR="00352F70" w:rsidRDefault="00352F70" w:rsidP="00352F70">
      <w:pPr>
        <w:ind w:firstLine="709"/>
      </w:pPr>
      <w:r w:rsidRPr="00352F70">
        <w:t xml:space="preserve">ДО гл. бухгалтера = 50 220 </w:t>
      </w:r>
      <w:r>
        <w:t>-</w:t>
      </w:r>
      <w:r w:rsidRPr="00352F70">
        <w:t xml:space="preserve"> 50 220 х 14% = 43 189 руб.</w:t>
      </w:r>
    </w:p>
    <w:p w:rsidR="00352F70" w:rsidRDefault="00352F70" w:rsidP="00352F70">
      <w:pPr>
        <w:ind w:firstLine="709"/>
      </w:pPr>
      <w:r w:rsidRPr="00352F70">
        <w:t>15% надбавка за стаж работы.</w:t>
      </w:r>
    </w:p>
    <w:p w:rsidR="00352F70" w:rsidRDefault="00352F70" w:rsidP="00352F70">
      <w:pPr>
        <w:ind w:firstLine="709"/>
      </w:pPr>
      <w:r w:rsidRPr="00352F70">
        <w:t>ЗП гл. бухгалтера = 43 189 х 15% = 64 78 руб.</w:t>
      </w:r>
    </w:p>
    <w:p w:rsidR="00352F70" w:rsidRDefault="00352F70" w:rsidP="00352F70">
      <w:pPr>
        <w:ind w:firstLine="709"/>
      </w:pPr>
      <w:r w:rsidRPr="00352F70">
        <w:t>На предприятии тарифная ставка 1 разряда корректируется на индекс роста потребительских цен и составляет:</w:t>
      </w:r>
    </w:p>
    <w:p w:rsidR="00554E42" w:rsidRDefault="00554E42" w:rsidP="00352F70">
      <w:pPr>
        <w:ind w:firstLine="709"/>
      </w:pPr>
    </w:p>
    <w:p w:rsidR="00352F70" w:rsidRPr="00352F70" w:rsidRDefault="00352F70" w:rsidP="00352F70">
      <w:pPr>
        <w:ind w:firstLine="709"/>
      </w:pPr>
      <w:r w:rsidRPr="00352F70">
        <w:t>ТС 1 разряда =7 200 х Индекс роста цен</w:t>
      </w:r>
    </w:p>
    <w:p w:rsidR="00554E42" w:rsidRDefault="00554E42" w:rsidP="00352F70">
      <w:pPr>
        <w:ind w:firstLine="709"/>
      </w:pPr>
    </w:p>
    <w:p w:rsidR="00352F70" w:rsidRPr="00352F70" w:rsidRDefault="00352F70" w:rsidP="00352F70">
      <w:pPr>
        <w:ind w:firstLine="709"/>
      </w:pPr>
      <w:r w:rsidRPr="00352F70">
        <w:t>ТС 1 разряда =7 200 х 105,1% = 7 567</w:t>
      </w:r>
    </w:p>
    <w:p w:rsidR="00352F70" w:rsidRDefault="00352F70" w:rsidP="00352F70">
      <w:pPr>
        <w:ind w:firstLine="709"/>
      </w:pPr>
      <w:r w:rsidRPr="00352F70">
        <w:t xml:space="preserve">Начальник производственного участка имеет 17 разряд, тарифный коэффициент </w:t>
      </w:r>
      <w:r>
        <w:t>-</w:t>
      </w:r>
      <w:r w:rsidRPr="00352F70">
        <w:t xml:space="preserve"> 3,98.</w:t>
      </w:r>
    </w:p>
    <w:p w:rsidR="00352F70" w:rsidRDefault="00352F70" w:rsidP="00352F70">
      <w:pPr>
        <w:ind w:firstLine="709"/>
      </w:pPr>
      <w:r w:rsidRPr="00352F70">
        <w:t>ДО нач. производственного участка = 7 567 х 3,98 = 30 117 руб.</w:t>
      </w:r>
    </w:p>
    <w:p w:rsidR="00352F70" w:rsidRPr="00352F70" w:rsidRDefault="00352F70" w:rsidP="00352F70">
      <w:pPr>
        <w:ind w:firstLine="709"/>
      </w:pPr>
      <w:r w:rsidRPr="00352F70">
        <w:t xml:space="preserve">1 ребенок </w:t>
      </w:r>
      <w:r>
        <w:t>-</w:t>
      </w:r>
      <w:r w:rsidRPr="00352F70">
        <w:t xml:space="preserve"> 25%</w:t>
      </w:r>
    </w:p>
    <w:p w:rsidR="00352F70" w:rsidRDefault="00352F70" w:rsidP="00352F70">
      <w:pPr>
        <w:ind w:firstLine="709"/>
      </w:pPr>
      <w:r w:rsidRPr="00352F70">
        <w:t>ЗП нач. производственного участка = 30 117 +25% = 37 646 руб.</w:t>
      </w:r>
    </w:p>
    <w:p w:rsidR="00352F70" w:rsidRDefault="00352F70" w:rsidP="00352F70">
      <w:pPr>
        <w:ind w:firstLine="709"/>
      </w:pPr>
    </w:p>
    <w:p w:rsidR="00352F70" w:rsidRPr="00352F70" w:rsidRDefault="00352F70" w:rsidP="00352F70">
      <w:pPr>
        <w:ind w:firstLine="709"/>
      </w:pPr>
      <w:r w:rsidRPr="00352F70">
        <w:t xml:space="preserve">Расчет тарифных ставок рабочих.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14"/>
        <w:gridCol w:w="1112"/>
        <w:gridCol w:w="1670"/>
        <w:gridCol w:w="2686"/>
      </w:tblGrid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№ п/п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Наименование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профессии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Тарифный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разряд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Тарифный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коэффициент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Расчет ЧТС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Слесарь-электрик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1,57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7200х1,57 = 67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2.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Слесарь-наладчик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7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2,03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7200х2,03 = 87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3.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Станочник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5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1,73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7200х1,73 = 74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4.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Слесарь-смазчик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3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1,35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7200х1,35 = 58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5.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Слесарь-электрик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по обслуживанию оборудования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6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1,90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7200х1,90 = 81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6.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Сверловщик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5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1,73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7200х1,73 = 74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7.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Аккумуляторщик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4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1,57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7200х1,57 = 67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8.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Вулканизаторщик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5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1,73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7200х1,73 = 74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9.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Кладовщик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1,0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7200х1,0 = 43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10.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Уборщик производственных</w:t>
            </w:r>
          </w:p>
          <w:p w:rsidR="00352F70" w:rsidRPr="00352F70" w:rsidRDefault="00352F70" w:rsidP="00352F70">
            <w:pPr>
              <w:pStyle w:val="afe"/>
            </w:pPr>
            <w:r w:rsidRPr="00352F70">
              <w:t>помещений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2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1,16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7200х1,16 = 50</w:t>
            </w:r>
            <w:r w:rsidR="00C64A70">
              <w:t xml:space="preserve"> </w:t>
            </w:r>
            <w:r w:rsidRPr="00352F70">
              <w:t>168</w:t>
            </w:r>
          </w:p>
        </w:tc>
      </w:tr>
      <w:tr w:rsidR="00352F70" w:rsidRPr="00352F70" w:rsidTr="00DE790E">
        <w:trPr>
          <w:jc w:val="center"/>
        </w:trPr>
        <w:tc>
          <w:tcPr>
            <w:tcW w:w="106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 xml:space="preserve">11. </w:t>
            </w:r>
          </w:p>
        </w:tc>
        <w:tc>
          <w:tcPr>
            <w:tcW w:w="1814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Сторож</w:t>
            </w:r>
          </w:p>
        </w:tc>
        <w:tc>
          <w:tcPr>
            <w:tcW w:w="1112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</w:t>
            </w:r>
          </w:p>
        </w:tc>
        <w:tc>
          <w:tcPr>
            <w:tcW w:w="1670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1,0</w:t>
            </w:r>
          </w:p>
        </w:tc>
        <w:tc>
          <w:tcPr>
            <w:tcW w:w="2686" w:type="dxa"/>
            <w:shd w:val="clear" w:color="auto" w:fill="auto"/>
          </w:tcPr>
          <w:p w:rsidR="00352F70" w:rsidRPr="00352F70" w:rsidRDefault="00352F70" w:rsidP="00352F70">
            <w:pPr>
              <w:pStyle w:val="afe"/>
            </w:pPr>
            <w:r w:rsidRPr="00352F70">
              <w:t>ЧТС = 7200х1,0 = 43</w:t>
            </w:r>
            <w:r w:rsidR="00C64A70">
              <w:t xml:space="preserve"> </w:t>
            </w:r>
            <w:r w:rsidRPr="00352F70">
              <w:t>168</w:t>
            </w:r>
          </w:p>
        </w:tc>
      </w:tr>
    </w:tbl>
    <w:p w:rsidR="00352F70" w:rsidRP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 xml:space="preserve">Тарифная ставка 1 разряда составляет </w:t>
      </w:r>
      <w:r>
        <w:t>-</w:t>
      </w:r>
      <w:r w:rsidRPr="00352F70">
        <w:t xml:space="preserve"> 7 200 руб.</w:t>
      </w:r>
    </w:p>
    <w:p w:rsidR="00352F70" w:rsidRDefault="00352F70" w:rsidP="00352F70">
      <w:pPr>
        <w:ind w:firstLine="709"/>
      </w:pPr>
      <w:r w:rsidRPr="00352F70">
        <w:t>Рассчитываем часовую тарифную ставку по формуле /2/:</w:t>
      </w:r>
    </w:p>
    <w:p w:rsidR="00352F70" w:rsidRDefault="00352F70" w:rsidP="00352F70">
      <w:pPr>
        <w:ind w:firstLine="709"/>
      </w:pPr>
    </w:p>
    <w:p w:rsidR="00352F70" w:rsidRDefault="009B31B9" w:rsidP="00352F70">
      <w:pPr>
        <w:ind w:firstLine="709"/>
      </w:pPr>
      <w:r>
        <w:rPr>
          <w:noProof/>
        </w:rPr>
        <w:pict>
          <v:line id="_x0000_s1027" style="position:absolute;left:0;text-align:left;z-index:251658240" from="83.75pt,20.7pt" to="167.5pt,20.7pt"/>
        </w:pict>
      </w:r>
      <w:r w:rsidR="00352F70" w:rsidRPr="00352F70">
        <w:t>ЧТС = ТС 1р х ТК</w:t>
      </w:r>
    </w:p>
    <w:p w:rsidR="00352F70" w:rsidRPr="00352F70" w:rsidRDefault="00352F70" w:rsidP="00352F70">
      <w:pPr>
        <w:ind w:left="1415" w:firstLine="709"/>
      </w:pPr>
      <w:r w:rsidRPr="00352F70">
        <w:t>168</w:t>
      </w:r>
    </w:p>
    <w:p w:rsidR="00C64A70" w:rsidRDefault="00C64A70" w:rsidP="00352F70">
      <w:pPr>
        <w:ind w:firstLine="709"/>
      </w:pPr>
    </w:p>
    <w:p w:rsidR="00352F70" w:rsidRPr="00352F70" w:rsidRDefault="00352F70" w:rsidP="00352F70">
      <w:pPr>
        <w:ind w:firstLine="709"/>
      </w:pPr>
      <w:r w:rsidRPr="00352F70">
        <w:t xml:space="preserve">ЧТС </w:t>
      </w:r>
      <w:r>
        <w:t>-</w:t>
      </w:r>
      <w:r w:rsidRPr="00352F70">
        <w:t xml:space="preserve"> часовая тарифная ставка по каждой профессии</w:t>
      </w:r>
    </w:p>
    <w:p w:rsidR="00352F70" w:rsidRPr="00352F70" w:rsidRDefault="00352F70" w:rsidP="00352F70">
      <w:pPr>
        <w:ind w:firstLine="709"/>
      </w:pPr>
      <w:r w:rsidRPr="00352F70">
        <w:t xml:space="preserve">ТС 1р </w:t>
      </w:r>
      <w:r>
        <w:t>-</w:t>
      </w:r>
      <w:r w:rsidRPr="00352F70">
        <w:t xml:space="preserve"> тарифная ставка 1 разряда</w:t>
      </w:r>
    </w:p>
    <w:p w:rsidR="00352F70" w:rsidRPr="00352F70" w:rsidRDefault="00352F70" w:rsidP="00352F70">
      <w:pPr>
        <w:ind w:firstLine="709"/>
      </w:pPr>
      <w:r w:rsidRPr="00352F70">
        <w:t xml:space="preserve">ТК </w:t>
      </w:r>
      <w:r>
        <w:t>-</w:t>
      </w:r>
      <w:r w:rsidRPr="00352F70">
        <w:t xml:space="preserve"> тарифный коэффициент</w:t>
      </w:r>
    </w:p>
    <w:p w:rsidR="00352F70" w:rsidRDefault="00352F70" w:rsidP="00352F70">
      <w:pPr>
        <w:ind w:firstLine="709"/>
      </w:pPr>
      <w:r w:rsidRPr="00352F70">
        <w:t xml:space="preserve">168 </w:t>
      </w:r>
      <w:r>
        <w:t>-</w:t>
      </w:r>
      <w:r w:rsidRPr="00352F70">
        <w:t xml:space="preserve"> среднемесячное количество часов в месяц установлено в размере 168 часа с учетом годового баланса рабочего времени.</w:t>
      </w:r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ЗП слесаря-электрика = 22 р. д. по 8 часов - 67 х 176ч. = 11792 руб.</w:t>
      </w:r>
    </w:p>
    <w:p w:rsidR="00352F70" w:rsidRDefault="00352F70" w:rsidP="00352F70">
      <w:pPr>
        <w:ind w:firstLine="709"/>
      </w:pPr>
      <w:r w:rsidRPr="00352F70">
        <w:t>ЗП слесаря-наладчика = 22 р. д. по 8 часов - 87 х 176ч. = 15 312 руб.</w:t>
      </w:r>
    </w:p>
    <w:p w:rsidR="00352F70" w:rsidRDefault="00352F70" w:rsidP="00352F70">
      <w:pPr>
        <w:ind w:firstLine="709"/>
      </w:pPr>
      <w:r w:rsidRPr="00352F70">
        <w:t>ЗП станочника = 22 р. д. по 8 часов - 74 х 176ч. = 13024 руб.</w:t>
      </w:r>
    </w:p>
    <w:p w:rsidR="00352F70" w:rsidRDefault="00352F70" w:rsidP="00352F70">
      <w:pPr>
        <w:ind w:firstLine="709"/>
      </w:pPr>
      <w:r w:rsidRPr="00352F70">
        <w:t>ЗП слесаря-смазчика = 23 р. д. по 8 часов - 58 х 185ч. + 0,5 = 15 834 руб.</w:t>
      </w:r>
    </w:p>
    <w:p w:rsidR="00352F70" w:rsidRDefault="00352F70" w:rsidP="00352F70">
      <w:pPr>
        <w:ind w:firstLine="709"/>
      </w:pPr>
      <w:r w:rsidRPr="00352F70">
        <w:t>ЗП слесаря-электрика по обслуживанию оборудования = 22 р. д. по 8 часов - 81 х 176ч. = 14 256 руб.</w:t>
      </w:r>
    </w:p>
    <w:p w:rsidR="00352F70" w:rsidRDefault="00352F70" w:rsidP="00352F70">
      <w:pPr>
        <w:ind w:firstLine="709"/>
      </w:pPr>
      <w:r w:rsidRPr="00352F70">
        <w:t>ЗП сверловщика = 19 р. д. по 8 часов, 3 дня отпуск за свой счет - 74 х 152ч. = 11 248 руб.</w:t>
      </w:r>
    </w:p>
    <w:p w:rsidR="00352F70" w:rsidRDefault="00352F70" w:rsidP="00352F70">
      <w:pPr>
        <w:ind w:firstLine="709"/>
      </w:pPr>
      <w:r w:rsidRPr="00352F70">
        <w:t>ЗП аккумуляторщика = 22 р. д. по 8 часов - 67 х 176ч. = 11 792 руб.</w:t>
      </w:r>
    </w:p>
    <w:p w:rsidR="00352F70" w:rsidRDefault="00352F70" w:rsidP="00352F70">
      <w:pPr>
        <w:ind w:firstLine="709"/>
      </w:pPr>
      <w:r w:rsidRPr="00352F70">
        <w:t>ЗП кладовщика = 18 р. д. х 8ч. + 4 в. д. в двукратном размере х 43 = 8 944 руб.</w:t>
      </w:r>
    </w:p>
    <w:p w:rsidR="00352F70" w:rsidRPr="00352F70" w:rsidRDefault="00352F70" w:rsidP="00352F70">
      <w:pPr>
        <w:ind w:firstLine="709"/>
      </w:pPr>
      <w:r w:rsidRPr="00352F70">
        <w:t>алименты на 2-х детей по решению суда составят 20% от заработка в месяц</w:t>
      </w:r>
    </w:p>
    <w:p w:rsidR="00352F70" w:rsidRDefault="00352F70" w:rsidP="00352F70">
      <w:pPr>
        <w:ind w:firstLine="709"/>
      </w:pPr>
      <w:r w:rsidRPr="00352F70">
        <w:t>7 568 х 40% = 3027 руб.</w:t>
      </w:r>
    </w:p>
    <w:p w:rsidR="00352F70" w:rsidRDefault="00352F70" w:rsidP="00352F70">
      <w:pPr>
        <w:ind w:firstLine="709"/>
      </w:pPr>
      <w:r w:rsidRPr="00352F70">
        <w:t xml:space="preserve">8 944 </w:t>
      </w:r>
      <w:r>
        <w:t>-</w:t>
      </w:r>
      <w:r w:rsidRPr="00352F70">
        <w:t xml:space="preserve"> 3027 = 5 917 руб.</w:t>
      </w:r>
    </w:p>
    <w:p w:rsidR="00352F70" w:rsidRDefault="00352F70" w:rsidP="00352F70">
      <w:pPr>
        <w:ind w:firstLine="709"/>
      </w:pPr>
      <w:r w:rsidRPr="00352F70">
        <w:t>ЗП вулканизаторщика = 22 р. д. х 8ч. х 74 = 13024 руб.</w:t>
      </w:r>
    </w:p>
    <w:p w:rsidR="00352F70" w:rsidRDefault="00352F70" w:rsidP="00352F70">
      <w:pPr>
        <w:ind w:firstLine="709"/>
      </w:pPr>
      <w:r w:rsidRPr="00352F70">
        <w:t>ЗП уборщика производственных помещений = 22 р. д. х 8ч. х 50 = 8 800руб.</w:t>
      </w:r>
    </w:p>
    <w:p w:rsidR="00352F70" w:rsidRDefault="00352F70" w:rsidP="00352F70">
      <w:pPr>
        <w:ind w:firstLine="709"/>
      </w:pPr>
      <w:r w:rsidRPr="00352F70">
        <w:t>ЗП сторожа =</w:t>
      </w:r>
      <w:r>
        <w:t xml:space="preserve"> (</w:t>
      </w:r>
      <w:r w:rsidRPr="00352F70">
        <w:t>16 р. д. х 8ч. + 6 в. д. в двукратном размере) х 43 = 9 632 руб.</w:t>
      </w:r>
    </w:p>
    <w:p w:rsidR="00352F70" w:rsidRDefault="00352F70" w:rsidP="00352F70">
      <w:pPr>
        <w:pStyle w:val="2"/>
      </w:pPr>
      <w:r w:rsidRPr="00352F70">
        <w:br w:type="page"/>
      </w:r>
      <w:bookmarkStart w:id="11" w:name="_Toc274806703"/>
      <w:r w:rsidRPr="00352F70">
        <w:t>Заключение</w:t>
      </w:r>
      <w:bookmarkEnd w:id="11"/>
    </w:p>
    <w:p w:rsidR="00352F70" w:rsidRDefault="00352F70" w:rsidP="00352F70">
      <w:pPr>
        <w:ind w:firstLine="709"/>
      </w:pPr>
    </w:p>
    <w:p w:rsidR="00352F70" w:rsidRDefault="00352F70" w:rsidP="00352F70">
      <w:pPr>
        <w:ind w:firstLine="709"/>
      </w:pPr>
      <w:r w:rsidRPr="00352F70">
        <w:t>В ходе выполнения курсовой работы были раскрыты все направления организации труда с учетом произошедших за последние годы изменений в экономике и организации производства на промышленных предприятиях в целом и автотранспортной отрасли в частности.</w:t>
      </w:r>
    </w:p>
    <w:p w:rsidR="00352F70" w:rsidRDefault="00352F70" w:rsidP="00352F70">
      <w:pPr>
        <w:ind w:firstLine="709"/>
      </w:pPr>
      <w:r w:rsidRPr="00352F70">
        <w:t>Были рассмотрены и проанализированы теоретические и практические проблемы организации и нормирования труда различных категорий работников, приведены практические пример и произведен расчеты по заданный условиям.</w:t>
      </w:r>
    </w:p>
    <w:p w:rsidR="00352F70" w:rsidRDefault="00352F70" w:rsidP="00352F70">
      <w:pPr>
        <w:ind w:firstLine="709"/>
      </w:pPr>
      <w:r w:rsidRPr="00352F70">
        <w:t>Рассмотрены вопросы по аттестации рабочих мест, с приведением конкретного примера.</w:t>
      </w:r>
    </w:p>
    <w:p w:rsidR="00352F70" w:rsidRDefault="00352F70" w:rsidP="00352F70">
      <w:pPr>
        <w:ind w:firstLine="709"/>
      </w:pPr>
      <w:r w:rsidRPr="00352F70">
        <w:t>При этом был рассмотрен и на практике опробован широкий круг вопросов организации и регулирования заработной платы в республике, включающий в себя: сущность заработной платы в условиях формирования рыночной экономики; государственные гарантии по оплате труда работников; формы и системы организации заработной платы; механизм мотивации работников к труду; нормирование труда; регулирование заработной платы в системе социального партнерства.</w:t>
      </w:r>
    </w:p>
    <w:p w:rsidR="00352F70" w:rsidRDefault="00352F70" w:rsidP="00352F70">
      <w:pPr>
        <w:ind w:firstLine="709"/>
      </w:pPr>
      <w:r w:rsidRPr="00352F70">
        <w:t>Особое внимание было уделено проблемам определения и учета стоимости рабочей силы, а также формирование механизма возмещение затрат на воспроизводство рабочей силы нанимателями и государством, взаимосвязи заработной платы и результатов труда.</w:t>
      </w:r>
    </w:p>
    <w:p w:rsidR="00352F70" w:rsidRPr="00352F70" w:rsidRDefault="00352F70" w:rsidP="00352F70">
      <w:pPr>
        <w:pStyle w:val="2"/>
      </w:pPr>
      <w:r w:rsidRPr="00352F70">
        <w:br w:type="page"/>
      </w:r>
      <w:bookmarkStart w:id="12" w:name="_Toc274806704"/>
      <w:r w:rsidRPr="00352F70">
        <w:t>Список литературы</w:t>
      </w:r>
      <w:bookmarkEnd w:id="12"/>
    </w:p>
    <w:p w:rsidR="00352F70" w:rsidRDefault="00352F70" w:rsidP="00352F70">
      <w:pPr>
        <w:ind w:firstLine="709"/>
      </w:pPr>
    </w:p>
    <w:p w:rsidR="00352F70" w:rsidRPr="00352F70" w:rsidRDefault="00352F70" w:rsidP="00352F70">
      <w:pPr>
        <w:pStyle w:val="a"/>
      </w:pPr>
      <w:r w:rsidRPr="00352F70">
        <w:t>Квалификационный справочник; Должности служащих всех отраслей промышленности. -</w:t>
      </w:r>
      <w:r>
        <w:t xml:space="preserve"> </w:t>
      </w:r>
      <w:r w:rsidRPr="00352F70">
        <w:t>Мн., 1999</w:t>
      </w:r>
    </w:p>
    <w:p w:rsidR="00352F70" w:rsidRPr="00352F70" w:rsidRDefault="00352F70" w:rsidP="00352F70">
      <w:pPr>
        <w:pStyle w:val="a"/>
      </w:pPr>
      <w:r w:rsidRPr="00352F70">
        <w:t>Матусевич В</w:t>
      </w:r>
      <w:r>
        <w:t xml:space="preserve">.И. </w:t>
      </w:r>
      <w:r w:rsidRPr="00352F70">
        <w:t>Организация заработной платы. Опыт, проблемы, рекомендации. -</w:t>
      </w:r>
      <w:r>
        <w:t xml:space="preserve"> </w:t>
      </w:r>
      <w:r w:rsidRPr="00352F70">
        <w:t>Мн., 2002</w:t>
      </w:r>
    </w:p>
    <w:p w:rsidR="00352F70" w:rsidRPr="00352F70" w:rsidRDefault="00352F70" w:rsidP="00352F70">
      <w:pPr>
        <w:pStyle w:val="a"/>
      </w:pPr>
      <w:r w:rsidRPr="00352F70">
        <w:t>Профессии рабочих и должности служащих. -</w:t>
      </w:r>
      <w:r>
        <w:t xml:space="preserve"> </w:t>
      </w:r>
      <w:r w:rsidRPr="00352F70">
        <w:t>Мн., 2002</w:t>
      </w:r>
    </w:p>
    <w:p w:rsidR="00352F70" w:rsidRPr="00352F70" w:rsidRDefault="00352F70" w:rsidP="00352F70">
      <w:pPr>
        <w:pStyle w:val="a"/>
      </w:pPr>
      <w:r w:rsidRPr="00352F70">
        <w:t>Пашуто В</w:t>
      </w:r>
      <w:r>
        <w:t xml:space="preserve">.П. </w:t>
      </w:r>
      <w:r w:rsidRPr="00352F70">
        <w:t xml:space="preserve">Организация и нормирование труда на предприятии. </w:t>
      </w:r>
      <w:r>
        <w:t>-</w:t>
      </w:r>
      <w:r w:rsidRPr="00352F70">
        <w:t xml:space="preserve"> Мн., 2001</w:t>
      </w:r>
    </w:p>
    <w:p w:rsidR="00352F70" w:rsidRPr="00352F70" w:rsidRDefault="00352F70" w:rsidP="00352F70">
      <w:pPr>
        <w:pStyle w:val="a"/>
      </w:pPr>
      <w:r w:rsidRPr="00352F70">
        <w:t>Поляков И</w:t>
      </w:r>
      <w:r>
        <w:t xml:space="preserve">.А., </w:t>
      </w:r>
      <w:r w:rsidRPr="00352F70">
        <w:t>Ремизок К</w:t>
      </w:r>
      <w:r>
        <w:t xml:space="preserve">.С. </w:t>
      </w:r>
      <w:r w:rsidRPr="00352F70">
        <w:t xml:space="preserve">Справочник экономиста по труду. </w:t>
      </w:r>
      <w:r>
        <w:t>-</w:t>
      </w:r>
      <w:r w:rsidRPr="00352F70">
        <w:t xml:space="preserve"> М., 1998</w:t>
      </w:r>
    </w:p>
    <w:p w:rsidR="00352F70" w:rsidRPr="00352F70" w:rsidRDefault="00352F70" w:rsidP="00352F70">
      <w:pPr>
        <w:pStyle w:val="a"/>
      </w:pPr>
      <w:r w:rsidRPr="00352F70">
        <w:t>Полежаева Н. Рабочие разряды; Тарифно-квалификационные характеристики по профессиям</w:t>
      </w:r>
      <w:r>
        <w:t>.</w:t>
      </w:r>
      <w:r w:rsidR="00C64A70">
        <w:t xml:space="preserve"> </w:t>
      </w:r>
      <w:r>
        <w:t>3</w:t>
      </w:r>
      <w:r w:rsidRPr="00352F70">
        <w:t xml:space="preserve"> части. -</w:t>
      </w:r>
      <w:r>
        <w:t xml:space="preserve"> </w:t>
      </w:r>
      <w:r w:rsidRPr="00352F70">
        <w:t>М., 1999</w:t>
      </w:r>
    </w:p>
    <w:p w:rsidR="00352F70" w:rsidRPr="00352F70" w:rsidRDefault="00352F70" w:rsidP="00352F70">
      <w:pPr>
        <w:pStyle w:val="a"/>
      </w:pPr>
      <w:r w:rsidRPr="00352F70">
        <w:t>Рофе А</w:t>
      </w:r>
      <w:r>
        <w:t xml:space="preserve">.И. </w:t>
      </w:r>
      <w:r w:rsidRPr="00352F70">
        <w:t>Анализ и моделирование трудовых показателей на предприятии. -</w:t>
      </w:r>
      <w:r>
        <w:t xml:space="preserve"> </w:t>
      </w:r>
      <w:r w:rsidRPr="00352F70">
        <w:t>М., 2000</w:t>
      </w:r>
    </w:p>
    <w:p w:rsidR="00352F70" w:rsidRPr="00352F70" w:rsidRDefault="00352F70" w:rsidP="00352F70">
      <w:pPr>
        <w:pStyle w:val="a"/>
      </w:pPr>
      <w:r w:rsidRPr="00352F70">
        <w:t xml:space="preserve">Служебные обязанности. </w:t>
      </w:r>
      <w:r>
        <w:t>-</w:t>
      </w:r>
      <w:r w:rsidRPr="00352F70">
        <w:t xml:space="preserve"> М., 1998</w:t>
      </w:r>
    </w:p>
    <w:p w:rsidR="00352F70" w:rsidRPr="00352F70" w:rsidRDefault="00352F70" w:rsidP="00352F70">
      <w:pPr>
        <w:pStyle w:val="a"/>
      </w:pPr>
      <w:r w:rsidRPr="00352F70">
        <w:t>Тимуш А</w:t>
      </w:r>
      <w:r>
        <w:t xml:space="preserve">.И. </w:t>
      </w:r>
      <w:r w:rsidRPr="00352F70">
        <w:t xml:space="preserve">Моя профессия. Краткий энциклопедический справочник. </w:t>
      </w:r>
      <w:r>
        <w:t>-</w:t>
      </w:r>
      <w:r w:rsidRPr="00352F70">
        <w:t xml:space="preserve"> М., 1987</w:t>
      </w:r>
    </w:p>
    <w:p w:rsidR="00352F70" w:rsidRDefault="00352F70" w:rsidP="00352F70">
      <w:pPr>
        <w:pStyle w:val="a"/>
      </w:pPr>
      <w:r w:rsidRPr="00352F70">
        <w:t xml:space="preserve">Трудовой кодекс Республики Беларусь с комментариями. </w:t>
      </w:r>
      <w:r>
        <w:t>-</w:t>
      </w:r>
      <w:r w:rsidRPr="00352F70">
        <w:t xml:space="preserve"> Мн., 20001</w:t>
      </w:r>
      <w:bookmarkStart w:id="13" w:name="_GoBack"/>
      <w:bookmarkEnd w:id="13"/>
    </w:p>
    <w:sectPr w:rsidR="00352F70" w:rsidSect="00C64A7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0E" w:rsidRDefault="00DE790E">
      <w:pPr>
        <w:ind w:firstLine="709"/>
      </w:pPr>
      <w:r>
        <w:separator/>
      </w:r>
    </w:p>
  </w:endnote>
  <w:endnote w:type="continuationSeparator" w:id="0">
    <w:p w:rsidR="00DE790E" w:rsidRDefault="00DE790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70" w:rsidRDefault="00352F7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70" w:rsidRDefault="00352F70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0E" w:rsidRDefault="00DE790E">
      <w:pPr>
        <w:ind w:firstLine="709"/>
      </w:pPr>
      <w:r>
        <w:separator/>
      </w:r>
    </w:p>
  </w:footnote>
  <w:footnote w:type="continuationSeparator" w:id="0">
    <w:p w:rsidR="00DE790E" w:rsidRDefault="00DE790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70" w:rsidRDefault="00D7626E" w:rsidP="00352F70">
    <w:pPr>
      <w:pStyle w:val="af0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52F70" w:rsidRDefault="00352F70" w:rsidP="00352F70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70" w:rsidRDefault="00352F7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5F0F"/>
    <w:multiLevelType w:val="hybridMultilevel"/>
    <w:tmpl w:val="11F2E07A"/>
    <w:lvl w:ilvl="0" w:tplc="E01AFB4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F593E08"/>
    <w:multiLevelType w:val="hybridMultilevel"/>
    <w:tmpl w:val="9530FBA4"/>
    <w:lvl w:ilvl="0" w:tplc="BDAE5AE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0409E"/>
    <w:multiLevelType w:val="hybridMultilevel"/>
    <w:tmpl w:val="FF2CD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0E0405"/>
    <w:multiLevelType w:val="hybridMultilevel"/>
    <w:tmpl w:val="E974CD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6D2472"/>
    <w:multiLevelType w:val="hybridMultilevel"/>
    <w:tmpl w:val="E85E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504866"/>
    <w:multiLevelType w:val="hybridMultilevel"/>
    <w:tmpl w:val="672432FA"/>
    <w:lvl w:ilvl="0" w:tplc="8CFE6D16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E76484D"/>
    <w:multiLevelType w:val="hybridMultilevel"/>
    <w:tmpl w:val="CD001B78"/>
    <w:lvl w:ilvl="0" w:tplc="226E52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70"/>
    <w:rsid w:val="00297E3C"/>
    <w:rsid w:val="00352F70"/>
    <w:rsid w:val="00375F98"/>
    <w:rsid w:val="00554E42"/>
    <w:rsid w:val="007F4FD1"/>
    <w:rsid w:val="009B31B9"/>
    <w:rsid w:val="00C64A70"/>
    <w:rsid w:val="00D7626E"/>
    <w:rsid w:val="00DE790E"/>
    <w:rsid w:val="00E20349"/>
    <w:rsid w:val="00E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61C2693-6640-4473-BCA7-E8FCD894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52F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52F7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52F7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0"/>
    <w:next w:val="a0"/>
    <w:link w:val="30"/>
    <w:uiPriority w:val="99"/>
    <w:qFormat/>
    <w:rsid w:val="00352F7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52F7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52F7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52F7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52F7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52F7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itle"/>
    <w:basedOn w:val="a0"/>
    <w:link w:val="a5"/>
    <w:uiPriority w:val="99"/>
    <w:qFormat/>
    <w:pPr>
      <w:ind w:firstLine="709"/>
      <w:jc w:val="center"/>
    </w:pPr>
    <w:rPr>
      <w:b/>
      <w:bCs/>
      <w:i/>
      <w:iCs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352F7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352F7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0"/>
    <w:link w:val="a9"/>
    <w:uiPriority w:val="99"/>
    <w:rsid w:val="00352F70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0"/>
    <w:link w:val="24"/>
    <w:uiPriority w:val="99"/>
    <w:pPr>
      <w:ind w:firstLine="709"/>
      <w:jc w:val="center"/>
    </w:pPr>
    <w:rPr>
      <w:i/>
      <w:iCs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352F7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Document Map"/>
    <w:basedOn w:val="a0"/>
    <w:link w:val="ab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352F7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e">
    <w:name w:val="Strong"/>
    <w:uiPriority w:val="99"/>
    <w:qFormat/>
    <w:rPr>
      <w:rFonts w:cs="Times New Roman"/>
      <w:b/>
      <w:bCs/>
    </w:rPr>
  </w:style>
  <w:style w:type="character" w:styleId="af">
    <w:name w:val="FollowedHyperlink"/>
    <w:uiPriority w:val="99"/>
    <w:rPr>
      <w:rFonts w:cs="Times New Roman"/>
      <w:color w:val="800080"/>
      <w:u w:val="single"/>
    </w:rPr>
  </w:style>
  <w:style w:type="paragraph" w:styleId="33">
    <w:name w:val="Body Text 3"/>
    <w:basedOn w:val="a0"/>
    <w:link w:val="34"/>
    <w:uiPriority w:val="99"/>
    <w:pPr>
      <w:ind w:firstLine="709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header"/>
    <w:basedOn w:val="a0"/>
    <w:next w:val="a8"/>
    <w:link w:val="af1"/>
    <w:uiPriority w:val="99"/>
    <w:rsid w:val="00352F7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0"/>
    <w:uiPriority w:val="99"/>
    <w:semiHidden/>
    <w:locked/>
    <w:rsid w:val="00352F70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352F70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352F70"/>
    <w:rPr>
      <w:rFonts w:cs="Times New Roman"/>
      <w:sz w:val="28"/>
      <w:szCs w:val="28"/>
      <w:vertAlign w:val="superscript"/>
    </w:rPr>
  </w:style>
  <w:style w:type="paragraph" w:styleId="af4">
    <w:name w:val="Plain Text"/>
    <w:basedOn w:val="a0"/>
    <w:link w:val="12"/>
    <w:uiPriority w:val="99"/>
    <w:rsid w:val="00352F7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352F70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352F70"/>
    <w:pPr>
      <w:ind w:firstLine="0"/>
    </w:pPr>
  </w:style>
  <w:style w:type="paragraph" w:customStyle="1" w:styleId="af7">
    <w:name w:val="литера"/>
    <w:uiPriority w:val="99"/>
    <w:rsid w:val="00352F7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352F70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352F70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352F70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52F70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352F70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352F7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52F7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52F70"/>
    <w:pPr>
      <w:ind w:left="958" w:firstLine="709"/>
    </w:pPr>
  </w:style>
  <w:style w:type="table" w:styleId="afb">
    <w:name w:val="Table Grid"/>
    <w:basedOn w:val="a2"/>
    <w:uiPriority w:val="99"/>
    <w:rsid w:val="00352F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52F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52F70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52F7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2F7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352F70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352F70"/>
    <w:rPr>
      <w:i/>
      <w:iCs/>
    </w:rPr>
  </w:style>
  <w:style w:type="table" w:customStyle="1" w:styleId="14">
    <w:name w:val="Стиль таблицы1"/>
    <w:uiPriority w:val="99"/>
    <w:rsid w:val="00352F7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52F70"/>
    <w:pPr>
      <w:jc w:val="center"/>
    </w:pPr>
  </w:style>
  <w:style w:type="paragraph" w:customStyle="1" w:styleId="afe">
    <w:name w:val="ТАБЛИЦА"/>
    <w:next w:val="a0"/>
    <w:autoRedefine/>
    <w:uiPriority w:val="99"/>
    <w:rsid w:val="00352F70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352F7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352F70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352F70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352F70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footer"/>
    <w:basedOn w:val="a0"/>
    <w:link w:val="aff5"/>
    <w:uiPriority w:val="99"/>
    <w:rsid w:val="00352F70"/>
    <w:pPr>
      <w:tabs>
        <w:tab w:val="center" w:pos="4677"/>
        <w:tab w:val="right" w:pos="9355"/>
      </w:tabs>
      <w:ind w:firstLine="709"/>
    </w:pPr>
  </w:style>
  <w:style w:type="character" w:customStyle="1" w:styleId="aff5">
    <w:name w:val="Нижний колонтитул Знак"/>
    <w:link w:val="aff4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7650</Words>
  <Characters>43606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12</vt:lpstr>
    </vt:vector>
  </TitlesOfParts>
  <Company>Prod</Company>
  <LinksUpToDate>false</LinksUpToDate>
  <CharactersWithSpaces>51154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12</dc:title>
  <dc:subject/>
  <dc:creator>User</dc:creator>
  <cp:keywords/>
  <dc:description/>
  <cp:lastModifiedBy>admin</cp:lastModifiedBy>
  <cp:revision>2</cp:revision>
  <cp:lastPrinted>2003-01-22T08:20:00Z</cp:lastPrinted>
  <dcterms:created xsi:type="dcterms:W3CDTF">2014-02-28T15:32:00Z</dcterms:created>
  <dcterms:modified xsi:type="dcterms:W3CDTF">2014-02-28T15:32:00Z</dcterms:modified>
</cp:coreProperties>
</file>