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E6" w:rsidRPr="009164F5" w:rsidRDefault="002569E6" w:rsidP="009164F5">
      <w:pPr>
        <w:spacing w:line="360" w:lineRule="auto"/>
        <w:ind w:firstLine="709"/>
        <w:jc w:val="center"/>
        <w:rPr>
          <w:b/>
          <w:sz w:val="28"/>
          <w:szCs w:val="28"/>
        </w:rPr>
      </w:pPr>
      <w:r w:rsidRPr="009164F5">
        <w:rPr>
          <w:b/>
          <w:sz w:val="28"/>
          <w:szCs w:val="28"/>
        </w:rPr>
        <w:t>ФЕДЕРАЛЬНОЕ АГЕНТСТВО ПО ОБРАЗОВАНИЮ</w:t>
      </w:r>
    </w:p>
    <w:p w:rsidR="002569E6" w:rsidRPr="009164F5" w:rsidRDefault="002569E6" w:rsidP="009164F5">
      <w:pPr>
        <w:spacing w:line="360" w:lineRule="auto"/>
        <w:ind w:firstLine="709"/>
        <w:jc w:val="center"/>
        <w:rPr>
          <w:sz w:val="28"/>
          <w:szCs w:val="28"/>
        </w:rPr>
      </w:pPr>
      <w:r w:rsidRPr="009164F5">
        <w:rPr>
          <w:sz w:val="28"/>
          <w:szCs w:val="28"/>
        </w:rPr>
        <w:t>Государственное образовательное учреждение высшего профессионального образования</w:t>
      </w:r>
    </w:p>
    <w:p w:rsidR="002569E6" w:rsidRPr="009164F5" w:rsidRDefault="002569E6" w:rsidP="009164F5">
      <w:pPr>
        <w:spacing w:line="360" w:lineRule="auto"/>
        <w:ind w:firstLine="709"/>
        <w:jc w:val="center"/>
        <w:rPr>
          <w:b/>
          <w:sz w:val="28"/>
          <w:szCs w:val="28"/>
        </w:rPr>
      </w:pPr>
      <w:r w:rsidRPr="009164F5">
        <w:rPr>
          <w:b/>
          <w:sz w:val="28"/>
          <w:szCs w:val="28"/>
        </w:rPr>
        <w:t>«ЧИТИНСКИЙ ГОСУДАРСТВЕННЫЙ УНИВЕРСИТЕТ»</w:t>
      </w:r>
    </w:p>
    <w:p w:rsidR="002569E6" w:rsidRPr="009164F5" w:rsidRDefault="002569E6" w:rsidP="009164F5">
      <w:pPr>
        <w:spacing w:line="360" w:lineRule="auto"/>
        <w:ind w:firstLine="709"/>
        <w:jc w:val="center"/>
        <w:rPr>
          <w:b/>
          <w:sz w:val="28"/>
          <w:szCs w:val="28"/>
        </w:rPr>
      </w:pPr>
      <w:r w:rsidRPr="009164F5">
        <w:rPr>
          <w:b/>
          <w:sz w:val="28"/>
          <w:szCs w:val="28"/>
        </w:rPr>
        <w:t>(ЧитГУ)</w:t>
      </w:r>
    </w:p>
    <w:p w:rsidR="002569E6" w:rsidRPr="009164F5" w:rsidRDefault="002569E6" w:rsidP="009164F5">
      <w:pPr>
        <w:spacing w:line="360" w:lineRule="auto"/>
        <w:ind w:firstLine="709"/>
        <w:jc w:val="center"/>
        <w:rPr>
          <w:b/>
          <w:sz w:val="28"/>
          <w:szCs w:val="28"/>
        </w:rPr>
      </w:pPr>
      <w:r w:rsidRPr="009164F5">
        <w:rPr>
          <w:b/>
          <w:sz w:val="28"/>
          <w:szCs w:val="28"/>
        </w:rPr>
        <w:t xml:space="preserve">Институт переподготовки и повышения квалификации </w:t>
      </w:r>
    </w:p>
    <w:p w:rsidR="002569E6" w:rsidRPr="009164F5" w:rsidRDefault="002569E6" w:rsidP="009164F5">
      <w:pPr>
        <w:spacing w:line="360" w:lineRule="auto"/>
        <w:ind w:firstLine="709"/>
        <w:jc w:val="center"/>
        <w:rPr>
          <w:b/>
          <w:sz w:val="28"/>
          <w:szCs w:val="28"/>
        </w:rPr>
      </w:pPr>
      <w:r w:rsidRPr="009164F5">
        <w:rPr>
          <w:b/>
          <w:sz w:val="28"/>
          <w:szCs w:val="28"/>
        </w:rPr>
        <w:t>Кафедра административного права и таможенного дела</w:t>
      </w:r>
    </w:p>
    <w:p w:rsidR="002569E6" w:rsidRPr="009164F5" w:rsidRDefault="002569E6" w:rsidP="009164F5">
      <w:pPr>
        <w:spacing w:line="360" w:lineRule="auto"/>
        <w:ind w:firstLine="709"/>
        <w:jc w:val="center"/>
        <w:rPr>
          <w:b/>
          <w:sz w:val="28"/>
          <w:szCs w:val="28"/>
        </w:rPr>
      </w:pPr>
    </w:p>
    <w:p w:rsidR="002569E6" w:rsidRPr="009164F5" w:rsidRDefault="002569E6" w:rsidP="009164F5">
      <w:pPr>
        <w:spacing w:line="360" w:lineRule="auto"/>
        <w:ind w:firstLine="709"/>
        <w:jc w:val="both"/>
        <w:rPr>
          <w:b/>
          <w:sz w:val="28"/>
          <w:szCs w:val="28"/>
        </w:rPr>
      </w:pPr>
    </w:p>
    <w:p w:rsidR="002569E6" w:rsidRPr="009164F5" w:rsidRDefault="00005385" w:rsidP="009164F5">
      <w:pPr>
        <w:spacing w:line="360" w:lineRule="auto"/>
        <w:ind w:firstLine="709"/>
        <w:jc w:val="center"/>
        <w:rPr>
          <w:b/>
          <w:sz w:val="28"/>
          <w:szCs w:val="28"/>
        </w:rPr>
      </w:pPr>
      <w:r w:rsidRPr="009164F5">
        <w:rPr>
          <w:b/>
          <w:sz w:val="28"/>
          <w:szCs w:val="28"/>
        </w:rPr>
        <w:t>Административное право.</w:t>
      </w:r>
    </w:p>
    <w:p w:rsidR="002569E6" w:rsidRPr="009164F5" w:rsidRDefault="002569E6" w:rsidP="009164F5">
      <w:pPr>
        <w:spacing w:line="360" w:lineRule="auto"/>
        <w:ind w:firstLine="709"/>
        <w:jc w:val="center"/>
        <w:rPr>
          <w:b/>
          <w:sz w:val="28"/>
          <w:szCs w:val="28"/>
        </w:rPr>
      </w:pPr>
    </w:p>
    <w:p w:rsidR="002569E6" w:rsidRPr="009164F5" w:rsidRDefault="002569E6" w:rsidP="009164F5">
      <w:pPr>
        <w:spacing w:line="360" w:lineRule="auto"/>
        <w:ind w:firstLine="709"/>
        <w:jc w:val="center"/>
        <w:rPr>
          <w:sz w:val="28"/>
          <w:szCs w:val="28"/>
        </w:rPr>
      </w:pPr>
      <w:r w:rsidRPr="009164F5">
        <w:rPr>
          <w:b/>
          <w:sz w:val="28"/>
          <w:szCs w:val="28"/>
        </w:rPr>
        <w:t>КОНТРОЛЬНАЯ РАБОТА</w:t>
      </w:r>
      <w:r w:rsidRPr="009164F5">
        <w:rPr>
          <w:sz w:val="28"/>
          <w:szCs w:val="28"/>
        </w:rPr>
        <w:t xml:space="preserve"> </w:t>
      </w:r>
    </w:p>
    <w:p w:rsidR="009164F5" w:rsidRPr="009164F5" w:rsidRDefault="002569E6" w:rsidP="009164F5">
      <w:pPr>
        <w:pStyle w:val="a6"/>
        <w:spacing w:after="0" w:line="360" w:lineRule="auto"/>
        <w:ind w:firstLine="709"/>
        <w:jc w:val="center"/>
        <w:rPr>
          <w:b/>
          <w:sz w:val="28"/>
          <w:szCs w:val="28"/>
          <w:lang w:val="en-US"/>
        </w:rPr>
      </w:pPr>
      <w:r w:rsidRPr="009164F5">
        <w:rPr>
          <w:sz w:val="28"/>
          <w:szCs w:val="28"/>
        </w:rPr>
        <w:t>На тему:</w:t>
      </w:r>
      <w:r w:rsidR="009164F5" w:rsidRPr="009164F5">
        <w:rPr>
          <w:b/>
          <w:sz w:val="28"/>
          <w:szCs w:val="28"/>
        </w:rPr>
        <w:t xml:space="preserve"> </w:t>
      </w:r>
    </w:p>
    <w:p w:rsidR="002569E6" w:rsidRPr="009164F5" w:rsidRDefault="002569E6" w:rsidP="009164F5">
      <w:pPr>
        <w:pStyle w:val="a6"/>
        <w:spacing w:after="0" w:line="360" w:lineRule="auto"/>
        <w:ind w:firstLine="709"/>
        <w:jc w:val="center"/>
        <w:rPr>
          <w:b/>
          <w:bCs/>
          <w:sz w:val="28"/>
          <w:szCs w:val="28"/>
        </w:rPr>
      </w:pPr>
      <w:r w:rsidRPr="009164F5">
        <w:rPr>
          <w:b/>
          <w:sz w:val="28"/>
          <w:szCs w:val="28"/>
        </w:rPr>
        <w:t>Органы исполнительной власти субъектов РФ</w:t>
      </w:r>
    </w:p>
    <w:p w:rsidR="002569E6" w:rsidRPr="009164F5" w:rsidRDefault="002569E6" w:rsidP="009164F5">
      <w:pPr>
        <w:pStyle w:val="1"/>
        <w:spacing w:line="360" w:lineRule="auto"/>
        <w:ind w:firstLine="709"/>
        <w:rPr>
          <w:sz w:val="28"/>
          <w:szCs w:val="28"/>
        </w:rPr>
      </w:pPr>
    </w:p>
    <w:p w:rsidR="002569E6" w:rsidRPr="009164F5" w:rsidRDefault="002569E6" w:rsidP="009164F5">
      <w:pPr>
        <w:spacing w:line="360" w:lineRule="auto"/>
        <w:ind w:firstLine="709"/>
        <w:jc w:val="both"/>
        <w:rPr>
          <w:sz w:val="28"/>
          <w:szCs w:val="28"/>
        </w:rPr>
      </w:pPr>
    </w:p>
    <w:p w:rsidR="002569E6" w:rsidRPr="009164F5" w:rsidRDefault="002569E6" w:rsidP="009164F5">
      <w:pPr>
        <w:spacing w:line="360" w:lineRule="auto"/>
        <w:ind w:firstLine="709"/>
        <w:jc w:val="both"/>
        <w:rPr>
          <w:sz w:val="28"/>
          <w:szCs w:val="28"/>
        </w:rPr>
      </w:pPr>
    </w:p>
    <w:p w:rsidR="002569E6" w:rsidRPr="009164F5" w:rsidRDefault="00005385" w:rsidP="009164F5">
      <w:pPr>
        <w:spacing w:line="360" w:lineRule="auto"/>
        <w:ind w:firstLine="5400"/>
        <w:jc w:val="both"/>
        <w:rPr>
          <w:sz w:val="28"/>
          <w:szCs w:val="28"/>
        </w:rPr>
      </w:pPr>
      <w:r w:rsidRPr="009164F5">
        <w:rPr>
          <w:sz w:val="28"/>
          <w:szCs w:val="28"/>
        </w:rPr>
        <w:t>Выполнил: студент</w:t>
      </w:r>
      <w:r w:rsidR="002569E6" w:rsidRPr="009164F5">
        <w:rPr>
          <w:sz w:val="28"/>
          <w:szCs w:val="28"/>
        </w:rPr>
        <w:t xml:space="preserve"> гр. Ю</w:t>
      </w:r>
      <w:r w:rsidRPr="009164F5">
        <w:rPr>
          <w:sz w:val="28"/>
          <w:szCs w:val="28"/>
        </w:rPr>
        <w:t>С-06-1</w:t>
      </w:r>
    </w:p>
    <w:p w:rsidR="002569E6" w:rsidRPr="009164F5" w:rsidRDefault="00005385" w:rsidP="009164F5">
      <w:pPr>
        <w:spacing w:line="360" w:lineRule="auto"/>
        <w:ind w:firstLine="5400"/>
        <w:jc w:val="both"/>
        <w:rPr>
          <w:sz w:val="28"/>
          <w:szCs w:val="28"/>
        </w:rPr>
      </w:pPr>
      <w:r w:rsidRPr="009164F5">
        <w:rPr>
          <w:sz w:val="28"/>
          <w:szCs w:val="28"/>
        </w:rPr>
        <w:t>Бабкин С.П.</w:t>
      </w:r>
    </w:p>
    <w:p w:rsidR="00005385" w:rsidRPr="009164F5" w:rsidRDefault="002569E6" w:rsidP="009164F5">
      <w:pPr>
        <w:spacing w:line="360" w:lineRule="auto"/>
        <w:ind w:firstLine="5400"/>
        <w:jc w:val="both"/>
        <w:rPr>
          <w:sz w:val="28"/>
          <w:szCs w:val="28"/>
        </w:rPr>
      </w:pPr>
      <w:r w:rsidRPr="009164F5">
        <w:rPr>
          <w:sz w:val="28"/>
          <w:szCs w:val="28"/>
        </w:rPr>
        <w:t>Проверил: преподаватель</w:t>
      </w:r>
    </w:p>
    <w:p w:rsidR="00005385" w:rsidRPr="009164F5" w:rsidRDefault="00005385" w:rsidP="009164F5">
      <w:pPr>
        <w:spacing w:line="360" w:lineRule="auto"/>
        <w:ind w:firstLine="5400"/>
        <w:jc w:val="both"/>
        <w:rPr>
          <w:sz w:val="28"/>
          <w:szCs w:val="28"/>
        </w:rPr>
      </w:pPr>
      <w:r w:rsidRPr="009164F5">
        <w:rPr>
          <w:sz w:val="28"/>
          <w:szCs w:val="28"/>
        </w:rPr>
        <w:t xml:space="preserve">___________________________ </w:t>
      </w:r>
    </w:p>
    <w:p w:rsidR="00005385" w:rsidRPr="009164F5" w:rsidRDefault="00005385" w:rsidP="009164F5">
      <w:pPr>
        <w:spacing w:line="360" w:lineRule="auto"/>
        <w:ind w:firstLine="5400"/>
        <w:jc w:val="both"/>
        <w:rPr>
          <w:sz w:val="28"/>
          <w:szCs w:val="28"/>
        </w:rPr>
      </w:pPr>
      <w:r w:rsidRPr="009164F5">
        <w:rPr>
          <w:sz w:val="28"/>
          <w:szCs w:val="28"/>
        </w:rPr>
        <w:t xml:space="preserve">___________________________ </w:t>
      </w:r>
    </w:p>
    <w:p w:rsidR="002569E6" w:rsidRPr="009164F5" w:rsidRDefault="00005385" w:rsidP="009164F5">
      <w:pPr>
        <w:spacing w:line="360" w:lineRule="auto"/>
        <w:ind w:firstLine="5400"/>
        <w:jc w:val="both"/>
        <w:rPr>
          <w:sz w:val="28"/>
          <w:szCs w:val="28"/>
        </w:rPr>
      </w:pPr>
      <w:r w:rsidRPr="009164F5">
        <w:rPr>
          <w:sz w:val="28"/>
          <w:szCs w:val="28"/>
        </w:rPr>
        <w:t xml:space="preserve">___________________________ </w:t>
      </w:r>
    </w:p>
    <w:p w:rsidR="002569E6" w:rsidRDefault="002569E6" w:rsidP="009164F5">
      <w:pPr>
        <w:spacing w:line="360" w:lineRule="auto"/>
        <w:ind w:firstLine="709"/>
        <w:jc w:val="both"/>
        <w:rPr>
          <w:sz w:val="28"/>
          <w:szCs w:val="28"/>
          <w:lang w:val="en-US"/>
        </w:rPr>
      </w:pPr>
    </w:p>
    <w:p w:rsidR="009164F5" w:rsidRDefault="009164F5" w:rsidP="009164F5">
      <w:pPr>
        <w:spacing w:line="360" w:lineRule="auto"/>
        <w:ind w:firstLine="709"/>
        <w:jc w:val="both"/>
        <w:rPr>
          <w:sz w:val="28"/>
          <w:szCs w:val="28"/>
          <w:lang w:val="en-US"/>
        </w:rPr>
      </w:pPr>
    </w:p>
    <w:p w:rsidR="009164F5" w:rsidRDefault="009164F5" w:rsidP="009164F5">
      <w:pPr>
        <w:spacing w:line="360" w:lineRule="auto"/>
        <w:ind w:firstLine="709"/>
        <w:jc w:val="both"/>
        <w:rPr>
          <w:sz w:val="28"/>
          <w:szCs w:val="28"/>
          <w:lang w:val="en-US"/>
        </w:rPr>
      </w:pPr>
    </w:p>
    <w:p w:rsidR="009164F5" w:rsidRPr="009164F5" w:rsidRDefault="009164F5" w:rsidP="009164F5">
      <w:pPr>
        <w:spacing w:line="360" w:lineRule="auto"/>
        <w:ind w:firstLine="709"/>
        <w:jc w:val="both"/>
        <w:rPr>
          <w:sz w:val="28"/>
          <w:szCs w:val="28"/>
          <w:lang w:val="en-US"/>
        </w:rPr>
      </w:pPr>
    </w:p>
    <w:p w:rsidR="002569E6" w:rsidRPr="009164F5" w:rsidRDefault="002569E6" w:rsidP="009164F5">
      <w:pPr>
        <w:spacing w:line="360" w:lineRule="auto"/>
        <w:ind w:firstLine="709"/>
        <w:jc w:val="both"/>
        <w:rPr>
          <w:sz w:val="28"/>
          <w:szCs w:val="28"/>
        </w:rPr>
      </w:pPr>
    </w:p>
    <w:p w:rsidR="002569E6" w:rsidRPr="009164F5" w:rsidRDefault="002569E6" w:rsidP="009164F5">
      <w:pPr>
        <w:spacing w:line="360" w:lineRule="auto"/>
        <w:ind w:firstLine="709"/>
        <w:jc w:val="both"/>
        <w:rPr>
          <w:sz w:val="28"/>
          <w:szCs w:val="28"/>
        </w:rPr>
      </w:pPr>
    </w:p>
    <w:p w:rsidR="002569E6" w:rsidRPr="009164F5" w:rsidRDefault="002569E6" w:rsidP="009164F5">
      <w:pPr>
        <w:spacing w:line="360" w:lineRule="auto"/>
        <w:ind w:firstLine="709"/>
        <w:jc w:val="center"/>
        <w:rPr>
          <w:sz w:val="28"/>
          <w:szCs w:val="28"/>
        </w:rPr>
      </w:pPr>
      <w:r w:rsidRPr="009164F5">
        <w:rPr>
          <w:sz w:val="28"/>
          <w:szCs w:val="28"/>
        </w:rPr>
        <w:t>Чита 2007</w:t>
      </w:r>
    </w:p>
    <w:p w:rsidR="001F5D44" w:rsidRPr="009164F5" w:rsidRDefault="002569E6" w:rsidP="009164F5">
      <w:pPr>
        <w:pStyle w:val="1"/>
        <w:spacing w:line="360" w:lineRule="auto"/>
        <w:ind w:firstLine="709"/>
        <w:jc w:val="both"/>
        <w:rPr>
          <w:b/>
          <w:bCs/>
          <w:sz w:val="28"/>
          <w:szCs w:val="28"/>
        </w:rPr>
      </w:pPr>
      <w:r w:rsidRPr="009164F5">
        <w:rPr>
          <w:b/>
          <w:bCs/>
          <w:sz w:val="28"/>
          <w:szCs w:val="28"/>
        </w:rPr>
        <w:br w:type="page"/>
      </w:r>
      <w:r w:rsidR="00B4169E" w:rsidRPr="009164F5">
        <w:rPr>
          <w:b/>
          <w:bCs/>
          <w:sz w:val="28"/>
          <w:szCs w:val="28"/>
        </w:rPr>
        <w:t>План:</w:t>
      </w:r>
    </w:p>
    <w:p w:rsidR="00005385" w:rsidRPr="009164F5" w:rsidRDefault="00005385" w:rsidP="009164F5">
      <w:pPr>
        <w:spacing w:line="360" w:lineRule="auto"/>
        <w:ind w:firstLine="709"/>
        <w:jc w:val="both"/>
        <w:rPr>
          <w:sz w:val="28"/>
          <w:szCs w:val="28"/>
        </w:rPr>
      </w:pPr>
    </w:p>
    <w:p w:rsidR="00005385" w:rsidRPr="009164F5" w:rsidRDefault="008A58FA" w:rsidP="009164F5">
      <w:pPr>
        <w:pStyle w:val="1"/>
        <w:spacing w:line="360" w:lineRule="auto"/>
        <w:ind w:firstLine="709"/>
        <w:jc w:val="both"/>
        <w:rPr>
          <w:sz w:val="28"/>
          <w:szCs w:val="28"/>
        </w:rPr>
      </w:pPr>
      <w:r w:rsidRPr="009164F5">
        <w:rPr>
          <w:sz w:val="28"/>
          <w:szCs w:val="28"/>
        </w:rPr>
        <w:t>Введение</w:t>
      </w:r>
    </w:p>
    <w:p w:rsidR="008A58FA" w:rsidRPr="009164F5" w:rsidRDefault="008A58FA" w:rsidP="009164F5">
      <w:pPr>
        <w:pStyle w:val="1"/>
        <w:numPr>
          <w:ilvl w:val="0"/>
          <w:numId w:val="16"/>
        </w:numPr>
        <w:spacing w:line="360" w:lineRule="auto"/>
        <w:ind w:left="0" w:firstLine="709"/>
        <w:jc w:val="both"/>
        <w:rPr>
          <w:sz w:val="28"/>
          <w:szCs w:val="28"/>
        </w:rPr>
      </w:pPr>
      <w:r w:rsidRPr="009164F5">
        <w:rPr>
          <w:sz w:val="28"/>
          <w:szCs w:val="28"/>
        </w:rPr>
        <w:t>Понятие и виды органов исполнительной власти</w:t>
      </w:r>
    </w:p>
    <w:p w:rsidR="008A58FA" w:rsidRPr="009164F5" w:rsidRDefault="008A58FA" w:rsidP="009164F5">
      <w:pPr>
        <w:numPr>
          <w:ilvl w:val="0"/>
          <w:numId w:val="16"/>
        </w:numPr>
        <w:spacing w:line="360" w:lineRule="auto"/>
        <w:ind w:left="0" w:firstLine="709"/>
        <w:jc w:val="both"/>
        <w:rPr>
          <w:sz w:val="28"/>
          <w:szCs w:val="28"/>
        </w:rPr>
      </w:pPr>
      <w:r w:rsidRPr="009164F5">
        <w:rPr>
          <w:sz w:val="28"/>
          <w:szCs w:val="28"/>
        </w:rPr>
        <w:t>Органы исполнительной власти субъектов РФ</w:t>
      </w:r>
    </w:p>
    <w:p w:rsidR="00005385" w:rsidRPr="009164F5" w:rsidRDefault="008A58FA" w:rsidP="009164F5">
      <w:pPr>
        <w:numPr>
          <w:ilvl w:val="0"/>
          <w:numId w:val="16"/>
        </w:numPr>
        <w:spacing w:line="360" w:lineRule="auto"/>
        <w:ind w:left="0" w:firstLine="709"/>
        <w:jc w:val="both"/>
        <w:rPr>
          <w:sz w:val="28"/>
          <w:szCs w:val="28"/>
        </w:rPr>
      </w:pPr>
      <w:r w:rsidRPr="009164F5">
        <w:rPr>
          <w:sz w:val="28"/>
          <w:szCs w:val="28"/>
        </w:rPr>
        <w:t>Организация исполнительной власти в субъектах РФ</w:t>
      </w:r>
    </w:p>
    <w:p w:rsidR="008A58FA" w:rsidRPr="009164F5" w:rsidRDefault="008A58FA" w:rsidP="009164F5">
      <w:pPr>
        <w:spacing w:line="360" w:lineRule="auto"/>
        <w:ind w:firstLine="709"/>
        <w:jc w:val="both"/>
        <w:rPr>
          <w:sz w:val="28"/>
          <w:szCs w:val="28"/>
          <w:lang w:val="en-US"/>
        </w:rPr>
      </w:pPr>
      <w:r w:rsidRPr="009164F5">
        <w:rPr>
          <w:sz w:val="28"/>
          <w:szCs w:val="28"/>
        </w:rPr>
        <w:t>Заключение</w:t>
      </w:r>
    </w:p>
    <w:p w:rsidR="008A58FA" w:rsidRPr="009164F5" w:rsidRDefault="008A58FA" w:rsidP="009164F5">
      <w:pPr>
        <w:pStyle w:val="1"/>
        <w:spacing w:line="360" w:lineRule="auto"/>
        <w:ind w:firstLine="709"/>
        <w:jc w:val="both"/>
        <w:rPr>
          <w:sz w:val="28"/>
          <w:szCs w:val="28"/>
          <w:lang w:val="en-US"/>
        </w:rPr>
      </w:pPr>
      <w:r w:rsidRPr="009164F5">
        <w:rPr>
          <w:sz w:val="28"/>
          <w:szCs w:val="28"/>
        </w:rPr>
        <w:t>Список используемых источников</w:t>
      </w:r>
    </w:p>
    <w:p w:rsidR="002C4CCA" w:rsidRPr="009164F5" w:rsidRDefault="008A58FA" w:rsidP="009164F5">
      <w:pPr>
        <w:pStyle w:val="1"/>
        <w:spacing w:line="360" w:lineRule="auto"/>
        <w:ind w:firstLine="709"/>
        <w:jc w:val="both"/>
        <w:rPr>
          <w:b/>
          <w:sz w:val="28"/>
          <w:szCs w:val="28"/>
          <w:u w:val="single"/>
        </w:rPr>
      </w:pPr>
      <w:r w:rsidRPr="009164F5">
        <w:rPr>
          <w:sz w:val="28"/>
          <w:szCs w:val="28"/>
        </w:rPr>
        <w:br w:type="page"/>
      </w:r>
      <w:r w:rsidR="002569E6" w:rsidRPr="009164F5">
        <w:rPr>
          <w:b/>
          <w:sz w:val="28"/>
          <w:szCs w:val="28"/>
          <w:u w:val="single"/>
        </w:rPr>
        <w:t>Введение</w:t>
      </w:r>
    </w:p>
    <w:p w:rsidR="00005385" w:rsidRPr="009164F5" w:rsidRDefault="00005385" w:rsidP="009164F5">
      <w:pPr>
        <w:spacing w:line="360" w:lineRule="auto"/>
        <w:ind w:firstLine="709"/>
        <w:jc w:val="both"/>
        <w:rPr>
          <w:sz w:val="28"/>
          <w:szCs w:val="28"/>
        </w:rPr>
      </w:pPr>
    </w:p>
    <w:p w:rsidR="00167E30" w:rsidRPr="009164F5" w:rsidRDefault="00167E30" w:rsidP="009164F5">
      <w:pPr>
        <w:pStyle w:val="a3"/>
        <w:spacing w:line="360" w:lineRule="auto"/>
        <w:ind w:firstLine="709"/>
        <w:rPr>
          <w:szCs w:val="28"/>
        </w:rPr>
      </w:pPr>
      <w:r w:rsidRPr="009164F5">
        <w:rPr>
          <w:b w:val="0"/>
          <w:szCs w:val="28"/>
        </w:rPr>
        <w:t>Орган исполнительной власти – это организация, которая, являясь частью государственного аппарата, имеет свою структуру, компетенцию, территориальный масштаб деятельности. Она образована в соответствии с законодательством, наделена правом выступать по поручению государства, призвана в порядке исполнительной и распорядительной деятельности осуществлять повседневное руководство хозяйственной, социально-культурной, административно-политической сферами, заниматься межотраслевым управлением</w:t>
      </w:r>
      <w:r w:rsidRPr="009164F5">
        <w:rPr>
          <w:szCs w:val="28"/>
        </w:rPr>
        <w:t>.</w:t>
      </w:r>
    </w:p>
    <w:p w:rsidR="002C4CCA" w:rsidRPr="009164F5" w:rsidRDefault="002C4CCA" w:rsidP="009164F5">
      <w:pPr>
        <w:pStyle w:val="a3"/>
        <w:spacing w:line="360" w:lineRule="auto"/>
        <w:ind w:firstLine="709"/>
        <w:rPr>
          <w:b w:val="0"/>
          <w:bCs w:val="0"/>
          <w:szCs w:val="28"/>
        </w:rPr>
      </w:pPr>
      <w:r w:rsidRPr="009164F5">
        <w:rPr>
          <w:b w:val="0"/>
          <w:bCs w:val="0"/>
          <w:szCs w:val="28"/>
        </w:rPr>
        <w:t>Среди субъектов административного права органы исполнительной власти занимают особое место. Это самая многочисленная из числа организаций группа субъектов административного права.</w:t>
      </w:r>
    </w:p>
    <w:p w:rsidR="002C4CCA" w:rsidRPr="009164F5" w:rsidRDefault="00941F8C" w:rsidP="009164F5">
      <w:pPr>
        <w:pStyle w:val="2"/>
        <w:spacing w:line="360" w:lineRule="auto"/>
        <w:ind w:firstLine="709"/>
        <w:rPr>
          <w:b w:val="0"/>
          <w:bCs w:val="0"/>
          <w:sz w:val="28"/>
          <w:szCs w:val="28"/>
        </w:rPr>
      </w:pPr>
      <w:r>
        <w:rPr>
          <w:b w:val="0"/>
          <w:bCs w:val="0"/>
          <w:sz w:val="28"/>
          <w:szCs w:val="28"/>
        </w:rPr>
        <w:t>Специфику</w:t>
      </w:r>
      <w:r w:rsidR="002C4CCA" w:rsidRPr="009164F5">
        <w:rPr>
          <w:b w:val="0"/>
          <w:bCs w:val="0"/>
          <w:sz w:val="28"/>
          <w:szCs w:val="28"/>
        </w:rPr>
        <w:t xml:space="preserve"> любого органа государственной власти составляет то, что он осуществляет задачи и функции государства и выступает от его имени, наделен государственными властными полномочиями. Эти полномочия состоят в праве органа издавать юридические акты от имени государства, и эти акты являются обязательными для тех, кому они адресованы, применять меры, обеспечивающие реализацию юридических актов, в том числе меры убеждения, стимулирования и принуждения.</w:t>
      </w:r>
    </w:p>
    <w:p w:rsidR="002C4CCA" w:rsidRPr="009164F5" w:rsidRDefault="002C4CCA" w:rsidP="009164F5">
      <w:pPr>
        <w:pStyle w:val="21"/>
        <w:spacing w:line="360" w:lineRule="auto"/>
        <w:ind w:firstLine="709"/>
        <w:jc w:val="both"/>
        <w:rPr>
          <w:szCs w:val="28"/>
        </w:rPr>
      </w:pPr>
    </w:p>
    <w:p w:rsidR="003F5997" w:rsidRPr="009164F5" w:rsidRDefault="002569E6" w:rsidP="009164F5">
      <w:pPr>
        <w:pStyle w:val="1"/>
        <w:numPr>
          <w:ilvl w:val="0"/>
          <w:numId w:val="9"/>
        </w:numPr>
        <w:spacing w:line="360" w:lineRule="auto"/>
        <w:ind w:left="0" w:firstLine="709"/>
        <w:jc w:val="both"/>
        <w:rPr>
          <w:b/>
          <w:sz w:val="28"/>
          <w:szCs w:val="28"/>
          <w:u w:val="single"/>
        </w:rPr>
      </w:pPr>
      <w:r w:rsidRPr="009164F5">
        <w:rPr>
          <w:sz w:val="28"/>
          <w:szCs w:val="28"/>
        </w:rPr>
        <w:br w:type="page"/>
      </w:r>
      <w:r w:rsidR="003F5997" w:rsidRPr="009164F5">
        <w:rPr>
          <w:b/>
          <w:sz w:val="28"/>
          <w:szCs w:val="28"/>
          <w:u w:val="single"/>
        </w:rPr>
        <w:t>Понятие и виды органов исполнительной власти</w:t>
      </w:r>
    </w:p>
    <w:p w:rsidR="009164F5" w:rsidRDefault="009164F5" w:rsidP="009164F5">
      <w:pPr>
        <w:spacing w:line="360" w:lineRule="auto"/>
        <w:ind w:firstLine="709"/>
        <w:jc w:val="both"/>
        <w:rPr>
          <w:sz w:val="28"/>
          <w:szCs w:val="28"/>
          <w:lang w:val="en-US"/>
        </w:rPr>
      </w:pPr>
    </w:p>
    <w:p w:rsidR="003F5997" w:rsidRPr="009164F5" w:rsidRDefault="00167E30" w:rsidP="009164F5">
      <w:pPr>
        <w:spacing w:line="360" w:lineRule="auto"/>
        <w:ind w:firstLine="709"/>
        <w:jc w:val="both"/>
        <w:rPr>
          <w:sz w:val="28"/>
          <w:szCs w:val="28"/>
        </w:rPr>
      </w:pPr>
      <w:r w:rsidRPr="009164F5">
        <w:rPr>
          <w:sz w:val="28"/>
          <w:szCs w:val="28"/>
        </w:rPr>
        <w:t xml:space="preserve">Главной задачей органов исполнительной власти является осуществление управленческих полномочий в отношении иных субъектов административного права. </w:t>
      </w:r>
      <w:r w:rsidR="003F5997" w:rsidRPr="009164F5">
        <w:rPr>
          <w:sz w:val="28"/>
          <w:szCs w:val="28"/>
        </w:rPr>
        <w:t>Исполнительные органы, являясь одним из видов органов государственной власти, обладают рядом характерных только для них черт:</w:t>
      </w:r>
    </w:p>
    <w:p w:rsidR="003F5997" w:rsidRPr="009164F5" w:rsidRDefault="003F5997" w:rsidP="009164F5">
      <w:pPr>
        <w:numPr>
          <w:ilvl w:val="0"/>
          <w:numId w:val="17"/>
        </w:numPr>
        <w:spacing w:line="360" w:lineRule="auto"/>
        <w:ind w:left="1440" w:hanging="731"/>
        <w:jc w:val="both"/>
        <w:rPr>
          <w:sz w:val="28"/>
          <w:szCs w:val="28"/>
        </w:rPr>
      </w:pPr>
      <w:r w:rsidRPr="009164F5">
        <w:rPr>
          <w:sz w:val="28"/>
          <w:szCs w:val="28"/>
        </w:rPr>
        <w:t>Они осуществляют исполнительно-распорядительную деятельность;</w:t>
      </w:r>
    </w:p>
    <w:p w:rsidR="003F5997" w:rsidRPr="009164F5" w:rsidRDefault="003F5997" w:rsidP="009164F5">
      <w:pPr>
        <w:numPr>
          <w:ilvl w:val="0"/>
          <w:numId w:val="17"/>
        </w:numPr>
        <w:spacing w:line="360" w:lineRule="auto"/>
        <w:ind w:left="0" w:firstLine="709"/>
        <w:jc w:val="both"/>
        <w:rPr>
          <w:sz w:val="28"/>
          <w:szCs w:val="28"/>
        </w:rPr>
      </w:pPr>
      <w:r w:rsidRPr="009164F5">
        <w:rPr>
          <w:sz w:val="28"/>
          <w:szCs w:val="28"/>
        </w:rPr>
        <w:t>Наделены оперативной самостоятельностью;</w:t>
      </w:r>
    </w:p>
    <w:p w:rsidR="003F5997" w:rsidRPr="009164F5" w:rsidRDefault="003F5997" w:rsidP="009164F5">
      <w:pPr>
        <w:numPr>
          <w:ilvl w:val="0"/>
          <w:numId w:val="17"/>
        </w:numPr>
        <w:spacing w:line="360" w:lineRule="auto"/>
        <w:ind w:left="0" w:firstLine="709"/>
        <w:jc w:val="both"/>
        <w:rPr>
          <w:sz w:val="28"/>
          <w:szCs w:val="28"/>
        </w:rPr>
      </w:pPr>
      <w:r w:rsidRPr="009164F5">
        <w:rPr>
          <w:sz w:val="28"/>
          <w:szCs w:val="28"/>
        </w:rPr>
        <w:t>Имеют, как правило, постоянные штаты;</w:t>
      </w:r>
    </w:p>
    <w:p w:rsidR="003F5997" w:rsidRPr="009164F5" w:rsidRDefault="003F5997" w:rsidP="009164F5">
      <w:pPr>
        <w:numPr>
          <w:ilvl w:val="0"/>
          <w:numId w:val="17"/>
        </w:numPr>
        <w:spacing w:line="360" w:lineRule="auto"/>
        <w:ind w:left="0" w:firstLine="709"/>
        <w:jc w:val="both"/>
        <w:rPr>
          <w:sz w:val="28"/>
          <w:szCs w:val="28"/>
        </w:rPr>
      </w:pPr>
      <w:r w:rsidRPr="009164F5">
        <w:rPr>
          <w:sz w:val="28"/>
          <w:szCs w:val="28"/>
        </w:rPr>
        <w:t>Образуются вышестоящими органами;</w:t>
      </w:r>
    </w:p>
    <w:p w:rsidR="002C4CCA" w:rsidRPr="009164F5" w:rsidRDefault="003F5997" w:rsidP="009164F5">
      <w:pPr>
        <w:numPr>
          <w:ilvl w:val="0"/>
          <w:numId w:val="17"/>
        </w:numPr>
        <w:spacing w:line="360" w:lineRule="auto"/>
        <w:ind w:left="1440" w:hanging="731"/>
        <w:jc w:val="both"/>
        <w:rPr>
          <w:sz w:val="28"/>
          <w:szCs w:val="28"/>
        </w:rPr>
      </w:pPr>
      <w:r w:rsidRPr="009164F5">
        <w:rPr>
          <w:sz w:val="28"/>
          <w:szCs w:val="28"/>
        </w:rPr>
        <w:t>Подотчетны и подконтрольны вышестоящим органам исполнительной власти.</w:t>
      </w:r>
    </w:p>
    <w:p w:rsidR="003F5997" w:rsidRPr="009164F5" w:rsidRDefault="00167E30" w:rsidP="009164F5">
      <w:pPr>
        <w:spacing w:line="360" w:lineRule="auto"/>
        <w:ind w:firstLine="709"/>
        <w:jc w:val="both"/>
        <w:rPr>
          <w:sz w:val="28"/>
          <w:szCs w:val="28"/>
        </w:rPr>
      </w:pPr>
      <w:r w:rsidRPr="009164F5">
        <w:rPr>
          <w:sz w:val="28"/>
          <w:szCs w:val="28"/>
        </w:rPr>
        <w:t xml:space="preserve">Органы исполнительной власти </w:t>
      </w:r>
      <w:r w:rsidR="003F5997" w:rsidRPr="009164F5">
        <w:rPr>
          <w:sz w:val="28"/>
          <w:szCs w:val="28"/>
        </w:rPr>
        <w:t>призваны повседневно организовывать практическое исполнение законов и других органов законодательной власти и указов Президента.</w:t>
      </w:r>
    </w:p>
    <w:p w:rsidR="003F5997" w:rsidRPr="009164F5" w:rsidRDefault="003F5997" w:rsidP="009164F5">
      <w:pPr>
        <w:spacing w:line="360" w:lineRule="auto"/>
        <w:ind w:firstLine="709"/>
        <w:jc w:val="both"/>
        <w:rPr>
          <w:sz w:val="28"/>
          <w:szCs w:val="28"/>
        </w:rPr>
      </w:pPr>
      <w:r w:rsidRPr="009164F5">
        <w:rPr>
          <w:sz w:val="28"/>
          <w:szCs w:val="28"/>
        </w:rPr>
        <w:t>Административно-правовой статус органов исполнительной власти определяется Конституцией РФ, конституциями республик в составе России, федеральными и иными законами (например, ФКЗ РФ от 17.12.1997г. «О правительстве РФ»</w:t>
      </w:r>
      <w:r w:rsidR="008A58FA" w:rsidRPr="009164F5">
        <w:rPr>
          <w:color w:val="000000"/>
          <w:sz w:val="28"/>
          <w:szCs w:val="28"/>
        </w:rPr>
        <w:t xml:space="preserve"> с изм. 1 июня 2005 года № 4-ФКЗ</w:t>
      </w:r>
      <w:r w:rsidRPr="009164F5">
        <w:rPr>
          <w:sz w:val="28"/>
          <w:szCs w:val="28"/>
        </w:rPr>
        <w:t>), положениями</w:t>
      </w:r>
      <w:r w:rsidR="008A58FA" w:rsidRPr="009164F5">
        <w:rPr>
          <w:sz w:val="28"/>
          <w:szCs w:val="28"/>
        </w:rPr>
        <w:t>.</w:t>
      </w:r>
    </w:p>
    <w:p w:rsidR="003F5997" w:rsidRPr="009164F5" w:rsidRDefault="003F5997" w:rsidP="009164F5">
      <w:pPr>
        <w:spacing w:line="360" w:lineRule="auto"/>
        <w:ind w:firstLine="709"/>
        <w:jc w:val="both"/>
        <w:rPr>
          <w:sz w:val="28"/>
          <w:szCs w:val="28"/>
        </w:rPr>
      </w:pPr>
      <w:r w:rsidRPr="009164F5">
        <w:rPr>
          <w:sz w:val="28"/>
          <w:szCs w:val="28"/>
        </w:rPr>
        <w:t>Административно-правовой статус органа исполнительной власти определяется также его конкретным назначением, местом и ролью в системе управления.</w:t>
      </w:r>
    </w:p>
    <w:p w:rsidR="003F5997" w:rsidRPr="009164F5" w:rsidRDefault="003F5997" w:rsidP="009164F5">
      <w:pPr>
        <w:spacing w:line="360" w:lineRule="auto"/>
        <w:ind w:firstLine="709"/>
        <w:jc w:val="both"/>
        <w:rPr>
          <w:sz w:val="28"/>
          <w:szCs w:val="28"/>
        </w:rPr>
      </w:pPr>
      <w:r w:rsidRPr="009164F5">
        <w:rPr>
          <w:sz w:val="28"/>
          <w:szCs w:val="28"/>
        </w:rPr>
        <w:t>Задачи и цели органа исполнительной власти – это то, чего он должен достичь в процессе и в результате своей деятельности в порученной ему области.</w:t>
      </w:r>
    </w:p>
    <w:p w:rsidR="003F5997" w:rsidRPr="009164F5" w:rsidRDefault="003F5997" w:rsidP="009164F5">
      <w:pPr>
        <w:spacing w:line="360" w:lineRule="auto"/>
        <w:ind w:firstLine="709"/>
        <w:jc w:val="both"/>
        <w:rPr>
          <w:sz w:val="28"/>
          <w:szCs w:val="28"/>
        </w:rPr>
      </w:pPr>
      <w:r w:rsidRPr="009164F5">
        <w:rPr>
          <w:sz w:val="28"/>
          <w:szCs w:val="28"/>
        </w:rPr>
        <w:t>Функции органа указывают, из чего складывается практическая повседневная деятельность органа, направленная на выполнение поставленных перед ним задач.</w:t>
      </w:r>
    </w:p>
    <w:p w:rsidR="003F5997" w:rsidRPr="009164F5" w:rsidRDefault="003F5997" w:rsidP="009164F5">
      <w:pPr>
        <w:spacing w:line="360" w:lineRule="auto"/>
        <w:ind w:firstLine="709"/>
        <w:jc w:val="both"/>
        <w:rPr>
          <w:sz w:val="28"/>
          <w:szCs w:val="28"/>
        </w:rPr>
      </w:pPr>
      <w:r w:rsidRPr="009164F5">
        <w:rPr>
          <w:sz w:val="28"/>
          <w:szCs w:val="28"/>
        </w:rPr>
        <w:t>Основными функциями, присущими компетенции почти всех органов управления, являются: прогнозирование, планирование, кадровое дело, финансирование, материально-техническое обеспечение, контроль и др.</w:t>
      </w:r>
    </w:p>
    <w:p w:rsidR="003F5997" w:rsidRPr="009164F5" w:rsidRDefault="003F5997" w:rsidP="009164F5">
      <w:pPr>
        <w:spacing w:line="360" w:lineRule="auto"/>
        <w:ind w:firstLine="709"/>
        <w:jc w:val="both"/>
        <w:rPr>
          <w:sz w:val="28"/>
          <w:szCs w:val="28"/>
        </w:rPr>
      </w:pPr>
      <w:r w:rsidRPr="009164F5">
        <w:rPr>
          <w:sz w:val="28"/>
          <w:szCs w:val="28"/>
        </w:rPr>
        <w:t>Права и обязанности определяют границы полномочий органа исполнительной власти в осуществлении каждой из его функций.</w:t>
      </w:r>
    </w:p>
    <w:p w:rsidR="003F5997" w:rsidRPr="009164F5" w:rsidRDefault="003F5997" w:rsidP="009164F5">
      <w:pPr>
        <w:spacing w:line="360" w:lineRule="auto"/>
        <w:ind w:firstLine="709"/>
        <w:jc w:val="both"/>
        <w:rPr>
          <w:sz w:val="28"/>
          <w:szCs w:val="28"/>
        </w:rPr>
      </w:pPr>
      <w:r w:rsidRPr="009164F5">
        <w:rPr>
          <w:sz w:val="28"/>
          <w:szCs w:val="28"/>
        </w:rPr>
        <w:t>Формы и методы работы органа исполнительной власти определяются применительно к его задачам, функциям, правам и обязанностям. Наиболее общими методами и формами работы органов исполнительной власти являются: принятие нормативных, общих и индивидуальных правовых актов; разработка мер по их обеспечению: инструктирование, инспектирование; организация взаимодействия с общественностью и др.</w:t>
      </w:r>
    </w:p>
    <w:p w:rsidR="003F5997" w:rsidRPr="009164F5" w:rsidRDefault="003F5997" w:rsidP="009164F5">
      <w:pPr>
        <w:spacing w:line="360" w:lineRule="auto"/>
        <w:ind w:firstLine="709"/>
        <w:jc w:val="both"/>
        <w:rPr>
          <w:sz w:val="28"/>
          <w:szCs w:val="28"/>
        </w:rPr>
      </w:pPr>
      <w:r w:rsidRPr="009164F5">
        <w:rPr>
          <w:sz w:val="28"/>
          <w:szCs w:val="28"/>
        </w:rPr>
        <w:t>Как и иные субъекты административного права, органы исполнительной власти наделены административной дееспособностью, возникает она одновременно с их образованием и определением компетенции, а прекращается в связи с их упразднением.</w:t>
      </w:r>
    </w:p>
    <w:p w:rsidR="003F5997" w:rsidRPr="009164F5" w:rsidRDefault="003F5997" w:rsidP="009164F5">
      <w:pPr>
        <w:pStyle w:val="3"/>
        <w:spacing w:line="360" w:lineRule="auto"/>
        <w:ind w:firstLine="709"/>
        <w:jc w:val="both"/>
        <w:rPr>
          <w:sz w:val="28"/>
          <w:szCs w:val="28"/>
        </w:rPr>
      </w:pPr>
      <w:r w:rsidRPr="009164F5">
        <w:rPr>
          <w:sz w:val="28"/>
          <w:szCs w:val="28"/>
        </w:rPr>
        <w:t>Система органов исполнительной власти</w:t>
      </w:r>
    </w:p>
    <w:p w:rsidR="003F5997" w:rsidRPr="009164F5" w:rsidRDefault="003F5997" w:rsidP="009164F5">
      <w:pPr>
        <w:spacing w:line="360" w:lineRule="auto"/>
        <w:ind w:firstLine="709"/>
        <w:jc w:val="both"/>
        <w:rPr>
          <w:sz w:val="28"/>
          <w:szCs w:val="28"/>
        </w:rPr>
      </w:pPr>
      <w:r w:rsidRPr="009164F5">
        <w:rPr>
          <w:sz w:val="28"/>
          <w:szCs w:val="28"/>
        </w:rPr>
        <w:t>Система органов исполнительной власти базируется на принципе федерализма. Юридически она закреплена Конституцией Российской Федерации, конституциями республик в составе России, федеральными законами и законами субъектов Российской Федерации.</w:t>
      </w:r>
    </w:p>
    <w:p w:rsidR="00C02C22" w:rsidRPr="009164F5" w:rsidRDefault="009164F5" w:rsidP="009164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формирования эффективной системы и структуры</w:t>
      </w:r>
      <w:r w:rsidR="00C02C22" w:rsidRPr="009164F5">
        <w:rPr>
          <w:rFonts w:ascii="Times New Roman" w:hAnsi="Times New Roman" w:cs="Times New Roman"/>
          <w:sz w:val="28"/>
          <w:szCs w:val="28"/>
        </w:rPr>
        <w:t xml:space="preserve"> федеральных</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органов</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исполнительной</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власти,</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в</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соответствии со статьей 112 Конституции</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Российской</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Федерации</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и Федеральным конституционным</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законом</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от</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17</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декабря</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1997</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г.</w:t>
      </w:r>
      <w:r>
        <w:rPr>
          <w:rFonts w:ascii="Times New Roman" w:hAnsi="Times New Roman" w:cs="Times New Roman"/>
          <w:sz w:val="28"/>
          <w:szCs w:val="28"/>
        </w:rPr>
        <w:t xml:space="preserve"> </w:t>
      </w:r>
      <w:r w:rsidR="00C02C22" w:rsidRPr="009164F5">
        <w:rPr>
          <w:rFonts w:ascii="Times New Roman" w:hAnsi="Times New Roman" w:cs="Times New Roman"/>
          <w:sz w:val="28"/>
          <w:szCs w:val="28"/>
        </w:rPr>
        <w:t>N 2-ФКЗ "О Правительстве Российской Федерации":</w:t>
      </w:r>
    </w:p>
    <w:p w:rsidR="00C02C22" w:rsidRPr="009164F5" w:rsidRDefault="00AA60F1" w:rsidP="00AA60F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AA60F1">
        <w:rPr>
          <w:rFonts w:ascii="Times New Roman" w:hAnsi="Times New Roman" w:cs="Times New Roman"/>
          <w:b/>
          <w:sz w:val="28"/>
          <w:szCs w:val="28"/>
        </w:rPr>
        <w:t>Структура Федеральных органов исполнительной власти</w:t>
      </w:r>
      <w:r>
        <w:rPr>
          <w:rFonts w:ascii="Times New Roman" w:hAnsi="Times New Roman" w:cs="Times New Roman"/>
          <w:sz w:val="28"/>
          <w:szCs w:val="28"/>
        </w:rPr>
        <w:t xml:space="preserve"> у</w:t>
      </w:r>
      <w:r w:rsidR="00C02C22" w:rsidRPr="009164F5">
        <w:rPr>
          <w:rFonts w:ascii="Times New Roman" w:hAnsi="Times New Roman" w:cs="Times New Roman"/>
          <w:sz w:val="28"/>
          <w:szCs w:val="28"/>
        </w:rPr>
        <w:t>тверждена Указом Президента Российской Федерации от 9 марта 2004 г. N 314</w:t>
      </w:r>
      <w:r>
        <w:rPr>
          <w:rFonts w:ascii="Times New Roman" w:hAnsi="Times New Roman" w:cs="Times New Roman"/>
          <w:sz w:val="28"/>
          <w:szCs w:val="28"/>
        </w:rPr>
        <w:t>.</w:t>
      </w:r>
    </w:p>
    <w:p w:rsidR="00C02C22" w:rsidRPr="009164F5" w:rsidRDefault="00C02C22" w:rsidP="009164F5">
      <w:pPr>
        <w:pStyle w:val="HTML"/>
        <w:spacing w:line="360" w:lineRule="auto"/>
        <w:ind w:firstLine="709"/>
        <w:jc w:val="both"/>
        <w:rPr>
          <w:rFonts w:ascii="Times New Roman" w:hAnsi="Times New Roman" w:cs="Times New Roman"/>
          <w:sz w:val="28"/>
          <w:szCs w:val="28"/>
        </w:rPr>
      </w:pPr>
      <w:r w:rsidRPr="009164F5">
        <w:rPr>
          <w:rFonts w:ascii="Times New Roman" w:hAnsi="Times New Roman" w:cs="Times New Roman"/>
          <w:sz w:val="28"/>
          <w:szCs w:val="28"/>
        </w:rPr>
        <w:t>1. В систему федеральных органов исполнительной власти</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входят</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федеральные</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министерства,</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федеральные</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службы и федеральные агентства.</w:t>
      </w:r>
    </w:p>
    <w:p w:rsidR="00C02C22" w:rsidRPr="009164F5" w:rsidRDefault="00C02C22" w:rsidP="009164F5">
      <w:pPr>
        <w:pStyle w:val="HTML"/>
        <w:spacing w:line="360" w:lineRule="auto"/>
        <w:ind w:firstLine="709"/>
        <w:jc w:val="both"/>
        <w:rPr>
          <w:rFonts w:ascii="Times New Roman" w:hAnsi="Times New Roman" w:cs="Times New Roman"/>
          <w:sz w:val="28"/>
          <w:szCs w:val="28"/>
        </w:rPr>
      </w:pPr>
      <w:r w:rsidRPr="009164F5">
        <w:rPr>
          <w:rFonts w:ascii="Times New Roman" w:hAnsi="Times New Roman" w:cs="Times New Roman"/>
          <w:sz w:val="28"/>
          <w:szCs w:val="28"/>
        </w:rPr>
        <w:t>2.</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Установить,</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что функции федерального органа исполнительной власти,</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руководство деятельностью которого осуществляет</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Президент Российской</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Федерации,</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определяются указом</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Президента</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Российской</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Федерации,</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функции</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федерального</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органа</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исполнительной власти, руководство</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деятельностью</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которого</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осуществляет</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Правительство</w:t>
      </w:r>
      <w:r w:rsidR="009164F5">
        <w:rPr>
          <w:rFonts w:ascii="Times New Roman" w:hAnsi="Times New Roman" w:cs="Times New Roman"/>
          <w:sz w:val="28"/>
          <w:szCs w:val="28"/>
        </w:rPr>
        <w:t xml:space="preserve"> </w:t>
      </w:r>
      <w:r w:rsidR="00AA60F1">
        <w:rPr>
          <w:rFonts w:ascii="Times New Roman" w:hAnsi="Times New Roman" w:cs="Times New Roman"/>
          <w:sz w:val="28"/>
          <w:szCs w:val="28"/>
        </w:rPr>
        <w:t>Р</w:t>
      </w:r>
      <w:r w:rsidRPr="009164F5">
        <w:rPr>
          <w:rFonts w:ascii="Times New Roman" w:hAnsi="Times New Roman" w:cs="Times New Roman"/>
          <w:sz w:val="28"/>
          <w:szCs w:val="28"/>
        </w:rPr>
        <w:t>оссийской</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Федерации,</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постановлением Правительства</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Российской</w:t>
      </w:r>
      <w:r w:rsidR="009164F5">
        <w:rPr>
          <w:rFonts w:ascii="Times New Roman" w:hAnsi="Times New Roman" w:cs="Times New Roman"/>
          <w:sz w:val="28"/>
          <w:szCs w:val="28"/>
        </w:rPr>
        <w:t xml:space="preserve"> </w:t>
      </w:r>
      <w:r w:rsidRPr="009164F5">
        <w:rPr>
          <w:rFonts w:ascii="Times New Roman" w:hAnsi="Times New Roman" w:cs="Times New Roman"/>
          <w:sz w:val="28"/>
          <w:szCs w:val="28"/>
        </w:rPr>
        <w:t>Федерации.</w:t>
      </w:r>
    </w:p>
    <w:p w:rsidR="003F5997" w:rsidRPr="009164F5" w:rsidRDefault="003F5997" w:rsidP="009164F5">
      <w:pPr>
        <w:pStyle w:val="HTML"/>
        <w:spacing w:line="360" w:lineRule="auto"/>
        <w:ind w:firstLine="709"/>
        <w:jc w:val="both"/>
        <w:rPr>
          <w:rFonts w:ascii="Times New Roman" w:hAnsi="Times New Roman" w:cs="Times New Roman"/>
          <w:sz w:val="28"/>
          <w:szCs w:val="28"/>
        </w:rPr>
      </w:pPr>
      <w:r w:rsidRPr="009164F5">
        <w:rPr>
          <w:rFonts w:ascii="Times New Roman" w:hAnsi="Times New Roman" w:cs="Times New Roman"/>
          <w:sz w:val="28"/>
          <w:szCs w:val="28"/>
        </w:rPr>
        <w:t>2. Органы исполнительной власти субъектов Российской Федерации (республик, краев, областей, городов федерального значения, автономной области, автономных округов) — это:</w:t>
      </w:r>
    </w:p>
    <w:p w:rsidR="003F5997" w:rsidRPr="009164F5" w:rsidRDefault="003F5997" w:rsidP="009164F5">
      <w:pPr>
        <w:spacing w:line="360" w:lineRule="auto"/>
        <w:ind w:firstLine="709"/>
        <w:jc w:val="both"/>
        <w:rPr>
          <w:sz w:val="28"/>
          <w:szCs w:val="28"/>
        </w:rPr>
      </w:pPr>
      <w:r w:rsidRPr="009164F5">
        <w:rPr>
          <w:sz w:val="28"/>
          <w:szCs w:val="28"/>
        </w:rPr>
        <w:t xml:space="preserve"> </w:t>
      </w:r>
      <w:r w:rsidR="00AA60F1">
        <w:rPr>
          <w:sz w:val="28"/>
          <w:szCs w:val="28"/>
        </w:rPr>
        <w:t xml:space="preserve">- </w:t>
      </w:r>
      <w:r w:rsidRPr="009164F5">
        <w:rPr>
          <w:sz w:val="28"/>
          <w:szCs w:val="28"/>
        </w:rPr>
        <w:t>правительства республик и других субъектов Федерации;</w:t>
      </w:r>
    </w:p>
    <w:p w:rsidR="003F5997" w:rsidRPr="009164F5" w:rsidRDefault="003F5997" w:rsidP="009164F5">
      <w:pPr>
        <w:spacing w:line="360" w:lineRule="auto"/>
        <w:ind w:firstLine="709"/>
        <w:jc w:val="both"/>
        <w:rPr>
          <w:sz w:val="28"/>
          <w:szCs w:val="28"/>
        </w:rPr>
      </w:pPr>
      <w:r w:rsidRPr="009164F5">
        <w:rPr>
          <w:sz w:val="28"/>
          <w:szCs w:val="28"/>
        </w:rPr>
        <w:t xml:space="preserve"> </w:t>
      </w:r>
      <w:r w:rsidR="00AA60F1">
        <w:rPr>
          <w:sz w:val="28"/>
          <w:szCs w:val="28"/>
        </w:rPr>
        <w:t xml:space="preserve">- </w:t>
      </w:r>
      <w:r w:rsidRPr="009164F5">
        <w:rPr>
          <w:sz w:val="28"/>
          <w:szCs w:val="28"/>
        </w:rPr>
        <w:t>администрации краев, областей, городов федерального значения, автономных областей, автономных округов.</w:t>
      </w:r>
    </w:p>
    <w:p w:rsidR="00B12E0F" w:rsidRPr="009164F5" w:rsidRDefault="00AA60F1" w:rsidP="009164F5">
      <w:pPr>
        <w:pStyle w:val="a5"/>
        <w:spacing w:before="0" w:beforeAutospacing="0" w:after="0" w:afterAutospacing="0" w:line="360" w:lineRule="auto"/>
        <w:ind w:firstLine="709"/>
        <w:jc w:val="both"/>
        <w:rPr>
          <w:b/>
          <w:sz w:val="28"/>
          <w:szCs w:val="28"/>
          <w:u w:val="single"/>
        </w:rPr>
      </w:pPr>
      <w:r>
        <w:rPr>
          <w:sz w:val="28"/>
          <w:szCs w:val="28"/>
        </w:rPr>
        <w:br w:type="page"/>
      </w:r>
      <w:r w:rsidR="00B12E0F" w:rsidRPr="009164F5">
        <w:rPr>
          <w:b/>
          <w:sz w:val="28"/>
          <w:szCs w:val="28"/>
          <w:u w:val="single"/>
        </w:rPr>
        <w:t xml:space="preserve">2. </w:t>
      </w:r>
      <w:r w:rsidR="009C4AD8" w:rsidRPr="009164F5">
        <w:rPr>
          <w:b/>
          <w:sz w:val="28"/>
          <w:szCs w:val="28"/>
          <w:u w:val="single"/>
        </w:rPr>
        <w:t xml:space="preserve">Органы исполнительной власти </w:t>
      </w:r>
      <w:r w:rsidR="00747604" w:rsidRPr="009164F5">
        <w:rPr>
          <w:b/>
          <w:sz w:val="28"/>
          <w:szCs w:val="28"/>
          <w:u w:val="single"/>
        </w:rPr>
        <w:t>с</w:t>
      </w:r>
      <w:r w:rsidR="009C4AD8" w:rsidRPr="009164F5">
        <w:rPr>
          <w:b/>
          <w:sz w:val="28"/>
          <w:szCs w:val="28"/>
          <w:u w:val="single"/>
        </w:rPr>
        <w:t xml:space="preserve">убъектов </w:t>
      </w:r>
      <w:r w:rsidR="00747604" w:rsidRPr="009164F5">
        <w:rPr>
          <w:b/>
          <w:sz w:val="28"/>
          <w:szCs w:val="28"/>
          <w:u w:val="single"/>
        </w:rPr>
        <w:t>РФ</w:t>
      </w:r>
    </w:p>
    <w:p w:rsidR="00AA60F1" w:rsidRDefault="00AA60F1" w:rsidP="009164F5">
      <w:pPr>
        <w:pStyle w:val="a5"/>
        <w:spacing w:before="0" w:beforeAutospacing="0" w:after="0" w:afterAutospacing="0" w:line="360" w:lineRule="auto"/>
        <w:ind w:firstLine="709"/>
        <w:jc w:val="both"/>
        <w:rPr>
          <w:sz w:val="28"/>
          <w:szCs w:val="28"/>
        </w:rPr>
      </w:pP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Конституция РФ, исходя из принципа федерального устройства России, определила основные подходы к организации органов исполнительной власти в субъектах Федерации. Согласно ч. 2 ст. 11 и ч. 1 ст. 77 Конституции субъекты Федерации самостоятельно устанавливают систему органов государственной власти в соответствии с основами конституционного строя и общими началами, закрепленными в Федеральном законе "Об общих принципах организации законодательных (представительных) и исполнительных органов субъектов Российской Федерации"</w:t>
      </w:r>
      <w:r w:rsidR="000109CC" w:rsidRPr="009164F5">
        <w:rPr>
          <w:sz w:val="28"/>
          <w:szCs w:val="28"/>
        </w:rPr>
        <w:t>.</w:t>
      </w:r>
      <w:r w:rsidRPr="009164F5">
        <w:rPr>
          <w:sz w:val="28"/>
          <w:szCs w:val="28"/>
        </w:rPr>
        <w:t xml:space="preserve"> К числу общих принципов, сформулированных в этом законе относятся:</w:t>
      </w:r>
    </w:p>
    <w:p w:rsidR="009C4AD8" w:rsidRPr="009164F5" w:rsidRDefault="009C4AD8" w:rsidP="00AA60F1">
      <w:pPr>
        <w:pStyle w:val="a5"/>
        <w:numPr>
          <w:ilvl w:val="0"/>
          <w:numId w:val="5"/>
        </w:numPr>
        <w:tabs>
          <w:tab w:val="clear" w:pos="1429"/>
          <w:tab w:val="num" w:pos="1440"/>
        </w:tabs>
        <w:spacing w:before="0" w:beforeAutospacing="0" w:after="0" w:afterAutospacing="0" w:line="360" w:lineRule="auto"/>
        <w:ind w:left="720" w:hanging="11"/>
        <w:jc w:val="both"/>
        <w:rPr>
          <w:sz w:val="28"/>
          <w:szCs w:val="28"/>
        </w:rPr>
      </w:pPr>
      <w:r w:rsidRPr="009164F5">
        <w:rPr>
          <w:sz w:val="28"/>
          <w:szCs w:val="28"/>
        </w:rPr>
        <w:t xml:space="preserve">государственная и территориальная целостность РФ; </w:t>
      </w:r>
    </w:p>
    <w:p w:rsidR="009C4AD8" w:rsidRPr="009164F5" w:rsidRDefault="009C4AD8" w:rsidP="00AA60F1">
      <w:pPr>
        <w:pStyle w:val="a5"/>
        <w:numPr>
          <w:ilvl w:val="0"/>
          <w:numId w:val="5"/>
        </w:numPr>
        <w:tabs>
          <w:tab w:val="clear" w:pos="1429"/>
          <w:tab w:val="num" w:pos="1440"/>
        </w:tabs>
        <w:spacing w:before="0" w:beforeAutospacing="0" w:after="0" w:afterAutospacing="0" w:line="360" w:lineRule="auto"/>
        <w:ind w:left="720" w:hanging="11"/>
        <w:jc w:val="both"/>
        <w:rPr>
          <w:sz w:val="28"/>
          <w:szCs w:val="28"/>
        </w:rPr>
      </w:pPr>
      <w:r w:rsidRPr="009164F5">
        <w:rPr>
          <w:sz w:val="28"/>
          <w:szCs w:val="28"/>
        </w:rPr>
        <w:t xml:space="preserve">верховенство Конституции РФ и федеральных законов на всей ее территории; </w:t>
      </w:r>
    </w:p>
    <w:p w:rsidR="009C4AD8" w:rsidRPr="009164F5" w:rsidRDefault="009C4AD8" w:rsidP="00AA60F1">
      <w:pPr>
        <w:pStyle w:val="a5"/>
        <w:numPr>
          <w:ilvl w:val="0"/>
          <w:numId w:val="5"/>
        </w:numPr>
        <w:tabs>
          <w:tab w:val="clear" w:pos="1429"/>
          <w:tab w:val="num" w:pos="1440"/>
        </w:tabs>
        <w:spacing w:before="0" w:beforeAutospacing="0" w:after="0" w:afterAutospacing="0" w:line="360" w:lineRule="auto"/>
        <w:ind w:left="720" w:hanging="11"/>
        <w:jc w:val="both"/>
        <w:rPr>
          <w:sz w:val="28"/>
          <w:szCs w:val="28"/>
        </w:rPr>
      </w:pPr>
      <w:r w:rsidRPr="009164F5">
        <w:rPr>
          <w:sz w:val="28"/>
          <w:szCs w:val="28"/>
        </w:rPr>
        <w:t xml:space="preserve">единство системы государственной власти; </w:t>
      </w:r>
    </w:p>
    <w:p w:rsidR="009C4AD8" w:rsidRPr="009164F5" w:rsidRDefault="009C4AD8" w:rsidP="00AA60F1">
      <w:pPr>
        <w:pStyle w:val="a5"/>
        <w:numPr>
          <w:ilvl w:val="0"/>
          <w:numId w:val="5"/>
        </w:numPr>
        <w:tabs>
          <w:tab w:val="clear" w:pos="1429"/>
          <w:tab w:val="num" w:pos="1440"/>
        </w:tabs>
        <w:spacing w:before="0" w:beforeAutospacing="0" w:after="0" w:afterAutospacing="0" w:line="360" w:lineRule="auto"/>
        <w:ind w:left="720" w:hanging="11"/>
        <w:jc w:val="both"/>
        <w:rPr>
          <w:sz w:val="28"/>
          <w:szCs w:val="28"/>
        </w:rPr>
      </w:pPr>
      <w:r w:rsidRPr="009164F5">
        <w:rPr>
          <w:sz w:val="28"/>
          <w:szCs w:val="28"/>
        </w:rPr>
        <w:t xml:space="preserve">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 </w:t>
      </w:r>
    </w:p>
    <w:p w:rsidR="009C4AD8" w:rsidRPr="009164F5" w:rsidRDefault="009C4AD8" w:rsidP="00AA60F1">
      <w:pPr>
        <w:pStyle w:val="a5"/>
        <w:numPr>
          <w:ilvl w:val="0"/>
          <w:numId w:val="5"/>
        </w:numPr>
        <w:tabs>
          <w:tab w:val="clear" w:pos="1429"/>
          <w:tab w:val="num" w:pos="1440"/>
        </w:tabs>
        <w:spacing w:before="0" w:beforeAutospacing="0" w:after="0" w:afterAutospacing="0" w:line="360" w:lineRule="auto"/>
        <w:ind w:left="720" w:hanging="11"/>
        <w:jc w:val="both"/>
        <w:rPr>
          <w:sz w:val="28"/>
          <w:szCs w:val="28"/>
        </w:rPr>
      </w:pPr>
      <w:r w:rsidRPr="009164F5">
        <w:rPr>
          <w:sz w:val="28"/>
          <w:szCs w:val="28"/>
        </w:rPr>
        <w:t xml:space="preserve">разграничение предметов ведения и полномочий между органами государственной власти РФ и ее субъектов; </w:t>
      </w:r>
    </w:p>
    <w:p w:rsidR="009C4AD8" w:rsidRPr="009164F5" w:rsidRDefault="009C4AD8" w:rsidP="00AA60F1">
      <w:pPr>
        <w:pStyle w:val="a5"/>
        <w:numPr>
          <w:ilvl w:val="0"/>
          <w:numId w:val="5"/>
        </w:numPr>
        <w:tabs>
          <w:tab w:val="clear" w:pos="1429"/>
          <w:tab w:val="num" w:pos="1440"/>
        </w:tabs>
        <w:spacing w:before="0" w:beforeAutospacing="0" w:after="0" w:afterAutospacing="0" w:line="360" w:lineRule="auto"/>
        <w:ind w:left="720" w:hanging="11"/>
        <w:jc w:val="both"/>
        <w:rPr>
          <w:sz w:val="28"/>
          <w:szCs w:val="28"/>
        </w:rPr>
      </w:pPr>
      <w:r w:rsidRPr="009164F5">
        <w:rPr>
          <w:sz w:val="28"/>
          <w:szCs w:val="28"/>
        </w:rPr>
        <w:t xml:space="preserve">самостоятельное осуществление органами государственной власти субъектов РФ принадлежащих им полномочий; </w:t>
      </w:r>
    </w:p>
    <w:p w:rsidR="009C4AD8" w:rsidRPr="009164F5" w:rsidRDefault="009C4AD8" w:rsidP="00AA60F1">
      <w:pPr>
        <w:pStyle w:val="a5"/>
        <w:numPr>
          <w:ilvl w:val="0"/>
          <w:numId w:val="5"/>
        </w:numPr>
        <w:tabs>
          <w:tab w:val="clear" w:pos="1429"/>
          <w:tab w:val="num" w:pos="1440"/>
        </w:tabs>
        <w:spacing w:before="0" w:beforeAutospacing="0" w:after="0" w:afterAutospacing="0" w:line="360" w:lineRule="auto"/>
        <w:ind w:left="720" w:hanging="11"/>
        <w:jc w:val="both"/>
        <w:rPr>
          <w:sz w:val="28"/>
          <w:szCs w:val="28"/>
        </w:rPr>
      </w:pPr>
      <w:r w:rsidRPr="009164F5">
        <w:rPr>
          <w:sz w:val="28"/>
          <w:szCs w:val="28"/>
        </w:rPr>
        <w:t xml:space="preserve">самостоятельное осуществление своих полномочий органами местного самоуправления. </w:t>
      </w:r>
    </w:p>
    <w:p w:rsidR="009C4AD8" w:rsidRPr="009164F5" w:rsidRDefault="009C4AD8" w:rsidP="00AA60F1">
      <w:pPr>
        <w:pStyle w:val="a5"/>
        <w:tabs>
          <w:tab w:val="num" w:pos="1440"/>
        </w:tabs>
        <w:spacing w:before="0" w:beforeAutospacing="0" w:after="0" w:afterAutospacing="0" w:line="360" w:lineRule="auto"/>
        <w:ind w:left="720" w:hanging="11"/>
        <w:jc w:val="both"/>
        <w:rPr>
          <w:sz w:val="28"/>
          <w:szCs w:val="28"/>
        </w:rPr>
      </w:pPr>
      <w:r w:rsidRPr="009164F5">
        <w:rPr>
          <w:sz w:val="28"/>
          <w:szCs w:val="28"/>
        </w:rPr>
        <w:t xml:space="preserve">Конституция РФ и Закон "Об общих принципах организации законодательных (представительных) и исполнительных органов государственной власти субъектов РФ" закрепляют основополагающие начала построения </w:t>
      </w:r>
      <w:r w:rsidR="000109CC" w:rsidRPr="009164F5">
        <w:rPr>
          <w:sz w:val="28"/>
          <w:szCs w:val="28"/>
        </w:rPr>
        <w:t>систем,</w:t>
      </w:r>
      <w:r w:rsidRPr="009164F5">
        <w:rPr>
          <w:sz w:val="28"/>
          <w:szCs w:val="28"/>
        </w:rPr>
        <w:t xml:space="preserve"> государственной власти субъектов Федерации, гарантируя их определенное единообразие. Однако они позволяют учитывать специфику субъектов Федерации и тем самым сочетать единство и разнообразие в организации их законодательных и исполнительных органов.</w:t>
      </w:r>
    </w:p>
    <w:p w:rsidR="009C4AD8" w:rsidRPr="009164F5" w:rsidRDefault="009C4AD8" w:rsidP="00AA60F1">
      <w:pPr>
        <w:pStyle w:val="a5"/>
        <w:tabs>
          <w:tab w:val="num" w:pos="1440"/>
        </w:tabs>
        <w:spacing w:before="0" w:beforeAutospacing="0" w:after="0" w:afterAutospacing="0" w:line="360" w:lineRule="auto"/>
        <w:ind w:left="720" w:hanging="11"/>
        <w:jc w:val="both"/>
        <w:rPr>
          <w:sz w:val="28"/>
          <w:szCs w:val="28"/>
        </w:rPr>
      </w:pPr>
      <w:r w:rsidRPr="009164F5">
        <w:rPr>
          <w:sz w:val="28"/>
          <w:szCs w:val="28"/>
        </w:rPr>
        <w:t>Полномочия субъектов Федерации по организации собственной системы органов исполнительной власти конкретизируются в их конституциях и уставах. Содержание этих полномочий составляют:</w:t>
      </w:r>
    </w:p>
    <w:p w:rsidR="009C4AD8" w:rsidRPr="009164F5" w:rsidRDefault="009C4AD8" w:rsidP="00AA60F1">
      <w:pPr>
        <w:pStyle w:val="a5"/>
        <w:numPr>
          <w:ilvl w:val="0"/>
          <w:numId w:val="6"/>
        </w:numPr>
        <w:tabs>
          <w:tab w:val="clear" w:pos="1429"/>
          <w:tab w:val="num" w:pos="1440"/>
        </w:tabs>
        <w:spacing w:before="0" w:beforeAutospacing="0" w:after="0" w:afterAutospacing="0" w:line="360" w:lineRule="auto"/>
        <w:ind w:left="720" w:hanging="11"/>
        <w:jc w:val="both"/>
        <w:rPr>
          <w:sz w:val="28"/>
          <w:szCs w:val="28"/>
        </w:rPr>
      </w:pPr>
      <w:r w:rsidRPr="009164F5">
        <w:rPr>
          <w:sz w:val="28"/>
          <w:szCs w:val="28"/>
        </w:rPr>
        <w:t xml:space="preserve">право разрабатывать и принимать соответствующие акты, являющиеся правовой основой системы органов исполнительной власти субъектов Федерации; </w:t>
      </w:r>
    </w:p>
    <w:p w:rsidR="009C4AD8" w:rsidRPr="009164F5" w:rsidRDefault="009C4AD8" w:rsidP="00AA60F1">
      <w:pPr>
        <w:pStyle w:val="a5"/>
        <w:numPr>
          <w:ilvl w:val="0"/>
          <w:numId w:val="6"/>
        </w:numPr>
        <w:tabs>
          <w:tab w:val="clear" w:pos="1429"/>
          <w:tab w:val="num" w:pos="1440"/>
        </w:tabs>
        <w:spacing w:before="0" w:beforeAutospacing="0" w:after="0" w:afterAutospacing="0" w:line="360" w:lineRule="auto"/>
        <w:ind w:left="720" w:hanging="11"/>
        <w:jc w:val="both"/>
        <w:rPr>
          <w:sz w:val="28"/>
          <w:szCs w:val="28"/>
        </w:rPr>
      </w:pPr>
      <w:r w:rsidRPr="009164F5">
        <w:rPr>
          <w:sz w:val="28"/>
          <w:szCs w:val="28"/>
        </w:rPr>
        <w:t xml:space="preserve">право самостоятельно избирать организационно-правовые формы органов исполнительной власти, устанавливать их структуру, распределять функцию и компетенцию между различными видами органов; </w:t>
      </w:r>
    </w:p>
    <w:p w:rsidR="009C4AD8" w:rsidRPr="009164F5" w:rsidRDefault="009C4AD8" w:rsidP="00AA60F1">
      <w:pPr>
        <w:pStyle w:val="a5"/>
        <w:numPr>
          <w:ilvl w:val="0"/>
          <w:numId w:val="6"/>
        </w:numPr>
        <w:tabs>
          <w:tab w:val="clear" w:pos="1429"/>
          <w:tab w:val="num" w:pos="1440"/>
        </w:tabs>
        <w:spacing w:before="0" w:beforeAutospacing="0" w:after="0" w:afterAutospacing="0" w:line="360" w:lineRule="auto"/>
        <w:ind w:left="720" w:hanging="11"/>
        <w:jc w:val="both"/>
        <w:rPr>
          <w:sz w:val="28"/>
          <w:szCs w:val="28"/>
        </w:rPr>
      </w:pPr>
      <w:r w:rsidRPr="009164F5">
        <w:rPr>
          <w:sz w:val="28"/>
          <w:szCs w:val="28"/>
        </w:rPr>
        <w:t xml:space="preserve">право проводить мероприятия по образованию органов исполнительной власти (выборы, формирование, назначение и т.п.); </w:t>
      </w:r>
    </w:p>
    <w:p w:rsidR="009C4AD8" w:rsidRPr="009164F5" w:rsidRDefault="009C4AD8" w:rsidP="00AA60F1">
      <w:pPr>
        <w:pStyle w:val="a5"/>
        <w:numPr>
          <w:ilvl w:val="0"/>
          <w:numId w:val="6"/>
        </w:numPr>
        <w:tabs>
          <w:tab w:val="clear" w:pos="1429"/>
          <w:tab w:val="num" w:pos="1440"/>
        </w:tabs>
        <w:spacing w:before="0" w:beforeAutospacing="0" w:after="0" w:afterAutospacing="0" w:line="360" w:lineRule="auto"/>
        <w:ind w:left="720" w:hanging="11"/>
        <w:jc w:val="both"/>
        <w:rPr>
          <w:sz w:val="28"/>
          <w:szCs w:val="28"/>
        </w:rPr>
      </w:pPr>
      <w:r w:rsidRPr="009164F5">
        <w:rPr>
          <w:sz w:val="28"/>
          <w:szCs w:val="28"/>
        </w:rPr>
        <w:t xml:space="preserve">право осуществлять политико-правовое, организационное и ресурсное обеспечение деятельности такой системы органов исполнительной власти. </w:t>
      </w:r>
    </w:p>
    <w:p w:rsidR="009C4AD8" w:rsidRPr="009164F5" w:rsidRDefault="009C4AD8" w:rsidP="009164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164F5">
        <w:rPr>
          <w:rFonts w:ascii="Times New Roman" w:hAnsi="Times New Roman" w:cs="Times New Roman"/>
          <w:sz w:val="28"/>
          <w:szCs w:val="28"/>
        </w:rPr>
        <w:t>Принцип единства исполнительной власти в РФ не исключает разнообразия в устройстве органов исполнительной власти в субъектах Федерации. Это разнообразие обусловлено не только историческими, национальными, культурными и иными традициями, но и, прежде всего, конституционно-правовыми различиями в положении таких субъектов.</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В организации исполнительной власти республик - субъектов Федерации отражаются специфические черты их конституционного положения и особенностей развития. Основными элементами их системы на уровне органов общей компетенции являются, чаще всего, единоличный орган - глава исполнительной власти (Президент, Председатель правительства, глава республики) и коллегиальный орган - Правительство. На уровне органов государственной администрации специальной компетенции (отраслевых и межотраслевых) наиболее распространенными организационно-правовыми формами являются министерство, государственные комитеты, комитеты, главные управления.</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Наиболее типичными моделями, характеризующими организацию исполнительной власти в республиках - субъектах Федерации являются:</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 xml:space="preserve">Система органов исполнительной власти возглавляется Президентом, который одновременно является главой исполнительной власти и председателем Правительства (Республика Бурятия и Республика Тыва). Правительство формируется Президентом, который руководит его деятельностью. </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 xml:space="preserve">Система органов исполнительной власти, в которой Президент является по конституционному акту главой государства, высшим должностным лицом и главой исполнительной власти. Создание высшего органа исполнительной власти общей компетенции не предусмотрено. Президент наделен полномочиями для организации и осуществления централизованного оперативного руководства отраслевыми и функциональными органами исполнительной власти (Республика Калмыкия). </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 xml:space="preserve">Система органов исполнительной власти, которая в определенной мере копирует модель, характерную для федерального уровня, Президент выведен за пределы традиционной концепции разделения властей, которая тем не менее находит закрепление в конституциях республик в качестве одной из основ конституционного строя. Президент является главой государства, назначает Председателя Правительства с согласия представительного органа, а Правительство формируется Президентов по представлению его Председателя (Республика Татарстан, Республика Башкортостан, Республика Ингушетия). </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Система органов исполнительной власти, в которой Президент является главой государства и главой исполнительной власти. Председатель Правительства назначается и освобождается от должности Президентом с согласия представительного органа, а по его предложению Президент назначает и освобождает членов Правительства (Кабардино-Балкарская Республика, Республика Северная Осетия - Алания). Консти</w:t>
      </w:r>
      <w:r w:rsidR="00AA60F1">
        <w:rPr>
          <w:sz w:val="28"/>
          <w:szCs w:val="28"/>
        </w:rPr>
        <w:t>туция Чувашской Республики 2000</w:t>
      </w:r>
      <w:r w:rsidRPr="009164F5">
        <w:rPr>
          <w:sz w:val="28"/>
          <w:szCs w:val="28"/>
        </w:rPr>
        <w:t xml:space="preserve">г. допускает, что Президент вправе совмещать свой пост с должностью Председателя Комитета Министров и тогда с согласия законодательного органа на его назначение не требуется. </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 xml:space="preserve">Система органов исполнительной власти, характеризующаяся отсутствием института Президента (Республика Хакасия). В Рамках этой системы можно выделить три основные модели: </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 xml:space="preserve">Главу исполнительной власти и высшим должностным лицом республики является Председатель Правительства, избираемый всем населением. Он представляет на утверждение законодательного органа структуру исполнительной власти республики, назначает и освобождает от должности министров (за исключением трех) и определяет порядок деятельности Правительства (Республика Калерия). </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 xml:space="preserve">Правительство формируется представительным органом и является высшим органом исполнительной власти (Республика Мордовия, Республика Удмуртия). </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 xml:space="preserve">Исполнительную власть непосредственно возглавляет коллегиальный орган, который формирует Правительство республики. Председатель Правительства входит в состав коллегиального органа в качестве заместителя его Председателя (Государственный Совет и Правительство Республики Дагестан). </w:t>
      </w:r>
    </w:p>
    <w:p w:rsidR="009C4AD8" w:rsidRPr="009164F5" w:rsidRDefault="00AA60F1" w:rsidP="009164F5">
      <w:pPr>
        <w:pStyle w:val="2"/>
        <w:spacing w:line="360" w:lineRule="auto"/>
        <w:ind w:firstLine="709"/>
        <w:rPr>
          <w:sz w:val="28"/>
          <w:szCs w:val="28"/>
          <w:u w:val="single"/>
        </w:rPr>
      </w:pPr>
      <w:r>
        <w:rPr>
          <w:sz w:val="28"/>
          <w:szCs w:val="28"/>
        </w:rPr>
        <w:br w:type="page"/>
      </w:r>
      <w:r w:rsidR="00B4169E" w:rsidRPr="009164F5">
        <w:rPr>
          <w:sz w:val="28"/>
          <w:szCs w:val="28"/>
          <w:u w:val="single"/>
        </w:rPr>
        <w:t xml:space="preserve">3. </w:t>
      </w:r>
      <w:r w:rsidR="009C4AD8" w:rsidRPr="009164F5">
        <w:rPr>
          <w:sz w:val="28"/>
          <w:szCs w:val="28"/>
          <w:u w:val="single"/>
        </w:rPr>
        <w:t xml:space="preserve">Организация исполнительной власти в субъектах </w:t>
      </w:r>
      <w:r w:rsidR="008A58FA" w:rsidRPr="009164F5">
        <w:rPr>
          <w:sz w:val="28"/>
          <w:szCs w:val="28"/>
          <w:u w:val="single"/>
        </w:rPr>
        <w:t>РФ</w:t>
      </w:r>
    </w:p>
    <w:p w:rsidR="00AA60F1" w:rsidRDefault="00AA60F1" w:rsidP="009164F5">
      <w:pPr>
        <w:pStyle w:val="a5"/>
        <w:spacing w:before="0" w:beforeAutospacing="0" w:after="0" w:afterAutospacing="0" w:line="360" w:lineRule="auto"/>
        <w:ind w:firstLine="709"/>
        <w:jc w:val="both"/>
        <w:rPr>
          <w:sz w:val="28"/>
          <w:szCs w:val="28"/>
        </w:rPr>
      </w:pP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Организация исполнительной власти в краях, областях, городах федерального значения, автономной области, автономных округах менее разнообразна, чем в республиках. Исполнительная власть в этих субъектах реализуется администрацией (правительством) руководство которой осуществляет на принципах единоначалия ее Глава (Губернатор, Глава администрации, мэр). Глава администрации - это высшее выборное административное должностное лицо, осуществляющее функции и полномочия главы исполнительной власти в системе исполнительных органов государственной власти субъектов Федерации. Его взаимоотношение с администрацией (правительство) субъекта РФ могут быть представлены тремя основными моделями:</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 xml:space="preserve">Глава администрации (Губернатор) непосредственно осуществляет исполнительную власть, руководя прямо подчиненными ему отраслевыми и функциональными подразделениями администрации (Тюменская область, Сахалинская область, Ямало-Ненецкий автономный округ и др.); </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 xml:space="preserve">Глава администраций (Губернатор) осуществляет исполнительную власть через формируемый им самостоятельный орган общей компетенции - правительство или администрацию субъекта Федерации. Этот орган может возглавляться должностным лицом, назначаемым губернатором (председатель Правительства, первый заместитель главы администрации, вице-губернатор) - Московская, Мурманская, Тульская, Ярославская области, </w:t>
      </w:r>
      <w:r w:rsidR="00BB5098" w:rsidRPr="009164F5">
        <w:rPr>
          <w:sz w:val="28"/>
          <w:szCs w:val="28"/>
        </w:rPr>
        <w:t>Ханты-мансийский</w:t>
      </w:r>
      <w:r w:rsidRPr="009164F5">
        <w:rPr>
          <w:sz w:val="28"/>
          <w:szCs w:val="28"/>
        </w:rPr>
        <w:t xml:space="preserve"> автономный округ и др. </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Глава администрации (Губернатор) непосредственно возглавляет орган общей компетенции - Правительство или администрацию субъекта Федерации (Краснодарский, Ставропольский края, Липецкая, Саратовская области и др.)</w:t>
      </w:r>
      <w:r w:rsidR="00AA2138" w:rsidRPr="009164F5">
        <w:rPr>
          <w:sz w:val="28"/>
          <w:szCs w:val="28"/>
        </w:rPr>
        <w:t>. П</w:t>
      </w:r>
      <w:r w:rsidRPr="009164F5">
        <w:rPr>
          <w:sz w:val="28"/>
          <w:szCs w:val="28"/>
        </w:rPr>
        <w:t xml:space="preserve">ри этом правительства и отраслевые органы исполнительной власти формируются губернатором и контрольные функции -законодательной власти существенно ограничены. </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 xml:space="preserve">Глава исполнительной власти (Губернатор, Глава администрации) </w:t>
      </w:r>
      <w:r w:rsidR="00AA2138" w:rsidRPr="009164F5">
        <w:rPr>
          <w:sz w:val="28"/>
          <w:szCs w:val="28"/>
        </w:rPr>
        <w:t>к</w:t>
      </w:r>
      <w:r w:rsidRPr="009164F5">
        <w:rPr>
          <w:sz w:val="28"/>
          <w:szCs w:val="28"/>
        </w:rPr>
        <w:t xml:space="preserve"> предметам ведения РФ и совместного ведения РФ ее субъектов подчиняется Президенту РФ и Правительству РФ. В его компетенцию входят:</w:t>
      </w:r>
    </w:p>
    <w:p w:rsidR="009C4AD8" w:rsidRPr="009164F5" w:rsidRDefault="00AA60F1" w:rsidP="009164F5">
      <w:pPr>
        <w:pStyle w:val="a5"/>
        <w:spacing w:before="0" w:beforeAutospacing="0" w:after="0" w:afterAutospacing="0" w:line="360" w:lineRule="auto"/>
        <w:ind w:firstLine="709"/>
        <w:jc w:val="both"/>
        <w:rPr>
          <w:sz w:val="28"/>
          <w:szCs w:val="28"/>
        </w:rPr>
      </w:pPr>
      <w:r>
        <w:rPr>
          <w:sz w:val="28"/>
          <w:szCs w:val="28"/>
        </w:rPr>
        <w:t xml:space="preserve">- </w:t>
      </w:r>
      <w:r w:rsidR="009C4AD8" w:rsidRPr="009164F5">
        <w:rPr>
          <w:sz w:val="28"/>
          <w:szCs w:val="28"/>
        </w:rPr>
        <w:t xml:space="preserve">определение в соответствии с Уставом субъекта РФ внутренней политики по вопросам исключительной полномочий субъекта Федерации; </w:t>
      </w:r>
    </w:p>
    <w:p w:rsidR="009C4AD8" w:rsidRPr="009164F5" w:rsidRDefault="00AA60F1" w:rsidP="009164F5">
      <w:pPr>
        <w:pStyle w:val="a5"/>
        <w:spacing w:before="0" w:beforeAutospacing="0" w:after="0" w:afterAutospacing="0" w:line="360" w:lineRule="auto"/>
        <w:ind w:firstLine="709"/>
        <w:jc w:val="both"/>
        <w:rPr>
          <w:sz w:val="28"/>
          <w:szCs w:val="28"/>
        </w:rPr>
      </w:pPr>
      <w:r>
        <w:rPr>
          <w:sz w:val="28"/>
          <w:szCs w:val="28"/>
        </w:rPr>
        <w:t xml:space="preserve">- </w:t>
      </w:r>
      <w:r w:rsidR="009C4AD8" w:rsidRPr="009164F5">
        <w:rPr>
          <w:sz w:val="28"/>
          <w:szCs w:val="28"/>
        </w:rPr>
        <w:t xml:space="preserve">представительство интересов субъекта Федерации в Правительстве РФ, федеральных органах исполнительной власти и в отношениях с другими субъектами РФ; </w:t>
      </w:r>
    </w:p>
    <w:p w:rsidR="009C4AD8" w:rsidRPr="009164F5" w:rsidRDefault="00AA60F1" w:rsidP="009164F5">
      <w:pPr>
        <w:pStyle w:val="a5"/>
        <w:spacing w:before="0" w:beforeAutospacing="0" w:after="0" w:afterAutospacing="0" w:line="360" w:lineRule="auto"/>
        <w:ind w:firstLine="709"/>
        <w:jc w:val="both"/>
        <w:rPr>
          <w:sz w:val="28"/>
          <w:szCs w:val="28"/>
        </w:rPr>
      </w:pPr>
      <w:r>
        <w:rPr>
          <w:sz w:val="28"/>
          <w:szCs w:val="28"/>
        </w:rPr>
        <w:t xml:space="preserve">- </w:t>
      </w:r>
      <w:r w:rsidR="009C4AD8" w:rsidRPr="009164F5">
        <w:rPr>
          <w:sz w:val="28"/>
          <w:szCs w:val="28"/>
        </w:rPr>
        <w:t xml:space="preserve">разработка и представление на утверждение законодательного органа субъекта Федерации, бюджета, обеспечение его исполнения; </w:t>
      </w:r>
    </w:p>
    <w:p w:rsidR="009C4AD8" w:rsidRPr="009164F5" w:rsidRDefault="00AA60F1" w:rsidP="009164F5">
      <w:pPr>
        <w:pStyle w:val="a5"/>
        <w:spacing w:before="0" w:beforeAutospacing="0" w:after="0" w:afterAutospacing="0" w:line="360" w:lineRule="auto"/>
        <w:ind w:firstLine="709"/>
        <w:jc w:val="both"/>
        <w:rPr>
          <w:sz w:val="28"/>
          <w:szCs w:val="28"/>
        </w:rPr>
      </w:pPr>
      <w:r>
        <w:rPr>
          <w:sz w:val="28"/>
          <w:szCs w:val="28"/>
        </w:rPr>
        <w:t xml:space="preserve">- </w:t>
      </w:r>
      <w:r w:rsidR="009C4AD8" w:rsidRPr="009164F5">
        <w:rPr>
          <w:sz w:val="28"/>
          <w:szCs w:val="28"/>
        </w:rPr>
        <w:t xml:space="preserve">согласование решений об образовании, реорганизации и ликвидации территориальных органов, федеральных министров и ведомств, назначения их руководителей; </w:t>
      </w:r>
    </w:p>
    <w:p w:rsidR="009C4AD8" w:rsidRPr="009164F5" w:rsidRDefault="00AA60F1" w:rsidP="009164F5">
      <w:pPr>
        <w:pStyle w:val="a5"/>
        <w:spacing w:before="0" w:beforeAutospacing="0" w:after="0" w:afterAutospacing="0" w:line="360" w:lineRule="auto"/>
        <w:ind w:firstLine="709"/>
        <w:jc w:val="both"/>
        <w:rPr>
          <w:sz w:val="28"/>
          <w:szCs w:val="28"/>
        </w:rPr>
      </w:pPr>
      <w:r>
        <w:rPr>
          <w:sz w:val="28"/>
          <w:szCs w:val="28"/>
        </w:rPr>
        <w:t xml:space="preserve">- </w:t>
      </w:r>
      <w:r w:rsidR="009C4AD8" w:rsidRPr="009164F5">
        <w:rPr>
          <w:sz w:val="28"/>
          <w:szCs w:val="28"/>
        </w:rPr>
        <w:t xml:space="preserve">утверждение структуры органов исполнительной власти субъекта Федерации, назначение и об освобождение от должности руководителей отраслевых и территориальных органов субъектов Федерации и др. </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В систему органов государственной администрации субъектов РФ, руководимую главой исполнительной власти (Президентом Республики, Председателем Правительства, Главой администрации, Губернатором) могут входить:</w:t>
      </w:r>
    </w:p>
    <w:p w:rsidR="009C4AD8" w:rsidRPr="009164F5" w:rsidRDefault="00AA60F1" w:rsidP="009164F5">
      <w:pPr>
        <w:pStyle w:val="a5"/>
        <w:spacing w:before="0" w:beforeAutospacing="0" w:after="0" w:afterAutospacing="0" w:line="360" w:lineRule="auto"/>
        <w:ind w:firstLine="709"/>
        <w:jc w:val="both"/>
        <w:rPr>
          <w:sz w:val="28"/>
          <w:szCs w:val="28"/>
        </w:rPr>
      </w:pPr>
      <w:r>
        <w:rPr>
          <w:sz w:val="28"/>
          <w:szCs w:val="28"/>
        </w:rPr>
        <w:t xml:space="preserve">- </w:t>
      </w:r>
      <w:r w:rsidR="009C4AD8" w:rsidRPr="009164F5">
        <w:rPr>
          <w:sz w:val="28"/>
          <w:szCs w:val="28"/>
        </w:rPr>
        <w:t xml:space="preserve">органы исполнительной власти общей компетенции, правительство или администрация (за исключением некоторых субъектов Федерации). Заместители главы правительства или администрации являются, как правило, руководителями ключевых ведомств субъекта Федерации либо курируют деятельность нескольких ведомств. В состав Правительства могут входить Президент Республики (Республика Коми) либо Губернатор и вице-губернатор (Вологодская область); </w:t>
      </w:r>
    </w:p>
    <w:p w:rsidR="009C4AD8" w:rsidRPr="009164F5" w:rsidRDefault="00AA60F1" w:rsidP="009164F5">
      <w:pPr>
        <w:pStyle w:val="a5"/>
        <w:spacing w:before="0" w:beforeAutospacing="0" w:after="0" w:afterAutospacing="0" w:line="360" w:lineRule="auto"/>
        <w:ind w:firstLine="709"/>
        <w:jc w:val="both"/>
        <w:rPr>
          <w:sz w:val="28"/>
          <w:szCs w:val="28"/>
        </w:rPr>
      </w:pPr>
      <w:r>
        <w:rPr>
          <w:sz w:val="28"/>
          <w:szCs w:val="28"/>
        </w:rPr>
        <w:t xml:space="preserve">- </w:t>
      </w:r>
      <w:r w:rsidR="009C4AD8" w:rsidRPr="009164F5">
        <w:rPr>
          <w:sz w:val="28"/>
          <w:szCs w:val="28"/>
        </w:rPr>
        <w:t xml:space="preserve">государственная администрация субъекта Федерации, включающая органы исполнительной власти специальной компетенции: в республиках и ряде краев и областей - министерство, государственные комитеты, комитеты, департаменты и т.д. В иных субъектах - комитеты, департаменты, управления, </w:t>
      </w:r>
      <w:r w:rsidR="00AA2138" w:rsidRPr="009164F5">
        <w:rPr>
          <w:sz w:val="28"/>
          <w:szCs w:val="28"/>
        </w:rPr>
        <w:t>отделы. Они</w:t>
      </w:r>
      <w:r w:rsidR="009C4AD8" w:rsidRPr="009164F5">
        <w:rPr>
          <w:sz w:val="28"/>
          <w:szCs w:val="28"/>
        </w:rPr>
        <w:t xml:space="preserve"> могут быть двух видов: </w:t>
      </w:r>
    </w:p>
    <w:p w:rsidR="009C4AD8" w:rsidRPr="009164F5" w:rsidRDefault="009C4AD8" w:rsidP="00AA60F1">
      <w:pPr>
        <w:pStyle w:val="a5"/>
        <w:numPr>
          <w:ilvl w:val="0"/>
          <w:numId w:val="4"/>
        </w:numPr>
        <w:tabs>
          <w:tab w:val="clear" w:pos="1429"/>
          <w:tab w:val="num" w:pos="1440"/>
        </w:tabs>
        <w:spacing w:before="0" w:beforeAutospacing="0" w:after="0" w:afterAutospacing="0" w:line="360" w:lineRule="auto"/>
        <w:ind w:left="0" w:firstLine="709"/>
        <w:jc w:val="both"/>
        <w:rPr>
          <w:sz w:val="28"/>
          <w:szCs w:val="28"/>
        </w:rPr>
      </w:pPr>
      <w:r w:rsidRPr="009164F5">
        <w:rPr>
          <w:sz w:val="28"/>
          <w:szCs w:val="28"/>
        </w:rPr>
        <w:t xml:space="preserve">органы совместного подчинения, входящие в систему федеральной государственной администрации и одновременно подчиняющиеся главе исполнительной власти субъекта федерации (органы внутренних дел, финансов, управления государственным имуществом, социальной защиты населения); </w:t>
      </w:r>
    </w:p>
    <w:p w:rsidR="009C4AD8" w:rsidRPr="009164F5" w:rsidRDefault="009C4AD8" w:rsidP="00AA60F1">
      <w:pPr>
        <w:pStyle w:val="a5"/>
        <w:numPr>
          <w:ilvl w:val="0"/>
          <w:numId w:val="4"/>
        </w:numPr>
        <w:tabs>
          <w:tab w:val="clear" w:pos="1429"/>
          <w:tab w:val="num" w:pos="1440"/>
        </w:tabs>
        <w:spacing w:before="0" w:beforeAutospacing="0" w:after="0" w:afterAutospacing="0" w:line="360" w:lineRule="auto"/>
        <w:ind w:left="0" w:firstLine="709"/>
        <w:jc w:val="both"/>
        <w:rPr>
          <w:sz w:val="28"/>
          <w:szCs w:val="28"/>
        </w:rPr>
      </w:pPr>
      <w:r w:rsidRPr="009164F5">
        <w:rPr>
          <w:sz w:val="28"/>
          <w:szCs w:val="28"/>
        </w:rPr>
        <w:t xml:space="preserve">органы государственной администрации субъекта Федерации, строящие свои отношения с федеральными органами исполнительной власти на основе методических рекомендация и соглашений (органы образования, здравоохранения, культуры и т.д.); </w:t>
      </w:r>
    </w:p>
    <w:p w:rsidR="009C4AD8" w:rsidRPr="009164F5" w:rsidRDefault="009C4AD8" w:rsidP="00AA60F1">
      <w:pPr>
        <w:pStyle w:val="a5"/>
        <w:numPr>
          <w:ilvl w:val="0"/>
          <w:numId w:val="4"/>
        </w:numPr>
        <w:tabs>
          <w:tab w:val="clear" w:pos="1429"/>
          <w:tab w:val="num" w:pos="1440"/>
        </w:tabs>
        <w:spacing w:before="0" w:beforeAutospacing="0" w:after="0" w:afterAutospacing="0" w:line="360" w:lineRule="auto"/>
        <w:ind w:left="0" w:firstLine="709"/>
        <w:jc w:val="both"/>
        <w:rPr>
          <w:sz w:val="28"/>
          <w:szCs w:val="28"/>
        </w:rPr>
      </w:pPr>
      <w:r w:rsidRPr="009164F5">
        <w:rPr>
          <w:sz w:val="28"/>
          <w:szCs w:val="28"/>
        </w:rPr>
        <w:t xml:space="preserve">территориальные органы исполнительной власти субъекта федерации общей специальной компетенции. Территориальные органы общей компетенции (префекты, управляющие и т.д.) осуществляют исполнительную власть на территории округов (префектур), объединяющих несколько административно-территориальных единиц (районов в городе, районов и городов). Главы округов (префектур) по должности входят в состав правительства субъекта Федерации (Москва, Ленинградская область). Деконцентрация исполнительной власти субъекта Федерации имеет свои особенности в Свердловской области, где администрация управленческих округов имеет статус территориальных межотраслевых органов государственной власти и координирует на своей территории деятельность ведомств субъекта Федерации. Все эти органы создаются не как органы административно-территориальных единиц, а как органы субъекта РФ на местах. К органам специальной компетенции относятся территориальные органы в городах и районах, представляющие отраслевые и межотраслевые ведомства субъекта РФ (Краснодарский край и др.); </w:t>
      </w:r>
    </w:p>
    <w:p w:rsidR="009C4AD8" w:rsidRPr="009164F5" w:rsidRDefault="009C4AD8" w:rsidP="00AA60F1">
      <w:pPr>
        <w:pStyle w:val="a5"/>
        <w:numPr>
          <w:ilvl w:val="0"/>
          <w:numId w:val="4"/>
        </w:numPr>
        <w:tabs>
          <w:tab w:val="clear" w:pos="1429"/>
          <w:tab w:val="num" w:pos="1440"/>
        </w:tabs>
        <w:spacing w:before="0" w:beforeAutospacing="0" w:after="0" w:afterAutospacing="0" w:line="360" w:lineRule="auto"/>
        <w:ind w:left="0" w:firstLine="709"/>
        <w:jc w:val="both"/>
        <w:rPr>
          <w:sz w:val="28"/>
          <w:szCs w:val="28"/>
        </w:rPr>
      </w:pPr>
      <w:r w:rsidRPr="009164F5">
        <w:rPr>
          <w:sz w:val="28"/>
          <w:szCs w:val="28"/>
        </w:rPr>
        <w:t>местные государственные органы субъектов Федерации общей компетенции в первичных административно-территориальных единицах, в тех на которые непосредственно делится территория субъекта (Башкортостан, Татарстан, Удмуртия и др.). В этих случаях главы местной государственной администрации либо назначаются Президентом, Губернатором, либо избираются непосредственно населением. В соответствии с законом "О местных орган</w:t>
      </w:r>
      <w:r w:rsidR="00941F8C">
        <w:rPr>
          <w:sz w:val="28"/>
          <w:szCs w:val="28"/>
        </w:rPr>
        <w:t>ах государственной власти" 1994</w:t>
      </w:r>
      <w:r w:rsidRPr="009164F5">
        <w:rPr>
          <w:sz w:val="28"/>
          <w:szCs w:val="28"/>
        </w:rPr>
        <w:t xml:space="preserve">г. Республики Саха (Якутия) главы местных администраций улуса, (района) и городов республиканского подчинения подлежат утверждению Президентом Республики. Президент республики вправе отрешать глав местных органов исполнительной власти от должности и привлекать к административной ответственности. </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Таким образом, наличие единой вертикали исполнительной власти в РФ не исключает разнообразие вариантов организации исполнительной власти в субъектах Федерации. Они отражают специфику деятельности государственной администрации субъектов РФ и по своему разнообразию превосходят варианты организаций других органов государственной власти в этих субъектах. Это многообразие не редко приводит к ряду несоответствий конституционному принципу разделения властей.</w:t>
      </w:r>
    </w:p>
    <w:p w:rsidR="009C4AD8" w:rsidRPr="009164F5" w:rsidRDefault="009C4AD8" w:rsidP="009164F5">
      <w:pPr>
        <w:pStyle w:val="a5"/>
        <w:spacing w:before="0" w:beforeAutospacing="0" w:after="0" w:afterAutospacing="0" w:line="360" w:lineRule="auto"/>
        <w:ind w:firstLine="709"/>
        <w:jc w:val="both"/>
        <w:rPr>
          <w:sz w:val="28"/>
          <w:szCs w:val="28"/>
        </w:rPr>
      </w:pPr>
      <w:r w:rsidRPr="009164F5">
        <w:rPr>
          <w:sz w:val="28"/>
          <w:szCs w:val="28"/>
        </w:rPr>
        <w:t xml:space="preserve">В связи с вступлением в силу федерального закона "Об общих принципах организации законодательных (представительных) и исполнительных органов субъектов Российской Федерации" </w:t>
      </w:r>
      <w:smartTag w:uri="urn:schemas-microsoft-com:office:smarttags" w:element="metricconverter">
        <w:smartTagPr>
          <w:attr w:name="ProductID" w:val="1993 г"/>
        </w:smartTagPr>
        <w:r w:rsidRPr="009164F5">
          <w:rPr>
            <w:sz w:val="28"/>
            <w:szCs w:val="28"/>
          </w:rPr>
          <w:t>1999 г</w:t>
        </w:r>
      </w:smartTag>
      <w:r w:rsidRPr="009164F5">
        <w:rPr>
          <w:sz w:val="28"/>
          <w:szCs w:val="28"/>
        </w:rPr>
        <w:t>. происходит определенная унификация органов исполнительной власти во всех субъектах РФ. Номы этого Закона содержат требования о том, чтобы в каждом субъекте РФ была установлена система органов исполнительной власти во главе с высшим исполнительным органом государственной власти, возглавляемым руководителем высшего исполнительного органа государственной власти субъекта Федерации. Одновременно Конституциями (уставами) субъектов РФ может устанавливаться должность высшего должностного лица, являющегося руководителем высшего органа исполнительной власти. Наименование такой должности и высшего исполнительного органа государственной власти определяется конституциями (уставами) субъектов РФ.</w:t>
      </w:r>
    </w:p>
    <w:p w:rsidR="00242213" w:rsidRPr="009164F5" w:rsidRDefault="009C4AD8" w:rsidP="009164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164F5">
        <w:rPr>
          <w:rFonts w:ascii="Times New Roman" w:hAnsi="Times New Roman" w:cs="Times New Roman"/>
          <w:sz w:val="28"/>
          <w:szCs w:val="28"/>
        </w:rPr>
        <w:t>Высшее должностное лицо (руководители высшего исполнительного органа) субъекта РФ</w:t>
      </w:r>
      <w:r w:rsidR="00747604" w:rsidRPr="009164F5">
        <w:rPr>
          <w:rFonts w:ascii="Times New Roman" w:hAnsi="Times New Roman" w:cs="Times New Roman"/>
          <w:sz w:val="28"/>
          <w:szCs w:val="28"/>
        </w:rPr>
        <w:t>. ФЗ «Об общих принципах организации законодательных (представительных) и исполнительных органах государственной власти субъе</w:t>
      </w:r>
      <w:r w:rsidR="00AA60F1">
        <w:rPr>
          <w:rFonts w:ascii="Times New Roman" w:hAnsi="Times New Roman" w:cs="Times New Roman"/>
          <w:sz w:val="28"/>
          <w:szCs w:val="28"/>
        </w:rPr>
        <w:t>ктов Российской Федерации" 1999</w:t>
      </w:r>
      <w:r w:rsidR="00747604" w:rsidRPr="009164F5">
        <w:rPr>
          <w:rFonts w:ascii="Times New Roman" w:hAnsi="Times New Roman" w:cs="Times New Roman"/>
          <w:sz w:val="28"/>
          <w:szCs w:val="28"/>
        </w:rPr>
        <w:t xml:space="preserve">г. (с изм., от 27.07.2006 N 153-ФЗ)» Ст. </w:t>
      </w:r>
      <w:r w:rsidR="00747604" w:rsidRPr="009164F5">
        <w:rPr>
          <w:rFonts w:ascii="Times New Roman" w:hAnsi="Times New Roman" w:cs="Times New Roman"/>
          <w:i/>
          <w:sz w:val="28"/>
          <w:szCs w:val="28"/>
        </w:rPr>
        <w:t>18.</w:t>
      </w:r>
      <w:r w:rsidR="009164F5">
        <w:rPr>
          <w:rFonts w:ascii="Times New Roman" w:hAnsi="Times New Roman" w:cs="Times New Roman"/>
          <w:i/>
          <w:sz w:val="28"/>
          <w:szCs w:val="28"/>
        </w:rPr>
        <w:t xml:space="preserve"> </w:t>
      </w:r>
      <w:r w:rsidR="00747604" w:rsidRPr="009164F5">
        <w:rPr>
          <w:rFonts w:ascii="Times New Roman" w:hAnsi="Times New Roman" w:cs="Times New Roman"/>
          <w:i/>
          <w:sz w:val="28"/>
          <w:szCs w:val="28"/>
        </w:rPr>
        <w:t xml:space="preserve"> </w:t>
      </w:r>
      <w:r w:rsidR="00747604" w:rsidRPr="009164F5">
        <w:rPr>
          <w:rFonts w:ascii="Times New Roman" w:hAnsi="Times New Roman" w:cs="Times New Roman"/>
          <w:sz w:val="28"/>
          <w:szCs w:val="28"/>
        </w:rPr>
        <w:t>Высшее</w:t>
      </w:r>
      <w:r w:rsidR="009164F5">
        <w:rPr>
          <w:rFonts w:ascii="Times New Roman" w:hAnsi="Times New Roman" w:cs="Times New Roman"/>
          <w:sz w:val="28"/>
          <w:szCs w:val="28"/>
        </w:rPr>
        <w:t xml:space="preserve"> </w:t>
      </w:r>
      <w:r w:rsidR="00747604" w:rsidRPr="009164F5">
        <w:rPr>
          <w:rFonts w:ascii="Times New Roman" w:hAnsi="Times New Roman" w:cs="Times New Roman"/>
          <w:sz w:val="28"/>
          <w:szCs w:val="28"/>
        </w:rPr>
        <w:t>должностное</w:t>
      </w:r>
      <w:r w:rsidR="009164F5">
        <w:rPr>
          <w:rFonts w:ascii="Times New Roman" w:hAnsi="Times New Roman" w:cs="Times New Roman"/>
          <w:sz w:val="28"/>
          <w:szCs w:val="28"/>
        </w:rPr>
        <w:t xml:space="preserve"> </w:t>
      </w:r>
      <w:r w:rsidR="00747604" w:rsidRPr="009164F5">
        <w:rPr>
          <w:rFonts w:ascii="Times New Roman" w:hAnsi="Times New Roman" w:cs="Times New Roman"/>
          <w:sz w:val="28"/>
          <w:szCs w:val="28"/>
        </w:rPr>
        <w:t>лицо</w:t>
      </w:r>
      <w:r w:rsidR="009164F5">
        <w:rPr>
          <w:rFonts w:ascii="Times New Roman" w:hAnsi="Times New Roman" w:cs="Times New Roman"/>
          <w:sz w:val="28"/>
          <w:szCs w:val="28"/>
        </w:rPr>
        <w:t xml:space="preserve"> </w:t>
      </w:r>
      <w:r w:rsidR="00747604" w:rsidRPr="009164F5">
        <w:rPr>
          <w:rFonts w:ascii="Times New Roman" w:hAnsi="Times New Roman" w:cs="Times New Roman"/>
          <w:sz w:val="28"/>
          <w:szCs w:val="28"/>
        </w:rPr>
        <w:t>субъекта Российской</w:t>
      </w:r>
      <w:r w:rsidR="00AA60F1">
        <w:rPr>
          <w:rFonts w:ascii="Times New Roman" w:hAnsi="Times New Roman" w:cs="Times New Roman"/>
          <w:sz w:val="28"/>
          <w:szCs w:val="28"/>
        </w:rPr>
        <w:t xml:space="preserve"> </w:t>
      </w:r>
      <w:r w:rsidR="00747604" w:rsidRPr="009164F5">
        <w:rPr>
          <w:rFonts w:ascii="Times New Roman" w:hAnsi="Times New Roman" w:cs="Times New Roman"/>
          <w:sz w:val="28"/>
          <w:szCs w:val="28"/>
        </w:rPr>
        <w:t>Федерации</w:t>
      </w:r>
      <w:r w:rsidR="00AA60F1">
        <w:rPr>
          <w:rFonts w:ascii="Times New Roman" w:hAnsi="Times New Roman" w:cs="Times New Roman"/>
          <w:sz w:val="28"/>
          <w:szCs w:val="28"/>
        </w:rPr>
        <w:t xml:space="preserve"> </w:t>
      </w:r>
      <w:r w:rsidR="00747604" w:rsidRPr="009164F5">
        <w:rPr>
          <w:rFonts w:ascii="Times New Roman" w:hAnsi="Times New Roman" w:cs="Times New Roman"/>
          <w:sz w:val="28"/>
          <w:szCs w:val="28"/>
        </w:rPr>
        <w:t>(руководитель</w:t>
      </w:r>
      <w:r w:rsidR="00AA60F1">
        <w:rPr>
          <w:rFonts w:ascii="Times New Roman" w:hAnsi="Times New Roman" w:cs="Times New Roman"/>
          <w:sz w:val="28"/>
          <w:szCs w:val="28"/>
        </w:rPr>
        <w:t xml:space="preserve"> </w:t>
      </w:r>
      <w:r w:rsidR="00747604" w:rsidRPr="009164F5">
        <w:rPr>
          <w:rFonts w:ascii="Times New Roman" w:hAnsi="Times New Roman" w:cs="Times New Roman"/>
          <w:sz w:val="28"/>
          <w:szCs w:val="28"/>
        </w:rPr>
        <w:t>высшего</w:t>
      </w:r>
      <w:r w:rsidR="00AA60F1">
        <w:rPr>
          <w:rFonts w:ascii="Times New Roman" w:hAnsi="Times New Roman" w:cs="Times New Roman"/>
          <w:sz w:val="28"/>
          <w:szCs w:val="28"/>
        </w:rPr>
        <w:t xml:space="preserve"> </w:t>
      </w:r>
      <w:r w:rsidR="00747604" w:rsidRPr="009164F5">
        <w:rPr>
          <w:rFonts w:ascii="Times New Roman" w:hAnsi="Times New Roman" w:cs="Times New Roman"/>
          <w:sz w:val="28"/>
          <w:szCs w:val="28"/>
        </w:rPr>
        <w:t>исполнительного органа</w:t>
      </w:r>
      <w:r w:rsidR="00AA60F1">
        <w:rPr>
          <w:rFonts w:ascii="Times New Roman" w:hAnsi="Times New Roman" w:cs="Times New Roman"/>
          <w:sz w:val="28"/>
          <w:szCs w:val="28"/>
        </w:rPr>
        <w:t xml:space="preserve"> </w:t>
      </w:r>
      <w:r w:rsidR="00747604" w:rsidRPr="009164F5">
        <w:rPr>
          <w:rFonts w:ascii="Times New Roman" w:hAnsi="Times New Roman" w:cs="Times New Roman"/>
          <w:sz w:val="28"/>
          <w:szCs w:val="28"/>
        </w:rPr>
        <w:t>государственной власти субъекта Российской Федерации)</w:t>
      </w:r>
      <w:r w:rsidRPr="009164F5">
        <w:rPr>
          <w:rFonts w:ascii="Times New Roman" w:hAnsi="Times New Roman" w:cs="Times New Roman"/>
          <w:sz w:val="28"/>
          <w:szCs w:val="28"/>
        </w:rPr>
        <w:t xml:space="preserve"> избирается гражданами, проживающими на территории данного субъекта РФ либо в особо оговариваемых случаях специально созываемым собранием представителей. Оно избирается на срок не более 5 лет и не может избираться на эту должность более двух сроков подряд. Оно не может быть одновременно депутатом законодательного органа государственной власти субъекта РФ, но может участвовать в его работе с правом совещательного голоса, требовать созыва его внеочередного заседания. Законодательный орган вправе выразить недоверие высшему должностному лицу (руководителю высшего исполнительного органа государственной власти) субъекта Федерации, которое влечет его отставку. В полномочия высшего должностного лица (руководителя высшего исполнительного органа) входит формирование высшего исполнительного органа государственной власти субъекта РФ в соответствии с законодательством субъекта Федерации. В случае приостановления Президентом РФ действия акта высшего должностного лица субъекта Федерации оно вправе обратиться в соответствующий суд для решения вопроса о соответствии им акта конституции РФ, федеральным законам и международным обязательствам Российской Федерации.</w:t>
      </w:r>
    </w:p>
    <w:p w:rsidR="00167BE9" w:rsidRPr="009164F5" w:rsidRDefault="00242213" w:rsidP="009164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u w:val="single"/>
        </w:rPr>
      </w:pPr>
      <w:r w:rsidRPr="009164F5">
        <w:rPr>
          <w:rFonts w:ascii="Times New Roman" w:hAnsi="Times New Roman" w:cs="Times New Roman"/>
          <w:sz w:val="28"/>
          <w:szCs w:val="28"/>
        </w:rPr>
        <w:br w:type="page"/>
      </w:r>
      <w:r w:rsidR="00B517C9" w:rsidRPr="009164F5">
        <w:rPr>
          <w:rFonts w:ascii="Times New Roman" w:hAnsi="Times New Roman" w:cs="Times New Roman"/>
          <w:b/>
          <w:sz w:val="28"/>
          <w:szCs w:val="28"/>
          <w:u w:val="single"/>
        </w:rPr>
        <w:t>Заключение</w:t>
      </w:r>
    </w:p>
    <w:p w:rsidR="00AA60F1" w:rsidRDefault="00AA60F1" w:rsidP="009164F5">
      <w:pPr>
        <w:pStyle w:val="21"/>
        <w:spacing w:line="360" w:lineRule="auto"/>
        <w:ind w:firstLine="709"/>
        <w:jc w:val="both"/>
        <w:rPr>
          <w:szCs w:val="28"/>
        </w:rPr>
      </w:pPr>
    </w:p>
    <w:p w:rsidR="0099640E" w:rsidRPr="009164F5" w:rsidRDefault="0099640E" w:rsidP="009164F5">
      <w:pPr>
        <w:pStyle w:val="21"/>
        <w:spacing w:line="360" w:lineRule="auto"/>
        <w:ind w:firstLine="709"/>
        <w:jc w:val="both"/>
        <w:rPr>
          <w:szCs w:val="28"/>
        </w:rPr>
      </w:pPr>
      <w:r w:rsidRPr="009164F5">
        <w:rPr>
          <w:szCs w:val="28"/>
        </w:rPr>
        <w:t>В Российской Федерации существует и функционирует сложная система исполнительной власти. Эта система имеет определенное структурное строение, включающее уровни (строение по иерархической вертикали); звенья (одноуровневые образования однородных органов); виды и формы органов исполнительной власти. Орган исполнительной власти является первичной и основной структурной единицей рассматриваемой системы.</w:t>
      </w:r>
    </w:p>
    <w:p w:rsidR="0099640E" w:rsidRPr="009164F5" w:rsidRDefault="0099640E" w:rsidP="009164F5">
      <w:pPr>
        <w:pStyle w:val="21"/>
        <w:spacing w:line="360" w:lineRule="auto"/>
        <w:ind w:firstLine="709"/>
        <w:jc w:val="both"/>
        <w:rPr>
          <w:szCs w:val="28"/>
        </w:rPr>
      </w:pPr>
      <w:r w:rsidRPr="009164F5">
        <w:rPr>
          <w:szCs w:val="28"/>
        </w:rPr>
        <w:t>Органы исполнительной власти субъектов РФ являются неотъемлемой составляющей органов исполнительной власти РФ.</w:t>
      </w:r>
    </w:p>
    <w:p w:rsidR="0099640E" w:rsidRPr="009164F5" w:rsidRDefault="0099640E" w:rsidP="009164F5">
      <w:pPr>
        <w:spacing w:line="360" w:lineRule="auto"/>
        <w:ind w:firstLine="709"/>
        <w:jc w:val="both"/>
        <w:rPr>
          <w:sz w:val="28"/>
          <w:szCs w:val="28"/>
        </w:rPr>
      </w:pPr>
      <w:r w:rsidRPr="009164F5">
        <w:rPr>
          <w:sz w:val="28"/>
          <w:szCs w:val="28"/>
        </w:rPr>
        <w:t>Органов исполнительной власти субъектов Федерации, в соответствии с Конституцией, образуются субъектами Федерации, имеющими свои уставы и законодательство.</w:t>
      </w:r>
    </w:p>
    <w:p w:rsidR="0099640E" w:rsidRPr="009164F5" w:rsidRDefault="0099640E" w:rsidP="009164F5">
      <w:pPr>
        <w:spacing w:line="360" w:lineRule="auto"/>
        <w:ind w:firstLine="709"/>
        <w:jc w:val="both"/>
        <w:rPr>
          <w:sz w:val="28"/>
          <w:szCs w:val="28"/>
        </w:rPr>
      </w:pPr>
      <w:r w:rsidRPr="009164F5">
        <w:rPr>
          <w:sz w:val="28"/>
          <w:szCs w:val="28"/>
        </w:rPr>
        <w:t xml:space="preserve">Правовое положение органов исполнительной власти определяется самими субъектами Федерации. До принятия соответствующих актов органы исполнительной власти субъектов Федерации руководствуются соответствующими федеральными актами. </w:t>
      </w:r>
    </w:p>
    <w:p w:rsidR="0099640E" w:rsidRPr="009164F5" w:rsidRDefault="0099640E" w:rsidP="009164F5">
      <w:pPr>
        <w:spacing w:line="360" w:lineRule="auto"/>
        <w:ind w:firstLine="709"/>
        <w:jc w:val="both"/>
        <w:rPr>
          <w:sz w:val="28"/>
          <w:szCs w:val="28"/>
        </w:rPr>
      </w:pPr>
      <w:r w:rsidRPr="009164F5">
        <w:rPr>
          <w:sz w:val="28"/>
          <w:szCs w:val="28"/>
        </w:rPr>
        <w:t>Система органов исполнительной власти субъектов Федерации имеет сложную структуру, в ней нет единообразия: имеются президенты, главы субъектов Федерации или главы их администраций – руководство которых осуществляет на принципах единоначалия ее Главы (Губернатор, Глава администрации, мэр).</w:t>
      </w:r>
    </w:p>
    <w:p w:rsidR="00B4169E" w:rsidRPr="009164F5" w:rsidRDefault="00B517C9" w:rsidP="00AA60F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1440"/>
        <w:jc w:val="both"/>
        <w:rPr>
          <w:rFonts w:ascii="Times New Roman" w:hAnsi="Times New Roman" w:cs="Times New Roman"/>
          <w:b/>
          <w:sz w:val="28"/>
          <w:szCs w:val="28"/>
        </w:rPr>
      </w:pPr>
      <w:r w:rsidRPr="009164F5">
        <w:rPr>
          <w:rFonts w:ascii="Times New Roman" w:hAnsi="Times New Roman" w:cs="Times New Roman"/>
          <w:sz w:val="28"/>
          <w:szCs w:val="28"/>
        </w:rPr>
        <w:br w:type="page"/>
      </w:r>
      <w:r w:rsidR="00242213" w:rsidRPr="009164F5">
        <w:rPr>
          <w:rFonts w:ascii="Times New Roman" w:hAnsi="Times New Roman" w:cs="Times New Roman"/>
          <w:b/>
          <w:sz w:val="28"/>
          <w:szCs w:val="28"/>
        </w:rPr>
        <w:t>Список используемых источников</w:t>
      </w:r>
    </w:p>
    <w:p w:rsidR="00242213" w:rsidRPr="009164F5" w:rsidRDefault="00242213" w:rsidP="009164F5">
      <w:pPr>
        <w:pStyle w:val="21"/>
        <w:spacing w:line="360" w:lineRule="auto"/>
        <w:ind w:firstLine="709"/>
        <w:jc w:val="both"/>
        <w:rPr>
          <w:b/>
          <w:szCs w:val="28"/>
        </w:rPr>
      </w:pPr>
    </w:p>
    <w:p w:rsidR="00242213" w:rsidRPr="009164F5" w:rsidRDefault="00242213" w:rsidP="00AA60F1">
      <w:pPr>
        <w:numPr>
          <w:ilvl w:val="0"/>
          <w:numId w:val="18"/>
        </w:numPr>
        <w:spacing w:line="360" w:lineRule="auto"/>
        <w:ind w:left="1440" w:hanging="731"/>
        <w:jc w:val="both"/>
        <w:rPr>
          <w:sz w:val="28"/>
          <w:szCs w:val="28"/>
        </w:rPr>
      </w:pPr>
      <w:r w:rsidRPr="009164F5">
        <w:rPr>
          <w:sz w:val="28"/>
          <w:szCs w:val="28"/>
        </w:rPr>
        <w:t xml:space="preserve">Конституция Российской Федерации. 12 декабря </w:t>
      </w:r>
      <w:smartTag w:uri="urn:schemas-microsoft-com:office:smarttags" w:element="metricconverter">
        <w:smartTagPr>
          <w:attr w:name="ProductID" w:val="1993 г"/>
        </w:smartTagPr>
        <w:r w:rsidRPr="009164F5">
          <w:rPr>
            <w:sz w:val="28"/>
            <w:szCs w:val="28"/>
          </w:rPr>
          <w:t>1993 г</w:t>
        </w:r>
      </w:smartTag>
      <w:r w:rsidRPr="009164F5">
        <w:rPr>
          <w:sz w:val="28"/>
          <w:szCs w:val="28"/>
        </w:rPr>
        <w:t>.</w:t>
      </w:r>
    </w:p>
    <w:p w:rsidR="008A58FA" w:rsidRPr="009164F5" w:rsidRDefault="00242213" w:rsidP="00AA60F1">
      <w:pPr>
        <w:numPr>
          <w:ilvl w:val="0"/>
          <w:numId w:val="18"/>
        </w:numPr>
        <w:spacing w:line="360" w:lineRule="auto"/>
        <w:ind w:left="1440" w:hanging="731"/>
        <w:jc w:val="both"/>
        <w:rPr>
          <w:b/>
          <w:bCs/>
          <w:sz w:val="28"/>
          <w:szCs w:val="28"/>
        </w:rPr>
      </w:pPr>
      <w:r w:rsidRPr="009164F5">
        <w:rPr>
          <w:sz w:val="28"/>
          <w:szCs w:val="28"/>
        </w:rPr>
        <w:t>Федеральный закон от 06.10.1999 № 184-ФЗ (Ред. От 27.07.2006 ) Об общих принципах организации законодательных</w:t>
      </w:r>
      <w:r w:rsidR="00AA60F1">
        <w:rPr>
          <w:sz w:val="28"/>
          <w:szCs w:val="28"/>
        </w:rPr>
        <w:t xml:space="preserve"> </w:t>
      </w:r>
      <w:r w:rsidRPr="009164F5">
        <w:rPr>
          <w:sz w:val="28"/>
          <w:szCs w:val="28"/>
        </w:rPr>
        <w:t>(представительных) и исполнительных органов государственной власти субъектов Российской Федерации (принят ГД РФ 22.09.1999)</w:t>
      </w:r>
    </w:p>
    <w:p w:rsidR="008A58FA" w:rsidRPr="009164F5" w:rsidRDefault="008A58FA" w:rsidP="00AA60F1">
      <w:pPr>
        <w:numPr>
          <w:ilvl w:val="0"/>
          <w:numId w:val="18"/>
        </w:numPr>
        <w:spacing w:line="360" w:lineRule="auto"/>
        <w:ind w:left="1440" w:hanging="731"/>
        <w:jc w:val="both"/>
        <w:rPr>
          <w:b/>
          <w:bCs/>
          <w:sz w:val="28"/>
          <w:szCs w:val="28"/>
        </w:rPr>
      </w:pPr>
      <w:r w:rsidRPr="009164F5">
        <w:rPr>
          <w:color w:val="000000"/>
          <w:sz w:val="28"/>
          <w:szCs w:val="28"/>
        </w:rPr>
        <w:t>Федеральный конституционный закон «О Правительстве Российской Федерации» приводится в редакции Федерального конституционного закона от 31 декабря 1997 года № 3-ФКЗ, от 19 июня 2004 года № 4-ФКЗ, от 3 ноября 2004 года № 6-ФКЗ и от 1 июня 2005 года № 4-ФКЗ.</w:t>
      </w:r>
    </w:p>
    <w:p w:rsidR="004765D6" w:rsidRPr="009164F5" w:rsidRDefault="004765D6" w:rsidP="00AA60F1">
      <w:pPr>
        <w:numPr>
          <w:ilvl w:val="0"/>
          <w:numId w:val="18"/>
        </w:numPr>
        <w:spacing w:line="360" w:lineRule="auto"/>
        <w:ind w:left="1440" w:hanging="731"/>
        <w:jc w:val="both"/>
        <w:rPr>
          <w:b/>
          <w:bCs/>
          <w:sz w:val="28"/>
          <w:szCs w:val="28"/>
        </w:rPr>
      </w:pPr>
      <w:r w:rsidRPr="009164F5">
        <w:rPr>
          <w:sz w:val="28"/>
          <w:szCs w:val="28"/>
        </w:rPr>
        <w:t>Устав Читинской области В редакции Закона Читинской области от 30 мая 2001 года № 300-ЗЧО с изменениями, внесенными законами Читинской области от 15 декабря 2006 года №865-ЗЧО.</w:t>
      </w:r>
    </w:p>
    <w:p w:rsidR="004765D6" w:rsidRPr="009164F5" w:rsidRDefault="004765D6" w:rsidP="00AA60F1">
      <w:pPr>
        <w:numPr>
          <w:ilvl w:val="0"/>
          <w:numId w:val="18"/>
        </w:numPr>
        <w:spacing w:line="360" w:lineRule="auto"/>
        <w:ind w:left="1440" w:hanging="731"/>
        <w:jc w:val="both"/>
        <w:rPr>
          <w:b/>
          <w:bCs/>
          <w:sz w:val="28"/>
          <w:szCs w:val="28"/>
        </w:rPr>
      </w:pPr>
      <w:r w:rsidRPr="009164F5">
        <w:rPr>
          <w:sz w:val="28"/>
          <w:szCs w:val="28"/>
        </w:rPr>
        <w:t>Постановлением Губернатора Читинской области от 22.09.2005 № 87 «О структуре исполнительных органов государственной власти Читинской области»</w:t>
      </w:r>
    </w:p>
    <w:p w:rsidR="00242213" w:rsidRPr="009164F5" w:rsidRDefault="00242213" w:rsidP="00AA60F1">
      <w:pPr>
        <w:numPr>
          <w:ilvl w:val="0"/>
          <w:numId w:val="18"/>
        </w:numPr>
        <w:spacing w:line="360" w:lineRule="auto"/>
        <w:ind w:left="1440" w:hanging="731"/>
        <w:jc w:val="both"/>
        <w:rPr>
          <w:sz w:val="28"/>
          <w:szCs w:val="28"/>
        </w:rPr>
      </w:pPr>
      <w:r w:rsidRPr="009164F5">
        <w:rPr>
          <w:sz w:val="28"/>
          <w:szCs w:val="28"/>
        </w:rPr>
        <w:t>Бахрах Д.Н. Административное право России. М.: Бек, 1996.</w:t>
      </w:r>
    </w:p>
    <w:p w:rsidR="00242213" w:rsidRPr="009164F5" w:rsidRDefault="00242213" w:rsidP="00AA60F1">
      <w:pPr>
        <w:numPr>
          <w:ilvl w:val="0"/>
          <w:numId w:val="18"/>
        </w:numPr>
        <w:spacing w:line="360" w:lineRule="auto"/>
        <w:ind w:left="1440" w:hanging="731"/>
        <w:jc w:val="both"/>
        <w:rPr>
          <w:sz w:val="28"/>
          <w:szCs w:val="28"/>
        </w:rPr>
      </w:pPr>
      <w:r w:rsidRPr="009164F5">
        <w:rPr>
          <w:sz w:val="28"/>
          <w:szCs w:val="28"/>
        </w:rPr>
        <w:t>Овсянко Д.М. Административное право. М.: Юрист, 1997.</w:t>
      </w:r>
    </w:p>
    <w:p w:rsidR="00242213" w:rsidRPr="009164F5" w:rsidRDefault="00242213" w:rsidP="00AA60F1">
      <w:pPr>
        <w:spacing w:line="360" w:lineRule="auto"/>
        <w:ind w:left="1440" w:hanging="731"/>
        <w:jc w:val="both"/>
        <w:rPr>
          <w:b/>
          <w:bCs/>
          <w:sz w:val="28"/>
          <w:szCs w:val="28"/>
        </w:rPr>
      </w:pPr>
    </w:p>
    <w:p w:rsidR="009C4AD8" w:rsidRPr="009164F5" w:rsidRDefault="009C4AD8" w:rsidP="00AA60F1">
      <w:pPr>
        <w:spacing w:line="360" w:lineRule="auto"/>
        <w:ind w:left="1440" w:hanging="731"/>
        <w:jc w:val="both"/>
        <w:rPr>
          <w:sz w:val="28"/>
          <w:szCs w:val="28"/>
        </w:rPr>
      </w:pPr>
      <w:bookmarkStart w:id="0" w:name="_GoBack"/>
      <w:bookmarkEnd w:id="0"/>
    </w:p>
    <w:sectPr w:rsidR="009C4AD8" w:rsidRPr="009164F5" w:rsidSect="009164F5">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E42" w:rsidRDefault="003E5E42">
      <w:r>
        <w:separator/>
      </w:r>
    </w:p>
  </w:endnote>
  <w:endnote w:type="continuationSeparator" w:id="0">
    <w:p w:rsidR="003E5E42" w:rsidRDefault="003E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E42" w:rsidRDefault="003E5E42">
      <w:r>
        <w:separator/>
      </w:r>
    </w:p>
  </w:footnote>
  <w:footnote w:type="continuationSeparator" w:id="0">
    <w:p w:rsidR="003E5E42" w:rsidRDefault="003E5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0E" w:rsidRDefault="0099640E" w:rsidP="00C10F1C">
    <w:pPr>
      <w:pStyle w:val="a8"/>
      <w:framePr w:wrap="around" w:vAnchor="text" w:hAnchor="margin" w:xAlign="right" w:y="1"/>
      <w:rPr>
        <w:rStyle w:val="aa"/>
      </w:rPr>
    </w:pPr>
  </w:p>
  <w:p w:rsidR="0099640E" w:rsidRDefault="0099640E" w:rsidP="0074760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0E" w:rsidRDefault="009E486C" w:rsidP="00C10F1C">
    <w:pPr>
      <w:pStyle w:val="a8"/>
      <w:framePr w:wrap="around" w:vAnchor="text" w:hAnchor="margin" w:xAlign="right" w:y="1"/>
      <w:rPr>
        <w:rStyle w:val="aa"/>
      </w:rPr>
    </w:pPr>
    <w:r>
      <w:rPr>
        <w:rStyle w:val="aa"/>
        <w:noProof/>
      </w:rPr>
      <w:t>2</w:t>
    </w:r>
  </w:p>
  <w:p w:rsidR="0099640E" w:rsidRDefault="0099640E" w:rsidP="0074760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16D4"/>
    <w:multiLevelType w:val="hybridMultilevel"/>
    <w:tmpl w:val="1056F2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6702AD3"/>
    <w:multiLevelType w:val="hybridMultilevel"/>
    <w:tmpl w:val="47EA4890"/>
    <w:lvl w:ilvl="0" w:tplc="F022CCD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0E255D"/>
    <w:multiLevelType w:val="hybridMultilevel"/>
    <w:tmpl w:val="3E5CE2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887D51"/>
    <w:multiLevelType w:val="hybridMultilevel"/>
    <w:tmpl w:val="AA0888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5E295B"/>
    <w:multiLevelType w:val="hybridMultilevel"/>
    <w:tmpl w:val="90CC84E6"/>
    <w:lvl w:ilvl="0" w:tplc="F022CCDC">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BE4EDD"/>
    <w:multiLevelType w:val="hybridMultilevel"/>
    <w:tmpl w:val="68A04A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997199"/>
    <w:multiLevelType w:val="hybridMultilevel"/>
    <w:tmpl w:val="74463B3E"/>
    <w:lvl w:ilvl="0" w:tplc="F022CCDC">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FF5103"/>
    <w:multiLevelType w:val="multilevel"/>
    <w:tmpl w:val="0A384010"/>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C202F96"/>
    <w:multiLevelType w:val="hybridMultilevel"/>
    <w:tmpl w:val="824412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0807CA3"/>
    <w:multiLevelType w:val="hybridMultilevel"/>
    <w:tmpl w:val="E34A26F4"/>
    <w:lvl w:ilvl="0" w:tplc="B71A19B0">
      <w:start w:val="1"/>
      <w:numFmt w:val="decimal"/>
      <w:lvlText w:val="%1)"/>
      <w:lvlJc w:val="left"/>
      <w:pPr>
        <w:tabs>
          <w:tab w:val="num" w:pos="1144"/>
        </w:tabs>
        <w:ind w:left="1144" w:hanging="360"/>
      </w:pPr>
      <w:rPr>
        <w:rFonts w:cs="Times New Roman" w:hint="default"/>
        <w:b/>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10">
    <w:nsid w:val="582A1B05"/>
    <w:multiLevelType w:val="hybridMultilevel"/>
    <w:tmpl w:val="5E988080"/>
    <w:lvl w:ilvl="0" w:tplc="47E23064">
      <w:start w:val="1"/>
      <w:numFmt w:val="decimal"/>
      <w:lvlText w:val="%1."/>
      <w:lvlJc w:val="left"/>
      <w:pPr>
        <w:tabs>
          <w:tab w:val="num" w:pos="720"/>
        </w:tabs>
        <w:ind w:left="72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9525C89"/>
    <w:multiLevelType w:val="hybridMultilevel"/>
    <w:tmpl w:val="01C2DB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DB35C12"/>
    <w:multiLevelType w:val="hybridMultilevel"/>
    <w:tmpl w:val="EB08273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6111243E"/>
    <w:multiLevelType w:val="hybridMultilevel"/>
    <w:tmpl w:val="51BC1270"/>
    <w:lvl w:ilvl="0" w:tplc="F022CCD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7B71C5D"/>
    <w:multiLevelType w:val="hybridMultilevel"/>
    <w:tmpl w:val="B9F0C8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7F9101F"/>
    <w:multiLevelType w:val="hybridMultilevel"/>
    <w:tmpl w:val="55CC062C"/>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911"/>
        </w:tabs>
        <w:ind w:left="911" w:hanging="360"/>
      </w:pPr>
      <w:rPr>
        <w:rFonts w:ascii="Courier New" w:hAnsi="Courier New" w:hint="default"/>
      </w:rPr>
    </w:lvl>
    <w:lvl w:ilvl="2" w:tplc="04190005" w:tentative="1">
      <w:start w:val="1"/>
      <w:numFmt w:val="bullet"/>
      <w:lvlText w:val=""/>
      <w:lvlJc w:val="left"/>
      <w:pPr>
        <w:tabs>
          <w:tab w:val="num" w:pos="1631"/>
        </w:tabs>
        <w:ind w:left="1631" w:hanging="360"/>
      </w:pPr>
      <w:rPr>
        <w:rFonts w:ascii="Wingdings" w:hAnsi="Wingdings" w:hint="default"/>
      </w:rPr>
    </w:lvl>
    <w:lvl w:ilvl="3" w:tplc="04190001" w:tentative="1">
      <w:start w:val="1"/>
      <w:numFmt w:val="bullet"/>
      <w:lvlText w:val=""/>
      <w:lvlJc w:val="left"/>
      <w:pPr>
        <w:tabs>
          <w:tab w:val="num" w:pos="2351"/>
        </w:tabs>
        <w:ind w:left="2351" w:hanging="360"/>
      </w:pPr>
      <w:rPr>
        <w:rFonts w:ascii="Symbol" w:hAnsi="Symbol" w:hint="default"/>
      </w:rPr>
    </w:lvl>
    <w:lvl w:ilvl="4" w:tplc="04190003" w:tentative="1">
      <w:start w:val="1"/>
      <w:numFmt w:val="bullet"/>
      <w:lvlText w:val="o"/>
      <w:lvlJc w:val="left"/>
      <w:pPr>
        <w:tabs>
          <w:tab w:val="num" w:pos="3071"/>
        </w:tabs>
        <w:ind w:left="3071" w:hanging="360"/>
      </w:pPr>
      <w:rPr>
        <w:rFonts w:ascii="Courier New" w:hAnsi="Courier New" w:hint="default"/>
      </w:rPr>
    </w:lvl>
    <w:lvl w:ilvl="5" w:tplc="04190005" w:tentative="1">
      <w:start w:val="1"/>
      <w:numFmt w:val="bullet"/>
      <w:lvlText w:val=""/>
      <w:lvlJc w:val="left"/>
      <w:pPr>
        <w:tabs>
          <w:tab w:val="num" w:pos="3791"/>
        </w:tabs>
        <w:ind w:left="3791" w:hanging="360"/>
      </w:pPr>
      <w:rPr>
        <w:rFonts w:ascii="Wingdings" w:hAnsi="Wingdings" w:hint="default"/>
      </w:rPr>
    </w:lvl>
    <w:lvl w:ilvl="6" w:tplc="04190001" w:tentative="1">
      <w:start w:val="1"/>
      <w:numFmt w:val="bullet"/>
      <w:lvlText w:val=""/>
      <w:lvlJc w:val="left"/>
      <w:pPr>
        <w:tabs>
          <w:tab w:val="num" w:pos="4511"/>
        </w:tabs>
        <w:ind w:left="4511" w:hanging="360"/>
      </w:pPr>
      <w:rPr>
        <w:rFonts w:ascii="Symbol" w:hAnsi="Symbol" w:hint="default"/>
      </w:rPr>
    </w:lvl>
    <w:lvl w:ilvl="7" w:tplc="04190003" w:tentative="1">
      <w:start w:val="1"/>
      <w:numFmt w:val="bullet"/>
      <w:lvlText w:val="o"/>
      <w:lvlJc w:val="left"/>
      <w:pPr>
        <w:tabs>
          <w:tab w:val="num" w:pos="5231"/>
        </w:tabs>
        <w:ind w:left="5231" w:hanging="360"/>
      </w:pPr>
      <w:rPr>
        <w:rFonts w:ascii="Courier New" w:hAnsi="Courier New" w:hint="default"/>
      </w:rPr>
    </w:lvl>
    <w:lvl w:ilvl="8" w:tplc="04190005" w:tentative="1">
      <w:start w:val="1"/>
      <w:numFmt w:val="bullet"/>
      <w:lvlText w:val=""/>
      <w:lvlJc w:val="left"/>
      <w:pPr>
        <w:tabs>
          <w:tab w:val="num" w:pos="5951"/>
        </w:tabs>
        <w:ind w:left="5951" w:hanging="360"/>
      </w:pPr>
      <w:rPr>
        <w:rFonts w:ascii="Wingdings" w:hAnsi="Wingdings" w:hint="default"/>
      </w:rPr>
    </w:lvl>
  </w:abstractNum>
  <w:abstractNum w:abstractNumId="16">
    <w:nsid w:val="68C46E3B"/>
    <w:multiLevelType w:val="hybridMultilevel"/>
    <w:tmpl w:val="E2325A4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6C927CBE"/>
    <w:multiLevelType w:val="hybridMultilevel"/>
    <w:tmpl w:val="9BBCEF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4"/>
  </w:num>
  <w:num w:numId="2">
    <w:abstractNumId w:val="17"/>
  </w:num>
  <w:num w:numId="3">
    <w:abstractNumId w:val="9"/>
  </w:num>
  <w:num w:numId="4">
    <w:abstractNumId w:val="8"/>
  </w:num>
  <w:num w:numId="5">
    <w:abstractNumId w:val="3"/>
  </w:num>
  <w:num w:numId="6">
    <w:abstractNumId w:val="0"/>
  </w:num>
  <w:num w:numId="7">
    <w:abstractNumId w:val="4"/>
  </w:num>
  <w:num w:numId="8">
    <w:abstractNumId w:val="5"/>
  </w:num>
  <w:num w:numId="9">
    <w:abstractNumId w:val="16"/>
  </w:num>
  <w:num w:numId="10">
    <w:abstractNumId w:val="12"/>
  </w:num>
  <w:num w:numId="11">
    <w:abstractNumId w:val="2"/>
  </w:num>
  <w:num w:numId="12">
    <w:abstractNumId w:val="7"/>
  </w:num>
  <w:num w:numId="13">
    <w:abstractNumId w:val="6"/>
  </w:num>
  <w:num w:numId="14">
    <w:abstractNumId w:val="13"/>
  </w:num>
  <w:num w:numId="15">
    <w:abstractNumId w:val="1"/>
  </w:num>
  <w:num w:numId="16">
    <w:abstractNumId w:val="1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997"/>
    <w:rsid w:val="00005385"/>
    <w:rsid w:val="000109CC"/>
    <w:rsid w:val="000162AE"/>
    <w:rsid w:val="00041371"/>
    <w:rsid w:val="00087703"/>
    <w:rsid w:val="00167BE9"/>
    <w:rsid w:val="00167E30"/>
    <w:rsid w:val="001F5D44"/>
    <w:rsid w:val="00242213"/>
    <w:rsid w:val="002569E6"/>
    <w:rsid w:val="002C4CCA"/>
    <w:rsid w:val="003E5E42"/>
    <w:rsid w:val="003F5997"/>
    <w:rsid w:val="003F5BBE"/>
    <w:rsid w:val="004765D6"/>
    <w:rsid w:val="004A1498"/>
    <w:rsid w:val="00515503"/>
    <w:rsid w:val="00553930"/>
    <w:rsid w:val="00652CC4"/>
    <w:rsid w:val="0071227C"/>
    <w:rsid w:val="00747604"/>
    <w:rsid w:val="007970D3"/>
    <w:rsid w:val="00851E94"/>
    <w:rsid w:val="00866DFE"/>
    <w:rsid w:val="008A58FA"/>
    <w:rsid w:val="008E2905"/>
    <w:rsid w:val="00914000"/>
    <w:rsid w:val="009164F5"/>
    <w:rsid w:val="00941F8C"/>
    <w:rsid w:val="0099640E"/>
    <w:rsid w:val="009C4AD8"/>
    <w:rsid w:val="009E486C"/>
    <w:rsid w:val="00AA0A5A"/>
    <w:rsid w:val="00AA2138"/>
    <w:rsid w:val="00AA60F1"/>
    <w:rsid w:val="00B12E0F"/>
    <w:rsid w:val="00B4169E"/>
    <w:rsid w:val="00B517C9"/>
    <w:rsid w:val="00BB5098"/>
    <w:rsid w:val="00BF4946"/>
    <w:rsid w:val="00C02C22"/>
    <w:rsid w:val="00C10F1C"/>
    <w:rsid w:val="00C41C1A"/>
    <w:rsid w:val="00CB20B2"/>
    <w:rsid w:val="00D835C5"/>
    <w:rsid w:val="00DB717F"/>
    <w:rsid w:val="00E5239B"/>
    <w:rsid w:val="00E7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B1451C-EAE3-4518-A05B-8B602B30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997"/>
    <w:rPr>
      <w:sz w:val="24"/>
      <w:szCs w:val="24"/>
    </w:rPr>
  </w:style>
  <w:style w:type="paragraph" w:styleId="1">
    <w:name w:val="heading 1"/>
    <w:basedOn w:val="a"/>
    <w:next w:val="a"/>
    <w:link w:val="10"/>
    <w:uiPriority w:val="99"/>
    <w:qFormat/>
    <w:rsid w:val="003F5997"/>
    <w:pPr>
      <w:keepNext/>
      <w:jc w:val="center"/>
      <w:outlineLvl w:val="0"/>
    </w:pPr>
    <w:rPr>
      <w:sz w:val="32"/>
    </w:rPr>
  </w:style>
  <w:style w:type="paragraph" w:styleId="2">
    <w:name w:val="heading 2"/>
    <w:basedOn w:val="a"/>
    <w:next w:val="a"/>
    <w:link w:val="20"/>
    <w:uiPriority w:val="99"/>
    <w:qFormat/>
    <w:rsid w:val="003F5997"/>
    <w:pPr>
      <w:keepNext/>
      <w:ind w:firstLine="540"/>
      <w:jc w:val="both"/>
      <w:outlineLvl w:val="1"/>
    </w:pPr>
    <w:rPr>
      <w:b/>
      <w:bCs/>
      <w:sz w:val="32"/>
    </w:rPr>
  </w:style>
  <w:style w:type="paragraph" w:styleId="3">
    <w:name w:val="heading 3"/>
    <w:basedOn w:val="a"/>
    <w:next w:val="a"/>
    <w:link w:val="30"/>
    <w:uiPriority w:val="99"/>
    <w:qFormat/>
    <w:rsid w:val="003F5997"/>
    <w:pPr>
      <w:keepNext/>
      <w:ind w:firstLine="540"/>
      <w:jc w:val="center"/>
      <w:outlineLvl w:val="2"/>
    </w:pPr>
    <w:rPr>
      <w:b/>
      <w:bCs/>
      <w:sz w:val="36"/>
    </w:rPr>
  </w:style>
  <w:style w:type="paragraph" w:styleId="5">
    <w:name w:val="heading 5"/>
    <w:basedOn w:val="a"/>
    <w:next w:val="a"/>
    <w:link w:val="50"/>
    <w:uiPriority w:val="99"/>
    <w:qFormat/>
    <w:rsid w:val="004765D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3F5997"/>
    <w:pPr>
      <w:ind w:firstLine="540"/>
      <w:jc w:val="both"/>
    </w:pPr>
    <w:rPr>
      <w:b/>
      <w:bCs/>
      <w:sz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3F5997"/>
    <w:pPr>
      <w:ind w:firstLine="540"/>
    </w:pPr>
    <w:rPr>
      <w:sz w:val="28"/>
    </w:rPr>
  </w:style>
  <w:style w:type="character" w:customStyle="1" w:styleId="22">
    <w:name w:val="Основной текст с отступом 2 Знак"/>
    <w:link w:val="21"/>
    <w:uiPriority w:val="99"/>
    <w:semiHidden/>
    <w:rPr>
      <w:sz w:val="24"/>
      <w:szCs w:val="24"/>
    </w:rPr>
  </w:style>
  <w:style w:type="paragraph" w:styleId="a5">
    <w:name w:val="Normal (Web)"/>
    <w:basedOn w:val="a"/>
    <w:uiPriority w:val="99"/>
    <w:rsid w:val="009C4AD8"/>
    <w:pPr>
      <w:spacing w:before="100" w:beforeAutospacing="1" w:after="100" w:afterAutospacing="1"/>
      <w:ind w:firstLine="400"/>
    </w:pPr>
  </w:style>
  <w:style w:type="paragraph" w:styleId="a6">
    <w:name w:val="Body Text"/>
    <w:basedOn w:val="a"/>
    <w:link w:val="a7"/>
    <w:uiPriority w:val="99"/>
    <w:rsid w:val="002569E6"/>
    <w:pPr>
      <w:spacing w:after="120"/>
    </w:pPr>
  </w:style>
  <w:style w:type="character" w:customStyle="1" w:styleId="a7">
    <w:name w:val="Основной текст Знак"/>
    <w:link w:val="a6"/>
    <w:uiPriority w:val="99"/>
    <w:semiHidden/>
    <w:rPr>
      <w:sz w:val="24"/>
      <w:szCs w:val="24"/>
    </w:rPr>
  </w:style>
  <w:style w:type="paragraph" w:styleId="HTML">
    <w:name w:val="HTML Preformatted"/>
    <w:basedOn w:val="a"/>
    <w:link w:val="HTML0"/>
    <w:uiPriority w:val="99"/>
    <w:rsid w:val="0001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8">
    <w:name w:val="header"/>
    <w:basedOn w:val="a"/>
    <w:link w:val="a9"/>
    <w:uiPriority w:val="99"/>
    <w:rsid w:val="00747604"/>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7476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3498</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Понятие и виды органов исполнительной власти</vt:lpstr>
    </vt:vector>
  </TitlesOfParts>
  <Company>Rabochego mesta</Company>
  <LinksUpToDate>false</LinksUpToDate>
  <CharactersWithSpaces>23397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виды органов исполнительной власти</dc:title>
  <dc:subject/>
  <dc:creator>Elvis</dc:creator>
  <cp:keywords/>
  <dc:description/>
  <cp:lastModifiedBy>admin</cp:lastModifiedBy>
  <cp:revision>2</cp:revision>
  <dcterms:created xsi:type="dcterms:W3CDTF">2014-03-06T14:29:00Z</dcterms:created>
  <dcterms:modified xsi:type="dcterms:W3CDTF">2014-03-06T14:29:00Z</dcterms:modified>
</cp:coreProperties>
</file>