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E95" w:rsidRDefault="00D872D8" w:rsidP="00324CE5">
      <w:pPr>
        <w:pStyle w:val="aff1"/>
      </w:pPr>
      <w:r w:rsidRPr="00844E95">
        <w:t>МИНИСТРЕСТВО ОБРАЗОВАНИЯ РОССИЙСКОЙ ФЕДЕРАЦИИ</w:t>
      </w:r>
    </w:p>
    <w:p w:rsidR="00844E95" w:rsidRPr="00844E95" w:rsidRDefault="00D872D8" w:rsidP="00324CE5">
      <w:pPr>
        <w:pStyle w:val="aff1"/>
      </w:pPr>
      <w:r w:rsidRPr="00844E95">
        <w:t>Уральский государственный экономический университет</w:t>
      </w:r>
    </w:p>
    <w:p w:rsidR="00844E95" w:rsidRDefault="00D872D8" w:rsidP="00324CE5">
      <w:pPr>
        <w:pStyle w:val="aff1"/>
      </w:pPr>
      <w:r w:rsidRPr="00844E95">
        <w:t>Факультет сокращенной подготовки</w:t>
      </w:r>
    </w:p>
    <w:p w:rsidR="00844E95" w:rsidRDefault="00844E95" w:rsidP="00324CE5">
      <w:pPr>
        <w:pStyle w:val="aff1"/>
      </w:pPr>
    </w:p>
    <w:p w:rsidR="00324CE5" w:rsidRDefault="00324CE5" w:rsidP="00324CE5">
      <w:pPr>
        <w:pStyle w:val="aff1"/>
      </w:pPr>
    </w:p>
    <w:p w:rsidR="00324CE5" w:rsidRDefault="00324CE5" w:rsidP="00324CE5">
      <w:pPr>
        <w:pStyle w:val="aff1"/>
      </w:pPr>
    </w:p>
    <w:p w:rsidR="00324CE5" w:rsidRDefault="00324CE5" w:rsidP="00324CE5">
      <w:pPr>
        <w:pStyle w:val="aff1"/>
      </w:pPr>
    </w:p>
    <w:p w:rsidR="00324CE5" w:rsidRDefault="00324CE5" w:rsidP="00324CE5">
      <w:pPr>
        <w:pStyle w:val="aff1"/>
      </w:pPr>
    </w:p>
    <w:p w:rsidR="00324CE5" w:rsidRDefault="00324CE5" w:rsidP="00324CE5">
      <w:pPr>
        <w:pStyle w:val="aff1"/>
      </w:pPr>
    </w:p>
    <w:p w:rsidR="00324CE5" w:rsidRDefault="00324CE5" w:rsidP="00324CE5">
      <w:pPr>
        <w:pStyle w:val="aff1"/>
      </w:pPr>
    </w:p>
    <w:p w:rsidR="00324CE5" w:rsidRPr="00844E95" w:rsidRDefault="00324CE5" w:rsidP="00324CE5">
      <w:pPr>
        <w:pStyle w:val="aff1"/>
      </w:pPr>
    </w:p>
    <w:p w:rsidR="00844E95" w:rsidRDefault="00D872D8" w:rsidP="00324CE5">
      <w:pPr>
        <w:pStyle w:val="aff1"/>
      </w:pPr>
      <w:r w:rsidRPr="00844E95">
        <w:t>Контрольная работа по курсу</w:t>
      </w:r>
    </w:p>
    <w:p w:rsidR="00844E95" w:rsidRDefault="00844E95" w:rsidP="00324CE5">
      <w:pPr>
        <w:pStyle w:val="aff1"/>
      </w:pPr>
      <w:r>
        <w:t>"</w:t>
      </w:r>
      <w:r w:rsidR="00D872D8" w:rsidRPr="00844E95">
        <w:t>Мировая экономика</w:t>
      </w:r>
      <w:r>
        <w:t>"</w:t>
      </w:r>
    </w:p>
    <w:p w:rsidR="00844E95" w:rsidRDefault="00D872D8" w:rsidP="00324CE5">
      <w:pPr>
        <w:pStyle w:val="aff1"/>
      </w:pPr>
      <w:r w:rsidRPr="00844E95">
        <w:t>ТЕМА</w:t>
      </w:r>
      <w:r w:rsidR="00844E95" w:rsidRPr="00844E95">
        <w:t>:</w:t>
      </w:r>
      <w:r w:rsidR="00844E95">
        <w:t xml:space="preserve"> "</w:t>
      </w:r>
      <w:r w:rsidRPr="00844E95">
        <w:t>Основные функции международного валютного фонда</w:t>
      </w:r>
      <w:r w:rsidR="00844E95">
        <w:t>"</w:t>
      </w:r>
    </w:p>
    <w:p w:rsidR="00324CE5" w:rsidRDefault="00324CE5" w:rsidP="00324CE5">
      <w:pPr>
        <w:pStyle w:val="aff1"/>
      </w:pPr>
    </w:p>
    <w:p w:rsidR="00324CE5" w:rsidRDefault="00324CE5" w:rsidP="00324CE5">
      <w:pPr>
        <w:pStyle w:val="aff1"/>
      </w:pPr>
    </w:p>
    <w:p w:rsidR="00324CE5" w:rsidRDefault="00324CE5" w:rsidP="00324CE5">
      <w:pPr>
        <w:pStyle w:val="aff1"/>
      </w:pPr>
    </w:p>
    <w:p w:rsidR="00324CE5" w:rsidRDefault="00324CE5" w:rsidP="00324CE5">
      <w:pPr>
        <w:pStyle w:val="aff1"/>
      </w:pPr>
    </w:p>
    <w:p w:rsidR="00844E95" w:rsidRDefault="00D872D8" w:rsidP="00324CE5">
      <w:pPr>
        <w:pStyle w:val="aff1"/>
        <w:jc w:val="left"/>
      </w:pPr>
      <w:r w:rsidRPr="00844E95">
        <w:t>Исполнитель</w:t>
      </w:r>
      <w:r w:rsidR="00844E95" w:rsidRPr="00844E95">
        <w:t>:</w:t>
      </w:r>
    </w:p>
    <w:p w:rsidR="00844E95" w:rsidRDefault="00D872D8" w:rsidP="00324CE5">
      <w:pPr>
        <w:pStyle w:val="aff1"/>
        <w:jc w:val="left"/>
      </w:pPr>
      <w:r w:rsidRPr="00844E95">
        <w:t>Руководитель</w:t>
      </w:r>
      <w:r w:rsidR="00844E95" w:rsidRPr="00844E95">
        <w:t>:</w:t>
      </w:r>
    </w:p>
    <w:p w:rsidR="00324CE5" w:rsidRDefault="00324CE5" w:rsidP="00324CE5">
      <w:pPr>
        <w:pStyle w:val="aff1"/>
      </w:pPr>
    </w:p>
    <w:p w:rsidR="00324CE5" w:rsidRDefault="00324CE5" w:rsidP="00324CE5">
      <w:pPr>
        <w:pStyle w:val="aff1"/>
      </w:pPr>
    </w:p>
    <w:p w:rsidR="00324CE5" w:rsidRDefault="00324CE5" w:rsidP="00324CE5">
      <w:pPr>
        <w:pStyle w:val="aff1"/>
      </w:pPr>
    </w:p>
    <w:p w:rsidR="00324CE5" w:rsidRDefault="00324CE5" w:rsidP="00324CE5">
      <w:pPr>
        <w:pStyle w:val="aff1"/>
      </w:pPr>
    </w:p>
    <w:p w:rsidR="00324CE5" w:rsidRDefault="00324CE5" w:rsidP="00324CE5">
      <w:pPr>
        <w:pStyle w:val="aff1"/>
      </w:pPr>
    </w:p>
    <w:p w:rsidR="00324CE5" w:rsidRDefault="00324CE5" w:rsidP="00324CE5">
      <w:pPr>
        <w:pStyle w:val="aff1"/>
      </w:pPr>
    </w:p>
    <w:p w:rsidR="00324CE5" w:rsidRDefault="00324CE5" w:rsidP="00324CE5">
      <w:pPr>
        <w:pStyle w:val="aff1"/>
      </w:pPr>
    </w:p>
    <w:p w:rsidR="00844E95" w:rsidRPr="00844E95" w:rsidRDefault="00D872D8" w:rsidP="00324CE5">
      <w:pPr>
        <w:pStyle w:val="aff1"/>
      </w:pPr>
      <w:r w:rsidRPr="00844E95">
        <w:t>Екатеринбург</w:t>
      </w:r>
    </w:p>
    <w:p w:rsidR="00D872D8" w:rsidRPr="00844E95" w:rsidRDefault="00D872D8" w:rsidP="00324CE5">
      <w:pPr>
        <w:pStyle w:val="aff1"/>
      </w:pPr>
      <w:r w:rsidRPr="00844E95">
        <w:t>2005</w:t>
      </w:r>
    </w:p>
    <w:p w:rsidR="00844E95" w:rsidRDefault="00324CE5" w:rsidP="00324CE5">
      <w:pPr>
        <w:pStyle w:val="afb"/>
      </w:pPr>
      <w:r>
        <w:br w:type="page"/>
      </w:r>
      <w:r w:rsidR="00D872D8" w:rsidRPr="00844E95">
        <w:t>План</w:t>
      </w:r>
    </w:p>
    <w:p w:rsidR="00844E95" w:rsidRDefault="00844E95" w:rsidP="00844E95"/>
    <w:p w:rsidR="00FB532D" w:rsidRDefault="00FB532D">
      <w:pPr>
        <w:pStyle w:val="26"/>
        <w:rPr>
          <w:smallCaps w:val="0"/>
          <w:noProof/>
          <w:sz w:val="24"/>
          <w:szCs w:val="24"/>
        </w:rPr>
      </w:pPr>
      <w:r w:rsidRPr="00A63AC8">
        <w:rPr>
          <w:rStyle w:val="af4"/>
          <w:noProof/>
        </w:rPr>
        <w:t>Введение</w:t>
      </w:r>
    </w:p>
    <w:p w:rsidR="00FB532D" w:rsidRDefault="00FB532D">
      <w:pPr>
        <w:pStyle w:val="26"/>
        <w:rPr>
          <w:smallCaps w:val="0"/>
          <w:noProof/>
          <w:sz w:val="24"/>
          <w:szCs w:val="24"/>
        </w:rPr>
      </w:pPr>
      <w:r w:rsidRPr="00A63AC8">
        <w:rPr>
          <w:rStyle w:val="af4"/>
          <w:noProof/>
        </w:rPr>
        <w:t>1. Основные направления деятельности и задачи международного валютного фонда</w:t>
      </w:r>
    </w:p>
    <w:p w:rsidR="00FB532D" w:rsidRDefault="00FB532D">
      <w:pPr>
        <w:pStyle w:val="26"/>
        <w:rPr>
          <w:smallCaps w:val="0"/>
          <w:noProof/>
          <w:sz w:val="24"/>
          <w:szCs w:val="24"/>
        </w:rPr>
      </w:pPr>
      <w:r w:rsidRPr="00A63AC8">
        <w:rPr>
          <w:rStyle w:val="af4"/>
          <w:noProof/>
        </w:rPr>
        <w:t>2. Структура и функции МВФ</w:t>
      </w:r>
    </w:p>
    <w:p w:rsidR="00FB532D" w:rsidRDefault="00FB532D">
      <w:pPr>
        <w:pStyle w:val="26"/>
        <w:rPr>
          <w:smallCaps w:val="0"/>
          <w:noProof/>
          <w:sz w:val="24"/>
          <w:szCs w:val="24"/>
        </w:rPr>
      </w:pPr>
      <w:r w:rsidRPr="00A63AC8">
        <w:rPr>
          <w:rStyle w:val="af4"/>
          <w:noProof/>
        </w:rPr>
        <w:t>3. Кредитная деятельность МВФ</w:t>
      </w:r>
    </w:p>
    <w:p w:rsidR="00FB532D" w:rsidRDefault="00FB532D">
      <w:pPr>
        <w:pStyle w:val="26"/>
        <w:rPr>
          <w:smallCaps w:val="0"/>
          <w:noProof/>
          <w:sz w:val="24"/>
          <w:szCs w:val="24"/>
        </w:rPr>
      </w:pPr>
      <w:r w:rsidRPr="00A63AC8">
        <w:rPr>
          <w:rStyle w:val="af4"/>
          <w:noProof/>
          <w:kern w:val="28"/>
        </w:rPr>
        <w:t>Заключение</w:t>
      </w:r>
    </w:p>
    <w:p w:rsidR="00FB532D" w:rsidRDefault="00FB532D">
      <w:pPr>
        <w:pStyle w:val="26"/>
        <w:rPr>
          <w:smallCaps w:val="0"/>
          <w:noProof/>
          <w:sz w:val="24"/>
          <w:szCs w:val="24"/>
        </w:rPr>
      </w:pPr>
      <w:r w:rsidRPr="00A63AC8">
        <w:rPr>
          <w:rStyle w:val="af4"/>
          <w:noProof/>
        </w:rPr>
        <w:t>Список литературы</w:t>
      </w:r>
    </w:p>
    <w:p w:rsidR="00FB532D" w:rsidRDefault="00FB532D">
      <w:pPr>
        <w:pStyle w:val="26"/>
        <w:rPr>
          <w:smallCaps w:val="0"/>
          <w:noProof/>
          <w:sz w:val="24"/>
          <w:szCs w:val="24"/>
        </w:rPr>
      </w:pPr>
      <w:r w:rsidRPr="00A63AC8">
        <w:rPr>
          <w:rStyle w:val="af4"/>
          <w:noProof/>
        </w:rPr>
        <w:t>Приложение 1</w:t>
      </w:r>
    </w:p>
    <w:p w:rsidR="00844E95" w:rsidRDefault="00844E95" w:rsidP="00844E95"/>
    <w:p w:rsidR="00844E95" w:rsidRPr="00844E95" w:rsidRDefault="00324CE5" w:rsidP="00324CE5">
      <w:pPr>
        <w:pStyle w:val="2"/>
      </w:pPr>
      <w:r>
        <w:br w:type="page"/>
      </w:r>
      <w:bookmarkStart w:id="0" w:name="_Toc245860134"/>
      <w:r w:rsidR="00D872D8" w:rsidRPr="00844E95">
        <w:t>Введение</w:t>
      </w:r>
      <w:bookmarkEnd w:id="0"/>
    </w:p>
    <w:p w:rsidR="00324CE5" w:rsidRDefault="00324CE5" w:rsidP="00324CE5"/>
    <w:p w:rsidR="00844E95" w:rsidRDefault="00D872D8" w:rsidP="00324CE5">
      <w:r w:rsidRPr="00844E95">
        <w:t>Международный Валютный Фонд</w:t>
      </w:r>
      <w:r w:rsidR="00844E95" w:rsidRPr="00844E95">
        <w:t xml:space="preserve"> - </w:t>
      </w:r>
      <w:r w:rsidRPr="00844E95">
        <w:t>наиболее влиятельная международная организация, регулирующая международную макроэкономику</w:t>
      </w:r>
      <w:r w:rsidR="00844E95" w:rsidRPr="00844E95">
        <w:t>.</w:t>
      </w:r>
    </w:p>
    <w:p w:rsidR="00844E95" w:rsidRDefault="00D872D8" w:rsidP="00324CE5">
      <w:r w:rsidRPr="00844E95">
        <w:t>Первоначально Фонд кредитовал преимущественно Западные страны</w:t>
      </w:r>
      <w:r w:rsidR="00844E95" w:rsidRPr="00844E95">
        <w:t xml:space="preserve">. </w:t>
      </w:r>
      <w:r w:rsidRPr="00844E95">
        <w:t>В середине 70-х гг</w:t>
      </w:r>
      <w:r w:rsidR="00844E95" w:rsidRPr="00844E95">
        <w:t xml:space="preserve">. </w:t>
      </w:r>
      <w:r w:rsidRPr="00844E95">
        <w:t>промышленно-развитые и развивающиеся государства получили от него примерно равные суммы, а с 80-х годов МВФ переключился почти целиком на кредитование последних</w:t>
      </w:r>
      <w:r w:rsidR="00844E95" w:rsidRPr="00844E95">
        <w:t>.</w:t>
      </w:r>
    </w:p>
    <w:p w:rsidR="00844E95" w:rsidRDefault="00D872D8" w:rsidP="00844E95">
      <w:r w:rsidRPr="00844E95">
        <w:t>МВФ осуществляет наблюдение и контроль за соблюдением странами-членами своего Устава, который фиксирует основные структурные принципы мировой валютной системы</w:t>
      </w:r>
      <w:r w:rsidR="00844E95" w:rsidRPr="00844E95">
        <w:t>.</w:t>
      </w:r>
    </w:p>
    <w:p w:rsidR="00844E95" w:rsidRDefault="00D872D8" w:rsidP="00324CE5">
      <w:r w:rsidRPr="00844E95">
        <w:t>Ни одна другая международная организация не подвергалась столь резкой критики со стороны развивающихся стран как МВФ</w:t>
      </w:r>
      <w:r w:rsidR="00844E95" w:rsidRPr="00844E95">
        <w:t xml:space="preserve">. </w:t>
      </w:r>
      <w:r w:rsidRPr="00844E95">
        <w:t>Фонд оказывает сильное воздействие на социально-экономические процессы в этих регионах, особенно в условиях долгового кризиса</w:t>
      </w:r>
      <w:r w:rsidR="00844E95" w:rsidRPr="00844E95">
        <w:t xml:space="preserve">. </w:t>
      </w:r>
      <w:r w:rsidRPr="00844E95">
        <w:t>Однако без активного вмешательства Фонда в долговой кризис последствия его для развивающихся стран и мировой кредитной системы было бы гораздо более серьезным</w:t>
      </w:r>
      <w:r w:rsidR="00844E95" w:rsidRPr="00844E95">
        <w:t>.</w:t>
      </w:r>
    </w:p>
    <w:p w:rsidR="00844E95" w:rsidRDefault="00D872D8" w:rsidP="00844E95">
      <w:r w:rsidRPr="00844E95">
        <w:t>В первой части данной контрольной работы представлены основные направления деятельности и цели международного валютного фонда, также процедура вступления и участия в МВФ</w:t>
      </w:r>
      <w:r w:rsidR="00844E95" w:rsidRPr="00844E95">
        <w:t xml:space="preserve">. </w:t>
      </w:r>
      <w:r w:rsidRPr="00844E95">
        <w:t>Вторя часть раскрывает структуру и функции МВФ</w:t>
      </w:r>
      <w:r w:rsidR="00844E95" w:rsidRPr="00844E95">
        <w:t xml:space="preserve">. </w:t>
      </w:r>
      <w:r w:rsidRPr="00844E95">
        <w:t>В третье части рассмотрены особенности кредитной политики МВФ, основные механизмы кредитования стран-участниц</w:t>
      </w:r>
      <w:r w:rsidR="00844E95" w:rsidRPr="00844E95">
        <w:t>.</w:t>
      </w:r>
    </w:p>
    <w:p w:rsidR="00844E95" w:rsidRDefault="00D872D8" w:rsidP="00844E95">
      <w:r w:rsidRPr="00844E95">
        <w:t>В конце работы сделаны выводы</w:t>
      </w:r>
      <w:r w:rsidR="00844E95" w:rsidRPr="00844E95">
        <w:t>.</w:t>
      </w:r>
    </w:p>
    <w:p w:rsidR="00844E95" w:rsidRPr="00844E95" w:rsidRDefault="00324CE5" w:rsidP="00324CE5">
      <w:pPr>
        <w:pStyle w:val="2"/>
      </w:pPr>
      <w:r>
        <w:br w:type="page"/>
      </w:r>
      <w:bookmarkStart w:id="1" w:name="_Toc245860135"/>
      <w:r>
        <w:t xml:space="preserve">1. </w:t>
      </w:r>
      <w:r w:rsidR="00D872D8" w:rsidRPr="00844E95">
        <w:t>Основные направления деятельности и задачи международного валютного фонда</w:t>
      </w:r>
      <w:bookmarkEnd w:id="1"/>
    </w:p>
    <w:p w:rsidR="00324CE5" w:rsidRDefault="00324CE5" w:rsidP="00844E95">
      <w:pPr>
        <w:rPr>
          <w:i/>
          <w:iCs/>
        </w:rPr>
      </w:pPr>
    </w:p>
    <w:p w:rsidR="00844E95" w:rsidRDefault="00D872D8" w:rsidP="00844E95">
      <w:r w:rsidRPr="00844E95">
        <w:rPr>
          <w:i/>
          <w:iCs/>
        </w:rPr>
        <w:t>Международный валютный фонд, МВФ</w:t>
      </w:r>
      <w:r w:rsidR="00844E95">
        <w:rPr>
          <w:i/>
          <w:iCs/>
        </w:rPr>
        <w:t xml:space="preserve"> (</w:t>
      </w:r>
      <w:r w:rsidRPr="00844E95">
        <w:rPr>
          <w:i/>
          <w:iCs/>
          <w:lang w:val="en-US"/>
        </w:rPr>
        <w:t>International</w:t>
      </w:r>
      <w:r w:rsidRPr="00844E95">
        <w:rPr>
          <w:i/>
          <w:iCs/>
        </w:rPr>
        <w:t xml:space="preserve"> </w:t>
      </w:r>
      <w:r w:rsidRPr="00844E95">
        <w:rPr>
          <w:i/>
          <w:iCs/>
          <w:lang w:val="en-US"/>
        </w:rPr>
        <w:t>Monetary</w:t>
      </w:r>
      <w:r w:rsidRPr="00844E95">
        <w:rPr>
          <w:i/>
          <w:iCs/>
        </w:rPr>
        <w:t xml:space="preserve"> </w:t>
      </w:r>
      <w:r w:rsidRPr="00844E95">
        <w:rPr>
          <w:i/>
          <w:iCs/>
          <w:lang w:val="en-US"/>
        </w:rPr>
        <w:t>Fund</w:t>
      </w:r>
      <w:r w:rsidRPr="00844E95">
        <w:rPr>
          <w:i/>
          <w:iCs/>
        </w:rPr>
        <w:t xml:space="preserve">, </w:t>
      </w:r>
      <w:r w:rsidRPr="00844E95">
        <w:rPr>
          <w:i/>
          <w:iCs/>
          <w:lang w:val="en-US"/>
        </w:rPr>
        <w:t>IMF</w:t>
      </w:r>
      <w:r w:rsidR="00844E95" w:rsidRPr="00844E95">
        <w:rPr>
          <w:i/>
          <w:iCs/>
        </w:rPr>
        <w:t xml:space="preserve">) - </w:t>
      </w:r>
      <w:r w:rsidRPr="00844E95">
        <w:t>межправительственная организация, предназначенная для регулирования валютно-кредитных отношений между государствами</w:t>
      </w:r>
      <w:r w:rsidR="00844E95">
        <w:t>-</w:t>
      </w:r>
      <w:r w:rsidRPr="00844E95">
        <w:t>членами и оказания им финансовой помощи при валютных затруднениях, вызываемых дефицитом платежного баланса, путем предоставления кратко</w:t>
      </w:r>
      <w:r w:rsidR="00844E95">
        <w:t>-</w:t>
      </w:r>
      <w:r w:rsidRPr="00844E95">
        <w:t xml:space="preserve"> и среднесрочных кредитов в иностранной валюте</w:t>
      </w:r>
      <w:r w:rsidR="00844E95" w:rsidRPr="00844E95">
        <w:t xml:space="preserve">. </w:t>
      </w:r>
      <w:r w:rsidRPr="00844E95">
        <w:t>Фонд</w:t>
      </w:r>
      <w:r w:rsidR="00844E95" w:rsidRPr="00844E95">
        <w:t xml:space="preserve"> - </w:t>
      </w:r>
      <w:r w:rsidRPr="00844E95">
        <w:t>специализированное учреждение ООН</w:t>
      </w:r>
      <w:r w:rsidR="00844E95" w:rsidRPr="00844E95">
        <w:t xml:space="preserve"> - </w:t>
      </w:r>
      <w:r w:rsidRPr="00844E95">
        <w:t>практически служит институциональной основой мировой валютной системы</w:t>
      </w:r>
      <w:r w:rsidR="00844E95" w:rsidRPr="00844E95">
        <w:t>.</w:t>
      </w:r>
    </w:p>
    <w:p w:rsidR="00844E95" w:rsidRDefault="00D872D8" w:rsidP="00844E95">
      <w:r w:rsidRPr="00844E95">
        <w:t>МВФ был учрежден на международной валютно-финансовой конференции ООН, проходившей с 01 по 22 июля 1944 года в Бреттон-Вудсе</w:t>
      </w:r>
      <w:r w:rsidR="00844E95">
        <w:t xml:space="preserve"> (</w:t>
      </w:r>
      <w:r w:rsidRPr="00844E95">
        <w:t>США, штат Нью</w:t>
      </w:r>
      <w:r w:rsidR="00844E95">
        <w:t>-</w:t>
      </w:r>
      <w:r w:rsidRPr="00844E95">
        <w:t>Гэмпшир</w:t>
      </w:r>
      <w:r w:rsidR="00844E95" w:rsidRPr="00844E95">
        <w:t xml:space="preserve">). </w:t>
      </w:r>
      <w:r w:rsidRPr="00844E95">
        <w:t>Конференция приняла Статьи Соглашения о МВФ, которое является его Уставом и вступило в силу 27 декабря 1945 года</w:t>
      </w:r>
      <w:r w:rsidR="00844E95" w:rsidRPr="00844E95">
        <w:t xml:space="preserve">; </w:t>
      </w:r>
      <w:r w:rsidRPr="00844E95">
        <w:t>практическую деятельность Фонд начал с 1 марта 1947 года</w:t>
      </w:r>
      <w:r w:rsidR="00844E95" w:rsidRPr="00844E95">
        <w:t>.</w:t>
      </w:r>
    </w:p>
    <w:p w:rsidR="00844E95" w:rsidRDefault="00D872D8" w:rsidP="00844E95">
      <w:r w:rsidRPr="00844E95">
        <w:t>В связи с эволюцией мировой валютной системы Устав МВФ трижды пересматривался</w:t>
      </w:r>
      <w:r w:rsidR="00844E95" w:rsidRPr="00844E95">
        <w:t>:</w:t>
      </w:r>
    </w:p>
    <w:p w:rsidR="00844E95" w:rsidRDefault="00D872D8" w:rsidP="00844E95">
      <w:r w:rsidRPr="00844E95">
        <w:t>В 1969 году с введением системы СДР</w:t>
      </w:r>
      <w:r w:rsidR="00844E95" w:rsidRPr="00844E95">
        <w:t xml:space="preserve">; </w:t>
      </w:r>
      <w:r w:rsidRPr="00844E95">
        <w:rPr>
          <w:i/>
          <w:iCs/>
        </w:rPr>
        <w:t>СДР</w:t>
      </w:r>
      <w:r w:rsidRPr="00844E95">
        <w:t xml:space="preserve"> </w:t>
      </w:r>
      <w:r w:rsidR="00844E95">
        <w:t>-</w:t>
      </w:r>
      <w:r w:rsidRPr="00844E95">
        <w:t xml:space="preserve"> международные платежные и резервные средства, выпускаемые МВФ и используемые для безналичных международных расчетов путем записей на специальных счетах и в качестве расчетной единицы МВФ</w:t>
      </w:r>
      <w:r w:rsidR="00844E95" w:rsidRPr="00844E95">
        <w:t>;</w:t>
      </w:r>
    </w:p>
    <w:p w:rsidR="00844E95" w:rsidRDefault="00D872D8" w:rsidP="00844E95">
      <w:r w:rsidRPr="00844E95">
        <w:t>В 1976 году с созданием Ямайской валютной системы</w:t>
      </w:r>
      <w:r w:rsidR="00844E95" w:rsidRPr="00844E95">
        <w:t>;</w:t>
      </w:r>
    </w:p>
    <w:p w:rsidR="00844E95" w:rsidRDefault="00D872D8" w:rsidP="00844E95">
      <w:r w:rsidRPr="00844E95">
        <w:t>В ноябре 1992 года с включением санкции</w:t>
      </w:r>
      <w:r w:rsidR="00844E95" w:rsidRPr="00844E95">
        <w:t xml:space="preserve"> - </w:t>
      </w:r>
      <w:r w:rsidRPr="00844E95">
        <w:t>приостановки права участвовать в голосовании</w:t>
      </w:r>
      <w:r w:rsidR="00844E95" w:rsidRPr="00844E95">
        <w:t xml:space="preserve"> - </w:t>
      </w:r>
      <w:r w:rsidRPr="00844E95">
        <w:t>по отношению к странам не погасившим свои долги Фонду</w:t>
      </w:r>
      <w:r w:rsidR="00844E95" w:rsidRPr="00844E95">
        <w:t>.</w:t>
      </w:r>
    </w:p>
    <w:p w:rsidR="00844E95" w:rsidRDefault="00D872D8" w:rsidP="00844E95">
      <w:r w:rsidRPr="00844E95">
        <w:t>На 15 февраля 1999 членами МВФ являлись 182 государства</w:t>
      </w:r>
      <w:r w:rsidR="00844E95">
        <w:t xml:space="preserve"> (</w:t>
      </w:r>
      <w:r w:rsidRPr="00844E95">
        <w:t>Приложение 1</w:t>
      </w:r>
      <w:r w:rsidR="00844E95" w:rsidRPr="00844E95">
        <w:t>),</w:t>
      </w:r>
      <w:r w:rsidRPr="00844E95">
        <w:t xml:space="preserve"> </w:t>
      </w:r>
      <w:r w:rsidR="00844E95">
        <w:t>т.е.</w:t>
      </w:r>
      <w:r w:rsidR="00844E95" w:rsidRPr="00844E95">
        <w:t xml:space="preserve"> </w:t>
      </w:r>
      <w:r w:rsidRPr="00844E95">
        <w:t>большинство стран мира</w:t>
      </w:r>
      <w:r w:rsidR="00844E95" w:rsidRPr="00844E95">
        <w:t xml:space="preserve">. </w:t>
      </w:r>
      <w:r w:rsidRPr="00844E95">
        <w:t>За рамками Фонда долго оставалась Швейцария, однако в 1992 г</w:t>
      </w:r>
      <w:r w:rsidR="00844E95" w:rsidRPr="00844E95">
        <w:t xml:space="preserve">. </w:t>
      </w:r>
      <w:r w:rsidRPr="00844E95">
        <w:t>и она вступила в МВФ</w:t>
      </w:r>
      <w:r w:rsidR="00844E95" w:rsidRPr="00844E95">
        <w:t xml:space="preserve">. </w:t>
      </w:r>
      <w:r w:rsidRPr="00844E95">
        <w:t>В начале 1990-х годов его членами стали большинство бывших социалистических стран, а также Китай и Вьетнам</w:t>
      </w:r>
      <w:r w:rsidR="00844E95" w:rsidRPr="00844E95">
        <w:t xml:space="preserve">. </w:t>
      </w:r>
      <w:r w:rsidRPr="00844E95">
        <w:t>Россия вступила в состав МВФ с 01 июля 1992 г</w:t>
      </w:r>
      <w:r w:rsidR="00844E95" w:rsidRPr="00844E95">
        <w:t>.</w:t>
      </w:r>
    </w:p>
    <w:p w:rsidR="00844E95" w:rsidRDefault="00D872D8" w:rsidP="00844E95">
      <w:r w:rsidRPr="00844E95">
        <w:t>Для каждого из членов МВФ установлена квота, рассчитанная на основе относительной экономической и финансовой мощи страны</w:t>
      </w:r>
      <w:r w:rsidR="00844E95" w:rsidRPr="00844E95">
        <w:t xml:space="preserve">. </w:t>
      </w:r>
      <w:r w:rsidRPr="00844E95">
        <w:t>Квоты определяют размер финансовых взносов</w:t>
      </w:r>
      <w:r w:rsidR="00844E95">
        <w:t xml:space="preserve"> (</w:t>
      </w:r>
      <w:r w:rsidRPr="00844E95">
        <w:t>подписки</w:t>
      </w:r>
      <w:r w:rsidR="00844E95" w:rsidRPr="00844E95">
        <w:t xml:space="preserve">) </w:t>
      </w:r>
      <w:r w:rsidRPr="00844E95">
        <w:t>каждой страны-члена, число приходящихся на нее голосов и условия ее доступа к ресурсам Фонда</w:t>
      </w:r>
      <w:r w:rsidR="00844E95" w:rsidRPr="00844E95">
        <w:t xml:space="preserve">. </w:t>
      </w:r>
      <w:r w:rsidRPr="00844E95">
        <w:t>Квота равна 250</w:t>
      </w:r>
      <w:r w:rsidR="00844E95">
        <w:t xml:space="preserve"> "</w:t>
      </w:r>
      <w:r w:rsidRPr="00844E95">
        <w:t>базисных</w:t>
      </w:r>
      <w:r w:rsidR="00844E95">
        <w:t xml:space="preserve">" </w:t>
      </w:r>
      <w:r w:rsidRPr="00844E95">
        <w:t>голосов, которые предоставляются каждой стране, участвующей в Фонде плюс 1 голос за каждые 1000,000 СДР</w:t>
      </w:r>
      <w:r w:rsidR="00844E95" w:rsidRPr="00844E95">
        <w:t xml:space="preserve">. </w:t>
      </w:r>
      <w:r w:rsidRPr="00844E95">
        <w:t>Страна-участник обязана оплатить 25% от величины своей подписки в СДР или в валюте других стран-участниц, определяемой МВФ, согласно уставу</w:t>
      </w:r>
      <w:r w:rsidR="00844E95" w:rsidRPr="00844E95">
        <w:t xml:space="preserve">; </w:t>
      </w:r>
      <w:r w:rsidRPr="00844E95">
        <w:t>остаток страна оплачивает в своей валюте</w:t>
      </w:r>
      <w:r w:rsidR="00844E95" w:rsidRPr="00844E95">
        <w:t>.</w:t>
      </w:r>
    </w:p>
    <w:p w:rsidR="00844E95" w:rsidRDefault="00D872D8" w:rsidP="00844E95">
      <w:r w:rsidRPr="00844E95">
        <w:t>На 31 января 2003 года доля США в совокупных ресурсах МВФ превышала 18%</w:t>
      </w:r>
      <w:r w:rsidR="00844E95">
        <w:t xml:space="preserve"> (</w:t>
      </w:r>
      <w:r w:rsidRPr="00844E95">
        <w:t>что давало этой стране фактическую возможность наложить вето на любое касающееся управления Фонда решение, принятие которого требует не менее 85% всех голосов</w:t>
      </w:r>
      <w:r w:rsidR="00844E95" w:rsidRPr="00844E95">
        <w:t>),</w:t>
      </w:r>
      <w:r w:rsidRPr="00844E95">
        <w:t xml:space="preserve"> Германия</w:t>
      </w:r>
      <w:r w:rsidR="00844E95" w:rsidRPr="00844E95">
        <w:rPr>
          <w:noProof/>
        </w:rPr>
        <w:t xml:space="preserve"> - </w:t>
      </w:r>
      <w:r w:rsidRPr="00844E95">
        <w:rPr>
          <w:noProof/>
        </w:rPr>
        <w:t>5,53%</w:t>
      </w:r>
      <w:r w:rsidR="00844E95" w:rsidRPr="00844E95">
        <w:rPr>
          <w:noProof/>
        </w:rPr>
        <w:t xml:space="preserve">; </w:t>
      </w:r>
      <w:r w:rsidRPr="00844E95">
        <w:t>Япония</w:t>
      </w:r>
      <w:r w:rsidR="00844E95" w:rsidRPr="00844E95">
        <w:rPr>
          <w:noProof/>
        </w:rPr>
        <w:t xml:space="preserve"> - </w:t>
      </w:r>
      <w:r w:rsidRPr="00844E95">
        <w:rPr>
          <w:noProof/>
        </w:rPr>
        <w:t>5,53%</w:t>
      </w:r>
      <w:r w:rsidR="00844E95" w:rsidRPr="00844E95">
        <w:rPr>
          <w:noProof/>
        </w:rPr>
        <w:t xml:space="preserve">; </w:t>
      </w:r>
      <w:r w:rsidRPr="00844E95">
        <w:t>Великобритания</w:t>
      </w:r>
      <w:r w:rsidR="00844E95" w:rsidRPr="00844E95">
        <w:rPr>
          <w:noProof/>
        </w:rPr>
        <w:t xml:space="preserve"> - </w:t>
      </w:r>
      <w:r w:rsidRPr="00844E95">
        <w:rPr>
          <w:noProof/>
        </w:rPr>
        <w:t>4,98%</w:t>
      </w:r>
      <w:r w:rsidR="00844E95" w:rsidRPr="00844E95">
        <w:rPr>
          <w:noProof/>
        </w:rPr>
        <w:t xml:space="preserve">; </w:t>
      </w:r>
      <w:r w:rsidRPr="00844E95">
        <w:t>Франция</w:t>
      </w:r>
      <w:r w:rsidR="00844E95" w:rsidRPr="00844E95">
        <w:rPr>
          <w:noProof/>
        </w:rPr>
        <w:t xml:space="preserve"> - </w:t>
      </w:r>
      <w:r w:rsidRPr="00844E95">
        <w:rPr>
          <w:noProof/>
        </w:rPr>
        <w:t>4,98%</w:t>
      </w:r>
      <w:r w:rsidR="00844E95" w:rsidRPr="00844E95">
        <w:rPr>
          <w:noProof/>
        </w:rPr>
        <w:t xml:space="preserve">; </w:t>
      </w:r>
      <w:r w:rsidRPr="00844E95">
        <w:t>Саудовская Аравия</w:t>
      </w:r>
      <w:r w:rsidR="00844E95" w:rsidRPr="00844E95">
        <w:rPr>
          <w:noProof/>
        </w:rPr>
        <w:t xml:space="preserve"> - </w:t>
      </w:r>
      <w:r w:rsidRPr="00844E95">
        <w:rPr>
          <w:noProof/>
        </w:rPr>
        <w:t>3,45%</w:t>
      </w:r>
      <w:r w:rsidR="00844E95" w:rsidRPr="00844E95">
        <w:rPr>
          <w:noProof/>
        </w:rPr>
        <w:t xml:space="preserve">; </w:t>
      </w:r>
      <w:r w:rsidRPr="00844E95">
        <w:t>Италия</w:t>
      </w:r>
      <w:r w:rsidR="00844E95" w:rsidRPr="00844E95">
        <w:rPr>
          <w:noProof/>
        </w:rPr>
        <w:t xml:space="preserve"> - </w:t>
      </w:r>
      <w:r w:rsidRPr="00844E95">
        <w:rPr>
          <w:noProof/>
        </w:rPr>
        <w:t>3,09%</w:t>
      </w:r>
      <w:r w:rsidR="00844E95" w:rsidRPr="00844E95">
        <w:rPr>
          <w:noProof/>
        </w:rPr>
        <w:t xml:space="preserve">; </w:t>
      </w:r>
      <w:r w:rsidRPr="00844E95">
        <w:t>Россия</w:t>
      </w:r>
      <w:r w:rsidR="00844E95" w:rsidRPr="00844E95">
        <w:rPr>
          <w:noProof/>
        </w:rPr>
        <w:t xml:space="preserve"> - </w:t>
      </w:r>
      <w:r w:rsidRPr="00844E95">
        <w:rPr>
          <w:noProof/>
        </w:rPr>
        <w:t>2,90%</w:t>
      </w:r>
      <w:r w:rsidR="00844E95" w:rsidRPr="00844E95">
        <w:rPr>
          <w:noProof/>
        </w:rPr>
        <w:t xml:space="preserve">. </w:t>
      </w:r>
      <w:r w:rsidRPr="00844E95">
        <w:t xml:space="preserve">Доля </w:t>
      </w:r>
      <w:r w:rsidRPr="00844E95">
        <w:rPr>
          <w:noProof/>
        </w:rPr>
        <w:t>15</w:t>
      </w:r>
      <w:r w:rsidRPr="00844E95">
        <w:t xml:space="preserve"> стран</w:t>
      </w:r>
      <w:r w:rsidR="00844E95" w:rsidRPr="00844E95">
        <w:rPr>
          <w:noProof/>
        </w:rPr>
        <w:t xml:space="preserve"> - </w:t>
      </w:r>
      <w:r w:rsidRPr="00844E95">
        <w:t>участниц ЕС</w:t>
      </w:r>
      <w:r w:rsidR="00844E95" w:rsidRPr="00844E95">
        <w:rPr>
          <w:noProof/>
        </w:rPr>
        <w:t xml:space="preserve"> - </w:t>
      </w:r>
      <w:r w:rsidRPr="00844E95">
        <w:rPr>
          <w:noProof/>
        </w:rPr>
        <w:t>28,8%, 29</w:t>
      </w:r>
      <w:r w:rsidRPr="00844E95">
        <w:t xml:space="preserve"> промышленно развитых государств</w:t>
      </w:r>
      <w:r w:rsidR="00844E95">
        <w:t xml:space="preserve"> (</w:t>
      </w:r>
      <w:r w:rsidRPr="00844E95">
        <w:t>страны</w:t>
      </w:r>
      <w:r w:rsidR="00844E95" w:rsidRPr="00844E95">
        <w:rPr>
          <w:noProof/>
        </w:rPr>
        <w:t xml:space="preserve"> - </w:t>
      </w:r>
      <w:r w:rsidRPr="00844E95">
        <w:t>члены Организации экономического сотрудничества и развития, ОЭСР</w:t>
      </w:r>
      <w:r w:rsidR="00844E95" w:rsidRPr="00844E95">
        <w:t xml:space="preserve">) </w:t>
      </w:r>
      <w:r w:rsidRPr="00844E95">
        <w:t>имеют в совокупности</w:t>
      </w:r>
      <w:r w:rsidRPr="00844E95">
        <w:rPr>
          <w:noProof/>
        </w:rPr>
        <w:t xml:space="preserve"> 63,4%</w:t>
      </w:r>
      <w:r w:rsidRPr="00844E95">
        <w:t xml:space="preserve"> голосов в МВФ</w:t>
      </w:r>
      <w:r w:rsidR="00844E95" w:rsidRPr="00844E95">
        <w:t xml:space="preserve">. </w:t>
      </w:r>
      <w:r w:rsidRPr="00844E95">
        <w:t>На долю остальных стран, составляющих свыше</w:t>
      </w:r>
      <w:r w:rsidRPr="00844E95">
        <w:rPr>
          <w:noProof/>
        </w:rPr>
        <w:t xml:space="preserve"> 84% </w:t>
      </w:r>
      <w:r w:rsidRPr="00844E95">
        <w:t>количества членов Фонда, приходится лишь</w:t>
      </w:r>
      <w:r w:rsidRPr="00844E95">
        <w:rPr>
          <w:noProof/>
        </w:rPr>
        <w:t xml:space="preserve"> 36,6% </w:t>
      </w:r>
      <w:r w:rsidRPr="00844E95">
        <w:t>голосов</w:t>
      </w:r>
      <w:r w:rsidRPr="00844E95">
        <w:rPr>
          <w:rStyle w:val="af1"/>
          <w:color w:val="000000"/>
        </w:rPr>
        <w:footnoteReference w:id="1"/>
      </w:r>
      <w:r w:rsidR="00844E95" w:rsidRPr="00844E95">
        <w:t xml:space="preserve">. </w:t>
      </w:r>
      <w:r w:rsidRPr="00844E95">
        <w:t xml:space="preserve">Взносы по подписке вначале платились частично золотом, а частично </w:t>
      </w:r>
      <w:r w:rsidR="00844E95">
        <w:t>-</w:t>
      </w:r>
      <w:r w:rsidRPr="00844E95">
        <w:t xml:space="preserve"> в национальной валюте страны-члена</w:t>
      </w:r>
      <w:r w:rsidR="00844E95" w:rsidRPr="00844E95">
        <w:t xml:space="preserve">. </w:t>
      </w:r>
      <w:r w:rsidRPr="00844E95">
        <w:t>Для первых членов МВФ взнос, подлежащий уплате золотом, составлял 25% квоты, или 10% чистых официальных золотых и долларовых резервов страны по состоянию на 12 сентября 1946</w:t>
      </w:r>
      <w:r w:rsidR="00844E95">
        <w:t xml:space="preserve"> (</w:t>
      </w:r>
      <w:r w:rsidRPr="00844E95">
        <w:t>меньшую из этих сумм</w:t>
      </w:r>
      <w:r w:rsidR="00844E95" w:rsidRPr="00844E95">
        <w:t xml:space="preserve">). </w:t>
      </w:r>
      <w:r w:rsidRPr="00844E95">
        <w:t>Размер членских взносов стран, вступивших в МВФ после 1948, определялся индивидуально</w:t>
      </w:r>
      <w:r w:rsidR="00844E95" w:rsidRPr="00844E95">
        <w:t xml:space="preserve">. </w:t>
      </w:r>
      <w:r w:rsidRPr="00844E95">
        <w:t>В 1978, после того как золото перестало играть какую-либо роль в операциях МВФ, начался процесс постепенного избавления Фонда от золота</w:t>
      </w:r>
      <w:r w:rsidR="00844E95" w:rsidRPr="00844E95">
        <w:t xml:space="preserve">. </w:t>
      </w:r>
      <w:r w:rsidRPr="00844E95">
        <w:t xml:space="preserve">В настоящее время 25% взносов стран-членов платятся в свободно конвертируемой валюте, остальные 75% </w:t>
      </w:r>
      <w:r w:rsidR="00844E95">
        <w:t>-</w:t>
      </w:r>
      <w:r w:rsidRPr="00844E95">
        <w:t xml:space="preserve"> по-прежнему в национальной валюте</w:t>
      </w:r>
      <w:r w:rsidR="00844E95" w:rsidRPr="00844E95">
        <w:t xml:space="preserve">. </w:t>
      </w:r>
      <w:r w:rsidRPr="00844E95">
        <w:t>Взнос, подлежащий уплате в национальной валюте, может быть сделан в форме беспроцентных облигаций соответствующего государства, которые МВФ при необходимости может истребовать наличными</w:t>
      </w:r>
      <w:r w:rsidR="00844E95" w:rsidRPr="00844E95">
        <w:t xml:space="preserve">. </w:t>
      </w:r>
      <w:r w:rsidRPr="00844E95">
        <w:t>По состоянию на 01 января 2004 года, членские взносы, составляющие общую сумму квот в МВФ, достигли 145,4 млрд</w:t>
      </w:r>
      <w:r w:rsidR="00844E95" w:rsidRPr="00844E95">
        <w:t xml:space="preserve">. </w:t>
      </w:r>
      <w:r w:rsidRPr="00844E95">
        <w:t>СДР, или почти 215 млрд</w:t>
      </w:r>
      <w:r w:rsidR="00844E95" w:rsidRPr="00844E95">
        <w:t xml:space="preserve">. </w:t>
      </w:r>
      <w:r w:rsidRPr="00844E95">
        <w:t>долл</w:t>
      </w:r>
      <w:r w:rsidR="00844E95" w:rsidRPr="00844E95">
        <w:t xml:space="preserve">. </w:t>
      </w:r>
      <w:r w:rsidRPr="00844E95">
        <w:t>по текущему курсу</w:t>
      </w:r>
      <w:r w:rsidRPr="00844E95">
        <w:rPr>
          <w:rStyle w:val="af1"/>
          <w:color w:val="000000"/>
        </w:rPr>
        <w:footnoteReference w:id="2"/>
      </w:r>
      <w:r w:rsidR="00844E95" w:rsidRPr="00844E95">
        <w:t>.</w:t>
      </w:r>
    </w:p>
    <w:p w:rsidR="00844E95" w:rsidRDefault="00D872D8" w:rsidP="00844E95">
      <w:r w:rsidRPr="00844E95">
        <w:t>Первоначально квоты стран-членов МВФ определялись, но не напрямую, согласно Бреттон-Вудской формуле</w:t>
      </w:r>
      <w:r w:rsidR="00844E95" w:rsidRPr="00844E95">
        <w:t xml:space="preserve">. </w:t>
      </w:r>
      <w:r w:rsidRPr="00844E95">
        <w:t>Основными переменными этой формулы были такие показатели как годовые импорт и экспорт, золотые запасы и долларовые балансы, национальный доход</w:t>
      </w:r>
      <w:r w:rsidR="00844E95" w:rsidRPr="00844E95">
        <w:t xml:space="preserve">. </w:t>
      </w:r>
      <w:r w:rsidRPr="00844E95">
        <w:t>Эти показатели служили базисом для исчисления квот до 60-х годов</w:t>
      </w:r>
      <w:r w:rsidR="00844E95" w:rsidRPr="00844E95">
        <w:t xml:space="preserve">. </w:t>
      </w:r>
      <w:r w:rsidRPr="00844E95">
        <w:t>В 1963 г</w:t>
      </w:r>
      <w:r w:rsidR="00844E95" w:rsidRPr="00844E95">
        <w:t xml:space="preserve">. </w:t>
      </w:r>
      <w:r w:rsidRPr="00844E95">
        <w:t>Бреттон-Вудской формула была пересмотрена, а также были добавлены новые формулы</w:t>
      </w:r>
      <w:r w:rsidR="00844E95" w:rsidRPr="00844E95">
        <w:t>.</w:t>
      </w:r>
    </w:p>
    <w:p w:rsidR="00844E95" w:rsidRDefault="00D872D8" w:rsidP="00844E95">
      <w:r w:rsidRPr="00844E95">
        <w:t>Взятые вместе, они использовались как помощники в определении начальных квот новых членов и увеличении квот старых участников</w:t>
      </w:r>
      <w:r w:rsidR="00844E95" w:rsidRPr="00844E95">
        <w:t xml:space="preserve">. </w:t>
      </w:r>
      <w:r w:rsidRPr="00844E95">
        <w:t>Эти формулы объединяют экономические показатели, описанные выше, а также текущие доходы, текущие расходы, а также показатели связанные с экспортом и импортом</w:t>
      </w:r>
      <w:r w:rsidR="00844E95" w:rsidRPr="00844E95">
        <w:t>.</w:t>
      </w:r>
    </w:p>
    <w:p w:rsidR="00844E95" w:rsidRDefault="00D872D8" w:rsidP="00844E95">
      <w:r w:rsidRPr="00844E95">
        <w:t>В начале восьмидесятых МВФ упростил процедуры расчета квот и усовершенствовал экономические данные, используемые в формулах</w:t>
      </w:r>
      <w:r w:rsidR="00844E95" w:rsidRPr="00844E95">
        <w:t>.</w:t>
      </w:r>
    </w:p>
    <w:p w:rsidR="00844E95" w:rsidRDefault="00D872D8" w:rsidP="00844E95">
      <w:r w:rsidRPr="00844E95">
        <w:t>Когда страна собирается стать участницей МВФ персонал фонда рассчитывает для нее квоту и сравнивает полученный результат с квотами уже состоящих в Фонде стран с похожими экономическими характеристиками</w:t>
      </w:r>
      <w:r w:rsidR="00844E95" w:rsidRPr="00844E95">
        <w:t xml:space="preserve">. </w:t>
      </w:r>
      <w:r w:rsidRPr="00844E95">
        <w:t>Полученное значение квоты обсуждается комитетом</w:t>
      </w:r>
      <w:r w:rsidR="00844E95">
        <w:t xml:space="preserve"> "</w:t>
      </w:r>
      <w:r w:rsidRPr="00844E95">
        <w:t>Участников</w:t>
      </w:r>
      <w:r w:rsidR="00844E95">
        <w:t>" (</w:t>
      </w:r>
      <w:r w:rsidRPr="00844E95">
        <w:rPr>
          <w:lang w:val="en-US"/>
        </w:rPr>
        <w:t>membership</w:t>
      </w:r>
      <w:r w:rsidR="00844E95" w:rsidRPr="00844E95">
        <w:t xml:space="preserve">) </w:t>
      </w:r>
      <w:r w:rsidRPr="00844E95">
        <w:t>Исполнительного совета</w:t>
      </w:r>
      <w:r w:rsidR="00844E95" w:rsidRPr="00844E95">
        <w:t xml:space="preserve">. </w:t>
      </w:r>
      <w:r w:rsidRPr="00844E95">
        <w:t>После того, как страна собирающаяся вступить в Фонд согласится с условиями договора членства, Исполнительный совет</w:t>
      </w:r>
      <w:r w:rsidR="00844E95">
        <w:t xml:space="preserve"> (</w:t>
      </w:r>
      <w:r w:rsidRPr="00844E95">
        <w:t>в полном составе</w:t>
      </w:r>
      <w:r w:rsidR="00844E95" w:rsidRPr="00844E95">
        <w:t xml:space="preserve">) </w:t>
      </w:r>
      <w:r w:rsidRPr="00844E95">
        <w:t>готовит резолюцию для Совета управляющих</w:t>
      </w:r>
      <w:r w:rsidR="00844E95" w:rsidRPr="00844E95">
        <w:t xml:space="preserve">. </w:t>
      </w:r>
      <w:r w:rsidRPr="00844E95">
        <w:t>По завершении всех формальных шагов представленная страна приглашается в Вашингтон для подписания Статей Соглашения</w:t>
      </w:r>
      <w:r w:rsidR="00844E95" w:rsidRPr="00844E95">
        <w:t>.</w:t>
      </w:r>
    </w:p>
    <w:p w:rsidR="00844E95" w:rsidRDefault="00D872D8" w:rsidP="00844E95">
      <w:bookmarkStart w:id="2" w:name="вставка"/>
      <w:bookmarkEnd w:id="2"/>
      <w:r w:rsidRPr="00844E95">
        <w:t>К целям международного валютного фонда можно отнести следующие</w:t>
      </w:r>
      <w:r w:rsidR="00844E95" w:rsidRPr="00844E95">
        <w:t>:</w:t>
      </w:r>
    </w:p>
    <w:p w:rsidR="00844E95" w:rsidRDefault="00D872D8" w:rsidP="00844E95">
      <w:r w:rsidRPr="00844E95">
        <w:t>Содействие международному</w:t>
      </w:r>
      <w:r w:rsidRPr="00844E95">
        <w:rPr>
          <w:b/>
          <w:bCs/>
        </w:rPr>
        <w:t xml:space="preserve"> </w:t>
      </w:r>
      <w:r w:rsidRPr="00844E95">
        <w:t>валютному</w:t>
      </w:r>
      <w:r w:rsidRPr="00844E95">
        <w:rPr>
          <w:b/>
          <w:bCs/>
        </w:rPr>
        <w:t xml:space="preserve"> </w:t>
      </w:r>
      <w:r w:rsidRPr="00844E95">
        <w:t>сотрудничеству</w:t>
      </w:r>
      <w:r w:rsidRPr="00844E95">
        <w:rPr>
          <w:b/>
          <w:bCs/>
        </w:rPr>
        <w:t xml:space="preserve"> </w:t>
      </w:r>
      <w:r w:rsidRPr="00844E95">
        <w:t>путем консультаций и взаимодействия по валютным проблемам</w:t>
      </w:r>
      <w:r w:rsidR="00844E95" w:rsidRPr="00844E95">
        <w:t>;</w:t>
      </w:r>
    </w:p>
    <w:p w:rsidR="00844E95" w:rsidRDefault="00D872D8" w:rsidP="00844E95">
      <w:r w:rsidRPr="00844E95">
        <w:t>Содействие расширению и сбалансированному росту международной торговли и соответственно росту занятости и улучшению экономических стран-членов</w:t>
      </w:r>
      <w:r w:rsidR="00844E95" w:rsidRPr="00844E95">
        <w:t>;</w:t>
      </w:r>
    </w:p>
    <w:p w:rsidR="00844E95" w:rsidRDefault="00D872D8" w:rsidP="00844E95">
      <w:r w:rsidRPr="00844E95">
        <w:t>Обеспечение функционирования международной валютной системы путем согласования и координации валютной политики и поддерживания валютных курсов и обратимости валют стран-членов</w:t>
      </w:r>
      <w:r w:rsidR="00844E95" w:rsidRPr="00844E95">
        <w:t xml:space="preserve">; </w:t>
      </w:r>
      <w:r w:rsidRPr="00844E95">
        <w:t>обеспечивать упорядоченные отношения в валютной области между странами-членами</w:t>
      </w:r>
      <w:r w:rsidR="00844E95" w:rsidRPr="00844E95">
        <w:t>;</w:t>
      </w:r>
    </w:p>
    <w:p w:rsidR="00844E95" w:rsidRDefault="00D872D8" w:rsidP="00844E95">
      <w:r w:rsidRPr="00844E95">
        <w:t>Определение паритетов и курсов валют</w:t>
      </w:r>
      <w:r w:rsidR="00844E95" w:rsidRPr="00844E95">
        <w:t xml:space="preserve">; </w:t>
      </w:r>
      <w:r w:rsidRPr="00844E95">
        <w:t>не допускать конкурентного обеспечения валют</w:t>
      </w:r>
      <w:r w:rsidR="00844E95" w:rsidRPr="00844E95">
        <w:t>;</w:t>
      </w:r>
    </w:p>
    <w:p w:rsidR="00844E95" w:rsidRDefault="00D872D8" w:rsidP="00844E95">
      <w:r w:rsidRPr="00844E95">
        <w:t>Оказание содействия в создании многосторонней системы платежей по текущим операциям между странами-членами и в устранении валютных ограничений</w:t>
      </w:r>
      <w:r w:rsidR="00844E95" w:rsidRPr="00844E95">
        <w:t>;</w:t>
      </w:r>
    </w:p>
    <w:p w:rsidR="00844E95" w:rsidRDefault="00D872D8" w:rsidP="00844E95">
      <w:r w:rsidRPr="00844E95">
        <w:t>Оказание помощи странам-членам путем предоставления займов и кредитов в иностранной валюте для урегулирования платежных балансов и стабилизации валютных курсов</w:t>
      </w:r>
      <w:r w:rsidR="00844E95" w:rsidRPr="00844E95">
        <w:t>;</w:t>
      </w:r>
    </w:p>
    <w:p w:rsidR="00844E95" w:rsidRDefault="00D872D8" w:rsidP="00844E95">
      <w:r w:rsidRPr="00844E95">
        <w:t>Сокращение длительности и уменьшение степени неуравновешенности международных платежных балансов стран-членов</w:t>
      </w:r>
      <w:r w:rsidR="00844E95" w:rsidRPr="00844E95">
        <w:t>;</w:t>
      </w:r>
    </w:p>
    <w:p w:rsidR="00844E95" w:rsidRDefault="00D872D8" w:rsidP="00844E95">
      <w:r w:rsidRPr="00844E95">
        <w:t>Предоставление консультационной помощи по финансовым и валютным вопросам странам-членам</w:t>
      </w:r>
      <w:r w:rsidR="00844E95" w:rsidRPr="00844E95">
        <w:t>;</w:t>
      </w:r>
    </w:p>
    <w:p w:rsidR="00324CE5" w:rsidRDefault="00D872D8" w:rsidP="00844E95">
      <w:r w:rsidRPr="00844E95">
        <w:t>Осуществление контроля за соблюдением странами-членами кодекса поведения в международных валютных отношениях</w:t>
      </w:r>
      <w:r w:rsidR="00844E95" w:rsidRPr="00844E95">
        <w:t>.</w:t>
      </w:r>
    </w:p>
    <w:p w:rsidR="00844E95" w:rsidRPr="00844E95" w:rsidRDefault="00324CE5" w:rsidP="00324CE5">
      <w:pPr>
        <w:pStyle w:val="2"/>
      </w:pPr>
      <w:r>
        <w:br w:type="page"/>
      </w:r>
      <w:bookmarkStart w:id="3" w:name="_Toc245860136"/>
      <w:r w:rsidR="00D872D8" w:rsidRPr="00844E95">
        <w:t>2</w:t>
      </w:r>
      <w:r w:rsidR="00844E95" w:rsidRPr="00844E95">
        <w:t xml:space="preserve">. </w:t>
      </w:r>
      <w:r w:rsidR="00D872D8" w:rsidRPr="00844E95">
        <w:t>Структура и функции МВФ</w:t>
      </w:r>
      <w:bookmarkEnd w:id="3"/>
    </w:p>
    <w:p w:rsidR="00324CE5" w:rsidRDefault="00324CE5" w:rsidP="00844E95"/>
    <w:p w:rsidR="00844E95" w:rsidRDefault="00D872D8" w:rsidP="00844E95">
      <w:r w:rsidRPr="00844E95">
        <w:t>Управление в МВФ осуществляется согласно Статьям Соглашения</w:t>
      </w:r>
      <w:r w:rsidR="00844E95" w:rsidRPr="00844E95">
        <w:t xml:space="preserve">. </w:t>
      </w:r>
      <w:r w:rsidRPr="00844E95">
        <w:t>В структуру управления МВФ входят Совет Управляющих, Временный Комитет, Комитет по развитию, Исполнительный Совет, Комитет МВФ по статистике платежных балансов, Управляющий</w:t>
      </w:r>
      <w:r w:rsidR="00844E95">
        <w:t xml:space="preserve"> (</w:t>
      </w:r>
      <w:r w:rsidRPr="00844E95">
        <w:t>директор-распорядитель</w:t>
      </w:r>
      <w:r w:rsidR="00844E95" w:rsidRPr="00844E95">
        <w:t>).</w:t>
      </w:r>
    </w:p>
    <w:p w:rsidR="00844E95" w:rsidRDefault="00D872D8" w:rsidP="00844E95">
      <w:r w:rsidRPr="00844E95">
        <w:rPr>
          <w:i/>
          <w:iCs/>
        </w:rPr>
        <w:t>Совет Управляющих</w:t>
      </w:r>
      <w:r w:rsidR="00844E95" w:rsidRPr="00844E95">
        <w:rPr>
          <w:b/>
          <w:bCs/>
        </w:rPr>
        <w:t xml:space="preserve"> - </w:t>
      </w:r>
      <w:r w:rsidRPr="00844E95">
        <w:t>высший руководящий орган МВФ, в котором каждая страна-член представлена управляющим и его заместителем, назначаемыми на пять лет</w:t>
      </w:r>
      <w:r w:rsidR="00844E95" w:rsidRPr="00844E95">
        <w:t xml:space="preserve">. </w:t>
      </w:r>
      <w:r w:rsidRPr="00844E95">
        <w:t>Обычно это министры финансов или руководители центральных банков</w:t>
      </w:r>
      <w:r w:rsidR="00844E95" w:rsidRPr="00844E95">
        <w:t xml:space="preserve">. </w:t>
      </w:r>
      <w:r w:rsidRPr="00844E95">
        <w:t>Совет управляющих обычно собирается на сессии один раз в год, но может собираться или принимать постановления, голосованием по почте и чаще</w:t>
      </w:r>
      <w:r w:rsidR="00844E95" w:rsidRPr="00844E95">
        <w:t xml:space="preserve">. </w:t>
      </w:r>
      <w:r w:rsidRPr="00844E95">
        <w:t>В ведение Совета входит решение ключевых вопросов деятельности Фонда, таких, как внесение изменений в Статьи соглашения, прием и исключение стран-членов, определение и пересмотр величины их долей в капитале, выборы исполнительных директоров</w:t>
      </w:r>
      <w:r w:rsidR="00844E95" w:rsidRPr="00844E95">
        <w:t xml:space="preserve">. </w:t>
      </w:r>
      <w:r w:rsidRPr="00844E95">
        <w:t>Решения в Совете управляющих обычно принимаются простым большинством</w:t>
      </w:r>
      <w:r w:rsidR="00844E95">
        <w:t xml:space="preserve"> (</w:t>
      </w:r>
      <w:r w:rsidRPr="00844E95">
        <w:t>не менее половины</w:t>
      </w:r>
      <w:r w:rsidR="00844E95" w:rsidRPr="00844E95">
        <w:t xml:space="preserve">) </w:t>
      </w:r>
      <w:r w:rsidRPr="00844E95">
        <w:t>голосов, а по наиболее важным вопросам, имеющим оперативный либо стратегический характер,</w:t>
      </w:r>
      <w:r w:rsidR="00844E95" w:rsidRPr="00844E95">
        <w:rPr>
          <w:noProof/>
        </w:rPr>
        <w:t xml:space="preserve"> -</w:t>
      </w:r>
      <w:r w:rsidR="00844E95">
        <w:rPr>
          <w:noProof/>
        </w:rPr>
        <w:t xml:space="preserve"> "</w:t>
      </w:r>
      <w:r w:rsidRPr="00844E95">
        <w:t>специальным большинством</w:t>
      </w:r>
      <w:r w:rsidR="00844E95">
        <w:t>" (</w:t>
      </w:r>
      <w:r w:rsidRPr="00844E95">
        <w:t>соответственно</w:t>
      </w:r>
      <w:r w:rsidRPr="00844E95">
        <w:rPr>
          <w:noProof/>
        </w:rPr>
        <w:t xml:space="preserve"> 70%</w:t>
      </w:r>
      <w:r w:rsidRPr="00844E95">
        <w:t xml:space="preserve"> или</w:t>
      </w:r>
      <w:r w:rsidRPr="00844E95">
        <w:rPr>
          <w:noProof/>
        </w:rPr>
        <w:t xml:space="preserve"> 85%</w:t>
      </w:r>
      <w:r w:rsidRPr="00844E95">
        <w:t xml:space="preserve"> голосов стран-членов</w:t>
      </w:r>
      <w:r w:rsidR="00844E95" w:rsidRPr="00844E95">
        <w:t xml:space="preserve">). </w:t>
      </w:r>
      <w:r w:rsidRPr="00844E95">
        <w:t>Совет управляющих может передавать любые из своих функций Исполнительному совету</w:t>
      </w:r>
      <w:r w:rsidR="00844E95" w:rsidRPr="00844E95">
        <w:t>.</w:t>
      </w:r>
    </w:p>
    <w:p w:rsidR="00844E95" w:rsidRDefault="00D872D8" w:rsidP="00844E95">
      <w:r w:rsidRPr="00844E95">
        <w:rPr>
          <w:i/>
          <w:iCs/>
        </w:rPr>
        <w:t>Временный Комитет</w:t>
      </w:r>
      <w:r w:rsidRPr="00844E95">
        <w:rPr>
          <w:b/>
          <w:bCs/>
        </w:rPr>
        <w:t xml:space="preserve"> </w:t>
      </w:r>
      <w:r w:rsidRPr="00844E95">
        <w:t>исполняет решения Исполнительного Совета</w:t>
      </w:r>
      <w:r w:rsidR="00844E95" w:rsidRPr="00844E95">
        <w:t xml:space="preserve">. </w:t>
      </w:r>
      <w:r w:rsidRPr="00844E95">
        <w:t>Состоит из 24 управляющих МВФ, министров или других официальных лиц сравнимого ранга</w:t>
      </w:r>
      <w:r w:rsidR="00844E95" w:rsidRPr="00844E95">
        <w:t xml:space="preserve">. </w:t>
      </w:r>
      <w:r w:rsidRPr="00844E95">
        <w:t>Временный Комитет собирается дважды в год и отчитывается Совету Управляющих об управлении и функционировании международной</w:t>
      </w:r>
      <w:r w:rsidR="00844E95" w:rsidRPr="00844E95">
        <w:t xml:space="preserve"> </w:t>
      </w:r>
      <w:r w:rsidRPr="00844E95">
        <w:t>валютной</w:t>
      </w:r>
      <w:r w:rsidR="00844E95">
        <w:t xml:space="preserve"> (</w:t>
      </w:r>
      <w:r w:rsidRPr="00844E95">
        <w:t>monetary</w:t>
      </w:r>
      <w:r w:rsidR="00844E95" w:rsidRPr="00844E95">
        <w:t xml:space="preserve">) </w:t>
      </w:r>
      <w:r w:rsidRPr="00844E95">
        <w:t>системы, а также вносит предложения об изменении Статей Соглашения</w:t>
      </w:r>
      <w:r w:rsidR="00844E95" w:rsidRPr="00844E95">
        <w:t>.</w:t>
      </w:r>
    </w:p>
    <w:p w:rsidR="00844E95" w:rsidRDefault="00D872D8" w:rsidP="00844E95">
      <w:r w:rsidRPr="00844E95">
        <w:rPr>
          <w:i/>
          <w:iCs/>
        </w:rPr>
        <w:t>Комитет по развитию</w:t>
      </w:r>
      <w:r w:rsidRPr="00844E95">
        <w:t xml:space="preserve"> так же, как и Временный Комитет состоит из 24 управляющих МВФ, министров или других официальных лиц сравнимого ранга, дает рекомендации и отчитывается Совету Управляющих МВФ</w:t>
      </w:r>
      <w:r w:rsidR="00844E95" w:rsidRPr="00844E95">
        <w:t xml:space="preserve">. </w:t>
      </w:r>
      <w:r w:rsidRPr="00844E95">
        <w:t>Комитет по развитию проводит совместные с Временным комитетом заседания в целях подготовки докладов и предоставления консультаций по всем аспектам передачи реальных ресурсов</w:t>
      </w:r>
      <w:r w:rsidR="00844E95" w:rsidRPr="00844E95">
        <w:t>.</w:t>
      </w:r>
    </w:p>
    <w:p w:rsidR="00844E95" w:rsidRDefault="00D872D8" w:rsidP="00844E95">
      <w:r w:rsidRPr="00844E95">
        <w:t xml:space="preserve">Большую часть своих полномочий Совет Управляющих делегирует </w:t>
      </w:r>
      <w:r w:rsidRPr="00844E95">
        <w:rPr>
          <w:i/>
          <w:iCs/>
        </w:rPr>
        <w:t>Исполнительному Совету</w:t>
      </w:r>
      <w:r w:rsidRPr="00844E95">
        <w:t xml:space="preserve">, </w:t>
      </w:r>
      <w:r w:rsidR="00844E95">
        <w:t>т.е.</w:t>
      </w:r>
      <w:r w:rsidR="00844E95" w:rsidRPr="00844E95">
        <w:t xml:space="preserve"> </w:t>
      </w:r>
      <w:r w:rsidRPr="00844E95">
        <w:t>директорату, который несет ответственность за ведение дел МВФ, включающих широкий круг политических, оперативных и административных вопросов, в частности, предоставление кредитов странам-членам и осуществление надзора за их политикой в отношении валютных курсов</w:t>
      </w:r>
      <w:r w:rsidR="00844E95" w:rsidRPr="00844E95">
        <w:t xml:space="preserve">. </w:t>
      </w:r>
      <w:r w:rsidRPr="00844E95">
        <w:t>Исполнительный совет работает на постоянной основе в штаб-квартире Фонда в Вашингтоне и обычно проводит свои заседания три раза в неделю</w:t>
      </w:r>
      <w:r w:rsidR="00844E95" w:rsidRPr="00844E95">
        <w:t xml:space="preserve">. </w:t>
      </w:r>
      <w:r w:rsidRPr="00844E95">
        <w:t>Исполнительный Совет ведает широким кругом вопросов административного и операционного характера, а также занимается вопросами касающимися политики Фонда в отношении стран-членов</w:t>
      </w:r>
      <w:r w:rsidR="00844E95" w:rsidRPr="00844E95">
        <w:t xml:space="preserve">. </w:t>
      </w:r>
      <w:r w:rsidRPr="00844E95">
        <w:t>С</w:t>
      </w:r>
      <w:r w:rsidRPr="00844E95">
        <w:rPr>
          <w:noProof/>
        </w:rPr>
        <w:t xml:space="preserve"> 1992</w:t>
      </w:r>
      <w:r w:rsidRPr="00844E95">
        <w:t xml:space="preserve"> г</w:t>
      </w:r>
      <w:r w:rsidR="00844E95" w:rsidRPr="00844E95">
        <w:t xml:space="preserve">. </w:t>
      </w:r>
      <w:r w:rsidRPr="00844E95">
        <w:t>число исполнительных директоров доведено до</w:t>
      </w:r>
      <w:r w:rsidRPr="00844E95">
        <w:rPr>
          <w:noProof/>
        </w:rPr>
        <w:t xml:space="preserve"> 24</w:t>
      </w:r>
      <w:r w:rsidR="00844E95" w:rsidRPr="00844E95">
        <w:rPr>
          <w:noProof/>
        </w:rPr>
        <w:t xml:space="preserve">. </w:t>
      </w:r>
      <w:r w:rsidRPr="00844E95">
        <w:rPr>
          <w:noProof/>
        </w:rPr>
        <w:t>Пять</w:t>
      </w:r>
      <w:r w:rsidRPr="00844E95">
        <w:t xml:space="preserve"> из них назначены, согласно уставу, США, Германией, Японией, Великобританией и Францией, </w:t>
      </w:r>
      <w:r w:rsidR="00844E95">
        <w:t>т.е.</w:t>
      </w:r>
      <w:r w:rsidR="00844E95" w:rsidRPr="00844E95">
        <w:t xml:space="preserve"> </w:t>
      </w:r>
      <w:r w:rsidRPr="00844E95">
        <w:t>пятью странами, у которых наибольшие квоты в капитале МВФ</w:t>
      </w:r>
      <w:r w:rsidR="00844E95" w:rsidRPr="00844E95">
        <w:t xml:space="preserve">; </w:t>
      </w:r>
      <w:r w:rsidRPr="00844E95">
        <w:rPr>
          <w:noProof/>
        </w:rPr>
        <w:t>3</w:t>
      </w:r>
      <w:r w:rsidR="00844E95" w:rsidRPr="00844E95">
        <w:rPr>
          <w:noProof/>
        </w:rPr>
        <w:t xml:space="preserve"> - </w:t>
      </w:r>
      <w:r w:rsidRPr="00844E95">
        <w:t>формально избраны, но представляют каждый одну страну</w:t>
      </w:r>
      <w:r w:rsidR="00844E95" w:rsidRPr="00844E95">
        <w:rPr>
          <w:noProof/>
        </w:rPr>
        <w:t xml:space="preserve"> - </w:t>
      </w:r>
      <w:r w:rsidRPr="00844E95">
        <w:t>Саудовскую Аравию, Россию и Китай</w:t>
      </w:r>
      <w:r w:rsidR="00844E95" w:rsidRPr="00844E95">
        <w:t xml:space="preserve">; </w:t>
      </w:r>
      <w:r w:rsidRPr="00844E95">
        <w:rPr>
          <w:noProof/>
        </w:rPr>
        <w:t>16</w:t>
      </w:r>
      <w:r w:rsidR="00844E95" w:rsidRPr="00844E95">
        <w:rPr>
          <w:noProof/>
        </w:rPr>
        <w:t xml:space="preserve"> - </w:t>
      </w:r>
      <w:r w:rsidRPr="00844E95">
        <w:t>избраны от остальных стран-членов, разделенных на соответствующее количество групп, сформировавшихся с учетом принципа географического представительства либо на основе общих интересов</w:t>
      </w:r>
      <w:r w:rsidR="00844E95" w:rsidRPr="00844E95">
        <w:t xml:space="preserve">. </w:t>
      </w:r>
      <w:r w:rsidRPr="00844E95">
        <w:t>Назначения и выборы исполнительных директоров проводятся раз в два года</w:t>
      </w:r>
      <w:r w:rsidR="00844E95" w:rsidRPr="00844E95">
        <w:t xml:space="preserve">. </w:t>
      </w:r>
      <w:r w:rsidRPr="00844E95">
        <w:t>Директор располагает тем количеством голосов, которым пользуются в совокупности избравшие его управляющие</w:t>
      </w:r>
      <w:r w:rsidR="00844E95" w:rsidRPr="00844E95">
        <w:t xml:space="preserve">. </w:t>
      </w:r>
      <w:r w:rsidRPr="00844E95">
        <w:t>В большинстве случаев решения в Исполнительном совете принимаются не путем формального голосования, а посредством предварительного достижения консенсуса его членов</w:t>
      </w:r>
      <w:r w:rsidR="00844E95" w:rsidRPr="00844E95">
        <w:t>.</w:t>
      </w:r>
    </w:p>
    <w:p w:rsidR="00844E95" w:rsidRDefault="00D872D8" w:rsidP="00844E95">
      <w:r w:rsidRPr="00844E95">
        <w:rPr>
          <w:i/>
          <w:iCs/>
        </w:rPr>
        <w:t>Комитет МВФ по статистике платежных балансов</w:t>
      </w:r>
      <w:r w:rsidRPr="00844E95">
        <w:t>, в состав которого входят представители промышленно развитых и развивающихся стран, разрабатывает рекомендации о более широком применении статистических данных при составлении платежных балансов, координирует проведение базового статистического обследования портфельных инвестиций и осуществляет исследования по регистрации потоков, связанных с финансовыми средствами деривационного характера</w:t>
      </w:r>
      <w:r w:rsidR="00844E95" w:rsidRPr="00844E95">
        <w:t>.</w:t>
      </w:r>
    </w:p>
    <w:p w:rsidR="00844E95" w:rsidRDefault="00D872D8" w:rsidP="00844E95">
      <w:r w:rsidRPr="00844E95">
        <w:rPr>
          <w:i/>
          <w:iCs/>
        </w:rPr>
        <w:t>Управляющий</w:t>
      </w:r>
      <w:r w:rsidR="00844E95">
        <w:rPr>
          <w:i/>
          <w:iCs/>
        </w:rPr>
        <w:t xml:space="preserve"> (</w:t>
      </w:r>
      <w:r w:rsidRPr="00844E95">
        <w:rPr>
          <w:i/>
          <w:iCs/>
        </w:rPr>
        <w:t xml:space="preserve">директор </w:t>
      </w:r>
      <w:r w:rsidR="00844E95">
        <w:rPr>
          <w:i/>
          <w:iCs/>
        </w:rPr>
        <w:t>-</w:t>
      </w:r>
      <w:r w:rsidRPr="00844E95">
        <w:rPr>
          <w:i/>
          <w:iCs/>
        </w:rPr>
        <w:t xml:space="preserve"> распорядитель</w:t>
      </w:r>
      <w:r w:rsidR="00844E95" w:rsidRPr="00844E95">
        <w:rPr>
          <w:i/>
          <w:iCs/>
        </w:rPr>
        <w:t xml:space="preserve">). </w:t>
      </w:r>
      <w:r w:rsidRPr="00844E95">
        <w:t>Избранный Исполнительным Советом, Управляющий МВФ возглавляет Исполнительный Совет и является главой персонала организации</w:t>
      </w:r>
      <w:r w:rsidR="00844E95" w:rsidRPr="00844E95">
        <w:t xml:space="preserve">. </w:t>
      </w:r>
      <w:r w:rsidRPr="00844E95">
        <w:t>Под управлением Исполнительного Совета Управляющий отвечает за повседневную деятельность МВФ</w:t>
      </w:r>
      <w:r w:rsidR="00844E95" w:rsidRPr="00844E95">
        <w:t xml:space="preserve">. </w:t>
      </w:r>
      <w:r w:rsidRPr="00844E95">
        <w:t>Управляющий назначается на пять лет и может быть переизбран на последующий срок</w:t>
      </w:r>
      <w:r w:rsidR="00844E95" w:rsidRPr="00844E95">
        <w:t xml:space="preserve">. </w:t>
      </w:r>
      <w:r w:rsidRPr="00844E95">
        <w:t>Директор-распорядитель председательствует в Директорате</w:t>
      </w:r>
      <w:r w:rsidR="00844E95">
        <w:t xml:space="preserve"> (</w:t>
      </w:r>
      <w:r w:rsidRPr="00844E95">
        <w:t>без права голоса, за исключением случаев, когда голоса разделяются поровну</w:t>
      </w:r>
      <w:r w:rsidR="00844E95" w:rsidRPr="00844E95">
        <w:t xml:space="preserve">) </w:t>
      </w:r>
      <w:r w:rsidRPr="00844E95">
        <w:t>и возглавляет административный аппарат фонда</w:t>
      </w:r>
      <w:r w:rsidR="00844E95" w:rsidRPr="00844E95">
        <w:t>.</w:t>
      </w:r>
    </w:p>
    <w:p w:rsidR="00844E95" w:rsidRDefault="00D872D8" w:rsidP="00844E95">
      <w:r w:rsidRPr="00844E95">
        <w:t>В функции директора-распорядителя входит ведение текущих дел и назначение должностных лиц МВФ</w:t>
      </w:r>
      <w:r w:rsidR="00844E95" w:rsidRPr="00844E95">
        <w:t xml:space="preserve">: </w:t>
      </w:r>
      <w:r w:rsidRPr="00844E95">
        <w:t>своего заместителя, секретаря, казначея, заведующих отделами, генерального советника юридического отдела, заведующих административной службой и штаб-квартирой фонда</w:t>
      </w:r>
      <w:r w:rsidR="00844E95" w:rsidRPr="00844E95">
        <w:t>.</w:t>
      </w:r>
    </w:p>
    <w:p w:rsidR="00844E95" w:rsidRDefault="00D872D8" w:rsidP="00844E95">
      <w:r w:rsidRPr="00844E95">
        <w:t>Деятельность МВФ основана на монетарном подходе к регулированию экономической деятельности, что достигается через выполнение организацией следующих основных функций</w:t>
      </w:r>
      <w:r w:rsidR="00844E95" w:rsidRPr="00844E95">
        <w:t>:</w:t>
      </w:r>
    </w:p>
    <w:p w:rsidR="00844E95" w:rsidRDefault="00D872D8" w:rsidP="00844E95">
      <w:r w:rsidRPr="00844E95">
        <w:rPr>
          <w:i/>
          <w:iCs/>
        </w:rPr>
        <w:t>Надзор</w:t>
      </w:r>
      <w:r w:rsidR="00844E95" w:rsidRPr="00844E95">
        <w:rPr>
          <w:b/>
          <w:bCs/>
        </w:rPr>
        <w:t xml:space="preserve"> - </w:t>
      </w:r>
      <w:r w:rsidRPr="00844E95">
        <w:t>функция МВФ, предусматривающая его право осуществлять наблюдение за политикой стран-членов в области установления валютных курсов и связанной с ней макроэкономической политикой</w:t>
      </w:r>
      <w:r w:rsidR="00844E95" w:rsidRPr="00844E95">
        <w:t xml:space="preserve">. </w:t>
      </w:r>
      <w:r w:rsidRPr="00844E95">
        <w:t>Каждая страна обязана предоставлять МВФ по его запросу информацию, необходимую для осуществления надзора за ее экономической политикой</w:t>
      </w:r>
      <w:r w:rsidR="00844E95" w:rsidRPr="00844E95">
        <w:t xml:space="preserve">. </w:t>
      </w:r>
      <w:r w:rsidRPr="00844E95">
        <w:t>Она обычно состоит из детальной информации о реальном денежном, бюджетном и внешнем секторах, а также о структурной политике правительства</w:t>
      </w:r>
      <w:r w:rsidR="00844E95">
        <w:t xml:space="preserve"> (</w:t>
      </w:r>
      <w:r w:rsidRPr="00844E95">
        <w:t>приватизация, рынок труда, окружающая среда</w:t>
      </w:r>
      <w:r w:rsidR="00844E95" w:rsidRPr="00844E95">
        <w:t xml:space="preserve">). </w:t>
      </w:r>
      <w:r w:rsidRPr="00844E95">
        <w:t>Главная цель надзора заключается в том, чтобы своевременно выявить потенциально опасные макроэкономические дисбалансы, могущие повлиять на стабильность валютных курсов, и, используя лучший мировой опыт, дать правительству страны рекомендации по их исправлению</w:t>
      </w:r>
      <w:r w:rsidR="00844E95" w:rsidRPr="00844E95">
        <w:t>.</w:t>
      </w:r>
    </w:p>
    <w:p w:rsidR="00844E95" w:rsidRDefault="00D872D8" w:rsidP="00844E95">
      <w:r w:rsidRPr="00844E95">
        <w:rPr>
          <w:i/>
          <w:iCs/>
        </w:rPr>
        <w:t>Финансовая помощь</w:t>
      </w:r>
      <w:r w:rsidR="00844E95" w:rsidRPr="00844E95">
        <w:t xml:space="preserve"> - </w:t>
      </w:r>
      <w:r w:rsidRPr="00844E95">
        <w:t>использование финансовых ресурсов МВФ странами-членами, испытывающими сложности с финансированием платежного баланса и представившими в МВФ программу реформ, показывающую намерения правительства по преодолению этих трудностей</w:t>
      </w:r>
      <w:r w:rsidR="00844E95" w:rsidRPr="00844E95">
        <w:t xml:space="preserve">. </w:t>
      </w:r>
      <w:r w:rsidRPr="00844E95">
        <w:t>Финансовые ресурсы МВФ состоят из собственных ресурсов</w:t>
      </w:r>
      <w:r w:rsidR="00844E95">
        <w:t xml:space="preserve"> (</w:t>
      </w:r>
      <w:r w:rsidRPr="00844E95">
        <w:t>взноса каждой страны в уставный капитал МВФ в соответствии с квотой</w:t>
      </w:r>
      <w:r w:rsidR="00844E95" w:rsidRPr="00844E95">
        <w:t>),</w:t>
      </w:r>
      <w:r w:rsidRPr="00844E95">
        <w:t xml:space="preserve"> процентного дохода за пользование ресурсами МВФ, а также ряда заемных средств</w:t>
      </w:r>
      <w:r w:rsidR="00844E95" w:rsidRPr="00844E95">
        <w:t xml:space="preserve">. </w:t>
      </w:r>
      <w:r w:rsidRPr="00844E95">
        <w:t>Кредит МВФ представляет собой покупку иностранной валюты за национальную</w:t>
      </w:r>
      <w:r w:rsidR="00844E95" w:rsidRPr="00844E95">
        <w:t xml:space="preserve">; </w:t>
      </w:r>
      <w:r w:rsidRPr="00844E95">
        <w:t>возврат кредита</w:t>
      </w:r>
      <w:r w:rsidR="00844E95" w:rsidRPr="00844E95">
        <w:t xml:space="preserve"> - </w:t>
      </w:r>
      <w:r w:rsidRPr="00844E95">
        <w:t>обратный обмен</w:t>
      </w:r>
      <w:r w:rsidR="00844E95" w:rsidRPr="00844E95">
        <w:t xml:space="preserve">. </w:t>
      </w:r>
      <w:r w:rsidRPr="00844E95">
        <w:t>Кредиты МВФ выдаются долями</w:t>
      </w:r>
      <w:r w:rsidR="00844E95">
        <w:t xml:space="preserve"> (</w:t>
      </w:r>
      <w:r w:rsidRPr="00844E95">
        <w:rPr>
          <w:i/>
          <w:iCs/>
        </w:rPr>
        <w:t>траншами</w:t>
      </w:r>
      <w:r w:rsidR="00844E95" w:rsidRPr="00844E95">
        <w:t xml:space="preserve">). </w:t>
      </w:r>
      <w:r w:rsidRPr="00844E95">
        <w:t>Использование финансовых ресурсов МВФ предусматривает их выделение частями по мере выполнения страной согласованной с МВФ программы экономических реформ</w:t>
      </w:r>
      <w:r w:rsidR="00844E95" w:rsidRPr="00844E95">
        <w:t xml:space="preserve">. </w:t>
      </w:r>
      <w:r w:rsidRPr="00844E95">
        <w:t>Кредитные транши</w:t>
      </w:r>
      <w:r w:rsidR="00844E95">
        <w:t xml:space="preserve"> (</w:t>
      </w:r>
      <w:r w:rsidRPr="00844E95">
        <w:t>начиная со второго</w:t>
      </w:r>
      <w:r w:rsidR="00844E95" w:rsidRPr="00844E95">
        <w:t xml:space="preserve">) </w:t>
      </w:r>
      <w:r w:rsidRPr="00844E95">
        <w:t>могут быть получены только в случае выполнения установленных в этой программе критериев</w:t>
      </w:r>
      <w:r w:rsidR="00844E95" w:rsidRPr="00844E95">
        <w:t xml:space="preserve">. </w:t>
      </w:r>
      <w:r w:rsidRPr="00844E95">
        <w:t xml:space="preserve">Данное свойство траншей МВФ называют </w:t>
      </w:r>
      <w:r w:rsidRPr="00844E95">
        <w:rPr>
          <w:i/>
          <w:iCs/>
        </w:rPr>
        <w:t>обусловленностью финансирования</w:t>
      </w:r>
      <w:r w:rsidR="00844E95" w:rsidRPr="00844E95">
        <w:t xml:space="preserve">. </w:t>
      </w:r>
      <w:r w:rsidRPr="00844E95">
        <w:t>Все виды доступа к финансовым ресурсам МВФ основаны на выполнении странами определенных условий, которые разрабатываются совместно экспертами МВФ и правительством страны в рамках программы экономических реформ, направленной на преодоление трудностей с платежным балансом</w:t>
      </w:r>
      <w:r w:rsidR="00844E95" w:rsidRPr="00844E95">
        <w:t>.</w:t>
      </w:r>
    </w:p>
    <w:p w:rsidR="00844E95" w:rsidRDefault="00D872D8" w:rsidP="00844E95">
      <w:r w:rsidRPr="00844E95">
        <w:rPr>
          <w:i/>
          <w:iCs/>
        </w:rPr>
        <w:t>Техническая помощь</w:t>
      </w:r>
      <w:r w:rsidR="00844E95" w:rsidRPr="00844E95">
        <w:rPr>
          <w:b/>
          <w:bCs/>
        </w:rPr>
        <w:t xml:space="preserve"> - </w:t>
      </w:r>
      <w:r w:rsidRPr="00844E95">
        <w:t>содействие МВФ странам-членам в области денежной, валютной политики и банковского надзора, бюджетной и налоговой политики, статистики, разработки финансового и экономического законодательства и подготовки кадров</w:t>
      </w:r>
      <w:r w:rsidR="00844E95" w:rsidRPr="00844E95">
        <w:t xml:space="preserve">. </w:t>
      </w:r>
      <w:r w:rsidRPr="00844E95">
        <w:t>Техническая помощь осуществляется через направление миссий в центральные банки и министерства финансов и статистические органы стран, запросивших такую помощь, посылку экспертов в эти органы на 2-3 года, проведение экспертизы готовящихся законодательных документов</w:t>
      </w:r>
      <w:r w:rsidR="00844E95" w:rsidRPr="00844E95">
        <w:t>.</w:t>
      </w:r>
    </w:p>
    <w:p w:rsidR="00844E95" w:rsidRDefault="00D872D8" w:rsidP="00844E95">
      <w:r w:rsidRPr="00844E95">
        <w:rPr>
          <w:i/>
          <w:iCs/>
        </w:rPr>
        <w:t>Выпуск специальных прав заимствования</w:t>
      </w:r>
      <w:r w:rsidR="00844E95" w:rsidRPr="00844E95">
        <w:rPr>
          <w:i/>
          <w:iCs/>
        </w:rPr>
        <w:t xml:space="preserve"> - </w:t>
      </w:r>
      <w:r w:rsidRPr="00844E95">
        <w:t>международных резервных активов, созданных МВФ в 1969 г</w:t>
      </w:r>
      <w:r w:rsidR="00844E95" w:rsidRPr="00844E95">
        <w:t xml:space="preserve">. </w:t>
      </w:r>
      <w:r w:rsidRPr="00844E95">
        <w:t>и периодически распределяемых между странами-членами пропорционально их квотам в МВФ</w:t>
      </w:r>
      <w:r w:rsidR="00844E95" w:rsidRPr="00844E95">
        <w:t xml:space="preserve">. </w:t>
      </w:r>
      <w:r w:rsidRPr="00844E95">
        <w:t>В международной экономике СДР, составляя примерно 2% мировых резервов, выполняют функции 1</w:t>
      </w:r>
      <w:r w:rsidR="00844E95" w:rsidRPr="00844E95">
        <w:t xml:space="preserve">) </w:t>
      </w:r>
      <w:r w:rsidRPr="00844E95">
        <w:t>международных резервов наряду с золотом и иностранной валютой 2</w:t>
      </w:r>
      <w:r w:rsidR="00844E95" w:rsidRPr="00844E95">
        <w:t xml:space="preserve">) </w:t>
      </w:r>
      <w:r w:rsidRPr="00844E95">
        <w:t>расчетной единицы, которая используется МВФ и некоторыми другими международными организациями</w:t>
      </w:r>
      <w:r w:rsidR="00844E95">
        <w:t>,</w:t>
      </w:r>
    </w:p>
    <w:p w:rsidR="00844E95" w:rsidRDefault="00844E95" w:rsidP="00844E95">
      <w:r>
        <w:t>3)</w:t>
      </w:r>
      <w:r w:rsidRPr="00844E95">
        <w:t xml:space="preserve"> </w:t>
      </w:r>
      <w:r w:rsidR="00D872D8" w:rsidRPr="00844E95">
        <w:t>валюты фиксации валютного курса в некоторых странах</w:t>
      </w:r>
      <w:r>
        <w:t>,</w:t>
      </w:r>
    </w:p>
    <w:p w:rsidR="00844E95" w:rsidRDefault="00844E95" w:rsidP="00844E95">
      <w:r>
        <w:t>4)</w:t>
      </w:r>
      <w:r w:rsidRPr="00844E95">
        <w:t xml:space="preserve"> </w:t>
      </w:r>
      <w:r w:rsidR="00D872D8" w:rsidRPr="00844E95">
        <w:t>деноминатора ряда частных финансовых инструментов</w:t>
      </w:r>
      <w:r w:rsidRPr="00844E95">
        <w:t>.</w:t>
      </w:r>
    </w:p>
    <w:p w:rsidR="00324CE5" w:rsidRDefault="00324CE5" w:rsidP="00844E95"/>
    <w:p w:rsidR="00D872D8" w:rsidRPr="00844E95" w:rsidRDefault="00D872D8" w:rsidP="00324CE5">
      <w:pPr>
        <w:pStyle w:val="2"/>
      </w:pPr>
      <w:bookmarkStart w:id="4" w:name="_Toc245860137"/>
      <w:r w:rsidRPr="00844E95">
        <w:t>3</w:t>
      </w:r>
      <w:r w:rsidR="00844E95" w:rsidRPr="00844E95">
        <w:t xml:space="preserve">. </w:t>
      </w:r>
      <w:r w:rsidRPr="00844E95">
        <w:t>Кредитная деятельность МВФ</w:t>
      </w:r>
      <w:bookmarkEnd w:id="4"/>
    </w:p>
    <w:p w:rsidR="00324CE5" w:rsidRDefault="00324CE5" w:rsidP="00844E95"/>
    <w:p w:rsidR="00844E95" w:rsidRDefault="00D872D8" w:rsidP="00844E95">
      <w:r w:rsidRPr="00844E95">
        <w:t>В Уставе Фонда для идентификации его кредитной деятельности используются два понятия</w:t>
      </w:r>
      <w:r w:rsidR="00844E95">
        <w:t>:</w:t>
      </w:r>
    </w:p>
    <w:p w:rsidR="00844E95" w:rsidRDefault="00844E95" w:rsidP="00844E95">
      <w:r>
        <w:t>1)</w:t>
      </w:r>
      <w:r w:rsidRPr="00844E95">
        <w:rPr>
          <w:noProof/>
        </w:rPr>
        <w:t xml:space="preserve"> </w:t>
      </w:r>
      <w:r w:rsidR="00D872D8" w:rsidRPr="00844E95">
        <w:t>сделка</w:t>
      </w:r>
      <w:r>
        <w:t xml:space="preserve"> (</w:t>
      </w:r>
      <w:r w:rsidR="00D872D8" w:rsidRPr="00844E95">
        <w:rPr>
          <w:lang w:val="en-US"/>
        </w:rPr>
        <w:t>transaction</w:t>
      </w:r>
      <w:r w:rsidRPr="00844E95">
        <w:t xml:space="preserve">) - </w:t>
      </w:r>
      <w:r w:rsidR="00D872D8" w:rsidRPr="00844E95">
        <w:t>предоставление валютных средств странам из его ресурсов</w:t>
      </w:r>
      <w:r w:rsidRPr="00844E95">
        <w:t xml:space="preserve">: </w:t>
      </w:r>
      <w:r w:rsidR="00D872D8" w:rsidRPr="00844E95">
        <w:rPr>
          <w:noProof/>
        </w:rPr>
        <w:t>2</w:t>
      </w:r>
      <w:r w:rsidRPr="00844E95">
        <w:rPr>
          <w:noProof/>
        </w:rPr>
        <w:t xml:space="preserve">) </w:t>
      </w:r>
      <w:r w:rsidR="00D872D8" w:rsidRPr="00844E95">
        <w:t>операция</w:t>
      </w:r>
      <w:r>
        <w:t xml:space="preserve"> (</w:t>
      </w:r>
      <w:r w:rsidR="00D872D8" w:rsidRPr="00844E95">
        <w:rPr>
          <w:lang w:val="en-US"/>
        </w:rPr>
        <w:t>operation</w:t>
      </w:r>
      <w:r w:rsidRPr="00844E95">
        <w:t xml:space="preserve">) - </w:t>
      </w:r>
      <w:r w:rsidR="00D872D8" w:rsidRPr="00844E95">
        <w:t>оказание посреднических финансовых и технических услуг за счет заемных средств</w:t>
      </w:r>
      <w:r w:rsidRPr="00844E95">
        <w:t xml:space="preserve">. </w:t>
      </w:r>
      <w:r w:rsidR="00D872D8" w:rsidRPr="00844E95">
        <w:t>МВФ осуществляет кредитные операции только с официальными органами</w:t>
      </w:r>
      <w:r w:rsidRPr="00844E95">
        <w:rPr>
          <w:noProof/>
        </w:rPr>
        <w:t xml:space="preserve"> - </w:t>
      </w:r>
      <w:r w:rsidR="00D872D8" w:rsidRPr="00844E95">
        <w:t>казначействами, центральными банками</w:t>
      </w:r>
      <w:bookmarkStart w:id="5" w:name="OCRUncertain032"/>
      <w:r w:rsidR="00D872D8" w:rsidRPr="00844E95">
        <w:t>,</w:t>
      </w:r>
      <w:bookmarkEnd w:id="5"/>
      <w:r w:rsidR="00D872D8" w:rsidRPr="00844E95">
        <w:t xml:space="preserve"> стабилизационными фондами</w:t>
      </w:r>
      <w:r w:rsidRPr="00844E95">
        <w:t>.</w:t>
      </w:r>
    </w:p>
    <w:p w:rsidR="00844E95" w:rsidRDefault="00D872D8" w:rsidP="00844E95">
      <w:r w:rsidRPr="00844E95">
        <w:t>Различаются кредиты на покрытие дефицита платежного баланса и на поддержку структурной перестройки экономической политики с</w:t>
      </w:r>
      <w:bookmarkStart w:id="6" w:name="OCRUncertain033"/>
      <w:r w:rsidRPr="00844E95">
        <w:t>т</w:t>
      </w:r>
      <w:bookmarkEnd w:id="6"/>
      <w:r w:rsidRPr="00844E95">
        <w:t>ран-членов</w:t>
      </w:r>
      <w:r w:rsidR="00844E95" w:rsidRPr="00844E95">
        <w:t>.</w:t>
      </w:r>
    </w:p>
    <w:p w:rsidR="00844E95" w:rsidRDefault="00D872D8" w:rsidP="00844E95">
      <w:r w:rsidRPr="00844E95">
        <w:t>На практике в Фонд обращаются с просьбами о предоставлении кредита главным образом страны с неконвертируемыми валютами</w:t>
      </w:r>
      <w:r w:rsidR="00844E95" w:rsidRPr="00844E95">
        <w:t xml:space="preserve">. </w:t>
      </w:r>
      <w:r w:rsidRPr="00844E95">
        <w:t>Вследствие этою МВФ, как правило, предоставляет валютные кредиты государствам-членам как бы</w:t>
      </w:r>
      <w:r w:rsidR="00844E95">
        <w:t xml:space="preserve"> "</w:t>
      </w:r>
      <w:r w:rsidRPr="00844E95">
        <w:t>под залог</w:t>
      </w:r>
      <w:r w:rsidR="00844E95">
        <w:t xml:space="preserve">" </w:t>
      </w:r>
      <w:r w:rsidRPr="00844E95">
        <w:t>соответствующих сумм неконвертируемых национальных валют</w:t>
      </w:r>
      <w:r w:rsidR="00844E95" w:rsidRPr="00844E95">
        <w:t>.</w:t>
      </w:r>
    </w:p>
    <w:p w:rsidR="00844E95" w:rsidRDefault="00D872D8" w:rsidP="00844E95">
      <w:r w:rsidRPr="00844E95">
        <w:t xml:space="preserve">МВФ взимает со </w:t>
      </w:r>
      <w:bookmarkStart w:id="7" w:name="OCRUncertain045"/>
      <w:r w:rsidRPr="00844E95">
        <w:t>стран-заемщиц</w:t>
      </w:r>
      <w:bookmarkEnd w:id="7"/>
      <w:r w:rsidRPr="00844E95">
        <w:t xml:space="preserve"> разовый комиссионный сбор в размере</w:t>
      </w:r>
      <w:r w:rsidRPr="00844E95">
        <w:rPr>
          <w:noProof/>
        </w:rPr>
        <w:t xml:space="preserve"> 0,5%</w:t>
      </w:r>
      <w:r w:rsidRPr="00844E95">
        <w:t xml:space="preserve"> от суммы сделки и определенную плату</w:t>
      </w:r>
      <w:r w:rsidR="00844E95">
        <w:t xml:space="preserve"> (</w:t>
      </w:r>
      <w:r w:rsidRPr="00844E95">
        <w:rPr>
          <w:lang w:val="en-US"/>
        </w:rPr>
        <w:t>charge</w:t>
      </w:r>
      <w:r w:rsidR="00844E95" w:rsidRPr="00844E95">
        <w:t>),</w:t>
      </w:r>
      <w:r w:rsidRPr="00844E95">
        <w:t xml:space="preserve"> или процентную ставку, за предоставляемые им кредиты, которая базируется на рыночных ставках</w:t>
      </w:r>
      <w:r w:rsidR="00844E95" w:rsidRPr="00844E95">
        <w:t xml:space="preserve">. </w:t>
      </w:r>
      <w:r w:rsidRPr="00844E95">
        <w:t>По истечении установленного периода времени страна-член обязана произвести обратную операцию</w:t>
      </w:r>
      <w:r w:rsidR="00844E95" w:rsidRPr="00844E95">
        <w:rPr>
          <w:noProof/>
        </w:rPr>
        <w:t xml:space="preserve"> - </w:t>
      </w:r>
      <w:r w:rsidRPr="00844E95">
        <w:t>выкупить национальную валюту у Фонда</w:t>
      </w:r>
      <w:bookmarkStart w:id="8" w:name="OCRUncertain046"/>
      <w:r w:rsidRPr="00844E95">
        <w:t>,</w:t>
      </w:r>
      <w:bookmarkEnd w:id="8"/>
      <w:r w:rsidRPr="00844E95">
        <w:t xml:space="preserve"> вернув ему средства в </w:t>
      </w:r>
      <w:bookmarkStart w:id="9" w:name="OCRUncertain047"/>
      <w:r w:rsidRPr="00844E95">
        <w:t>СДР</w:t>
      </w:r>
      <w:bookmarkEnd w:id="9"/>
      <w:r w:rsidRPr="00844E95">
        <w:t xml:space="preserve"> или иностранных валютах</w:t>
      </w:r>
      <w:r w:rsidR="00844E95" w:rsidRPr="00844E95">
        <w:t>.</w:t>
      </w:r>
    </w:p>
    <w:p w:rsidR="00844E95" w:rsidRDefault="00D872D8" w:rsidP="00844E95">
      <w:r w:rsidRPr="00844E95">
        <w:rPr>
          <w:i/>
          <w:iCs/>
        </w:rPr>
        <w:t>Соглашения о ре</w:t>
      </w:r>
      <w:bookmarkStart w:id="10" w:name="OCRUncertain060"/>
      <w:r w:rsidRPr="00844E95">
        <w:rPr>
          <w:i/>
          <w:iCs/>
        </w:rPr>
        <w:t>з</w:t>
      </w:r>
      <w:bookmarkEnd w:id="10"/>
      <w:r w:rsidRPr="00844E95">
        <w:rPr>
          <w:i/>
          <w:iCs/>
        </w:rPr>
        <w:t>ервном кредите, или с</w:t>
      </w:r>
      <w:bookmarkStart w:id="11" w:name="OCRUncertain061"/>
      <w:r w:rsidRPr="00844E95">
        <w:rPr>
          <w:i/>
          <w:iCs/>
        </w:rPr>
        <w:t>о</w:t>
      </w:r>
      <w:bookmarkEnd w:id="11"/>
      <w:r w:rsidRPr="00844E95">
        <w:rPr>
          <w:i/>
          <w:iCs/>
        </w:rPr>
        <w:t>глашения</w:t>
      </w:r>
      <w:r w:rsidR="00844E95">
        <w:rPr>
          <w:i/>
          <w:iCs/>
        </w:rPr>
        <w:t xml:space="preserve"> "</w:t>
      </w:r>
      <w:bookmarkStart w:id="12" w:name="OCRUncertain062"/>
      <w:r w:rsidRPr="00844E95">
        <w:rPr>
          <w:i/>
          <w:iCs/>
        </w:rPr>
        <w:t>стэнд-бай</w:t>
      </w:r>
      <w:bookmarkEnd w:id="12"/>
      <w:r w:rsidR="00844E95">
        <w:rPr>
          <w:i/>
          <w:iCs/>
        </w:rPr>
        <w:t xml:space="preserve">" </w:t>
      </w:r>
      <w:r w:rsidRPr="00844E95">
        <w:t>обеспечивают стране-члену гарантию того, что она сможет получать иностранную валюту от МВФ в обмен на национальную в соответствии с договоренностью в любое время при соблюдении страной оговоренных условий</w:t>
      </w:r>
      <w:r w:rsidR="00844E95" w:rsidRPr="00844E95">
        <w:t>.</w:t>
      </w:r>
    </w:p>
    <w:p w:rsidR="00844E95" w:rsidRDefault="00D872D8" w:rsidP="00844E95">
      <w:r w:rsidRPr="00844E95">
        <w:t>Основанием для обращения страны к МВФ с просьбой о предоставлении кредита в рамках системы расширенного кредитования может быть серьезное нарушение равновесия платежного баланса, вызванное структурными расстройствами в области производства, торговли или ценового механизма</w:t>
      </w:r>
      <w:r w:rsidR="00844E95" w:rsidRPr="00844E95">
        <w:t>.</w:t>
      </w:r>
    </w:p>
    <w:p w:rsidR="00844E95" w:rsidRDefault="00D872D8" w:rsidP="00844E95">
      <w:r w:rsidRPr="00844E95">
        <w:t>В целях расширения своих кредитных во</w:t>
      </w:r>
      <w:bookmarkStart w:id="13" w:name="OCRUncertain069"/>
      <w:r w:rsidRPr="00844E95">
        <w:t>з</w:t>
      </w:r>
      <w:bookmarkEnd w:id="13"/>
      <w:r w:rsidRPr="00844E95">
        <w:t>можностей МВФ практикует создание специальных фондов</w:t>
      </w:r>
      <w:r w:rsidR="00844E95">
        <w:t xml:space="preserve"> (</w:t>
      </w:r>
      <w:r w:rsidRPr="00844E95">
        <w:t>англ</w:t>
      </w:r>
      <w:r w:rsidR="00844E95" w:rsidRPr="00844E95">
        <w:t xml:space="preserve">. </w:t>
      </w:r>
      <w:r w:rsidRPr="00844E95">
        <w:rPr>
          <w:lang w:val="en-US"/>
        </w:rPr>
        <w:t>faci</w:t>
      </w:r>
      <w:bookmarkStart w:id="14" w:name="OCRUncertain070"/>
      <w:r w:rsidRPr="00844E95">
        <w:rPr>
          <w:lang w:val="en-US"/>
        </w:rPr>
        <w:t>l</w:t>
      </w:r>
      <w:bookmarkEnd w:id="14"/>
      <w:r w:rsidRPr="00844E95">
        <w:rPr>
          <w:lang w:val="en-US"/>
        </w:rPr>
        <w:t>ity</w:t>
      </w:r>
      <w:r w:rsidR="00844E95" w:rsidRPr="00844E95">
        <w:rPr>
          <w:noProof/>
        </w:rPr>
        <w:t xml:space="preserve"> - </w:t>
      </w:r>
      <w:r w:rsidRPr="00844E95">
        <w:t>устройство, механизм, фонд</w:t>
      </w:r>
      <w:r w:rsidR="00844E95" w:rsidRPr="00844E95">
        <w:t xml:space="preserve">). </w:t>
      </w:r>
      <w:r w:rsidRPr="00844E95">
        <w:t>Они различаются по целям, условиям и стоимости кредита</w:t>
      </w:r>
      <w:r w:rsidR="00844E95" w:rsidRPr="00844E95">
        <w:t>.</w:t>
      </w:r>
    </w:p>
    <w:p w:rsidR="00844E95" w:rsidRDefault="00D872D8" w:rsidP="00844E95">
      <w:bookmarkStart w:id="15" w:name="fff"/>
      <w:bookmarkEnd w:id="15"/>
      <w:r w:rsidRPr="00844E95">
        <w:rPr>
          <w:noProof/>
        </w:rPr>
        <w:t>1</w:t>
      </w:r>
      <w:r w:rsidR="00844E95" w:rsidRPr="00844E95">
        <w:rPr>
          <w:noProof/>
        </w:rPr>
        <w:t xml:space="preserve">. </w:t>
      </w:r>
      <w:r w:rsidRPr="00844E95">
        <w:rPr>
          <w:i/>
          <w:iCs/>
        </w:rPr>
        <w:t>Фонд компенсационного и непредвиденного кредитования</w:t>
      </w:r>
      <w:r w:rsidRPr="00844E95">
        <w:t xml:space="preserve"> предназначен для кредитования стран-членов МВФ, у которых дефицит платежного баланса обусловлен внешними, не зависящими от них факторами</w:t>
      </w:r>
      <w:r w:rsidR="00844E95" w:rsidRPr="00844E95">
        <w:t xml:space="preserve">. </w:t>
      </w:r>
      <w:r w:rsidRPr="00844E95">
        <w:t>В их числе</w:t>
      </w:r>
      <w:r w:rsidR="00844E95" w:rsidRPr="00844E95">
        <w:t xml:space="preserve">: </w:t>
      </w:r>
      <w:r w:rsidRPr="00844E95">
        <w:t xml:space="preserve">стихийные бедствия, непредвиденное падение мировых цен, промышленный спад и введение протекционистских ограничений в странах-импортерах, появление товаров-заменителей и </w:t>
      </w:r>
      <w:r w:rsidR="00844E95">
        <w:t>т.п.</w:t>
      </w:r>
    </w:p>
    <w:p w:rsidR="00844E95" w:rsidRDefault="00D872D8" w:rsidP="00844E95">
      <w:r w:rsidRPr="00844E95">
        <w:rPr>
          <w:noProof/>
        </w:rPr>
        <w:t>2</w:t>
      </w:r>
      <w:r w:rsidR="00844E95" w:rsidRPr="00844E95">
        <w:rPr>
          <w:noProof/>
        </w:rPr>
        <w:t xml:space="preserve">. </w:t>
      </w:r>
      <w:r w:rsidRPr="00844E95">
        <w:t>В июне</w:t>
      </w:r>
      <w:r w:rsidRPr="00844E95">
        <w:rPr>
          <w:noProof/>
        </w:rPr>
        <w:t xml:space="preserve"> 1969</w:t>
      </w:r>
      <w:r w:rsidRPr="00844E95">
        <w:t xml:space="preserve"> г</w:t>
      </w:r>
      <w:r w:rsidR="00844E95" w:rsidRPr="00844E95">
        <w:t xml:space="preserve">. </w:t>
      </w:r>
      <w:r w:rsidRPr="00844E95">
        <w:t xml:space="preserve">создан </w:t>
      </w:r>
      <w:r w:rsidRPr="00844E95">
        <w:rPr>
          <w:i/>
          <w:iCs/>
        </w:rPr>
        <w:t>Фонд кредитования буферных</w:t>
      </w:r>
      <w:r w:rsidR="00844E95">
        <w:rPr>
          <w:i/>
          <w:iCs/>
        </w:rPr>
        <w:t xml:space="preserve"> (</w:t>
      </w:r>
      <w:r w:rsidRPr="00844E95">
        <w:rPr>
          <w:i/>
          <w:iCs/>
        </w:rPr>
        <w:t>резервных</w:t>
      </w:r>
      <w:r w:rsidR="00844E95" w:rsidRPr="00844E95">
        <w:rPr>
          <w:i/>
          <w:iCs/>
        </w:rPr>
        <w:t xml:space="preserve">) </w:t>
      </w:r>
      <w:r w:rsidRPr="00844E95">
        <w:rPr>
          <w:i/>
          <w:iCs/>
        </w:rPr>
        <w:t>запасов</w:t>
      </w:r>
      <w:r w:rsidRPr="00844E95">
        <w:t xml:space="preserve"> для оказания помощи странам, участвующим в создании подобных запасов сырьевых товаров в соответствии с международными соглашениями, если это ухудшает их платежный баланс</w:t>
      </w:r>
      <w:r w:rsidR="00844E95" w:rsidRPr="00844E95">
        <w:t>.</w:t>
      </w:r>
    </w:p>
    <w:p w:rsidR="00844E95" w:rsidRDefault="00D872D8" w:rsidP="00844E95">
      <w:r w:rsidRPr="00844E95">
        <w:rPr>
          <w:noProof/>
        </w:rPr>
        <w:t>3</w:t>
      </w:r>
      <w:r w:rsidR="00844E95" w:rsidRPr="00844E95">
        <w:rPr>
          <w:noProof/>
        </w:rPr>
        <w:t xml:space="preserve">. </w:t>
      </w:r>
      <w:r w:rsidRPr="00844E95">
        <w:t>С</w:t>
      </w:r>
      <w:r w:rsidRPr="00844E95">
        <w:rPr>
          <w:noProof/>
        </w:rPr>
        <w:t xml:space="preserve"> 1989</w:t>
      </w:r>
      <w:r w:rsidRPr="00844E95">
        <w:t xml:space="preserve"> г</w:t>
      </w:r>
      <w:r w:rsidR="00844E95" w:rsidRPr="00844E95">
        <w:t xml:space="preserve">. </w:t>
      </w:r>
      <w:r w:rsidRPr="00844E95">
        <w:t xml:space="preserve">функционирует </w:t>
      </w:r>
      <w:r w:rsidRPr="00844E95">
        <w:rPr>
          <w:i/>
          <w:iCs/>
        </w:rPr>
        <w:t>Фонд финансовой поддержки операций по сокращению и обслуживанию внешнего долга</w:t>
      </w:r>
      <w:r w:rsidR="00844E95" w:rsidRPr="00844E95">
        <w:rPr>
          <w:i/>
          <w:iCs/>
        </w:rPr>
        <w:t xml:space="preserve">. </w:t>
      </w:r>
      <w:r w:rsidRPr="00844E95">
        <w:t>Это объясняется активной ролью МВФ в урегулировании долгового кризиса развивающихся стран в 80-х годах</w:t>
      </w:r>
      <w:r w:rsidR="00844E95" w:rsidRPr="00844E95">
        <w:t>.</w:t>
      </w:r>
    </w:p>
    <w:p w:rsidR="00844E95" w:rsidRDefault="00D872D8" w:rsidP="00844E95">
      <w:r w:rsidRPr="00844E95">
        <w:rPr>
          <w:noProof/>
        </w:rPr>
        <w:t>4</w:t>
      </w:r>
      <w:r w:rsidR="00844E95" w:rsidRPr="00844E95">
        <w:rPr>
          <w:noProof/>
        </w:rPr>
        <w:t xml:space="preserve">. </w:t>
      </w:r>
      <w:r w:rsidRPr="00844E95">
        <w:t>В апреле</w:t>
      </w:r>
      <w:r w:rsidRPr="00844E95">
        <w:rPr>
          <w:noProof/>
        </w:rPr>
        <w:t xml:space="preserve"> 1993</w:t>
      </w:r>
      <w:r w:rsidRPr="00844E95">
        <w:t xml:space="preserve"> г</w:t>
      </w:r>
      <w:r w:rsidR="00844E95" w:rsidRPr="00844E95">
        <w:t xml:space="preserve">. </w:t>
      </w:r>
      <w:r w:rsidRPr="00844E95">
        <w:t xml:space="preserve">МВФ учредил </w:t>
      </w:r>
      <w:r w:rsidRPr="00844E95">
        <w:rPr>
          <w:i/>
          <w:iCs/>
        </w:rPr>
        <w:t>Фонд поддержки структурных преобразований</w:t>
      </w:r>
      <w:r w:rsidR="00844E95" w:rsidRPr="00844E95">
        <w:rPr>
          <w:i/>
          <w:iCs/>
        </w:rPr>
        <w:t xml:space="preserve">. </w:t>
      </w:r>
      <w:r w:rsidRPr="00844E95">
        <w:t>Этот фонд ориентирован на страны, осуществляющие переход к рыночной экономике путем радикальных экономических и политических реформ</w:t>
      </w:r>
      <w:r w:rsidR="00844E95" w:rsidRPr="00844E95">
        <w:t>.</w:t>
      </w:r>
    </w:p>
    <w:p w:rsidR="00844E95" w:rsidRDefault="00D872D8" w:rsidP="00844E95">
      <w:r w:rsidRPr="00844E95">
        <w:t>Кроме функционирующих ныне четырех специальных фондов МВФ периодически создает временные кредитные фонды в целях решения острых проблем международных валютных отношений</w:t>
      </w:r>
      <w:r w:rsidR="00844E95" w:rsidRPr="00844E95">
        <w:t xml:space="preserve">. </w:t>
      </w:r>
      <w:r w:rsidRPr="00844E95">
        <w:t>Для их формирования привлекаются заемные средства из различных внешних официальных источников</w:t>
      </w:r>
      <w:r w:rsidR="00844E95" w:rsidRPr="00844E95">
        <w:t xml:space="preserve">. </w:t>
      </w:r>
      <w:r w:rsidRPr="00844E95">
        <w:t>К временным специальным фондам относятся</w:t>
      </w:r>
      <w:r w:rsidR="00844E95" w:rsidRPr="00844E95">
        <w:t>:</w:t>
      </w:r>
    </w:p>
    <w:p w:rsidR="00844E95" w:rsidRDefault="00D872D8" w:rsidP="00844E95">
      <w:r w:rsidRPr="00844E95">
        <w:rPr>
          <w:noProof/>
        </w:rPr>
        <w:t>1</w:t>
      </w:r>
      <w:r w:rsidR="00844E95" w:rsidRPr="00844E95">
        <w:rPr>
          <w:noProof/>
        </w:rPr>
        <w:t xml:space="preserve">) </w:t>
      </w:r>
      <w:r w:rsidRPr="00844E95">
        <w:rPr>
          <w:i/>
          <w:iCs/>
        </w:rPr>
        <w:t>Нефтяной фонд</w:t>
      </w:r>
      <w:r w:rsidRPr="00844E95">
        <w:t xml:space="preserve"> в объеме</w:t>
      </w:r>
      <w:r w:rsidRPr="00844E95">
        <w:rPr>
          <w:noProof/>
        </w:rPr>
        <w:t xml:space="preserve"> 6,9</w:t>
      </w:r>
      <w:r w:rsidRPr="00844E95">
        <w:t xml:space="preserve"> млрд</w:t>
      </w:r>
      <w:r w:rsidR="00844E95" w:rsidRPr="00844E95">
        <w:t xml:space="preserve">. </w:t>
      </w:r>
      <w:bookmarkStart w:id="16" w:name="OCRUncertain082"/>
      <w:r w:rsidRPr="00844E95">
        <w:t>СДР,</w:t>
      </w:r>
      <w:bookmarkEnd w:id="16"/>
      <w:r w:rsidRPr="00844E95">
        <w:t xml:space="preserve"> или</w:t>
      </w:r>
      <w:r w:rsidRPr="00844E95">
        <w:rPr>
          <w:noProof/>
        </w:rPr>
        <w:t xml:space="preserve"> 8 </w:t>
      </w:r>
      <w:r w:rsidRPr="00844E95">
        <w:t>млрд</w:t>
      </w:r>
      <w:r w:rsidR="00844E95" w:rsidRPr="00844E95">
        <w:t xml:space="preserve">. </w:t>
      </w:r>
      <w:r w:rsidRPr="00844E95">
        <w:t>долл</w:t>
      </w:r>
      <w:r w:rsidR="00844E95" w:rsidRPr="00844E95">
        <w:t>.</w:t>
      </w:r>
      <w:r w:rsidR="00844E95">
        <w:t xml:space="preserve"> (</w:t>
      </w:r>
      <w:r w:rsidRPr="00844E95">
        <w:rPr>
          <w:noProof/>
        </w:rPr>
        <w:t>1974</w:t>
      </w:r>
      <w:r w:rsidR="00844E95" w:rsidRPr="00844E95">
        <w:rPr>
          <w:noProof/>
        </w:rPr>
        <w:t>-</w:t>
      </w:r>
      <w:r w:rsidRPr="00844E95">
        <w:rPr>
          <w:noProof/>
        </w:rPr>
        <w:t>1976</w:t>
      </w:r>
      <w:r w:rsidRPr="00844E95">
        <w:t xml:space="preserve"> </w:t>
      </w:r>
      <w:r w:rsidR="00844E95">
        <w:t>гг.)</w:t>
      </w:r>
      <w:r w:rsidR="00844E95" w:rsidRPr="00844E95">
        <w:t xml:space="preserve">. </w:t>
      </w:r>
      <w:r w:rsidRPr="00844E95">
        <w:t>предоставлял кредиты странам-членам МВФ для покрытия дополнительных расходов, вызванных увеличением стоимости импорта нефти и нефтепродуктов</w:t>
      </w:r>
      <w:r w:rsidR="00844E95" w:rsidRPr="00844E95">
        <w:t xml:space="preserve">. </w:t>
      </w:r>
      <w:r w:rsidRPr="00844E95">
        <w:t>Необходимые для этого ресурсы ссудили преимущественно страны</w:t>
      </w:r>
      <w:r w:rsidR="00844E95" w:rsidRPr="00844E95">
        <w:rPr>
          <w:noProof/>
        </w:rPr>
        <w:t>-</w:t>
      </w:r>
      <w:r w:rsidRPr="00844E95">
        <w:t>экспортеры нефти</w:t>
      </w:r>
      <w:r w:rsidR="00844E95" w:rsidRPr="00844E95">
        <w:t xml:space="preserve">. </w:t>
      </w:r>
      <w:r w:rsidRPr="00844E95">
        <w:t>Развивающиеся страны количественно преобладали среди получателей кредитов, но их доля была невелика</w:t>
      </w:r>
      <w:r w:rsidR="00844E95">
        <w:rPr>
          <w:noProof/>
        </w:rPr>
        <w:t xml:space="preserve"> (</w:t>
      </w:r>
      <w:r w:rsidRPr="00844E95">
        <w:rPr>
          <w:noProof/>
        </w:rPr>
        <w:t>1/3</w:t>
      </w:r>
      <w:r w:rsidR="00844E95" w:rsidRPr="00844E95">
        <w:rPr>
          <w:noProof/>
        </w:rPr>
        <w:t xml:space="preserve">) </w:t>
      </w:r>
      <w:r w:rsidRPr="00844E95">
        <w:t>по сравнению с развитыми государствами</w:t>
      </w:r>
      <w:r w:rsidR="00844E95" w:rsidRPr="00844E95">
        <w:t xml:space="preserve">. </w:t>
      </w:r>
      <w:r w:rsidRPr="00844E95">
        <w:t>Условия предоставления кредитов из нефтяного фонда были жесткие</w:t>
      </w:r>
      <w:r w:rsidR="00844E95" w:rsidRPr="00844E95">
        <w:t xml:space="preserve">: </w:t>
      </w:r>
      <w:r w:rsidRPr="00844E95">
        <w:t>сравнительно высокие процентные ставки</w:t>
      </w:r>
      <w:r w:rsidR="00844E95">
        <w:t xml:space="preserve"> (</w:t>
      </w:r>
      <w:r w:rsidRPr="00844E95">
        <w:t>не менее</w:t>
      </w:r>
      <w:r w:rsidRPr="00844E95">
        <w:rPr>
          <w:noProof/>
        </w:rPr>
        <w:t xml:space="preserve"> 7,2%</w:t>
      </w:r>
      <w:r w:rsidRPr="00844E95">
        <w:t xml:space="preserve"> годовых</w:t>
      </w:r>
      <w:r w:rsidR="00844E95" w:rsidRPr="00844E95">
        <w:t xml:space="preserve">); </w:t>
      </w:r>
      <w:r w:rsidRPr="00844E95">
        <w:t>обязательное выполнение рекомендаций МВФ при проведении национальной энергетической и валютной политики</w:t>
      </w:r>
      <w:r w:rsidR="00844E95" w:rsidRPr="00844E95">
        <w:t xml:space="preserve">. </w:t>
      </w:r>
      <w:r w:rsidRPr="00844E95">
        <w:t>Вследствие этого доступ развивающихся стран к ресурсам нефтяного фонда был ограничен</w:t>
      </w:r>
      <w:r w:rsidR="00844E95" w:rsidRPr="00844E95">
        <w:t xml:space="preserve">: </w:t>
      </w:r>
      <w:r w:rsidRPr="00844E95">
        <w:t xml:space="preserve">за счет его </w:t>
      </w:r>
      <w:bookmarkStart w:id="17" w:name="OCRUncertain083"/>
      <w:r w:rsidRPr="00844E95">
        <w:t>кре</w:t>
      </w:r>
      <w:bookmarkStart w:id="18" w:name="OCRUncertain084"/>
      <w:bookmarkEnd w:id="17"/>
      <w:r w:rsidRPr="00844E95">
        <w:t>дитов</w:t>
      </w:r>
      <w:bookmarkEnd w:id="18"/>
      <w:r w:rsidRPr="00844E95">
        <w:t xml:space="preserve"> они покрыли лишь</w:t>
      </w:r>
      <w:r w:rsidRPr="00844E95">
        <w:rPr>
          <w:noProof/>
        </w:rPr>
        <w:t xml:space="preserve"> 1/3</w:t>
      </w:r>
      <w:r w:rsidRPr="00844E95">
        <w:t xml:space="preserve"> дополнительных расходов на импорт подорожавшей нефти</w:t>
      </w:r>
      <w:r w:rsidR="00844E95" w:rsidRPr="00844E95">
        <w:t>;</w:t>
      </w:r>
    </w:p>
    <w:p w:rsidR="00844E95" w:rsidRDefault="00D872D8" w:rsidP="00844E95">
      <w:r w:rsidRPr="00844E95">
        <w:rPr>
          <w:noProof/>
        </w:rPr>
        <w:t>2</w:t>
      </w:r>
      <w:r w:rsidR="00844E95" w:rsidRPr="00844E95">
        <w:rPr>
          <w:noProof/>
        </w:rPr>
        <w:t xml:space="preserve">) </w:t>
      </w:r>
      <w:r w:rsidRPr="00844E95">
        <w:rPr>
          <w:i/>
          <w:iCs/>
        </w:rPr>
        <w:t>Доверительный фонд</w:t>
      </w:r>
      <w:r w:rsidR="00844E95" w:rsidRPr="00844E95">
        <w:rPr>
          <w:noProof/>
        </w:rPr>
        <w:t xml:space="preserve"> - </w:t>
      </w:r>
      <w:r w:rsidRPr="00844E95">
        <w:t>в объеме</w:t>
      </w:r>
      <w:r w:rsidRPr="00844E95">
        <w:rPr>
          <w:noProof/>
        </w:rPr>
        <w:t xml:space="preserve"> 4</w:t>
      </w:r>
      <w:r w:rsidRPr="00844E95">
        <w:t xml:space="preserve"> млрд</w:t>
      </w:r>
      <w:r w:rsidR="00844E95" w:rsidRPr="00844E95">
        <w:t xml:space="preserve">. </w:t>
      </w:r>
      <w:bookmarkStart w:id="19" w:name="OCRUncertain085"/>
      <w:r w:rsidRPr="00844E95">
        <w:t xml:space="preserve">СДР, </w:t>
      </w:r>
      <w:bookmarkEnd w:id="19"/>
      <w:r w:rsidRPr="00844E95">
        <w:t>или</w:t>
      </w:r>
      <w:r w:rsidRPr="00844E95">
        <w:rPr>
          <w:noProof/>
        </w:rPr>
        <w:t xml:space="preserve"> 4,9</w:t>
      </w:r>
      <w:r w:rsidRPr="00844E95">
        <w:t xml:space="preserve"> млрд</w:t>
      </w:r>
      <w:r w:rsidR="00844E95" w:rsidRPr="00844E95">
        <w:t xml:space="preserve">. </w:t>
      </w:r>
      <w:r w:rsidRPr="00844E95">
        <w:t>долл</w:t>
      </w:r>
      <w:r w:rsidR="00844E95" w:rsidRPr="00844E95">
        <w:t>.</w:t>
      </w:r>
      <w:r w:rsidR="00844E95">
        <w:t xml:space="preserve"> (</w:t>
      </w:r>
      <w:r w:rsidRPr="00844E95">
        <w:rPr>
          <w:noProof/>
        </w:rPr>
        <w:t>1976-1981</w:t>
      </w:r>
      <w:r w:rsidRPr="00844E95">
        <w:t xml:space="preserve"> </w:t>
      </w:r>
      <w:r w:rsidR="00844E95">
        <w:t>гг.)</w:t>
      </w:r>
      <w:r w:rsidR="00844E95" w:rsidRPr="00844E95">
        <w:t xml:space="preserve">; </w:t>
      </w:r>
      <w:r w:rsidRPr="00844E95">
        <w:t>создан в основном за счет прибыли от продажи на аукционах части золотого запаса МВФ</w:t>
      </w:r>
      <w:r w:rsidR="00844E95" w:rsidRPr="00844E95">
        <w:t xml:space="preserve">. </w:t>
      </w:r>
      <w:r w:rsidRPr="00844E95">
        <w:t>Получателями кредитов из этого фонда являлись наименее развитые страны</w:t>
      </w:r>
      <w:r w:rsidR="00844E95" w:rsidRPr="00844E95">
        <w:t xml:space="preserve">. </w:t>
      </w:r>
      <w:r w:rsidRPr="00844E95">
        <w:t>Ус</w:t>
      </w:r>
      <w:bookmarkStart w:id="20" w:name="OCRUncertain087"/>
      <w:r w:rsidRPr="00844E95">
        <w:t>л</w:t>
      </w:r>
      <w:bookmarkEnd w:id="20"/>
      <w:r w:rsidRPr="00844E95">
        <w:t>овия данных кредитов были сравнительно льготные</w:t>
      </w:r>
      <w:r w:rsidR="00844E95" w:rsidRPr="00844E95">
        <w:t xml:space="preserve">: </w:t>
      </w:r>
      <w:r w:rsidRPr="00844E95">
        <w:t>страны-заемщики не внос</w:t>
      </w:r>
      <w:bookmarkStart w:id="21" w:name="OCRUncertain088"/>
      <w:r w:rsidRPr="00844E95">
        <w:t>и</w:t>
      </w:r>
      <w:bookmarkEnd w:id="21"/>
      <w:r w:rsidRPr="00844E95">
        <w:t>ли в МВФ эквивалент получаемых средств в национальной валюте, процентная ставка невысокая</w:t>
      </w:r>
      <w:r w:rsidR="00844E95" w:rsidRPr="00844E95">
        <w:rPr>
          <w:noProof/>
        </w:rPr>
        <w:t xml:space="preserve"> </w:t>
      </w:r>
      <w:r w:rsidRPr="00844E95">
        <w:rPr>
          <w:noProof/>
        </w:rPr>
        <w:t>0,5%,</w:t>
      </w:r>
      <w:r w:rsidRPr="00844E95">
        <w:t xml:space="preserve"> срок кредита</w:t>
      </w:r>
      <w:r w:rsidR="00844E95" w:rsidRPr="00844E95">
        <w:rPr>
          <w:noProof/>
        </w:rPr>
        <w:t xml:space="preserve"> </w:t>
      </w:r>
      <w:r w:rsidRPr="00844E95">
        <w:rPr>
          <w:noProof/>
        </w:rPr>
        <w:t>10</w:t>
      </w:r>
      <w:r w:rsidRPr="00844E95">
        <w:t xml:space="preserve"> лет</w:t>
      </w:r>
      <w:r w:rsidR="00844E95" w:rsidRPr="00844E95">
        <w:t xml:space="preserve">. </w:t>
      </w:r>
      <w:r w:rsidRPr="00844E95">
        <w:t>Эти условия в наибольшей сте</w:t>
      </w:r>
      <w:bookmarkStart w:id="22" w:name="OCRUncertain089"/>
      <w:r w:rsidRPr="00844E95">
        <w:t>п</w:t>
      </w:r>
      <w:bookmarkEnd w:id="22"/>
      <w:r w:rsidRPr="00844E95">
        <w:t>ени отвечали требованиям развивающихся стран</w:t>
      </w:r>
      <w:r w:rsidR="00844E95">
        <w:t>.5</w:t>
      </w:r>
      <w:r w:rsidRPr="00844E95">
        <w:rPr>
          <w:noProof/>
        </w:rPr>
        <w:t>5</w:t>
      </w:r>
      <w:r w:rsidRPr="00844E95">
        <w:t xml:space="preserve"> стран получили из доверительного фонда</w:t>
      </w:r>
      <w:r w:rsidRPr="00844E95">
        <w:rPr>
          <w:noProof/>
        </w:rPr>
        <w:t xml:space="preserve"> 3</w:t>
      </w:r>
      <w:r w:rsidRPr="00844E95">
        <w:t xml:space="preserve"> млрд</w:t>
      </w:r>
      <w:r w:rsidR="00844E95" w:rsidRPr="00844E95">
        <w:t xml:space="preserve">. </w:t>
      </w:r>
      <w:r w:rsidRPr="00844E95">
        <w:t>СДР</w:t>
      </w:r>
      <w:r w:rsidR="00844E95" w:rsidRPr="00844E95">
        <w:t xml:space="preserve">. </w:t>
      </w:r>
      <w:r w:rsidRPr="00844E95">
        <w:t>Остальная часть была передана развивающимся государствам пропорционально их квотам</w:t>
      </w:r>
      <w:r w:rsidR="00844E95" w:rsidRPr="00844E95">
        <w:t>.</w:t>
      </w:r>
    </w:p>
    <w:p w:rsidR="00844E95" w:rsidRDefault="00D872D8" w:rsidP="00844E95">
      <w:r w:rsidRPr="00844E95">
        <w:rPr>
          <w:noProof/>
        </w:rPr>
        <w:t>3</w:t>
      </w:r>
      <w:r w:rsidR="00844E95" w:rsidRPr="00844E95">
        <w:rPr>
          <w:noProof/>
        </w:rPr>
        <w:t xml:space="preserve">) </w:t>
      </w:r>
      <w:r w:rsidRPr="00844E95">
        <w:rPr>
          <w:i/>
          <w:iCs/>
        </w:rPr>
        <w:t>Фонд дополни</w:t>
      </w:r>
      <w:bookmarkStart w:id="23" w:name="OCRUncertain091"/>
      <w:r w:rsidRPr="00844E95">
        <w:rPr>
          <w:i/>
          <w:iCs/>
        </w:rPr>
        <w:t>т</w:t>
      </w:r>
      <w:bookmarkEnd w:id="23"/>
      <w:r w:rsidRPr="00844E95">
        <w:rPr>
          <w:i/>
          <w:iCs/>
        </w:rPr>
        <w:t>ельного кредитования</w:t>
      </w:r>
      <w:r w:rsidRPr="00844E95">
        <w:t xml:space="preserve"> или фонд </w:t>
      </w:r>
      <w:bookmarkStart w:id="24" w:name="OCRUncertain092"/>
      <w:r w:rsidRPr="00844E95">
        <w:t>Виттевеена-</w:t>
      </w:r>
      <w:bookmarkEnd w:id="24"/>
      <w:r w:rsidRPr="00844E95">
        <w:t>по</w:t>
      </w:r>
      <w:r w:rsidR="00844E95" w:rsidRPr="00844E95">
        <w:t xml:space="preserve"> </w:t>
      </w:r>
      <w:r w:rsidRPr="00844E95">
        <w:t>имени</w:t>
      </w:r>
      <w:r w:rsidR="00844E95" w:rsidRPr="00844E95">
        <w:t xml:space="preserve"> </w:t>
      </w:r>
      <w:r w:rsidRPr="00844E95">
        <w:t>директора-распорядителя МВФ</w:t>
      </w:r>
      <w:r w:rsidR="00844E95" w:rsidRPr="00844E95">
        <w:t xml:space="preserve">; </w:t>
      </w:r>
      <w:r w:rsidRPr="00844E95">
        <w:t>время действия</w:t>
      </w:r>
      <w:r w:rsidRPr="00844E95">
        <w:rPr>
          <w:noProof/>
        </w:rPr>
        <w:t xml:space="preserve"> 19791984</w:t>
      </w:r>
      <w:r w:rsidRPr="00844E95">
        <w:t xml:space="preserve"> гг</w:t>
      </w:r>
      <w:r w:rsidR="00844E95" w:rsidRPr="00844E95">
        <w:t xml:space="preserve">. </w:t>
      </w:r>
      <w:r w:rsidRPr="00844E95">
        <w:t>Цель этого фонда</w:t>
      </w:r>
      <w:r w:rsidR="00844E95" w:rsidRPr="00844E95">
        <w:rPr>
          <w:noProof/>
        </w:rPr>
        <w:t xml:space="preserve"> - </w:t>
      </w:r>
      <w:r w:rsidRPr="00844E95">
        <w:t>предоставлять за счет заемных средств дополнительные кредиты с</w:t>
      </w:r>
      <w:bookmarkStart w:id="25" w:name="OCRUncertain093"/>
      <w:r w:rsidRPr="00844E95">
        <w:t>т</w:t>
      </w:r>
      <w:bookmarkEnd w:id="25"/>
      <w:r w:rsidRPr="00844E95">
        <w:t>ранам, ис</w:t>
      </w:r>
      <w:bookmarkStart w:id="26" w:name="OCRUncertain094"/>
      <w:r w:rsidRPr="00844E95">
        <w:t>п</w:t>
      </w:r>
      <w:bookmarkEnd w:id="26"/>
      <w:r w:rsidRPr="00844E95">
        <w:t>ытывающим особенно резкие и затяжные кризисы платежных балансов и исчерпавшим лимиты обычных кредитов МВФ</w:t>
      </w:r>
      <w:r w:rsidR="00844E95" w:rsidRPr="00844E95">
        <w:t xml:space="preserve">. </w:t>
      </w:r>
      <w:r w:rsidRPr="00844E95">
        <w:t>Ресурсы фонда Виттевеена</w:t>
      </w:r>
      <w:r w:rsidR="00844E95">
        <w:rPr>
          <w:noProof/>
        </w:rPr>
        <w:t xml:space="preserve"> (</w:t>
      </w:r>
      <w:r w:rsidRPr="00844E95">
        <w:rPr>
          <w:noProof/>
        </w:rPr>
        <w:t>7,8</w:t>
      </w:r>
      <w:r w:rsidRPr="00844E95">
        <w:t xml:space="preserve"> млрд</w:t>
      </w:r>
      <w:r w:rsidR="00844E95" w:rsidRPr="00844E95">
        <w:t xml:space="preserve">. </w:t>
      </w:r>
      <w:r w:rsidRPr="00844E95">
        <w:t>СДР, свыше</w:t>
      </w:r>
      <w:r w:rsidRPr="00844E95">
        <w:rPr>
          <w:noProof/>
        </w:rPr>
        <w:t xml:space="preserve"> 10</w:t>
      </w:r>
      <w:r w:rsidRPr="00844E95">
        <w:t xml:space="preserve"> млрд</w:t>
      </w:r>
      <w:r w:rsidR="00844E95" w:rsidRPr="00844E95">
        <w:t xml:space="preserve">. </w:t>
      </w:r>
      <w:r w:rsidRPr="00844E95">
        <w:t>долл</w:t>
      </w:r>
      <w:r w:rsidR="00844E95" w:rsidRPr="00844E95">
        <w:t xml:space="preserve">) </w:t>
      </w:r>
      <w:r w:rsidRPr="00844E95">
        <w:t>сформированы за счет кредитов</w:t>
      </w:r>
      <w:r w:rsidRPr="00844E95">
        <w:rPr>
          <w:noProof/>
        </w:rPr>
        <w:t xml:space="preserve"> 13</w:t>
      </w:r>
      <w:r w:rsidRPr="00844E95">
        <w:t xml:space="preserve"> стр</w:t>
      </w:r>
      <w:bookmarkStart w:id="27" w:name="OCRUncertain095"/>
      <w:r w:rsidRPr="00844E95">
        <w:t>а</w:t>
      </w:r>
      <w:bookmarkEnd w:id="27"/>
      <w:r w:rsidRPr="00844E95">
        <w:t>н-членов МВФ, а также Швейцарского национального банка</w:t>
      </w:r>
      <w:r w:rsidR="00844E95" w:rsidRPr="00844E95">
        <w:t xml:space="preserve">. </w:t>
      </w:r>
      <w:r w:rsidRPr="00844E95">
        <w:t>Креди</w:t>
      </w:r>
      <w:bookmarkStart w:id="28" w:name="OCRUncertain096"/>
      <w:r w:rsidRPr="00844E95">
        <w:t>т</w:t>
      </w:r>
      <w:bookmarkEnd w:id="28"/>
      <w:r w:rsidRPr="00844E95">
        <w:t>ы из этого фонда получили</w:t>
      </w:r>
      <w:r w:rsidRPr="00844E95">
        <w:rPr>
          <w:noProof/>
        </w:rPr>
        <w:t xml:space="preserve"> 26</w:t>
      </w:r>
      <w:r w:rsidRPr="00844E95">
        <w:t xml:space="preserve"> стран</w:t>
      </w:r>
      <w:r w:rsidR="00844E95" w:rsidRPr="00844E95">
        <w:t>.</w:t>
      </w:r>
    </w:p>
    <w:p w:rsidR="00844E95" w:rsidRDefault="00D872D8" w:rsidP="00844E95">
      <w:r w:rsidRPr="00844E95">
        <w:rPr>
          <w:noProof/>
        </w:rPr>
        <w:t>4</w:t>
      </w:r>
      <w:r w:rsidR="00844E95" w:rsidRPr="00844E95">
        <w:rPr>
          <w:noProof/>
        </w:rPr>
        <w:t xml:space="preserve">) </w:t>
      </w:r>
      <w:r w:rsidRPr="00844E95">
        <w:rPr>
          <w:i/>
          <w:iCs/>
        </w:rPr>
        <w:t>Фонд расширенного доступа к ресурсам МВФ</w:t>
      </w:r>
      <w:r w:rsidR="00844E95" w:rsidRPr="00844E95">
        <w:t xml:space="preserve">; </w:t>
      </w:r>
      <w:r w:rsidRPr="00844E95">
        <w:t>преемник фонда дополнительного кредитования, функционировал в</w:t>
      </w:r>
      <w:r w:rsidRPr="00844E95">
        <w:rPr>
          <w:noProof/>
        </w:rPr>
        <w:t xml:space="preserve"> 1981-1992</w:t>
      </w:r>
      <w:r w:rsidRPr="00844E95">
        <w:t xml:space="preserve"> гг</w:t>
      </w:r>
      <w:r w:rsidR="00844E95" w:rsidRPr="00844E95">
        <w:t xml:space="preserve">. </w:t>
      </w:r>
      <w:r w:rsidRPr="00844E95">
        <w:t>Цель фонда</w:t>
      </w:r>
      <w:r w:rsidR="00844E95" w:rsidRPr="00844E95">
        <w:t xml:space="preserve"> </w:t>
      </w:r>
      <w:r w:rsidRPr="00844E95">
        <w:t>предоставлять дополнительные кредиты странам-членам, у которых масштабы неравновесий платежных балансов непомерно велики по сравнению с размерами их квот</w:t>
      </w:r>
      <w:r w:rsidR="00844E95" w:rsidRPr="00844E95">
        <w:t xml:space="preserve">. </w:t>
      </w:r>
      <w:r w:rsidRPr="00844E95">
        <w:t>Этот фонд использовался в тех случаях, когда страна нуждалась в средствах в больших размерах, чем она могла получить в МВФ в рамках четырех кредитных долей и системы расширенного кредитования, и на более продолжительный срок для осуществления корректирующих экономических мер при большем периоде погашения кредита</w:t>
      </w:r>
      <w:r w:rsidR="00844E95" w:rsidRPr="00844E95">
        <w:t xml:space="preserve">. </w:t>
      </w:r>
      <w:r w:rsidRPr="00844E95">
        <w:t>Ис</w:t>
      </w:r>
      <w:bookmarkStart w:id="29" w:name="OCRUncertain097"/>
      <w:r w:rsidRPr="00844E95">
        <w:t>т</w:t>
      </w:r>
      <w:bookmarkEnd w:id="29"/>
      <w:r w:rsidRPr="00844E95">
        <w:t>очником ресурсов фонда являлись собственные средства МВФ, привлеченные в форме подписки, и заимствования у других стран</w:t>
      </w:r>
      <w:r w:rsidR="00844E95" w:rsidRPr="00844E95">
        <w:t xml:space="preserve">. </w:t>
      </w:r>
      <w:r w:rsidRPr="00844E95">
        <w:t>В связи с увеличением кво</w:t>
      </w:r>
      <w:bookmarkStart w:id="30" w:name="OCRUncertain098"/>
      <w:r w:rsidRPr="00844E95">
        <w:t>т</w:t>
      </w:r>
      <w:bookmarkEnd w:id="30"/>
      <w:r w:rsidRPr="00844E95">
        <w:t xml:space="preserve"> стран-членов МВФ указанный фонд прекратил свою деятельность в ноябре</w:t>
      </w:r>
      <w:r w:rsidRPr="00844E95">
        <w:rPr>
          <w:noProof/>
        </w:rPr>
        <w:t xml:space="preserve"> 1992</w:t>
      </w:r>
      <w:r w:rsidRPr="00844E95">
        <w:t xml:space="preserve"> г</w:t>
      </w:r>
      <w:r w:rsidR="00844E95">
        <w:t>.;</w:t>
      </w:r>
    </w:p>
    <w:p w:rsidR="00844E95" w:rsidRDefault="00D872D8" w:rsidP="00844E95">
      <w:r w:rsidRPr="00844E95">
        <w:rPr>
          <w:noProof/>
        </w:rPr>
        <w:t>5</w:t>
      </w:r>
      <w:r w:rsidR="00844E95" w:rsidRPr="00844E95">
        <w:rPr>
          <w:noProof/>
        </w:rPr>
        <w:t xml:space="preserve">) </w:t>
      </w:r>
      <w:r w:rsidRPr="00844E95">
        <w:rPr>
          <w:i/>
          <w:iCs/>
        </w:rPr>
        <w:t>Фон</w:t>
      </w:r>
      <w:bookmarkStart w:id="31" w:name="OCRUncertain099"/>
      <w:r w:rsidRPr="00844E95">
        <w:rPr>
          <w:i/>
          <w:iCs/>
        </w:rPr>
        <w:t>д</w:t>
      </w:r>
      <w:bookmarkEnd w:id="31"/>
      <w:r w:rsidRPr="00844E95">
        <w:rPr>
          <w:i/>
          <w:iCs/>
        </w:rPr>
        <w:t xml:space="preserve"> структурной </w:t>
      </w:r>
      <w:bookmarkStart w:id="32" w:name="OCRUncertain100"/>
      <w:r w:rsidRPr="00844E95">
        <w:rPr>
          <w:i/>
          <w:iCs/>
        </w:rPr>
        <w:t>п</w:t>
      </w:r>
      <w:bookmarkEnd w:id="32"/>
      <w:r w:rsidRPr="00844E95">
        <w:rPr>
          <w:i/>
          <w:iCs/>
        </w:rPr>
        <w:t>ерестройки</w:t>
      </w:r>
      <w:r w:rsidR="00844E95">
        <w:t xml:space="preserve"> (</w:t>
      </w:r>
      <w:r w:rsidRPr="00844E95">
        <w:t>с марта</w:t>
      </w:r>
      <w:r w:rsidRPr="00844E95">
        <w:rPr>
          <w:noProof/>
        </w:rPr>
        <w:t xml:space="preserve"> 1986</w:t>
      </w:r>
      <w:r w:rsidRPr="00844E95">
        <w:t xml:space="preserve"> г</w:t>
      </w:r>
      <w:r w:rsidR="00844E95" w:rsidRPr="00844E95">
        <w:t xml:space="preserve">): </w:t>
      </w:r>
      <w:bookmarkStart w:id="33" w:name="OCRUncertain101"/>
      <w:r w:rsidRPr="00844E95">
        <w:t>п</w:t>
      </w:r>
      <w:bookmarkEnd w:id="33"/>
      <w:r w:rsidRPr="00844E95">
        <w:t>редоставляет льготные кредиты беднейшим развивающимся странам</w:t>
      </w:r>
      <w:bookmarkStart w:id="34" w:name="OCRUncertain102"/>
      <w:r w:rsidRPr="00844E95">
        <w:t>,</w:t>
      </w:r>
      <w:bookmarkEnd w:id="34"/>
      <w:r w:rsidRPr="00844E95">
        <w:t xml:space="preserve"> испытывающим хронический кризис платежного баланса в целях осуществления среднесрочных программ макроэкономической и структурной перестройки</w:t>
      </w:r>
      <w:r w:rsidR="00844E95" w:rsidRPr="00844E95">
        <w:t xml:space="preserve">. </w:t>
      </w:r>
      <w:r w:rsidRPr="00844E95">
        <w:t>По состоянию на сентябрь</w:t>
      </w:r>
      <w:r w:rsidRPr="00844E95">
        <w:rPr>
          <w:noProof/>
        </w:rPr>
        <w:t xml:space="preserve"> 1993</w:t>
      </w:r>
      <w:r w:rsidRPr="00844E95">
        <w:t xml:space="preserve"> г</w:t>
      </w:r>
      <w:r w:rsidR="00844E95">
        <w:t>.3</w:t>
      </w:r>
      <w:r w:rsidRPr="00844E95">
        <w:rPr>
          <w:noProof/>
        </w:rPr>
        <w:t xml:space="preserve">6 </w:t>
      </w:r>
      <w:r w:rsidRPr="00844E95">
        <w:t>стран</w:t>
      </w:r>
      <w:r w:rsidR="00844E95">
        <w:t xml:space="preserve"> (</w:t>
      </w:r>
      <w:r w:rsidRPr="00844E95">
        <w:t>из</w:t>
      </w:r>
      <w:r w:rsidRPr="00844E95">
        <w:rPr>
          <w:noProof/>
        </w:rPr>
        <w:t xml:space="preserve"> 61</w:t>
      </w:r>
      <w:r w:rsidRPr="00844E95">
        <w:t xml:space="preserve"> страны, имеющей на них право</w:t>
      </w:r>
      <w:r w:rsidR="00844E95" w:rsidRPr="00844E95">
        <w:t xml:space="preserve">) </w:t>
      </w:r>
      <w:r w:rsidRPr="00844E95">
        <w:t>получили эти льготные кредиты в сумме</w:t>
      </w:r>
      <w:r w:rsidRPr="00844E95">
        <w:rPr>
          <w:noProof/>
        </w:rPr>
        <w:t xml:space="preserve"> 1,5</w:t>
      </w:r>
      <w:r w:rsidRPr="00844E95">
        <w:t xml:space="preserve"> млрд</w:t>
      </w:r>
      <w:r w:rsidR="00844E95" w:rsidRPr="00844E95">
        <w:t xml:space="preserve">. </w:t>
      </w:r>
      <w:bookmarkStart w:id="35" w:name="OCRUncertain103"/>
      <w:r w:rsidRPr="00844E95">
        <w:t>СДР,</w:t>
      </w:r>
      <w:bookmarkEnd w:id="35"/>
      <w:r w:rsidRPr="00844E95">
        <w:t xml:space="preserve"> или около</w:t>
      </w:r>
      <w:r w:rsidRPr="00844E95">
        <w:rPr>
          <w:noProof/>
        </w:rPr>
        <w:t xml:space="preserve"> 2,1</w:t>
      </w:r>
      <w:r w:rsidRPr="00844E95">
        <w:t xml:space="preserve"> млрд</w:t>
      </w:r>
      <w:r w:rsidR="00844E95" w:rsidRPr="00844E95">
        <w:t xml:space="preserve">. </w:t>
      </w:r>
      <w:r w:rsidRPr="00844E95">
        <w:t>долл</w:t>
      </w:r>
      <w:r w:rsidR="00844E95" w:rsidRPr="00844E95">
        <w:t xml:space="preserve">. </w:t>
      </w:r>
      <w:r w:rsidRPr="00844E95">
        <w:t>Условия займов</w:t>
      </w:r>
      <w:r w:rsidR="00844E95" w:rsidRPr="00844E95">
        <w:t xml:space="preserve">: </w:t>
      </w:r>
      <w:r w:rsidRPr="00844E95">
        <w:rPr>
          <w:noProof/>
        </w:rPr>
        <w:t>0,5%</w:t>
      </w:r>
      <w:r w:rsidRPr="00844E95">
        <w:t xml:space="preserve"> годовых</w:t>
      </w:r>
      <w:r w:rsidR="00844E95" w:rsidRPr="00844E95">
        <w:t xml:space="preserve">: </w:t>
      </w:r>
      <w:r w:rsidRPr="00844E95">
        <w:t>погашение в течение</w:t>
      </w:r>
      <w:r w:rsidRPr="00844E95">
        <w:rPr>
          <w:noProof/>
        </w:rPr>
        <w:t xml:space="preserve"> 10</w:t>
      </w:r>
      <w:r w:rsidRPr="00844E95">
        <w:t xml:space="preserve"> лет</w:t>
      </w:r>
      <w:r w:rsidR="00844E95" w:rsidRPr="00844E95">
        <w:t xml:space="preserve">; </w:t>
      </w:r>
      <w:r w:rsidRPr="00844E95">
        <w:t>т рационный период до 5'/2 лет</w:t>
      </w:r>
      <w:r w:rsidR="00844E95" w:rsidRPr="00844E95">
        <w:t xml:space="preserve">. </w:t>
      </w:r>
      <w:r w:rsidRPr="00844E95">
        <w:t>Лимит кредитов</w:t>
      </w:r>
      <w:r w:rsidR="00844E95" w:rsidRPr="00844E95">
        <w:rPr>
          <w:noProof/>
        </w:rPr>
        <w:t xml:space="preserve"> - </w:t>
      </w:r>
      <w:r w:rsidRPr="00844E95">
        <w:t>до</w:t>
      </w:r>
      <w:r w:rsidRPr="00844E95">
        <w:rPr>
          <w:noProof/>
        </w:rPr>
        <w:t xml:space="preserve"> 50%</w:t>
      </w:r>
      <w:r w:rsidRPr="00844E95">
        <w:t xml:space="preserve"> квоты</w:t>
      </w:r>
      <w:r w:rsidR="00844E95" w:rsidRPr="00844E95">
        <w:t xml:space="preserve">. </w:t>
      </w:r>
      <w:r w:rsidRPr="00844E95">
        <w:t>Источник ресурсов</w:t>
      </w:r>
      <w:r w:rsidR="00844E95">
        <w:rPr>
          <w:noProof/>
        </w:rPr>
        <w:t xml:space="preserve"> (</w:t>
      </w:r>
      <w:r w:rsidRPr="00844E95">
        <w:rPr>
          <w:noProof/>
        </w:rPr>
        <w:t>2,7</w:t>
      </w:r>
      <w:r w:rsidRPr="00844E95">
        <w:t xml:space="preserve"> млрд</w:t>
      </w:r>
      <w:r w:rsidR="00844E95" w:rsidRPr="00844E95">
        <w:t xml:space="preserve">. </w:t>
      </w:r>
      <w:r w:rsidRPr="00844E95">
        <w:t>С</w:t>
      </w:r>
      <w:r w:rsidR="00844E95">
        <w:t>ДР.)</w:t>
      </w:r>
      <w:r w:rsidR="00844E95" w:rsidRPr="00844E95">
        <w:t xml:space="preserve"> - </w:t>
      </w:r>
      <w:r w:rsidRPr="00844E95">
        <w:t>погашение кредитов, предоставленных доверительным фондом</w:t>
      </w:r>
      <w:r w:rsidR="00844E95" w:rsidRPr="00844E95">
        <w:t>;</w:t>
      </w:r>
    </w:p>
    <w:p w:rsidR="00844E95" w:rsidRDefault="00D872D8" w:rsidP="00844E95">
      <w:r w:rsidRPr="00844E95">
        <w:rPr>
          <w:noProof/>
        </w:rPr>
        <w:t>6</w:t>
      </w:r>
      <w:r w:rsidR="00844E95" w:rsidRPr="00844E95">
        <w:rPr>
          <w:noProof/>
        </w:rPr>
        <w:t xml:space="preserve">) </w:t>
      </w:r>
      <w:r w:rsidRPr="00844E95">
        <w:rPr>
          <w:i/>
          <w:iCs/>
        </w:rPr>
        <w:t>Расширенный фонд структурной перестройки</w:t>
      </w:r>
      <w:r w:rsidR="00844E95" w:rsidRPr="00844E95">
        <w:t xml:space="preserve">; </w:t>
      </w:r>
      <w:r w:rsidRPr="00844E95">
        <w:t>с декабря</w:t>
      </w:r>
      <w:r w:rsidRPr="00844E95">
        <w:rPr>
          <w:noProof/>
        </w:rPr>
        <w:t xml:space="preserve"> 1987</w:t>
      </w:r>
      <w:r w:rsidRPr="00844E95">
        <w:t xml:space="preserve"> г</w:t>
      </w:r>
      <w:r w:rsidR="00844E95" w:rsidRPr="00844E95">
        <w:t xml:space="preserve">. </w:t>
      </w:r>
      <w:r w:rsidRPr="00844E95">
        <w:t>предоставляет кредиты за счет как неиспользованных ресурсов фонда структурной перестройки, так и специальных займов и пожертвований</w:t>
      </w:r>
      <w:r w:rsidR="00844E95">
        <w:t xml:space="preserve"> (</w:t>
      </w:r>
      <w:r w:rsidRPr="00844E95">
        <w:rPr>
          <w:noProof/>
        </w:rPr>
        <w:t>6</w:t>
      </w:r>
      <w:r w:rsidRPr="00844E95">
        <w:t xml:space="preserve"> млрд</w:t>
      </w:r>
      <w:r w:rsidR="00844E95" w:rsidRPr="00844E95">
        <w:t xml:space="preserve">. </w:t>
      </w:r>
      <w:r w:rsidRPr="00844E95">
        <w:t>С</w:t>
      </w:r>
      <w:r w:rsidR="00844E95">
        <w:t>ДР.)</w:t>
      </w:r>
      <w:r w:rsidR="00844E95" w:rsidRPr="00844E95">
        <w:t xml:space="preserve">. </w:t>
      </w:r>
      <w:r w:rsidRPr="00844E95">
        <w:t>По своим целям и механизму функционирования этот фонд является преемником фонда структурной перестройки</w:t>
      </w:r>
      <w:r w:rsidR="00844E95" w:rsidRPr="00844E95">
        <w:t xml:space="preserve">. </w:t>
      </w:r>
      <w:r w:rsidRPr="00844E95">
        <w:t>Помимо</w:t>
      </w:r>
      <w:r w:rsidRPr="00844E95">
        <w:rPr>
          <w:noProof/>
        </w:rPr>
        <w:t xml:space="preserve"> 61</w:t>
      </w:r>
      <w:r w:rsidRPr="00844E95">
        <w:t xml:space="preserve"> страны право получения кредитов от этого фонда в апреле</w:t>
      </w:r>
      <w:r w:rsidRPr="00844E95">
        <w:rPr>
          <w:noProof/>
        </w:rPr>
        <w:t xml:space="preserve"> 1992</w:t>
      </w:r>
      <w:r w:rsidRPr="00844E95">
        <w:t xml:space="preserve"> г</w:t>
      </w:r>
      <w:r w:rsidR="00844E95" w:rsidRPr="00844E95">
        <w:t xml:space="preserve">. </w:t>
      </w:r>
      <w:r w:rsidRPr="00844E95">
        <w:t>было предоставлено еще</w:t>
      </w:r>
      <w:r w:rsidRPr="00844E95">
        <w:rPr>
          <w:noProof/>
        </w:rPr>
        <w:t xml:space="preserve"> 11</w:t>
      </w:r>
      <w:r w:rsidRPr="00844E95">
        <w:t xml:space="preserve"> странам, включая Албанию и Монголию</w:t>
      </w:r>
      <w:r w:rsidR="00844E95">
        <w:t>.2</w:t>
      </w:r>
      <w:r w:rsidRPr="00844E95">
        <w:rPr>
          <w:noProof/>
        </w:rPr>
        <w:t>9</w:t>
      </w:r>
      <w:r w:rsidRPr="00844E95">
        <w:t xml:space="preserve"> стран использовали это право к сентябрю</w:t>
      </w:r>
      <w:r w:rsidRPr="00844E95">
        <w:rPr>
          <w:noProof/>
        </w:rPr>
        <w:t xml:space="preserve"> 1993</w:t>
      </w:r>
      <w:r w:rsidRPr="00844E95">
        <w:t xml:space="preserve"> г</w:t>
      </w:r>
      <w:r w:rsidR="00844E95" w:rsidRPr="00844E95">
        <w:t xml:space="preserve">. </w:t>
      </w:r>
      <w:r w:rsidRPr="00844E95">
        <w:t>на сумму</w:t>
      </w:r>
      <w:r w:rsidRPr="00844E95">
        <w:rPr>
          <w:noProof/>
        </w:rPr>
        <w:t xml:space="preserve"> 3,2</w:t>
      </w:r>
      <w:r w:rsidRPr="00844E95">
        <w:t xml:space="preserve"> млрд</w:t>
      </w:r>
      <w:r w:rsidR="00844E95" w:rsidRPr="00844E95">
        <w:t xml:space="preserve">. </w:t>
      </w:r>
      <w:r w:rsidRPr="00844E95">
        <w:t>СДР</w:t>
      </w:r>
      <w:r w:rsidR="00844E95">
        <w:t xml:space="preserve"> (</w:t>
      </w:r>
      <w:r w:rsidRPr="00844E95">
        <w:t>фактически</w:t>
      </w:r>
      <w:r w:rsidR="00844E95" w:rsidRPr="00844E95">
        <w:rPr>
          <w:noProof/>
        </w:rPr>
        <w:t xml:space="preserve"> - </w:t>
      </w:r>
      <w:r w:rsidRPr="00844E95">
        <w:rPr>
          <w:noProof/>
        </w:rPr>
        <w:t>2,4</w:t>
      </w:r>
      <w:r w:rsidRPr="00844E95">
        <w:t xml:space="preserve"> млрд</w:t>
      </w:r>
      <w:r w:rsidR="00844E95" w:rsidRPr="00844E95">
        <w:t xml:space="preserve">. </w:t>
      </w:r>
      <w:r w:rsidRPr="00844E95">
        <w:t>С</w:t>
      </w:r>
      <w:r w:rsidR="00844E95">
        <w:t>ДР.)</w:t>
      </w:r>
      <w:r w:rsidR="00844E95" w:rsidRPr="00844E95">
        <w:t xml:space="preserve"> </w:t>
      </w:r>
      <w:r w:rsidRPr="00844E95">
        <w:rPr>
          <w:rStyle w:val="af1"/>
          <w:color w:val="000000"/>
        </w:rPr>
        <w:footnoteReference w:id="3"/>
      </w:r>
      <w:r w:rsidR="00844E95" w:rsidRPr="00844E95">
        <w:t xml:space="preserve">. </w:t>
      </w:r>
      <w:r w:rsidRPr="00844E95">
        <w:t>Страна-член имеет возможность получать эти кредиты сроком на</w:t>
      </w:r>
      <w:r w:rsidRPr="00844E95">
        <w:rPr>
          <w:noProof/>
        </w:rPr>
        <w:t xml:space="preserve"> 3</w:t>
      </w:r>
      <w:r w:rsidRPr="00844E95">
        <w:t xml:space="preserve"> года до</w:t>
      </w:r>
      <w:r w:rsidRPr="00844E95">
        <w:rPr>
          <w:noProof/>
        </w:rPr>
        <w:t xml:space="preserve"> 190% </w:t>
      </w:r>
      <w:r w:rsidRPr="00844E95">
        <w:t>квоты, иногда при исключительных обстоятельствах до</w:t>
      </w:r>
      <w:r w:rsidRPr="00844E95">
        <w:rPr>
          <w:noProof/>
        </w:rPr>
        <w:t xml:space="preserve"> 255%</w:t>
      </w:r>
      <w:r w:rsidRPr="00844E95">
        <w:t xml:space="preserve"> квоты</w:t>
      </w:r>
      <w:r w:rsidR="00844E95" w:rsidRPr="00844E95">
        <w:t xml:space="preserve">. </w:t>
      </w:r>
      <w:r w:rsidRPr="00844E95">
        <w:t xml:space="preserve">Первоначально срок для заключения соглашений о займах был установлен по ноябрь </w:t>
      </w:r>
      <w:r w:rsidRPr="00844E95">
        <w:rPr>
          <w:noProof/>
        </w:rPr>
        <w:t>1990</w:t>
      </w:r>
      <w:r w:rsidRPr="00844E95">
        <w:t xml:space="preserve"> г</w:t>
      </w:r>
      <w:r w:rsidR="00844E95">
        <w:t>.,</w:t>
      </w:r>
      <w:r w:rsidRPr="00844E95">
        <w:t xml:space="preserve"> в дальнейшем он неоднократно продлевался</w:t>
      </w:r>
      <w:r w:rsidR="00844E95">
        <w:t xml:space="preserve"> (</w:t>
      </w:r>
      <w:r w:rsidRPr="00844E95">
        <w:t>до</w:t>
      </w:r>
      <w:r w:rsidRPr="00844E95">
        <w:rPr>
          <w:noProof/>
        </w:rPr>
        <w:t xml:space="preserve"> 28</w:t>
      </w:r>
      <w:r w:rsidRPr="00844E95">
        <w:t xml:space="preserve"> февраля</w:t>
      </w:r>
      <w:r w:rsidRPr="00844E95">
        <w:rPr>
          <w:noProof/>
        </w:rPr>
        <w:t xml:space="preserve"> 1994</w:t>
      </w:r>
      <w:r w:rsidRPr="00844E95">
        <w:t xml:space="preserve"> г</w:t>
      </w:r>
      <w:r w:rsidR="00844E95" w:rsidRPr="00844E95">
        <w:t xml:space="preserve">). </w:t>
      </w:r>
      <w:r w:rsidRPr="00844E95">
        <w:t>В конце</w:t>
      </w:r>
      <w:r w:rsidRPr="00844E95">
        <w:rPr>
          <w:noProof/>
        </w:rPr>
        <w:t xml:space="preserve"> 1993</w:t>
      </w:r>
      <w:r w:rsidRPr="00844E95">
        <w:t xml:space="preserve"> г</w:t>
      </w:r>
      <w:r w:rsidR="00844E95" w:rsidRPr="00844E95">
        <w:t xml:space="preserve">. </w:t>
      </w:r>
      <w:r w:rsidRPr="00844E95">
        <w:t>образован новый расширенный фонд структурной перестройки</w:t>
      </w:r>
      <w:r w:rsidR="00844E95" w:rsidRPr="00844E95">
        <w:rPr>
          <w:noProof/>
        </w:rPr>
        <w:t xml:space="preserve"> - </w:t>
      </w:r>
      <w:r w:rsidRPr="00844E95">
        <w:t>правопреемник предыдущего</w:t>
      </w:r>
      <w:r w:rsidR="00844E95" w:rsidRPr="00844E95">
        <w:t xml:space="preserve">. </w:t>
      </w:r>
      <w:r w:rsidRPr="00844E95">
        <w:t>Объем нового фонда</w:t>
      </w:r>
      <w:r w:rsidR="00844E95" w:rsidRPr="00844E95">
        <w:rPr>
          <w:noProof/>
        </w:rPr>
        <w:t xml:space="preserve"> - </w:t>
      </w:r>
      <w:r w:rsidRPr="00844E95">
        <w:rPr>
          <w:noProof/>
        </w:rPr>
        <w:t>5</w:t>
      </w:r>
      <w:r w:rsidRPr="00844E95">
        <w:t xml:space="preserve"> млрд</w:t>
      </w:r>
      <w:r w:rsidR="00844E95" w:rsidRPr="00844E95">
        <w:t xml:space="preserve">. </w:t>
      </w:r>
      <w:r w:rsidRPr="00844E95">
        <w:t>СДР</w:t>
      </w:r>
      <w:r w:rsidR="00844E95">
        <w:t xml:space="preserve"> (</w:t>
      </w:r>
      <w:r w:rsidRPr="00844E95">
        <w:t>около</w:t>
      </w:r>
      <w:r w:rsidRPr="00844E95">
        <w:rPr>
          <w:noProof/>
        </w:rPr>
        <w:t xml:space="preserve"> 7</w:t>
      </w:r>
      <w:r w:rsidRPr="00844E95">
        <w:t xml:space="preserve"> млрд</w:t>
      </w:r>
      <w:r w:rsidR="00844E95" w:rsidRPr="00844E95">
        <w:t xml:space="preserve">. </w:t>
      </w:r>
      <w:r w:rsidRPr="00844E95">
        <w:t>долл</w:t>
      </w:r>
      <w:r w:rsidR="00844E95" w:rsidRPr="00844E95">
        <w:t xml:space="preserve">) </w:t>
      </w:r>
      <w:r w:rsidRPr="00844E95">
        <w:t>для предоставления льготных займов сроком три года и</w:t>
      </w:r>
      <w:r w:rsidRPr="00844E95">
        <w:rPr>
          <w:noProof/>
        </w:rPr>
        <w:t xml:space="preserve"> 2</w:t>
      </w:r>
      <w:r w:rsidRPr="00844E95">
        <w:t xml:space="preserve"> млрд</w:t>
      </w:r>
      <w:r w:rsidR="00844E95" w:rsidRPr="00844E95">
        <w:t xml:space="preserve">. </w:t>
      </w:r>
      <w:r w:rsidRPr="00844E95">
        <w:t>СДР</w:t>
      </w:r>
      <w:r w:rsidR="00844E95">
        <w:t xml:space="preserve"> (</w:t>
      </w:r>
      <w:r w:rsidRPr="00844E95">
        <w:t>около</w:t>
      </w:r>
      <w:r w:rsidRPr="00844E95">
        <w:rPr>
          <w:noProof/>
        </w:rPr>
        <w:t xml:space="preserve"> 3</w:t>
      </w:r>
      <w:r w:rsidRPr="00844E95">
        <w:t xml:space="preserve"> млрд</w:t>
      </w:r>
      <w:r w:rsidR="00844E95" w:rsidRPr="00844E95">
        <w:t xml:space="preserve">. </w:t>
      </w:r>
      <w:r w:rsidRPr="00844E95">
        <w:t>долл</w:t>
      </w:r>
      <w:r w:rsidR="00844E95" w:rsidRPr="00844E95">
        <w:t xml:space="preserve">) </w:t>
      </w:r>
      <w:r w:rsidRPr="00844E95">
        <w:t>для субсидирования процентных ставок по этим займам</w:t>
      </w:r>
      <w:r w:rsidR="00844E95" w:rsidRPr="00844E95">
        <w:t xml:space="preserve">. </w:t>
      </w:r>
      <w:r w:rsidRPr="00844E95">
        <w:t>К маю</w:t>
      </w:r>
      <w:r w:rsidRPr="00844E95">
        <w:rPr>
          <w:noProof/>
        </w:rPr>
        <w:t xml:space="preserve"> 1994</w:t>
      </w:r>
      <w:r w:rsidRPr="00844E95">
        <w:t xml:space="preserve"> г</w:t>
      </w:r>
      <w:r w:rsidR="00844E95">
        <w:t>.4</w:t>
      </w:r>
      <w:r w:rsidRPr="00844E95">
        <w:rPr>
          <w:noProof/>
        </w:rPr>
        <w:t>3</w:t>
      </w:r>
      <w:r w:rsidRPr="00844E95">
        <w:t xml:space="preserve"> страны согласились участвовать в формировании этого фонда</w:t>
      </w:r>
      <w:r w:rsidR="00844E95" w:rsidRPr="00844E95">
        <w:t xml:space="preserve">. </w:t>
      </w:r>
      <w:r w:rsidRPr="00844E95">
        <w:t>В программах структурной перестройки экономики, которые станут осуществляться при содействии нового фонда, будет уделяться больше внимания социальной защите населения и совершенствованию структуры государственных расходов</w:t>
      </w:r>
      <w:r w:rsidR="00844E95" w:rsidRPr="00844E95">
        <w:t xml:space="preserve">. </w:t>
      </w:r>
      <w:r w:rsidRPr="00844E95">
        <w:t>Срок действия нового расширенного фонда структурной перестройки</w:t>
      </w:r>
      <w:r w:rsidR="00844E95" w:rsidRPr="00844E95">
        <w:rPr>
          <w:noProof/>
        </w:rPr>
        <w:t xml:space="preserve"> - </w:t>
      </w:r>
      <w:r w:rsidRPr="00844E95">
        <w:t>до конца</w:t>
      </w:r>
      <w:r w:rsidRPr="00844E95">
        <w:rPr>
          <w:noProof/>
        </w:rPr>
        <w:t xml:space="preserve"> 1996</w:t>
      </w:r>
      <w:r w:rsidRPr="00844E95">
        <w:t xml:space="preserve"> г</w:t>
      </w:r>
      <w:r w:rsidR="00844E95">
        <w:t>.,</w:t>
      </w:r>
      <w:r w:rsidRPr="00844E95">
        <w:t xml:space="preserve"> а средства по заключенным соглашениям будут предоставляться странам-заемщикам до конца</w:t>
      </w:r>
      <w:r w:rsidRPr="00844E95">
        <w:rPr>
          <w:noProof/>
        </w:rPr>
        <w:t xml:space="preserve"> 1999</w:t>
      </w:r>
      <w:r w:rsidRPr="00844E95">
        <w:t xml:space="preserve"> г</w:t>
      </w:r>
      <w:r w:rsidR="00844E95" w:rsidRPr="00844E95">
        <w:t>.</w:t>
      </w:r>
    </w:p>
    <w:p w:rsidR="00844E95" w:rsidRDefault="00D872D8" w:rsidP="00844E95">
      <w:r w:rsidRPr="00844E95">
        <w:t>Образование дополнительных специальных фондов в рамках МВФ путем заимствования ресурсов у других стран-членов</w:t>
      </w:r>
      <w:r w:rsidR="00844E95" w:rsidRPr="00844E95">
        <w:rPr>
          <w:noProof/>
        </w:rPr>
        <w:t xml:space="preserve"> - </w:t>
      </w:r>
      <w:r w:rsidRPr="00844E95">
        <w:t>это одно из проявлений процесса адаптации системы межгосударственного кредитования и валютного регулирования к меняющимся условиям мировой экономики</w:t>
      </w:r>
      <w:r w:rsidR="00844E95" w:rsidRPr="00844E95">
        <w:t xml:space="preserve">. </w:t>
      </w:r>
      <w:r w:rsidRPr="00844E95">
        <w:t>МВФ выполняет роль посредника при перераспределении ссудного капитала от более благополучных стран-кредиторов к странам</w:t>
      </w:r>
      <w:bookmarkStart w:id="36" w:name="OCRUncertain104"/>
      <w:r w:rsidRPr="00844E95">
        <w:t>,</w:t>
      </w:r>
      <w:bookmarkEnd w:id="36"/>
      <w:r w:rsidRPr="00844E95">
        <w:t xml:space="preserve"> испытывающим потребность в кредитах</w:t>
      </w:r>
      <w:r w:rsidR="00844E95" w:rsidRPr="00844E95">
        <w:t xml:space="preserve">. </w:t>
      </w:r>
      <w:r w:rsidRPr="00844E95">
        <w:t>Одновременно</w:t>
      </w:r>
      <w:bookmarkStart w:id="37" w:name="OCRUncertain105"/>
      <w:r w:rsidRPr="00844E95">
        <w:t>,</w:t>
      </w:r>
      <w:bookmarkEnd w:id="37"/>
      <w:r w:rsidRPr="00844E95">
        <w:t xml:space="preserve"> оказывая силовое воздействие на экономическую политику </w:t>
      </w:r>
      <w:bookmarkStart w:id="38" w:name="OCRUncertain106"/>
      <w:r w:rsidRPr="00844E95">
        <w:t>стран-заемщиц</w:t>
      </w:r>
      <w:bookmarkEnd w:id="38"/>
      <w:r w:rsidR="00844E95" w:rsidRPr="00844E95">
        <w:t xml:space="preserve">. </w:t>
      </w:r>
      <w:r w:rsidRPr="00844E95">
        <w:t>Он выступает в качестве гаранта возвращения этих средств</w:t>
      </w:r>
      <w:r w:rsidR="00844E95" w:rsidRPr="00844E95">
        <w:t>.</w:t>
      </w:r>
    </w:p>
    <w:p w:rsidR="00844E95" w:rsidRPr="00844E95" w:rsidRDefault="000849A9" w:rsidP="000849A9">
      <w:pPr>
        <w:pStyle w:val="2"/>
        <w:rPr>
          <w:kern w:val="28"/>
        </w:rPr>
      </w:pPr>
      <w:r>
        <w:rPr>
          <w:kern w:val="28"/>
        </w:rPr>
        <w:br w:type="page"/>
      </w:r>
      <w:bookmarkStart w:id="39" w:name="_Toc245860138"/>
      <w:r w:rsidR="00D872D8" w:rsidRPr="00844E95">
        <w:rPr>
          <w:kern w:val="28"/>
        </w:rPr>
        <w:t>Заключение</w:t>
      </w:r>
      <w:bookmarkEnd w:id="39"/>
    </w:p>
    <w:p w:rsidR="000849A9" w:rsidRDefault="000849A9" w:rsidP="00844E95"/>
    <w:p w:rsidR="00844E95" w:rsidRDefault="00D872D8" w:rsidP="00844E95">
      <w:r w:rsidRPr="00844E95">
        <w:t>За время своего существования МВФ превратился в подлинно универсальную организацию</w:t>
      </w:r>
      <w:bookmarkStart w:id="40" w:name="OCRUncertain228"/>
      <w:r w:rsidRPr="00844E95">
        <w:t>,</w:t>
      </w:r>
      <w:bookmarkEnd w:id="40"/>
      <w:r w:rsidRPr="00844E95">
        <w:t xml:space="preserve"> добился широкого признания в качестве главного наднационального органа регулирования международных валютно-кредитных отношений, авторитетного центра международного кредитования, координатора межгосударственных кредитных потоков и гаранта платежеспособности </w:t>
      </w:r>
      <w:bookmarkStart w:id="41" w:name="OCRUncertain229"/>
      <w:r w:rsidRPr="00844E95">
        <w:t>стран-заемщиц</w:t>
      </w:r>
      <w:bookmarkEnd w:id="41"/>
      <w:r w:rsidR="00844E95" w:rsidRPr="00844E95">
        <w:t xml:space="preserve">. </w:t>
      </w:r>
      <w:r w:rsidRPr="00844E95">
        <w:t>Одновременно он начинает играть важную роль в реализации решений</w:t>
      </w:r>
      <w:r w:rsidR="00844E95">
        <w:t xml:space="preserve"> "</w:t>
      </w:r>
      <w:r w:rsidRPr="00844E95">
        <w:t>семерки</w:t>
      </w:r>
      <w:r w:rsidR="00844E95">
        <w:t xml:space="preserve">" </w:t>
      </w:r>
      <w:r w:rsidRPr="00844E95">
        <w:t>ведущих государств Запада, становится ключевым звеном формирующейся системы регулирования мировой экономики, международной координации</w:t>
      </w:r>
      <w:bookmarkStart w:id="42" w:name="OCRUncertain230"/>
      <w:r w:rsidRPr="00844E95">
        <w:t>,</w:t>
      </w:r>
      <w:bookmarkEnd w:id="42"/>
      <w:r w:rsidRPr="00844E95">
        <w:t xml:space="preserve"> согласования национальных макроэкономических политик</w:t>
      </w:r>
      <w:r w:rsidR="00844E95" w:rsidRPr="00844E95">
        <w:t xml:space="preserve">. </w:t>
      </w:r>
      <w:r w:rsidRPr="00844E95">
        <w:t>Фонд зарекомендовал себя активно функционирующим мировым валютным институтом, накопил большой и полезный опыт</w:t>
      </w:r>
      <w:r w:rsidR="00844E95" w:rsidRPr="00844E95">
        <w:t>.</w:t>
      </w:r>
    </w:p>
    <w:p w:rsidR="00844E95" w:rsidRDefault="00D872D8" w:rsidP="000849A9">
      <w:r w:rsidRPr="00844E95">
        <w:t>Конечно, как и всякая международная организация, МВФ является ареной не только партнерства, но и соперн</w:t>
      </w:r>
      <w:r w:rsidR="000849A9">
        <w:t>и</w:t>
      </w:r>
      <w:r w:rsidRPr="00844E95">
        <w:t>чества национальных, экономических и политических интересов</w:t>
      </w:r>
      <w:r w:rsidR="00844E95" w:rsidRPr="00844E95">
        <w:t xml:space="preserve">. </w:t>
      </w:r>
      <w:r w:rsidRPr="00844E95">
        <w:t>США лишились возможности монопольно определять политику Фонда</w:t>
      </w:r>
      <w:r w:rsidR="00844E95" w:rsidRPr="00844E95">
        <w:t xml:space="preserve">. </w:t>
      </w:r>
      <w:r w:rsidRPr="00844E95">
        <w:t>Они вынуждены согласовать свою линию поведения с главными государствами Западной Европы и Японией</w:t>
      </w:r>
      <w:r w:rsidR="00844E95" w:rsidRPr="00844E95">
        <w:t>.</w:t>
      </w:r>
    </w:p>
    <w:p w:rsidR="00844E95" w:rsidRDefault="00D872D8" w:rsidP="00844E95">
      <w:r w:rsidRPr="00844E95">
        <w:t>Одновременно в МВФ усиливается влияние развивающихся стран Азии, Африки и Латинской Америки, отстаивающих свои интересы</w:t>
      </w:r>
      <w:r w:rsidR="00844E95" w:rsidRPr="00844E95">
        <w:t xml:space="preserve">. </w:t>
      </w:r>
      <w:r w:rsidRPr="00844E95">
        <w:t>Начинают активно заявлять о себе и бывшие страны-члены СЭВ, особенно Россия и другие страны СНГ</w:t>
      </w:r>
      <w:r w:rsidR="00844E95" w:rsidRPr="00844E95">
        <w:t xml:space="preserve">. </w:t>
      </w:r>
      <w:r w:rsidRPr="00844E95">
        <w:t>Из этого потребность в более эффективном механизме сопоставления, учета и примирения конфликтных интересов в рамках МВФ к выгоде всего мирового сообщества, необходимость совершенствования как институциональных структур Фонда, так и реализуемых им програм</w:t>
      </w:r>
      <w:r w:rsidR="000849A9">
        <w:t>м</w:t>
      </w:r>
      <w:r w:rsidRPr="00844E95">
        <w:t>ных политических установок</w:t>
      </w:r>
      <w:r w:rsidR="00844E95" w:rsidRPr="00844E95">
        <w:t>.</w:t>
      </w:r>
    </w:p>
    <w:p w:rsidR="00844E95" w:rsidRPr="00844E95" w:rsidRDefault="00D872D8" w:rsidP="000849A9">
      <w:pPr>
        <w:pStyle w:val="2"/>
      </w:pPr>
      <w:r w:rsidRPr="00844E95">
        <w:br w:type="page"/>
      </w:r>
      <w:bookmarkStart w:id="43" w:name="_Toc245860139"/>
      <w:r w:rsidRPr="00844E95">
        <w:t>Список литературы</w:t>
      </w:r>
      <w:bookmarkEnd w:id="43"/>
    </w:p>
    <w:p w:rsidR="000849A9" w:rsidRDefault="000849A9" w:rsidP="00844E95"/>
    <w:p w:rsidR="00844E95" w:rsidRDefault="00D872D8" w:rsidP="000849A9">
      <w:pPr>
        <w:pStyle w:val="a1"/>
        <w:tabs>
          <w:tab w:val="left" w:pos="420"/>
        </w:tabs>
      </w:pPr>
      <w:r w:rsidRPr="00844E95">
        <w:t>Бомбы и доллары</w:t>
      </w:r>
      <w:r w:rsidR="00844E95">
        <w:t xml:space="preserve"> // </w:t>
      </w:r>
      <w:r w:rsidRPr="00844E95">
        <w:t>Эко</w:t>
      </w:r>
      <w:r w:rsidR="00844E95" w:rsidRPr="00844E95">
        <w:t xml:space="preserve">. </w:t>
      </w:r>
      <w:r w:rsidR="00844E95">
        <w:t>-</w:t>
      </w:r>
      <w:r w:rsidRPr="00844E95">
        <w:t xml:space="preserve"> 1999</w:t>
      </w:r>
      <w:r w:rsidR="00844E95" w:rsidRPr="00844E95">
        <w:t>. -</w:t>
      </w:r>
      <w:r w:rsidR="00844E95">
        <w:t xml:space="preserve"> </w:t>
      </w:r>
      <w:r w:rsidRPr="00844E95">
        <w:t>№5</w:t>
      </w:r>
      <w:r w:rsidR="00844E95">
        <w:t>.1</w:t>
      </w:r>
      <w:r w:rsidRPr="00844E95">
        <w:t xml:space="preserve">68 </w:t>
      </w:r>
      <w:r w:rsidR="00844E95">
        <w:t>-</w:t>
      </w:r>
      <w:r w:rsidRPr="00844E95">
        <w:t xml:space="preserve"> 172 с</w:t>
      </w:r>
      <w:r w:rsidR="00844E95" w:rsidRPr="00844E95">
        <w:t>.</w:t>
      </w:r>
    </w:p>
    <w:p w:rsidR="00844E95" w:rsidRDefault="00D872D8" w:rsidP="000849A9">
      <w:pPr>
        <w:pStyle w:val="a1"/>
        <w:tabs>
          <w:tab w:val="left" w:pos="420"/>
        </w:tabs>
      </w:pPr>
      <w:r w:rsidRPr="00844E95">
        <w:t>Герчикова И</w:t>
      </w:r>
      <w:r w:rsidR="00844E95">
        <w:t>.Г. "</w:t>
      </w:r>
      <w:r w:rsidRPr="00844E95">
        <w:t>Международные экономические организации</w:t>
      </w:r>
      <w:r w:rsidR="00844E95">
        <w:t xml:space="preserve">." </w:t>
      </w:r>
      <w:r w:rsidRPr="00844E95">
        <w:t>/ М</w:t>
      </w:r>
      <w:r w:rsidR="00844E95">
        <w:t>.:</w:t>
      </w:r>
      <w:r w:rsidR="00844E95" w:rsidRPr="00844E95">
        <w:t xml:space="preserve"> </w:t>
      </w:r>
      <w:r w:rsidRPr="00844E95">
        <w:t>Изд</w:t>
      </w:r>
      <w:r w:rsidR="00844E95" w:rsidRPr="00844E95">
        <w:t xml:space="preserve">. </w:t>
      </w:r>
      <w:r w:rsidRPr="00844E95">
        <w:t>АО</w:t>
      </w:r>
      <w:r w:rsidR="00844E95">
        <w:t xml:space="preserve"> "</w:t>
      </w:r>
      <w:r w:rsidRPr="00844E95">
        <w:t>Консалтбанкир</w:t>
      </w:r>
      <w:r w:rsidR="00844E95">
        <w:t>". -</w:t>
      </w:r>
      <w:r w:rsidRPr="00844E95">
        <w:t xml:space="preserve"> 2003 г</w:t>
      </w:r>
      <w:r w:rsidR="00844E95" w:rsidRPr="00844E95">
        <w:t>.</w:t>
      </w:r>
    </w:p>
    <w:p w:rsidR="00844E95" w:rsidRDefault="00D872D8" w:rsidP="000849A9">
      <w:pPr>
        <w:pStyle w:val="a1"/>
        <w:tabs>
          <w:tab w:val="left" w:pos="420"/>
        </w:tabs>
      </w:pPr>
      <w:r w:rsidRPr="00844E95">
        <w:t>Генезис обратимости валют</w:t>
      </w:r>
      <w:r w:rsidR="00844E95">
        <w:t xml:space="preserve"> // </w:t>
      </w:r>
      <w:r w:rsidRPr="00844E95">
        <w:t>ЭКО</w:t>
      </w:r>
      <w:r w:rsidR="00844E95" w:rsidRPr="00844E95">
        <w:t xml:space="preserve">. </w:t>
      </w:r>
      <w:r w:rsidR="00844E95">
        <w:t>-</w:t>
      </w:r>
      <w:r w:rsidRPr="00844E95">
        <w:t xml:space="preserve"> 2003</w:t>
      </w:r>
      <w:r w:rsidR="00844E95" w:rsidRPr="00844E95">
        <w:t>. -</w:t>
      </w:r>
      <w:r w:rsidR="00844E95">
        <w:t xml:space="preserve"> </w:t>
      </w:r>
      <w:r w:rsidRPr="00844E95">
        <w:t>№8</w:t>
      </w:r>
      <w:r w:rsidR="00844E95">
        <w:t>.1</w:t>
      </w:r>
      <w:r w:rsidRPr="00844E95">
        <w:t xml:space="preserve">03 </w:t>
      </w:r>
      <w:r w:rsidR="00844E95">
        <w:t>-</w:t>
      </w:r>
      <w:r w:rsidRPr="00844E95">
        <w:t xml:space="preserve"> 108 с</w:t>
      </w:r>
      <w:r w:rsidR="00844E95" w:rsidRPr="00844E95">
        <w:t>.</w:t>
      </w:r>
    </w:p>
    <w:p w:rsidR="00844E95" w:rsidRDefault="00D872D8" w:rsidP="000849A9">
      <w:pPr>
        <w:pStyle w:val="a1"/>
        <w:tabs>
          <w:tab w:val="left" w:pos="420"/>
        </w:tabs>
      </w:pPr>
      <w:r w:rsidRPr="00844E95">
        <w:t>Красавина Л</w:t>
      </w:r>
      <w:r w:rsidR="00844E95">
        <w:t>.Н. "</w:t>
      </w:r>
      <w:r w:rsidRPr="00844E95">
        <w:t>Международные валютно-кредитные и финансовые отношения</w:t>
      </w:r>
      <w:r w:rsidR="00844E95">
        <w:t xml:space="preserve">" </w:t>
      </w:r>
      <w:r w:rsidRPr="00844E95">
        <w:t>/М</w:t>
      </w:r>
      <w:r w:rsidR="00844E95">
        <w:t>.:</w:t>
      </w:r>
      <w:r w:rsidR="00844E95" w:rsidRPr="00844E95">
        <w:t xml:space="preserve"> </w:t>
      </w:r>
      <w:r w:rsidRPr="00844E95">
        <w:t>Изд</w:t>
      </w:r>
      <w:r w:rsidR="00844E95" w:rsidRPr="00844E95">
        <w:t>.</w:t>
      </w:r>
      <w:r w:rsidR="00844E95">
        <w:t xml:space="preserve"> "</w:t>
      </w:r>
      <w:r w:rsidRPr="00844E95">
        <w:t>Финансы и статистика</w:t>
      </w:r>
      <w:r w:rsidR="00844E95">
        <w:t xml:space="preserve">", </w:t>
      </w:r>
      <w:r w:rsidRPr="00844E95">
        <w:t>1994 г</w:t>
      </w:r>
      <w:r w:rsidR="00844E95" w:rsidRPr="00844E95">
        <w:t>.</w:t>
      </w:r>
    </w:p>
    <w:p w:rsidR="00844E95" w:rsidRDefault="00D872D8" w:rsidP="000849A9">
      <w:pPr>
        <w:pStyle w:val="a1"/>
        <w:tabs>
          <w:tab w:val="left" w:pos="420"/>
        </w:tabs>
      </w:pPr>
      <w:r w:rsidRPr="00844E95">
        <w:t>Международный валютный фонд</w:t>
      </w:r>
      <w:r w:rsidR="00844E95" w:rsidRPr="00844E95">
        <w:t xml:space="preserve">: </w:t>
      </w:r>
      <w:r w:rsidRPr="00844E95">
        <w:t>на рубеже столетий</w:t>
      </w:r>
      <w:r w:rsidR="00844E95">
        <w:t xml:space="preserve"> // </w:t>
      </w:r>
      <w:r w:rsidRPr="00844E95">
        <w:t>Деньги и кредит</w:t>
      </w:r>
      <w:r w:rsidR="00844E95" w:rsidRPr="00844E95">
        <w:t xml:space="preserve">. </w:t>
      </w:r>
      <w:r w:rsidR="00844E95">
        <w:t>-</w:t>
      </w:r>
      <w:r w:rsidRPr="00844E95">
        <w:t xml:space="preserve"> 2004</w:t>
      </w:r>
      <w:r w:rsidR="00844E95" w:rsidRPr="00844E95">
        <w:t>. -</w:t>
      </w:r>
      <w:r w:rsidR="00844E95">
        <w:t xml:space="preserve"> </w:t>
      </w:r>
      <w:r w:rsidRPr="00844E95">
        <w:t>№5</w:t>
      </w:r>
      <w:r w:rsidR="00844E95">
        <w:t>.5</w:t>
      </w:r>
      <w:r w:rsidRPr="00844E95">
        <w:t xml:space="preserve">8 </w:t>
      </w:r>
      <w:r w:rsidR="00844E95">
        <w:t>-</w:t>
      </w:r>
      <w:r w:rsidRPr="00844E95">
        <w:t xml:space="preserve"> 66 с</w:t>
      </w:r>
      <w:r w:rsidR="00844E95" w:rsidRPr="00844E95">
        <w:t>.</w:t>
      </w:r>
    </w:p>
    <w:p w:rsidR="00844E95" w:rsidRDefault="00D872D8" w:rsidP="000849A9">
      <w:pPr>
        <w:pStyle w:val="a1"/>
        <w:tabs>
          <w:tab w:val="left" w:pos="420"/>
        </w:tabs>
      </w:pPr>
      <w:r w:rsidRPr="00844E95">
        <w:t>Международный валютный фонд</w:t>
      </w:r>
      <w:r w:rsidR="00844E95" w:rsidRPr="00844E95">
        <w:t xml:space="preserve">: </w:t>
      </w:r>
      <w:r w:rsidRPr="00844E95">
        <w:t>на рубеже столетий</w:t>
      </w:r>
      <w:r w:rsidR="00844E95" w:rsidRPr="00844E95">
        <w:t xml:space="preserve">. </w:t>
      </w:r>
      <w:r w:rsidRPr="00844E95">
        <w:t>Российский аспект</w:t>
      </w:r>
      <w:r w:rsidR="00844E95">
        <w:t xml:space="preserve"> // </w:t>
      </w:r>
      <w:r w:rsidRPr="00844E95">
        <w:t>Деньги и кредит</w:t>
      </w:r>
      <w:r w:rsidR="00844E95" w:rsidRPr="00844E95">
        <w:t xml:space="preserve">. </w:t>
      </w:r>
      <w:r w:rsidR="00844E95">
        <w:t>-</w:t>
      </w:r>
      <w:r w:rsidRPr="00844E95">
        <w:t xml:space="preserve"> 2005</w:t>
      </w:r>
      <w:r w:rsidR="00844E95" w:rsidRPr="00844E95">
        <w:t>. -</w:t>
      </w:r>
      <w:r w:rsidR="00844E95">
        <w:t xml:space="preserve"> </w:t>
      </w:r>
      <w:r w:rsidRPr="00844E95">
        <w:t>№</w:t>
      </w:r>
      <w:r w:rsidR="00844E95">
        <w:t>1.5</w:t>
      </w:r>
      <w:r w:rsidRPr="00844E95">
        <w:t xml:space="preserve">4 </w:t>
      </w:r>
      <w:r w:rsidR="00844E95">
        <w:t>-</w:t>
      </w:r>
      <w:r w:rsidRPr="00844E95">
        <w:t xml:space="preserve"> 67 с</w:t>
      </w:r>
      <w:r w:rsidR="00844E95" w:rsidRPr="00844E95">
        <w:t>.</w:t>
      </w:r>
    </w:p>
    <w:p w:rsidR="00844E95" w:rsidRDefault="00D872D8" w:rsidP="000849A9">
      <w:pPr>
        <w:pStyle w:val="a1"/>
        <w:tabs>
          <w:tab w:val="left" w:pos="420"/>
        </w:tabs>
      </w:pPr>
      <w:r w:rsidRPr="00844E95">
        <w:t>Основы международных валютно-финансовых и кредитных отношений</w:t>
      </w:r>
      <w:r w:rsidR="00844E95" w:rsidRPr="00844E95">
        <w:t xml:space="preserve">: </w:t>
      </w:r>
      <w:r w:rsidRPr="00844E95">
        <w:t>Учебник / Под ред</w:t>
      </w:r>
      <w:r w:rsidR="00844E95" w:rsidRPr="00844E95">
        <w:t xml:space="preserve">. </w:t>
      </w:r>
      <w:r w:rsidRPr="00844E95">
        <w:t>Круглова В</w:t>
      </w:r>
      <w:r w:rsidR="00844E95">
        <w:t>.В. -</w:t>
      </w:r>
      <w:r w:rsidRPr="00844E95">
        <w:t xml:space="preserve"> М</w:t>
      </w:r>
      <w:r w:rsidR="00844E95">
        <w:t>.:</w:t>
      </w:r>
      <w:r w:rsidR="00844E95" w:rsidRPr="00844E95">
        <w:t xml:space="preserve"> </w:t>
      </w:r>
      <w:r w:rsidRPr="00844E95">
        <w:t>ИНФРА-М, 2000 г</w:t>
      </w:r>
      <w:r w:rsidR="00844E95" w:rsidRPr="00844E95">
        <w:t>.</w:t>
      </w:r>
    </w:p>
    <w:p w:rsidR="00844E95" w:rsidRDefault="00D872D8" w:rsidP="000849A9">
      <w:pPr>
        <w:pStyle w:val="a1"/>
        <w:tabs>
          <w:tab w:val="left" w:pos="420"/>
        </w:tabs>
      </w:pPr>
      <w:r w:rsidRPr="00844E95">
        <w:t>Смыслов Д</w:t>
      </w:r>
      <w:r w:rsidR="00844E95">
        <w:t xml:space="preserve">.В. </w:t>
      </w:r>
      <w:r w:rsidRPr="00844E95">
        <w:t>Международный валютный фонд</w:t>
      </w:r>
      <w:r w:rsidR="00844E95" w:rsidRPr="00844E95">
        <w:t xml:space="preserve">: </w:t>
      </w:r>
      <w:r w:rsidRPr="00844E95">
        <w:t>Современные тенденции и наши интересы</w:t>
      </w:r>
      <w:r w:rsidR="00844E95" w:rsidRPr="00844E95">
        <w:t xml:space="preserve">. </w:t>
      </w:r>
      <w:r w:rsidRPr="00844E95">
        <w:t>М</w:t>
      </w:r>
      <w:r w:rsidR="00844E95">
        <w:t>.:</w:t>
      </w:r>
      <w:r w:rsidR="00844E95" w:rsidRPr="00844E95">
        <w:t xml:space="preserve"> </w:t>
      </w:r>
      <w:r w:rsidRPr="00844E95">
        <w:t>Финансы и статистика, 1999 г</w:t>
      </w:r>
      <w:r w:rsidR="00844E95" w:rsidRPr="00844E95">
        <w:t>.</w:t>
      </w:r>
    </w:p>
    <w:p w:rsidR="00844E95" w:rsidRDefault="00D872D8" w:rsidP="000849A9">
      <w:pPr>
        <w:pStyle w:val="a1"/>
        <w:tabs>
          <w:tab w:val="left" w:pos="420"/>
        </w:tabs>
      </w:pPr>
      <w:r w:rsidRPr="00844E95">
        <w:t>Шреплер Х</w:t>
      </w:r>
      <w:r w:rsidR="00844E95" w:rsidRPr="00844E95">
        <w:t xml:space="preserve">. - </w:t>
      </w:r>
      <w:r w:rsidRPr="00844E95">
        <w:t>А</w:t>
      </w:r>
      <w:r w:rsidR="00844E95" w:rsidRPr="00844E95">
        <w:t xml:space="preserve">. </w:t>
      </w:r>
      <w:r w:rsidRPr="00844E95">
        <w:t>Международные организации</w:t>
      </w:r>
      <w:r w:rsidR="00844E95" w:rsidRPr="00844E95">
        <w:t xml:space="preserve">. </w:t>
      </w:r>
      <w:r w:rsidRPr="00844E95">
        <w:t>Справочник</w:t>
      </w:r>
      <w:r w:rsidR="00844E95" w:rsidRPr="00844E95">
        <w:t xml:space="preserve">. </w:t>
      </w:r>
      <w:r w:rsidRPr="00844E95">
        <w:t>М</w:t>
      </w:r>
      <w:r w:rsidR="00844E95">
        <w:t>.:</w:t>
      </w:r>
      <w:r w:rsidR="00844E95" w:rsidRPr="00844E95">
        <w:t xml:space="preserve"> </w:t>
      </w:r>
      <w:r w:rsidRPr="00844E95">
        <w:t>МО, 1995 г</w:t>
      </w:r>
      <w:r w:rsidR="00844E95" w:rsidRPr="00844E95">
        <w:t>.</w:t>
      </w:r>
    </w:p>
    <w:p w:rsidR="00844E95" w:rsidRDefault="000849A9" w:rsidP="000849A9">
      <w:pPr>
        <w:pStyle w:val="2"/>
      </w:pPr>
      <w:r>
        <w:br w:type="page"/>
      </w:r>
      <w:bookmarkStart w:id="44" w:name="_Toc245860140"/>
      <w:r w:rsidR="00D872D8" w:rsidRPr="00844E95">
        <w:t>Приложение 1</w:t>
      </w:r>
      <w:bookmarkEnd w:id="44"/>
    </w:p>
    <w:p w:rsidR="000849A9" w:rsidRDefault="000849A9" w:rsidP="00844E95"/>
    <w:p w:rsidR="00D872D8" w:rsidRPr="00844E95" w:rsidRDefault="00D872D8" w:rsidP="00844E95">
      <w:r w:rsidRPr="00844E95">
        <w:t xml:space="preserve">Список государств </w:t>
      </w:r>
      <w:r w:rsidR="00844E95">
        <w:t>-</w:t>
      </w:r>
      <w:r w:rsidRPr="00844E95">
        <w:t xml:space="preserve"> членов МВФ</w:t>
      </w:r>
    </w:p>
    <w:tbl>
      <w:tblPr>
        <w:tblW w:w="47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4"/>
        <w:gridCol w:w="2393"/>
        <w:gridCol w:w="2393"/>
        <w:gridCol w:w="2393"/>
      </w:tblGrid>
      <w:tr w:rsidR="0029485B" w:rsidRPr="00844E95" w:rsidTr="00A71D73">
        <w:trPr>
          <w:trHeight w:val="4302"/>
          <w:jc w:val="center"/>
        </w:trPr>
        <w:tc>
          <w:tcPr>
            <w:tcW w:w="1031" w:type="pct"/>
            <w:shd w:val="clear" w:color="auto" w:fill="auto"/>
          </w:tcPr>
          <w:p w:rsidR="0029485B" w:rsidRPr="00844E95" w:rsidRDefault="0029485B" w:rsidP="000849A9">
            <w:pPr>
              <w:pStyle w:val="afc"/>
            </w:pPr>
            <w:r w:rsidRPr="00844E95">
              <w:t>Австралия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Австрия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Азербайджан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Албания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Алжир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Ангола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Антигуа и Барбуда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Аргентина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Армения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Афганистан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Багамские Острова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Бангладеш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Барбадос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Бахрейн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Белиз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Беларусь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Бельгия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Бенин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Болгария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Боливия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Босния и Герцеговина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Ботсвана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Бразилия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Бруней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Буркина-Фасо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Бурунди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Бутан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Вануату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Великобритания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Венгрия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Венесуэла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Вьетнам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Габон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Гаити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Гайана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Гамбия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Гана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Гватемала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Гвинея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Гвинея-Бисау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Германия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Гондурас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Гренада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Греция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Грузия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Дания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Джибути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Доминика</w:t>
            </w:r>
          </w:p>
          <w:p w:rsidR="0029485B" w:rsidRPr="00844E95" w:rsidRDefault="0029485B" w:rsidP="000849A9">
            <w:pPr>
              <w:pStyle w:val="afc"/>
            </w:pPr>
          </w:p>
        </w:tc>
        <w:tc>
          <w:tcPr>
            <w:tcW w:w="1323" w:type="pct"/>
            <w:shd w:val="clear" w:color="auto" w:fill="auto"/>
          </w:tcPr>
          <w:p w:rsidR="00844E95" w:rsidRDefault="003546CC" w:rsidP="000849A9">
            <w:pPr>
              <w:pStyle w:val="afc"/>
            </w:pPr>
            <w:r w:rsidRPr="00844E95">
              <w:t>Доминиканская Респ</w:t>
            </w:r>
            <w:r w:rsidR="00844E95" w:rsidRPr="00844E95">
              <w:t>.</w:t>
            </w:r>
          </w:p>
          <w:p w:rsidR="00844E95" w:rsidRDefault="003546CC" w:rsidP="000849A9">
            <w:pPr>
              <w:pStyle w:val="afc"/>
            </w:pPr>
            <w:r w:rsidRPr="00844E95">
              <w:t>Египет</w:t>
            </w:r>
          </w:p>
          <w:p w:rsidR="003546CC" w:rsidRPr="00844E95" w:rsidRDefault="003546CC" w:rsidP="000849A9">
            <w:pPr>
              <w:pStyle w:val="afc"/>
            </w:pPr>
            <w:r w:rsidRPr="00844E95">
              <w:t>Заир</w:t>
            </w:r>
          </w:p>
          <w:p w:rsidR="003546CC" w:rsidRPr="00844E95" w:rsidRDefault="003546CC" w:rsidP="000849A9">
            <w:pPr>
              <w:pStyle w:val="afc"/>
            </w:pPr>
            <w:r w:rsidRPr="00844E95">
              <w:t>Замбия</w:t>
            </w:r>
          </w:p>
          <w:p w:rsidR="003546CC" w:rsidRPr="00844E95" w:rsidRDefault="003546CC" w:rsidP="000849A9">
            <w:pPr>
              <w:pStyle w:val="afc"/>
            </w:pPr>
            <w:r w:rsidRPr="00844E95">
              <w:t>Зимбабве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Израиль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Индия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Индонезия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Иордания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Ирак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Иран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Ирландия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Исландия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Испания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Италия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Йемен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Кабо-Верде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Казахстан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Камбоджа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Камерун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Канада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Катар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Кения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Кипр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Кирибати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Китай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Колумбия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Коморские Острова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Конго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Коста-Рика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Кот-д'Ивуар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Кувейт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Кыргызстан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Лаос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Латвия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Лесото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Либерия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Ливан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Ливия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Литва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Лихтенштейн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Люксембург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Маврикий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Мавритания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Мадагаскар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Македония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Малави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Малайзия</w:t>
            </w:r>
          </w:p>
          <w:p w:rsidR="0029485B" w:rsidRPr="00844E95" w:rsidRDefault="0029485B" w:rsidP="000849A9">
            <w:pPr>
              <w:pStyle w:val="afc"/>
            </w:pPr>
          </w:p>
        </w:tc>
        <w:tc>
          <w:tcPr>
            <w:tcW w:w="1323" w:type="pct"/>
            <w:shd w:val="clear" w:color="auto" w:fill="auto"/>
          </w:tcPr>
          <w:p w:rsidR="003546CC" w:rsidRPr="00844E95" w:rsidRDefault="003546CC" w:rsidP="000849A9">
            <w:pPr>
              <w:pStyle w:val="afc"/>
            </w:pPr>
            <w:r w:rsidRPr="00844E95">
              <w:t>Мальта</w:t>
            </w:r>
          </w:p>
          <w:p w:rsidR="003546CC" w:rsidRPr="00844E95" w:rsidRDefault="003546CC" w:rsidP="000849A9">
            <w:pPr>
              <w:pStyle w:val="afc"/>
            </w:pPr>
            <w:r w:rsidRPr="00844E95">
              <w:t>Марокко</w:t>
            </w:r>
          </w:p>
          <w:p w:rsidR="003546CC" w:rsidRPr="00844E95" w:rsidRDefault="003546CC" w:rsidP="000849A9">
            <w:pPr>
              <w:pStyle w:val="afc"/>
            </w:pPr>
            <w:r w:rsidRPr="00844E95">
              <w:t>Маршалловы Острова</w:t>
            </w:r>
          </w:p>
          <w:p w:rsidR="00844E95" w:rsidRDefault="003546CC" w:rsidP="000849A9">
            <w:pPr>
              <w:pStyle w:val="afc"/>
            </w:pPr>
            <w:r w:rsidRPr="00844E95">
              <w:t>Мексика</w:t>
            </w:r>
          </w:p>
          <w:p w:rsidR="003546CC" w:rsidRPr="00844E95" w:rsidRDefault="003546CC" w:rsidP="000849A9">
            <w:pPr>
              <w:pStyle w:val="afc"/>
            </w:pPr>
            <w:r w:rsidRPr="00844E95">
              <w:t>Мозамбик</w:t>
            </w:r>
          </w:p>
          <w:p w:rsidR="003546CC" w:rsidRPr="00844E95" w:rsidRDefault="003546CC" w:rsidP="000849A9">
            <w:pPr>
              <w:pStyle w:val="afc"/>
            </w:pPr>
            <w:r w:rsidRPr="00844E95">
              <w:t>Молдова</w:t>
            </w:r>
          </w:p>
          <w:p w:rsidR="003546CC" w:rsidRPr="00844E95" w:rsidRDefault="003546CC" w:rsidP="000849A9">
            <w:pPr>
              <w:pStyle w:val="afc"/>
            </w:pPr>
            <w:r w:rsidRPr="00844E95">
              <w:t>Монголия</w:t>
            </w:r>
          </w:p>
          <w:p w:rsidR="003546CC" w:rsidRPr="00844E95" w:rsidRDefault="003546CC" w:rsidP="000849A9">
            <w:pPr>
              <w:pStyle w:val="afc"/>
            </w:pPr>
            <w:r w:rsidRPr="00844E95">
              <w:t>Мьянма</w:t>
            </w:r>
          </w:p>
          <w:p w:rsidR="003546CC" w:rsidRPr="00844E95" w:rsidRDefault="003546CC" w:rsidP="000849A9">
            <w:pPr>
              <w:pStyle w:val="afc"/>
            </w:pPr>
            <w:r w:rsidRPr="00844E95">
              <w:t>Намибия</w:t>
            </w:r>
          </w:p>
          <w:p w:rsidR="003546CC" w:rsidRPr="00844E95" w:rsidRDefault="003546CC" w:rsidP="000849A9">
            <w:pPr>
              <w:pStyle w:val="afc"/>
            </w:pPr>
            <w:r w:rsidRPr="00844E95">
              <w:t>Непал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Нигер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Нигерия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Нидерланды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Никарагуа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Новая Зеландия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Норвегия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ОАЭ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Оман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Пакистан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Панама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Папуа-Новая Гвинея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Парагвай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Перу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Польша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Португалия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Республика Корея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Российская Федерация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Руанда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Румыния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Сальвадор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Самоа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Сан-Марино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Сан-Томе и Принсипи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Саудовская Аравия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Свазиленд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Сейшельские Острова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Сенегал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Сент-Винсент и Гренадины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Сент-Китс и Невис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Сент-Люсия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Сингапур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Сирия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Словакия</w:t>
            </w:r>
          </w:p>
          <w:p w:rsidR="0029485B" w:rsidRPr="00844E95" w:rsidRDefault="0029485B" w:rsidP="000849A9">
            <w:pPr>
              <w:pStyle w:val="afc"/>
            </w:pPr>
          </w:p>
        </w:tc>
        <w:tc>
          <w:tcPr>
            <w:tcW w:w="1323" w:type="pct"/>
            <w:shd w:val="clear" w:color="auto" w:fill="auto"/>
          </w:tcPr>
          <w:p w:rsidR="003546CC" w:rsidRPr="00844E95" w:rsidRDefault="003546CC" w:rsidP="000849A9">
            <w:pPr>
              <w:pStyle w:val="afc"/>
            </w:pPr>
            <w:r w:rsidRPr="00844E95">
              <w:t>Словения</w:t>
            </w:r>
          </w:p>
          <w:p w:rsidR="003546CC" w:rsidRPr="00844E95" w:rsidRDefault="003546CC" w:rsidP="000849A9">
            <w:pPr>
              <w:pStyle w:val="afc"/>
            </w:pPr>
            <w:r w:rsidRPr="00844E95">
              <w:t>США</w:t>
            </w:r>
          </w:p>
          <w:p w:rsidR="003546CC" w:rsidRPr="00844E95" w:rsidRDefault="003546CC" w:rsidP="000849A9">
            <w:pPr>
              <w:pStyle w:val="afc"/>
            </w:pPr>
            <w:r w:rsidRPr="00844E95">
              <w:t>Соединенные Штаты Микронезии</w:t>
            </w:r>
          </w:p>
          <w:p w:rsidR="003546CC" w:rsidRPr="00844E95" w:rsidRDefault="003546CC" w:rsidP="000849A9">
            <w:pPr>
              <w:pStyle w:val="afc"/>
            </w:pPr>
            <w:r w:rsidRPr="00844E95">
              <w:t>Соломоновы Острова</w:t>
            </w:r>
          </w:p>
          <w:p w:rsidR="003546CC" w:rsidRPr="00844E95" w:rsidRDefault="003546CC" w:rsidP="000849A9">
            <w:pPr>
              <w:pStyle w:val="afc"/>
            </w:pPr>
            <w:r w:rsidRPr="00844E95">
              <w:t>Сомали</w:t>
            </w:r>
          </w:p>
          <w:p w:rsidR="003546CC" w:rsidRPr="00844E95" w:rsidRDefault="003546CC" w:rsidP="000849A9">
            <w:pPr>
              <w:pStyle w:val="afc"/>
            </w:pPr>
            <w:r w:rsidRPr="00844E95">
              <w:t>Судан</w:t>
            </w:r>
          </w:p>
          <w:p w:rsidR="003546CC" w:rsidRPr="00844E95" w:rsidRDefault="003546CC" w:rsidP="000849A9">
            <w:pPr>
              <w:pStyle w:val="afc"/>
            </w:pPr>
            <w:r w:rsidRPr="00844E95">
              <w:t>Суринам</w:t>
            </w:r>
          </w:p>
          <w:p w:rsidR="003546CC" w:rsidRPr="00844E95" w:rsidRDefault="003546CC" w:rsidP="000849A9">
            <w:pPr>
              <w:pStyle w:val="afc"/>
            </w:pPr>
            <w:r w:rsidRPr="00844E95">
              <w:t>Сьерра-Леоне</w:t>
            </w:r>
          </w:p>
          <w:p w:rsidR="003546CC" w:rsidRPr="00844E95" w:rsidRDefault="003546CC" w:rsidP="000849A9">
            <w:pPr>
              <w:pStyle w:val="afc"/>
            </w:pPr>
            <w:r w:rsidRPr="00844E95">
              <w:t>Таджикистан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Таиланд</w:t>
            </w:r>
          </w:p>
          <w:p w:rsidR="00844E95" w:rsidRDefault="0029485B" w:rsidP="000849A9">
            <w:pPr>
              <w:pStyle w:val="afc"/>
            </w:pPr>
            <w:r w:rsidRPr="00844E95">
              <w:t>Танзания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Того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Тонга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Тринидад и Тобаго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Тунис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Туркмения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Турция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Уганда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Узбекистан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Украина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Уругвай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Фиджи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Филиппины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Финляндия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Франция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Хорватия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Центральноафриканская Республика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Чад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Чехия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Чили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Швеция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Швейцария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Шри-Ланка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Эквадор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Экваториальная Гвинея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Эстония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Эфиопия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ЮАР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Ямайка</w:t>
            </w:r>
          </w:p>
          <w:p w:rsidR="0029485B" w:rsidRPr="00844E95" w:rsidRDefault="0029485B" w:rsidP="000849A9">
            <w:pPr>
              <w:pStyle w:val="afc"/>
            </w:pPr>
            <w:r w:rsidRPr="00844E95">
              <w:t>Япония</w:t>
            </w:r>
          </w:p>
        </w:tc>
      </w:tr>
    </w:tbl>
    <w:p w:rsidR="00D872D8" w:rsidRPr="00844E95" w:rsidRDefault="00D872D8" w:rsidP="00844E95">
      <w:bookmarkStart w:id="45" w:name="_GoBack"/>
      <w:bookmarkEnd w:id="45"/>
    </w:p>
    <w:sectPr w:rsidR="00D872D8" w:rsidRPr="00844E95" w:rsidSect="00844E95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D73" w:rsidRDefault="00A71D73">
      <w:r>
        <w:separator/>
      </w:r>
    </w:p>
  </w:endnote>
  <w:endnote w:type="continuationSeparator" w:id="0">
    <w:p w:rsidR="00A71D73" w:rsidRDefault="00A71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32D" w:rsidRDefault="00FB532D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32D" w:rsidRDefault="00FB532D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D73" w:rsidRDefault="00A71D73">
      <w:r>
        <w:separator/>
      </w:r>
    </w:p>
  </w:footnote>
  <w:footnote w:type="continuationSeparator" w:id="0">
    <w:p w:rsidR="00A71D73" w:rsidRDefault="00A71D73">
      <w:r>
        <w:continuationSeparator/>
      </w:r>
    </w:p>
  </w:footnote>
  <w:footnote w:id="1">
    <w:p w:rsidR="00A71D73" w:rsidRDefault="00FB532D" w:rsidP="00324CE5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D872D8">
        <w:t>Герчикова И.Г. «Международные экономические организации.» / М.: Изд. АО «Консалтбанкир». – 2003 г.</w:t>
      </w:r>
      <w:r>
        <w:t>, стр.354.</w:t>
      </w:r>
    </w:p>
  </w:footnote>
  <w:footnote w:id="2">
    <w:p w:rsidR="00A71D73" w:rsidRDefault="00FB532D" w:rsidP="00324CE5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D872D8">
        <w:t>Герчикова И.Г. «Международные экономические организации.» / М.: Изд. АО «Консалтбанкир». – 2003 г.</w:t>
      </w:r>
      <w:r>
        <w:t>, стр.358.</w:t>
      </w:r>
    </w:p>
  </w:footnote>
  <w:footnote w:id="3">
    <w:p w:rsidR="00A71D73" w:rsidRDefault="00FB532D" w:rsidP="000849A9">
      <w:pPr>
        <w:pStyle w:val="af"/>
      </w:pPr>
      <w:r>
        <w:rPr>
          <w:rStyle w:val="af1"/>
          <w:sz w:val="20"/>
          <w:szCs w:val="20"/>
        </w:rPr>
        <w:footnoteRef/>
      </w:r>
      <w:r>
        <w:t xml:space="preserve"> </w:t>
      </w:r>
      <w:r w:rsidRPr="00D872D8">
        <w:t>Основы международных валютно-финансовых и кредитных отношений: Учебник / Под ред. Круглова В.В. – М.: ИНФРА-М, 2000 г.</w:t>
      </w:r>
      <w:r>
        <w:t>, стр. 89.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32D" w:rsidRDefault="00A63AC8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FB532D" w:rsidRDefault="00FB532D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32D" w:rsidRDefault="00FB532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D907675"/>
    <w:multiLevelType w:val="hybridMultilevel"/>
    <w:tmpl w:val="D38E9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AD22F6"/>
    <w:multiLevelType w:val="hybridMultilevel"/>
    <w:tmpl w:val="01A675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D02051"/>
    <w:multiLevelType w:val="hybridMultilevel"/>
    <w:tmpl w:val="BB8ECE86"/>
    <w:lvl w:ilvl="0" w:tplc="D2D0F8E2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512120E8"/>
    <w:multiLevelType w:val="hybridMultilevel"/>
    <w:tmpl w:val="31166CD8"/>
    <w:lvl w:ilvl="0" w:tplc="3BC4467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58B14664"/>
    <w:multiLevelType w:val="hybridMultilevel"/>
    <w:tmpl w:val="7E7030EC"/>
    <w:lvl w:ilvl="0" w:tplc="FFFFFFFF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cs="Wingdings" w:hint="default"/>
      </w:r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cs="Symbol" w:hint="default"/>
        </w:rPr>
      </w:lvl>
    </w:lvlOverride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72D8"/>
    <w:rsid w:val="000849A9"/>
    <w:rsid w:val="001A535D"/>
    <w:rsid w:val="0029485B"/>
    <w:rsid w:val="00324CE5"/>
    <w:rsid w:val="003546CC"/>
    <w:rsid w:val="004D5116"/>
    <w:rsid w:val="00754AAA"/>
    <w:rsid w:val="008265A2"/>
    <w:rsid w:val="00844E95"/>
    <w:rsid w:val="00865AA7"/>
    <w:rsid w:val="0090609F"/>
    <w:rsid w:val="00A10B1D"/>
    <w:rsid w:val="00A63AC8"/>
    <w:rsid w:val="00A71D73"/>
    <w:rsid w:val="00C87F20"/>
    <w:rsid w:val="00D872D8"/>
    <w:rsid w:val="00DF446B"/>
    <w:rsid w:val="00E03CF4"/>
    <w:rsid w:val="00E268A8"/>
    <w:rsid w:val="00E720AB"/>
    <w:rsid w:val="00F15AD2"/>
    <w:rsid w:val="00FB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4BDF4A3-F02E-4161-BF36-664F3E04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844E9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44E95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44E95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844E95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44E95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44E95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44E95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44E95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44E95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844E95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844E95"/>
    <w:rPr>
      <w:vertAlign w:val="superscript"/>
    </w:rPr>
  </w:style>
  <w:style w:type="character" w:styleId="aa">
    <w:name w:val="page number"/>
    <w:uiPriority w:val="99"/>
    <w:rsid w:val="00844E95"/>
  </w:style>
  <w:style w:type="paragraph" w:styleId="ab">
    <w:name w:val="Body Text Indent"/>
    <w:basedOn w:val="a2"/>
    <w:link w:val="ac"/>
    <w:uiPriority w:val="99"/>
    <w:rsid w:val="00844E95"/>
    <w:pPr>
      <w:shd w:val="clear" w:color="auto" w:fill="FFFFFF"/>
      <w:spacing w:before="192"/>
      <w:ind w:right="-5" w:firstLine="360"/>
    </w:pPr>
  </w:style>
  <w:style w:type="character" w:customStyle="1" w:styleId="ac">
    <w:name w:val="Основной текст с отступом Знак"/>
    <w:link w:val="ab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rsid w:val="00844E95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7">
    <w:name w:val="Body Text"/>
    <w:basedOn w:val="a2"/>
    <w:link w:val="ad"/>
    <w:uiPriority w:val="99"/>
    <w:rsid w:val="00844E95"/>
    <w:pPr>
      <w:ind w:firstLine="0"/>
    </w:pPr>
  </w:style>
  <w:style w:type="character" w:customStyle="1" w:styleId="ad">
    <w:name w:val="Основной текст Знак"/>
    <w:link w:val="a7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844E95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33">
    <w:name w:val="Body Text 3"/>
    <w:basedOn w:val="a2"/>
    <w:link w:val="34"/>
    <w:uiPriority w:val="99"/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styleId="23">
    <w:name w:val="Body Text 2"/>
    <w:basedOn w:val="a2"/>
    <w:link w:val="24"/>
    <w:uiPriority w:val="99"/>
    <w:pPr>
      <w:spacing w:line="220" w:lineRule="auto"/>
      <w:jc w:val="center"/>
    </w:pPr>
    <w:rPr>
      <w:b/>
      <w:bCs/>
      <w:sz w:val="32"/>
      <w:szCs w:val="32"/>
    </w:rPr>
  </w:style>
  <w:style w:type="character" w:customStyle="1" w:styleId="24">
    <w:name w:val="Основной текст 2 Знак"/>
    <w:link w:val="23"/>
    <w:uiPriority w:val="99"/>
    <w:semiHidden/>
    <w:rPr>
      <w:sz w:val="28"/>
      <w:szCs w:val="28"/>
    </w:rPr>
  </w:style>
  <w:style w:type="paragraph" w:customStyle="1" w:styleId="ae">
    <w:name w:val="Стиль"/>
    <w:uiPriority w:val="99"/>
    <w:pPr>
      <w:widowControl w:val="0"/>
    </w:pPr>
  </w:style>
  <w:style w:type="paragraph" w:styleId="af">
    <w:name w:val="footnote text"/>
    <w:basedOn w:val="a2"/>
    <w:link w:val="af0"/>
    <w:autoRedefine/>
    <w:uiPriority w:val="99"/>
    <w:semiHidden/>
    <w:rsid w:val="00844E95"/>
    <w:rPr>
      <w:color w:val="000000"/>
      <w:sz w:val="20"/>
      <w:szCs w:val="20"/>
    </w:rPr>
  </w:style>
  <w:style w:type="character" w:customStyle="1" w:styleId="af0">
    <w:name w:val="Текст сноски Знак"/>
    <w:link w:val="af"/>
    <w:uiPriority w:val="99"/>
    <w:locked/>
    <w:rsid w:val="00844E95"/>
    <w:rPr>
      <w:color w:val="000000"/>
      <w:lang w:val="ru-RU" w:eastAsia="ru-RU"/>
    </w:rPr>
  </w:style>
  <w:style w:type="character" w:styleId="af1">
    <w:name w:val="footnote reference"/>
    <w:uiPriority w:val="99"/>
    <w:semiHidden/>
    <w:rsid w:val="00844E95"/>
    <w:rPr>
      <w:sz w:val="28"/>
      <w:szCs w:val="28"/>
      <w:vertAlign w:val="superscript"/>
    </w:rPr>
  </w:style>
  <w:style w:type="table" w:styleId="af2">
    <w:name w:val="Table Grid"/>
    <w:basedOn w:val="a4"/>
    <w:uiPriority w:val="99"/>
    <w:rsid w:val="00844E9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styleId="-1">
    <w:name w:val="Table Web 1"/>
    <w:basedOn w:val="a4"/>
    <w:uiPriority w:val="99"/>
    <w:rsid w:val="00844E9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3">
    <w:name w:val="выделение"/>
    <w:uiPriority w:val="99"/>
    <w:rsid w:val="00844E9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4">
    <w:name w:val="Hyperlink"/>
    <w:uiPriority w:val="99"/>
    <w:rsid w:val="00844E95"/>
    <w:rPr>
      <w:color w:val="0000FF"/>
      <w:u w:val="single"/>
    </w:rPr>
  </w:style>
  <w:style w:type="paragraph" w:customStyle="1" w:styleId="25">
    <w:name w:val="Заголовок 2 дипл"/>
    <w:basedOn w:val="a2"/>
    <w:next w:val="ab"/>
    <w:uiPriority w:val="99"/>
    <w:rsid w:val="00844E9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5"/>
    <w:uiPriority w:val="99"/>
    <w:locked/>
    <w:rsid w:val="00844E9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844E95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7"/>
    <w:uiPriority w:val="99"/>
    <w:semiHidden/>
    <w:locked/>
    <w:rsid w:val="00844E95"/>
    <w:rPr>
      <w:sz w:val="28"/>
      <w:szCs w:val="28"/>
      <w:lang w:val="ru-RU" w:eastAsia="ru-RU"/>
    </w:rPr>
  </w:style>
  <w:style w:type="paragraph" w:styleId="af7">
    <w:name w:val="footer"/>
    <w:basedOn w:val="a2"/>
    <w:link w:val="12"/>
    <w:uiPriority w:val="99"/>
    <w:semiHidden/>
    <w:rsid w:val="00844E95"/>
    <w:pPr>
      <w:tabs>
        <w:tab w:val="center" w:pos="4819"/>
        <w:tab w:val="right" w:pos="9639"/>
      </w:tabs>
    </w:pPr>
  </w:style>
  <w:style w:type="character" w:customStyle="1" w:styleId="af8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844E95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844E95"/>
    <w:pPr>
      <w:numPr>
        <w:numId w:val="7"/>
      </w:numPr>
      <w:spacing w:line="360" w:lineRule="auto"/>
      <w:jc w:val="both"/>
    </w:pPr>
    <w:rPr>
      <w:sz w:val="28"/>
      <w:szCs w:val="28"/>
    </w:rPr>
  </w:style>
  <w:style w:type="character" w:customStyle="1" w:styleId="af9">
    <w:name w:val="номер страницы"/>
    <w:uiPriority w:val="99"/>
    <w:rsid w:val="00844E95"/>
    <w:rPr>
      <w:sz w:val="28"/>
      <w:szCs w:val="28"/>
    </w:rPr>
  </w:style>
  <w:style w:type="paragraph" w:styleId="afa">
    <w:name w:val="Normal (Web)"/>
    <w:basedOn w:val="a2"/>
    <w:uiPriority w:val="99"/>
    <w:rsid w:val="00844E95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844E95"/>
    <w:pPr>
      <w:tabs>
        <w:tab w:val="right" w:leader="dot" w:pos="1400"/>
      </w:tabs>
      <w:ind w:firstLine="0"/>
    </w:pPr>
  </w:style>
  <w:style w:type="paragraph" w:styleId="26">
    <w:name w:val="toc 2"/>
    <w:basedOn w:val="a2"/>
    <w:next w:val="a2"/>
    <w:autoRedefine/>
    <w:uiPriority w:val="99"/>
    <w:semiHidden/>
    <w:rsid w:val="00844E95"/>
    <w:pPr>
      <w:tabs>
        <w:tab w:val="left" w:leader="dot" w:pos="3500"/>
      </w:tabs>
      <w:ind w:firstLine="0"/>
      <w:jc w:val="left"/>
    </w:pPr>
    <w:rPr>
      <w:smallCaps/>
    </w:rPr>
  </w:style>
  <w:style w:type="paragraph" w:styleId="35">
    <w:name w:val="toc 3"/>
    <w:basedOn w:val="a2"/>
    <w:next w:val="a2"/>
    <w:autoRedefine/>
    <w:uiPriority w:val="99"/>
    <w:semiHidden/>
    <w:rsid w:val="00844E95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44E95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44E95"/>
    <w:pPr>
      <w:ind w:left="958"/>
    </w:pPr>
  </w:style>
  <w:style w:type="paragraph" w:customStyle="1" w:styleId="afb">
    <w:name w:val="содержание"/>
    <w:uiPriority w:val="99"/>
    <w:rsid w:val="00844E9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44E95"/>
    <w:pPr>
      <w:numPr>
        <w:numId w:val="8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44E95"/>
    <w:pPr>
      <w:numPr>
        <w:numId w:val="9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844E95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44E95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844E95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844E95"/>
    <w:rPr>
      <w:i/>
      <w:iCs/>
    </w:rPr>
  </w:style>
  <w:style w:type="paragraph" w:customStyle="1" w:styleId="afc">
    <w:name w:val="ТАБЛИЦА"/>
    <w:next w:val="a2"/>
    <w:autoRedefine/>
    <w:uiPriority w:val="99"/>
    <w:rsid w:val="00844E95"/>
    <w:pPr>
      <w:spacing w:line="360" w:lineRule="auto"/>
    </w:pPr>
    <w:rPr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844E95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844E95"/>
  </w:style>
  <w:style w:type="table" w:customStyle="1" w:styleId="15">
    <w:name w:val="Стиль таблицы1"/>
    <w:basedOn w:val="a4"/>
    <w:uiPriority w:val="99"/>
    <w:rsid w:val="00844E9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844E95"/>
    <w:pPr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844E95"/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sz w:val="20"/>
      <w:szCs w:val="20"/>
    </w:rPr>
  </w:style>
  <w:style w:type="paragraph" w:customStyle="1" w:styleId="aff1">
    <w:name w:val="титут"/>
    <w:autoRedefine/>
    <w:uiPriority w:val="99"/>
    <w:rsid w:val="00844E9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4407</Words>
  <Characters>25123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МИНИСТРЕСТВО ОБРАЗОВАНИЯ РОССИЙСКОЙ ФЕДЕРАЦИИ</vt:lpstr>
    </vt:vector>
  </TitlesOfParts>
  <Company/>
  <LinksUpToDate>false</LinksUpToDate>
  <CharactersWithSpaces>29472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МИНИСТРЕСТВО ОБРАЗОВАНИЯ РОССИЙСКОЙ ФЕДЕРАЦИИ</dc:title>
  <dc:subject/>
  <dc:creator>Юля</dc:creator>
  <cp:keywords/>
  <dc:description/>
  <cp:lastModifiedBy>admin</cp:lastModifiedBy>
  <cp:revision>2</cp:revision>
  <cp:lastPrinted>2005-10-03T09:12:00Z</cp:lastPrinted>
  <dcterms:created xsi:type="dcterms:W3CDTF">2014-02-28T03:33:00Z</dcterms:created>
  <dcterms:modified xsi:type="dcterms:W3CDTF">2014-02-28T03:33:00Z</dcterms:modified>
</cp:coreProperties>
</file>