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E2" w:rsidRDefault="00354D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Группа: 4 – 10 – 98 БУБ</w:t>
      </w:r>
    </w:p>
    <w:p w:rsidR="00354DE2" w:rsidRDefault="00354D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студент:    Заболотный</w:t>
      </w:r>
    </w:p>
    <w:p w:rsidR="00354DE2" w:rsidRPr="00867200" w:rsidRDefault="00354DE2">
      <w:pPr>
        <w:pStyle w:val="1"/>
      </w:pPr>
      <w:r>
        <w:rPr>
          <w:b w:val="0"/>
          <w:bCs w:val="0"/>
        </w:rPr>
        <w:t xml:space="preserve">                                                     </w:t>
      </w:r>
      <w:r w:rsidRPr="00867200">
        <w:t>Александр  Эдуардович</w:t>
      </w:r>
    </w:p>
    <w:p w:rsidR="00354DE2" w:rsidRDefault="00354D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адрес:   г. Запорожье,</w:t>
      </w:r>
    </w:p>
    <w:p w:rsidR="00354DE2" w:rsidRDefault="00354D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ул. Мира  д. 10, кв. 18</w:t>
      </w:r>
    </w:p>
    <w:p w:rsidR="00354DE2" w:rsidRDefault="00354D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телефон: 33 – 16 – 77</w:t>
      </w:r>
    </w:p>
    <w:p w:rsidR="00354DE2" w:rsidRDefault="00354DE2">
      <w:pPr>
        <w:spacing w:line="360" w:lineRule="auto"/>
        <w:jc w:val="both"/>
        <w:rPr>
          <w:sz w:val="28"/>
          <w:szCs w:val="28"/>
        </w:rPr>
      </w:pPr>
    </w:p>
    <w:p w:rsidR="00354DE2" w:rsidRDefault="00354DE2">
      <w:pPr>
        <w:spacing w:line="360" w:lineRule="auto"/>
        <w:jc w:val="both"/>
        <w:rPr>
          <w:sz w:val="28"/>
          <w:szCs w:val="28"/>
        </w:rPr>
      </w:pPr>
    </w:p>
    <w:p w:rsidR="00354DE2" w:rsidRDefault="00354DE2">
      <w:pPr>
        <w:spacing w:line="360" w:lineRule="auto"/>
        <w:jc w:val="both"/>
        <w:rPr>
          <w:sz w:val="28"/>
          <w:szCs w:val="28"/>
        </w:rPr>
      </w:pPr>
    </w:p>
    <w:p w:rsidR="00354DE2" w:rsidRDefault="00354DE2">
      <w:pPr>
        <w:spacing w:line="360" w:lineRule="auto"/>
        <w:jc w:val="both"/>
        <w:rPr>
          <w:sz w:val="28"/>
          <w:szCs w:val="28"/>
        </w:rPr>
      </w:pPr>
    </w:p>
    <w:p w:rsidR="00354DE2" w:rsidRDefault="00354DE2">
      <w:pPr>
        <w:spacing w:line="360" w:lineRule="auto"/>
        <w:jc w:val="both"/>
        <w:rPr>
          <w:sz w:val="28"/>
          <w:szCs w:val="28"/>
        </w:rPr>
      </w:pPr>
    </w:p>
    <w:p w:rsidR="00354DE2" w:rsidRDefault="00354DE2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                </w:t>
      </w:r>
      <w:r>
        <w:rPr>
          <w:b/>
          <w:bCs/>
          <w:sz w:val="32"/>
          <w:szCs w:val="32"/>
        </w:rPr>
        <w:t>КОНТРОЛЬНАЯ  РАБОТА</w:t>
      </w:r>
    </w:p>
    <w:p w:rsidR="00354DE2" w:rsidRDefault="00354DE2">
      <w:pPr>
        <w:spacing w:line="360" w:lineRule="auto"/>
        <w:jc w:val="both"/>
        <w:rPr>
          <w:b/>
          <w:bCs/>
          <w:sz w:val="32"/>
          <w:szCs w:val="32"/>
        </w:rPr>
      </w:pPr>
    </w:p>
    <w:p w:rsidR="00354DE2" w:rsidRDefault="00354DE2">
      <w:pPr>
        <w:spacing w:line="360" w:lineRule="auto"/>
        <w:jc w:val="both"/>
        <w:rPr>
          <w:b/>
          <w:bCs/>
          <w:sz w:val="32"/>
          <w:szCs w:val="32"/>
        </w:rPr>
      </w:pPr>
    </w:p>
    <w:p w:rsidR="00354DE2" w:rsidRDefault="00354D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дисциплине: менеджмент кризисных</w:t>
      </w:r>
    </w:p>
    <w:p w:rsidR="00354DE2" w:rsidRDefault="00354D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ситуаций</w:t>
      </w:r>
    </w:p>
    <w:p w:rsidR="00354DE2" w:rsidRDefault="00354D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факультет: дистанционное обучение</w:t>
      </w:r>
    </w:p>
    <w:p w:rsidR="00354DE2" w:rsidRDefault="00354D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специальность:     БУБ</w:t>
      </w:r>
    </w:p>
    <w:p w:rsidR="00354DE2" w:rsidRDefault="00354D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отделение:       бакалаврат</w:t>
      </w:r>
    </w:p>
    <w:p w:rsidR="00354DE2" w:rsidRDefault="00354DE2">
      <w:pPr>
        <w:spacing w:line="360" w:lineRule="auto"/>
        <w:ind w:firstLine="720"/>
        <w:jc w:val="both"/>
        <w:rPr>
          <w:sz w:val="28"/>
          <w:szCs w:val="28"/>
        </w:rPr>
      </w:pPr>
    </w:p>
    <w:p w:rsidR="00354DE2" w:rsidRDefault="00354DE2">
      <w:pPr>
        <w:spacing w:line="360" w:lineRule="auto"/>
        <w:ind w:firstLine="720"/>
        <w:jc w:val="both"/>
        <w:rPr>
          <w:sz w:val="28"/>
          <w:szCs w:val="28"/>
        </w:rPr>
      </w:pPr>
    </w:p>
    <w:p w:rsidR="00354DE2" w:rsidRDefault="00354DE2">
      <w:pPr>
        <w:spacing w:line="360" w:lineRule="auto"/>
        <w:ind w:firstLine="720"/>
        <w:jc w:val="both"/>
        <w:rPr>
          <w:sz w:val="28"/>
          <w:szCs w:val="28"/>
        </w:rPr>
      </w:pPr>
    </w:p>
    <w:p w:rsidR="00354DE2" w:rsidRDefault="00354DE2">
      <w:pPr>
        <w:spacing w:line="360" w:lineRule="auto"/>
        <w:ind w:firstLine="720"/>
        <w:jc w:val="both"/>
        <w:rPr>
          <w:sz w:val="28"/>
          <w:szCs w:val="28"/>
        </w:rPr>
      </w:pPr>
    </w:p>
    <w:p w:rsidR="00354DE2" w:rsidRDefault="00354DE2">
      <w:pPr>
        <w:spacing w:line="360" w:lineRule="auto"/>
        <w:ind w:firstLine="720"/>
        <w:jc w:val="both"/>
        <w:rPr>
          <w:sz w:val="28"/>
          <w:szCs w:val="28"/>
        </w:rPr>
      </w:pPr>
    </w:p>
    <w:p w:rsidR="00354DE2" w:rsidRDefault="00354DE2">
      <w:pPr>
        <w:spacing w:line="360" w:lineRule="auto"/>
        <w:ind w:firstLine="720"/>
        <w:jc w:val="both"/>
        <w:rPr>
          <w:sz w:val="28"/>
          <w:szCs w:val="28"/>
        </w:rPr>
      </w:pPr>
    </w:p>
    <w:p w:rsidR="00354DE2" w:rsidRDefault="00354DE2">
      <w:pPr>
        <w:spacing w:line="360" w:lineRule="auto"/>
        <w:ind w:firstLine="720"/>
        <w:jc w:val="both"/>
        <w:rPr>
          <w:sz w:val="28"/>
          <w:szCs w:val="28"/>
        </w:rPr>
      </w:pPr>
    </w:p>
    <w:p w:rsidR="00354DE2" w:rsidRDefault="00354D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Преподаватель консультант:  Соломенчук А. А.</w:t>
      </w:r>
    </w:p>
    <w:p w:rsidR="00354DE2" w:rsidRDefault="00354DE2">
      <w:pPr>
        <w:spacing w:line="360" w:lineRule="auto"/>
        <w:jc w:val="both"/>
        <w:rPr>
          <w:sz w:val="28"/>
          <w:szCs w:val="28"/>
        </w:rPr>
      </w:pPr>
    </w:p>
    <w:p w:rsidR="00354DE2" w:rsidRDefault="00354DE2">
      <w:pPr>
        <w:spacing w:line="360" w:lineRule="auto"/>
        <w:jc w:val="both"/>
        <w:rPr>
          <w:sz w:val="28"/>
          <w:szCs w:val="28"/>
        </w:rPr>
      </w:pPr>
    </w:p>
    <w:p w:rsidR="00354DE2" w:rsidRDefault="00354DE2">
      <w:pPr>
        <w:spacing w:line="360" w:lineRule="auto"/>
        <w:jc w:val="both"/>
        <w:rPr>
          <w:sz w:val="28"/>
          <w:szCs w:val="28"/>
        </w:rPr>
      </w:pPr>
    </w:p>
    <w:p w:rsidR="00354DE2" w:rsidRDefault="00354D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МАУП                   2000.</w:t>
      </w:r>
    </w:p>
    <w:p w:rsidR="00354DE2" w:rsidRDefault="00354DE2">
      <w:pPr>
        <w:pStyle w:val="a3"/>
        <w:spacing w:after="120"/>
      </w:pPr>
      <w:r>
        <w:t>Вариант 5</w:t>
      </w:r>
    </w:p>
    <w:p w:rsidR="00354DE2" w:rsidRDefault="00354DE2">
      <w:pPr>
        <w:pStyle w:val="2"/>
        <w:spacing w:line="480" w:lineRule="auto"/>
      </w:pPr>
      <w:r>
        <w:t>5. Основные организационные характеристики менеджмента кризисных ситуаций.</w:t>
      </w:r>
    </w:p>
    <w:p w:rsidR="00354DE2" w:rsidRDefault="00354DE2">
      <w:pPr>
        <w:widowControl w:val="0"/>
        <w:spacing w:line="480" w:lineRule="auto"/>
        <w:ind w:firstLine="720"/>
        <w:jc w:val="both"/>
        <w:rPr>
          <w:spacing w:val="30"/>
        </w:rPr>
      </w:pPr>
      <w:r>
        <w:rPr>
          <w:spacing w:val="30"/>
        </w:rPr>
        <w:t>12. Факторы и признаки кризисных ситуаций в экономике (с учетом специфики народного хозяйства Украины).</w:t>
      </w:r>
    </w:p>
    <w:p w:rsidR="00354DE2" w:rsidRDefault="00354DE2">
      <w:pPr>
        <w:widowControl w:val="0"/>
        <w:spacing w:line="480" w:lineRule="auto"/>
        <w:ind w:firstLine="720"/>
        <w:jc w:val="both"/>
        <w:rPr>
          <w:spacing w:val="30"/>
        </w:rPr>
      </w:pPr>
      <w:r>
        <w:rPr>
          <w:spacing w:val="30"/>
        </w:rPr>
        <w:t>19. Сформулируйте цель антикризисного управления предприятием.</w:t>
      </w:r>
    </w:p>
    <w:p w:rsidR="00354DE2" w:rsidRDefault="00354DE2">
      <w:pPr>
        <w:pStyle w:val="2"/>
        <w:spacing w:before="240" w:after="240"/>
        <w:rPr>
          <w:b/>
          <w:bCs/>
          <w:i/>
          <w:iCs/>
        </w:rPr>
      </w:pPr>
      <w:r>
        <w:rPr>
          <w:b/>
          <w:bCs/>
          <w:i/>
          <w:iCs/>
        </w:rPr>
        <w:t>5. Основные организационные характеристики менеджмента кризисных ситуаций.</w:t>
      </w:r>
    </w:p>
    <w:p w:rsidR="00354DE2" w:rsidRDefault="00354DE2">
      <w:pPr>
        <w:pStyle w:val="2"/>
        <w:spacing w:line="480" w:lineRule="auto"/>
      </w:pPr>
      <w:r>
        <w:t>Менеджмент кризисных ситуаций осуществляется в условиях высокого уровня неопределенности и большого дефицита времени на принятие и реализацию решений. Принятие управленческим аппаратом решений, которые бы позволили достигнуть желаемого результата при минимальных негативных последствиях, возможно на основе системы менеджмента кризисных ситуаций.</w:t>
      </w:r>
    </w:p>
    <w:p w:rsidR="00354DE2" w:rsidRDefault="00354DE2">
      <w:pPr>
        <w:pStyle w:val="2"/>
        <w:spacing w:line="480" w:lineRule="auto"/>
        <w:rPr>
          <w:i/>
          <w:iCs/>
        </w:rPr>
      </w:pPr>
      <w:r>
        <w:rPr>
          <w:i/>
          <w:iCs/>
        </w:rPr>
        <w:t>Организационная характеристика и особенности системы менеджмента кризисных ситуаций.</w:t>
      </w:r>
    </w:p>
    <w:p w:rsidR="00354DE2" w:rsidRDefault="00354DE2">
      <w:pPr>
        <w:pStyle w:val="2"/>
        <w:numPr>
          <w:ilvl w:val="0"/>
          <w:numId w:val="3"/>
        </w:numPr>
        <w:tabs>
          <w:tab w:val="clear" w:pos="360"/>
          <w:tab w:val="num" w:pos="1080"/>
        </w:tabs>
        <w:spacing w:line="480" w:lineRule="auto"/>
        <w:ind w:left="1080"/>
      </w:pPr>
      <w:r>
        <w:t>Когда возникает стратегически неожиданная ситуация, начинает работать коммуникационная сеть для кризисных ситуаций. Эта сеть действует, пересекая границы организационных подразделений, фильтрует информацию и быстро передает её во все звенья фирмы.</w:t>
      </w:r>
    </w:p>
    <w:p w:rsidR="00354DE2" w:rsidRDefault="00354DE2">
      <w:pPr>
        <w:pStyle w:val="2"/>
        <w:numPr>
          <w:ilvl w:val="0"/>
          <w:numId w:val="3"/>
        </w:numPr>
        <w:tabs>
          <w:tab w:val="clear" w:pos="360"/>
          <w:tab w:val="num" w:pos="1080"/>
        </w:tabs>
        <w:spacing w:line="480" w:lineRule="auto"/>
        <w:ind w:left="1080"/>
      </w:pPr>
      <w:r>
        <w:t>На время преодоления кризисной ситуации необходимо перераспределить обязанности высшего руководства: а) одна группа посвящает своё внимание контролю и сохранению здорового психологического климата на фирме; б) другая группа ведет обычную работу с минимальным уровнем срывов; в) третья группа занимается принятием кризисных мер.</w:t>
      </w:r>
    </w:p>
    <w:p w:rsidR="00354DE2" w:rsidRDefault="00354DE2">
      <w:pPr>
        <w:pStyle w:val="2"/>
        <w:numPr>
          <w:ilvl w:val="0"/>
          <w:numId w:val="3"/>
        </w:numPr>
        <w:tabs>
          <w:tab w:val="clear" w:pos="360"/>
          <w:tab w:val="num" w:pos="1080"/>
        </w:tabs>
        <w:spacing w:line="480" w:lineRule="auto"/>
        <w:ind w:left="1080"/>
      </w:pPr>
      <w:r>
        <w:t>Для выработки этих мер вводится в действие сеть оперативных кризисных групп:</w:t>
      </w:r>
    </w:p>
    <w:p w:rsidR="00354DE2" w:rsidRDefault="00354DE2">
      <w:pPr>
        <w:pStyle w:val="2"/>
        <w:numPr>
          <w:ilvl w:val="0"/>
          <w:numId w:val="4"/>
        </w:numPr>
        <w:spacing w:line="480" w:lineRule="auto"/>
      </w:pPr>
      <w:r>
        <w:t>менеджеры и члены оперативных групп, невзирая на сложившиеся каналы внутриорганизационных взаимосвязей, создают подразделения или группы стратегического действия, а не просто планирования;</w:t>
      </w:r>
    </w:p>
    <w:p w:rsidR="00354DE2" w:rsidRDefault="00354DE2">
      <w:pPr>
        <w:pStyle w:val="2"/>
        <w:numPr>
          <w:ilvl w:val="0"/>
          <w:numId w:val="4"/>
        </w:numPr>
        <w:spacing w:line="480" w:lineRule="auto"/>
      </w:pPr>
      <w:r>
        <w:t>связь между кризисными группами и группой управляющих высшего звена строится по схеме «звезды», напрямую;</w:t>
      </w:r>
    </w:p>
    <w:p w:rsidR="00354DE2" w:rsidRDefault="00354DE2">
      <w:pPr>
        <w:pStyle w:val="2"/>
        <w:numPr>
          <w:ilvl w:val="0"/>
          <w:numId w:val="4"/>
        </w:numPr>
        <w:spacing w:line="480" w:lineRule="auto"/>
      </w:pPr>
      <w:r>
        <w:t>группа управляющих высшего звена и менеджер кризиса в целом формулируют общую стратегию, распределяют ответственность между исполнителями и координируют управление;</w:t>
      </w:r>
    </w:p>
    <w:p w:rsidR="00354DE2" w:rsidRDefault="00354DE2">
      <w:pPr>
        <w:pStyle w:val="2"/>
        <w:numPr>
          <w:ilvl w:val="0"/>
          <w:numId w:val="4"/>
        </w:numPr>
        <w:spacing w:line="480" w:lineRule="auto"/>
        <w:ind w:left="1077" w:hanging="357"/>
      </w:pPr>
      <w:r>
        <w:t>низовые оперативные группы выполняют работу на своих участках общей стратегии преодоления кризиса.</w:t>
      </w:r>
    </w:p>
    <w:p w:rsidR="00354DE2" w:rsidRDefault="00354DE2">
      <w:pPr>
        <w:pStyle w:val="2"/>
        <w:spacing w:line="480" w:lineRule="auto"/>
        <w:ind w:left="1077" w:hanging="357"/>
      </w:pPr>
      <w:r>
        <w:t>4. Кризисные группы и связь между ними организуется заранее, и проходят испытание:</w:t>
      </w:r>
    </w:p>
    <w:p w:rsidR="00354DE2" w:rsidRDefault="00354DE2">
      <w:pPr>
        <w:pStyle w:val="2"/>
        <w:numPr>
          <w:ilvl w:val="0"/>
          <w:numId w:val="6"/>
        </w:numPr>
        <w:spacing w:line="480" w:lineRule="auto"/>
        <w:ind w:left="1077" w:hanging="357"/>
      </w:pPr>
      <w:r>
        <w:t>может быть заранее организовано несколько систем связи различного назначения: одна – для решения кризисных проблем в области сбыта, другая – в области технологий, третья – в области социальной политики и т.д.;</w:t>
      </w:r>
    </w:p>
    <w:p w:rsidR="00354DE2" w:rsidRDefault="00354DE2">
      <w:pPr>
        <w:pStyle w:val="2"/>
        <w:numPr>
          <w:ilvl w:val="0"/>
          <w:numId w:val="6"/>
        </w:numPr>
        <w:spacing w:line="480" w:lineRule="auto"/>
        <w:ind w:left="1077" w:hanging="357"/>
      </w:pPr>
      <w:r>
        <w:t>кризисные группы обучаются быстро реагировать на принципиально новые проблемы, сочетая точные методы анализа с творческим подходом.</w:t>
      </w:r>
    </w:p>
    <w:p w:rsidR="00354DE2" w:rsidRDefault="00354DE2">
      <w:pPr>
        <w:pStyle w:val="2"/>
        <w:spacing w:line="480" w:lineRule="auto"/>
        <w:ind w:left="1077" w:hanging="357"/>
      </w:pPr>
      <w:r>
        <w:t xml:space="preserve">5. Связи проходят испытания в некризисных условиях, причем решаются реальные стратегические задачи, как если бы они возникли неожиданно. </w:t>
      </w:r>
    </w:p>
    <w:p w:rsidR="00354DE2" w:rsidRDefault="00354DE2">
      <w:pPr>
        <w:pStyle w:val="2"/>
        <w:spacing w:line="480" w:lineRule="auto"/>
      </w:pPr>
      <w:r>
        <w:t>В соответствии с этим подходом менеджмент кризисных ситуаций включает следующие этапы:</w:t>
      </w:r>
    </w:p>
    <w:p w:rsidR="00354DE2" w:rsidRDefault="00354DE2">
      <w:pPr>
        <w:pStyle w:val="2"/>
        <w:numPr>
          <w:ilvl w:val="0"/>
          <w:numId w:val="7"/>
        </w:numPr>
        <w:spacing w:line="480" w:lineRule="auto"/>
      </w:pPr>
      <w:r>
        <w:t>диагностику, направленную на локализацию и оценку параметров кризисной области;</w:t>
      </w:r>
    </w:p>
    <w:p w:rsidR="00354DE2" w:rsidRDefault="00354DE2">
      <w:pPr>
        <w:pStyle w:val="2"/>
        <w:numPr>
          <w:ilvl w:val="0"/>
          <w:numId w:val="7"/>
        </w:numPr>
        <w:spacing w:line="480" w:lineRule="auto"/>
      </w:pPr>
      <w:r>
        <w:t>разработку концепции преодоления кризиса, нацеленную на выработку стратегических и оперативных мероприятий;</w:t>
      </w:r>
    </w:p>
    <w:p w:rsidR="00354DE2" w:rsidRDefault="00354DE2">
      <w:pPr>
        <w:pStyle w:val="2"/>
        <w:numPr>
          <w:ilvl w:val="0"/>
          <w:numId w:val="7"/>
        </w:numPr>
        <w:spacing w:line="480" w:lineRule="auto"/>
      </w:pPr>
      <w:r>
        <w:t>реализацию этой концепции для устранения кризиса и его последствий, а также для выхода на намеченные цели нормального функционирования организации.</w:t>
      </w:r>
    </w:p>
    <w:p w:rsidR="00354DE2" w:rsidRDefault="00354DE2">
      <w:pPr>
        <w:pStyle w:val="2"/>
        <w:spacing w:line="480" w:lineRule="auto"/>
      </w:pPr>
      <w:r>
        <w:t>В свою очередь, каждый из этих трех этапов предполагает выполнение более детальных задач.</w:t>
      </w:r>
    </w:p>
    <w:p w:rsidR="00354DE2" w:rsidRDefault="00354DE2">
      <w:pPr>
        <w:pStyle w:val="21"/>
        <w:spacing w:before="240" w:after="240" w:line="360" w:lineRule="auto"/>
        <w:rPr>
          <w:b/>
          <w:bCs/>
        </w:rPr>
      </w:pPr>
      <w:r>
        <w:rPr>
          <w:b/>
          <w:bCs/>
        </w:rPr>
        <w:t>12. Факторы и признаки кризисных ситуаций в экономике (с учетом специфики народного хозяйства Украины).</w:t>
      </w:r>
    </w:p>
    <w:p w:rsidR="00354DE2" w:rsidRDefault="00354DE2">
      <w:pPr>
        <w:widowControl w:val="0"/>
        <w:spacing w:line="480" w:lineRule="auto"/>
        <w:ind w:firstLine="720"/>
        <w:jc w:val="both"/>
        <w:rPr>
          <w:spacing w:val="30"/>
        </w:rPr>
      </w:pPr>
      <w:r>
        <w:rPr>
          <w:spacing w:val="30"/>
        </w:rPr>
        <w:t xml:space="preserve">К </w:t>
      </w:r>
      <w:r>
        <w:rPr>
          <w:i/>
          <w:iCs/>
          <w:spacing w:val="30"/>
        </w:rPr>
        <w:t>факторам кризисных ситуаций</w:t>
      </w:r>
      <w:r>
        <w:rPr>
          <w:spacing w:val="30"/>
        </w:rPr>
        <w:t xml:space="preserve"> можно отнести источники их возникновения, причины и уровни организационной принадлежности участников вовлеченных в кризис.</w:t>
      </w:r>
    </w:p>
    <w:p w:rsidR="00354DE2" w:rsidRDefault="00354DE2">
      <w:pPr>
        <w:widowControl w:val="0"/>
        <w:spacing w:line="480" w:lineRule="auto"/>
        <w:ind w:firstLine="720"/>
        <w:jc w:val="both"/>
        <w:rPr>
          <w:spacing w:val="30"/>
        </w:rPr>
      </w:pPr>
      <w:r>
        <w:rPr>
          <w:spacing w:val="30"/>
        </w:rPr>
        <w:t xml:space="preserve">В обобщенном виде среди </w:t>
      </w:r>
      <w:r>
        <w:rPr>
          <w:i/>
          <w:iCs/>
          <w:spacing w:val="30"/>
        </w:rPr>
        <w:t>источников</w:t>
      </w:r>
      <w:r>
        <w:rPr>
          <w:spacing w:val="30"/>
        </w:rPr>
        <w:t xml:space="preserve"> кризисных ситуаций можно выделять:</w:t>
      </w:r>
    </w:p>
    <w:p w:rsidR="00354DE2" w:rsidRDefault="00354DE2">
      <w:pPr>
        <w:widowControl w:val="0"/>
        <w:numPr>
          <w:ilvl w:val="0"/>
          <w:numId w:val="2"/>
        </w:numPr>
        <w:spacing w:line="480" w:lineRule="auto"/>
        <w:jc w:val="both"/>
        <w:rPr>
          <w:spacing w:val="30"/>
        </w:rPr>
      </w:pPr>
      <w:r>
        <w:rPr>
          <w:spacing w:val="30"/>
        </w:rPr>
        <w:t>природные;</w:t>
      </w:r>
    </w:p>
    <w:p w:rsidR="00354DE2" w:rsidRDefault="00354DE2">
      <w:pPr>
        <w:widowControl w:val="0"/>
        <w:numPr>
          <w:ilvl w:val="0"/>
          <w:numId w:val="2"/>
        </w:numPr>
        <w:spacing w:line="480" w:lineRule="auto"/>
        <w:jc w:val="both"/>
        <w:rPr>
          <w:spacing w:val="30"/>
        </w:rPr>
      </w:pPr>
      <w:r>
        <w:rPr>
          <w:spacing w:val="30"/>
        </w:rPr>
        <w:t>экологические;</w:t>
      </w:r>
    </w:p>
    <w:p w:rsidR="00354DE2" w:rsidRDefault="00354DE2">
      <w:pPr>
        <w:widowControl w:val="0"/>
        <w:numPr>
          <w:ilvl w:val="0"/>
          <w:numId w:val="2"/>
        </w:numPr>
        <w:spacing w:line="480" w:lineRule="auto"/>
        <w:jc w:val="both"/>
        <w:rPr>
          <w:spacing w:val="30"/>
        </w:rPr>
      </w:pPr>
      <w:r>
        <w:rPr>
          <w:spacing w:val="30"/>
        </w:rPr>
        <w:t>производственно-технические;</w:t>
      </w:r>
    </w:p>
    <w:p w:rsidR="00354DE2" w:rsidRDefault="00354DE2">
      <w:pPr>
        <w:widowControl w:val="0"/>
        <w:numPr>
          <w:ilvl w:val="0"/>
          <w:numId w:val="2"/>
        </w:numPr>
        <w:spacing w:line="480" w:lineRule="auto"/>
        <w:jc w:val="both"/>
        <w:rPr>
          <w:spacing w:val="30"/>
        </w:rPr>
      </w:pPr>
      <w:r>
        <w:rPr>
          <w:spacing w:val="30"/>
        </w:rPr>
        <w:t>финансово-экономические;</w:t>
      </w:r>
    </w:p>
    <w:p w:rsidR="00354DE2" w:rsidRDefault="00354DE2">
      <w:pPr>
        <w:widowControl w:val="0"/>
        <w:numPr>
          <w:ilvl w:val="0"/>
          <w:numId w:val="2"/>
        </w:numPr>
        <w:spacing w:line="480" w:lineRule="auto"/>
        <w:jc w:val="both"/>
        <w:rPr>
          <w:spacing w:val="30"/>
        </w:rPr>
      </w:pPr>
      <w:r>
        <w:rPr>
          <w:spacing w:val="30"/>
        </w:rPr>
        <w:t>социально-психологические.</w:t>
      </w:r>
    </w:p>
    <w:p w:rsidR="00354DE2" w:rsidRDefault="00354DE2">
      <w:pPr>
        <w:widowControl w:val="0"/>
        <w:spacing w:line="480" w:lineRule="auto"/>
        <w:ind w:firstLine="720"/>
        <w:jc w:val="both"/>
        <w:rPr>
          <w:spacing w:val="30"/>
        </w:rPr>
      </w:pPr>
      <w:r>
        <w:rPr>
          <w:spacing w:val="30"/>
        </w:rPr>
        <w:t xml:space="preserve">К </w:t>
      </w:r>
      <w:r>
        <w:rPr>
          <w:i/>
          <w:iCs/>
          <w:spacing w:val="30"/>
        </w:rPr>
        <w:t>причинам</w:t>
      </w:r>
      <w:r>
        <w:rPr>
          <w:spacing w:val="30"/>
        </w:rPr>
        <w:t xml:space="preserve"> возникновения кризисных ситуаций можно относить:</w:t>
      </w:r>
    </w:p>
    <w:p w:rsidR="00354DE2" w:rsidRDefault="00354DE2">
      <w:pPr>
        <w:widowControl w:val="0"/>
        <w:numPr>
          <w:ilvl w:val="0"/>
          <w:numId w:val="8"/>
        </w:numPr>
        <w:spacing w:line="480" w:lineRule="auto"/>
        <w:jc w:val="both"/>
        <w:rPr>
          <w:spacing w:val="30"/>
        </w:rPr>
      </w:pPr>
      <w:r>
        <w:rPr>
          <w:spacing w:val="30"/>
        </w:rPr>
        <w:t>недостаточный уровень (границы) наших знаний о возможностях предсказания кризиса;</w:t>
      </w:r>
    </w:p>
    <w:p w:rsidR="00354DE2" w:rsidRDefault="00354DE2">
      <w:pPr>
        <w:widowControl w:val="0"/>
        <w:numPr>
          <w:ilvl w:val="0"/>
          <w:numId w:val="8"/>
        </w:numPr>
        <w:spacing w:line="480" w:lineRule="auto"/>
        <w:jc w:val="both"/>
        <w:rPr>
          <w:spacing w:val="30"/>
        </w:rPr>
      </w:pPr>
      <w:r>
        <w:rPr>
          <w:spacing w:val="30"/>
        </w:rPr>
        <w:t>определенный уровень отчуждения или дисфункций в функционировании социально-политических, хозяйственно-экономических, культурно-психологических механизмов;</w:t>
      </w:r>
    </w:p>
    <w:p w:rsidR="00354DE2" w:rsidRDefault="00354DE2">
      <w:pPr>
        <w:widowControl w:val="0"/>
        <w:numPr>
          <w:ilvl w:val="0"/>
          <w:numId w:val="8"/>
        </w:numPr>
        <w:spacing w:line="480" w:lineRule="auto"/>
        <w:jc w:val="both"/>
        <w:rPr>
          <w:spacing w:val="30"/>
        </w:rPr>
      </w:pPr>
      <w:r>
        <w:rPr>
          <w:spacing w:val="30"/>
        </w:rPr>
        <w:t>случайные отклонения, просчеты и\или ошибки (инженерные, управленческие, политические, исторические и т.п.);</w:t>
      </w:r>
    </w:p>
    <w:p w:rsidR="00354DE2" w:rsidRDefault="00354DE2">
      <w:pPr>
        <w:widowControl w:val="0"/>
        <w:numPr>
          <w:ilvl w:val="0"/>
          <w:numId w:val="8"/>
        </w:numPr>
        <w:spacing w:line="480" w:lineRule="auto"/>
        <w:jc w:val="both"/>
        <w:rPr>
          <w:spacing w:val="30"/>
        </w:rPr>
      </w:pPr>
      <w:r>
        <w:rPr>
          <w:spacing w:val="30"/>
        </w:rPr>
        <w:t>преступные действия в отношении личности, организации или общества и т.п.</w:t>
      </w:r>
    </w:p>
    <w:p w:rsidR="00354DE2" w:rsidRDefault="00354DE2">
      <w:pPr>
        <w:widowControl w:val="0"/>
        <w:spacing w:line="480" w:lineRule="auto"/>
        <w:ind w:firstLine="720"/>
        <w:jc w:val="both"/>
        <w:rPr>
          <w:spacing w:val="30"/>
        </w:rPr>
      </w:pPr>
      <w:r>
        <w:rPr>
          <w:spacing w:val="30"/>
        </w:rPr>
        <w:t>Кроме этих типологических причин следует различать и смешанные, или комплексные, причины, а также их сложные взаимосвязи.</w:t>
      </w:r>
    </w:p>
    <w:p w:rsidR="00354DE2" w:rsidRDefault="00354DE2">
      <w:pPr>
        <w:widowControl w:val="0"/>
        <w:spacing w:line="480" w:lineRule="auto"/>
        <w:ind w:firstLine="720"/>
        <w:jc w:val="both"/>
        <w:rPr>
          <w:spacing w:val="30"/>
        </w:rPr>
      </w:pPr>
      <w:r>
        <w:rPr>
          <w:spacing w:val="30"/>
        </w:rPr>
        <w:t>Кризисные ситуации могу разворачиваться на различных уровнях, включающие: личности; группы; организации (предприятия, фирмы); отрасли (регионы); нации (государства) и т.д.</w:t>
      </w:r>
    </w:p>
    <w:p w:rsidR="00354DE2" w:rsidRDefault="00354DE2">
      <w:pPr>
        <w:widowControl w:val="0"/>
        <w:spacing w:line="480" w:lineRule="auto"/>
        <w:ind w:firstLine="720"/>
        <w:jc w:val="both"/>
        <w:rPr>
          <w:spacing w:val="30"/>
        </w:rPr>
      </w:pPr>
      <w:r>
        <w:rPr>
          <w:i/>
          <w:iCs/>
          <w:spacing w:val="30"/>
        </w:rPr>
        <w:t>Признаки кризисной ситуации</w:t>
      </w:r>
      <w:r>
        <w:rPr>
          <w:spacing w:val="30"/>
        </w:rPr>
        <w:t>: наличие соответствующих отклонений от нормальной ситуации; наличие угрозы высокоприоритетным целям и ценностям; острый дефицит времени для реагирования на угрозу.</w:t>
      </w:r>
    </w:p>
    <w:p w:rsidR="00354DE2" w:rsidRDefault="00354DE2">
      <w:pPr>
        <w:pStyle w:val="2"/>
        <w:spacing w:line="480" w:lineRule="auto"/>
      </w:pPr>
      <w:r>
        <w:t>Относительно кризисной ситуации в экономике Украины можно сказать следующее:</w:t>
      </w:r>
    </w:p>
    <w:p w:rsidR="00354DE2" w:rsidRDefault="00354DE2">
      <w:pPr>
        <w:widowControl w:val="0"/>
        <w:numPr>
          <w:ilvl w:val="0"/>
          <w:numId w:val="9"/>
        </w:numPr>
        <w:spacing w:line="480" w:lineRule="auto"/>
        <w:jc w:val="both"/>
        <w:rPr>
          <w:spacing w:val="30"/>
        </w:rPr>
      </w:pPr>
      <w:r>
        <w:rPr>
          <w:i/>
          <w:iCs/>
          <w:spacing w:val="30"/>
        </w:rPr>
        <w:t>признаки кризисной ситуации</w:t>
      </w:r>
      <w:r>
        <w:rPr>
          <w:spacing w:val="30"/>
        </w:rPr>
        <w:t xml:space="preserve"> в экономике Украины: значительный спад производства; нарушение сложившихся производственных связей; банкротство предприятий; рост безработицы; снижение жизненного уровня, благосостояния населения.</w:t>
      </w:r>
    </w:p>
    <w:p w:rsidR="00354DE2" w:rsidRDefault="00354DE2">
      <w:pPr>
        <w:widowControl w:val="0"/>
        <w:numPr>
          <w:ilvl w:val="0"/>
          <w:numId w:val="9"/>
        </w:numPr>
        <w:spacing w:line="480" w:lineRule="auto"/>
        <w:jc w:val="both"/>
        <w:rPr>
          <w:spacing w:val="30"/>
        </w:rPr>
      </w:pPr>
      <w:r>
        <w:rPr>
          <w:i/>
          <w:iCs/>
          <w:spacing w:val="30"/>
        </w:rPr>
        <w:t>факторы кризисной ситуации</w:t>
      </w:r>
      <w:r>
        <w:rPr>
          <w:spacing w:val="30"/>
        </w:rPr>
        <w:t xml:space="preserve"> в экономике Украины:</w:t>
      </w:r>
    </w:p>
    <w:p w:rsidR="00354DE2" w:rsidRDefault="00354DE2">
      <w:pPr>
        <w:widowControl w:val="0"/>
        <w:numPr>
          <w:ilvl w:val="0"/>
          <w:numId w:val="9"/>
        </w:numPr>
        <w:spacing w:line="480" w:lineRule="auto"/>
        <w:ind w:left="1191" w:hanging="227"/>
        <w:jc w:val="both"/>
        <w:rPr>
          <w:spacing w:val="30"/>
        </w:rPr>
      </w:pPr>
      <w:r>
        <w:rPr>
          <w:spacing w:val="30"/>
        </w:rPr>
        <w:t xml:space="preserve"> к основным </w:t>
      </w:r>
      <w:r>
        <w:rPr>
          <w:i/>
          <w:iCs/>
          <w:spacing w:val="30"/>
        </w:rPr>
        <w:t>источникам</w:t>
      </w:r>
      <w:r>
        <w:rPr>
          <w:spacing w:val="30"/>
        </w:rPr>
        <w:t xml:space="preserve"> кризисной ситуации можно отнести: производственно-технический (высокий уровень износа основных производственных фондов, устаревшие технологии); природный (неблагоприятные погодные условия обусловили низкую урожайность зерновых и других культур в аграрном секторе экономики); финансово-экономический (отсутствие оборотных фондов у предприятий; неблагоприятные условия кредитования и инвестирования промышленного сектора экономики).</w:t>
      </w:r>
    </w:p>
    <w:p w:rsidR="00354DE2" w:rsidRDefault="00354DE2">
      <w:pPr>
        <w:widowControl w:val="0"/>
        <w:numPr>
          <w:ilvl w:val="0"/>
          <w:numId w:val="9"/>
        </w:numPr>
        <w:spacing w:line="480" w:lineRule="auto"/>
        <w:ind w:left="1191" w:hanging="227"/>
        <w:jc w:val="both"/>
        <w:rPr>
          <w:spacing w:val="30"/>
        </w:rPr>
      </w:pPr>
      <w:r>
        <w:rPr>
          <w:spacing w:val="30"/>
        </w:rPr>
        <w:t xml:space="preserve"> </w:t>
      </w:r>
      <w:r>
        <w:rPr>
          <w:i/>
          <w:iCs/>
          <w:spacing w:val="30"/>
        </w:rPr>
        <w:t>причины</w:t>
      </w:r>
      <w:r>
        <w:rPr>
          <w:spacing w:val="30"/>
        </w:rPr>
        <w:t xml:space="preserve"> возникновения кризисной ситуации в экономике Украины: недостаточный уровень (границы) знаний о возможностях предсказания кризиса – ошибки и просчеты в деятельности руководителей государства (госслужащие: «верхушка» законодательной и исполнительной власти), из-за их недостаточной компетенции или отсутствия четкой системы управления; преступные действия в отношении общества и государства, указанных выше лиц – заангажированность, лоббирование из корыстных побуждений, удовлетворение личных материальных потребностей в ущерб обществу и государству в целом и т.д.; случайные отклонения, просчеты и ошибки – инженерные, управленческие, политические, которые нельзя сбрасывать со счетов (Чернобыльская катастрофа, выход неожиданных законов и постановлений и т.д.)</w:t>
      </w:r>
    </w:p>
    <w:p w:rsidR="00354DE2" w:rsidRDefault="00354DE2">
      <w:pPr>
        <w:pStyle w:val="21"/>
        <w:spacing w:before="240" w:after="240" w:line="360" w:lineRule="auto"/>
        <w:rPr>
          <w:b/>
          <w:bCs/>
        </w:rPr>
      </w:pPr>
      <w:r>
        <w:rPr>
          <w:b/>
          <w:bCs/>
        </w:rPr>
        <w:t>19. Сформулируйте цель антикризисного управления предприятием.</w:t>
      </w:r>
    </w:p>
    <w:p w:rsidR="00354DE2" w:rsidRDefault="00354DE2">
      <w:pPr>
        <w:widowControl w:val="0"/>
        <w:spacing w:line="480" w:lineRule="auto"/>
        <w:ind w:firstLine="720"/>
        <w:jc w:val="both"/>
        <w:rPr>
          <w:spacing w:val="30"/>
        </w:rPr>
      </w:pPr>
      <w:r>
        <w:rPr>
          <w:spacing w:val="30"/>
        </w:rPr>
        <w:t>Главной целью антикризисного управления предприятием является обеспечение прочного положения на рынке и стабильно устойчивых финансов компании при любых экономических, политических и социальных метаморфозах в стране. Также следует заметить, что основной целью менеджмента кризисных ситуаций является недопущение или определенное смягчение этапа шока от наступления кризиса, всемерное сокращение продолжительности этапа отката назад и ускоренная адаптация, и стабилизация ситуации.</w:t>
      </w:r>
    </w:p>
    <w:p w:rsidR="00354DE2" w:rsidRDefault="00354DE2">
      <w:pPr>
        <w:widowControl w:val="0"/>
        <w:spacing w:line="480" w:lineRule="auto"/>
        <w:ind w:firstLine="720"/>
        <w:jc w:val="both"/>
        <w:rPr>
          <w:spacing w:val="30"/>
        </w:rPr>
      </w:pPr>
      <w:r>
        <w:rPr>
          <w:spacing w:val="30"/>
        </w:rPr>
        <w:t>В его рамках применяются в основном те управленческие инструменты, которые в условиях экономики Украины, наиболее эффективны в устранении временных финансовых затруднений и решении других текущих проблем предприятия.</w:t>
      </w:r>
    </w:p>
    <w:p w:rsidR="00354DE2" w:rsidRDefault="00354DE2">
      <w:pPr>
        <w:widowControl w:val="0"/>
        <w:spacing w:line="480" w:lineRule="auto"/>
        <w:ind w:firstLine="720"/>
        <w:jc w:val="both"/>
        <w:rPr>
          <w:spacing w:val="30"/>
        </w:rPr>
      </w:pPr>
      <w:r>
        <w:rPr>
          <w:spacing w:val="30"/>
        </w:rPr>
        <w:t>Главное в антикризисном управлении предприятием – ускоренная и действенная реакция на существенные изменения внешней среды на основе заранее разработанной тайны альтернативных вариантов, предусматривающих различные трансформации в этой сфере в зависимости от ситуации.</w:t>
      </w:r>
    </w:p>
    <w:p w:rsidR="00354DE2" w:rsidRDefault="00354DE2">
      <w:pPr>
        <w:widowControl w:val="0"/>
        <w:spacing w:line="480" w:lineRule="auto"/>
        <w:ind w:firstLine="720"/>
        <w:jc w:val="both"/>
        <w:rPr>
          <w:spacing w:val="30"/>
        </w:rPr>
      </w:pPr>
      <w:r>
        <w:rPr>
          <w:spacing w:val="30"/>
        </w:rPr>
        <w:t>В основе антикризисного управления лежит процесс постоянных и последовательных инноваций во всех звеньях и областях действий предприятия.</w:t>
      </w:r>
    </w:p>
    <w:p w:rsidR="00354DE2" w:rsidRDefault="00354DE2">
      <w:pPr>
        <w:widowControl w:val="0"/>
        <w:spacing w:line="480" w:lineRule="auto"/>
        <w:ind w:firstLine="720"/>
        <w:jc w:val="both"/>
        <w:rPr>
          <w:spacing w:val="30"/>
        </w:rPr>
      </w:pPr>
      <w:r>
        <w:rPr>
          <w:spacing w:val="30"/>
        </w:rPr>
        <w:t>Антикризисное управление предприятием нацелено на то, что даже в сложной ситуации, в которой оказалось предприятие (скажем на грани банкротства) можно было ввести в действие такие управленческие и финансовые механизмы, которые позволили бы выбраться из трудностей с наименьшими для предприятия потерями.</w:t>
      </w:r>
    </w:p>
    <w:p w:rsidR="00354DE2" w:rsidRDefault="00354DE2">
      <w:pPr>
        <w:widowControl w:val="0"/>
        <w:spacing w:line="480" w:lineRule="auto"/>
        <w:ind w:firstLine="720"/>
        <w:jc w:val="both"/>
        <w:rPr>
          <w:spacing w:val="30"/>
        </w:rPr>
      </w:pPr>
    </w:p>
    <w:p w:rsidR="00354DE2" w:rsidRDefault="00354DE2">
      <w:pPr>
        <w:pStyle w:val="1"/>
      </w:pPr>
      <w:r>
        <w:t>Список использованной литературы</w:t>
      </w:r>
    </w:p>
    <w:p w:rsidR="00354DE2" w:rsidRDefault="00354DE2">
      <w:pPr>
        <w:widowControl w:val="0"/>
        <w:numPr>
          <w:ilvl w:val="0"/>
          <w:numId w:val="11"/>
        </w:numPr>
        <w:spacing w:before="240" w:after="240" w:line="360" w:lineRule="auto"/>
        <w:ind w:left="357" w:hanging="357"/>
        <w:jc w:val="both"/>
        <w:rPr>
          <w:spacing w:val="30"/>
        </w:rPr>
      </w:pPr>
      <w:r>
        <w:rPr>
          <w:spacing w:val="30"/>
        </w:rPr>
        <w:t>Крутько В.Н. Введение в менеджмент кризисных ситуаций: Практические рекомендации. – К.: МЗУУП, 1994. – 52 с.</w:t>
      </w:r>
    </w:p>
    <w:p w:rsidR="00354DE2" w:rsidRDefault="00354DE2">
      <w:pPr>
        <w:widowControl w:val="0"/>
        <w:numPr>
          <w:ilvl w:val="0"/>
          <w:numId w:val="11"/>
        </w:numPr>
        <w:spacing w:before="240" w:after="240" w:line="360" w:lineRule="auto"/>
        <w:ind w:left="357" w:hanging="357"/>
        <w:jc w:val="both"/>
        <w:rPr>
          <w:spacing w:val="30"/>
        </w:rPr>
      </w:pPr>
      <w:r>
        <w:rPr>
          <w:spacing w:val="30"/>
        </w:rPr>
        <w:t>Уткин Э.А. Антикризисное управление: Учебник. – М., 1997. – 399 с.</w:t>
      </w:r>
    </w:p>
    <w:p w:rsidR="00354DE2" w:rsidRDefault="00354DE2">
      <w:pPr>
        <w:widowControl w:val="0"/>
        <w:numPr>
          <w:ilvl w:val="0"/>
          <w:numId w:val="11"/>
        </w:numPr>
        <w:spacing w:before="240" w:after="240" w:line="360" w:lineRule="auto"/>
        <w:ind w:left="357" w:hanging="357"/>
        <w:jc w:val="both"/>
        <w:rPr>
          <w:spacing w:val="30"/>
        </w:rPr>
      </w:pPr>
      <w:r>
        <w:rPr>
          <w:spacing w:val="30"/>
        </w:rPr>
        <w:t>Стратегия и тактика антикризисного управления фирмой. \ Под редакцией А.П. Градова. – СПб., 1996.</w:t>
      </w:r>
    </w:p>
    <w:p w:rsidR="00354DE2" w:rsidRDefault="00354DE2">
      <w:pPr>
        <w:widowControl w:val="0"/>
        <w:numPr>
          <w:ilvl w:val="0"/>
          <w:numId w:val="11"/>
        </w:numPr>
        <w:spacing w:before="240" w:after="240" w:line="360" w:lineRule="auto"/>
        <w:ind w:left="357" w:hanging="357"/>
        <w:jc w:val="both"/>
        <w:rPr>
          <w:spacing w:val="30"/>
        </w:rPr>
      </w:pPr>
      <w:r>
        <w:rPr>
          <w:spacing w:val="30"/>
        </w:rPr>
        <w:t>Ансофф И. Стратегическое управление \ Под редакцией Л.И. Евенко. – М., 1989.</w:t>
      </w:r>
    </w:p>
    <w:p w:rsidR="00354DE2" w:rsidRDefault="00354DE2">
      <w:pPr>
        <w:widowControl w:val="0"/>
        <w:spacing w:before="240" w:after="240"/>
        <w:jc w:val="both"/>
        <w:rPr>
          <w:spacing w:val="30"/>
        </w:rPr>
      </w:pPr>
    </w:p>
    <w:p w:rsidR="00354DE2" w:rsidRDefault="00354DE2">
      <w:pPr>
        <w:widowControl w:val="0"/>
        <w:spacing w:before="240" w:after="240"/>
        <w:jc w:val="both"/>
        <w:rPr>
          <w:spacing w:val="30"/>
        </w:rPr>
      </w:pPr>
    </w:p>
    <w:p w:rsidR="00354DE2" w:rsidRDefault="00354DE2">
      <w:pPr>
        <w:widowControl w:val="0"/>
        <w:spacing w:before="240" w:after="240"/>
        <w:jc w:val="both"/>
        <w:rPr>
          <w:spacing w:val="30"/>
        </w:rPr>
      </w:pPr>
    </w:p>
    <w:p w:rsidR="00354DE2" w:rsidRDefault="00354DE2">
      <w:pPr>
        <w:widowControl w:val="0"/>
        <w:spacing w:before="240" w:after="240"/>
        <w:jc w:val="both"/>
        <w:rPr>
          <w:spacing w:val="30"/>
        </w:rPr>
      </w:pPr>
    </w:p>
    <w:p w:rsidR="00354DE2" w:rsidRDefault="00354DE2">
      <w:pPr>
        <w:widowControl w:val="0"/>
        <w:spacing w:before="240" w:after="240"/>
        <w:jc w:val="both"/>
        <w:rPr>
          <w:spacing w:val="30"/>
        </w:rPr>
      </w:pPr>
    </w:p>
    <w:p w:rsidR="00354DE2" w:rsidRDefault="00354DE2">
      <w:pPr>
        <w:widowControl w:val="0"/>
        <w:spacing w:before="240" w:after="240"/>
        <w:jc w:val="both"/>
        <w:rPr>
          <w:spacing w:val="30"/>
        </w:rPr>
      </w:pPr>
    </w:p>
    <w:p w:rsidR="00354DE2" w:rsidRDefault="00354DE2">
      <w:pPr>
        <w:widowControl w:val="0"/>
        <w:spacing w:line="480" w:lineRule="auto"/>
        <w:ind w:firstLine="720"/>
        <w:jc w:val="both"/>
        <w:rPr>
          <w:spacing w:val="30"/>
        </w:rPr>
      </w:pPr>
    </w:p>
    <w:p w:rsidR="00354DE2" w:rsidRDefault="00354DE2">
      <w:pPr>
        <w:widowControl w:val="0"/>
        <w:spacing w:line="480" w:lineRule="auto"/>
        <w:ind w:firstLine="720"/>
        <w:jc w:val="both"/>
        <w:rPr>
          <w:spacing w:val="30"/>
        </w:rPr>
      </w:pPr>
    </w:p>
    <w:p w:rsidR="00354DE2" w:rsidRDefault="00354DE2">
      <w:pPr>
        <w:widowControl w:val="0"/>
        <w:spacing w:line="480" w:lineRule="auto"/>
        <w:ind w:firstLine="720"/>
        <w:jc w:val="both"/>
        <w:rPr>
          <w:spacing w:val="30"/>
        </w:rPr>
      </w:pPr>
      <w:bookmarkStart w:id="0" w:name="_GoBack"/>
      <w:bookmarkEnd w:id="0"/>
    </w:p>
    <w:sectPr w:rsidR="00354DE2">
      <w:headerReference w:type="default" r:id="rId7"/>
      <w:pgSz w:w="11906" w:h="16838" w:code="9"/>
      <w:pgMar w:top="851" w:right="851" w:bottom="85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E16" w:rsidRDefault="007C7E16">
      <w:r>
        <w:separator/>
      </w:r>
    </w:p>
  </w:endnote>
  <w:endnote w:type="continuationSeparator" w:id="0">
    <w:p w:rsidR="007C7E16" w:rsidRDefault="007C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E16" w:rsidRDefault="007C7E16">
      <w:r>
        <w:separator/>
      </w:r>
    </w:p>
  </w:footnote>
  <w:footnote w:type="continuationSeparator" w:id="0">
    <w:p w:rsidR="007C7E16" w:rsidRDefault="007C7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DE2" w:rsidRDefault="00354DE2">
    <w:pPr>
      <w:pStyle w:val="a5"/>
      <w:framePr w:wrap="auto" w:vAnchor="text" w:hAnchor="page" w:x="11233" w:y="1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3D81">
      <w:rPr>
        <w:rStyle w:val="a7"/>
        <w:noProof/>
      </w:rPr>
      <w:t>2</w:t>
    </w:r>
    <w:r>
      <w:rPr>
        <w:rStyle w:val="a7"/>
      </w:rPr>
      <w:fldChar w:fldCharType="end"/>
    </w:r>
  </w:p>
  <w:p w:rsidR="00354DE2" w:rsidRDefault="00354DE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1C2"/>
    <w:multiLevelType w:val="singleLevel"/>
    <w:tmpl w:val="78EEE3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025F1698"/>
    <w:multiLevelType w:val="singleLevel"/>
    <w:tmpl w:val="78EEE3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>
    <w:nsid w:val="124A43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E12BFB"/>
    <w:multiLevelType w:val="singleLevel"/>
    <w:tmpl w:val="78EEE3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>
    <w:nsid w:val="20C60A19"/>
    <w:multiLevelType w:val="singleLevel"/>
    <w:tmpl w:val="78EEE3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5">
    <w:nsid w:val="2C2F4416"/>
    <w:multiLevelType w:val="singleLevel"/>
    <w:tmpl w:val="78EEE3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6">
    <w:nsid w:val="2E38464D"/>
    <w:multiLevelType w:val="singleLevel"/>
    <w:tmpl w:val="78EEE3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7">
    <w:nsid w:val="325074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B814A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6FA74D7"/>
    <w:multiLevelType w:val="singleLevel"/>
    <w:tmpl w:val="78EEE3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0">
    <w:nsid w:val="79143C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200"/>
    <w:rsid w:val="00063D81"/>
    <w:rsid w:val="000D54EB"/>
    <w:rsid w:val="00354DE2"/>
    <w:rsid w:val="00604691"/>
    <w:rsid w:val="007C7E16"/>
    <w:rsid w:val="00867200"/>
    <w:rsid w:val="00E7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1F0546-BBF9-42A6-A5AC-975F3B8B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pacing w:val="20"/>
      <w:kern w:val="16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line="480" w:lineRule="auto"/>
      <w:jc w:val="both"/>
      <w:outlineLvl w:val="0"/>
    </w:pPr>
    <w:rPr>
      <w:b/>
      <w:bCs/>
      <w:spacing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pacing w:val="20"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widowControl w:val="0"/>
      <w:spacing w:line="360" w:lineRule="auto"/>
      <w:jc w:val="center"/>
    </w:pPr>
    <w:rPr>
      <w:b/>
      <w:bCs/>
      <w:spacing w:val="30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spacing w:val="20"/>
      <w:kern w:val="28"/>
      <w:sz w:val="32"/>
      <w:szCs w:val="32"/>
    </w:rPr>
  </w:style>
  <w:style w:type="paragraph" w:styleId="2">
    <w:name w:val="Body Text 2"/>
    <w:basedOn w:val="a"/>
    <w:link w:val="20"/>
    <w:uiPriority w:val="99"/>
    <w:pPr>
      <w:widowControl w:val="0"/>
      <w:spacing w:line="360" w:lineRule="auto"/>
      <w:ind w:firstLine="720"/>
      <w:jc w:val="both"/>
    </w:pPr>
    <w:rPr>
      <w:spacing w:val="30"/>
    </w:rPr>
  </w:style>
  <w:style w:type="character" w:customStyle="1" w:styleId="20">
    <w:name w:val="Основний текст 2 Знак"/>
    <w:link w:val="2"/>
    <w:uiPriority w:val="99"/>
    <w:semiHidden/>
    <w:rPr>
      <w:rFonts w:ascii="Arial" w:hAnsi="Arial" w:cs="Arial"/>
      <w:spacing w:val="20"/>
      <w:kern w:val="16"/>
      <w:sz w:val="24"/>
      <w:szCs w:val="24"/>
    </w:rPr>
  </w:style>
  <w:style w:type="paragraph" w:styleId="21">
    <w:name w:val="Body Text Indent 2"/>
    <w:basedOn w:val="a"/>
    <w:link w:val="22"/>
    <w:uiPriority w:val="99"/>
    <w:pPr>
      <w:widowControl w:val="0"/>
      <w:spacing w:line="480" w:lineRule="auto"/>
      <w:ind w:firstLine="720"/>
      <w:jc w:val="both"/>
    </w:pPr>
    <w:rPr>
      <w:i/>
      <w:iCs/>
      <w:spacing w:val="30"/>
    </w:rPr>
  </w:style>
  <w:style w:type="character" w:customStyle="1" w:styleId="22">
    <w:name w:val="Основний текст з відступом 2 Знак"/>
    <w:link w:val="21"/>
    <w:uiPriority w:val="99"/>
    <w:semiHidden/>
    <w:rPr>
      <w:rFonts w:ascii="Arial" w:hAnsi="Arial" w:cs="Arial"/>
      <w:spacing w:val="20"/>
      <w:kern w:val="16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ій колонтитул Знак"/>
    <w:link w:val="a5"/>
    <w:uiPriority w:val="99"/>
    <w:semiHidden/>
    <w:rPr>
      <w:rFonts w:ascii="Arial" w:hAnsi="Arial" w:cs="Arial"/>
      <w:spacing w:val="20"/>
      <w:kern w:val="16"/>
      <w:sz w:val="24"/>
      <w:szCs w:val="24"/>
    </w:rPr>
  </w:style>
  <w:style w:type="character" w:styleId="a7">
    <w:name w:val="page number"/>
    <w:uiPriority w:val="99"/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ій колонтитул Знак"/>
    <w:link w:val="a8"/>
    <w:uiPriority w:val="99"/>
    <w:semiHidden/>
    <w:rPr>
      <w:rFonts w:ascii="Arial" w:hAnsi="Arial" w:cs="Arial"/>
      <w:spacing w:val="20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(менеджмент кризисных ситуаций)</vt:lpstr>
    </vt:vector>
  </TitlesOfParts>
  <Manager>Соломенчук А.А.</Manager>
  <Company>МАУП г. Запорожье</Company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(менеджмент кризисных ситуаций)</dc:title>
  <dc:subject/>
  <dc:creator>Заболотный А.Э.</dc:creator>
  <cp:keywords/>
  <dc:description/>
  <cp:lastModifiedBy>Irina</cp:lastModifiedBy>
  <cp:revision>2</cp:revision>
  <dcterms:created xsi:type="dcterms:W3CDTF">2014-08-18T08:51:00Z</dcterms:created>
  <dcterms:modified xsi:type="dcterms:W3CDTF">2014-08-18T08:51:00Z</dcterms:modified>
</cp:coreProperties>
</file>