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D31" w:rsidRPr="00641D31" w:rsidRDefault="00641D31" w:rsidP="00641D31">
      <w:pPr>
        <w:pStyle w:val="1"/>
        <w:keepNext w:val="0"/>
        <w:spacing w:line="360" w:lineRule="auto"/>
        <w:jc w:val="center"/>
        <w:rPr>
          <w:color w:val="000000"/>
          <w:sz w:val="28"/>
        </w:rPr>
      </w:pPr>
      <w:r w:rsidRPr="00641D31">
        <w:rPr>
          <w:color w:val="000000"/>
          <w:sz w:val="28"/>
        </w:rPr>
        <w:t>МИНИСТЕРСТВО ОБРАЗОВАНИЯ РОССИЙСКОЙ ФЕДЕРАЦИИ</w:t>
      </w:r>
    </w:p>
    <w:p w:rsidR="00641D31" w:rsidRPr="00641D31" w:rsidRDefault="00641D31" w:rsidP="00641D31">
      <w:pPr>
        <w:spacing w:line="360" w:lineRule="auto"/>
        <w:jc w:val="center"/>
        <w:rPr>
          <w:color w:val="000000"/>
          <w:sz w:val="28"/>
        </w:rPr>
      </w:pPr>
    </w:p>
    <w:p w:rsidR="00641D31" w:rsidRPr="00641D31" w:rsidRDefault="00641D31" w:rsidP="00641D31">
      <w:pPr>
        <w:spacing w:line="360" w:lineRule="auto"/>
        <w:jc w:val="center"/>
        <w:rPr>
          <w:color w:val="000000"/>
          <w:sz w:val="28"/>
        </w:rPr>
      </w:pPr>
      <w:r w:rsidRPr="00641D31">
        <w:rPr>
          <w:color w:val="000000"/>
          <w:sz w:val="28"/>
        </w:rPr>
        <w:t>Ивановская государственная текстильная академия</w:t>
      </w:r>
    </w:p>
    <w:p w:rsidR="00641D31" w:rsidRPr="00641D31" w:rsidRDefault="00641D31" w:rsidP="00641D31">
      <w:pPr>
        <w:spacing w:line="360" w:lineRule="auto"/>
        <w:jc w:val="center"/>
        <w:rPr>
          <w:color w:val="000000"/>
          <w:sz w:val="28"/>
        </w:rPr>
      </w:pPr>
    </w:p>
    <w:p w:rsidR="00641D31" w:rsidRPr="00641D31" w:rsidRDefault="00641D31" w:rsidP="00641D31">
      <w:pPr>
        <w:spacing w:line="360" w:lineRule="auto"/>
        <w:jc w:val="center"/>
        <w:rPr>
          <w:color w:val="000000"/>
          <w:sz w:val="28"/>
        </w:rPr>
      </w:pPr>
    </w:p>
    <w:p w:rsidR="00641D31" w:rsidRPr="00641D31" w:rsidRDefault="00641D31" w:rsidP="00641D31">
      <w:pPr>
        <w:spacing w:line="360" w:lineRule="auto"/>
        <w:jc w:val="center"/>
        <w:rPr>
          <w:color w:val="000000"/>
          <w:sz w:val="28"/>
        </w:rPr>
      </w:pPr>
    </w:p>
    <w:p w:rsidR="00641D31" w:rsidRPr="00641D31" w:rsidRDefault="00641D31" w:rsidP="00641D31">
      <w:pPr>
        <w:spacing w:line="360" w:lineRule="auto"/>
        <w:jc w:val="center"/>
        <w:rPr>
          <w:color w:val="000000"/>
          <w:sz w:val="28"/>
        </w:rPr>
      </w:pPr>
    </w:p>
    <w:p w:rsidR="00641D31" w:rsidRPr="00641D31" w:rsidRDefault="00641D31" w:rsidP="00641D31">
      <w:pPr>
        <w:spacing w:line="360" w:lineRule="auto"/>
        <w:jc w:val="center"/>
        <w:rPr>
          <w:color w:val="000000"/>
          <w:sz w:val="28"/>
        </w:rPr>
      </w:pPr>
    </w:p>
    <w:p w:rsidR="00641D31" w:rsidRPr="00641D31" w:rsidRDefault="00641D31" w:rsidP="00641D31">
      <w:pPr>
        <w:pStyle w:val="4"/>
        <w:keepNext w:val="0"/>
        <w:spacing w:line="360" w:lineRule="auto"/>
        <w:rPr>
          <w:color w:val="000000"/>
          <w:sz w:val="28"/>
        </w:rPr>
      </w:pPr>
      <w:r w:rsidRPr="00641D31">
        <w:rPr>
          <w:color w:val="000000"/>
          <w:sz w:val="28"/>
        </w:rPr>
        <w:t>ПОЯСНИТЕЛЬНАЯ</w:t>
      </w:r>
      <w:r>
        <w:rPr>
          <w:color w:val="000000"/>
          <w:sz w:val="28"/>
        </w:rPr>
        <w:t xml:space="preserve"> </w:t>
      </w:r>
      <w:r w:rsidRPr="00641D31">
        <w:rPr>
          <w:color w:val="000000"/>
          <w:sz w:val="28"/>
        </w:rPr>
        <w:t>ЗАПИСКА</w:t>
      </w:r>
    </w:p>
    <w:p w:rsidR="00641D31" w:rsidRPr="00641D31" w:rsidRDefault="00641D31" w:rsidP="00641D31">
      <w:pPr>
        <w:spacing w:line="360" w:lineRule="auto"/>
        <w:jc w:val="center"/>
        <w:rPr>
          <w:color w:val="000000"/>
          <w:sz w:val="28"/>
        </w:rPr>
      </w:pPr>
    </w:p>
    <w:p w:rsidR="00641D31" w:rsidRPr="00641D31" w:rsidRDefault="00641D31" w:rsidP="00641D31">
      <w:pPr>
        <w:pStyle w:val="2"/>
        <w:keepNext w:val="0"/>
        <w:spacing w:line="360" w:lineRule="auto"/>
        <w:rPr>
          <w:color w:val="000000"/>
          <w:sz w:val="28"/>
        </w:rPr>
      </w:pPr>
      <w:r w:rsidRPr="00641D31">
        <w:rPr>
          <w:color w:val="000000"/>
          <w:sz w:val="28"/>
        </w:rPr>
        <w:t>к контрольной</w:t>
      </w:r>
      <w:r>
        <w:rPr>
          <w:color w:val="000000"/>
          <w:sz w:val="28"/>
        </w:rPr>
        <w:t xml:space="preserve"> </w:t>
      </w:r>
      <w:r w:rsidRPr="00641D31">
        <w:rPr>
          <w:color w:val="000000"/>
          <w:sz w:val="28"/>
        </w:rPr>
        <w:t>работе</w:t>
      </w:r>
    </w:p>
    <w:p w:rsidR="00641D31" w:rsidRPr="00641D31" w:rsidRDefault="00641D31" w:rsidP="00641D31">
      <w:pPr>
        <w:spacing w:line="360" w:lineRule="auto"/>
        <w:jc w:val="center"/>
        <w:rPr>
          <w:color w:val="000000"/>
          <w:sz w:val="28"/>
        </w:rPr>
      </w:pPr>
    </w:p>
    <w:p w:rsidR="00641D31" w:rsidRPr="00641D31" w:rsidRDefault="00641D31" w:rsidP="00641D31">
      <w:pPr>
        <w:spacing w:line="360" w:lineRule="auto"/>
        <w:jc w:val="center"/>
        <w:rPr>
          <w:color w:val="000000"/>
          <w:sz w:val="28"/>
        </w:rPr>
      </w:pPr>
      <w:r w:rsidRPr="00641D31">
        <w:rPr>
          <w:color w:val="000000"/>
          <w:sz w:val="28"/>
        </w:rPr>
        <w:t>по дисциплине</w:t>
      </w:r>
    </w:p>
    <w:p w:rsidR="00641D31" w:rsidRPr="00641D31" w:rsidRDefault="00641D31" w:rsidP="00641D31">
      <w:pPr>
        <w:spacing w:line="360" w:lineRule="auto"/>
        <w:jc w:val="center"/>
        <w:rPr>
          <w:color w:val="000000"/>
          <w:sz w:val="28"/>
        </w:rPr>
      </w:pPr>
    </w:p>
    <w:p w:rsidR="00641D31" w:rsidRPr="00641D31" w:rsidRDefault="00641D31" w:rsidP="00641D31">
      <w:pPr>
        <w:spacing w:line="360" w:lineRule="auto"/>
        <w:jc w:val="center"/>
        <w:rPr>
          <w:color w:val="000000"/>
          <w:sz w:val="28"/>
        </w:rPr>
      </w:pPr>
    </w:p>
    <w:p w:rsidR="00641D31" w:rsidRPr="00641D31" w:rsidRDefault="00641D31" w:rsidP="00641D31">
      <w:pPr>
        <w:spacing w:line="360" w:lineRule="auto"/>
        <w:jc w:val="center"/>
        <w:rPr>
          <w:color w:val="000000"/>
          <w:sz w:val="28"/>
        </w:rPr>
      </w:pPr>
    </w:p>
    <w:p w:rsidR="00641D31" w:rsidRPr="00641D31" w:rsidRDefault="00641D31" w:rsidP="00641D31">
      <w:pPr>
        <w:spacing w:line="360" w:lineRule="auto"/>
        <w:jc w:val="center"/>
        <w:rPr>
          <w:b/>
          <w:color w:val="000000"/>
          <w:sz w:val="28"/>
        </w:rPr>
      </w:pPr>
      <w:r>
        <w:rPr>
          <w:b/>
          <w:color w:val="000000"/>
          <w:sz w:val="28"/>
        </w:rPr>
        <w:t>"</w:t>
      </w:r>
      <w:r w:rsidRPr="00641D31">
        <w:rPr>
          <w:b/>
          <w:color w:val="000000"/>
          <w:sz w:val="28"/>
        </w:rPr>
        <w:t>БЕЗОПАСНОСТЬ</w:t>
      </w:r>
      <w:r>
        <w:rPr>
          <w:b/>
          <w:color w:val="000000"/>
          <w:sz w:val="28"/>
        </w:rPr>
        <w:t xml:space="preserve"> </w:t>
      </w:r>
      <w:r w:rsidRPr="00641D31">
        <w:rPr>
          <w:b/>
          <w:color w:val="000000"/>
          <w:sz w:val="28"/>
        </w:rPr>
        <w:t>ЖИЗНЕДЕЯТЕЛЬНОСТИ</w:t>
      </w:r>
      <w:r>
        <w:rPr>
          <w:b/>
          <w:color w:val="000000"/>
          <w:sz w:val="28"/>
        </w:rPr>
        <w:t>"</w:t>
      </w:r>
    </w:p>
    <w:p w:rsidR="00641D31" w:rsidRPr="00641D31" w:rsidRDefault="00641D31" w:rsidP="00641D31">
      <w:pPr>
        <w:spacing w:line="360" w:lineRule="auto"/>
        <w:jc w:val="center"/>
        <w:rPr>
          <w:color w:val="000000"/>
          <w:sz w:val="28"/>
        </w:rPr>
      </w:pPr>
    </w:p>
    <w:p w:rsidR="00641D31" w:rsidRPr="00641D31" w:rsidRDefault="00641D31" w:rsidP="00641D31">
      <w:pPr>
        <w:spacing w:line="360" w:lineRule="auto"/>
        <w:jc w:val="center"/>
        <w:rPr>
          <w:color w:val="000000"/>
          <w:sz w:val="28"/>
        </w:rPr>
      </w:pPr>
    </w:p>
    <w:p w:rsidR="00641D31" w:rsidRPr="00641D31" w:rsidRDefault="00641D31" w:rsidP="00641D31">
      <w:pPr>
        <w:spacing w:line="360" w:lineRule="auto"/>
        <w:jc w:val="center"/>
        <w:rPr>
          <w:color w:val="000000"/>
          <w:sz w:val="28"/>
        </w:rPr>
      </w:pPr>
    </w:p>
    <w:p w:rsidR="00641D31" w:rsidRPr="00641D31" w:rsidRDefault="00641D31" w:rsidP="00641D31">
      <w:pPr>
        <w:spacing w:line="360" w:lineRule="auto"/>
        <w:jc w:val="center"/>
        <w:rPr>
          <w:color w:val="000000"/>
          <w:sz w:val="28"/>
        </w:rPr>
      </w:pPr>
    </w:p>
    <w:p w:rsidR="00641D31" w:rsidRPr="00641D31" w:rsidRDefault="00641D31" w:rsidP="00641D31">
      <w:pPr>
        <w:spacing w:line="360" w:lineRule="auto"/>
        <w:jc w:val="center"/>
        <w:rPr>
          <w:color w:val="000000"/>
          <w:sz w:val="28"/>
        </w:rPr>
      </w:pPr>
    </w:p>
    <w:p w:rsidR="00641D31" w:rsidRPr="00641D31" w:rsidRDefault="00641D31" w:rsidP="00641D31">
      <w:pPr>
        <w:spacing w:line="360" w:lineRule="auto"/>
        <w:jc w:val="center"/>
        <w:rPr>
          <w:color w:val="000000"/>
          <w:sz w:val="28"/>
        </w:rPr>
      </w:pPr>
    </w:p>
    <w:p w:rsidR="00641D31" w:rsidRPr="00641D31" w:rsidRDefault="00641D31" w:rsidP="00641D31">
      <w:pPr>
        <w:spacing w:line="360" w:lineRule="auto"/>
        <w:jc w:val="center"/>
        <w:rPr>
          <w:color w:val="000000"/>
          <w:sz w:val="28"/>
        </w:rPr>
      </w:pPr>
    </w:p>
    <w:p w:rsidR="00641D31" w:rsidRPr="00641D31" w:rsidRDefault="00641D31" w:rsidP="00641D31">
      <w:pPr>
        <w:spacing w:line="360" w:lineRule="auto"/>
        <w:jc w:val="center"/>
        <w:rPr>
          <w:color w:val="000000"/>
          <w:sz w:val="28"/>
        </w:rPr>
      </w:pPr>
    </w:p>
    <w:p w:rsidR="00641D31" w:rsidRPr="00641D31" w:rsidRDefault="00641D31" w:rsidP="00641D31">
      <w:pPr>
        <w:spacing w:line="360" w:lineRule="auto"/>
        <w:jc w:val="center"/>
        <w:rPr>
          <w:color w:val="000000"/>
          <w:sz w:val="28"/>
        </w:rPr>
      </w:pPr>
    </w:p>
    <w:p w:rsidR="00641D31" w:rsidRDefault="00641D31" w:rsidP="00641D31">
      <w:pPr>
        <w:spacing w:line="360" w:lineRule="auto"/>
        <w:jc w:val="center"/>
        <w:rPr>
          <w:color w:val="000000"/>
          <w:sz w:val="28"/>
        </w:rPr>
      </w:pPr>
    </w:p>
    <w:p w:rsidR="00641D31" w:rsidRDefault="00641D31" w:rsidP="00641D31">
      <w:pPr>
        <w:spacing w:line="360" w:lineRule="auto"/>
        <w:jc w:val="center"/>
        <w:rPr>
          <w:color w:val="000000"/>
          <w:sz w:val="28"/>
        </w:rPr>
      </w:pPr>
    </w:p>
    <w:p w:rsidR="00641D31" w:rsidRPr="00641D31" w:rsidRDefault="00641D31" w:rsidP="00641D31">
      <w:pPr>
        <w:spacing w:line="360" w:lineRule="auto"/>
        <w:jc w:val="center"/>
        <w:rPr>
          <w:color w:val="000000"/>
          <w:sz w:val="28"/>
        </w:rPr>
      </w:pPr>
    </w:p>
    <w:p w:rsidR="00641D31" w:rsidRPr="00641D31" w:rsidRDefault="00641D31" w:rsidP="00641D31">
      <w:pPr>
        <w:spacing w:line="360" w:lineRule="auto"/>
        <w:jc w:val="center"/>
        <w:rPr>
          <w:color w:val="000000"/>
          <w:sz w:val="28"/>
        </w:rPr>
      </w:pPr>
      <w:r w:rsidRPr="00641D31">
        <w:rPr>
          <w:color w:val="000000"/>
          <w:sz w:val="28"/>
        </w:rPr>
        <w:t>Н.</w:t>
      </w:r>
      <w:r>
        <w:rPr>
          <w:color w:val="000000"/>
          <w:sz w:val="28"/>
        </w:rPr>
        <w:t> </w:t>
      </w:r>
      <w:r w:rsidRPr="00641D31">
        <w:rPr>
          <w:color w:val="000000"/>
          <w:sz w:val="28"/>
        </w:rPr>
        <w:t xml:space="preserve">Новгород </w:t>
      </w:r>
      <w:r>
        <w:rPr>
          <w:color w:val="000000"/>
          <w:sz w:val="28"/>
        </w:rPr>
        <w:t>–</w:t>
      </w:r>
      <w:r w:rsidRPr="00641D31">
        <w:rPr>
          <w:color w:val="000000"/>
          <w:sz w:val="28"/>
        </w:rPr>
        <w:t xml:space="preserve"> 2003</w:t>
      </w:r>
    </w:p>
    <w:p w:rsidR="00290C82" w:rsidRPr="00641D31" w:rsidRDefault="00641D31" w:rsidP="00641D31">
      <w:pPr>
        <w:pStyle w:val="a3"/>
        <w:spacing w:line="360" w:lineRule="auto"/>
        <w:ind w:firstLine="709"/>
        <w:jc w:val="both"/>
        <w:rPr>
          <w:b/>
          <w:bCs/>
          <w:color w:val="000000"/>
        </w:rPr>
      </w:pPr>
      <w:r>
        <w:rPr>
          <w:b/>
          <w:bCs/>
          <w:color w:val="000000"/>
        </w:rPr>
        <w:br w:type="page"/>
      </w:r>
      <w:r w:rsidRPr="00641D31">
        <w:rPr>
          <w:b/>
          <w:bCs/>
          <w:color w:val="000000"/>
        </w:rPr>
        <w:t>Введение</w:t>
      </w:r>
    </w:p>
    <w:p w:rsidR="00290C82" w:rsidRPr="00641D31" w:rsidRDefault="00290C82" w:rsidP="00641D31">
      <w:pPr>
        <w:pStyle w:val="a3"/>
        <w:spacing w:line="360" w:lineRule="auto"/>
        <w:ind w:firstLine="709"/>
        <w:jc w:val="both"/>
        <w:rPr>
          <w:color w:val="000000"/>
        </w:rPr>
      </w:pPr>
    </w:p>
    <w:p w:rsidR="00290C82" w:rsidRPr="00641D31" w:rsidRDefault="00290C82" w:rsidP="00641D31">
      <w:pPr>
        <w:pStyle w:val="a3"/>
        <w:spacing w:line="360" w:lineRule="auto"/>
        <w:ind w:firstLine="709"/>
        <w:jc w:val="both"/>
        <w:rPr>
          <w:color w:val="000000"/>
        </w:rPr>
      </w:pPr>
      <w:r w:rsidRPr="00641D31">
        <w:rPr>
          <w:b/>
          <w:bCs/>
          <w:color w:val="000000"/>
        </w:rPr>
        <w:t>Охрана труда</w:t>
      </w:r>
      <w:r w:rsidRPr="00641D31">
        <w:rPr>
          <w:color w:val="000000"/>
        </w:rPr>
        <w:t xml:space="preserve"> – важнейший и необходимый элемент организации производства и заключает в себе технические и санитарно-гигиенические мероприятия. Эти мероприятия способствуют созданию здоровых и безопасных условий труда.</w:t>
      </w:r>
    </w:p>
    <w:p w:rsidR="00290C82" w:rsidRPr="00641D31" w:rsidRDefault="00290C82" w:rsidP="00641D31">
      <w:pPr>
        <w:pStyle w:val="a3"/>
        <w:spacing w:line="360" w:lineRule="auto"/>
        <w:ind w:firstLine="709"/>
        <w:jc w:val="both"/>
        <w:rPr>
          <w:color w:val="000000"/>
        </w:rPr>
      </w:pPr>
      <w:r w:rsidRPr="00641D31">
        <w:rPr>
          <w:color w:val="000000"/>
        </w:rPr>
        <w:t>Основные принципы организации охраны труда заключаются в следующем: правила и нормы технической безопасности и производственной санитарии разрабатываются на строго научной основе с учетом новейших достижений науки и техники.</w:t>
      </w:r>
    </w:p>
    <w:p w:rsidR="00290C82" w:rsidRDefault="00290C82" w:rsidP="00641D31">
      <w:pPr>
        <w:pStyle w:val="a3"/>
        <w:spacing w:line="360" w:lineRule="auto"/>
        <w:ind w:firstLine="709"/>
        <w:jc w:val="both"/>
        <w:rPr>
          <w:color w:val="000000"/>
        </w:rPr>
      </w:pPr>
    </w:p>
    <w:p w:rsidR="00641D31" w:rsidRPr="00641D31" w:rsidRDefault="00641D31" w:rsidP="00641D31">
      <w:pPr>
        <w:pStyle w:val="a3"/>
        <w:spacing w:line="360" w:lineRule="auto"/>
        <w:ind w:firstLine="709"/>
        <w:jc w:val="both"/>
        <w:rPr>
          <w:color w:val="000000"/>
        </w:rPr>
      </w:pPr>
    </w:p>
    <w:p w:rsidR="00290C82" w:rsidRPr="00641D31" w:rsidRDefault="00290C82" w:rsidP="00641D31">
      <w:pPr>
        <w:pStyle w:val="a3"/>
        <w:spacing w:line="360" w:lineRule="auto"/>
        <w:ind w:firstLine="709"/>
        <w:jc w:val="both"/>
        <w:rPr>
          <w:b/>
          <w:bCs/>
          <w:color w:val="000000"/>
        </w:rPr>
      </w:pPr>
      <w:r w:rsidRPr="00641D31">
        <w:rPr>
          <w:color w:val="000000"/>
        </w:rPr>
        <w:br w:type="page"/>
      </w:r>
      <w:r w:rsidR="00641D31" w:rsidRPr="00641D31">
        <w:rPr>
          <w:b/>
          <w:color w:val="000000"/>
        </w:rPr>
        <w:t>1</w:t>
      </w:r>
      <w:r w:rsidRPr="00641D31">
        <w:rPr>
          <w:b/>
          <w:bCs/>
          <w:color w:val="000000"/>
        </w:rPr>
        <w:t>. Безопасные условия труда на территории предприятия</w:t>
      </w:r>
    </w:p>
    <w:p w:rsidR="00290C82" w:rsidRPr="00641D31" w:rsidRDefault="00290C82" w:rsidP="00641D31">
      <w:pPr>
        <w:pStyle w:val="a3"/>
        <w:spacing w:line="360" w:lineRule="auto"/>
        <w:ind w:firstLine="709"/>
        <w:jc w:val="both"/>
        <w:rPr>
          <w:color w:val="000000"/>
        </w:rPr>
      </w:pPr>
    </w:p>
    <w:p w:rsidR="00290C82" w:rsidRPr="00641D31" w:rsidRDefault="00290C82" w:rsidP="00641D31">
      <w:pPr>
        <w:pStyle w:val="a3"/>
        <w:spacing w:line="360" w:lineRule="auto"/>
        <w:ind w:firstLine="709"/>
        <w:jc w:val="both"/>
        <w:rPr>
          <w:color w:val="000000"/>
        </w:rPr>
      </w:pPr>
      <w:r w:rsidRPr="00641D31">
        <w:rPr>
          <w:color w:val="000000"/>
        </w:rPr>
        <w:t>Производственные и вспомогательные помещения должны быть оборудованы отопительными и вентиляционными системами, обеспечивающими нормами работы. В производственных помещениях должна поддерживаться температура 18</w:t>
      </w:r>
      <w:r w:rsidR="00641D31">
        <w:rPr>
          <w:color w:val="000000"/>
        </w:rPr>
        <w:t>–</w:t>
      </w:r>
      <w:r w:rsidR="00641D31" w:rsidRPr="00641D31">
        <w:rPr>
          <w:color w:val="000000"/>
        </w:rPr>
        <w:t>2</w:t>
      </w:r>
      <w:r w:rsidRPr="00641D31">
        <w:rPr>
          <w:color w:val="000000"/>
        </w:rPr>
        <w:t>2</w:t>
      </w:r>
      <w:r w:rsidRPr="00641D31">
        <w:rPr>
          <w:color w:val="000000"/>
          <w:vertAlign w:val="superscript"/>
        </w:rPr>
        <w:t>0</w:t>
      </w:r>
      <w:r w:rsidRPr="00641D31">
        <w:rPr>
          <w:color w:val="000000"/>
        </w:rPr>
        <w:t>С.</w:t>
      </w:r>
    </w:p>
    <w:p w:rsidR="00290C82" w:rsidRPr="00641D31" w:rsidRDefault="00290C82" w:rsidP="00641D31">
      <w:pPr>
        <w:pStyle w:val="a3"/>
        <w:spacing w:line="360" w:lineRule="auto"/>
        <w:ind w:firstLine="709"/>
        <w:jc w:val="both"/>
        <w:rPr>
          <w:color w:val="000000"/>
        </w:rPr>
      </w:pPr>
      <w:r w:rsidRPr="00641D31">
        <w:rPr>
          <w:color w:val="000000"/>
        </w:rPr>
        <w:t>Рабочие места, проходы внутри цехов не должны загромождаться кроем, полуфабрикатами или готовыми изделиями. Все рабочие места должны быть хорошо освещены естественным или искусственным светом.</w:t>
      </w:r>
    </w:p>
    <w:p w:rsidR="00290C82" w:rsidRPr="00641D31" w:rsidRDefault="00290C82" w:rsidP="00641D31">
      <w:pPr>
        <w:pStyle w:val="a3"/>
        <w:spacing w:line="360" w:lineRule="auto"/>
        <w:ind w:firstLine="709"/>
        <w:jc w:val="both"/>
        <w:rPr>
          <w:color w:val="000000"/>
        </w:rPr>
      </w:pPr>
      <w:r w:rsidRPr="00641D31">
        <w:rPr>
          <w:color w:val="000000"/>
        </w:rPr>
        <w:t>Процессы, связанные с применением клеев, высоких температур, давлений (склеивание, прессование, дублирование и др.), должны быть организованы в отдельных помещениях или изолированных участках и должны быть оборудованы системами общей приточной вентиляции, а места образования паром и газов – местными вытяжными установками.</w:t>
      </w:r>
    </w:p>
    <w:p w:rsidR="00290C82" w:rsidRPr="00641D31" w:rsidRDefault="00290C82" w:rsidP="00641D31">
      <w:pPr>
        <w:pStyle w:val="a3"/>
        <w:spacing w:line="360" w:lineRule="auto"/>
        <w:ind w:firstLine="709"/>
        <w:jc w:val="both"/>
        <w:rPr>
          <w:color w:val="000000"/>
        </w:rPr>
      </w:pPr>
      <w:r w:rsidRPr="00641D31">
        <w:rPr>
          <w:color w:val="000000"/>
        </w:rPr>
        <w:t>Предприятие должно быть обеспечено подачей воды: для санитарно-гигиенических и хозяйственно-питьевых нужд, для производственно-технических нужд в соответствии с технологическим процессом, а также для нужд пожарной безопасности.</w:t>
      </w:r>
    </w:p>
    <w:p w:rsidR="00290C82" w:rsidRPr="00641D31" w:rsidRDefault="00930955" w:rsidP="00641D31">
      <w:pPr>
        <w:pStyle w:val="a3"/>
        <w:spacing w:line="360" w:lineRule="auto"/>
        <w:ind w:firstLine="709"/>
        <w:jc w:val="both"/>
        <w:rPr>
          <w:color w:val="000000"/>
        </w:rPr>
      </w:pPr>
      <w:r w:rsidRPr="00641D31">
        <w:rPr>
          <w:color w:val="000000"/>
        </w:rPr>
        <w:t>Н</w:t>
      </w:r>
      <w:r w:rsidR="00290C82" w:rsidRPr="00641D31">
        <w:rPr>
          <w:color w:val="000000"/>
        </w:rPr>
        <w:t xml:space="preserve">а территории предприятия должны быть установлены сигнализирующие устройства, предупреждающие рабочих об опасности (световые, звуковые </w:t>
      </w:r>
      <w:r w:rsidR="00641D31">
        <w:rPr>
          <w:color w:val="000000"/>
        </w:rPr>
        <w:t>и т.д.</w:t>
      </w:r>
      <w:r w:rsidR="00290C82" w:rsidRPr="00641D31">
        <w:rPr>
          <w:color w:val="000000"/>
        </w:rPr>
        <w:t>), а также предупредительные надписи, напоминающие рабочим о соблюдении правил техники безопасности с яркими рисунками.</w:t>
      </w:r>
    </w:p>
    <w:p w:rsidR="00290C82" w:rsidRDefault="00290C82" w:rsidP="00641D31">
      <w:pPr>
        <w:pStyle w:val="a3"/>
        <w:spacing w:line="360" w:lineRule="auto"/>
        <w:ind w:firstLine="709"/>
        <w:jc w:val="both"/>
        <w:rPr>
          <w:color w:val="000000"/>
        </w:rPr>
      </w:pPr>
    </w:p>
    <w:p w:rsidR="005B6B24" w:rsidRPr="00641D31" w:rsidRDefault="005B6B24" w:rsidP="00641D31">
      <w:pPr>
        <w:pStyle w:val="a3"/>
        <w:spacing w:line="360" w:lineRule="auto"/>
        <w:ind w:firstLine="709"/>
        <w:jc w:val="both"/>
        <w:rPr>
          <w:color w:val="000000"/>
        </w:rPr>
      </w:pPr>
    </w:p>
    <w:p w:rsidR="00290C82" w:rsidRPr="00641D31" w:rsidRDefault="005B6B24" w:rsidP="00641D31">
      <w:pPr>
        <w:pStyle w:val="a3"/>
        <w:spacing w:line="360" w:lineRule="auto"/>
        <w:ind w:firstLine="709"/>
        <w:jc w:val="both"/>
        <w:rPr>
          <w:b/>
          <w:bCs/>
          <w:color w:val="000000"/>
        </w:rPr>
      </w:pPr>
      <w:r>
        <w:rPr>
          <w:b/>
          <w:bCs/>
          <w:color w:val="000000"/>
        </w:rPr>
        <w:br w:type="page"/>
        <w:t>2</w:t>
      </w:r>
      <w:r w:rsidR="00290C82" w:rsidRPr="00641D31">
        <w:rPr>
          <w:b/>
          <w:bCs/>
          <w:color w:val="000000"/>
        </w:rPr>
        <w:t>. Предупреждение травматизма в цехах предприятия</w:t>
      </w:r>
    </w:p>
    <w:p w:rsidR="00290C82" w:rsidRPr="00641D31" w:rsidRDefault="00290C82" w:rsidP="00641D31">
      <w:pPr>
        <w:pStyle w:val="a3"/>
        <w:spacing w:line="360" w:lineRule="auto"/>
        <w:ind w:firstLine="709"/>
        <w:jc w:val="both"/>
        <w:rPr>
          <w:color w:val="000000"/>
        </w:rPr>
      </w:pPr>
    </w:p>
    <w:p w:rsidR="00290C82" w:rsidRPr="00641D31" w:rsidRDefault="00290C82" w:rsidP="00641D31">
      <w:pPr>
        <w:pStyle w:val="a3"/>
        <w:spacing w:line="360" w:lineRule="auto"/>
        <w:ind w:firstLine="709"/>
        <w:jc w:val="both"/>
        <w:rPr>
          <w:color w:val="000000"/>
        </w:rPr>
      </w:pPr>
      <w:r w:rsidRPr="00641D31">
        <w:rPr>
          <w:color w:val="000000"/>
        </w:rPr>
        <w:t>Для предупреждения травматизма обязательным условием на предприятии является проведение инструктажей.</w:t>
      </w:r>
    </w:p>
    <w:p w:rsidR="00290C82" w:rsidRPr="00641D31" w:rsidRDefault="00290C82" w:rsidP="00641D31">
      <w:pPr>
        <w:pStyle w:val="a3"/>
        <w:spacing w:line="360" w:lineRule="auto"/>
        <w:ind w:firstLine="709"/>
        <w:jc w:val="both"/>
        <w:rPr>
          <w:color w:val="000000"/>
        </w:rPr>
      </w:pPr>
      <w:r w:rsidRPr="00641D31">
        <w:rPr>
          <w:color w:val="000000"/>
        </w:rPr>
        <w:t>Инструктажи по безопасным условиям труда и производственной санитарии подразделяются на следующие виды: вводный, первичный на рабочем месте, повторный периодический и внеплановый.</w:t>
      </w:r>
    </w:p>
    <w:p w:rsidR="00290C82" w:rsidRPr="00641D31" w:rsidRDefault="00290C82" w:rsidP="00641D31">
      <w:pPr>
        <w:pStyle w:val="a3"/>
        <w:spacing w:line="360" w:lineRule="auto"/>
        <w:ind w:firstLine="709"/>
        <w:jc w:val="both"/>
        <w:rPr>
          <w:color w:val="000000"/>
        </w:rPr>
      </w:pPr>
      <w:r w:rsidRPr="00641D31">
        <w:rPr>
          <w:b/>
          <w:bCs/>
          <w:color w:val="000000"/>
        </w:rPr>
        <w:t>Вводный</w:t>
      </w:r>
      <w:r w:rsidRPr="00641D31">
        <w:rPr>
          <w:color w:val="000000"/>
        </w:rPr>
        <w:t xml:space="preserve"> инструктаж производится для всех вновь поступающих на производство рабочих, инженерно-технических работников, служащих, а также учащихся, направляемых на предприятие для прохождения производственной практики. Инструктаж проводится с использованием наглядных пособий для передачи общих знаний по правилам поведения на территории швейного предприятия, а также по правилам электробезопасности и оказания первой помощи.</w:t>
      </w:r>
    </w:p>
    <w:p w:rsidR="00290C82" w:rsidRPr="00641D31" w:rsidRDefault="00290C82" w:rsidP="00641D31">
      <w:pPr>
        <w:pStyle w:val="a3"/>
        <w:spacing w:line="360" w:lineRule="auto"/>
        <w:ind w:firstLine="709"/>
        <w:jc w:val="both"/>
        <w:rPr>
          <w:color w:val="000000"/>
        </w:rPr>
      </w:pPr>
      <w:r w:rsidRPr="00641D31">
        <w:rPr>
          <w:b/>
          <w:bCs/>
          <w:color w:val="000000"/>
        </w:rPr>
        <w:t>Первичный</w:t>
      </w:r>
      <w:r w:rsidRPr="00641D31">
        <w:rPr>
          <w:color w:val="000000"/>
        </w:rPr>
        <w:t xml:space="preserve"> инструктаж проводится после вводного инструктажа начальником цеха, сменным мастером, заведующим ателье непосредственно на рабочем месте до начала работы. В программу первичного инструктажа входит общее ознакомление с техническим процессом на данном участке производства, а также ознакомление:</w:t>
      </w:r>
    </w:p>
    <w:p w:rsidR="00290C82" w:rsidRPr="00641D31" w:rsidRDefault="00290C82" w:rsidP="00641D31">
      <w:pPr>
        <w:pStyle w:val="a3"/>
        <w:numPr>
          <w:ilvl w:val="0"/>
          <w:numId w:val="1"/>
        </w:numPr>
        <w:spacing w:line="360" w:lineRule="auto"/>
        <w:ind w:left="0" w:firstLine="709"/>
        <w:jc w:val="both"/>
        <w:rPr>
          <w:color w:val="000000"/>
        </w:rPr>
      </w:pPr>
      <w:r w:rsidRPr="00641D31">
        <w:rPr>
          <w:color w:val="000000"/>
        </w:rPr>
        <w:t>с устройством оборудования, с опасными зонами и их ограждением;</w:t>
      </w:r>
    </w:p>
    <w:p w:rsidR="00290C82" w:rsidRPr="00641D31" w:rsidRDefault="00290C82" w:rsidP="00641D31">
      <w:pPr>
        <w:pStyle w:val="a3"/>
        <w:numPr>
          <w:ilvl w:val="0"/>
          <w:numId w:val="1"/>
        </w:numPr>
        <w:spacing w:line="360" w:lineRule="auto"/>
        <w:ind w:left="0" w:firstLine="709"/>
        <w:jc w:val="both"/>
        <w:rPr>
          <w:color w:val="000000"/>
        </w:rPr>
      </w:pPr>
      <w:r w:rsidRPr="00641D31">
        <w:rPr>
          <w:color w:val="000000"/>
        </w:rPr>
        <w:t>с порядком подготовки к работе (проверка исправности оборудования, пусковых приборов, заземляющих устройств, инструменты и приспособлений);</w:t>
      </w:r>
    </w:p>
    <w:p w:rsidR="00290C82" w:rsidRPr="00641D31" w:rsidRDefault="00290C82" w:rsidP="00641D31">
      <w:pPr>
        <w:pStyle w:val="a3"/>
        <w:numPr>
          <w:ilvl w:val="0"/>
          <w:numId w:val="1"/>
        </w:numPr>
        <w:spacing w:line="360" w:lineRule="auto"/>
        <w:ind w:left="0" w:firstLine="709"/>
        <w:jc w:val="both"/>
        <w:rPr>
          <w:color w:val="000000"/>
        </w:rPr>
      </w:pPr>
      <w:r w:rsidRPr="00641D31">
        <w:rPr>
          <w:color w:val="000000"/>
        </w:rPr>
        <w:t>с порядком применения предохранительных приспособлений и индивидуальных защитных средств, с их назначением и правилами пользования ими, с требованиями к ношению одежды, обуви и головных уборов во время работы;</w:t>
      </w:r>
    </w:p>
    <w:p w:rsidR="00290C82" w:rsidRPr="00641D31" w:rsidRDefault="00290C82" w:rsidP="00641D31">
      <w:pPr>
        <w:pStyle w:val="a3"/>
        <w:numPr>
          <w:ilvl w:val="0"/>
          <w:numId w:val="1"/>
        </w:numPr>
        <w:spacing w:line="360" w:lineRule="auto"/>
        <w:ind w:left="0" w:firstLine="709"/>
        <w:jc w:val="both"/>
        <w:rPr>
          <w:color w:val="000000"/>
        </w:rPr>
      </w:pPr>
      <w:r w:rsidRPr="00641D31">
        <w:rPr>
          <w:color w:val="000000"/>
        </w:rPr>
        <w:t>с требованиями правильной организации и создания рабочего места (предупреждение о недопустимости загромождения и захламления рабочих мест и проходов);</w:t>
      </w:r>
    </w:p>
    <w:p w:rsidR="00290C82" w:rsidRPr="00641D31" w:rsidRDefault="00290C82" w:rsidP="00641D31">
      <w:pPr>
        <w:pStyle w:val="a3"/>
        <w:numPr>
          <w:ilvl w:val="0"/>
          <w:numId w:val="1"/>
        </w:numPr>
        <w:spacing w:line="360" w:lineRule="auto"/>
        <w:ind w:left="0" w:firstLine="709"/>
        <w:jc w:val="both"/>
        <w:rPr>
          <w:color w:val="000000"/>
        </w:rPr>
      </w:pPr>
      <w:r w:rsidRPr="00641D31">
        <w:rPr>
          <w:color w:val="000000"/>
        </w:rPr>
        <w:t>с требованиями безопасности при работе с ручными инструментами и порядком их содержания;</w:t>
      </w:r>
    </w:p>
    <w:p w:rsidR="00290C82" w:rsidRPr="00641D31" w:rsidRDefault="00290C82" w:rsidP="00641D31">
      <w:pPr>
        <w:pStyle w:val="a3"/>
        <w:numPr>
          <w:ilvl w:val="0"/>
          <w:numId w:val="1"/>
        </w:numPr>
        <w:spacing w:line="360" w:lineRule="auto"/>
        <w:ind w:left="0" w:firstLine="709"/>
        <w:jc w:val="both"/>
        <w:rPr>
          <w:color w:val="000000"/>
        </w:rPr>
      </w:pPr>
      <w:r w:rsidRPr="00641D31">
        <w:rPr>
          <w:color w:val="000000"/>
        </w:rPr>
        <w:t>с правилами поведения работающих (разъяснение необходимости строжайшего соблюдения технологической и производственной дисциплины);</w:t>
      </w:r>
    </w:p>
    <w:p w:rsidR="00290C82" w:rsidRPr="00641D31" w:rsidRDefault="00290C82" w:rsidP="00641D31">
      <w:pPr>
        <w:pStyle w:val="a3"/>
        <w:numPr>
          <w:ilvl w:val="0"/>
          <w:numId w:val="1"/>
        </w:numPr>
        <w:spacing w:line="360" w:lineRule="auto"/>
        <w:ind w:left="0" w:firstLine="709"/>
        <w:jc w:val="both"/>
        <w:rPr>
          <w:color w:val="000000"/>
        </w:rPr>
      </w:pPr>
      <w:r w:rsidRPr="00641D31">
        <w:rPr>
          <w:color w:val="000000"/>
        </w:rPr>
        <w:t>с правилами оказания первой помощи пострадавшему от производственной травмы.</w:t>
      </w:r>
    </w:p>
    <w:p w:rsidR="00290C82" w:rsidRPr="00641D31" w:rsidRDefault="00290C82" w:rsidP="00641D31">
      <w:pPr>
        <w:pStyle w:val="a3"/>
        <w:spacing w:line="360" w:lineRule="auto"/>
        <w:ind w:firstLine="709"/>
        <w:jc w:val="both"/>
        <w:rPr>
          <w:color w:val="000000"/>
        </w:rPr>
      </w:pPr>
      <w:r w:rsidRPr="00641D31">
        <w:rPr>
          <w:color w:val="000000"/>
        </w:rPr>
        <w:t>Первичный инструктаж должен сопровождаться практическим показом правильных безопасных приемов работы, применение которого должно предотвратить несчастный случай. После получения инструктажа вновь принятые рабочие или рабочие переводимые на работу по другой специальности, должны быть прикреплены к квалифицированному рабочему для практического обучения безопасным приемам и методам работы.</w:t>
      </w:r>
    </w:p>
    <w:p w:rsidR="00290C82" w:rsidRPr="00641D31" w:rsidRDefault="00290C82" w:rsidP="00641D31">
      <w:pPr>
        <w:pStyle w:val="a3"/>
        <w:spacing w:line="360" w:lineRule="auto"/>
        <w:ind w:firstLine="709"/>
        <w:jc w:val="both"/>
        <w:rPr>
          <w:color w:val="000000"/>
        </w:rPr>
      </w:pPr>
      <w:r w:rsidRPr="00641D31">
        <w:rPr>
          <w:b/>
          <w:bCs/>
          <w:color w:val="000000"/>
        </w:rPr>
        <w:t>Повторный</w:t>
      </w:r>
      <w:r w:rsidRPr="00641D31">
        <w:rPr>
          <w:color w:val="000000"/>
        </w:rPr>
        <w:t xml:space="preserve"> инструктаж (по программам первичного) проводится не реже одного раза в полгода на рабочем месте, а на особо опасных участках </w:t>
      </w:r>
      <w:r w:rsidR="00641D31">
        <w:rPr>
          <w:color w:val="000000"/>
        </w:rPr>
        <w:t>–</w:t>
      </w:r>
      <w:r w:rsidR="00641D31" w:rsidRPr="00641D31">
        <w:rPr>
          <w:color w:val="000000"/>
        </w:rPr>
        <w:t xml:space="preserve"> </w:t>
      </w:r>
      <w:r w:rsidRPr="00641D31">
        <w:rPr>
          <w:color w:val="000000"/>
        </w:rPr>
        <w:t>ежеквартально. Инструктаж проводится в форме беседы с показом плакатов по технике безопасности и разбором случаев нарушения безопасных условий труда и производственной санитарии.</w:t>
      </w:r>
    </w:p>
    <w:p w:rsidR="00290C82" w:rsidRPr="00641D31" w:rsidRDefault="00290C82" w:rsidP="00641D31">
      <w:pPr>
        <w:pStyle w:val="a3"/>
        <w:spacing w:line="360" w:lineRule="auto"/>
        <w:ind w:firstLine="709"/>
        <w:jc w:val="both"/>
        <w:rPr>
          <w:color w:val="000000"/>
        </w:rPr>
      </w:pPr>
      <w:r w:rsidRPr="00641D31">
        <w:rPr>
          <w:b/>
          <w:bCs/>
          <w:color w:val="000000"/>
        </w:rPr>
        <w:t xml:space="preserve">Внеплановый </w:t>
      </w:r>
      <w:r w:rsidRPr="00641D31">
        <w:rPr>
          <w:color w:val="000000"/>
        </w:rPr>
        <w:t>инструктаж проводится в следующих случаях: при изменении технического процесса работы оборудования, в результате чего меняется условие безопасности работы; при нарушении работающими правил и инструкций по безопасным условиям труда; при нарушении технологической и производственной дисциплины. Первичный, повторный и внеплановый инструктажи проводятся мастером или заведующим ателье на рабочем месте (см. Приложение 1).</w:t>
      </w:r>
    </w:p>
    <w:p w:rsidR="00290C82" w:rsidRPr="00641D31" w:rsidRDefault="00290C82" w:rsidP="00641D31">
      <w:pPr>
        <w:pStyle w:val="a3"/>
        <w:spacing w:line="360" w:lineRule="auto"/>
        <w:ind w:firstLine="709"/>
        <w:jc w:val="both"/>
        <w:rPr>
          <w:color w:val="000000"/>
        </w:rPr>
      </w:pPr>
      <w:r w:rsidRPr="00641D31">
        <w:rPr>
          <w:color w:val="000000"/>
        </w:rPr>
        <w:t>Проведение инструктажей по безопасным условием труда оформляется в журнал, который хранится у мастера или зав. ателье.</w:t>
      </w:r>
    </w:p>
    <w:p w:rsidR="00290C82" w:rsidRPr="00641D31" w:rsidRDefault="00290C82" w:rsidP="00641D31">
      <w:pPr>
        <w:pStyle w:val="a3"/>
        <w:spacing w:line="360" w:lineRule="auto"/>
        <w:ind w:firstLine="709"/>
        <w:jc w:val="both"/>
        <w:rPr>
          <w:color w:val="000000"/>
        </w:rPr>
      </w:pPr>
      <w:r w:rsidRPr="00641D31">
        <w:rPr>
          <w:color w:val="000000"/>
        </w:rPr>
        <w:t>На рабочих местах должны быть вывешены плакаты или сделаны надписи, предостерегающие рабочих от опасных действий и запрещенных приемов в работе.</w:t>
      </w:r>
    </w:p>
    <w:p w:rsidR="00290C82" w:rsidRPr="00641D31" w:rsidRDefault="005B6B24" w:rsidP="00641D31">
      <w:pPr>
        <w:pStyle w:val="a3"/>
        <w:spacing w:line="360" w:lineRule="auto"/>
        <w:ind w:firstLine="709"/>
        <w:jc w:val="both"/>
        <w:rPr>
          <w:b/>
          <w:bCs/>
          <w:color w:val="000000"/>
        </w:rPr>
      </w:pPr>
      <w:r>
        <w:rPr>
          <w:b/>
          <w:bCs/>
          <w:color w:val="000000"/>
        </w:rPr>
        <w:br w:type="page"/>
        <w:t>3</w:t>
      </w:r>
      <w:r w:rsidR="00290C82" w:rsidRPr="00641D31">
        <w:rPr>
          <w:b/>
          <w:bCs/>
          <w:color w:val="000000"/>
        </w:rPr>
        <w:t>.</w:t>
      </w:r>
      <w:r w:rsidR="00641D31">
        <w:rPr>
          <w:b/>
          <w:bCs/>
          <w:color w:val="000000"/>
        </w:rPr>
        <w:t xml:space="preserve"> </w:t>
      </w:r>
      <w:r w:rsidR="00290C82" w:rsidRPr="00641D31">
        <w:rPr>
          <w:b/>
          <w:bCs/>
          <w:color w:val="000000"/>
        </w:rPr>
        <w:t>Общие санитарно-гигиенические тр</w:t>
      </w:r>
      <w:r>
        <w:rPr>
          <w:b/>
          <w:bCs/>
          <w:color w:val="000000"/>
        </w:rPr>
        <w:t>ебования к воздуху рабочей зоны</w:t>
      </w:r>
    </w:p>
    <w:p w:rsidR="00290C82" w:rsidRPr="00641D31" w:rsidRDefault="00290C82" w:rsidP="00641D31">
      <w:pPr>
        <w:pStyle w:val="a3"/>
        <w:spacing w:line="360" w:lineRule="auto"/>
        <w:ind w:firstLine="709"/>
        <w:jc w:val="both"/>
        <w:rPr>
          <w:color w:val="000000"/>
        </w:rPr>
      </w:pPr>
    </w:p>
    <w:p w:rsidR="00290C82" w:rsidRPr="00641D31" w:rsidRDefault="00290C82" w:rsidP="00641D31">
      <w:pPr>
        <w:pStyle w:val="a3"/>
        <w:spacing w:line="360" w:lineRule="auto"/>
        <w:ind w:firstLine="709"/>
        <w:jc w:val="both"/>
        <w:rPr>
          <w:b/>
          <w:color w:val="000000"/>
        </w:rPr>
      </w:pPr>
      <w:r w:rsidRPr="00641D31">
        <w:rPr>
          <w:b/>
          <w:color w:val="000000"/>
        </w:rPr>
        <w:t>3.1 Оптимальные и допустимые величины показателей микроклимата в производственн</w:t>
      </w:r>
      <w:r w:rsidR="005B6B24">
        <w:rPr>
          <w:b/>
          <w:color w:val="000000"/>
        </w:rPr>
        <w:t>ых помещениях</w:t>
      </w:r>
    </w:p>
    <w:p w:rsidR="00290C82" w:rsidRPr="00641D31" w:rsidRDefault="00290C82" w:rsidP="00641D31">
      <w:pPr>
        <w:pStyle w:val="a3"/>
        <w:spacing w:line="360" w:lineRule="auto"/>
        <w:ind w:firstLine="709"/>
        <w:jc w:val="both"/>
        <w:rPr>
          <w:color w:val="000000"/>
        </w:rPr>
      </w:pPr>
    </w:p>
    <w:p w:rsidR="00290C82" w:rsidRPr="00641D31" w:rsidRDefault="00290C82" w:rsidP="00641D31">
      <w:pPr>
        <w:pStyle w:val="a3"/>
        <w:spacing w:line="360" w:lineRule="auto"/>
        <w:ind w:firstLine="709"/>
        <w:jc w:val="both"/>
        <w:rPr>
          <w:color w:val="000000"/>
        </w:rPr>
      </w:pPr>
      <w:r w:rsidRPr="00641D31">
        <w:rPr>
          <w:color w:val="000000"/>
        </w:rPr>
        <w:t>Показателями, характеризующими микроклиматом, являются:</w:t>
      </w:r>
    </w:p>
    <w:p w:rsidR="00290C82" w:rsidRPr="00641D31" w:rsidRDefault="00290C82" w:rsidP="00641D31">
      <w:pPr>
        <w:pStyle w:val="a3"/>
        <w:numPr>
          <w:ilvl w:val="0"/>
          <w:numId w:val="2"/>
        </w:numPr>
        <w:spacing w:line="360" w:lineRule="auto"/>
        <w:ind w:left="0" w:firstLine="709"/>
        <w:jc w:val="both"/>
        <w:rPr>
          <w:color w:val="000000"/>
        </w:rPr>
      </w:pPr>
      <w:r w:rsidRPr="00641D31">
        <w:rPr>
          <w:color w:val="000000"/>
        </w:rPr>
        <w:t>температура воздуха;</w:t>
      </w:r>
    </w:p>
    <w:p w:rsidR="00290C82" w:rsidRPr="00641D31" w:rsidRDefault="00290C82" w:rsidP="00641D31">
      <w:pPr>
        <w:pStyle w:val="a3"/>
        <w:numPr>
          <w:ilvl w:val="0"/>
          <w:numId w:val="2"/>
        </w:numPr>
        <w:spacing w:line="360" w:lineRule="auto"/>
        <w:ind w:left="0" w:firstLine="709"/>
        <w:jc w:val="both"/>
        <w:rPr>
          <w:color w:val="000000"/>
        </w:rPr>
      </w:pPr>
      <w:r w:rsidRPr="00641D31">
        <w:rPr>
          <w:color w:val="000000"/>
        </w:rPr>
        <w:t>относительная влажность воздуха;</w:t>
      </w:r>
    </w:p>
    <w:p w:rsidR="00290C82" w:rsidRPr="00641D31" w:rsidRDefault="00290C82" w:rsidP="00641D31">
      <w:pPr>
        <w:pStyle w:val="a3"/>
        <w:numPr>
          <w:ilvl w:val="0"/>
          <w:numId w:val="2"/>
        </w:numPr>
        <w:spacing w:line="360" w:lineRule="auto"/>
        <w:ind w:left="0" w:firstLine="709"/>
        <w:jc w:val="both"/>
        <w:rPr>
          <w:color w:val="000000"/>
        </w:rPr>
      </w:pPr>
      <w:r w:rsidRPr="00641D31">
        <w:rPr>
          <w:color w:val="000000"/>
        </w:rPr>
        <w:t>скорость движения воздуха;</w:t>
      </w:r>
    </w:p>
    <w:p w:rsidR="00290C82" w:rsidRPr="00641D31" w:rsidRDefault="00290C82" w:rsidP="00641D31">
      <w:pPr>
        <w:pStyle w:val="a3"/>
        <w:numPr>
          <w:ilvl w:val="0"/>
          <w:numId w:val="2"/>
        </w:numPr>
        <w:spacing w:line="360" w:lineRule="auto"/>
        <w:ind w:left="0" w:firstLine="709"/>
        <w:jc w:val="both"/>
        <w:rPr>
          <w:color w:val="000000"/>
        </w:rPr>
      </w:pPr>
      <w:r w:rsidRPr="00641D31">
        <w:rPr>
          <w:color w:val="000000"/>
        </w:rPr>
        <w:t>интенсивность теплового излучения.</w:t>
      </w:r>
    </w:p>
    <w:p w:rsidR="00290C82" w:rsidRPr="00641D31" w:rsidRDefault="00290C82" w:rsidP="00641D31">
      <w:pPr>
        <w:pStyle w:val="a3"/>
        <w:spacing w:line="360" w:lineRule="auto"/>
        <w:ind w:firstLine="709"/>
        <w:jc w:val="both"/>
        <w:rPr>
          <w:color w:val="000000"/>
        </w:rPr>
      </w:pPr>
      <w:r w:rsidRPr="00641D31">
        <w:rPr>
          <w:color w:val="000000"/>
        </w:rPr>
        <w:t>Оптимальные показатели распространяются на всю рабочую зону, допустимые показатели устанавливаются дифференцировано для постоянных и непостоянных рабочих мест. Оптимальные и допустимые показатели температуры, относительной влажности и скорости движения воздуха в рабочей зоне производственных помещений должны соответствовать значениям, указанным в таблице 1.</w:t>
      </w:r>
    </w:p>
    <w:p w:rsidR="00290C82" w:rsidRPr="00641D31" w:rsidRDefault="00290C82" w:rsidP="00641D31">
      <w:pPr>
        <w:pStyle w:val="a3"/>
        <w:spacing w:line="360" w:lineRule="auto"/>
        <w:ind w:firstLine="709"/>
        <w:jc w:val="both"/>
        <w:rPr>
          <w:color w:val="000000"/>
        </w:rPr>
      </w:pPr>
      <w:r w:rsidRPr="00641D31">
        <w:rPr>
          <w:b/>
          <w:bCs/>
          <w:color w:val="000000"/>
        </w:rPr>
        <w:t>Производственные помещения</w:t>
      </w:r>
      <w:r w:rsidRPr="00641D31">
        <w:rPr>
          <w:color w:val="000000"/>
        </w:rPr>
        <w:t xml:space="preserve"> – замкнутые пространства в специально предназначенных зданиях и сооружениях, в которых постоянно (по сменам) или периодически (в течение рабочего дня) осуществляется трудовая деятельность людей.</w:t>
      </w:r>
    </w:p>
    <w:p w:rsidR="00290C82" w:rsidRPr="00641D31" w:rsidRDefault="00290C82" w:rsidP="00641D31">
      <w:pPr>
        <w:pStyle w:val="a3"/>
        <w:spacing w:line="360" w:lineRule="auto"/>
        <w:ind w:firstLine="709"/>
        <w:jc w:val="both"/>
        <w:rPr>
          <w:color w:val="000000"/>
        </w:rPr>
      </w:pPr>
      <w:r w:rsidRPr="00641D31">
        <w:rPr>
          <w:b/>
          <w:bCs/>
          <w:color w:val="000000"/>
        </w:rPr>
        <w:t>Рабочая зона</w:t>
      </w:r>
      <w:r w:rsidRPr="00641D31">
        <w:rPr>
          <w:color w:val="000000"/>
        </w:rPr>
        <w:t xml:space="preserve"> – пространство, ограниченное по высоте </w:t>
      </w:r>
      <w:r w:rsidR="00641D31" w:rsidRPr="00641D31">
        <w:rPr>
          <w:color w:val="000000"/>
        </w:rPr>
        <w:t>2</w:t>
      </w:r>
      <w:r w:rsidR="00641D31">
        <w:rPr>
          <w:color w:val="000000"/>
        </w:rPr>
        <w:t> </w:t>
      </w:r>
      <w:r w:rsidR="00641D31" w:rsidRPr="00641D31">
        <w:rPr>
          <w:color w:val="000000"/>
        </w:rPr>
        <w:t>м</w:t>
      </w:r>
      <w:r w:rsidRPr="00641D31">
        <w:rPr>
          <w:color w:val="000000"/>
        </w:rPr>
        <w:t xml:space="preserve"> над уровнем пола или площадки, на которых находятся места постоянного или непостоянного (временного) пребывания работающих.</w:t>
      </w:r>
    </w:p>
    <w:p w:rsidR="00290C82" w:rsidRPr="00641D31" w:rsidRDefault="00290C82" w:rsidP="00641D31">
      <w:pPr>
        <w:pStyle w:val="a3"/>
        <w:spacing w:line="360" w:lineRule="auto"/>
        <w:ind w:firstLine="709"/>
        <w:jc w:val="both"/>
        <w:rPr>
          <w:color w:val="000000"/>
        </w:rPr>
      </w:pPr>
      <w:r w:rsidRPr="00641D31">
        <w:rPr>
          <w:b/>
          <w:bCs/>
          <w:color w:val="000000"/>
        </w:rPr>
        <w:t>Рабочее место</w:t>
      </w:r>
      <w:r w:rsidRPr="00641D31">
        <w:rPr>
          <w:color w:val="000000"/>
        </w:rPr>
        <w:t xml:space="preserve"> – место постоянного или временного пребывания работающих в процессе трудовой деятельности.</w:t>
      </w:r>
    </w:p>
    <w:p w:rsidR="00290C82" w:rsidRPr="00641D31" w:rsidRDefault="00290C82" w:rsidP="00641D31">
      <w:pPr>
        <w:pStyle w:val="a3"/>
        <w:spacing w:line="360" w:lineRule="auto"/>
        <w:ind w:firstLine="709"/>
        <w:jc w:val="both"/>
        <w:rPr>
          <w:color w:val="000000"/>
        </w:rPr>
      </w:pPr>
      <w:r w:rsidRPr="00641D31">
        <w:rPr>
          <w:b/>
          <w:bCs/>
          <w:color w:val="000000"/>
        </w:rPr>
        <w:t>Постоянное рабочее место</w:t>
      </w:r>
      <w:r w:rsidRPr="00641D31">
        <w:rPr>
          <w:color w:val="000000"/>
        </w:rPr>
        <w:t xml:space="preserve"> – место, на котором работающий находится большую часть своего рабочего времени (более 5</w:t>
      </w:r>
      <w:r w:rsidR="00641D31" w:rsidRPr="00641D31">
        <w:rPr>
          <w:color w:val="000000"/>
        </w:rPr>
        <w:t>0</w:t>
      </w:r>
      <w:r w:rsidR="00641D31">
        <w:rPr>
          <w:color w:val="000000"/>
        </w:rPr>
        <w:t>%</w:t>
      </w:r>
      <w:r w:rsidRPr="00641D31">
        <w:rPr>
          <w:color w:val="000000"/>
        </w:rPr>
        <w:t xml:space="preserve"> или более </w:t>
      </w:r>
      <w:r w:rsidR="00641D31" w:rsidRPr="00641D31">
        <w:rPr>
          <w:color w:val="000000"/>
        </w:rPr>
        <w:t>2</w:t>
      </w:r>
      <w:r w:rsidR="00641D31">
        <w:rPr>
          <w:color w:val="000000"/>
        </w:rPr>
        <w:t> </w:t>
      </w:r>
      <w:r w:rsidR="00641D31" w:rsidRPr="00641D31">
        <w:rPr>
          <w:color w:val="000000"/>
        </w:rPr>
        <w:t>ч</w:t>
      </w:r>
      <w:r w:rsidRPr="00641D31">
        <w:rPr>
          <w:color w:val="000000"/>
        </w:rPr>
        <w:t xml:space="preserve"> непрерывно). Если при этом работа осуществляется в различных пунктах рабочей зоны, постоянным рабочим местом считается вся рабочая зона.</w:t>
      </w:r>
    </w:p>
    <w:p w:rsidR="00290C82" w:rsidRPr="00641D31" w:rsidRDefault="00290C82" w:rsidP="00641D31">
      <w:pPr>
        <w:pStyle w:val="a3"/>
        <w:spacing w:line="360" w:lineRule="auto"/>
        <w:ind w:firstLine="709"/>
        <w:jc w:val="both"/>
        <w:rPr>
          <w:color w:val="000000"/>
        </w:rPr>
      </w:pPr>
      <w:r w:rsidRPr="00641D31">
        <w:rPr>
          <w:b/>
          <w:bCs/>
          <w:color w:val="000000"/>
        </w:rPr>
        <w:t>Непостоянное рабочее место</w:t>
      </w:r>
      <w:r w:rsidRPr="00641D31">
        <w:rPr>
          <w:color w:val="000000"/>
        </w:rPr>
        <w:t xml:space="preserve"> – место, на котором работающий находится меньшую часть (менее 5</w:t>
      </w:r>
      <w:r w:rsidR="00641D31" w:rsidRPr="00641D31">
        <w:rPr>
          <w:color w:val="000000"/>
        </w:rPr>
        <w:t>0</w:t>
      </w:r>
      <w:r w:rsidR="00641D31">
        <w:rPr>
          <w:color w:val="000000"/>
        </w:rPr>
        <w:t>%</w:t>
      </w:r>
      <w:r w:rsidRPr="00641D31">
        <w:rPr>
          <w:color w:val="000000"/>
        </w:rPr>
        <w:t xml:space="preserve"> или менее </w:t>
      </w:r>
      <w:r w:rsidR="00641D31" w:rsidRPr="00641D31">
        <w:rPr>
          <w:color w:val="000000"/>
        </w:rPr>
        <w:t>2</w:t>
      </w:r>
      <w:r w:rsidR="00641D31">
        <w:rPr>
          <w:color w:val="000000"/>
        </w:rPr>
        <w:t> </w:t>
      </w:r>
      <w:r w:rsidR="00641D31" w:rsidRPr="00641D31">
        <w:rPr>
          <w:color w:val="000000"/>
        </w:rPr>
        <w:t>ч</w:t>
      </w:r>
      <w:r w:rsidRPr="00641D31">
        <w:rPr>
          <w:color w:val="000000"/>
        </w:rPr>
        <w:t xml:space="preserve"> непрерывно) своего рабочего времени.</w:t>
      </w:r>
    </w:p>
    <w:p w:rsidR="00290C82" w:rsidRPr="00641D31" w:rsidRDefault="00290C82" w:rsidP="00641D31">
      <w:pPr>
        <w:pStyle w:val="a3"/>
        <w:spacing w:line="360" w:lineRule="auto"/>
        <w:ind w:firstLine="709"/>
        <w:jc w:val="both"/>
        <w:rPr>
          <w:color w:val="000000"/>
        </w:rPr>
      </w:pPr>
      <w:r w:rsidRPr="00641D31">
        <w:rPr>
          <w:color w:val="000000"/>
        </w:rPr>
        <w:t>Допустимые величины показателей микроклимата устанавливаются в случаях, когда по технологическим требованиям, техническим и экономическим причинам не обеспечиваются оптимальные нормы.</w:t>
      </w:r>
    </w:p>
    <w:p w:rsidR="00290C82" w:rsidRPr="00641D31" w:rsidRDefault="00290C82" w:rsidP="00641D31">
      <w:pPr>
        <w:pStyle w:val="a3"/>
        <w:spacing w:line="360" w:lineRule="auto"/>
        <w:ind w:firstLine="709"/>
        <w:jc w:val="both"/>
        <w:rPr>
          <w:color w:val="000000"/>
        </w:rPr>
      </w:pPr>
      <w:r w:rsidRPr="00641D31">
        <w:rPr>
          <w:color w:val="000000"/>
        </w:rPr>
        <w:t>В кабинетах, на пультах и постах управления технологическими процессами, в залах вычислительной техники и др. производственных помещениях при выполнении работ операторского типа, связанных с нервно-эмоциональным напряжением, должны соблюдаться оптимальные величины температуры воздуха 22</w:t>
      </w:r>
      <w:r w:rsidR="00641D31">
        <w:rPr>
          <w:color w:val="000000"/>
        </w:rPr>
        <w:t>–</w:t>
      </w:r>
      <w:r w:rsidR="00641D31" w:rsidRPr="00641D31">
        <w:rPr>
          <w:color w:val="000000"/>
        </w:rPr>
        <w:t>2</w:t>
      </w:r>
      <w:r w:rsidRPr="00641D31">
        <w:rPr>
          <w:color w:val="000000"/>
        </w:rPr>
        <w:t>4</w:t>
      </w:r>
      <w:r w:rsidRPr="00641D31">
        <w:rPr>
          <w:color w:val="000000"/>
          <w:vertAlign w:val="superscript"/>
        </w:rPr>
        <w:t>0</w:t>
      </w:r>
      <w:r w:rsidRPr="00641D31">
        <w:rPr>
          <w:color w:val="000000"/>
        </w:rPr>
        <w:t>С, его относительной влажности 60</w:t>
      </w:r>
      <w:r w:rsidR="00641D31">
        <w:rPr>
          <w:color w:val="000000"/>
        </w:rPr>
        <w:t>–</w:t>
      </w:r>
      <w:r w:rsidR="00641D31" w:rsidRPr="00641D31">
        <w:rPr>
          <w:color w:val="000000"/>
        </w:rPr>
        <w:t>40</w:t>
      </w:r>
      <w:r w:rsidR="00641D31">
        <w:rPr>
          <w:color w:val="000000"/>
        </w:rPr>
        <w:t>%</w:t>
      </w:r>
      <w:r w:rsidRPr="00641D31">
        <w:rPr>
          <w:color w:val="000000"/>
        </w:rPr>
        <w:t xml:space="preserve"> и скорости движения (не более 0,1</w:t>
      </w:r>
      <w:r w:rsidR="00641D31">
        <w:rPr>
          <w:color w:val="000000"/>
        </w:rPr>
        <w:t> </w:t>
      </w:r>
      <w:r w:rsidR="00641D31" w:rsidRPr="00641D31">
        <w:rPr>
          <w:color w:val="000000"/>
        </w:rPr>
        <w:t>м</w:t>
      </w:r>
      <w:r w:rsidRPr="00641D31">
        <w:rPr>
          <w:color w:val="000000"/>
        </w:rPr>
        <w:t>/с).</w:t>
      </w:r>
    </w:p>
    <w:p w:rsidR="00290C82" w:rsidRPr="00641D31" w:rsidRDefault="00290C82" w:rsidP="00641D31">
      <w:pPr>
        <w:pStyle w:val="a3"/>
        <w:spacing w:line="360" w:lineRule="auto"/>
        <w:ind w:firstLine="709"/>
        <w:jc w:val="both"/>
        <w:rPr>
          <w:color w:val="000000"/>
        </w:rPr>
      </w:pPr>
      <w:r w:rsidRPr="00641D31">
        <w:rPr>
          <w:color w:val="000000"/>
        </w:rPr>
        <w:t xml:space="preserve">При обеспечении максимальных показателей микроклимата температуры внутренних поверхностей конструкций, ограждающую рабочую зону (стен, пола, потолка и др.), или устройств (экранов </w:t>
      </w:r>
      <w:r w:rsidR="00641D31">
        <w:rPr>
          <w:color w:val="000000"/>
        </w:rPr>
        <w:t>и т.п.</w:t>
      </w:r>
      <w:r w:rsidRPr="00641D31">
        <w:rPr>
          <w:color w:val="000000"/>
        </w:rPr>
        <w:t>), а также температур наружных поверхностей технологического оборудования или ограждающих его устройств не должны выходить более чем на 2</w:t>
      </w:r>
      <w:r w:rsidRPr="00641D31">
        <w:rPr>
          <w:color w:val="000000"/>
          <w:vertAlign w:val="superscript"/>
        </w:rPr>
        <w:t>0</w:t>
      </w:r>
      <w:r w:rsidRPr="00641D31">
        <w:rPr>
          <w:color w:val="000000"/>
        </w:rPr>
        <w:t xml:space="preserve">С за пределы оптимальных величин температуры воздуха, установлены в таблице 1 для отдельных категорий работ. При температуре поверхностей ограждающих конструкций ниже или выше оптимальных величин температуры воздуха рабочего места должны быть удалены от них на расстоянии не менее </w:t>
      </w:r>
      <w:r w:rsidR="00641D31" w:rsidRPr="00641D31">
        <w:rPr>
          <w:color w:val="000000"/>
        </w:rPr>
        <w:t>1</w:t>
      </w:r>
      <w:r w:rsidR="00641D31">
        <w:rPr>
          <w:color w:val="000000"/>
        </w:rPr>
        <w:t> </w:t>
      </w:r>
      <w:r w:rsidR="00641D31" w:rsidRPr="00641D31">
        <w:rPr>
          <w:color w:val="000000"/>
        </w:rPr>
        <w:t>м</w:t>
      </w:r>
      <w:r w:rsidRPr="00641D31">
        <w:rPr>
          <w:color w:val="000000"/>
        </w:rPr>
        <w:t>. Температура воздуха в рабочей зоне, измеренная на разной высоте и в различных участках помещений, не должна выходить в течение смены за пределы оптимальных величин, указанных в таблице 1 для отдельных категорий работ. Перепад температуры воздуха по высоте рабочей зоны при всех категориях работ допускается до 3</w:t>
      </w:r>
      <w:r w:rsidRPr="00641D31">
        <w:rPr>
          <w:color w:val="000000"/>
          <w:vertAlign w:val="superscript"/>
        </w:rPr>
        <w:t>0</w:t>
      </w:r>
      <w:r w:rsidRPr="00641D31">
        <w:rPr>
          <w:color w:val="000000"/>
        </w:rPr>
        <w:t>С.</w:t>
      </w:r>
    </w:p>
    <w:p w:rsidR="00290C82" w:rsidRPr="00641D31" w:rsidRDefault="00290C82" w:rsidP="00641D31">
      <w:pPr>
        <w:pStyle w:val="a3"/>
        <w:spacing w:line="360" w:lineRule="auto"/>
        <w:ind w:firstLine="709"/>
        <w:jc w:val="both"/>
        <w:rPr>
          <w:color w:val="000000"/>
        </w:rPr>
      </w:pPr>
      <w:r w:rsidRPr="00641D31">
        <w:rPr>
          <w:color w:val="000000"/>
        </w:rPr>
        <w:t>Колебания температуры воздуха по горизонтали в рабочей зоне, а также в течение смены допускается до 4</w:t>
      </w:r>
      <w:r w:rsidRPr="00641D31">
        <w:rPr>
          <w:color w:val="000000"/>
          <w:vertAlign w:val="superscript"/>
        </w:rPr>
        <w:t>0</w:t>
      </w:r>
      <w:r w:rsidRPr="00641D31">
        <w:rPr>
          <w:color w:val="000000"/>
        </w:rPr>
        <w:t>С – при легких работах, до 5</w:t>
      </w:r>
      <w:r w:rsidRPr="00641D31">
        <w:rPr>
          <w:color w:val="000000"/>
          <w:vertAlign w:val="superscript"/>
        </w:rPr>
        <w:t>0</w:t>
      </w:r>
      <w:r w:rsidRPr="00641D31">
        <w:rPr>
          <w:color w:val="000000"/>
        </w:rPr>
        <w:t>С – при средней тяжести работах и до 6</w:t>
      </w:r>
      <w:r w:rsidRPr="00641D31">
        <w:rPr>
          <w:color w:val="000000"/>
          <w:vertAlign w:val="superscript"/>
        </w:rPr>
        <w:t>0</w:t>
      </w:r>
      <w:r w:rsidRPr="00641D31">
        <w:rPr>
          <w:color w:val="000000"/>
        </w:rPr>
        <w:t>С – при тяжелых работах, при этом абсолютные значения температуры воздуха, измеренной на разной высоте и в различных участках помещений в течение смены, не должны выходить за пределы допускаемых величин.</w:t>
      </w:r>
    </w:p>
    <w:p w:rsidR="00290C82" w:rsidRPr="00641D31" w:rsidRDefault="00290C82" w:rsidP="00641D31">
      <w:pPr>
        <w:pStyle w:val="a3"/>
        <w:spacing w:line="360" w:lineRule="auto"/>
        <w:ind w:firstLine="709"/>
        <w:jc w:val="both"/>
        <w:rPr>
          <w:color w:val="000000"/>
        </w:rPr>
      </w:pPr>
      <w:r w:rsidRPr="00641D31">
        <w:rPr>
          <w:color w:val="000000"/>
        </w:rPr>
        <w:t>При обеспечении оптимальных и допустимых показателей микроклимата в холодный период года следует применять средства защиты рабочих мест от радиационного охлаждения от остекленных поверхностей оконных проемов, в теплый период года – от показания прямых солнечных лучей.</w:t>
      </w:r>
    </w:p>
    <w:p w:rsidR="00290C82" w:rsidRPr="00641D31" w:rsidRDefault="00290C82" w:rsidP="00641D31">
      <w:pPr>
        <w:pStyle w:val="a3"/>
        <w:spacing w:line="360" w:lineRule="auto"/>
        <w:ind w:firstLine="709"/>
        <w:jc w:val="both"/>
        <w:rPr>
          <w:color w:val="000000"/>
        </w:rPr>
      </w:pPr>
      <w:r w:rsidRPr="00641D31">
        <w:rPr>
          <w:color w:val="000000"/>
        </w:rPr>
        <w:t>Интенсивность теплого облучения работающих от нагретых поверхностей технологического оборудования, осветительных приборов, инсоляции на постоянных и непостоянных рабочих местах не должны превышать 35</w:t>
      </w:r>
      <w:r w:rsidR="005B6B24">
        <w:rPr>
          <w:color w:val="000000"/>
        </w:rPr>
        <w:t xml:space="preserve"> </w:t>
      </w:r>
      <w:r w:rsidRPr="00641D31">
        <w:rPr>
          <w:color w:val="000000"/>
        </w:rPr>
        <w:t>Вт/м</w:t>
      </w:r>
      <w:r w:rsidRPr="00641D31">
        <w:rPr>
          <w:color w:val="000000"/>
          <w:vertAlign w:val="superscript"/>
        </w:rPr>
        <w:t>2</w:t>
      </w:r>
      <w:r w:rsidRPr="00641D31">
        <w:rPr>
          <w:color w:val="000000"/>
        </w:rPr>
        <w:t xml:space="preserve"> при облучении 5</w:t>
      </w:r>
      <w:r w:rsidR="00641D31" w:rsidRPr="00641D31">
        <w:rPr>
          <w:color w:val="000000"/>
        </w:rPr>
        <w:t>0</w:t>
      </w:r>
      <w:r w:rsidR="00641D31">
        <w:rPr>
          <w:color w:val="000000"/>
        </w:rPr>
        <w:t>%</w:t>
      </w:r>
      <w:r w:rsidRPr="00641D31">
        <w:rPr>
          <w:color w:val="000000"/>
        </w:rPr>
        <w:t xml:space="preserve"> поверхности тела и более, 70</w:t>
      </w:r>
      <w:r w:rsidR="005B6B24">
        <w:rPr>
          <w:color w:val="000000"/>
        </w:rPr>
        <w:t xml:space="preserve"> </w:t>
      </w:r>
      <w:r w:rsidRPr="00641D31">
        <w:rPr>
          <w:color w:val="000000"/>
        </w:rPr>
        <w:t>Вт/м</w:t>
      </w:r>
      <w:r w:rsidRPr="00641D31">
        <w:rPr>
          <w:color w:val="000000"/>
          <w:vertAlign w:val="superscript"/>
        </w:rPr>
        <w:t>2</w:t>
      </w:r>
      <w:r w:rsidRPr="00641D31">
        <w:rPr>
          <w:color w:val="000000"/>
        </w:rPr>
        <w:t xml:space="preserve"> – при величине облучаемой поверхности от 25 до 5</w:t>
      </w:r>
      <w:r w:rsidR="00641D31" w:rsidRPr="00641D31">
        <w:rPr>
          <w:color w:val="000000"/>
        </w:rPr>
        <w:t>0</w:t>
      </w:r>
      <w:r w:rsidR="00641D31">
        <w:rPr>
          <w:color w:val="000000"/>
        </w:rPr>
        <w:t>%</w:t>
      </w:r>
      <w:r w:rsidRPr="00641D31">
        <w:rPr>
          <w:color w:val="000000"/>
        </w:rPr>
        <w:t xml:space="preserve"> и 100</w:t>
      </w:r>
      <w:r w:rsidR="005B6B24">
        <w:rPr>
          <w:color w:val="000000"/>
        </w:rPr>
        <w:t xml:space="preserve"> </w:t>
      </w:r>
      <w:r w:rsidRPr="00641D31">
        <w:rPr>
          <w:color w:val="000000"/>
        </w:rPr>
        <w:t>ВТ/м</w:t>
      </w:r>
      <w:r w:rsidRPr="00641D31">
        <w:rPr>
          <w:color w:val="000000"/>
          <w:vertAlign w:val="superscript"/>
        </w:rPr>
        <w:t>2</w:t>
      </w:r>
      <w:r w:rsidRPr="00641D31">
        <w:rPr>
          <w:color w:val="000000"/>
        </w:rPr>
        <w:t xml:space="preserve"> – при облучении не более 2</w:t>
      </w:r>
      <w:r w:rsidR="00641D31" w:rsidRPr="00641D31">
        <w:rPr>
          <w:color w:val="000000"/>
        </w:rPr>
        <w:t>5</w:t>
      </w:r>
      <w:r w:rsidR="00641D31">
        <w:rPr>
          <w:color w:val="000000"/>
        </w:rPr>
        <w:t>%</w:t>
      </w:r>
      <w:r w:rsidRPr="00641D31">
        <w:rPr>
          <w:color w:val="000000"/>
        </w:rPr>
        <w:t xml:space="preserve"> поверхности тела.</w:t>
      </w:r>
    </w:p>
    <w:p w:rsidR="00290C82" w:rsidRPr="00641D31" w:rsidRDefault="00290C82" w:rsidP="00641D31">
      <w:pPr>
        <w:pStyle w:val="a3"/>
        <w:spacing w:line="360" w:lineRule="auto"/>
        <w:ind w:firstLine="709"/>
        <w:jc w:val="both"/>
        <w:rPr>
          <w:color w:val="000000"/>
        </w:rPr>
      </w:pPr>
      <w:r w:rsidRPr="00641D31">
        <w:rPr>
          <w:b/>
          <w:bCs/>
          <w:color w:val="000000"/>
        </w:rPr>
        <w:t>Микроклимат производственных помещений</w:t>
      </w:r>
      <w:r w:rsidRPr="00641D31">
        <w:rPr>
          <w:color w:val="000000"/>
        </w:rPr>
        <w:t xml:space="preserve"> – метеорологические условия внутренней среды этих помещений, которые определяются действующими на организм человека сочетаниями температуры, влажности, скорости движения воздуха и теплового излучения.</w:t>
      </w:r>
    </w:p>
    <w:p w:rsidR="00290C82" w:rsidRPr="00641D31" w:rsidRDefault="00290C82" w:rsidP="00641D31">
      <w:pPr>
        <w:pStyle w:val="a3"/>
        <w:spacing w:line="360" w:lineRule="auto"/>
        <w:ind w:firstLine="709"/>
        <w:jc w:val="both"/>
        <w:rPr>
          <w:color w:val="000000"/>
        </w:rPr>
      </w:pPr>
      <w:r w:rsidRPr="00641D31">
        <w:rPr>
          <w:b/>
          <w:bCs/>
          <w:color w:val="000000"/>
        </w:rPr>
        <w:t>Холодный период года</w:t>
      </w:r>
      <w:r w:rsidRPr="00641D31">
        <w:rPr>
          <w:color w:val="000000"/>
        </w:rPr>
        <w:t xml:space="preserve"> – период года, характеризуемый среднесуточной температурой наружного воздуха, равной +10</w:t>
      </w:r>
      <w:r w:rsidRPr="00641D31">
        <w:rPr>
          <w:color w:val="000000"/>
          <w:vertAlign w:val="superscript"/>
        </w:rPr>
        <w:t>0</w:t>
      </w:r>
      <w:r w:rsidRPr="00641D31">
        <w:rPr>
          <w:color w:val="000000"/>
        </w:rPr>
        <w:t>С и ниже.</w:t>
      </w:r>
    </w:p>
    <w:p w:rsidR="00290C82" w:rsidRPr="00641D31" w:rsidRDefault="00290C82" w:rsidP="00641D31">
      <w:pPr>
        <w:pStyle w:val="a3"/>
        <w:spacing w:line="360" w:lineRule="auto"/>
        <w:ind w:firstLine="709"/>
        <w:jc w:val="both"/>
        <w:rPr>
          <w:color w:val="000000"/>
        </w:rPr>
      </w:pPr>
      <w:r w:rsidRPr="00641D31">
        <w:rPr>
          <w:b/>
          <w:bCs/>
          <w:color w:val="000000"/>
        </w:rPr>
        <w:t>Теплый период года</w:t>
      </w:r>
      <w:r w:rsidRPr="00641D31">
        <w:rPr>
          <w:color w:val="000000"/>
        </w:rPr>
        <w:t xml:space="preserve"> </w:t>
      </w:r>
      <w:r w:rsidR="00641D31">
        <w:rPr>
          <w:color w:val="000000"/>
        </w:rPr>
        <w:t>–</w:t>
      </w:r>
      <w:r w:rsidR="00641D31" w:rsidRPr="00641D31">
        <w:rPr>
          <w:color w:val="000000"/>
        </w:rPr>
        <w:t xml:space="preserve"> </w:t>
      </w:r>
      <w:r w:rsidRPr="00641D31">
        <w:rPr>
          <w:color w:val="000000"/>
        </w:rPr>
        <w:t>период года, характеризуемый среднесуточной температурой наружного воздуха, равной ±10</w:t>
      </w:r>
      <w:r w:rsidRPr="00641D31">
        <w:rPr>
          <w:color w:val="000000"/>
          <w:vertAlign w:val="superscript"/>
        </w:rPr>
        <w:t>0</w:t>
      </w:r>
      <w:r w:rsidRPr="00641D31">
        <w:rPr>
          <w:color w:val="000000"/>
        </w:rPr>
        <w:t>С.</w:t>
      </w:r>
    </w:p>
    <w:p w:rsidR="00290C82" w:rsidRPr="00641D31" w:rsidRDefault="00290C82" w:rsidP="00641D31">
      <w:pPr>
        <w:pStyle w:val="a3"/>
        <w:spacing w:line="360" w:lineRule="auto"/>
        <w:ind w:firstLine="709"/>
        <w:jc w:val="both"/>
        <w:rPr>
          <w:color w:val="000000"/>
        </w:rPr>
      </w:pPr>
      <w:r w:rsidRPr="00641D31">
        <w:rPr>
          <w:color w:val="000000"/>
        </w:rPr>
        <w:t xml:space="preserve">В производственных помещениях, в которых допускаемые нормативные величины показателей микроклимата невозможно установить из-за технологических требований к производственному процессу или экономически обоснованной нецелесообразности, должна быть обеспечена защита работающих от возможного перегревания и охлаждения: системы местного кондиционирования воздуха, воздушное душирование, помещения для отдыха и обогревания, спецодежда и др. средства индивидуальной защиты, регламентация времени работы и отдыха </w:t>
      </w:r>
      <w:r w:rsidR="00641D31">
        <w:rPr>
          <w:color w:val="000000"/>
        </w:rPr>
        <w:t>и т.п.</w:t>
      </w:r>
      <w:r w:rsidRPr="00641D31">
        <w:rPr>
          <w:color w:val="000000"/>
        </w:rPr>
        <w:t xml:space="preserve"> В целях профилактики тепловых травм температура наружных поверхностей технологического оборудования или ограждающих его устройств не должна превышать 45</w:t>
      </w:r>
      <w:r w:rsidRPr="00641D31">
        <w:rPr>
          <w:color w:val="000000"/>
          <w:vertAlign w:val="superscript"/>
        </w:rPr>
        <w:t>0</w:t>
      </w:r>
      <w:r w:rsidRPr="00641D31">
        <w:rPr>
          <w:color w:val="000000"/>
        </w:rPr>
        <w:t>С.</w:t>
      </w:r>
    </w:p>
    <w:p w:rsidR="00290C82" w:rsidRPr="00641D31" w:rsidRDefault="00290C82" w:rsidP="00641D31">
      <w:pPr>
        <w:pStyle w:val="a3"/>
        <w:spacing w:line="360" w:lineRule="auto"/>
        <w:ind w:firstLine="709"/>
        <w:jc w:val="both"/>
        <w:rPr>
          <w:color w:val="000000"/>
        </w:rPr>
      </w:pPr>
    </w:p>
    <w:p w:rsidR="00290C82" w:rsidRPr="005B6B24" w:rsidRDefault="00290C82" w:rsidP="00641D31">
      <w:pPr>
        <w:pStyle w:val="a3"/>
        <w:spacing w:line="360" w:lineRule="auto"/>
        <w:ind w:firstLine="709"/>
        <w:jc w:val="both"/>
        <w:rPr>
          <w:bCs/>
          <w:color w:val="000000"/>
        </w:rPr>
      </w:pPr>
      <w:r w:rsidRPr="00641D31">
        <w:rPr>
          <w:color w:val="000000"/>
        </w:rPr>
        <w:t>Таблица 1</w:t>
      </w:r>
      <w:r w:rsidR="005B6B24">
        <w:rPr>
          <w:color w:val="000000"/>
        </w:rPr>
        <w:t xml:space="preserve">. </w:t>
      </w:r>
      <w:r w:rsidRPr="005B6B24">
        <w:rPr>
          <w:bCs/>
          <w:color w:val="000000"/>
        </w:rPr>
        <w:t>Оптимальные и допустимые нормы температуры, относительной влажности и скорости движения воздуха в рабочей зоне производственных помещений</w:t>
      </w:r>
    </w:p>
    <w:tbl>
      <w:tblPr>
        <w:tblW w:w="9075" w:type="dxa"/>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11"/>
        <w:gridCol w:w="1197"/>
        <w:gridCol w:w="765"/>
        <w:gridCol w:w="708"/>
        <w:gridCol w:w="711"/>
        <w:gridCol w:w="709"/>
        <w:gridCol w:w="711"/>
        <w:gridCol w:w="805"/>
        <w:gridCol w:w="805"/>
        <w:gridCol w:w="751"/>
        <w:gridCol w:w="802"/>
      </w:tblGrid>
      <w:tr w:rsidR="005B6B24" w:rsidRPr="00516DA9" w:rsidTr="00516DA9">
        <w:trPr>
          <w:cantSplit/>
        </w:trPr>
        <w:tc>
          <w:tcPr>
            <w:tcW w:w="588" w:type="pct"/>
            <w:vMerge w:val="restart"/>
            <w:shd w:val="clear" w:color="auto" w:fill="auto"/>
            <w:textDirection w:val="btLr"/>
          </w:tcPr>
          <w:p w:rsidR="00290C82" w:rsidRPr="00516DA9" w:rsidRDefault="00290C82" w:rsidP="00516DA9">
            <w:pPr>
              <w:pStyle w:val="a3"/>
              <w:spacing w:line="360" w:lineRule="auto"/>
              <w:jc w:val="both"/>
              <w:rPr>
                <w:color w:val="000000"/>
                <w:sz w:val="20"/>
              </w:rPr>
            </w:pPr>
            <w:r w:rsidRPr="00516DA9">
              <w:rPr>
                <w:color w:val="000000"/>
                <w:sz w:val="20"/>
              </w:rPr>
              <w:t>Период года</w:t>
            </w:r>
          </w:p>
        </w:tc>
        <w:tc>
          <w:tcPr>
            <w:tcW w:w="662" w:type="pct"/>
            <w:vMerge w:val="restart"/>
            <w:shd w:val="clear" w:color="auto" w:fill="auto"/>
            <w:textDirection w:val="btLr"/>
          </w:tcPr>
          <w:p w:rsidR="00290C82" w:rsidRPr="00516DA9" w:rsidRDefault="00290C82" w:rsidP="00516DA9">
            <w:pPr>
              <w:pStyle w:val="a3"/>
              <w:spacing w:line="360" w:lineRule="auto"/>
              <w:jc w:val="both"/>
              <w:rPr>
                <w:color w:val="000000"/>
                <w:sz w:val="20"/>
              </w:rPr>
            </w:pPr>
            <w:r w:rsidRPr="00516DA9">
              <w:rPr>
                <w:color w:val="000000"/>
                <w:sz w:val="20"/>
              </w:rPr>
              <w:t>Категория работ</w:t>
            </w:r>
          </w:p>
        </w:tc>
        <w:tc>
          <w:tcPr>
            <w:tcW w:w="1998" w:type="pct"/>
            <w:gridSpan w:val="5"/>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 xml:space="preserve">Температура, </w:t>
            </w:r>
            <w:r w:rsidRPr="00516DA9">
              <w:rPr>
                <w:color w:val="000000"/>
                <w:sz w:val="20"/>
                <w:vertAlign w:val="superscript"/>
              </w:rPr>
              <w:t>0</w:t>
            </w:r>
            <w:r w:rsidRPr="00516DA9">
              <w:rPr>
                <w:color w:val="000000"/>
                <w:sz w:val="20"/>
              </w:rPr>
              <w:t>С</w:t>
            </w:r>
          </w:p>
        </w:tc>
        <w:tc>
          <w:tcPr>
            <w:tcW w:w="891" w:type="pct"/>
            <w:gridSpan w:val="2"/>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Относительная влажность</w:t>
            </w:r>
            <w:r w:rsidR="00641D31" w:rsidRPr="00516DA9">
              <w:rPr>
                <w:color w:val="000000"/>
                <w:sz w:val="20"/>
              </w:rPr>
              <w:t>, %</w:t>
            </w:r>
          </w:p>
        </w:tc>
        <w:tc>
          <w:tcPr>
            <w:tcW w:w="861" w:type="pct"/>
            <w:gridSpan w:val="2"/>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Скорость движения, м/с</w:t>
            </w:r>
          </w:p>
        </w:tc>
      </w:tr>
      <w:tr w:rsidR="005B6B24" w:rsidRPr="00516DA9" w:rsidTr="00516DA9">
        <w:trPr>
          <w:cantSplit/>
        </w:trPr>
        <w:tc>
          <w:tcPr>
            <w:tcW w:w="588" w:type="pct"/>
            <w:vMerge/>
            <w:shd w:val="clear" w:color="auto" w:fill="auto"/>
          </w:tcPr>
          <w:p w:rsidR="00290C82" w:rsidRPr="00516DA9" w:rsidRDefault="00290C82" w:rsidP="00516DA9">
            <w:pPr>
              <w:pStyle w:val="a3"/>
              <w:spacing w:line="360" w:lineRule="auto"/>
              <w:jc w:val="both"/>
              <w:rPr>
                <w:color w:val="000000"/>
                <w:sz w:val="20"/>
              </w:rPr>
            </w:pPr>
          </w:p>
        </w:tc>
        <w:tc>
          <w:tcPr>
            <w:tcW w:w="662" w:type="pct"/>
            <w:vMerge/>
            <w:shd w:val="clear" w:color="auto" w:fill="auto"/>
          </w:tcPr>
          <w:p w:rsidR="00290C82" w:rsidRPr="00516DA9" w:rsidRDefault="00290C82" w:rsidP="00516DA9">
            <w:pPr>
              <w:pStyle w:val="a3"/>
              <w:spacing w:line="360" w:lineRule="auto"/>
              <w:jc w:val="both"/>
              <w:rPr>
                <w:color w:val="000000"/>
                <w:sz w:val="20"/>
              </w:rPr>
            </w:pPr>
          </w:p>
        </w:tc>
        <w:tc>
          <w:tcPr>
            <w:tcW w:w="424" w:type="pct"/>
            <w:vMerge w:val="restart"/>
            <w:shd w:val="clear" w:color="auto" w:fill="auto"/>
            <w:textDirection w:val="btLr"/>
          </w:tcPr>
          <w:p w:rsidR="00290C82" w:rsidRPr="00516DA9" w:rsidRDefault="00290C82" w:rsidP="00516DA9">
            <w:pPr>
              <w:pStyle w:val="a3"/>
              <w:spacing w:line="360" w:lineRule="auto"/>
              <w:jc w:val="both"/>
              <w:rPr>
                <w:color w:val="000000"/>
                <w:sz w:val="20"/>
              </w:rPr>
            </w:pPr>
            <w:r w:rsidRPr="00516DA9">
              <w:rPr>
                <w:color w:val="000000"/>
                <w:sz w:val="20"/>
              </w:rPr>
              <w:t>оптимальная</w:t>
            </w:r>
          </w:p>
        </w:tc>
        <w:tc>
          <w:tcPr>
            <w:tcW w:w="1574" w:type="pct"/>
            <w:gridSpan w:val="4"/>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допустимая</w:t>
            </w:r>
          </w:p>
        </w:tc>
        <w:tc>
          <w:tcPr>
            <w:tcW w:w="446" w:type="pct"/>
            <w:vMerge w:val="restart"/>
            <w:shd w:val="clear" w:color="auto" w:fill="auto"/>
            <w:textDirection w:val="btLr"/>
          </w:tcPr>
          <w:p w:rsidR="00290C82" w:rsidRPr="00516DA9" w:rsidRDefault="00290C82" w:rsidP="00516DA9">
            <w:pPr>
              <w:pStyle w:val="a3"/>
              <w:spacing w:line="360" w:lineRule="auto"/>
              <w:jc w:val="both"/>
              <w:rPr>
                <w:color w:val="000000"/>
                <w:sz w:val="20"/>
              </w:rPr>
            </w:pPr>
            <w:r w:rsidRPr="00516DA9">
              <w:rPr>
                <w:color w:val="000000"/>
                <w:sz w:val="20"/>
              </w:rPr>
              <w:t>оптимальная</w:t>
            </w:r>
          </w:p>
        </w:tc>
        <w:tc>
          <w:tcPr>
            <w:tcW w:w="446" w:type="pct"/>
            <w:vMerge w:val="restart"/>
            <w:shd w:val="clear" w:color="auto" w:fill="auto"/>
            <w:textDirection w:val="btLr"/>
          </w:tcPr>
          <w:p w:rsidR="00290C82" w:rsidRPr="00516DA9" w:rsidRDefault="00290C82" w:rsidP="00516DA9">
            <w:pPr>
              <w:pStyle w:val="a3"/>
              <w:spacing w:line="360" w:lineRule="auto"/>
              <w:jc w:val="both"/>
              <w:rPr>
                <w:color w:val="000000"/>
                <w:sz w:val="20"/>
              </w:rPr>
            </w:pPr>
            <w:r w:rsidRPr="00516DA9">
              <w:rPr>
                <w:color w:val="000000"/>
                <w:sz w:val="20"/>
              </w:rPr>
              <w:t>допуст. на раб местах пост. и непост., не более</w:t>
            </w:r>
          </w:p>
        </w:tc>
        <w:tc>
          <w:tcPr>
            <w:tcW w:w="416" w:type="pct"/>
            <w:vMerge w:val="restart"/>
            <w:shd w:val="clear" w:color="auto" w:fill="auto"/>
            <w:textDirection w:val="btLr"/>
          </w:tcPr>
          <w:p w:rsidR="00290C82" w:rsidRPr="00516DA9" w:rsidRDefault="00290C82" w:rsidP="00516DA9">
            <w:pPr>
              <w:pStyle w:val="a3"/>
              <w:spacing w:line="360" w:lineRule="auto"/>
              <w:jc w:val="both"/>
              <w:rPr>
                <w:color w:val="000000"/>
                <w:sz w:val="20"/>
              </w:rPr>
            </w:pPr>
            <w:r w:rsidRPr="00516DA9">
              <w:rPr>
                <w:color w:val="000000"/>
                <w:sz w:val="20"/>
              </w:rPr>
              <w:t>оптимальная</w:t>
            </w:r>
          </w:p>
        </w:tc>
        <w:tc>
          <w:tcPr>
            <w:tcW w:w="445" w:type="pct"/>
            <w:vMerge w:val="restart"/>
            <w:shd w:val="clear" w:color="auto" w:fill="auto"/>
            <w:textDirection w:val="btLr"/>
          </w:tcPr>
          <w:p w:rsidR="00290C82" w:rsidRPr="00516DA9" w:rsidRDefault="00290C82" w:rsidP="00516DA9">
            <w:pPr>
              <w:pStyle w:val="a3"/>
              <w:spacing w:line="360" w:lineRule="auto"/>
              <w:jc w:val="both"/>
              <w:rPr>
                <w:color w:val="000000"/>
                <w:sz w:val="20"/>
              </w:rPr>
            </w:pPr>
            <w:r w:rsidRPr="00516DA9">
              <w:rPr>
                <w:color w:val="000000"/>
                <w:sz w:val="20"/>
              </w:rPr>
              <w:t>допуст. на раб местах пост. и непост., не более</w:t>
            </w:r>
          </w:p>
        </w:tc>
      </w:tr>
      <w:tr w:rsidR="00641D31" w:rsidRPr="00516DA9" w:rsidTr="00516DA9">
        <w:trPr>
          <w:cantSplit/>
        </w:trPr>
        <w:tc>
          <w:tcPr>
            <w:tcW w:w="588" w:type="pct"/>
            <w:vMerge/>
            <w:shd w:val="clear" w:color="auto" w:fill="auto"/>
          </w:tcPr>
          <w:p w:rsidR="00290C82" w:rsidRPr="00516DA9" w:rsidRDefault="00290C82" w:rsidP="00516DA9">
            <w:pPr>
              <w:pStyle w:val="a3"/>
              <w:spacing w:line="360" w:lineRule="auto"/>
              <w:jc w:val="both"/>
              <w:rPr>
                <w:color w:val="000000"/>
                <w:sz w:val="20"/>
              </w:rPr>
            </w:pPr>
          </w:p>
        </w:tc>
        <w:tc>
          <w:tcPr>
            <w:tcW w:w="662" w:type="pct"/>
            <w:vMerge/>
            <w:shd w:val="clear" w:color="auto" w:fill="auto"/>
          </w:tcPr>
          <w:p w:rsidR="00290C82" w:rsidRPr="00516DA9" w:rsidRDefault="00290C82" w:rsidP="00516DA9">
            <w:pPr>
              <w:pStyle w:val="a3"/>
              <w:spacing w:line="360" w:lineRule="auto"/>
              <w:jc w:val="both"/>
              <w:rPr>
                <w:color w:val="000000"/>
                <w:sz w:val="20"/>
              </w:rPr>
            </w:pPr>
          </w:p>
        </w:tc>
        <w:tc>
          <w:tcPr>
            <w:tcW w:w="424" w:type="pct"/>
            <w:vMerge/>
            <w:shd w:val="clear" w:color="auto" w:fill="auto"/>
          </w:tcPr>
          <w:p w:rsidR="00290C82" w:rsidRPr="00516DA9" w:rsidRDefault="00290C82" w:rsidP="00516DA9">
            <w:pPr>
              <w:pStyle w:val="a3"/>
              <w:spacing w:line="360" w:lineRule="auto"/>
              <w:jc w:val="both"/>
              <w:rPr>
                <w:color w:val="000000"/>
                <w:sz w:val="20"/>
              </w:rPr>
            </w:pPr>
          </w:p>
        </w:tc>
        <w:tc>
          <w:tcPr>
            <w:tcW w:w="787" w:type="pct"/>
            <w:gridSpan w:val="2"/>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верхняя граница</w:t>
            </w:r>
          </w:p>
        </w:tc>
        <w:tc>
          <w:tcPr>
            <w:tcW w:w="787" w:type="pct"/>
            <w:gridSpan w:val="2"/>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нижняя граница</w:t>
            </w:r>
          </w:p>
        </w:tc>
        <w:tc>
          <w:tcPr>
            <w:tcW w:w="446" w:type="pct"/>
            <w:vMerge/>
            <w:shd w:val="clear" w:color="auto" w:fill="auto"/>
          </w:tcPr>
          <w:p w:rsidR="00290C82" w:rsidRPr="00516DA9" w:rsidRDefault="00290C82" w:rsidP="00516DA9">
            <w:pPr>
              <w:pStyle w:val="a3"/>
              <w:spacing w:line="360" w:lineRule="auto"/>
              <w:jc w:val="both"/>
              <w:rPr>
                <w:color w:val="000000"/>
                <w:sz w:val="20"/>
              </w:rPr>
            </w:pPr>
          </w:p>
        </w:tc>
        <w:tc>
          <w:tcPr>
            <w:tcW w:w="446" w:type="pct"/>
            <w:vMerge/>
            <w:shd w:val="clear" w:color="auto" w:fill="auto"/>
          </w:tcPr>
          <w:p w:rsidR="00290C82" w:rsidRPr="00516DA9" w:rsidRDefault="00290C82" w:rsidP="00516DA9">
            <w:pPr>
              <w:pStyle w:val="a3"/>
              <w:spacing w:line="360" w:lineRule="auto"/>
              <w:jc w:val="both"/>
              <w:rPr>
                <w:color w:val="000000"/>
                <w:sz w:val="20"/>
              </w:rPr>
            </w:pPr>
          </w:p>
        </w:tc>
        <w:tc>
          <w:tcPr>
            <w:tcW w:w="416" w:type="pct"/>
            <w:vMerge/>
            <w:shd w:val="clear" w:color="auto" w:fill="auto"/>
          </w:tcPr>
          <w:p w:rsidR="00290C82" w:rsidRPr="00516DA9" w:rsidRDefault="00290C82" w:rsidP="00516DA9">
            <w:pPr>
              <w:pStyle w:val="a3"/>
              <w:spacing w:line="360" w:lineRule="auto"/>
              <w:jc w:val="both"/>
              <w:rPr>
                <w:color w:val="000000"/>
                <w:sz w:val="20"/>
              </w:rPr>
            </w:pPr>
          </w:p>
        </w:tc>
        <w:tc>
          <w:tcPr>
            <w:tcW w:w="445" w:type="pct"/>
            <w:vMerge/>
            <w:shd w:val="clear" w:color="auto" w:fill="auto"/>
          </w:tcPr>
          <w:p w:rsidR="00290C82" w:rsidRPr="00516DA9" w:rsidRDefault="00290C82" w:rsidP="00516DA9">
            <w:pPr>
              <w:pStyle w:val="a3"/>
              <w:spacing w:line="360" w:lineRule="auto"/>
              <w:jc w:val="both"/>
              <w:rPr>
                <w:color w:val="000000"/>
                <w:sz w:val="20"/>
              </w:rPr>
            </w:pPr>
          </w:p>
        </w:tc>
      </w:tr>
      <w:tr w:rsidR="005B6B24" w:rsidRPr="00516DA9" w:rsidTr="00516DA9">
        <w:trPr>
          <w:cantSplit/>
        </w:trPr>
        <w:tc>
          <w:tcPr>
            <w:tcW w:w="588" w:type="pct"/>
            <w:vMerge/>
            <w:shd w:val="clear" w:color="auto" w:fill="auto"/>
          </w:tcPr>
          <w:p w:rsidR="00290C82" w:rsidRPr="00516DA9" w:rsidRDefault="00290C82" w:rsidP="00516DA9">
            <w:pPr>
              <w:pStyle w:val="a3"/>
              <w:spacing w:line="360" w:lineRule="auto"/>
              <w:jc w:val="both"/>
              <w:rPr>
                <w:color w:val="000000"/>
                <w:sz w:val="20"/>
              </w:rPr>
            </w:pPr>
          </w:p>
        </w:tc>
        <w:tc>
          <w:tcPr>
            <w:tcW w:w="662" w:type="pct"/>
            <w:vMerge/>
            <w:shd w:val="clear" w:color="auto" w:fill="auto"/>
          </w:tcPr>
          <w:p w:rsidR="00290C82" w:rsidRPr="00516DA9" w:rsidRDefault="00290C82" w:rsidP="00516DA9">
            <w:pPr>
              <w:pStyle w:val="a3"/>
              <w:spacing w:line="360" w:lineRule="auto"/>
              <w:jc w:val="both"/>
              <w:rPr>
                <w:color w:val="000000"/>
                <w:sz w:val="20"/>
              </w:rPr>
            </w:pPr>
          </w:p>
        </w:tc>
        <w:tc>
          <w:tcPr>
            <w:tcW w:w="424" w:type="pct"/>
            <w:vMerge/>
            <w:shd w:val="clear" w:color="auto" w:fill="auto"/>
          </w:tcPr>
          <w:p w:rsidR="00290C82" w:rsidRPr="00516DA9" w:rsidRDefault="00290C82" w:rsidP="00516DA9">
            <w:pPr>
              <w:pStyle w:val="a3"/>
              <w:spacing w:line="360" w:lineRule="auto"/>
              <w:jc w:val="both"/>
              <w:rPr>
                <w:color w:val="000000"/>
                <w:sz w:val="20"/>
              </w:rPr>
            </w:pPr>
          </w:p>
        </w:tc>
        <w:tc>
          <w:tcPr>
            <w:tcW w:w="1574" w:type="pct"/>
            <w:gridSpan w:val="4"/>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на рабочих местах</w:t>
            </w:r>
          </w:p>
        </w:tc>
        <w:tc>
          <w:tcPr>
            <w:tcW w:w="446" w:type="pct"/>
            <w:vMerge/>
            <w:shd w:val="clear" w:color="auto" w:fill="auto"/>
          </w:tcPr>
          <w:p w:rsidR="00290C82" w:rsidRPr="00516DA9" w:rsidRDefault="00290C82" w:rsidP="00516DA9">
            <w:pPr>
              <w:pStyle w:val="a3"/>
              <w:spacing w:line="360" w:lineRule="auto"/>
              <w:jc w:val="both"/>
              <w:rPr>
                <w:color w:val="000000"/>
                <w:sz w:val="20"/>
              </w:rPr>
            </w:pPr>
          </w:p>
        </w:tc>
        <w:tc>
          <w:tcPr>
            <w:tcW w:w="446" w:type="pct"/>
            <w:vMerge/>
            <w:shd w:val="clear" w:color="auto" w:fill="auto"/>
          </w:tcPr>
          <w:p w:rsidR="00290C82" w:rsidRPr="00516DA9" w:rsidRDefault="00290C82" w:rsidP="00516DA9">
            <w:pPr>
              <w:pStyle w:val="a3"/>
              <w:spacing w:line="360" w:lineRule="auto"/>
              <w:jc w:val="both"/>
              <w:rPr>
                <w:color w:val="000000"/>
                <w:sz w:val="20"/>
              </w:rPr>
            </w:pPr>
          </w:p>
        </w:tc>
        <w:tc>
          <w:tcPr>
            <w:tcW w:w="416" w:type="pct"/>
            <w:vMerge/>
            <w:shd w:val="clear" w:color="auto" w:fill="auto"/>
          </w:tcPr>
          <w:p w:rsidR="00290C82" w:rsidRPr="00516DA9" w:rsidRDefault="00290C82" w:rsidP="00516DA9">
            <w:pPr>
              <w:pStyle w:val="a3"/>
              <w:spacing w:line="360" w:lineRule="auto"/>
              <w:jc w:val="both"/>
              <w:rPr>
                <w:color w:val="000000"/>
                <w:sz w:val="20"/>
              </w:rPr>
            </w:pPr>
          </w:p>
        </w:tc>
        <w:tc>
          <w:tcPr>
            <w:tcW w:w="445" w:type="pct"/>
            <w:vMerge/>
            <w:shd w:val="clear" w:color="auto" w:fill="auto"/>
          </w:tcPr>
          <w:p w:rsidR="00290C82" w:rsidRPr="00516DA9" w:rsidRDefault="00290C82" w:rsidP="00516DA9">
            <w:pPr>
              <w:pStyle w:val="a3"/>
              <w:spacing w:line="360" w:lineRule="auto"/>
              <w:jc w:val="both"/>
              <w:rPr>
                <w:color w:val="000000"/>
                <w:sz w:val="20"/>
              </w:rPr>
            </w:pPr>
          </w:p>
        </w:tc>
      </w:tr>
      <w:tr w:rsidR="00641D31" w:rsidRPr="00516DA9" w:rsidTr="00516DA9">
        <w:trPr>
          <w:cantSplit/>
          <w:trHeight w:val="1495"/>
        </w:trPr>
        <w:tc>
          <w:tcPr>
            <w:tcW w:w="588" w:type="pct"/>
            <w:vMerge/>
            <w:shd w:val="clear" w:color="auto" w:fill="auto"/>
          </w:tcPr>
          <w:p w:rsidR="00290C82" w:rsidRPr="00516DA9" w:rsidRDefault="00290C82" w:rsidP="00516DA9">
            <w:pPr>
              <w:pStyle w:val="a3"/>
              <w:spacing w:line="360" w:lineRule="auto"/>
              <w:jc w:val="both"/>
              <w:rPr>
                <w:color w:val="000000"/>
                <w:sz w:val="20"/>
              </w:rPr>
            </w:pPr>
          </w:p>
        </w:tc>
        <w:tc>
          <w:tcPr>
            <w:tcW w:w="662" w:type="pct"/>
            <w:vMerge/>
            <w:shd w:val="clear" w:color="auto" w:fill="auto"/>
          </w:tcPr>
          <w:p w:rsidR="00290C82" w:rsidRPr="00516DA9" w:rsidRDefault="00290C82" w:rsidP="00516DA9">
            <w:pPr>
              <w:pStyle w:val="a3"/>
              <w:spacing w:line="360" w:lineRule="auto"/>
              <w:jc w:val="both"/>
              <w:rPr>
                <w:color w:val="000000"/>
                <w:sz w:val="20"/>
              </w:rPr>
            </w:pPr>
          </w:p>
        </w:tc>
        <w:tc>
          <w:tcPr>
            <w:tcW w:w="424" w:type="pct"/>
            <w:vMerge/>
            <w:shd w:val="clear" w:color="auto" w:fill="auto"/>
          </w:tcPr>
          <w:p w:rsidR="00290C82" w:rsidRPr="00516DA9" w:rsidRDefault="00290C82" w:rsidP="00516DA9">
            <w:pPr>
              <w:pStyle w:val="a3"/>
              <w:spacing w:line="360" w:lineRule="auto"/>
              <w:jc w:val="both"/>
              <w:rPr>
                <w:color w:val="000000"/>
                <w:sz w:val="20"/>
              </w:rPr>
            </w:pPr>
          </w:p>
        </w:tc>
        <w:tc>
          <w:tcPr>
            <w:tcW w:w="393" w:type="pct"/>
            <w:shd w:val="clear" w:color="auto" w:fill="auto"/>
            <w:textDirection w:val="btLr"/>
          </w:tcPr>
          <w:p w:rsidR="00290C82" w:rsidRPr="00516DA9" w:rsidRDefault="00290C82" w:rsidP="00516DA9">
            <w:pPr>
              <w:pStyle w:val="a3"/>
              <w:spacing w:line="360" w:lineRule="auto"/>
              <w:jc w:val="both"/>
              <w:rPr>
                <w:color w:val="000000"/>
                <w:sz w:val="20"/>
              </w:rPr>
            </w:pPr>
            <w:r w:rsidRPr="00516DA9">
              <w:rPr>
                <w:color w:val="000000"/>
                <w:sz w:val="20"/>
              </w:rPr>
              <w:t>пост.</w:t>
            </w:r>
          </w:p>
        </w:tc>
        <w:tc>
          <w:tcPr>
            <w:tcW w:w="393" w:type="pct"/>
            <w:shd w:val="clear" w:color="auto" w:fill="auto"/>
            <w:textDirection w:val="btLr"/>
          </w:tcPr>
          <w:p w:rsidR="00290C82" w:rsidRPr="00516DA9" w:rsidRDefault="00290C82" w:rsidP="00516DA9">
            <w:pPr>
              <w:pStyle w:val="a3"/>
              <w:spacing w:line="360" w:lineRule="auto"/>
              <w:jc w:val="both"/>
              <w:rPr>
                <w:color w:val="000000"/>
                <w:sz w:val="20"/>
              </w:rPr>
            </w:pPr>
            <w:r w:rsidRPr="00516DA9">
              <w:rPr>
                <w:color w:val="000000"/>
                <w:sz w:val="20"/>
              </w:rPr>
              <w:t>непост.</w:t>
            </w:r>
          </w:p>
        </w:tc>
        <w:tc>
          <w:tcPr>
            <w:tcW w:w="393" w:type="pct"/>
            <w:shd w:val="clear" w:color="auto" w:fill="auto"/>
            <w:textDirection w:val="btLr"/>
          </w:tcPr>
          <w:p w:rsidR="00290C82" w:rsidRPr="00516DA9" w:rsidRDefault="00290C82" w:rsidP="00516DA9">
            <w:pPr>
              <w:pStyle w:val="a3"/>
              <w:spacing w:line="360" w:lineRule="auto"/>
              <w:jc w:val="both"/>
              <w:rPr>
                <w:color w:val="000000"/>
                <w:sz w:val="20"/>
              </w:rPr>
            </w:pPr>
            <w:r w:rsidRPr="00516DA9">
              <w:rPr>
                <w:color w:val="000000"/>
                <w:sz w:val="20"/>
              </w:rPr>
              <w:t>пост.</w:t>
            </w:r>
          </w:p>
        </w:tc>
        <w:tc>
          <w:tcPr>
            <w:tcW w:w="393" w:type="pct"/>
            <w:shd w:val="clear" w:color="auto" w:fill="auto"/>
            <w:textDirection w:val="btLr"/>
          </w:tcPr>
          <w:p w:rsidR="00290C82" w:rsidRPr="00516DA9" w:rsidRDefault="00290C82" w:rsidP="00516DA9">
            <w:pPr>
              <w:pStyle w:val="a3"/>
              <w:spacing w:line="360" w:lineRule="auto"/>
              <w:jc w:val="both"/>
              <w:rPr>
                <w:color w:val="000000"/>
                <w:sz w:val="20"/>
              </w:rPr>
            </w:pPr>
            <w:r w:rsidRPr="00516DA9">
              <w:rPr>
                <w:color w:val="000000"/>
                <w:sz w:val="20"/>
              </w:rPr>
              <w:t>непост.</w:t>
            </w:r>
          </w:p>
        </w:tc>
        <w:tc>
          <w:tcPr>
            <w:tcW w:w="446" w:type="pct"/>
            <w:vMerge/>
            <w:shd w:val="clear" w:color="auto" w:fill="auto"/>
          </w:tcPr>
          <w:p w:rsidR="00290C82" w:rsidRPr="00516DA9" w:rsidRDefault="00290C82" w:rsidP="00516DA9">
            <w:pPr>
              <w:pStyle w:val="a3"/>
              <w:spacing w:line="360" w:lineRule="auto"/>
              <w:jc w:val="both"/>
              <w:rPr>
                <w:color w:val="000000"/>
                <w:sz w:val="20"/>
              </w:rPr>
            </w:pPr>
          </w:p>
        </w:tc>
        <w:tc>
          <w:tcPr>
            <w:tcW w:w="446" w:type="pct"/>
            <w:vMerge/>
            <w:shd w:val="clear" w:color="auto" w:fill="auto"/>
          </w:tcPr>
          <w:p w:rsidR="00290C82" w:rsidRPr="00516DA9" w:rsidRDefault="00290C82" w:rsidP="00516DA9">
            <w:pPr>
              <w:pStyle w:val="a3"/>
              <w:spacing w:line="360" w:lineRule="auto"/>
              <w:jc w:val="both"/>
              <w:rPr>
                <w:color w:val="000000"/>
                <w:sz w:val="20"/>
              </w:rPr>
            </w:pPr>
          </w:p>
        </w:tc>
        <w:tc>
          <w:tcPr>
            <w:tcW w:w="416" w:type="pct"/>
            <w:vMerge/>
            <w:shd w:val="clear" w:color="auto" w:fill="auto"/>
          </w:tcPr>
          <w:p w:rsidR="00290C82" w:rsidRPr="00516DA9" w:rsidRDefault="00290C82" w:rsidP="00516DA9">
            <w:pPr>
              <w:pStyle w:val="a3"/>
              <w:spacing w:line="360" w:lineRule="auto"/>
              <w:jc w:val="both"/>
              <w:rPr>
                <w:color w:val="000000"/>
                <w:sz w:val="20"/>
              </w:rPr>
            </w:pPr>
          </w:p>
        </w:tc>
        <w:tc>
          <w:tcPr>
            <w:tcW w:w="445" w:type="pct"/>
            <w:vMerge/>
            <w:shd w:val="clear" w:color="auto" w:fill="auto"/>
          </w:tcPr>
          <w:p w:rsidR="00290C82" w:rsidRPr="00516DA9" w:rsidRDefault="00290C82" w:rsidP="00516DA9">
            <w:pPr>
              <w:pStyle w:val="a3"/>
              <w:spacing w:line="360" w:lineRule="auto"/>
              <w:jc w:val="both"/>
              <w:rPr>
                <w:color w:val="000000"/>
                <w:sz w:val="20"/>
              </w:rPr>
            </w:pPr>
          </w:p>
        </w:tc>
      </w:tr>
      <w:tr w:rsidR="00641D31" w:rsidRPr="00516DA9" w:rsidTr="00516DA9">
        <w:trPr>
          <w:cantSplit/>
        </w:trPr>
        <w:tc>
          <w:tcPr>
            <w:tcW w:w="588" w:type="pct"/>
            <w:vMerge w:val="restar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Холодный</w:t>
            </w:r>
          </w:p>
        </w:tc>
        <w:tc>
          <w:tcPr>
            <w:tcW w:w="662"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Легкая</w:t>
            </w:r>
            <w:r w:rsidR="00641D31" w:rsidRPr="00516DA9">
              <w:rPr>
                <w:color w:val="000000"/>
                <w:sz w:val="20"/>
              </w:rPr>
              <w:t>-1</w:t>
            </w:r>
            <w:r w:rsidRPr="00516DA9">
              <w:rPr>
                <w:color w:val="000000"/>
                <w:sz w:val="20"/>
              </w:rPr>
              <w:t>а</w:t>
            </w:r>
          </w:p>
        </w:tc>
        <w:tc>
          <w:tcPr>
            <w:tcW w:w="424"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22</w:t>
            </w:r>
            <w:r w:rsidR="00641D31" w:rsidRPr="00516DA9">
              <w:rPr>
                <w:color w:val="000000"/>
                <w:sz w:val="20"/>
              </w:rPr>
              <w:t>–2</w:t>
            </w:r>
            <w:r w:rsidRPr="00516DA9">
              <w:rPr>
                <w:color w:val="000000"/>
                <w:sz w:val="20"/>
              </w:rPr>
              <w:t>4</w:t>
            </w:r>
          </w:p>
        </w:tc>
        <w:tc>
          <w:tcPr>
            <w:tcW w:w="393"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25</w:t>
            </w:r>
          </w:p>
        </w:tc>
        <w:tc>
          <w:tcPr>
            <w:tcW w:w="393"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26</w:t>
            </w:r>
          </w:p>
        </w:tc>
        <w:tc>
          <w:tcPr>
            <w:tcW w:w="393"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21</w:t>
            </w:r>
          </w:p>
        </w:tc>
        <w:tc>
          <w:tcPr>
            <w:tcW w:w="393"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18</w:t>
            </w:r>
          </w:p>
        </w:tc>
        <w:tc>
          <w:tcPr>
            <w:tcW w:w="446"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40</w:t>
            </w:r>
            <w:r w:rsidR="00641D31" w:rsidRPr="00516DA9">
              <w:rPr>
                <w:color w:val="000000"/>
                <w:sz w:val="20"/>
              </w:rPr>
              <w:t>–6</w:t>
            </w:r>
            <w:r w:rsidRPr="00516DA9">
              <w:rPr>
                <w:color w:val="000000"/>
                <w:sz w:val="20"/>
              </w:rPr>
              <w:t>0</w:t>
            </w:r>
          </w:p>
        </w:tc>
        <w:tc>
          <w:tcPr>
            <w:tcW w:w="446"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75</w:t>
            </w:r>
          </w:p>
        </w:tc>
        <w:tc>
          <w:tcPr>
            <w:tcW w:w="416"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0,1</w:t>
            </w:r>
          </w:p>
        </w:tc>
        <w:tc>
          <w:tcPr>
            <w:tcW w:w="445"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не более 0,1</w:t>
            </w:r>
          </w:p>
        </w:tc>
      </w:tr>
      <w:tr w:rsidR="00641D31" w:rsidRPr="00516DA9" w:rsidTr="00516DA9">
        <w:trPr>
          <w:cantSplit/>
        </w:trPr>
        <w:tc>
          <w:tcPr>
            <w:tcW w:w="588" w:type="pct"/>
            <w:vMerge/>
            <w:shd w:val="clear" w:color="auto" w:fill="auto"/>
          </w:tcPr>
          <w:p w:rsidR="00290C82" w:rsidRPr="00516DA9" w:rsidRDefault="00290C82" w:rsidP="00516DA9">
            <w:pPr>
              <w:pStyle w:val="a3"/>
              <w:spacing w:line="360" w:lineRule="auto"/>
              <w:jc w:val="both"/>
              <w:rPr>
                <w:color w:val="000000"/>
                <w:sz w:val="20"/>
              </w:rPr>
            </w:pPr>
          </w:p>
        </w:tc>
        <w:tc>
          <w:tcPr>
            <w:tcW w:w="662"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Легкая</w:t>
            </w:r>
            <w:r w:rsidR="00641D31" w:rsidRPr="00516DA9">
              <w:rPr>
                <w:color w:val="000000"/>
                <w:sz w:val="20"/>
              </w:rPr>
              <w:t>-1</w:t>
            </w:r>
            <w:r w:rsidRPr="00516DA9">
              <w:rPr>
                <w:color w:val="000000"/>
                <w:sz w:val="20"/>
              </w:rPr>
              <w:t>б</w:t>
            </w:r>
          </w:p>
        </w:tc>
        <w:tc>
          <w:tcPr>
            <w:tcW w:w="424"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21</w:t>
            </w:r>
            <w:r w:rsidR="00641D31" w:rsidRPr="00516DA9">
              <w:rPr>
                <w:color w:val="000000"/>
                <w:sz w:val="20"/>
              </w:rPr>
              <w:t>–2</w:t>
            </w:r>
            <w:r w:rsidRPr="00516DA9">
              <w:rPr>
                <w:color w:val="000000"/>
                <w:sz w:val="20"/>
              </w:rPr>
              <w:t>3</w:t>
            </w:r>
          </w:p>
        </w:tc>
        <w:tc>
          <w:tcPr>
            <w:tcW w:w="393"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24</w:t>
            </w:r>
          </w:p>
        </w:tc>
        <w:tc>
          <w:tcPr>
            <w:tcW w:w="393"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25</w:t>
            </w:r>
          </w:p>
        </w:tc>
        <w:tc>
          <w:tcPr>
            <w:tcW w:w="393"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20</w:t>
            </w:r>
          </w:p>
        </w:tc>
        <w:tc>
          <w:tcPr>
            <w:tcW w:w="393"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17</w:t>
            </w:r>
          </w:p>
        </w:tc>
        <w:tc>
          <w:tcPr>
            <w:tcW w:w="446"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40</w:t>
            </w:r>
            <w:r w:rsidR="00641D31" w:rsidRPr="00516DA9">
              <w:rPr>
                <w:color w:val="000000"/>
                <w:sz w:val="20"/>
              </w:rPr>
              <w:t>–6</w:t>
            </w:r>
            <w:r w:rsidRPr="00516DA9">
              <w:rPr>
                <w:color w:val="000000"/>
                <w:sz w:val="20"/>
              </w:rPr>
              <w:t>0</w:t>
            </w:r>
          </w:p>
        </w:tc>
        <w:tc>
          <w:tcPr>
            <w:tcW w:w="446"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75</w:t>
            </w:r>
          </w:p>
        </w:tc>
        <w:tc>
          <w:tcPr>
            <w:tcW w:w="416"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0,1</w:t>
            </w:r>
          </w:p>
        </w:tc>
        <w:tc>
          <w:tcPr>
            <w:tcW w:w="445"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не более 0,2</w:t>
            </w:r>
          </w:p>
        </w:tc>
      </w:tr>
      <w:tr w:rsidR="00641D31" w:rsidRPr="00516DA9" w:rsidTr="00516DA9">
        <w:trPr>
          <w:cantSplit/>
        </w:trPr>
        <w:tc>
          <w:tcPr>
            <w:tcW w:w="588" w:type="pct"/>
            <w:vMerge/>
            <w:shd w:val="clear" w:color="auto" w:fill="auto"/>
          </w:tcPr>
          <w:p w:rsidR="00290C82" w:rsidRPr="00516DA9" w:rsidRDefault="00290C82" w:rsidP="00516DA9">
            <w:pPr>
              <w:pStyle w:val="a3"/>
              <w:spacing w:line="360" w:lineRule="auto"/>
              <w:jc w:val="both"/>
              <w:rPr>
                <w:color w:val="000000"/>
                <w:sz w:val="20"/>
              </w:rPr>
            </w:pPr>
          </w:p>
        </w:tc>
        <w:tc>
          <w:tcPr>
            <w:tcW w:w="662"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Средней тяжести</w:t>
            </w:r>
            <w:r w:rsidR="00641D31" w:rsidRPr="00516DA9">
              <w:rPr>
                <w:color w:val="000000"/>
                <w:sz w:val="20"/>
              </w:rPr>
              <w:t>-1</w:t>
            </w:r>
            <w:r w:rsidRPr="00516DA9">
              <w:rPr>
                <w:color w:val="000000"/>
                <w:sz w:val="20"/>
              </w:rPr>
              <w:t>1а</w:t>
            </w:r>
          </w:p>
        </w:tc>
        <w:tc>
          <w:tcPr>
            <w:tcW w:w="424"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18</w:t>
            </w:r>
            <w:r w:rsidR="00641D31" w:rsidRPr="00516DA9">
              <w:rPr>
                <w:color w:val="000000"/>
                <w:sz w:val="20"/>
              </w:rPr>
              <w:t>–2</w:t>
            </w:r>
            <w:r w:rsidRPr="00516DA9">
              <w:rPr>
                <w:color w:val="000000"/>
                <w:sz w:val="20"/>
              </w:rPr>
              <w:t>0</w:t>
            </w:r>
          </w:p>
        </w:tc>
        <w:tc>
          <w:tcPr>
            <w:tcW w:w="393"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23</w:t>
            </w:r>
          </w:p>
        </w:tc>
        <w:tc>
          <w:tcPr>
            <w:tcW w:w="393"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24</w:t>
            </w:r>
          </w:p>
        </w:tc>
        <w:tc>
          <w:tcPr>
            <w:tcW w:w="393"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17</w:t>
            </w:r>
          </w:p>
        </w:tc>
        <w:tc>
          <w:tcPr>
            <w:tcW w:w="393"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15</w:t>
            </w:r>
          </w:p>
        </w:tc>
        <w:tc>
          <w:tcPr>
            <w:tcW w:w="446"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40</w:t>
            </w:r>
            <w:r w:rsidR="00641D31" w:rsidRPr="00516DA9">
              <w:rPr>
                <w:color w:val="000000"/>
                <w:sz w:val="20"/>
              </w:rPr>
              <w:t>–6</w:t>
            </w:r>
            <w:r w:rsidRPr="00516DA9">
              <w:rPr>
                <w:color w:val="000000"/>
                <w:sz w:val="20"/>
              </w:rPr>
              <w:t>0</w:t>
            </w:r>
          </w:p>
        </w:tc>
        <w:tc>
          <w:tcPr>
            <w:tcW w:w="446"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75</w:t>
            </w:r>
          </w:p>
        </w:tc>
        <w:tc>
          <w:tcPr>
            <w:tcW w:w="416"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0,2</w:t>
            </w:r>
          </w:p>
        </w:tc>
        <w:tc>
          <w:tcPr>
            <w:tcW w:w="445"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не более 0,3</w:t>
            </w:r>
          </w:p>
        </w:tc>
      </w:tr>
      <w:tr w:rsidR="00641D31" w:rsidRPr="00516DA9" w:rsidTr="00516DA9">
        <w:trPr>
          <w:cantSplit/>
        </w:trPr>
        <w:tc>
          <w:tcPr>
            <w:tcW w:w="588" w:type="pct"/>
            <w:vMerge/>
            <w:shd w:val="clear" w:color="auto" w:fill="auto"/>
          </w:tcPr>
          <w:p w:rsidR="00290C82" w:rsidRPr="00516DA9" w:rsidRDefault="00290C82" w:rsidP="00516DA9">
            <w:pPr>
              <w:pStyle w:val="a3"/>
              <w:spacing w:line="360" w:lineRule="auto"/>
              <w:jc w:val="both"/>
              <w:rPr>
                <w:color w:val="000000"/>
                <w:sz w:val="20"/>
              </w:rPr>
            </w:pPr>
          </w:p>
        </w:tc>
        <w:tc>
          <w:tcPr>
            <w:tcW w:w="662"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Средней тяжести</w:t>
            </w:r>
            <w:r w:rsidR="00641D31" w:rsidRPr="00516DA9">
              <w:rPr>
                <w:color w:val="000000"/>
                <w:sz w:val="20"/>
              </w:rPr>
              <w:t>-1</w:t>
            </w:r>
            <w:r w:rsidRPr="00516DA9">
              <w:rPr>
                <w:color w:val="000000"/>
                <w:sz w:val="20"/>
              </w:rPr>
              <w:t>1б</w:t>
            </w:r>
          </w:p>
        </w:tc>
        <w:tc>
          <w:tcPr>
            <w:tcW w:w="424"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17</w:t>
            </w:r>
            <w:r w:rsidR="00641D31" w:rsidRPr="00516DA9">
              <w:rPr>
                <w:color w:val="000000"/>
                <w:sz w:val="20"/>
              </w:rPr>
              <w:t>–1</w:t>
            </w:r>
            <w:r w:rsidRPr="00516DA9">
              <w:rPr>
                <w:color w:val="000000"/>
                <w:sz w:val="20"/>
              </w:rPr>
              <w:t>9</w:t>
            </w:r>
          </w:p>
        </w:tc>
        <w:tc>
          <w:tcPr>
            <w:tcW w:w="393"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21</w:t>
            </w:r>
          </w:p>
        </w:tc>
        <w:tc>
          <w:tcPr>
            <w:tcW w:w="393"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23</w:t>
            </w:r>
          </w:p>
        </w:tc>
        <w:tc>
          <w:tcPr>
            <w:tcW w:w="393"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15</w:t>
            </w:r>
          </w:p>
        </w:tc>
        <w:tc>
          <w:tcPr>
            <w:tcW w:w="393"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13</w:t>
            </w:r>
          </w:p>
        </w:tc>
        <w:tc>
          <w:tcPr>
            <w:tcW w:w="446"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40</w:t>
            </w:r>
            <w:r w:rsidR="00641D31" w:rsidRPr="00516DA9">
              <w:rPr>
                <w:color w:val="000000"/>
                <w:sz w:val="20"/>
              </w:rPr>
              <w:t>–6</w:t>
            </w:r>
            <w:r w:rsidRPr="00516DA9">
              <w:rPr>
                <w:color w:val="000000"/>
                <w:sz w:val="20"/>
              </w:rPr>
              <w:t>0</w:t>
            </w:r>
          </w:p>
        </w:tc>
        <w:tc>
          <w:tcPr>
            <w:tcW w:w="446"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75</w:t>
            </w:r>
          </w:p>
        </w:tc>
        <w:tc>
          <w:tcPr>
            <w:tcW w:w="416"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0,2</w:t>
            </w:r>
          </w:p>
        </w:tc>
        <w:tc>
          <w:tcPr>
            <w:tcW w:w="445"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не более 0,4</w:t>
            </w:r>
          </w:p>
        </w:tc>
      </w:tr>
      <w:tr w:rsidR="00641D31" w:rsidRPr="00516DA9" w:rsidTr="00516DA9">
        <w:trPr>
          <w:cantSplit/>
        </w:trPr>
        <w:tc>
          <w:tcPr>
            <w:tcW w:w="588" w:type="pct"/>
            <w:vMerge/>
            <w:shd w:val="clear" w:color="auto" w:fill="auto"/>
          </w:tcPr>
          <w:p w:rsidR="00290C82" w:rsidRPr="00516DA9" w:rsidRDefault="00290C82" w:rsidP="00516DA9">
            <w:pPr>
              <w:pStyle w:val="a3"/>
              <w:spacing w:line="360" w:lineRule="auto"/>
              <w:jc w:val="both"/>
              <w:rPr>
                <w:color w:val="000000"/>
                <w:sz w:val="20"/>
              </w:rPr>
            </w:pPr>
          </w:p>
        </w:tc>
        <w:tc>
          <w:tcPr>
            <w:tcW w:w="662"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Тяжелая</w:t>
            </w:r>
            <w:r w:rsidR="00641D31" w:rsidRPr="00516DA9">
              <w:rPr>
                <w:color w:val="000000"/>
                <w:sz w:val="20"/>
              </w:rPr>
              <w:t>-1</w:t>
            </w:r>
            <w:r w:rsidRPr="00516DA9">
              <w:rPr>
                <w:color w:val="000000"/>
                <w:sz w:val="20"/>
              </w:rPr>
              <w:t>11</w:t>
            </w:r>
          </w:p>
        </w:tc>
        <w:tc>
          <w:tcPr>
            <w:tcW w:w="424"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16</w:t>
            </w:r>
            <w:r w:rsidR="00641D31" w:rsidRPr="00516DA9">
              <w:rPr>
                <w:color w:val="000000"/>
                <w:sz w:val="20"/>
              </w:rPr>
              <w:t>–1</w:t>
            </w:r>
            <w:r w:rsidRPr="00516DA9">
              <w:rPr>
                <w:color w:val="000000"/>
                <w:sz w:val="20"/>
              </w:rPr>
              <w:t>8</w:t>
            </w:r>
          </w:p>
        </w:tc>
        <w:tc>
          <w:tcPr>
            <w:tcW w:w="393"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19</w:t>
            </w:r>
          </w:p>
        </w:tc>
        <w:tc>
          <w:tcPr>
            <w:tcW w:w="393"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20</w:t>
            </w:r>
          </w:p>
        </w:tc>
        <w:tc>
          <w:tcPr>
            <w:tcW w:w="393"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13</w:t>
            </w:r>
          </w:p>
        </w:tc>
        <w:tc>
          <w:tcPr>
            <w:tcW w:w="393"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12</w:t>
            </w:r>
          </w:p>
        </w:tc>
        <w:tc>
          <w:tcPr>
            <w:tcW w:w="446"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40</w:t>
            </w:r>
            <w:r w:rsidR="00641D31" w:rsidRPr="00516DA9">
              <w:rPr>
                <w:color w:val="000000"/>
                <w:sz w:val="20"/>
              </w:rPr>
              <w:t>–6</w:t>
            </w:r>
            <w:r w:rsidRPr="00516DA9">
              <w:rPr>
                <w:color w:val="000000"/>
                <w:sz w:val="20"/>
              </w:rPr>
              <w:t>0</w:t>
            </w:r>
          </w:p>
        </w:tc>
        <w:tc>
          <w:tcPr>
            <w:tcW w:w="446"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75</w:t>
            </w:r>
          </w:p>
        </w:tc>
        <w:tc>
          <w:tcPr>
            <w:tcW w:w="416"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0,3</w:t>
            </w:r>
          </w:p>
        </w:tc>
        <w:tc>
          <w:tcPr>
            <w:tcW w:w="445"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не более 0,5</w:t>
            </w:r>
          </w:p>
        </w:tc>
      </w:tr>
      <w:tr w:rsidR="00641D31" w:rsidRPr="00516DA9" w:rsidTr="00516DA9">
        <w:trPr>
          <w:cantSplit/>
        </w:trPr>
        <w:tc>
          <w:tcPr>
            <w:tcW w:w="588" w:type="pct"/>
            <w:vMerge w:val="restar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Теплый</w:t>
            </w:r>
          </w:p>
        </w:tc>
        <w:tc>
          <w:tcPr>
            <w:tcW w:w="662"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Легкая</w:t>
            </w:r>
            <w:r w:rsidR="00641D31" w:rsidRPr="00516DA9">
              <w:rPr>
                <w:color w:val="000000"/>
                <w:sz w:val="20"/>
              </w:rPr>
              <w:t>-1</w:t>
            </w:r>
            <w:r w:rsidRPr="00516DA9">
              <w:rPr>
                <w:color w:val="000000"/>
                <w:sz w:val="20"/>
              </w:rPr>
              <w:t>а</w:t>
            </w:r>
          </w:p>
        </w:tc>
        <w:tc>
          <w:tcPr>
            <w:tcW w:w="424"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23</w:t>
            </w:r>
            <w:r w:rsidR="00641D31" w:rsidRPr="00516DA9">
              <w:rPr>
                <w:color w:val="000000"/>
                <w:sz w:val="20"/>
              </w:rPr>
              <w:t>–2</w:t>
            </w:r>
            <w:r w:rsidRPr="00516DA9">
              <w:rPr>
                <w:color w:val="000000"/>
                <w:sz w:val="20"/>
              </w:rPr>
              <w:t>5</w:t>
            </w:r>
          </w:p>
        </w:tc>
        <w:tc>
          <w:tcPr>
            <w:tcW w:w="393"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28</w:t>
            </w:r>
          </w:p>
        </w:tc>
        <w:tc>
          <w:tcPr>
            <w:tcW w:w="393"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30</w:t>
            </w:r>
          </w:p>
        </w:tc>
        <w:tc>
          <w:tcPr>
            <w:tcW w:w="393"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22</w:t>
            </w:r>
          </w:p>
        </w:tc>
        <w:tc>
          <w:tcPr>
            <w:tcW w:w="393"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20</w:t>
            </w:r>
          </w:p>
        </w:tc>
        <w:tc>
          <w:tcPr>
            <w:tcW w:w="446"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40</w:t>
            </w:r>
            <w:r w:rsidR="00641D31" w:rsidRPr="00516DA9">
              <w:rPr>
                <w:color w:val="000000"/>
                <w:sz w:val="20"/>
              </w:rPr>
              <w:t>–6</w:t>
            </w:r>
            <w:r w:rsidRPr="00516DA9">
              <w:rPr>
                <w:color w:val="000000"/>
                <w:sz w:val="20"/>
              </w:rPr>
              <w:t>0</w:t>
            </w:r>
          </w:p>
        </w:tc>
        <w:tc>
          <w:tcPr>
            <w:tcW w:w="446"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55 (при 28</w:t>
            </w:r>
            <w:r w:rsidRPr="00516DA9">
              <w:rPr>
                <w:color w:val="000000"/>
                <w:sz w:val="20"/>
                <w:vertAlign w:val="superscript"/>
              </w:rPr>
              <w:t>0</w:t>
            </w:r>
            <w:r w:rsidRPr="00516DA9">
              <w:rPr>
                <w:color w:val="000000"/>
                <w:sz w:val="20"/>
              </w:rPr>
              <w:t>С)</w:t>
            </w:r>
          </w:p>
        </w:tc>
        <w:tc>
          <w:tcPr>
            <w:tcW w:w="416"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0,1</w:t>
            </w:r>
          </w:p>
        </w:tc>
        <w:tc>
          <w:tcPr>
            <w:tcW w:w="445"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0,1</w:t>
            </w:r>
            <w:r w:rsidR="00641D31" w:rsidRPr="00516DA9">
              <w:rPr>
                <w:color w:val="000000"/>
                <w:sz w:val="20"/>
              </w:rPr>
              <w:t>–0</w:t>
            </w:r>
            <w:r w:rsidRPr="00516DA9">
              <w:rPr>
                <w:color w:val="000000"/>
                <w:sz w:val="20"/>
              </w:rPr>
              <w:t>,2</w:t>
            </w:r>
          </w:p>
        </w:tc>
      </w:tr>
      <w:tr w:rsidR="00641D31" w:rsidRPr="00516DA9" w:rsidTr="00516DA9">
        <w:trPr>
          <w:cantSplit/>
        </w:trPr>
        <w:tc>
          <w:tcPr>
            <w:tcW w:w="588" w:type="pct"/>
            <w:vMerge/>
            <w:shd w:val="clear" w:color="auto" w:fill="auto"/>
          </w:tcPr>
          <w:p w:rsidR="00290C82" w:rsidRPr="00516DA9" w:rsidRDefault="00290C82" w:rsidP="00516DA9">
            <w:pPr>
              <w:pStyle w:val="a3"/>
              <w:spacing w:line="360" w:lineRule="auto"/>
              <w:jc w:val="both"/>
              <w:rPr>
                <w:color w:val="000000"/>
                <w:sz w:val="20"/>
              </w:rPr>
            </w:pPr>
          </w:p>
        </w:tc>
        <w:tc>
          <w:tcPr>
            <w:tcW w:w="662"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Легкая</w:t>
            </w:r>
            <w:r w:rsidR="00641D31" w:rsidRPr="00516DA9">
              <w:rPr>
                <w:color w:val="000000"/>
                <w:sz w:val="20"/>
              </w:rPr>
              <w:t>-1</w:t>
            </w:r>
            <w:r w:rsidRPr="00516DA9">
              <w:rPr>
                <w:color w:val="000000"/>
                <w:sz w:val="20"/>
              </w:rPr>
              <w:t>б</w:t>
            </w:r>
          </w:p>
        </w:tc>
        <w:tc>
          <w:tcPr>
            <w:tcW w:w="424"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22</w:t>
            </w:r>
            <w:r w:rsidR="00641D31" w:rsidRPr="00516DA9">
              <w:rPr>
                <w:color w:val="000000"/>
                <w:sz w:val="20"/>
              </w:rPr>
              <w:t>–2</w:t>
            </w:r>
            <w:r w:rsidRPr="00516DA9">
              <w:rPr>
                <w:color w:val="000000"/>
                <w:sz w:val="20"/>
              </w:rPr>
              <w:t>4</w:t>
            </w:r>
          </w:p>
        </w:tc>
        <w:tc>
          <w:tcPr>
            <w:tcW w:w="393"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28</w:t>
            </w:r>
          </w:p>
        </w:tc>
        <w:tc>
          <w:tcPr>
            <w:tcW w:w="393"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30</w:t>
            </w:r>
          </w:p>
        </w:tc>
        <w:tc>
          <w:tcPr>
            <w:tcW w:w="393"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21</w:t>
            </w:r>
          </w:p>
        </w:tc>
        <w:tc>
          <w:tcPr>
            <w:tcW w:w="393"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19</w:t>
            </w:r>
          </w:p>
        </w:tc>
        <w:tc>
          <w:tcPr>
            <w:tcW w:w="446"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40</w:t>
            </w:r>
            <w:r w:rsidR="00641D31" w:rsidRPr="00516DA9">
              <w:rPr>
                <w:color w:val="000000"/>
                <w:sz w:val="20"/>
              </w:rPr>
              <w:t>–6</w:t>
            </w:r>
            <w:r w:rsidRPr="00516DA9">
              <w:rPr>
                <w:color w:val="000000"/>
                <w:sz w:val="20"/>
              </w:rPr>
              <w:t>0</w:t>
            </w:r>
          </w:p>
        </w:tc>
        <w:tc>
          <w:tcPr>
            <w:tcW w:w="446" w:type="pct"/>
            <w:shd w:val="clear" w:color="auto" w:fill="auto"/>
          </w:tcPr>
          <w:p w:rsidR="00290C82" w:rsidRPr="00516DA9" w:rsidRDefault="00290C82" w:rsidP="00516DA9">
            <w:pPr>
              <w:spacing w:line="360" w:lineRule="auto"/>
              <w:jc w:val="both"/>
              <w:rPr>
                <w:color w:val="000000"/>
                <w:sz w:val="20"/>
              </w:rPr>
            </w:pPr>
            <w:r w:rsidRPr="00516DA9">
              <w:rPr>
                <w:color w:val="000000"/>
                <w:sz w:val="20"/>
              </w:rPr>
              <w:t>60 (при 27</w:t>
            </w:r>
            <w:r w:rsidRPr="00516DA9">
              <w:rPr>
                <w:color w:val="000000"/>
                <w:sz w:val="20"/>
                <w:vertAlign w:val="superscript"/>
              </w:rPr>
              <w:t>0</w:t>
            </w:r>
            <w:r w:rsidRPr="00516DA9">
              <w:rPr>
                <w:color w:val="000000"/>
                <w:sz w:val="20"/>
              </w:rPr>
              <w:t>С)</w:t>
            </w:r>
          </w:p>
        </w:tc>
        <w:tc>
          <w:tcPr>
            <w:tcW w:w="416"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0,2</w:t>
            </w:r>
          </w:p>
        </w:tc>
        <w:tc>
          <w:tcPr>
            <w:tcW w:w="445"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0,1</w:t>
            </w:r>
            <w:r w:rsidR="00641D31" w:rsidRPr="00516DA9">
              <w:rPr>
                <w:color w:val="000000"/>
                <w:sz w:val="20"/>
              </w:rPr>
              <w:t>–0</w:t>
            </w:r>
            <w:r w:rsidRPr="00516DA9">
              <w:rPr>
                <w:color w:val="000000"/>
                <w:sz w:val="20"/>
              </w:rPr>
              <w:t>,3</w:t>
            </w:r>
          </w:p>
        </w:tc>
      </w:tr>
      <w:tr w:rsidR="00641D31" w:rsidRPr="00516DA9" w:rsidTr="00516DA9">
        <w:trPr>
          <w:cantSplit/>
        </w:trPr>
        <w:tc>
          <w:tcPr>
            <w:tcW w:w="588" w:type="pct"/>
            <w:vMerge/>
            <w:shd w:val="clear" w:color="auto" w:fill="auto"/>
          </w:tcPr>
          <w:p w:rsidR="00290C82" w:rsidRPr="00516DA9" w:rsidRDefault="00290C82" w:rsidP="00516DA9">
            <w:pPr>
              <w:pStyle w:val="a3"/>
              <w:spacing w:line="360" w:lineRule="auto"/>
              <w:jc w:val="both"/>
              <w:rPr>
                <w:color w:val="000000"/>
                <w:sz w:val="20"/>
              </w:rPr>
            </w:pPr>
          </w:p>
        </w:tc>
        <w:tc>
          <w:tcPr>
            <w:tcW w:w="662"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Средней тяжести</w:t>
            </w:r>
            <w:r w:rsidR="00641D31" w:rsidRPr="00516DA9">
              <w:rPr>
                <w:color w:val="000000"/>
                <w:sz w:val="20"/>
              </w:rPr>
              <w:t>-1</w:t>
            </w:r>
            <w:r w:rsidRPr="00516DA9">
              <w:rPr>
                <w:color w:val="000000"/>
                <w:sz w:val="20"/>
              </w:rPr>
              <w:t>1а</w:t>
            </w:r>
          </w:p>
        </w:tc>
        <w:tc>
          <w:tcPr>
            <w:tcW w:w="424"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21</w:t>
            </w:r>
            <w:r w:rsidR="00641D31" w:rsidRPr="00516DA9">
              <w:rPr>
                <w:color w:val="000000"/>
                <w:sz w:val="20"/>
              </w:rPr>
              <w:t>–2</w:t>
            </w:r>
            <w:r w:rsidRPr="00516DA9">
              <w:rPr>
                <w:color w:val="000000"/>
                <w:sz w:val="20"/>
              </w:rPr>
              <w:t>3</w:t>
            </w:r>
          </w:p>
        </w:tc>
        <w:tc>
          <w:tcPr>
            <w:tcW w:w="393"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27</w:t>
            </w:r>
          </w:p>
        </w:tc>
        <w:tc>
          <w:tcPr>
            <w:tcW w:w="393"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29</w:t>
            </w:r>
          </w:p>
        </w:tc>
        <w:tc>
          <w:tcPr>
            <w:tcW w:w="393"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18</w:t>
            </w:r>
          </w:p>
        </w:tc>
        <w:tc>
          <w:tcPr>
            <w:tcW w:w="393"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17</w:t>
            </w:r>
          </w:p>
        </w:tc>
        <w:tc>
          <w:tcPr>
            <w:tcW w:w="446"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40</w:t>
            </w:r>
            <w:r w:rsidR="00641D31" w:rsidRPr="00516DA9">
              <w:rPr>
                <w:color w:val="000000"/>
                <w:sz w:val="20"/>
              </w:rPr>
              <w:t>–6</w:t>
            </w:r>
            <w:r w:rsidRPr="00516DA9">
              <w:rPr>
                <w:color w:val="000000"/>
                <w:sz w:val="20"/>
              </w:rPr>
              <w:t>0</w:t>
            </w:r>
          </w:p>
        </w:tc>
        <w:tc>
          <w:tcPr>
            <w:tcW w:w="446" w:type="pct"/>
            <w:shd w:val="clear" w:color="auto" w:fill="auto"/>
          </w:tcPr>
          <w:p w:rsidR="00290C82" w:rsidRPr="00516DA9" w:rsidRDefault="00290C82" w:rsidP="00516DA9">
            <w:pPr>
              <w:spacing w:line="360" w:lineRule="auto"/>
              <w:jc w:val="both"/>
              <w:rPr>
                <w:color w:val="000000"/>
                <w:sz w:val="20"/>
              </w:rPr>
            </w:pPr>
            <w:r w:rsidRPr="00516DA9">
              <w:rPr>
                <w:color w:val="000000"/>
                <w:sz w:val="20"/>
              </w:rPr>
              <w:t>65 (при 26</w:t>
            </w:r>
            <w:r w:rsidRPr="00516DA9">
              <w:rPr>
                <w:color w:val="000000"/>
                <w:sz w:val="20"/>
                <w:vertAlign w:val="superscript"/>
              </w:rPr>
              <w:t>0</w:t>
            </w:r>
            <w:r w:rsidRPr="00516DA9">
              <w:rPr>
                <w:color w:val="000000"/>
                <w:sz w:val="20"/>
              </w:rPr>
              <w:t>С)</w:t>
            </w:r>
          </w:p>
        </w:tc>
        <w:tc>
          <w:tcPr>
            <w:tcW w:w="416"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0,3</w:t>
            </w:r>
          </w:p>
        </w:tc>
        <w:tc>
          <w:tcPr>
            <w:tcW w:w="445"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0,2</w:t>
            </w:r>
            <w:r w:rsidR="00641D31" w:rsidRPr="00516DA9">
              <w:rPr>
                <w:color w:val="000000"/>
                <w:sz w:val="20"/>
              </w:rPr>
              <w:t>–0</w:t>
            </w:r>
            <w:r w:rsidRPr="00516DA9">
              <w:rPr>
                <w:color w:val="000000"/>
                <w:sz w:val="20"/>
              </w:rPr>
              <w:t>,4</w:t>
            </w:r>
          </w:p>
        </w:tc>
      </w:tr>
      <w:tr w:rsidR="00641D31" w:rsidRPr="00516DA9" w:rsidTr="00516DA9">
        <w:trPr>
          <w:cantSplit/>
        </w:trPr>
        <w:tc>
          <w:tcPr>
            <w:tcW w:w="588" w:type="pct"/>
            <w:vMerge/>
            <w:shd w:val="clear" w:color="auto" w:fill="auto"/>
          </w:tcPr>
          <w:p w:rsidR="00290C82" w:rsidRPr="00516DA9" w:rsidRDefault="00290C82" w:rsidP="00516DA9">
            <w:pPr>
              <w:pStyle w:val="a3"/>
              <w:spacing w:line="360" w:lineRule="auto"/>
              <w:jc w:val="both"/>
              <w:rPr>
                <w:color w:val="000000"/>
                <w:sz w:val="20"/>
              </w:rPr>
            </w:pPr>
          </w:p>
        </w:tc>
        <w:tc>
          <w:tcPr>
            <w:tcW w:w="662"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Средней тяжести</w:t>
            </w:r>
            <w:r w:rsidR="00641D31" w:rsidRPr="00516DA9">
              <w:rPr>
                <w:color w:val="000000"/>
                <w:sz w:val="20"/>
              </w:rPr>
              <w:t>-1</w:t>
            </w:r>
            <w:r w:rsidRPr="00516DA9">
              <w:rPr>
                <w:color w:val="000000"/>
                <w:sz w:val="20"/>
              </w:rPr>
              <w:t>1б</w:t>
            </w:r>
          </w:p>
        </w:tc>
        <w:tc>
          <w:tcPr>
            <w:tcW w:w="424"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20</w:t>
            </w:r>
            <w:r w:rsidR="00641D31" w:rsidRPr="00516DA9">
              <w:rPr>
                <w:color w:val="000000"/>
                <w:sz w:val="20"/>
              </w:rPr>
              <w:t>–2</w:t>
            </w:r>
            <w:r w:rsidRPr="00516DA9">
              <w:rPr>
                <w:color w:val="000000"/>
                <w:sz w:val="20"/>
              </w:rPr>
              <w:t>2</w:t>
            </w:r>
          </w:p>
        </w:tc>
        <w:tc>
          <w:tcPr>
            <w:tcW w:w="393"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27</w:t>
            </w:r>
          </w:p>
        </w:tc>
        <w:tc>
          <w:tcPr>
            <w:tcW w:w="393"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29</w:t>
            </w:r>
          </w:p>
        </w:tc>
        <w:tc>
          <w:tcPr>
            <w:tcW w:w="393"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16</w:t>
            </w:r>
          </w:p>
        </w:tc>
        <w:tc>
          <w:tcPr>
            <w:tcW w:w="393"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15</w:t>
            </w:r>
          </w:p>
        </w:tc>
        <w:tc>
          <w:tcPr>
            <w:tcW w:w="446"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40</w:t>
            </w:r>
            <w:r w:rsidR="00641D31" w:rsidRPr="00516DA9">
              <w:rPr>
                <w:color w:val="000000"/>
                <w:sz w:val="20"/>
              </w:rPr>
              <w:t>–6</w:t>
            </w:r>
            <w:r w:rsidRPr="00516DA9">
              <w:rPr>
                <w:color w:val="000000"/>
                <w:sz w:val="20"/>
              </w:rPr>
              <w:t>0</w:t>
            </w:r>
          </w:p>
        </w:tc>
        <w:tc>
          <w:tcPr>
            <w:tcW w:w="446" w:type="pct"/>
            <w:shd w:val="clear" w:color="auto" w:fill="auto"/>
          </w:tcPr>
          <w:p w:rsidR="00290C82" w:rsidRPr="00516DA9" w:rsidRDefault="00290C82" w:rsidP="00516DA9">
            <w:pPr>
              <w:spacing w:line="360" w:lineRule="auto"/>
              <w:jc w:val="both"/>
              <w:rPr>
                <w:color w:val="000000"/>
                <w:sz w:val="20"/>
              </w:rPr>
            </w:pPr>
            <w:r w:rsidRPr="00516DA9">
              <w:rPr>
                <w:color w:val="000000"/>
                <w:sz w:val="20"/>
              </w:rPr>
              <w:t>70 (при 25</w:t>
            </w:r>
            <w:r w:rsidRPr="00516DA9">
              <w:rPr>
                <w:color w:val="000000"/>
                <w:sz w:val="20"/>
                <w:vertAlign w:val="superscript"/>
              </w:rPr>
              <w:t>0</w:t>
            </w:r>
            <w:r w:rsidRPr="00516DA9">
              <w:rPr>
                <w:color w:val="000000"/>
                <w:sz w:val="20"/>
              </w:rPr>
              <w:t>С)</w:t>
            </w:r>
          </w:p>
        </w:tc>
        <w:tc>
          <w:tcPr>
            <w:tcW w:w="416"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0,3</w:t>
            </w:r>
          </w:p>
        </w:tc>
        <w:tc>
          <w:tcPr>
            <w:tcW w:w="445"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0,2</w:t>
            </w:r>
            <w:r w:rsidR="00641D31" w:rsidRPr="00516DA9">
              <w:rPr>
                <w:color w:val="000000"/>
                <w:sz w:val="20"/>
              </w:rPr>
              <w:t>–0</w:t>
            </w:r>
            <w:r w:rsidRPr="00516DA9">
              <w:rPr>
                <w:color w:val="000000"/>
                <w:sz w:val="20"/>
              </w:rPr>
              <w:t>,5</w:t>
            </w:r>
          </w:p>
        </w:tc>
      </w:tr>
      <w:tr w:rsidR="00641D31" w:rsidRPr="00516DA9" w:rsidTr="00516DA9">
        <w:trPr>
          <w:cantSplit/>
        </w:trPr>
        <w:tc>
          <w:tcPr>
            <w:tcW w:w="588" w:type="pct"/>
            <w:vMerge/>
            <w:shd w:val="clear" w:color="auto" w:fill="auto"/>
          </w:tcPr>
          <w:p w:rsidR="00290C82" w:rsidRPr="00516DA9" w:rsidRDefault="00290C82" w:rsidP="00516DA9">
            <w:pPr>
              <w:pStyle w:val="a3"/>
              <w:spacing w:line="360" w:lineRule="auto"/>
              <w:jc w:val="both"/>
              <w:rPr>
                <w:color w:val="000000"/>
                <w:sz w:val="20"/>
              </w:rPr>
            </w:pPr>
          </w:p>
        </w:tc>
        <w:tc>
          <w:tcPr>
            <w:tcW w:w="662"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Тяжелая</w:t>
            </w:r>
            <w:r w:rsidR="00641D31" w:rsidRPr="00516DA9">
              <w:rPr>
                <w:color w:val="000000"/>
                <w:sz w:val="20"/>
              </w:rPr>
              <w:t>-1</w:t>
            </w:r>
            <w:r w:rsidRPr="00516DA9">
              <w:rPr>
                <w:color w:val="000000"/>
                <w:sz w:val="20"/>
              </w:rPr>
              <w:t>11</w:t>
            </w:r>
          </w:p>
        </w:tc>
        <w:tc>
          <w:tcPr>
            <w:tcW w:w="424"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18</w:t>
            </w:r>
            <w:r w:rsidR="00641D31" w:rsidRPr="00516DA9">
              <w:rPr>
                <w:color w:val="000000"/>
                <w:sz w:val="20"/>
              </w:rPr>
              <w:t>–2</w:t>
            </w:r>
            <w:r w:rsidRPr="00516DA9">
              <w:rPr>
                <w:color w:val="000000"/>
                <w:sz w:val="20"/>
              </w:rPr>
              <w:t>0</w:t>
            </w:r>
          </w:p>
        </w:tc>
        <w:tc>
          <w:tcPr>
            <w:tcW w:w="393"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26</w:t>
            </w:r>
          </w:p>
        </w:tc>
        <w:tc>
          <w:tcPr>
            <w:tcW w:w="393"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28</w:t>
            </w:r>
          </w:p>
        </w:tc>
        <w:tc>
          <w:tcPr>
            <w:tcW w:w="393"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15</w:t>
            </w:r>
          </w:p>
        </w:tc>
        <w:tc>
          <w:tcPr>
            <w:tcW w:w="393"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13</w:t>
            </w:r>
          </w:p>
        </w:tc>
        <w:tc>
          <w:tcPr>
            <w:tcW w:w="446"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40</w:t>
            </w:r>
            <w:r w:rsidR="00641D31" w:rsidRPr="00516DA9">
              <w:rPr>
                <w:color w:val="000000"/>
                <w:sz w:val="20"/>
              </w:rPr>
              <w:t>–6</w:t>
            </w:r>
            <w:r w:rsidRPr="00516DA9">
              <w:rPr>
                <w:color w:val="000000"/>
                <w:sz w:val="20"/>
              </w:rPr>
              <w:t>0</w:t>
            </w:r>
          </w:p>
        </w:tc>
        <w:tc>
          <w:tcPr>
            <w:tcW w:w="446" w:type="pct"/>
            <w:shd w:val="clear" w:color="auto" w:fill="auto"/>
          </w:tcPr>
          <w:p w:rsidR="00290C82" w:rsidRPr="00516DA9" w:rsidRDefault="00290C82" w:rsidP="00516DA9">
            <w:pPr>
              <w:spacing w:line="360" w:lineRule="auto"/>
              <w:jc w:val="both"/>
              <w:rPr>
                <w:color w:val="000000"/>
                <w:sz w:val="20"/>
              </w:rPr>
            </w:pPr>
            <w:r w:rsidRPr="00516DA9">
              <w:rPr>
                <w:color w:val="000000"/>
                <w:sz w:val="20"/>
              </w:rPr>
              <w:t>75 (при 24</w:t>
            </w:r>
            <w:r w:rsidRPr="00516DA9">
              <w:rPr>
                <w:color w:val="000000"/>
                <w:sz w:val="20"/>
                <w:vertAlign w:val="superscript"/>
              </w:rPr>
              <w:t>0</w:t>
            </w:r>
            <w:r w:rsidRPr="00516DA9">
              <w:rPr>
                <w:color w:val="000000"/>
                <w:sz w:val="20"/>
              </w:rPr>
              <w:t>С и ниже)</w:t>
            </w:r>
          </w:p>
        </w:tc>
        <w:tc>
          <w:tcPr>
            <w:tcW w:w="416"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0,4</w:t>
            </w:r>
          </w:p>
        </w:tc>
        <w:tc>
          <w:tcPr>
            <w:tcW w:w="445"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0,2</w:t>
            </w:r>
            <w:r w:rsidR="00641D31" w:rsidRPr="00516DA9">
              <w:rPr>
                <w:color w:val="000000"/>
                <w:sz w:val="20"/>
              </w:rPr>
              <w:t>–0</w:t>
            </w:r>
            <w:r w:rsidRPr="00516DA9">
              <w:rPr>
                <w:color w:val="000000"/>
                <w:sz w:val="20"/>
              </w:rPr>
              <w:t>,6</w:t>
            </w:r>
          </w:p>
        </w:tc>
      </w:tr>
    </w:tbl>
    <w:p w:rsidR="00290C82" w:rsidRPr="00641D31" w:rsidRDefault="00290C82" w:rsidP="00641D31">
      <w:pPr>
        <w:pStyle w:val="a3"/>
        <w:spacing w:line="360" w:lineRule="auto"/>
        <w:ind w:firstLine="709"/>
        <w:jc w:val="both"/>
        <w:rPr>
          <w:color w:val="000000"/>
        </w:rPr>
      </w:pPr>
    </w:p>
    <w:p w:rsidR="00290C82" w:rsidRPr="00641D31" w:rsidRDefault="00290C82" w:rsidP="00641D31">
      <w:pPr>
        <w:pStyle w:val="a3"/>
        <w:spacing w:line="360" w:lineRule="auto"/>
        <w:ind w:firstLine="709"/>
        <w:jc w:val="both"/>
        <w:rPr>
          <w:b/>
          <w:bCs/>
          <w:color w:val="000000"/>
        </w:rPr>
      </w:pPr>
      <w:r w:rsidRPr="00641D31">
        <w:rPr>
          <w:b/>
          <w:bCs/>
          <w:color w:val="000000"/>
        </w:rPr>
        <w:t>3.2 Требования к методам измерения и ко</w:t>
      </w:r>
      <w:r w:rsidR="005B6B24">
        <w:rPr>
          <w:b/>
          <w:bCs/>
          <w:color w:val="000000"/>
        </w:rPr>
        <w:t>нтроля показателей микроклимата</w:t>
      </w:r>
    </w:p>
    <w:p w:rsidR="00290C82" w:rsidRPr="00641D31" w:rsidRDefault="00290C82" w:rsidP="00641D31">
      <w:pPr>
        <w:pStyle w:val="a3"/>
        <w:spacing w:line="360" w:lineRule="auto"/>
        <w:ind w:firstLine="709"/>
        <w:jc w:val="both"/>
        <w:rPr>
          <w:color w:val="000000"/>
        </w:rPr>
      </w:pPr>
    </w:p>
    <w:p w:rsidR="00290C82" w:rsidRPr="00641D31" w:rsidRDefault="00290C82" w:rsidP="00641D31">
      <w:pPr>
        <w:pStyle w:val="a3"/>
        <w:spacing w:line="360" w:lineRule="auto"/>
        <w:ind w:firstLine="709"/>
        <w:jc w:val="both"/>
        <w:rPr>
          <w:color w:val="000000"/>
        </w:rPr>
      </w:pPr>
      <w:r w:rsidRPr="00641D31">
        <w:rPr>
          <w:color w:val="000000"/>
        </w:rPr>
        <w:t>Измерения показателей микроклимата должны проводиться в начале, середине и в конце холодного и теплого периода года не менее 3 раз в смену.</w:t>
      </w:r>
    </w:p>
    <w:p w:rsidR="00290C82" w:rsidRPr="00641D31" w:rsidRDefault="00290C82" w:rsidP="00641D31">
      <w:pPr>
        <w:pStyle w:val="a3"/>
        <w:spacing w:line="360" w:lineRule="auto"/>
        <w:ind w:firstLine="709"/>
        <w:jc w:val="both"/>
        <w:rPr>
          <w:color w:val="000000"/>
        </w:rPr>
      </w:pPr>
      <w:r w:rsidRPr="00641D31">
        <w:rPr>
          <w:color w:val="000000"/>
        </w:rPr>
        <w:t>Измеренные величины показателей микроклимата должны соответствовать нормативным требованиям (таблица 1).</w:t>
      </w:r>
    </w:p>
    <w:p w:rsidR="00290C82" w:rsidRPr="00641D31" w:rsidRDefault="00290C82" w:rsidP="00641D31">
      <w:pPr>
        <w:pStyle w:val="a3"/>
        <w:spacing w:line="360" w:lineRule="auto"/>
        <w:ind w:firstLine="709"/>
        <w:jc w:val="both"/>
        <w:rPr>
          <w:color w:val="000000"/>
        </w:rPr>
      </w:pPr>
      <w:r w:rsidRPr="00641D31">
        <w:rPr>
          <w:color w:val="000000"/>
        </w:rPr>
        <w:t>Температуру, относительную влажность и скорость движения воздуха измеряют на высоте 1,</w:t>
      </w:r>
      <w:r w:rsidR="00641D31" w:rsidRPr="00641D31">
        <w:rPr>
          <w:color w:val="000000"/>
        </w:rPr>
        <w:t>9</w:t>
      </w:r>
      <w:r w:rsidR="00641D31">
        <w:rPr>
          <w:color w:val="000000"/>
        </w:rPr>
        <w:t> </w:t>
      </w:r>
      <w:r w:rsidR="00641D31" w:rsidRPr="00641D31">
        <w:rPr>
          <w:color w:val="000000"/>
        </w:rPr>
        <w:t>м</w:t>
      </w:r>
      <w:r w:rsidRPr="00641D31">
        <w:rPr>
          <w:color w:val="000000"/>
        </w:rPr>
        <w:t xml:space="preserve"> от пола или рабочей площадке при работах, выполняемых сидя, и на высоте 1,</w:t>
      </w:r>
      <w:r w:rsidR="00641D31" w:rsidRPr="00641D31">
        <w:rPr>
          <w:color w:val="000000"/>
        </w:rPr>
        <w:t>5</w:t>
      </w:r>
      <w:r w:rsidR="00641D31">
        <w:rPr>
          <w:color w:val="000000"/>
        </w:rPr>
        <w:t> </w:t>
      </w:r>
      <w:r w:rsidR="00641D31" w:rsidRPr="00641D31">
        <w:rPr>
          <w:color w:val="000000"/>
        </w:rPr>
        <w:t>м</w:t>
      </w:r>
      <w:r w:rsidRPr="00641D31">
        <w:rPr>
          <w:color w:val="000000"/>
        </w:rPr>
        <w:t xml:space="preserve"> – при работах, выполняемых стоя. Измерения проводят как на постоянных, так и на непостоянных рабочих местах при их минимальном и максимальном удалении от источников локального тепловыделения, охлаждения или влаговыделения.</w:t>
      </w:r>
    </w:p>
    <w:p w:rsidR="00290C82" w:rsidRPr="00641D31" w:rsidRDefault="00290C82" w:rsidP="00641D31">
      <w:pPr>
        <w:pStyle w:val="a3"/>
        <w:spacing w:line="360" w:lineRule="auto"/>
        <w:ind w:firstLine="709"/>
        <w:jc w:val="both"/>
        <w:rPr>
          <w:color w:val="000000"/>
        </w:rPr>
      </w:pPr>
      <w:r w:rsidRPr="00641D31">
        <w:rPr>
          <w:color w:val="000000"/>
        </w:rPr>
        <w:t>В помещениях с большой плотностью рабочих мест, при отсутствии источников локального тепловыделения, температуры, относительной влажности или скорости движения воздуха распределяются равномерно по всему помещению в соответствии с таблицей 2.</w:t>
      </w:r>
    </w:p>
    <w:p w:rsidR="00290C82" w:rsidRPr="00641D31" w:rsidRDefault="00290C82" w:rsidP="00641D31">
      <w:pPr>
        <w:pStyle w:val="a3"/>
        <w:spacing w:line="360" w:lineRule="auto"/>
        <w:ind w:firstLine="709"/>
        <w:jc w:val="both"/>
        <w:rPr>
          <w:color w:val="000000"/>
        </w:rPr>
      </w:pPr>
    </w:p>
    <w:p w:rsidR="00290C82" w:rsidRPr="004217C7" w:rsidRDefault="00290C82" w:rsidP="00641D31">
      <w:pPr>
        <w:pStyle w:val="a3"/>
        <w:spacing w:line="360" w:lineRule="auto"/>
        <w:ind w:firstLine="709"/>
        <w:jc w:val="both"/>
        <w:rPr>
          <w:bCs/>
          <w:color w:val="000000"/>
        </w:rPr>
      </w:pPr>
      <w:r w:rsidRPr="00641D31">
        <w:rPr>
          <w:color w:val="000000"/>
        </w:rPr>
        <w:t>Таблица 2</w:t>
      </w:r>
      <w:r w:rsidR="004217C7">
        <w:rPr>
          <w:color w:val="000000"/>
        </w:rPr>
        <w:t xml:space="preserve">. </w:t>
      </w:r>
      <w:r w:rsidRPr="004217C7">
        <w:rPr>
          <w:bCs/>
          <w:color w:val="000000"/>
        </w:rPr>
        <w:t>Минимальное количество участков измерения параметров</w:t>
      </w:r>
    </w:p>
    <w:tbl>
      <w:tblPr>
        <w:tblW w:w="9018"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50"/>
        <w:gridCol w:w="6168"/>
      </w:tblGrid>
      <w:tr w:rsidR="00290C82" w:rsidRPr="00516DA9" w:rsidTr="00516DA9">
        <w:trPr>
          <w:cantSplit/>
          <w:trHeight w:val="407"/>
        </w:trPr>
        <w:tc>
          <w:tcPr>
            <w:tcW w:w="1580"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Площадь помещения, м</w:t>
            </w:r>
            <w:r w:rsidRPr="00516DA9">
              <w:rPr>
                <w:color w:val="000000"/>
                <w:sz w:val="20"/>
                <w:vertAlign w:val="superscript"/>
              </w:rPr>
              <w:t>2</w:t>
            </w:r>
          </w:p>
        </w:tc>
        <w:tc>
          <w:tcPr>
            <w:tcW w:w="3420"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Количество участков измерения</w:t>
            </w:r>
          </w:p>
        </w:tc>
      </w:tr>
      <w:tr w:rsidR="00290C82" w:rsidRPr="00516DA9" w:rsidTr="00516DA9">
        <w:trPr>
          <w:cantSplit/>
          <w:trHeight w:val="365"/>
        </w:trPr>
        <w:tc>
          <w:tcPr>
            <w:tcW w:w="1580"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до 100</w:t>
            </w:r>
          </w:p>
        </w:tc>
        <w:tc>
          <w:tcPr>
            <w:tcW w:w="3420"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4</w:t>
            </w:r>
          </w:p>
        </w:tc>
      </w:tr>
      <w:tr w:rsidR="00290C82" w:rsidRPr="00516DA9" w:rsidTr="00516DA9">
        <w:trPr>
          <w:cantSplit/>
          <w:trHeight w:val="394"/>
        </w:trPr>
        <w:tc>
          <w:tcPr>
            <w:tcW w:w="1580"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от 101 до 400 включительно</w:t>
            </w:r>
          </w:p>
        </w:tc>
        <w:tc>
          <w:tcPr>
            <w:tcW w:w="3420"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8</w:t>
            </w:r>
          </w:p>
        </w:tc>
      </w:tr>
      <w:tr w:rsidR="00290C82" w:rsidRPr="00516DA9" w:rsidTr="00516DA9">
        <w:trPr>
          <w:cantSplit/>
        </w:trPr>
        <w:tc>
          <w:tcPr>
            <w:tcW w:w="1580"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свыше 400</w:t>
            </w:r>
          </w:p>
        </w:tc>
        <w:tc>
          <w:tcPr>
            <w:tcW w:w="3420"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количество участков определяется расстоянием между ними, которое не должно превышать 1</w:t>
            </w:r>
            <w:r w:rsidR="00641D31" w:rsidRPr="00516DA9">
              <w:rPr>
                <w:color w:val="000000"/>
                <w:sz w:val="20"/>
              </w:rPr>
              <w:t>0 м</w:t>
            </w:r>
          </w:p>
        </w:tc>
      </w:tr>
    </w:tbl>
    <w:p w:rsidR="00290C82" w:rsidRPr="00641D31" w:rsidRDefault="00290C82" w:rsidP="00641D31">
      <w:pPr>
        <w:pStyle w:val="a3"/>
        <w:spacing w:line="360" w:lineRule="auto"/>
        <w:ind w:firstLine="709"/>
        <w:jc w:val="both"/>
        <w:rPr>
          <w:color w:val="000000"/>
        </w:rPr>
      </w:pPr>
    </w:p>
    <w:p w:rsidR="00290C82" w:rsidRPr="00641D31" w:rsidRDefault="00290C82" w:rsidP="00641D31">
      <w:pPr>
        <w:pStyle w:val="a3"/>
        <w:spacing w:line="360" w:lineRule="auto"/>
        <w:ind w:firstLine="709"/>
        <w:jc w:val="both"/>
        <w:rPr>
          <w:color w:val="000000"/>
        </w:rPr>
      </w:pPr>
      <w:r w:rsidRPr="00641D31">
        <w:rPr>
          <w:color w:val="000000"/>
        </w:rPr>
        <w:t>При наличии лучистого тепла интенсивность теплового облучения на постоянных и непостоянных рабочих местах необходимо определить в направлении максимума теплового излучения от каждого из источников, располагая приемник прибора перпендикулярно падающему потоку на высоте 0,5; 1,0; и 1,</w:t>
      </w:r>
      <w:r w:rsidR="00641D31" w:rsidRPr="00641D31">
        <w:rPr>
          <w:color w:val="000000"/>
        </w:rPr>
        <w:t>5</w:t>
      </w:r>
      <w:r w:rsidR="00641D31">
        <w:rPr>
          <w:color w:val="000000"/>
        </w:rPr>
        <w:t> </w:t>
      </w:r>
      <w:r w:rsidR="00641D31" w:rsidRPr="00641D31">
        <w:rPr>
          <w:color w:val="000000"/>
        </w:rPr>
        <w:t>м</w:t>
      </w:r>
      <w:r w:rsidRPr="00641D31">
        <w:rPr>
          <w:color w:val="000000"/>
        </w:rPr>
        <w:t xml:space="preserve"> от пола или рабочей площадки.</w:t>
      </w:r>
    </w:p>
    <w:p w:rsidR="00290C82" w:rsidRPr="00641D31" w:rsidRDefault="00290C82" w:rsidP="00641D31">
      <w:pPr>
        <w:pStyle w:val="a3"/>
        <w:spacing w:line="360" w:lineRule="auto"/>
        <w:ind w:firstLine="709"/>
        <w:jc w:val="both"/>
        <w:rPr>
          <w:color w:val="000000"/>
        </w:rPr>
      </w:pPr>
      <w:r w:rsidRPr="00641D31">
        <w:rPr>
          <w:color w:val="000000"/>
        </w:rPr>
        <w:t xml:space="preserve">Измерения температуры поверхностей ограждающих конструкций (стен, пола, потолка) или устройств (экранов </w:t>
      </w:r>
      <w:r w:rsidR="00641D31">
        <w:rPr>
          <w:color w:val="000000"/>
        </w:rPr>
        <w:t>и т.п.</w:t>
      </w:r>
      <w:r w:rsidRPr="00641D31">
        <w:rPr>
          <w:color w:val="000000"/>
        </w:rPr>
        <w:t>), наружных поверхностей технологического оборудования или его ограждающих устройств следует производить в рабочей зоне на постоянных и непостоянных рабочих местах.</w:t>
      </w:r>
    </w:p>
    <w:p w:rsidR="00290C82" w:rsidRPr="00641D31" w:rsidRDefault="00290C82" w:rsidP="00641D31">
      <w:pPr>
        <w:pStyle w:val="a3"/>
        <w:spacing w:line="360" w:lineRule="auto"/>
        <w:ind w:firstLine="709"/>
        <w:jc w:val="both"/>
        <w:rPr>
          <w:color w:val="000000"/>
        </w:rPr>
      </w:pPr>
      <w:r w:rsidRPr="00641D31">
        <w:rPr>
          <w:color w:val="000000"/>
        </w:rPr>
        <w:t>Температура и относительная влажность воздуха следует измерять аспирационными психрометрами. При отсутствии в местах измерения источников лучистого тепла температуру и относительную влажность воздуха можно измерять психрометрами типа ПБУ</w:t>
      </w:r>
      <w:r w:rsidR="00641D31">
        <w:rPr>
          <w:color w:val="000000"/>
        </w:rPr>
        <w:t>-</w:t>
      </w:r>
      <w:r w:rsidR="00641D31" w:rsidRPr="00641D31">
        <w:rPr>
          <w:color w:val="000000"/>
        </w:rPr>
        <w:t>1</w:t>
      </w:r>
      <w:r w:rsidR="00641D31">
        <w:rPr>
          <w:color w:val="000000"/>
        </w:rPr>
        <w:t> </w:t>
      </w:r>
      <w:r w:rsidR="00641D31" w:rsidRPr="00641D31">
        <w:rPr>
          <w:color w:val="000000"/>
        </w:rPr>
        <w:t>м</w:t>
      </w:r>
      <w:r w:rsidRPr="00641D31">
        <w:rPr>
          <w:color w:val="000000"/>
        </w:rPr>
        <w:t>, суточными и недельными термографами и гигрографами при условии сравнения из показаний с показаниями аспирационного психрометра.</w:t>
      </w:r>
    </w:p>
    <w:p w:rsidR="00290C82" w:rsidRPr="00641D31" w:rsidRDefault="00290C82" w:rsidP="00641D31">
      <w:pPr>
        <w:pStyle w:val="a3"/>
        <w:spacing w:line="360" w:lineRule="auto"/>
        <w:ind w:firstLine="709"/>
        <w:jc w:val="both"/>
        <w:rPr>
          <w:color w:val="000000"/>
        </w:rPr>
      </w:pPr>
      <w:r w:rsidRPr="00641D31">
        <w:rPr>
          <w:color w:val="000000"/>
        </w:rPr>
        <w:t>Скорость движения воздуха измеряют анемометрами ротационного действия. Малые величины скорости движения воздуха (менее 0,</w:t>
      </w:r>
      <w:r w:rsidR="00641D31" w:rsidRPr="00641D31">
        <w:rPr>
          <w:color w:val="000000"/>
        </w:rPr>
        <w:t>3</w:t>
      </w:r>
      <w:r w:rsidR="00641D31">
        <w:rPr>
          <w:color w:val="000000"/>
        </w:rPr>
        <w:t> </w:t>
      </w:r>
      <w:r w:rsidR="00641D31" w:rsidRPr="00641D31">
        <w:rPr>
          <w:color w:val="000000"/>
        </w:rPr>
        <w:t>м</w:t>
      </w:r>
      <w:r w:rsidRPr="00641D31">
        <w:rPr>
          <w:color w:val="000000"/>
        </w:rPr>
        <w:t xml:space="preserve">/с), особенно при наличии разнонаправленных потоков, измеряют электроанемометрами, а также цилиндрическими и шаровыми кататермометрами </w:t>
      </w:r>
      <w:r w:rsidR="00641D31">
        <w:rPr>
          <w:color w:val="000000"/>
        </w:rPr>
        <w:t>и т.п.</w:t>
      </w:r>
    </w:p>
    <w:p w:rsidR="00290C82" w:rsidRPr="00641D31" w:rsidRDefault="00290C82" w:rsidP="00641D31">
      <w:pPr>
        <w:pStyle w:val="a3"/>
        <w:spacing w:line="360" w:lineRule="auto"/>
        <w:ind w:firstLine="709"/>
        <w:jc w:val="both"/>
        <w:rPr>
          <w:color w:val="000000"/>
        </w:rPr>
      </w:pPr>
      <w:r w:rsidRPr="00641D31">
        <w:rPr>
          <w:color w:val="000000"/>
        </w:rPr>
        <w:t xml:space="preserve">Тепловое облучение, температуры поверхностей ограждающих конструкций (стен, пола, потолка) или устройств (экранов </w:t>
      </w:r>
      <w:r w:rsidR="00641D31">
        <w:rPr>
          <w:color w:val="000000"/>
        </w:rPr>
        <w:t>и т.п.</w:t>
      </w:r>
      <w:r w:rsidRPr="00641D31">
        <w:rPr>
          <w:color w:val="000000"/>
        </w:rPr>
        <w:t xml:space="preserve">), наружных поверхностей технологического оборудования или его ограждающих устройств следует измерять приборами типа актинометров, болометров, электротермометров </w:t>
      </w:r>
      <w:r w:rsidR="00641D31">
        <w:rPr>
          <w:color w:val="000000"/>
        </w:rPr>
        <w:t>и т.п.</w:t>
      </w:r>
    </w:p>
    <w:p w:rsidR="00290C82" w:rsidRPr="00641D31" w:rsidRDefault="00290C82" w:rsidP="00641D31">
      <w:pPr>
        <w:pStyle w:val="a3"/>
        <w:spacing w:line="360" w:lineRule="auto"/>
        <w:ind w:firstLine="709"/>
        <w:jc w:val="both"/>
        <w:rPr>
          <w:color w:val="000000"/>
        </w:rPr>
      </w:pPr>
      <w:r w:rsidRPr="00641D31">
        <w:rPr>
          <w:color w:val="000000"/>
        </w:rPr>
        <w:t>Диапазон измерения и допустимая погрешность измерительных приборов должен соответствовать требованиям таблицы 3.</w:t>
      </w:r>
    </w:p>
    <w:p w:rsidR="00290C82" w:rsidRPr="004217C7" w:rsidRDefault="004217C7" w:rsidP="00641D31">
      <w:pPr>
        <w:pStyle w:val="a3"/>
        <w:spacing w:line="360" w:lineRule="auto"/>
        <w:ind w:firstLine="709"/>
        <w:jc w:val="both"/>
        <w:rPr>
          <w:bCs/>
          <w:color w:val="000000"/>
        </w:rPr>
      </w:pPr>
      <w:r>
        <w:rPr>
          <w:color w:val="000000"/>
        </w:rPr>
        <w:br w:type="page"/>
      </w:r>
      <w:r w:rsidR="00290C82" w:rsidRPr="00641D31">
        <w:rPr>
          <w:color w:val="000000"/>
        </w:rPr>
        <w:t>Таблица 3</w:t>
      </w:r>
      <w:r>
        <w:rPr>
          <w:color w:val="000000"/>
        </w:rPr>
        <w:t xml:space="preserve">. </w:t>
      </w:r>
      <w:r w:rsidR="00290C82" w:rsidRPr="004217C7">
        <w:rPr>
          <w:bCs/>
          <w:color w:val="000000"/>
        </w:rPr>
        <w:t>Требования к измерительным приборам</w:t>
      </w:r>
    </w:p>
    <w:tbl>
      <w:tblPr>
        <w:tblW w:w="9018"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05"/>
        <w:gridCol w:w="2040"/>
        <w:gridCol w:w="2273"/>
      </w:tblGrid>
      <w:tr w:rsidR="00290C82" w:rsidRPr="00516DA9" w:rsidTr="00516DA9">
        <w:trPr>
          <w:cantSplit/>
        </w:trPr>
        <w:tc>
          <w:tcPr>
            <w:tcW w:w="2609"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Наименование показателя</w:t>
            </w:r>
          </w:p>
        </w:tc>
        <w:tc>
          <w:tcPr>
            <w:tcW w:w="1131"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Диапазон измерения</w:t>
            </w:r>
          </w:p>
        </w:tc>
        <w:tc>
          <w:tcPr>
            <w:tcW w:w="1260"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Предельное отклонение</w:t>
            </w:r>
          </w:p>
        </w:tc>
      </w:tr>
      <w:tr w:rsidR="00290C82" w:rsidRPr="00516DA9" w:rsidTr="00516DA9">
        <w:trPr>
          <w:cantSplit/>
        </w:trPr>
        <w:tc>
          <w:tcPr>
            <w:tcW w:w="2609"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 xml:space="preserve">Температура воздуха по сухому термометру, </w:t>
            </w:r>
            <w:r w:rsidRPr="00516DA9">
              <w:rPr>
                <w:color w:val="000000"/>
                <w:sz w:val="20"/>
                <w:vertAlign w:val="superscript"/>
              </w:rPr>
              <w:t>0</w:t>
            </w:r>
            <w:r w:rsidRPr="00516DA9">
              <w:rPr>
                <w:color w:val="000000"/>
                <w:sz w:val="20"/>
              </w:rPr>
              <w:t>С</w:t>
            </w:r>
          </w:p>
        </w:tc>
        <w:tc>
          <w:tcPr>
            <w:tcW w:w="1131"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30</w:t>
            </w:r>
            <w:r w:rsidR="00641D31" w:rsidRPr="00516DA9">
              <w:rPr>
                <w:color w:val="000000"/>
                <w:sz w:val="20"/>
              </w:rPr>
              <w:t>–5</w:t>
            </w:r>
            <w:r w:rsidRPr="00516DA9">
              <w:rPr>
                <w:color w:val="000000"/>
                <w:sz w:val="20"/>
              </w:rPr>
              <w:t>0</w:t>
            </w:r>
          </w:p>
        </w:tc>
        <w:tc>
          <w:tcPr>
            <w:tcW w:w="1260"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±0,2</w:t>
            </w:r>
          </w:p>
        </w:tc>
      </w:tr>
      <w:tr w:rsidR="00290C82" w:rsidRPr="00516DA9" w:rsidTr="00516DA9">
        <w:trPr>
          <w:cantSplit/>
        </w:trPr>
        <w:tc>
          <w:tcPr>
            <w:tcW w:w="2609"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 xml:space="preserve">Температура воздуха по смоченному термометру, </w:t>
            </w:r>
            <w:r w:rsidRPr="00516DA9">
              <w:rPr>
                <w:color w:val="000000"/>
                <w:sz w:val="20"/>
                <w:vertAlign w:val="superscript"/>
              </w:rPr>
              <w:t>0</w:t>
            </w:r>
            <w:r w:rsidRPr="00516DA9">
              <w:rPr>
                <w:color w:val="000000"/>
                <w:sz w:val="20"/>
              </w:rPr>
              <w:t>С</w:t>
            </w:r>
          </w:p>
        </w:tc>
        <w:tc>
          <w:tcPr>
            <w:tcW w:w="1131"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0</w:t>
            </w:r>
            <w:r w:rsidR="00641D31" w:rsidRPr="00516DA9">
              <w:rPr>
                <w:color w:val="000000"/>
                <w:sz w:val="20"/>
              </w:rPr>
              <w:t>–5</w:t>
            </w:r>
            <w:r w:rsidRPr="00516DA9">
              <w:rPr>
                <w:color w:val="000000"/>
                <w:sz w:val="20"/>
              </w:rPr>
              <w:t>0</w:t>
            </w:r>
          </w:p>
        </w:tc>
        <w:tc>
          <w:tcPr>
            <w:tcW w:w="1260"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±0,2</w:t>
            </w:r>
          </w:p>
        </w:tc>
      </w:tr>
      <w:tr w:rsidR="00290C82" w:rsidRPr="00516DA9" w:rsidTr="00516DA9">
        <w:trPr>
          <w:cantSplit/>
        </w:trPr>
        <w:tc>
          <w:tcPr>
            <w:tcW w:w="2609"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 xml:space="preserve">Температура поверхности, </w:t>
            </w:r>
            <w:r w:rsidRPr="00516DA9">
              <w:rPr>
                <w:color w:val="000000"/>
                <w:sz w:val="20"/>
                <w:vertAlign w:val="superscript"/>
              </w:rPr>
              <w:t>0</w:t>
            </w:r>
            <w:r w:rsidRPr="00516DA9">
              <w:rPr>
                <w:color w:val="000000"/>
                <w:sz w:val="20"/>
              </w:rPr>
              <w:t>С</w:t>
            </w:r>
          </w:p>
        </w:tc>
        <w:tc>
          <w:tcPr>
            <w:tcW w:w="1131"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0</w:t>
            </w:r>
            <w:r w:rsidR="00641D31" w:rsidRPr="00516DA9">
              <w:rPr>
                <w:color w:val="000000"/>
                <w:sz w:val="20"/>
              </w:rPr>
              <w:t>–5</w:t>
            </w:r>
            <w:r w:rsidRPr="00516DA9">
              <w:rPr>
                <w:color w:val="000000"/>
                <w:sz w:val="20"/>
              </w:rPr>
              <w:t>0</w:t>
            </w:r>
          </w:p>
        </w:tc>
        <w:tc>
          <w:tcPr>
            <w:tcW w:w="1260"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±0,5</w:t>
            </w:r>
          </w:p>
        </w:tc>
      </w:tr>
      <w:tr w:rsidR="00290C82" w:rsidRPr="00516DA9" w:rsidTr="00516DA9">
        <w:trPr>
          <w:cantSplit/>
        </w:trPr>
        <w:tc>
          <w:tcPr>
            <w:tcW w:w="2609"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Относительная влажность</w:t>
            </w:r>
          </w:p>
          <w:p w:rsidR="00290C82" w:rsidRPr="00516DA9" w:rsidRDefault="00290C82" w:rsidP="00516DA9">
            <w:pPr>
              <w:pStyle w:val="a3"/>
              <w:spacing w:line="360" w:lineRule="auto"/>
              <w:jc w:val="both"/>
              <w:rPr>
                <w:color w:val="000000"/>
                <w:sz w:val="20"/>
              </w:rPr>
            </w:pPr>
            <w:r w:rsidRPr="00516DA9">
              <w:rPr>
                <w:color w:val="000000"/>
                <w:sz w:val="20"/>
              </w:rPr>
              <w:t>воздуха</w:t>
            </w:r>
            <w:r w:rsidR="00641D31" w:rsidRPr="00516DA9">
              <w:rPr>
                <w:color w:val="000000"/>
                <w:sz w:val="20"/>
              </w:rPr>
              <w:t>, %</w:t>
            </w:r>
          </w:p>
        </w:tc>
        <w:tc>
          <w:tcPr>
            <w:tcW w:w="1131"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10</w:t>
            </w:r>
            <w:r w:rsidR="00641D31" w:rsidRPr="00516DA9">
              <w:rPr>
                <w:color w:val="000000"/>
                <w:sz w:val="20"/>
              </w:rPr>
              <w:t>–9</w:t>
            </w:r>
            <w:r w:rsidRPr="00516DA9">
              <w:rPr>
                <w:color w:val="000000"/>
                <w:sz w:val="20"/>
              </w:rPr>
              <w:t>0</w:t>
            </w:r>
          </w:p>
          <w:p w:rsidR="00290C82" w:rsidRPr="00516DA9" w:rsidRDefault="00290C82" w:rsidP="00516DA9">
            <w:pPr>
              <w:pStyle w:val="a3"/>
              <w:spacing w:line="360" w:lineRule="auto"/>
              <w:jc w:val="both"/>
              <w:rPr>
                <w:color w:val="000000"/>
                <w:sz w:val="20"/>
              </w:rPr>
            </w:pPr>
            <w:r w:rsidRPr="00516DA9">
              <w:rPr>
                <w:color w:val="000000"/>
                <w:sz w:val="20"/>
              </w:rPr>
              <w:t>0</w:t>
            </w:r>
            <w:r w:rsidR="00641D31" w:rsidRPr="00516DA9">
              <w:rPr>
                <w:color w:val="000000"/>
                <w:sz w:val="20"/>
              </w:rPr>
              <w:t>–0</w:t>
            </w:r>
            <w:r w:rsidRPr="00516DA9">
              <w:rPr>
                <w:color w:val="000000"/>
                <w:sz w:val="20"/>
              </w:rPr>
              <w:t>,5</w:t>
            </w:r>
          </w:p>
        </w:tc>
        <w:tc>
          <w:tcPr>
            <w:tcW w:w="1260"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±5,0</w:t>
            </w:r>
          </w:p>
          <w:p w:rsidR="00290C82" w:rsidRPr="00516DA9" w:rsidRDefault="00290C82" w:rsidP="00516DA9">
            <w:pPr>
              <w:pStyle w:val="a3"/>
              <w:spacing w:line="360" w:lineRule="auto"/>
              <w:jc w:val="both"/>
              <w:rPr>
                <w:color w:val="000000"/>
                <w:sz w:val="20"/>
              </w:rPr>
            </w:pPr>
            <w:r w:rsidRPr="00516DA9">
              <w:rPr>
                <w:color w:val="000000"/>
                <w:sz w:val="20"/>
              </w:rPr>
              <w:t>±0,05</w:t>
            </w:r>
          </w:p>
        </w:tc>
      </w:tr>
      <w:tr w:rsidR="00290C82" w:rsidRPr="00516DA9" w:rsidTr="00516DA9">
        <w:trPr>
          <w:cantSplit/>
        </w:trPr>
        <w:tc>
          <w:tcPr>
            <w:tcW w:w="2609"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Скорость движения воздуха, м/с</w:t>
            </w:r>
          </w:p>
        </w:tc>
        <w:tc>
          <w:tcPr>
            <w:tcW w:w="1131"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св. 0,5</w:t>
            </w:r>
          </w:p>
        </w:tc>
        <w:tc>
          <w:tcPr>
            <w:tcW w:w="1260"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±0,1</w:t>
            </w:r>
          </w:p>
        </w:tc>
      </w:tr>
      <w:tr w:rsidR="00290C82" w:rsidRPr="00516DA9" w:rsidTr="00516DA9">
        <w:trPr>
          <w:cantSplit/>
        </w:trPr>
        <w:tc>
          <w:tcPr>
            <w:tcW w:w="2609"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Интенсивность теплового</w:t>
            </w:r>
          </w:p>
          <w:p w:rsidR="00290C82" w:rsidRPr="00516DA9" w:rsidRDefault="00290C82" w:rsidP="00516DA9">
            <w:pPr>
              <w:pStyle w:val="a3"/>
              <w:spacing w:line="360" w:lineRule="auto"/>
              <w:jc w:val="both"/>
              <w:rPr>
                <w:color w:val="000000"/>
                <w:sz w:val="20"/>
              </w:rPr>
            </w:pPr>
            <w:r w:rsidRPr="00516DA9">
              <w:rPr>
                <w:color w:val="000000"/>
                <w:sz w:val="20"/>
              </w:rPr>
              <w:t>облучения, Вт/м</w:t>
            </w:r>
            <w:r w:rsidRPr="00516DA9">
              <w:rPr>
                <w:color w:val="000000"/>
                <w:sz w:val="20"/>
                <w:vertAlign w:val="superscript"/>
              </w:rPr>
              <w:t>2</w:t>
            </w:r>
          </w:p>
        </w:tc>
        <w:tc>
          <w:tcPr>
            <w:tcW w:w="1131"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10</w:t>
            </w:r>
            <w:r w:rsidR="00641D31" w:rsidRPr="00516DA9">
              <w:rPr>
                <w:color w:val="000000"/>
                <w:sz w:val="20"/>
              </w:rPr>
              <w:t>–3</w:t>
            </w:r>
            <w:r w:rsidRPr="00516DA9">
              <w:rPr>
                <w:color w:val="000000"/>
                <w:sz w:val="20"/>
              </w:rPr>
              <w:t>50</w:t>
            </w:r>
          </w:p>
          <w:p w:rsidR="00290C82" w:rsidRPr="00516DA9" w:rsidRDefault="00290C82" w:rsidP="00516DA9">
            <w:pPr>
              <w:pStyle w:val="a3"/>
              <w:spacing w:line="360" w:lineRule="auto"/>
              <w:jc w:val="both"/>
              <w:rPr>
                <w:color w:val="000000"/>
                <w:sz w:val="20"/>
              </w:rPr>
            </w:pPr>
            <w:r w:rsidRPr="00516DA9">
              <w:rPr>
                <w:color w:val="000000"/>
                <w:sz w:val="20"/>
              </w:rPr>
              <w:t>св. 350</w:t>
            </w:r>
          </w:p>
        </w:tc>
        <w:tc>
          <w:tcPr>
            <w:tcW w:w="1260" w:type="pct"/>
            <w:shd w:val="clear" w:color="auto" w:fill="auto"/>
          </w:tcPr>
          <w:p w:rsidR="00290C82" w:rsidRPr="00516DA9" w:rsidRDefault="00290C82" w:rsidP="00516DA9">
            <w:pPr>
              <w:pStyle w:val="a3"/>
              <w:spacing w:line="360" w:lineRule="auto"/>
              <w:jc w:val="both"/>
              <w:rPr>
                <w:color w:val="000000"/>
                <w:sz w:val="20"/>
              </w:rPr>
            </w:pPr>
            <w:r w:rsidRPr="00516DA9">
              <w:rPr>
                <w:color w:val="000000"/>
                <w:sz w:val="20"/>
              </w:rPr>
              <w:t>±5,0</w:t>
            </w:r>
          </w:p>
          <w:p w:rsidR="00290C82" w:rsidRPr="00516DA9" w:rsidRDefault="00290C82" w:rsidP="00516DA9">
            <w:pPr>
              <w:pStyle w:val="a3"/>
              <w:spacing w:line="360" w:lineRule="auto"/>
              <w:jc w:val="both"/>
              <w:rPr>
                <w:color w:val="000000"/>
                <w:sz w:val="20"/>
              </w:rPr>
            </w:pPr>
            <w:r w:rsidRPr="00516DA9">
              <w:rPr>
                <w:color w:val="000000"/>
                <w:sz w:val="20"/>
              </w:rPr>
              <w:t>±50,0</w:t>
            </w:r>
          </w:p>
        </w:tc>
      </w:tr>
    </w:tbl>
    <w:p w:rsidR="00290C82" w:rsidRPr="00641D31" w:rsidRDefault="00290C82" w:rsidP="00641D31">
      <w:pPr>
        <w:pStyle w:val="a3"/>
        <w:spacing w:line="360" w:lineRule="auto"/>
        <w:ind w:firstLine="709"/>
        <w:jc w:val="both"/>
        <w:rPr>
          <w:color w:val="000000"/>
        </w:rPr>
      </w:pPr>
    </w:p>
    <w:p w:rsidR="00290C82" w:rsidRPr="00641D31" w:rsidRDefault="00290C82" w:rsidP="00641D31">
      <w:pPr>
        <w:pStyle w:val="a3"/>
        <w:spacing w:line="360" w:lineRule="auto"/>
        <w:ind w:firstLine="709"/>
        <w:jc w:val="both"/>
        <w:rPr>
          <w:b/>
          <w:bCs/>
          <w:color w:val="000000"/>
        </w:rPr>
      </w:pPr>
      <w:r w:rsidRPr="00641D31">
        <w:rPr>
          <w:b/>
          <w:bCs/>
          <w:color w:val="000000"/>
        </w:rPr>
        <w:t>3.3 Предельно-допустимое содержание вредных</w:t>
      </w:r>
      <w:r w:rsidR="004217C7">
        <w:rPr>
          <w:b/>
          <w:bCs/>
          <w:color w:val="000000"/>
        </w:rPr>
        <w:t xml:space="preserve"> веществ в воздухе рабочей зоны</w:t>
      </w:r>
    </w:p>
    <w:p w:rsidR="00290C82" w:rsidRPr="00641D31" w:rsidRDefault="00290C82" w:rsidP="00641D31">
      <w:pPr>
        <w:pStyle w:val="a3"/>
        <w:spacing w:line="360" w:lineRule="auto"/>
        <w:ind w:firstLine="709"/>
        <w:jc w:val="both"/>
        <w:rPr>
          <w:color w:val="000000"/>
        </w:rPr>
      </w:pPr>
    </w:p>
    <w:p w:rsidR="00290C82" w:rsidRPr="00641D31" w:rsidRDefault="00290C82" w:rsidP="00641D31">
      <w:pPr>
        <w:pStyle w:val="a3"/>
        <w:spacing w:line="360" w:lineRule="auto"/>
        <w:ind w:firstLine="709"/>
        <w:jc w:val="both"/>
        <w:rPr>
          <w:color w:val="000000"/>
        </w:rPr>
      </w:pPr>
      <w:r w:rsidRPr="00641D31">
        <w:rPr>
          <w:color w:val="000000"/>
        </w:rPr>
        <w:t>Содержание вредных веществ в воздухе рабочей зоны не должно превышать предельно допустимых концентраций (ПДК), используемых при проектировании производственных зданий, технологических процессов, оборудования, вентиляции, для контроля за качеством производственной среды и профилактики неблагоприятного воздействия на здоровье работающих.</w:t>
      </w:r>
    </w:p>
    <w:p w:rsidR="00290C82" w:rsidRPr="00641D31" w:rsidRDefault="00290C82" w:rsidP="00641D31">
      <w:pPr>
        <w:pStyle w:val="a3"/>
        <w:spacing w:line="360" w:lineRule="auto"/>
        <w:ind w:firstLine="709"/>
        <w:jc w:val="both"/>
        <w:rPr>
          <w:color w:val="000000"/>
        </w:rPr>
      </w:pPr>
      <w:r w:rsidRPr="00641D31">
        <w:rPr>
          <w:color w:val="000000"/>
        </w:rPr>
        <w:t xml:space="preserve">Содержание вредных веществ в воздухе рабочей зоны подлежит систематическому контролю для предупреждения возможности превышения предельно допустимых концентраций – максимально разовых рабочей зоны (ПДК </w:t>
      </w:r>
      <w:r w:rsidR="00641D31" w:rsidRPr="00641D31">
        <w:rPr>
          <w:color w:val="000000"/>
        </w:rPr>
        <w:t>мр.</w:t>
      </w:r>
      <w:r w:rsidR="00641D31">
        <w:rPr>
          <w:color w:val="000000"/>
        </w:rPr>
        <w:t xml:space="preserve"> </w:t>
      </w:r>
      <w:r w:rsidR="00641D31" w:rsidRPr="00641D31">
        <w:rPr>
          <w:color w:val="000000"/>
        </w:rPr>
        <w:t>р</w:t>
      </w:r>
      <w:r w:rsidRPr="00641D31">
        <w:rPr>
          <w:color w:val="000000"/>
        </w:rPr>
        <w:t xml:space="preserve">з.) и среднесменных рабочей зоны (ПДК </w:t>
      </w:r>
      <w:r w:rsidR="00641D31" w:rsidRPr="00641D31">
        <w:rPr>
          <w:color w:val="000000"/>
        </w:rPr>
        <w:t>сс.</w:t>
      </w:r>
      <w:r w:rsidR="00641D31">
        <w:rPr>
          <w:color w:val="000000"/>
        </w:rPr>
        <w:t xml:space="preserve"> </w:t>
      </w:r>
      <w:r w:rsidR="00641D31" w:rsidRPr="00641D31">
        <w:rPr>
          <w:color w:val="000000"/>
        </w:rPr>
        <w:t>р</w:t>
      </w:r>
      <w:r w:rsidRPr="00641D31">
        <w:rPr>
          <w:color w:val="000000"/>
        </w:rPr>
        <w:t>з.).</w:t>
      </w:r>
    </w:p>
    <w:p w:rsidR="00290C82" w:rsidRPr="00641D31" w:rsidRDefault="00290C82" w:rsidP="00641D31">
      <w:pPr>
        <w:pStyle w:val="a3"/>
        <w:spacing w:line="360" w:lineRule="auto"/>
        <w:ind w:firstLine="709"/>
        <w:jc w:val="both"/>
        <w:rPr>
          <w:color w:val="000000"/>
        </w:rPr>
      </w:pPr>
      <w:r w:rsidRPr="00641D31">
        <w:rPr>
          <w:color w:val="000000"/>
        </w:rPr>
        <w:t>При одновременном содержании в воздухе рабочей зоны несколько вредных веществ разнонаправленного действия ПДК остаются такими же, так и при изолированном воздействии.</w:t>
      </w:r>
    </w:p>
    <w:p w:rsidR="00290C82" w:rsidRPr="00641D31" w:rsidRDefault="00290C82" w:rsidP="00641D31">
      <w:pPr>
        <w:pStyle w:val="a3"/>
        <w:spacing w:line="360" w:lineRule="auto"/>
        <w:ind w:firstLine="709"/>
        <w:jc w:val="both"/>
        <w:rPr>
          <w:color w:val="000000"/>
        </w:rPr>
      </w:pPr>
      <w:r w:rsidRPr="00641D31">
        <w:rPr>
          <w:color w:val="000000"/>
        </w:rPr>
        <w:t>При одновременном соединении в воздухе рабочей зоны несколько вредных веществ однонаправленного действия (по заключению органов государственного санитарного надзора) сумма отношений фактических концентраций каждого из них (К</w:t>
      </w:r>
      <w:r w:rsidRPr="00641D31">
        <w:rPr>
          <w:color w:val="000000"/>
          <w:vertAlign w:val="subscript"/>
        </w:rPr>
        <w:t>1</w:t>
      </w:r>
      <w:r w:rsidRPr="00641D31">
        <w:rPr>
          <w:color w:val="000000"/>
        </w:rPr>
        <w:t>, К</w:t>
      </w:r>
      <w:r w:rsidRPr="00641D31">
        <w:rPr>
          <w:color w:val="000000"/>
          <w:vertAlign w:val="subscript"/>
        </w:rPr>
        <w:t>2</w:t>
      </w:r>
      <w:r w:rsidRPr="00641D31">
        <w:rPr>
          <w:color w:val="000000"/>
        </w:rPr>
        <w:t>, … К</w:t>
      </w:r>
      <w:r w:rsidRPr="00641D31">
        <w:rPr>
          <w:color w:val="000000"/>
          <w:vertAlign w:val="subscript"/>
        </w:rPr>
        <w:t>п</w:t>
      </w:r>
      <w:r w:rsidRPr="00641D31">
        <w:rPr>
          <w:color w:val="000000"/>
        </w:rPr>
        <w:t>) в воздухе к их ПДК (ПДК</w:t>
      </w:r>
      <w:r w:rsidRPr="00641D31">
        <w:rPr>
          <w:color w:val="000000"/>
          <w:vertAlign w:val="subscript"/>
        </w:rPr>
        <w:t>1</w:t>
      </w:r>
      <w:r w:rsidRPr="00641D31">
        <w:rPr>
          <w:color w:val="000000"/>
        </w:rPr>
        <w:t>, ПДК</w:t>
      </w:r>
      <w:r w:rsidRPr="00641D31">
        <w:rPr>
          <w:color w:val="000000"/>
          <w:vertAlign w:val="subscript"/>
        </w:rPr>
        <w:t>2</w:t>
      </w:r>
      <w:r w:rsidRPr="00641D31">
        <w:rPr>
          <w:color w:val="000000"/>
        </w:rPr>
        <w:t>, … ПДК</w:t>
      </w:r>
      <w:r w:rsidRPr="00641D31">
        <w:rPr>
          <w:color w:val="000000"/>
          <w:vertAlign w:val="subscript"/>
        </w:rPr>
        <w:t>п</w:t>
      </w:r>
      <w:r w:rsidRPr="00641D31">
        <w:rPr>
          <w:color w:val="000000"/>
        </w:rPr>
        <w:t>) не должна превышать единицы</w:t>
      </w:r>
    </w:p>
    <w:p w:rsidR="00290C82" w:rsidRPr="00641D31" w:rsidRDefault="00290C82" w:rsidP="00641D31">
      <w:pPr>
        <w:pStyle w:val="a3"/>
        <w:spacing w:line="360" w:lineRule="auto"/>
        <w:ind w:firstLine="709"/>
        <w:jc w:val="both"/>
        <w:rPr>
          <w:color w:val="000000"/>
        </w:rPr>
      </w:pPr>
      <w:r w:rsidRPr="00641D31">
        <w:rPr>
          <w:color w:val="000000"/>
          <w:u w:val="single"/>
        </w:rPr>
        <w:t>К</w:t>
      </w:r>
      <w:r w:rsidRPr="00641D31">
        <w:rPr>
          <w:color w:val="000000"/>
          <w:u w:val="single"/>
          <w:vertAlign w:val="subscript"/>
        </w:rPr>
        <w:t>1</w:t>
      </w:r>
      <w:r w:rsidR="00641D31">
        <w:rPr>
          <w:color w:val="000000"/>
          <w:u w:val="single"/>
        </w:rPr>
        <w:t xml:space="preserve"> </w:t>
      </w:r>
      <w:r w:rsidRPr="00641D31">
        <w:rPr>
          <w:color w:val="000000"/>
        </w:rPr>
        <w:t>+</w:t>
      </w:r>
      <w:r w:rsidRPr="00641D31">
        <w:rPr>
          <w:color w:val="000000"/>
          <w:u w:val="single"/>
        </w:rPr>
        <w:t xml:space="preserve"> К</w:t>
      </w:r>
      <w:r w:rsidRPr="00641D31">
        <w:rPr>
          <w:color w:val="000000"/>
          <w:u w:val="single"/>
          <w:vertAlign w:val="subscript"/>
        </w:rPr>
        <w:t>2</w:t>
      </w:r>
      <w:r w:rsidR="00641D31">
        <w:rPr>
          <w:color w:val="000000"/>
          <w:u w:val="single"/>
        </w:rPr>
        <w:t xml:space="preserve"> </w:t>
      </w:r>
      <w:r w:rsidRPr="00641D31">
        <w:rPr>
          <w:color w:val="000000"/>
        </w:rPr>
        <w:t>+ …</w:t>
      </w:r>
      <w:r w:rsidR="00641D31">
        <w:rPr>
          <w:color w:val="000000"/>
        </w:rPr>
        <w:t xml:space="preserve"> </w:t>
      </w:r>
      <w:r w:rsidRPr="00641D31">
        <w:rPr>
          <w:color w:val="000000"/>
          <w:u w:val="single"/>
        </w:rPr>
        <w:t>К</w:t>
      </w:r>
      <w:r w:rsidRPr="00641D31">
        <w:rPr>
          <w:color w:val="000000"/>
          <w:u w:val="single"/>
          <w:vertAlign w:val="subscript"/>
        </w:rPr>
        <w:t>п</w:t>
      </w:r>
      <w:r w:rsidR="00641D31">
        <w:rPr>
          <w:color w:val="000000"/>
          <w:u w:val="single"/>
        </w:rPr>
        <w:t xml:space="preserve"> </w:t>
      </w:r>
      <w:r w:rsidRPr="00641D31">
        <w:rPr>
          <w:color w:val="000000"/>
        </w:rPr>
        <w:t>&lt; 1</w:t>
      </w:r>
    </w:p>
    <w:p w:rsidR="00290C82" w:rsidRPr="00641D31" w:rsidRDefault="00290C82" w:rsidP="00641D31">
      <w:pPr>
        <w:pStyle w:val="a3"/>
        <w:spacing w:line="360" w:lineRule="auto"/>
        <w:ind w:firstLine="709"/>
        <w:jc w:val="both"/>
        <w:rPr>
          <w:color w:val="000000"/>
        </w:rPr>
      </w:pPr>
      <w:r w:rsidRPr="00641D31">
        <w:rPr>
          <w:color w:val="000000"/>
        </w:rPr>
        <w:t>ПДК</w:t>
      </w:r>
      <w:r w:rsidRPr="00641D31">
        <w:rPr>
          <w:color w:val="000000"/>
          <w:vertAlign w:val="subscript"/>
        </w:rPr>
        <w:t>1</w:t>
      </w:r>
      <w:r w:rsidR="00641D31">
        <w:rPr>
          <w:color w:val="000000"/>
          <w:vertAlign w:val="subscript"/>
        </w:rPr>
        <w:t xml:space="preserve"> </w:t>
      </w:r>
      <w:r w:rsidRPr="00641D31">
        <w:rPr>
          <w:color w:val="000000"/>
        </w:rPr>
        <w:t>ПДК</w:t>
      </w:r>
      <w:r w:rsidRPr="00641D31">
        <w:rPr>
          <w:color w:val="000000"/>
          <w:vertAlign w:val="subscript"/>
        </w:rPr>
        <w:t>2</w:t>
      </w:r>
      <w:r w:rsidR="00641D31">
        <w:rPr>
          <w:color w:val="000000"/>
        </w:rPr>
        <w:t xml:space="preserve"> </w:t>
      </w:r>
      <w:r w:rsidRPr="00641D31">
        <w:rPr>
          <w:color w:val="000000"/>
        </w:rPr>
        <w:t>ПДК</w:t>
      </w:r>
      <w:r w:rsidRPr="00641D31">
        <w:rPr>
          <w:color w:val="000000"/>
          <w:vertAlign w:val="subscript"/>
        </w:rPr>
        <w:t>п</w:t>
      </w:r>
    </w:p>
    <w:p w:rsidR="00290C82" w:rsidRPr="00641D31" w:rsidRDefault="00290C82" w:rsidP="00641D31">
      <w:pPr>
        <w:pStyle w:val="a3"/>
        <w:spacing w:line="360" w:lineRule="auto"/>
        <w:ind w:firstLine="709"/>
        <w:jc w:val="both"/>
        <w:rPr>
          <w:color w:val="000000"/>
        </w:rPr>
      </w:pPr>
      <w:r w:rsidRPr="00641D31">
        <w:rPr>
          <w:b/>
          <w:bCs/>
          <w:color w:val="000000"/>
        </w:rPr>
        <w:t>Предельно допустимые концентрации (ПДК) вредных веществ в воздухе рабочей зоны</w:t>
      </w:r>
      <w:r w:rsidRPr="00641D31">
        <w:rPr>
          <w:color w:val="000000"/>
        </w:rPr>
        <w:t xml:space="preserve"> – концентрации, которые при ежедневной (кроме выходных дней) работе в течение </w:t>
      </w:r>
      <w:r w:rsidR="00641D31" w:rsidRPr="00641D31">
        <w:rPr>
          <w:color w:val="000000"/>
        </w:rPr>
        <w:t>8</w:t>
      </w:r>
      <w:r w:rsidR="00641D31">
        <w:rPr>
          <w:color w:val="000000"/>
        </w:rPr>
        <w:t> </w:t>
      </w:r>
      <w:r w:rsidR="00641D31" w:rsidRPr="00641D31">
        <w:rPr>
          <w:color w:val="000000"/>
        </w:rPr>
        <w:t>ч</w:t>
      </w:r>
      <w:r w:rsidRPr="00641D31">
        <w:rPr>
          <w:color w:val="000000"/>
        </w:rPr>
        <w:t>. или при др. продолжительности, но не более 4</w:t>
      </w:r>
      <w:r w:rsidR="00641D31" w:rsidRPr="00641D31">
        <w:rPr>
          <w:color w:val="000000"/>
        </w:rPr>
        <w:t>1</w:t>
      </w:r>
      <w:r w:rsidR="00641D31">
        <w:rPr>
          <w:color w:val="000000"/>
        </w:rPr>
        <w:t> </w:t>
      </w:r>
      <w:r w:rsidR="00641D31" w:rsidRPr="00641D31">
        <w:rPr>
          <w:color w:val="000000"/>
        </w:rPr>
        <w:t>ч</w:t>
      </w:r>
      <w:r w:rsidRPr="00641D31">
        <w:rPr>
          <w:color w:val="000000"/>
        </w:rPr>
        <w:t>. в неделю, в течение всего рабочего стажа не могут вызвать заболеваний или отклонений в состоянии здоровья, обнаруживаемых современными методами исследований в процессе работы или в отдаленные сроки жизни настоящих и последующих поколений.</w:t>
      </w:r>
    </w:p>
    <w:p w:rsidR="00290C82" w:rsidRDefault="00290C82" w:rsidP="00641D31">
      <w:pPr>
        <w:pStyle w:val="a3"/>
        <w:spacing w:line="360" w:lineRule="auto"/>
        <w:ind w:firstLine="709"/>
        <w:jc w:val="both"/>
        <w:rPr>
          <w:color w:val="000000"/>
        </w:rPr>
      </w:pPr>
    </w:p>
    <w:p w:rsidR="004217C7" w:rsidRPr="00641D31" w:rsidRDefault="004217C7" w:rsidP="00641D31">
      <w:pPr>
        <w:pStyle w:val="a3"/>
        <w:spacing w:line="360" w:lineRule="auto"/>
        <w:ind w:firstLine="709"/>
        <w:jc w:val="both"/>
        <w:rPr>
          <w:color w:val="000000"/>
        </w:rPr>
      </w:pPr>
    </w:p>
    <w:p w:rsidR="00290C82" w:rsidRPr="00641D31" w:rsidRDefault="004217C7" w:rsidP="00641D31">
      <w:pPr>
        <w:pStyle w:val="a3"/>
        <w:spacing w:line="360" w:lineRule="auto"/>
        <w:ind w:firstLine="709"/>
        <w:jc w:val="both"/>
        <w:rPr>
          <w:b/>
          <w:bCs/>
          <w:color w:val="000000"/>
        </w:rPr>
      </w:pPr>
      <w:r>
        <w:rPr>
          <w:b/>
          <w:bCs/>
          <w:color w:val="000000"/>
        </w:rPr>
        <w:br w:type="page"/>
        <w:t>4</w:t>
      </w:r>
      <w:r w:rsidR="00290C82" w:rsidRPr="00641D31">
        <w:rPr>
          <w:b/>
          <w:bCs/>
          <w:color w:val="000000"/>
        </w:rPr>
        <w:t>. Контроль за содержанием вредных</w:t>
      </w:r>
      <w:r>
        <w:rPr>
          <w:b/>
          <w:bCs/>
          <w:color w:val="000000"/>
        </w:rPr>
        <w:t xml:space="preserve"> веществ в воздухе рабочей зоны</w:t>
      </w:r>
    </w:p>
    <w:p w:rsidR="00290C82" w:rsidRPr="00641D31" w:rsidRDefault="00290C82" w:rsidP="00641D31">
      <w:pPr>
        <w:pStyle w:val="a3"/>
        <w:spacing w:line="360" w:lineRule="auto"/>
        <w:ind w:firstLine="709"/>
        <w:jc w:val="both"/>
        <w:rPr>
          <w:color w:val="000000"/>
        </w:rPr>
      </w:pPr>
    </w:p>
    <w:p w:rsidR="00290C82" w:rsidRPr="00641D31" w:rsidRDefault="00290C82" w:rsidP="00641D31">
      <w:pPr>
        <w:pStyle w:val="a3"/>
        <w:spacing w:line="360" w:lineRule="auto"/>
        <w:ind w:firstLine="709"/>
        <w:jc w:val="both"/>
        <w:rPr>
          <w:color w:val="000000"/>
          <w:u w:val="single"/>
        </w:rPr>
      </w:pPr>
      <w:r w:rsidRPr="00641D31">
        <w:rPr>
          <w:color w:val="000000"/>
          <w:u w:val="single"/>
        </w:rPr>
        <w:t>Общие требования:</w:t>
      </w:r>
    </w:p>
    <w:p w:rsidR="00290C82" w:rsidRPr="00641D31" w:rsidRDefault="00290C82" w:rsidP="00641D31">
      <w:pPr>
        <w:pStyle w:val="a3"/>
        <w:spacing w:line="360" w:lineRule="auto"/>
        <w:ind w:firstLine="709"/>
        <w:jc w:val="both"/>
        <w:rPr>
          <w:color w:val="000000"/>
        </w:rPr>
      </w:pPr>
      <w:r w:rsidRPr="00641D31">
        <w:rPr>
          <w:color w:val="000000"/>
        </w:rPr>
        <w:t>Отбор проб должен проводиться в зоне дыхания при характерных производственных условиях.</w:t>
      </w:r>
    </w:p>
    <w:p w:rsidR="00290C82" w:rsidRPr="00641D31" w:rsidRDefault="00290C82" w:rsidP="00641D31">
      <w:pPr>
        <w:pStyle w:val="a3"/>
        <w:spacing w:line="360" w:lineRule="auto"/>
        <w:ind w:firstLine="709"/>
        <w:jc w:val="both"/>
        <w:rPr>
          <w:color w:val="000000"/>
        </w:rPr>
      </w:pPr>
      <w:r w:rsidRPr="00641D31">
        <w:rPr>
          <w:color w:val="000000"/>
        </w:rPr>
        <w:t>Для каждого производственного участка должны быть определены вещества, которые могут выделяться в воздухе рабочей зоны. При наличии в воздухе несколько вредных веществ контроль воздушной среды допускается проводить по наиболее опасных и характерным веществам, устанавливаемыми органами государственного санитарного надзора.</w:t>
      </w:r>
    </w:p>
    <w:p w:rsidR="00290C82" w:rsidRPr="00641D31" w:rsidRDefault="00290C82" w:rsidP="00641D31">
      <w:pPr>
        <w:pStyle w:val="a3"/>
        <w:spacing w:line="360" w:lineRule="auto"/>
        <w:ind w:firstLine="709"/>
        <w:jc w:val="both"/>
        <w:rPr>
          <w:color w:val="000000"/>
          <w:u w:val="single"/>
        </w:rPr>
      </w:pPr>
      <w:r w:rsidRPr="00641D31">
        <w:rPr>
          <w:color w:val="000000"/>
          <w:u w:val="single"/>
        </w:rPr>
        <w:t>Требования к контролю за соблюдением максимально разовой ПДК:</w:t>
      </w:r>
    </w:p>
    <w:p w:rsidR="00290C82" w:rsidRPr="00641D31" w:rsidRDefault="00290C82" w:rsidP="00641D31">
      <w:pPr>
        <w:pStyle w:val="a3"/>
        <w:spacing w:line="360" w:lineRule="auto"/>
        <w:ind w:firstLine="709"/>
        <w:jc w:val="both"/>
        <w:rPr>
          <w:color w:val="000000"/>
        </w:rPr>
      </w:pPr>
      <w:r w:rsidRPr="00641D31">
        <w:rPr>
          <w:color w:val="000000"/>
        </w:rPr>
        <w:t>Контроль содержания вредных веществ в воздухе проводится на наибольших характерных рабочих местах. При наличии идентичного оборудования или выполнении одинаковых операций контроль проводится выборочно на отдельных рабочих местах, расположенных в центре и по территории помещения.</w:t>
      </w:r>
    </w:p>
    <w:p w:rsidR="00290C82" w:rsidRPr="00641D31" w:rsidRDefault="00290C82" w:rsidP="00641D31">
      <w:pPr>
        <w:pStyle w:val="a3"/>
        <w:spacing w:line="360" w:lineRule="auto"/>
        <w:ind w:firstLine="709"/>
        <w:jc w:val="both"/>
        <w:rPr>
          <w:color w:val="000000"/>
        </w:rPr>
      </w:pPr>
      <w:r w:rsidRPr="00641D31">
        <w:rPr>
          <w:color w:val="000000"/>
        </w:rPr>
        <w:t xml:space="preserve">Содержание вредного вещества в данной конкретной точке характеризуется следующие суммарные временем отбора: для токсичных веществ – 15 минут, для веществ преимущественно фиброинного действия – 30 минут. За указанный период времени может быть отобрана или несколько последовательных проб через равные промежутки времени. Результаты, полученные при однократном отборе или при усреднении последовательно отобранных проб, сравнивают с величинами ПДК </w:t>
      </w:r>
      <w:r w:rsidR="00641D31" w:rsidRPr="00641D31">
        <w:rPr>
          <w:color w:val="000000"/>
        </w:rPr>
        <w:t>мр.</w:t>
      </w:r>
      <w:r w:rsidR="00641D31">
        <w:rPr>
          <w:color w:val="000000"/>
        </w:rPr>
        <w:t xml:space="preserve"> </w:t>
      </w:r>
      <w:r w:rsidR="00641D31" w:rsidRPr="00641D31">
        <w:rPr>
          <w:color w:val="000000"/>
        </w:rPr>
        <w:t>р</w:t>
      </w:r>
      <w:r w:rsidRPr="00641D31">
        <w:rPr>
          <w:color w:val="000000"/>
        </w:rPr>
        <w:t>з.</w:t>
      </w:r>
    </w:p>
    <w:p w:rsidR="00290C82" w:rsidRPr="00641D31" w:rsidRDefault="00290C82" w:rsidP="00641D31">
      <w:pPr>
        <w:pStyle w:val="a3"/>
        <w:spacing w:line="360" w:lineRule="auto"/>
        <w:ind w:firstLine="709"/>
        <w:jc w:val="both"/>
        <w:rPr>
          <w:color w:val="000000"/>
        </w:rPr>
      </w:pPr>
      <w:r w:rsidRPr="00641D31">
        <w:rPr>
          <w:color w:val="000000"/>
        </w:rPr>
        <w:t>При возможном поступлении в воздух рабочей зоны вредных веществ с остронаправленным механизмом действия должен быть обеспечен непрерывный контроль с сигнализацией о превышении ПДК.</w:t>
      </w:r>
    </w:p>
    <w:p w:rsidR="00290C82" w:rsidRPr="00641D31" w:rsidRDefault="00290C82" w:rsidP="00641D31">
      <w:pPr>
        <w:pStyle w:val="a3"/>
        <w:spacing w:line="360" w:lineRule="auto"/>
        <w:ind w:firstLine="709"/>
        <w:jc w:val="both"/>
        <w:rPr>
          <w:color w:val="000000"/>
        </w:rPr>
      </w:pPr>
      <w:r w:rsidRPr="00641D31">
        <w:rPr>
          <w:color w:val="000000"/>
        </w:rPr>
        <w:t xml:space="preserve">Периодичность контроля устанавливается в зависимости от класса опасности вредного вещества: для </w:t>
      </w:r>
      <w:r w:rsidRPr="00641D31">
        <w:rPr>
          <w:color w:val="000000"/>
          <w:lang w:val="en-US"/>
        </w:rPr>
        <w:t>I</w:t>
      </w:r>
      <w:r w:rsidRPr="00641D31">
        <w:rPr>
          <w:color w:val="000000"/>
        </w:rPr>
        <w:t xml:space="preserve"> класса – не реже 1 раза в 10 дней, </w:t>
      </w:r>
      <w:r w:rsidRPr="00641D31">
        <w:rPr>
          <w:color w:val="000000"/>
          <w:lang w:val="en-US"/>
        </w:rPr>
        <w:t>II</w:t>
      </w:r>
      <w:r w:rsidRPr="00641D31">
        <w:rPr>
          <w:color w:val="000000"/>
        </w:rPr>
        <w:t xml:space="preserve"> класса – не реже 1 раза в месяц, </w:t>
      </w:r>
      <w:r w:rsidRPr="00641D31">
        <w:rPr>
          <w:color w:val="000000"/>
          <w:lang w:val="en-US"/>
        </w:rPr>
        <w:t>III</w:t>
      </w:r>
      <w:r w:rsidRPr="00641D31">
        <w:rPr>
          <w:color w:val="000000"/>
        </w:rPr>
        <w:t xml:space="preserve"> и </w:t>
      </w:r>
      <w:r w:rsidRPr="00641D31">
        <w:rPr>
          <w:color w:val="000000"/>
          <w:lang w:val="en-US"/>
        </w:rPr>
        <w:t>IV</w:t>
      </w:r>
      <w:r w:rsidRPr="00641D31">
        <w:rPr>
          <w:color w:val="000000"/>
        </w:rPr>
        <w:t xml:space="preserve"> классов – не реже 1 раза в квартал.</w:t>
      </w:r>
    </w:p>
    <w:p w:rsidR="00290C82" w:rsidRPr="00641D31" w:rsidRDefault="00290C82" w:rsidP="00641D31">
      <w:pPr>
        <w:pStyle w:val="a3"/>
        <w:spacing w:line="360" w:lineRule="auto"/>
        <w:ind w:firstLine="709"/>
        <w:jc w:val="both"/>
        <w:rPr>
          <w:color w:val="000000"/>
        </w:rPr>
      </w:pPr>
      <w:r w:rsidRPr="00641D31">
        <w:rPr>
          <w:color w:val="000000"/>
        </w:rPr>
        <w:t xml:space="preserve">В зависимости от конкретных условий производства периодичность контроля может быть изменена по согласованию с органами государственного санитарного надзора. При установленном соответствии содержания вредных веществ </w:t>
      </w:r>
      <w:r w:rsidRPr="00641D31">
        <w:rPr>
          <w:color w:val="000000"/>
          <w:lang w:val="en-US"/>
        </w:rPr>
        <w:t>III</w:t>
      </w:r>
      <w:r w:rsidRPr="00641D31">
        <w:rPr>
          <w:color w:val="000000"/>
        </w:rPr>
        <w:t xml:space="preserve"> и </w:t>
      </w:r>
      <w:r w:rsidRPr="00641D31">
        <w:rPr>
          <w:color w:val="000000"/>
          <w:lang w:val="en-US"/>
        </w:rPr>
        <w:t>IV</w:t>
      </w:r>
      <w:r w:rsidRPr="00641D31">
        <w:rPr>
          <w:color w:val="000000"/>
        </w:rPr>
        <w:t xml:space="preserve"> классов опасности уровню ПДК допускается проводить контроль не реже 1 раза в год.</w:t>
      </w:r>
    </w:p>
    <w:p w:rsidR="00290C82" w:rsidRDefault="00290C82" w:rsidP="00641D31">
      <w:pPr>
        <w:pStyle w:val="a3"/>
        <w:spacing w:line="360" w:lineRule="auto"/>
        <w:ind w:firstLine="709"/>
        <w:jc w:val="both"/>
        <w:rPr>
          <w:color w:val="000000"/>
        </w:rPr>
      </w:pPr>
    </w:p>
    <w:p w:rsidR="004217C7" w:rsidRPr="00641D31" w:rsidRDefault="004217C7" w:rsidP="00641D31">
      <w:pPr>
        <w:pStyle w:val="a3"/>
        <w:spacing w:line="360" w:lineRule="auto"/>
        <w:ind w:firstLine="709"/>
        <w:jc w:val="both"/>
        <w:rPr>
          <w:color w:val="000000"/>
        </w:rPr>
      </w:pPr>
    </w:p>
    <w:p w:rsidR="00290C82" w:rsidRPr="00641D31" w:rsidRDefault="004217C7" w:rsidP="00641D31">
      <w:pPr>
        <w:pStyle w:val="a3"/>
        <w:spacing w:line="360" w:lineRule="auto"/>
        <w:ind w:firstLine="709"/>
        <w:jc w:val="both"/>
        <w:rPr>
          <w:b/>
          <w:bCs/>
          <w:color w:val="000000"/>
        </w:rPr>
      </w:pPr>
      <w:r>
        <w:rPr>
          <w:b/>
          <w:bCs/>
          <w:color w:val="000000"/>
        </w:rPr>
        <w:br w:type="page"/>
        <w:t>5</w:t>
      </w:r>
      <w:r w:rsidR="00290C82" w:rsidRPr="00641D31">
        <w:rPr>
          <w:b/>
          <w:bCs/>
          <w:color w:val="000000"/>
        </w:rPr>
        <w:t>. Требования к методикам и средствам измерения концентраций вредных веществ в воздухе рабочей зоны</w:t>
      </w:r>
    </w:p>
    <w:p w:rsidR="00290C82" w:rsidRPr="00641D31" w:rsidRDefault="00290C82" w:rsidP="00641D31">
      <w:pPr>
        <w:pStyle w:val="a3"/>
        <w:spacing w:line="360" w:lineRule="auto"/>
        <w:ind w:firstLine="709"/>
        <w:jc w:val="both"/>
        <w:rPr>
          <w:color w:val="000000"/>
        </w:rPr>
      </w:pPr>
    </w:p>
    <w:p w:rsidR="00290C82" w:rsidRPr="00641D31" w:rsidRDefault="00290C82" w:rsidP="00641D31">
      <w:pPr>
        <w:pStyle w:val="a3"/>
        <w:spacing w:line="360" w:lineRule="auto"/>
        <w:ind w:firstLine="709"/>
        <w:jc w:val="both"/>
        <w:rPr>
          <w:color w:val="000000"/>
        </w:rPr>
      </w:pPr>
      <w:r w:rsidRPr="00641D31">
        <w:rPr>
          <w:color w:val="000000"/>
        </w:rPr>
        <w:t>Структура, содержание и изложение методик измерения концентраций вредных веществ в воздухе рабочей зоны должны соответствовать требованиям ГОСТ 8.563</w:t>
      </w:r>
      <w:r w:rsidR="00641D31">
        <w:rPr>
          <w:color w:val="000000"/>
        </w:rPr>
        <w:t>–</w:t>
      </w:r>
      <w:r w:rsidR="00641D31" w:rsidRPr="00641D31">
        <w:rPr>
          <w:color w:val="000000"/>
        </w:rPr>
        <w:t>9</w:t>
      </w:r>
      <w:r w:rsidRPr="00641D31">
        <w:rPr>
          <w:color w:val="000000"/>
        </w:rPr>
        <w:t>6.</w:t>
      </w:r>
    </w:p>
    <w:p w:rsidR="00290C82" w:rsidRPr="00641D31" w:rsidRDefault="00290C82" w:rsidP="00641D31">
      <w:pPr>
        <w:pStyle w:val="a3"/>
        <w:spacing w:line="360" w:lineRule="auto"/>
        <w:ind w:firstLine="709"/>
        <w:jc w:val="both"/>
        <w:rPr>
          <w:color w:val="000000"/>
        </w:rPr>
      </w:pPr>
      <w:r w:rsidRPr="00641D31">
        <w:rPr>
          <w:color w:val="000000"/>
        </w:rPr>
        <w:t>Методики измерения концентраций вредных веществ в воздухе рабочей зоны, разрабатываемые, пересматриваемые или внедряемые, должны быть утверждены Минздравом России и метрологически аттестованы в соответствии с требованиями ГОСТ 8.563</w:t>
      </w:r>
      <w:r w:rsidR="00641D31">
        <w:rPr>
          <w:color w:val="000000"/>
        </w:rPr>
        <w:t>–</w:t>
      </w:r>
      <w:r w:rsidR="00641D31" w:rsidRPr="00641D31">
        <w:rPr>
          <w:color w:val="000000"/>
        </w:rPr>
        <w:t>9</w:t>
      </w:r>
      <w:r w:rsidRPr="00641D31">
        <w:rPr>
          <w:color w:val="000000"/>
        </w:rPr>
        <w:t>6.</w:t>
      </w:r>
    </w:p>
    <w:p w:rsidR="00290C82" w:rsidRPr="00641D31" w:rsidRDefault="00290C82" w:rsidP="00641D31">
      <w:pPr>
        <w:pStyle w:val="a3"/>
        <w:spacing w:line="360" w:lineRule="auto"/>
        <w:ind w:firstLine="709"/>
        <w:jc w:val="both"/>
        <w:rPr>
          <w:color w:val="000000"/>
        </w:rPr>
      </w:pPr>
      <w:r w:rsidRPr="00641D31">
        <w:rPr>
          <w:color w:val="000000"/>
        </w:rPr>
        <w:t>Методики и средства должны обеспечивать избирательное измерение концентрации вредного вещества, в присутствии сопутствующих компонентов на уровне &lt; 0,5 ПДК.</w:t>
      </w:r>
    </w:p>
    <w:p w:rsidR="00290C82" w:rsidRPr="00641D31" w:rsidRDefault="00290C82" w:rsidP="00641D31">
      <w:pPr>
        <w:pStyle w:val="a3"/>
        <w:spacing w:line="360" w:lineRule="auto"/>
        <w:ind w:firstLine="709"/>
        <w:jc w:val="both"/>
        <w:rPr>
          <w:color w:val="000000"/>
        </w:rPr>
      </w:pPr>
      <w:r w:rsidRPr="00641D31">
        <w:rPr>
          <w:color w:val="000000"/>
        </w:rPr>
        <w:t>Суммарная погрешность измерений концентраций вредного вещества не должна превышать ±2</w:t>
      </w:r>
      <w:r w:rsidR="00641D31" w:rsidRPr="00641D31">
        <w:rPr>
          <w:color w:val="000000"/>
        </w:rPr>
        <w:t>5</w:t>
      </w:r>
      <w:r w:rsidR="00641D31">
        <w:rPr>
          <w:color w:val="000000"/>
        </w:rPr>
        <w:t>%</w:t>
      </w:r>
      <w:r w:rsidRPr="00641D31">
        <w:rPr>
          <w:color w:val="000000"/>
        </w:rPr>
        <w:t>.</w:t>
      </w:r>
    </w:p>
    <w:p w:rsidR="00290C82" w:rsidRPr="00641D31" w:rsidRDefault="00290C82" w:rsidP="00641D31">
      <w:pPr>
        <w:pStyle w:val="a3"/>
        <w:spacing w:line="360" w:lineRule="auto"/>
        <w:ind w:firstLine="709"/>
        <w:jc w:val="both"/>
        <w:rPr>
          <w:color w:val="000000"/>
        </w:rPr>
      </w:pPr>
      <w:r w:rsidRPr="00641D31">
        <w:rPr>
          <w:color w:val="000000"/>
        </w:rPr>
        <w:t>Результаты измерений концентраций вредных веществ в воздухе приводят условиям: температуре 293 К (20</w:t>
      </w:r>
      <w:r w:rsidRPr="00641D31">
        <w:rPr>
          <w:color w:val="000000"/>
          <w:vertAlign w:val="superscript"/>
        </w:rPr>
        <w:t>0</w:t>
      </w:r>
      <w:r w:rsidRPr="00641D31">
        <w:rPr>
          <w:color w:val="000000"/>
        </w:rPr>
        <w:t>С) и давлению 101,3 кПа (760</w:t>
      </w:r>
      <w:r w:rsidR="00641D31">
        <w:rPr>
          <w:color w:val="000000"/>
        </w:rPr>
        <w:t> </w:t>
      </w:r>
      <w:r w:rsidR="00641D31" w:rsidRPr="00641D31">
        <w:rPr>
          <w:color w:val="000000"/>
        </w:rPr>
        <w:t>мм</w:t>
      </w:r>
      <w:r w:rsidRPr="00641D31">
        <w:rPr>
          <w:color w:val="000000"/>
        </w:rPr>
        <w:t xml:space="preserve"> </w:t>
      </w:r>
      <w:r w:rsidR="00641D31" w:rsidRPr="00641D31">
        <w:rPr>
          <w:color w:val="000000"/>
        </w:rPr>
        <w:t>рт.</w:t>
      </w:r>
      <w:r w:rsidR="00641D31">
        <w:rPr>
          <w:color w:val="000000"/>
        </w:rPr>
        <w:t xml:space="preserve"> </w:t>
      </w:r>
      <w:r w:rsidR="00641D31" w:rsidRPr="00641D31">
        <w:rPr>
          <w:color w:val="000000"/>
        </w:rPr>
        <w:t>с</w:t>
      </w:r>
      <w:r w:rsidRPr="00641D31">
        <w:rPr>
          <w:color w:val="000000"/>
        </w:rPr>
        <w:t>т.).</w:t>
      </w:r>
    </w:p>
    <w:p w:rsidR="00290C82" w:rsidRPr="00641D31" w:rsidRDefault="00290C82" w:rsidP="00641D31">
      <w:pPr>
        <w:pStyle w:val="a3"/>
        <w:spacing w:line="360" w:lineRule="auto"/>
        <w:ind w:firstLine="709"/>
        <w:jc w:val="both"/>
        <w:rPr>
          <w:color w:val="000000"/>
        </w:rPr>
      </w:pPr>
      <w:r w:rsidRPr="00641D31">
        <w:rPr>
          <w:color w:val="000000"/>
        </w:rPr>
        <w:t>Измерение концентраций вредных веществ в воздухе рабочей зоны индикаторными трубками должно проводиться в соответствии с</w:t>
      </w:r>
      <w:r w:rsidR="00641D31">
        <w:rPr>
          <w:color w:val="000000"/>
        </w:rPr>
        <w:t xml:space="preserve"> </w:t>
      </w:r>
      <w:r w:rsidRPr="00641D31">
        <w:rPr>
          <w:color w:val="000000"/>
        </w:rPr>
        <w:t>ГОСТ 12.1.014</w:t>
      </w:r>
      <w:r w:rsidR="00641D31">
        <w:rPr>
          <w:color w:val="000000"/>
        </w:rPr>
        <w:t>–</w:t>
      </w:r>
      <w:r w:rsidR="00641D31" w:rsidRPr="00641D31">
        <w:rPr>
          <w:color w:val="000000"/>
        </w:rPr>
        <w:t>8</w:t>
      </w:r>
      <w:r w:rsidRPr="00641D31">
        <w:rPr>
          <w:color w:val="000000"/>
        </w:rPr>
        <w:t>4.</w:t>
      </w:r>
    </w:p>
    <w:p w:rsidR="00290C82" w:rsidRPr="00641D31" w:rsidRDefault="00290C82" w:rsidP="00641D31">
      <w:pPr>
        <w:pStyle w:val="a3"/>
        <w:spacing w:line="360" w:lineRule="auto"/>
        <w:ind w:firstLine="709"/>
        <w:jc w:val="both"/>
        <w:rPr>
          <w:color w:val="000000"/>
        </w:rPr>
      </w:pPr>
      <w:r w:rsidRPr="00641D31">
        <w:rPr>
          <w:color w:val="000000"/>
        </w:rPr>
        <w:t>Для автоматического непрерывного контроля за содержанием вредных веществ остронаправленного действия должны быть использованы быстродействующие и малоинерционные газоанализаторы, технические требования к которым должны быть согласованы с Минздравом России.</w:t>
      </w:r>
    </w:p>
    <w:p w:rsidR="00290C82" w:rsidRDefault="00290C82" w:rsidP="00641D31">
      <w:pPr>
        <w:pStyle w:val="a3"/>
        <w:spacing w:line="360" w:lineRule="auto"/>
        <w:ind w:firstLine="709"/>
        <w:jc w:val="both"/>
        <w:rPr>
          <w:color w:val="000000"/>
        </w:rPr>
      </w:pPr>
    </w:p>
    <w:p w:rsidR="004217C7" w:rsidRPr="00641D31" w:rsidRDefault="004217C7" w:rsidP="00641D31">
      <w:pPr>
        <w:pStyle w:val="a3"/>
        <w:spacing w:line="360" w:lineRule="auto"/>
        <w:ind w:firstLine="709"/>
        <w:jc w:val="both"/>
        <w:rPr>
          <w:color w:val="000000"/>
        </w:rPr>
      </w:pPr>
    </w:p>
    <w:p w:rsidR="00290C82" w:rsidRPr="00641D31" w:rsidRDefault="004217C7" w:rsidP="00641D31">
      <w:pPr>
        <w:pStyle w:val="a3"/>
        <w:spacing w:line="360" w:lineRule="auto"/>
        <w:ind w:firstLine="709"/>
        <w:jc w:val="both"/>
        <w:rPr>
          <w:b/>
          <w:bCs/>
          <w:color w:val="000000"/>
        </w:rPr>
      </w:pPr>
      <w:r>
        <w:rPr>
          <w:b/>
          <w:bCs/>
          <w:color w:val="000000"/>
        </w:rPr>
        <w:br w:type="page"/>
        <w:t>6</w:t>
      </w:r>
      <w:r w:rsidR="00290C82" w:rsidRPr="00641D31">
        <w:rPr>
          <w:b/>
          <w:bCs/>
          <w:color w:val="000000"/>
        </w:rPr>
        <w:t>. Гигиенические требования к естественному, искусственному и совмещенному освещению общественных зданий</w:t>
      </w:r>
    </w:p>
    <w:p w:rsidR="00290C82" w:rsidRPr="00641D31" w:rsidRDefault="00290C82" w:rsidP="00641D31">
      <w:pPr>
        <w:spacing w:line="360" w:lineRule="auto"/>
        <w:ind w:firstLine="709"/>
        <w:jc w:val="both"/>
        <w:rPr>
          <w:color w:val="000000"/>
          <w:sz w:val="28"/>
        </w:rPr>
      </w:pPr>
    </w:p>
    <w:p w:rsidR="00290C82" w:rsidRPr="00641D31" w:rsidRDefault="00290C82" w:rsidP="00641D31">
      <w:pPr>
        <w:pStyle w:val="3"/>
        <w:keepNext w:val="0"/>
        <w:spacing w:line="360" w:lineRule="auto"/>
        <w:ind w:firstLine="709"/>
        <w:jc w:val="both"/>
        <w:rPr>
          <w:color w:val="000000"/>
          <w:sz w:val="28"/>
        </w:rPr>
      </w:pPr>
      <w:r w:rsidRPr="00641D31">
        <w:rPr>
          <w:color w:val="000000"/>
          <w:sz w:val="28"/>
        </w:rPr>
        <w:t>Санитарные права и нормы</w:t>
      </w:r>
    </w:p>
    <w:p w:rsidR="00290C82" w:rsidRPr="00641D31" w:rsidRDefault="00290C82" w:rsidP="00641D31">
      <w:pPr>
        <w:pStyle w:val="8"/>
        <w:keepNext w:val="0"/>
        <w:spacing w:line="360" w:lineRule="auto"/>
        <w:ind w:firstLine="709"/>
        <w:jc w:val="both"/>
        <w:rPr>
          <w:color w:val="000000"/>
          <w:sz w:val="28"/>
        </w:rPr>
      </w:pPr>
      <w:r w:rsidRPr="00641D31">
        <w:rPr>
          <w:color w:val="000000"/>
          <w:sz w:val="28"/>
        </w:rPr>
        <w:t>СанПиН 2.2/2.1.1. 1278</w:t>
      </w:r>
      <w:r w:rsidR="00641D31">
        <w:rPr>
          <w:color w:val="000000"/>
          <w:sz w:val="28"/>
        </w:rPr>
        <w:t>–</w:t>
      </w:r>
      <w:r w:rsidR="00641D31" w:rsidRPr="00641D31">
        <w:rPr>
          <w:color w:val="000000"/>
          <w:sz w:val="28"/>
        </w:rPr>
        <w:t>0</w:t>
      </w:r>
      <w:r w:rsidRPr="00641D31">
        <w:rPr>
          <w:color w:val="000000"/>
          <w:sz w:val="28"/>
        </w:rPr>
        <w:t>3</w:t>
      </w:r>
    </w:p>
    <w:p w:rsidR="00290C82" w:rsidRPr="00641D31" w:rsidRDefault="00290C82" w:rsidP="004217C7">
      <w:pPr>
        <w:pStyle w:val="5"/>
        <w:keepNext w:val="0"/>
        <w:spacing w:line="360" w:lineRule="auto"/>
        <w:ind w:firstLine="709"/>
        <w:jc w:val="both"/>
      </w:pPr>
      <w:r w:rsidRPr="00641D31">
        <w:t>Постановление главного государственного врача Российской Федерации</w:t>
      </w:r>
      <w:r w:rsidR="004217C7">
        <w:t xml:space="preserve"> </w:t>
      </w:r>
      <w:r w:rsidRPr="00641D31">
        <w:t xml:space="preserve">от 8 апреля </w:t>
      </w:r>
      <w:r w:rsidR="00641D31" w:rsidRPr="00641D31">
        <w:t>2003</w:t>
      </w:r>
      <w:r w:rsidR="00641D31">
        <w:t> </w:t>
      </w:r>
      <w:r w:rsidR="00641D31" w:rsidRPr="00641D31">
        <w:t>г</w:t>
      </w:r>
      <w:r w:rsidRPr="00641D31">
        <w:t xml:space="preserve">. Москва </w:t>
      </w:r>
      <w:r w:rsidR="00641D31">
        <w:t>№</w:t>
      </w:r>
      <w:r w:rsidR="00641D31" w:rsidRPr="00641D31">
        <w:t>3</w:t>
      </w:r>
      <w:r w:rsidRPr="00641D31">
        <w:t>4</w:t>
      </w:r>
    </w:p>
    <w:p w:rsidR="00290C82" w:rsidRPr="00641D31" w:rsidRDefault="00290C82" w:rsidP="00641D31">
      <w:pPr>
        <w:spacing w:line="360" w:lineRule="auto"/>
        <w:ind w:firstLine="709"/>
        <w:jc w:val="both"/>
        <w:rPr>
          <w:color w:val="000000"/>
          <w:sz w:val="28"/>
        </w:rPr>
      </w:pPr>
    </w:p>
    <w:p w:rsidR="00290C82" w:rsidRPr="00641D31" w:rsidRDefault="00290C82" w:rsidP="00641D31">
      <w:pPr>
        <w:spacing w:line="360" w:lineRule="auto"/>
        <w:ind w:firstLine="709"/>
        <w:jc w:val="both"/>
        <w:rPr>
          <w:color w:val="000000"/>
          <w:sz w:val="28"/>
        </w:rPr>
      </w:pPr>
      <w:r w:rsidRPr="00641D31">
        <w:rPr>
          <w:color w:val="000000"/>
          <w:sz w:val="28"/>
        </w:rPr>
        <w:t xml:space="preserve">Зарегистрировано в Минюсте РФ 23 апреля </w:t>
      </w:r>
      <w:r w:rsidR="00641D31" w:rsidRPr="00641D31">
        <w:rPr>
          <w:color w:val="000000"/>
          <w:sz w:val="28"/>
        </w:rPr>
        <w:t>2003</w:t>
      </w:r>
      <w:r w:rsidR="00641D31">
        <w:rPr>
          <w:color w:val="000000"/>
          <w:sz w:val="28"/>
        </w:rPr>
        <w:t> </w:t>
      </w:r>
      <w:r w:rsidR="00641D31" w:rsidRPr="00641D31">
        <w:rPr>
          <w:color w:val="000000"/>
          <w:sz w:val="28"/>
        </w:rPr>
        <w:t>г</w:t>
      </w:r>
      <w:r w:rsidRPr="00641D31">
        <w:rPr>
          <w:color w:val="000000"/>
          <w:sz w:val="28"/>
        </w:rPr>
        <w:t>.</w:t>
      </w:r>
    </w:p>
    <w:p w:rsidR="00290C82" w:rsidRPr="00641D31" w:rsidRDefault="00290C82" w:rsidP="00641D31">
      <w:pPr>
        <w:spacing w:line="360" w:lineRule="auto"/>
        <w:ind w:firstLine="709"/>
        <w:jc w:val="both"/>
        <w:rPr>
          <w:color w:val="000000"/>
          <w:sz w:val="28"/>
        </w:rPr>
      </w:pPr>
      <w:r w:rsidRPr="00641D31">
        <w:rPr>
          <w:color w:val="000000"/>
          <w:sz w:val="28"/>
        </w:rPr>
        <w:t xml:space="preserve">Регистрационный </w:t>
      </w:r>
      <w:r w:rsidR="00641D31">
        <w:rPr>
          <w:color w:val="000000"/>
          <w:sz w:val="28"/>
        </w:rPr>
        <w:t>№</w:t>
      </w:r>
      <w:r w:rsidR="00641D31" w:rsidRPr="00641D31">
        <w:rPr>
          <w:color w:val="000000"/>
          <w:sz w:val="28"/>
        </w:rPr>
        <w:t>4</w:t>
      </w:r>
      <w:r w:rsidRPr="00641D31">
        <w:rPr>
          <w:color w:val="000000"/>
          <w:sz w:val="28"/>
        </w:rPr>
        <w:t>443</w:t>
      </w:r>
    </w:p>
    <w:p w:rsidR="00290C82" w:rsidRPr="00641D31" w:rsidRDefault="00290C82" w:rsidP="00641D31">
      <w:pPr>
        <w:spacing w:line="360" w:lineRule="auto"/>
        <w:ind w:firstLine="709"/>
        <w:jc w:val="both"/>
        <w:rPr>
          <w:color w:val="000000"/>
          <w:sz w:val="28"/>
        </w:rPr>
      </w:pPr>
    </w:p>
    <w:p w:rsidR="00290C82" w:rsidRPr="00641D31" w:rsidRDefault="00290C82" w:rsidP="00641D31">
      <w:pPr>
        <w:spacing w:line="360" w:lineRule="auto"/>
        <w:ind w:firstLine="709"/>
        <w:jc w:val="both"/>
        <w:rPr>
          <w:b/>
          <w:bCs/>
          <w:color w:val="000000"/>
          <w:sz w:val="28"/>
        </w:rPr>
      </w:pPr>
      <w:r w:rsidRPr="00641D31">
        <w:rPr>
          <w:b/>
          <w:bCs/>
          <w:color w:val="000000"/>
          <w:sz w:val="28"/>
          <w:lang w:val="en-US"/>
        </w:rPr>
        <w:t>I</w:t>
      </w:r>
      <w:r w:rsidRPr="00641D31">
        <w:rPr>
          <w:b/>
          <w:bCs/>
          <w:color w:val="000000"/>
          <w:sz w:val="28"/>
        </w:rPr>
        <w:t>. Область применения и общие положения.</w:t>
      </w:r>
    </w:p>
    <w:p w:rsidR="00290C82" w:rsidRPr="00641D31" w:rsidRDefault="00290C82" w:rsidP="00641D31">
      <w:pPr>
        <w:spacing w:line="360" w:lineRule="auto"/>
        <w:ind w:firstLine="709"/>
        <w:jc w:val="both"/>
        <w:rPr>
          <w:color w:val="000000"/>
          <w:sz w:val="28"/>
        </w:rPr>
      </w:pPr>
      <w:r w:rsidRPr="00641D31">
        <w:rPr>
          <w:color w:val="000000"/>
          <w:sz w:val="28"/>
        </w:rPr>
        <w:t xml:space="preserve">1.1. Настоящие санитарные правила и нормы (далее </w:t>
      </w:r>
      <w:r w:rsidR="00641D31">
        <w:rPr>
          <w:color w:val="000000"/>
          <w:sz w:val="28"/>
        </w:rPr>
        <w:t>–</w:t>
      </w:r>
      <w:r w:rsidR="00641D31" w:rsidRPr="00641D31">
        <w:rPr>
          <w:color w:val="000000"/>
          <w:sz w:val="28"/>
        </w:rPr>
        <w:t xml:space="preserve"> </w:t>
      </w:r>
      <w:r w:rsidRPr="00641D31">
        <w:rPr>
          <w:color w:val="000000"/>
          <w:sz w:val="28"/>
        </w:rPr>
        <w:t xml:space="preserve">санитарные правила) разработаны на основании Федерального закона РФ – О санитарно-эпидемиологическом благополучии населения от 30 марта </w:t>
      </w:r>
      <w:r w:rsidR="00641D31" w:rsidRPr="00641D31">
        <w:rPr>
          <w:color w:val="000000"/>
          <w:sz w:val="28"/>
        </w:rPr>
        <w:t>1999</w:t>
      </w:r>
      <w:r w:rsidR="00641D31">
        <w:rPr>
          <w:color w:val="000000"/>
          <w:sz w:val="28"/>
        </w:rPr>
        <w:t> </w:t>
      </w:r>
      <w:r w:rsidR="00641D31" w:rsidRPr="00641D31">
        <w:rPr>
          <w:color w:val="000000"/>
          <w:sz w:val="28"/>
        </w:rPr>
        <w:t>г</w:t>
      </w:r>
      <w:r w:rsidRPr="00641D31">
        <w:rPr>
          <w:color w:val="000000"/>
          <w:sz w:val="28"/>
        </w:rPr>
        <w:t xml:space="preserve">. </w:t>
      </w:r>
      <w:r w:rsidR="00641D31">
        <w:rPr>
          <w:color w:val="000000"/>
          <w:sz w:val="28"/>
        </w:rPr>
        <w:t>№</w:t>
      </w:r>
      <w:r w:rsidR="00641D31" w:rsidRPr="00641D31">
        <w:rPr>
          <w:color w:val="000000"/>
          <w:sz w:val="28"/>
        </w:rPr>
        <w:t>5</w:t>
      </w:r>
      <w:r w:rsidRPr="00641D31">
        <w:rPr>
          <w:color w:val="000000"/>
          <w:sz w:val="28"/>
        </w:rPr>
        <w:t>2</w:t>
      </w:r>
      <w:r w:rsidR="00641D31">
        <w:rPr>
          <w:color w:val="000000"/>
          <w:sz w:val="28"/>
        </w:rPr>
        <w:t>-</w:t>
      </w:r>
      <w:r w:rsidR="00641D31" w:rsidRPr="00641D31">
        <w:rPr>
          <w:color w:val="000000"/>
          <w:sz w:val="28"/>
        </w:rPr>
        <w:t>Ф</w:t>
      </w:r>
      <w:r w:rsidRPr="00641D31">
        <w:rPr>
          <w:color w:val="000000"/>
          <w:sz w:val="28"/>
        </w:rPr>
        <w:t xml:space="preserve">3 (собрание законодательства РФ, </w:t>
      </w:r>
      <w:r w:rsidR="00641D31" w:rsidRPr="00641D31">
        <w:rPr>
          <w:color w:val="000000"/>
          <w:sz w:val="28"/>
        </w:rPr>
        <w:t>1999</w:t>
      </w:r>
      <w:r w:rsidR="00641D31">
        <w:rPr>
          <w:color w:val="000000"/>
          <w:sz w:val="28"/>
        </w:rPr>
        <w:t> </w:t>
      </w:r>
      <w:r w:rsidR="00641D31" w:rsidRPr="00641D31">
        <w:rPr>
          <w:color w:val="000000"/>
          <w:sz w:val="28"/>
        </w:rPr>
        <w:t>г</w:t>
      </w:r>
      <w:r w:rsidRPr="00641D31">
        <w:rPr>
          <w:color w:val="000000"/>
          <w:sz w:val="28"/>
        </w:rPr>
        <w:t xml:space="preserve">. </w:t>
      </w:r>
      <w:r w:rsidR="00641D31">
        <w:rPr>
          <w:color w:val="000000"/>
          <w:sz w:val="28"/>
        </w:rPr>
        <w:t>№</w:t>
      </w:r>
      <w:r w:rsidR="00641D31" w:rsidRPr="00641D31">
        <w:rPr>
          <w:color w:val="000000"/>
          <w:sz w:val="28"/>
        </w:rPr>
        <w:t>1</w:t>
      </w:r>
      <w:r w:rsidRPr="00641D31">
        <w:rPr>
          <w:color w:val="000000"/>
          <w:sz w:val="28"/>
        </w:rPr>
        <w:t xml:space="preserve">4, </w:t>
      </w:r>
      <w:r w:rsidR="00641D31" w:rsidRPr="00641D31">
        <w:rPr>
          <w:color w:val="000000"/>
          <w:sz w:val="28"/>
        </w:rPr>
        <w:t>ст.</w:t>
      </w:r>
      <w:r w:rsidR="00641D31">
        <w:rPr>
          <w:color w:val="000000"/>
          <w:sz w:val="28"/>
        </w:rPr>
        <w:t> </w:t>
      </w:r>
      <w:r w:rsidR="00641D31" w:rsidRPr="00641D31">
        <w:rPr>
          <w:color w:val="000000"/>
          <w:sz w:val="28"/>
        </w:rPr>
        <w:t>1</w:t>
      </w:r>
      <w:r w:rsidRPr="00641D31">
        <w:rPr>
          <w:color w:val="000000"/>
          <w:sz w:val="28"/>
        </w:rPr>
        <w:t>650) – Положения о государственной санитарно-эпидемиологич</w:t>
      </w:r>
      <w:r w:rsidR="004217C7">
        <w:rPr>
          <w:color w:val="000000"/>
          <w:sz w:val="28"/>
        </w:rPr>
        <w:t>ес</w:t>
      </w:r>
      <w:r w:rsidRPr="00641D31">
        <w:rPr>
          <w:color w:val="000000"/>
          <w:sz w:val="28"/>
        </w:rPr>
        <w:t xml:space="preserve">кой службе – Положения о государственном эпидемиологическом нормировании – утвержденных Постановлением Правительства РФ от 24 июля </w:t>
      </w:r>
      <w:r w:rsidR="00641D31" w:rsidRPr="00641D31">
        <w:rPr>
          <w:color w:val="000000"/>
          <w:sz w:val="28"/>
        </w:rPr>
        <w:t>2000</w:t>
      </w:r>
      <w:r w:rsidR="00641D31">
        <w:rPr>
          <w:color w:val="000000"/>
          <w:sz w:val="28"/>
        </w:rPr>
        <w:t> </w:t>
      </w:r>
      <w:r w:rsidR="00641D31" w:rsidRPr="00641D31">
        <w:rPr>
          <w:color w:val="000000"/>
          <w:sz w:val="28"/>
        </w:rPr>
        <w:t>г</w:t>
      </w:r>
      <w:r w:rsidRPr="00641D31">
        <w:rPr>
          <w:color w:val="000000"/>
          <w:sz w:val="28"/>
        </w:rPr>
        <w:t xml:space="preserve">. </w:t>
      </w:r>
      <w:r w:rsidR="00641D31">
        <w:rPr>
          <w:color w:val="000000"/>
          <w:sz w:val="28"/>
        </w:rPr>
        <w:t>№</w:t>
      </w:r>
      <w:r w:rsidR="00641D31" w:rsidRPr="00641D31">
        <w:rPr>
          <w:color w:val="000000"/>
          <w:sz w:val="28"/>
        </w:rPr>
        <w:t>5</w:t>
      </w:r>
      <w:r w:rsidRPr="00641D31">
        <w:rPr>
          <w:color w:val="000000"/>
          <w:sz w:val="28"/>
        </w:rPr>
        <w:t xml:space="preserve">54 (Собрание законодательства РФ </w:t>
      </w:r>
      <w:r w:rsidR="00641D31" w:rsidRPr="00641D31">
        <w:rPr>
          <w:color w:val="000000"/>
          <w:sz w:val="28"/>
        </w:rPr>
        <w:t>2000</w:t>
      </w:r>
      <w:r w:rsidR="00641D31">
        <w:rPr>
          <w:color w:val="000000"/>
          <w:sz w:val="28"/>
        </w:rPr>
        <w:t> </w:t>
      </w:r>
      <w:r w:rsidR="00641D31" w:rsidRPr="00641D31">
        <w:rPr>
          <w:color w:val="000000"/>
          <w:sz w:val="28"/>
        </w:rPr>
        <w:t>г</w:t>
      </w:r>
      <w:r w:rsidRPr="00641D31">
        <w:rPr>
          <w:color w:val="000000"/>
          <w:sz w:val="28"/>
        </w:rPr>
        <w:t xml:space="preserve">. </w:t>
      </w:r>
      <w:r w:rsidR="00641D31">
        <w:rPr>
          <w:color w:val="000000"/>
          <w:sz w:val="28"/>
        </w:rPr>
        <w:t>–</w:t>
      </w:r>
      <w:r w:rsidR="00641D31" w:rsidRPr="00641D31">
        <w:rPr>
          <w:color w:val="000000"/>
          <w:sz w:val="28"/>
        </w:rPr>
        <w:t xml:space="preserve"> </w:t>
      </w:r>
      <w:r w:rsidR="00641D31">
        <w:rPr>
          <w:color w:val="000000"/>
          <w:sz w:val="28"/>
        </w:rPr>
        <w:t>№</w:t>
      </w:r>
      <w:r w:rsidR="00641D31" w:rsidRPr="00641D31">
        <w:rPr>
          <w:color w:val="000000"/>
          <w:sz w:val="28"/>
        </w:rPr>
        <w:t>3</w:t>
      </w:r>
      <w:r w:rsidRPr="00641D31">
        <w:rPr>
          <w:color w:val="000000"/>
          <w:sz w:val="28"/>
        </w:rPr>
        <w:t xml:space="preserve">1. </w:t>
      </w:r>
      <w:r w:rsidR="00641D31" w:rsidRPr="00641D31">
        <w:rPr>
          <w:color w:val="000000"/>
          <w:sz w:val="28"/>
        </w:rPr>
        <w:t>ст.</w:t>
      </w:r>
      <w:r w:rsidR="00641D31">
        <w:rPr>
          <w:color w:val="000000"/>
          <w:sz w:val="28"/>
        </w:rPr>
        <w:t> </w:t>
      </w:r>
      <w:r w:rsidR="00641D31" w:rsidRPr="00641D31">
        <w:rPr>
          <w:color w:val="000000"/>
          <w:sz w:val="28"/>
        </w:rPr>
        <w:t>3</w:t>
      </w:r>
      <w:r w:rsidRPr="00641D31">
        <w:rPr>
          <w:color w:val="000000"/>
          <w:sz w:val="28"/>
        </w:rPr>
        <w:t>295).</w:t>
      </w:r>
    </w:p>
    <w:p w:rsidR="00290C82" w:rsidRPr="00641D31" w:rsidRDefault="00290C82" w:rsidP="00641D31">
      <w:pPr>
        <w:spacing w:line="360" w:lineRule="auto"/>
        <w:ind w:firstLine="709"/>
        <w:jc w:val="both"/>
        <w:rPr>
          <w:color w:val="000000"/>
          <w:sz w:val="28"/>
        </w:rPr>
      </w:pPr>
      <w:r w:rsidRPr="00641D31">
        <w:rPr>
          <w:color w:val="000000"/>
          <w:sz w:val="28"/>
        </w:rPr>
        <w:t>1.2. Санитарные правила предназначены для организаций бытового обслуживания населения.</w:t>
      </w:r>
    </w:p>
    <w:p w:rsidR="00290C82" w:rsidRPr="00641D31" w:rsidRDefault="00290C82" w:rsidP="00641D31">
      <w:pPr>
        <w:spacing w:line="360" w:lineRule="auto"/>
        <w:ind w:firstLine="709"/>
        <w:jc w:val="both"/>
        <w:rPr>
          <w:color w:val="000000"/>
          <w:sz w:val="28"/>
        </w:rPr>
      </w:pPr>
      <w:r w:rsidRPr="00641D31">
        <w:rPr>
          <w:color w:val="000000"/>
          <w:sz w:val="28"/>
        </w:rPr>
        <w:t>1.3. Санитарные правила распространяются на существующие общественные здания.</w:t>
      </w:r>
    </w:p>
    <w:p w:rsidR="00290C82" w:rsidRPr="00641D31" w:rsidRDefault="00290C82" w:rsidP="00641D31">
      <w:pPr>
        <w:spacing w:line="360" w:lineRule="auto"/>
        <w:ind w:firstLine="709"/>
        <w:jc w:val="both"/>
        <w:rPr>
          <w:color w:val="000000"/>
          <w:sz w:val="28"/>
        </w:rPr>
      </w:pPr>
      <w:r w:rsidRPr="00641D31">
        <w:rPr>
          <w:color w:val="000000"/>
          <w:sz w:val="28"/>
        </w:rPr>
        <w:t>1.4. Соблюдение требований настоящих санитарных правил являются обязательным для граждан, индивидуальных предпринимателей и юридических лиц, занимающихся проектированием, строительством, реконструкцией и эксплуатацией зданий.</w:t>
      </w:r>
    </w:p>
    <w:p w:rsidR="00290C82" w:rsidRPr="00641D31" w:rsidRDefault="00290C82" w:rsidP="00641D31">
      <w:pPr>
        <w:spacing w:line="360" w:lineRule="auto"/>
        <w:ind w:firstLine="709"/>
        <w:jc w:val="both"/>
        <w:rPr>
          <w:color w:val="000000"/>
          <w:sz w:val="28"/>
        </w:rPr>
      </w:pPr>
      <w:r w:rsidRPr="00641D31">
        <w:rPr>
          <w:color w:val="000000"/>
          <w:sz w:val="28"/>
        </w:rPr>
        <w:t>1.5. Гигиеническая оценка освещения общественных зданий проводится для установления соответствия настоящим санитарным правилам.</w:t>
      </w:r>
    </w:p>
    <w:p w:rsidR="00290C82" w:rsidRPr="00641D31" w:rsidRDefault="00290C82" w:rsidP="00641D31">
      <w:pPr>
        <w:spacing w:line="360" w:lineRule="auto"/>
        <w:ind w:firstLine="709"/>
        <w:jc w:val="both"/>
        <w:rPr>
          <w:color w:val="000000"/>
          <w:sz w:val="28"/>
        </w:rPr>
      </w:pPr>
      <w:r w:rsidRPr="00641D31">
        <w:rPr>
          <w:color w:val="000000"/>
          <w:sz w:val="28"/>
        </w:rPr>
        <w:t>Расчеты освещения являются обязательным разделом в составе предпроектной и проектной документации.</w:t>
      </w:r>
    </w:p>
    <w:p w:rsidR="00290C82" w:rsidRPr="00641D31" w:rsidRDefault="00290C82" w:rsidP="00641D31">
      <w:pPr>
        <w:spacing w:line="360" w:lineRule="auto"/>
        <w:ind w:firstLine="709"/>
        <w:jc w:val="both"/>
        <w:rPr>
          <w:color w:val="000000"/>
          <w:sz w:val="28"/>
        </w:rPr>
      </w:pPr>
      <w:r w:rsidRPr="00641D31">
        <w:rPr>
          <w:color w:val="000000"/>
          <w:sz w:val="28"/>
        </w:rPr>
        <w:t>1.6. Государственный санитарно-эпидемиологический надзор за выполнением настоящих санитарных правил осуществляют учреждения государственной санитарно-эпидемиологической службы РФ.</w:t>
      </w:r>
    </w:p>
    <w:p w:rsidR="00290C82" w:rsidRPr="00641D31" w:rsidRDefault="00290C82" w:rsidP="00641D31">
      <w:pPr>
        <w:spacing w:line="360" w:lineRule="auto"/>
        <w:ind w:firstLine="709"/>
        <w:jc w:val="both"/>
        <w:rPr>
          <w:b/>
          <w:bCs/>
          <w:color w:val="000000"/>
          <w:sz w:val="28"/>
        </w:rPr>
      </w:pPr>
      <w:r w:rsidRPr="00641D31">
        <w:rPr>
          <w:b/>
          <w:bCs/>
          <w:color w:val="000000"/>
          <w:sz w:val="28"/>
          <w:lang w:val="en-US"/>
        </w:rPr>
        <w:t>II</w:t>
      </w:r>
      <w:r w:rsidRPr="00641D31">
        <w:rPr>
          <w:b/>
          <w:bCs/>
          <w:color w:val="000000"/>
          <w:sz w:val="28"/>
        </w:rPr>
        <w:t>. Гигиенические требования к естественному освещению помещений общественных зданий.</w:t>
      </w:r>
    </w:p>
    <w:p w:rsidR="00290C82" w:rsidRPr="00641D31" w:rsidRDefault="00290C82" w:rsidP="00641D31">
      <w:pPr>
        <w:spacing w:line="360" w:lineRule="auto"/>
        <w:ind w:firstLine="709"/>
        <w:jc w:val="both"/>
        <w:rPr>
          <w:color w:val="000000"/>
          <w:sz w:val="28"/>
          <w:u w:val="single"/>
        </w:rPr>
      </w:pPr>
      <w:r w:rsidRPr="00641D31">
        <w:rPr>
          <w:color w:val="000000"/>
          <w:sz w:val="28"/>
          <w:u w:val="single"/>
        </w:rPr>
        <w:t>2.1. Общие требования.</w:t>
      </w:r>
    </w:p>
    <w:p w:rsidR="00290C82" w:rsidRPr="00641D31" w:rsidRDefault="00290C82" w:rsidP="00641D31">
      <w:pPr>
        <w:spacing w:line="360" w:lineRule="auto"/>
        <w:ind w:firstLine="709"/>
        <w:jc w:val="both"/>
        <w:rPr>
          <w:color w:val="000000"/>
          <w:sz w:val="28"/>
        </w:rPr>
      </w:pPr>
      <w:r w:rsidRPr="00641D31">
        <w:rPr>
          <w:color w:val="000000"/>
          <w:sz w:val="28"/>
        </w:rPr>
        <w:t>2.1.1. Помещения с постоянным пребыванием людей должны иметь естественное освещение.</w:t>
      </w:r>
    </w:p>
    <w:p w:rsidR="00290C82" w:rsidRPr="00641D31" w:rsidRDefault="00290C82" w:rsidP="00641D31">
      <w:pPr>
        <w:spacing w:line="360" w:lineRule="auto"/>
        <w:ind w:firstLine="709"/>
        <w:jc w:val="both"/>
        <w:rPr>
          <w:color w:val="000000"/>
          <w:sz w:val="28"/>
        </w:rPr>
      </w:pPr>
      <w:r w:rsidRPr="00641D31">
        <w:rPr>
          <w:color w:val="000000"/>
          <w:sz w:val="28"/>
        </w:rPr>
        <w:t>2.1.2. Естественное освещение подразделяется на следующие типы: боковое, верхнее и комбинированное (верхнее и боковое).</w:t>
      </w:r>
    </w:p>
    <w:p w:rsidR="00290C82" w:rsidRPr="00641D31" w:rsidRDefault="00290C82" w:rsidP="00641D31">
      <w:pPr>
        <w:spacing w:line="360" w:lineRule="auto"/>
        <w:ind w:firstLine="709"/>
        <w:jc w:val="both"/>
        <w:rPr>
          <w:color w:val="000000"/>
          <w:sz w:val="28"/>
        </w:rPr>
      </w:pPr>
      <w:r w:rsidRPr="00641D31">
        <w:rPr>
          <w:color w:val="000000"/>
          <w:sz w:val="28"/>
        </w:rPr>
        <w:t xml:space="preserve">2.1.3. При верхнем или комбинированном освещении помещений любого назначения нормируется среднее значение коэффициента естественной освещенности (КЕО) в точках, расположенных на пересечении вертикальной плоскости характерного разреза помещения и рабочей поверхности. Расчетная точка принимается в геометрическом центре помещения или на расстоянии </w:t>
      </w:r>
      <w:r w:rsidR="00641D31" w:rsidRPr="00641D31">
        <w:rPr>
          <w:color w:val="000000"/>
          <w:sz w:val="28"/>
        </w:rPr>
        <w:t>1</w:t>
      </w:r>
      <w:r w:rsidR="00641D31">
        <w:rPr>
          <w:color w:val="000000"/>
          <w:sz w:val="28"/>
        </w:rPr>
        <w:t> </w:t>
      </w:r>
      <w:r w:rsidR="00641D31" w:rsidRPr="00641D31">
        <w:rPr>
          <w:color w:val="000000"/>
          <w:sz w:val="28"/>
        </w:rPr>
        <w:t>м</w:t>
      </w:r>
      <w:r w:rsidRPr="00641D31">
        <w:rPr>
          <w:color w:val="000000"/>
          <w:sz w:val="28"/>
        </w:rPr>
        <w:t xml:space="preserve"> от поверхности стены, противостоящей боковому светопроему.</w:t>
      </w:r>
    </w:p>
    <w:p w:rsidR="00290C82" w:rsidRPr="00641D31" w:rsidRDefault="00290C82" w:rsidP="00641D31">
      <w:pPr>
        <w:spacing w:line="360" w:lineRule="auto"/>
        <w:ind w:firstLine="709"/>
        <w:jc w:val="both"/>
        <w:rPr>
          <w:color w:val="000000"/>
          <w:sz w:val="28"/>
        </w:rPr>
      </w:pPr>
      <w:r w:rsidRPr="00641D31">
        <w:rPr>
          <w:color w:val="000000"/>
          <w:sz w:val="28"/>
        </w:rPr>
        <w:t>2.1.4. При комбинированном освещении допускается деление помещения на зоны с боковым освещением (зоны, примыкающие к наружным стенам с окнами) и зоны с верхним освещением. Нормирование и расчет естественного освещения в каждой зоне производятся независимо друг от друга.</w:t>
      </w:r>
    </w:p>
    <w:p w:rsidR="00290C82" w:rsidRPr="00641D31" w:rsidRDefault="00290C82" w:rsidP="00641D31">
      <w:pPr>
        <w:spacing w:line="360" w:lineRule="auto"/>
        <w:ind w:firstLine="709"/>
        <w:jc w:val="both"/>
        <w:rPr>
          <w:color w:val="000000"/>
          <w:sz w:val="28"/>
        </w:rPr>
      </w:pPr>
      <w:r w:rsidRPr="00641D31">
        <w:rPr>
          <w:color w:val="000000"/>
          <w:sz w:val="28"/>
        </w:rPr>
        <w:t>2.1.5. При двухстороннем боковом освещении помещений любого назначения нормированное значение КЕО должно быть обеспечено в геометрическом центре помещения (на пересечении вертикальной плоскости характерного разреза помещения и рабочей поверхности).</w:t>
      </w:r>
    </w:p>
    <w:p w:rsidR="00290C82" w:rsidRPr="00641D31" w:rsidRDefault="00290C82" w:rsidP="00641D31">
      <w:pPr>
        <w:spacing w:line="360" w:lineRule="auto"/>
        <w:ind w:firstLine="709"/>
        <w:jc w:val="both"/>
        <w:rPr>
          <w:color w:val="000000"/>
          <w:sz w:val="28"/>
        </w:rPr>
      </w:pPr>
      <w:r w:rsidRPr="00641D31">
        <w:rPr>
          <w:color w:val="000000"/>
          <w:sz w:val="28"/>
        </w:rPr>
        <w:t>2.1.6. В центральной части и исторической части города в помещениях общественных зданий с односторонним боковым освещением, кроме групповых и игровых помещений, учебных и учебно-производственных, и больниц, спальных комнат, объектов социального обеспечения, настоящих норм, нормированное значение КЕО, равное 0,5</w:t>
      </w:r>
      <w:r w:rsidR="00641D31" w:rsidRPr="00641D31">
        <w:rPr>
          <w:color w:val="000000"/>
          <w:sz w:val="28"/>
        </w:rPr>
        <w:t>0</w:t>
      </w:r>
      <w:r w:rsidR="00641D31">
        <w:rPr>
          <w:color w:val="000000"/>
          <w:sz w:val="28"/>
        </w:rPr>
        <w:t>%</w:t>
      </w:r>
      <w:r w:rsidRPr="00641D31">
        <w:rPr>
          <w:color w:val="000000"/>
          <w:sz w:val="28"/>
        </w:rPr>
        <w:t>, должно быть обеспечено в центре помещения.</w:t>
      </w:r>
    </w:p>
    <w:p w:rsidR="00290C82" w:rsidRPr="00641D31" w:rsidRDefault="00290C82" w:rsidP="00641D31">
      <w:pPr>
        <w:spacing w:line="360" w:lineRule="auto"/>
        <w:ind w:firstLine="709"/>
        <w:jc w:val="both"/>
        <w:rPr>
          <w:color w:val="000000"/>
          <w:sz w:val="28"/>
        </w:rPr>
      </w:pPr>
      <w:r w:rsidRPr="00641D31">
        <w:rPr>
          <w:color w:val="000000"/>
          <w:sz w:val="28"/>
        </w:rPr>
        <w:t>2.1.7. Расчет естественного освещения помещений производится без учета мебели, оборудования, озеленения, а также при 10</w:t>
      </w:r>
      <w:r w:rsidR="00641D31" w:rsidRPr="00641D31">
        <w:rPr>
          <w:color w:val="000000"/>
          <w:sz w:val="28"/>
        </w:rPr>
        <w:t>0</w:t>
      </w:r>
      <w:r w:rsidR="00641D31">
        <w:rPr>
          <w:color w:val="000000"/>
          <w:sz w:val="28"/>
        </w:rPr>
        <w:t>%</w:t>
      </w:r>
      <w:r w:rsidRPr="00641D31">
        <w:rPr>
          <w:color w:val="000000"/>
          <w:sz w:val="28"/>
        </w:rPr>
        <w:t>-ном использовании светопрозрачных заполнений в светопроемах. Допускается снижение расчетного значения КЕО от нормируемого КЕО не более чем на 1</w:t>
      </w:r>
      <w:r w:rsidR="00641D31" w:rsidRPr="00641D31">
        <w:rPr>
          <w:color w:val="000000"/>
          <w:sz w:val="28"/>
        </w:rPr>
        <w:t>0</w:t>
      </w:r>
      <w:r w:rsidR="00641D31">
        <w:rPr>
          <w:color w:val="000000"/>
          <w:sz w:val="28"/>
        </w:rPr>
        <w:t>%</w:t>
      </w:r>
      <w:r w:rsidRPr="00641D31">
        <w:rPr>
          <w:color w:val="000000"/>
          <w:sz w:val="28"/>
        </w:rPr>
        <w:t>.</w:t>
      </w:r>
    </w:p>
    <w:p w:rsidR="00290C82" w:rsidRPr="00641D31" w:rsidRDefault="00290C82" w:rsidP="00641D31">
      <w:pPr>
        <w:spacing w:line="360" w:lineRule="auto"/>
        <w:ind w:firstLine="709"/>
        <w:jc w:val="both"/>
        <w:rPr>
          <w:color w:val="000000"/>
          <w:sz w:val="28"/>
        </w:rPr>
      </w:pPr>
      <w:r w:rsidRPr="00641D31">
        <w:rPr>
          <w:color w:val="000000"/>
          <w:sz w:val="28"/>
        </w:rPr>
        <w:t>2.1.8. Расчетное значение средневзвешенного коэффициента отражения внутренних поверхностей помещения следует принимать равным по 0,5.</w:t>
      </w:r>
    </w:p>
    <w:p w:rsidR="00290C82" w:rsidRPr="00641D31" w:rsidRDefault="00290C82" w:rsidP="00641D31">
      <w:pPr>
        <w:spacing w:line="360" w:lineRule="auto"/>
        <w:ind w:firstLine="709"/>
        <w:jc w:val="both"/>
        <w:rPr>
          <w:color w:val="000000"/>
          <w:sz w:val="28"/>
        </w:rPr>
      </w:pPr>
      <w:r w:rsidRPr="00641D31">
        <w:rPr>
          <w:color w:val="000000"/>
          <w:sz w:val="28"/>
        </w:rPr>
        <w:t>2.1.9. Неравномерность естественного освещения помещений с верхним или комбинированным освещением не должна превышать 3:1. Расчетное значение КЕО при верхнем и комбинированном освещении в любой точке на линии пересечения условной рабочей поверхности и плоскости характерного вертикального разреза помещения должно быть не менее нормированного значения КЕО при боковом освещении с таблицами 1,2.</w:t>
      </w:r>
    </w:p>
    <w:p w:rsidR="00290C82" w:rsidRPr="00641D31" w:rsidRDefault="00290C82" w:rsidP="00641D31">
      <w:pPr>
        <w:spacing w:line="360" w:lineRule="auto"/>
        <w:ind w:firstLine="709"/>
        <w:jc w:val="both"/>
        <w:rPr>
          <w:color w:val="000000"/>
          <w:sz w:val="28"/>
        </w:rPr>
      </w:pPr>
      <w:r w:rsidRPr="00641D31">
        <w:rPr>
          <w:color w:val="000000"/>
          <w:sz w:val="28"/>
        </w:rPr>
        <w:t>2.1.10. Без естественного освещения допускается проектировать помещения, приведенные в таблицах 1,2 настоящих норм, требования к которым по естественному освещению не предоставляются.</w:t>
      </w:r>
    </w:p>
    <w:p w:rsidR="00290C82" w:rsidRPr="00641D31" w:rsidRDefault="00290C82" w:rsidP="00641D31">
      <w:pPr>
        <w:spacing w:line="360" w:lineRule="auto"/>
        <w:ind w:firstLine="709"/>
        <w:jc w:val="both"/>
        <w:rPr>
          <w:color w:val="000000"/>
          <w:sz w:val="28"/>
          <w:u w:val="single"/>
        </w:rPr>
      </w:pPr>
      <w:r w:rsidRPr="00641D31">
        <w:rPr>
          <w:color w:val="000000"/>
          <w:sz w:val="28"/>
          <w:u w:val="single"/>
        </w:rPr>
        <w:t>2.2. Требования к естественному освещению общественных зданий.</w:t>
      </w:r>
    </w:p>
    <w:p w:rsidR="00290C82" w:rsidRPr="00641D31" w:rsidRDefault="00290C82" w:rsidP="00641D31">
      <w:pPr>
        <w:spacing w:line="360" w:lineRule="auto"/>
        <w:ind w:firstLine="709"/>
        <w:jc w:val="both"/>
        <w:rPr>
          <w:color w:val="000000"/>
          <w:sz w:val="28"/>
        </w:rPr>
      </w:pPr>
      <w:r w:rsidRPr="00641D31">
        <w:rPr>
          <w:color w:val="000000"/>
          <w:sz w:val="28"/>
        </w:rPr>
        <w:t>2.2.1. Требования к естественному освещению общественных зданий в зависимости от назначения помещений изложены в таблице 2.</w:t>
      </w:r>
    </w:p>
    <w:p w:rsidR="00290C82" w:rsidRPr="00641D31" w:rsidRDefault="004217C7" w:rsidP="00641D31">
      <w:pPr>
        <w:spacing w:line="360" w:lineRule="auto"/>
        <w:ind w:firstLine="709"/>
        <w:jc w:val="both"/>
        <w:rPr>
          <w:b/>
          <w:bCs/>
          <w:color w:val="000000"/>
          <w:sz w:val="28"/>
        </w:rPr>
      </w:pPr>
      <w:r>
        <w:rPr>
          <w:b/>
          <w:bCs/>
          <w:color w:val="000000"/>
          <w:sz w:val="28"/>
          <w:lang w:val="en-US"/>
        </w:rPr>
        <w:br w:type="page"/>
      </w:r>
      <w:r w:rsidR="00290C82" w:rsidRPr="00641D31">
        <w:rPr>
          <w:b/>
          <w:bCs/>
          <w:color w:val="000000"/>
          <w:sz w:val="28"/>
          <w:lang w:val="en-US"/>
        </w:rPr>
        <w:t>III</w:t>
      </w:r>
      <w:r w:rsidR="00290C82" w:rsidRPr="00641D31">
        <w:rPr>
          <w:b/>
          <w:bCs/>
          <w:color w:val="000000"/>
          <w:sz w:val="28"/>
        </w:rPr>
        <w:t>. Гигиенические требования к искусственному освещению помещений общественных зданий.</w:t>
      </w:r>
    </w:p>
    <w:p w:rsidR="00290C82" w:rsidRPr="00641D31" w:rsidRDefault="00290C82" w:rsidP="00641D31">
      <w:pPr>
        <w:spacing w:line="360" w:lineRule="auto"/>
        <w:ind w:firstLine="709"/>
        <w:jc w:val="both"/>
        <w:rPr>
          <w:color w:val="000000"/>
          <w:sz w:val="28"/>
          <w:u w:val="single"/>
        </w:rPr>
      </w:pPr>
      <w:r w:rsidRPr="00641D31">
        <w:rPr>
          <w:color w:val="000000"/>
          <w:sz w:val="28"/>
          <w:u w:val="single"/>
        </w:rPr>
        <w:t>3.1. Общие требования.</w:t>
      </w:r>
    </w:p>
    <w:p w:rsidR="00290C82" w:rsidRPr="00641D31" w:rsidRDefault="00290C82" w:rsidP="00641D31">
      <w:pPr>
        <w:spacing w:line="360" w:lineRule="auto"/>
        <w:ind w:firstLine="709"/>
        <w:jc w:val="both"/>
        <w:rPr>
          <w:color w:val="000000"/>
          <w:sz w:val="28"/>
        </w:rPr>
      </w:pPr>
      <w:r w:rsidRPr="00641D31">
        <w:rPr>
          <w:color w:val="000000"/>
          <w:sz w:val="28"/>
        </w:rPr>
        <w:t>3.1.1. Искусственное освещение подразделяется на рабочее и аварийное.</w:t>
      </w:r>
    </w:p>
    <w:p w:rsidR="00290C82" w:rsidRPr="00641D31" w:rsidRDefault="00290C82" w:rsidP="00641D31">
      <w:pPr>
        <w:spacing w:line="360" w:lineRule="auto"/>
        <w:ind w:firstLine="709"/>
        <w:jc w:val="both"/>
        <w:rPr>
          <w:color w:val="000000"/>
          <w:sz w:val="28"/>
        </w:rPr>
      </w:pPr>
      <w:r w:rsidRPr="00641D31">
        <w:rPr>
          <w:color w:val="000000"/>
          <w:sz w:val="28"/>
        </w:rPr>
        <w:t>3.1.2. Искусственное освещение помещений подразделяется на общее и комбинированное.</w:t>
      </w:r>
    </w:p>
    <w:p w:rsidR="00290C82" w:rsidRPr="00641D31" w:rsidRDefault="00290C82" w:rsidP="00641D31">
      <w:pPr>
        <w:spacing w:line="360" w:lineRule="auto"/>
        <w:ind w:firstLine="709"/>
        <w:jc w:val="both"/>
        <w:rPr>
          <w:color w:val="000000"/>
          <w:sz w:val="28"/>
        </w:rPr>
      </w:pPr>
      <w:r w:rsidRPr="00641D31">
        <w:rPr>
          <w:color w:val="000000"/>
          <w:sz w:val="28"/>
        </w:rPr>
        <w:t>3.1.3. Рабочее освещение следует предусматривать для всех помещений зданий, а также участков открытых пространств, предназначенных для работы, прохода людей и движения транспорта.</w:t>
      </w:r>
    </w:p>
    <w:p w:rsidR="00290C82" w:rsidRPr="00641D31" w:rsidRDefault="00290C82" w:rsidP="00641D31">
      <w:pPr>
        <w:spacing w:line="360" w:lineRule="auto"/>
        <w:ind w:firstLine="709"/>
        <w:jc w:val="both"/>
        <w:rPr>
          <w:color w:val="000000"/>
          <w:sz w:val="28"/>
        </w:rPr>
      </w:pPr>
      <w:r w:rsidRPr="00641D31">
        <w:rPr>
          <w:color w:val="000000"/>
          <w:sz w:val="28"/>
        </w:rPr>
        <w:t>3.1.4. Нормируемые значения освещенности в настоящих нормах установлены в точках ее минимального значения на рабочей поверхности внутри помещений для разрядных источников света.</w:t>
      </w:r>
    </w:p>
    <w:p w:rsidR="00290C82" w:rsidRPr="00641D31" w:rsidRDefault="00290C82" w:rsidP="00641D31">
      <w:pPr>
        <w:spacing w:line="360" w:lineRule="auto"/>
        <w:ind w:firstLine="709"/>
        <w:jc w:val="both"/>
        <w:rPr>
          <w:color w:val="000000"/>
          <w:sz w:val="28"/>
        </w:rPr>
      </w:pPr>
      <w:r w:rsidRPr="00641D31">
        <w:rPr>
          <w:color w:val="000000"/>
          <w:sz w:val="28"/>
        </w:rPr>
        <w:t>3.1.5. Для общего освещения помещений следует использовать разрядные лампы и</w:t>
      </w:r>
      <w:r w:rsidR="00641D31">
        <w:rPr>
          <w:color w:val="000000"/>
          <w:sz w:val="28"/>
        </w:rPr>
        <w:t> / </w:t>
      </w:r>
      <w:r w:rsidR="00641D31" w:rsidRPr="00641D31">
        <w:rPr>
          <w:color w:val="000000"/>
          <w:sz w:val="28"/>
        </w:rPr>
        <w:t>или</w:t>
      </w:r>
      <w:r w:rsidRPr="00641D31">
        <w:rPr>
          <w:color w:val="000000"/>
          <w:sz w:val="28"/>
        </w:rPr>
        <w:t xml:space="preserve"> лампы накаливания.</w:t>
      </w:r>
    </w:p>
    <w:p w:rsidR="00290C82" w:rsidRPr="00641D31" w:rsidRDefault="00290C82" w:rsidP="00641D31">
      <w:pPr>
        <w:spacing w:line="360" w:lineRule="auto"/>
        <w:ind w:firstLine="709"/>
        <w:jc w:val="both"/>
        <w:rPr>
          <w:color w:val="000000"/>
          <w:sz w:val="28"/>
        </w:rPr>
      </w:pPr>
      <w:r w:rsidRPr="00641D31">
        <w:rPr>
          <w:color w:val="000000"/>
          <w:sz w:val="28"/>
        </w:rPr>
        <w:t>Для местного освещения, кроме разрядных источников света, допускается использование ламп накаливания, преимущественно галогенных.</w:t>
      </w:r>
    </w:p>
    <w:p w:rsidR="00290C82" w:rsidRPr="00641D31" w:rsidRDefault="00290C82" w:rsidP="00641D31">
      <w:pPr>
        <w:spacing w:line="360" w:lineRule="auto"/>
        <w:ind w:firstLine="709"/>
        <w:jc w:val="both"/>
        <w:rPr>
          <w:color w:val="000000"/>
          <w:sz w:val="28"/>
        </w:rPr>
      </w:pPr>
      <w:r w:rsidRPr="00641D31">
        <w:rPr>
          <w:color w:val="000000"/>
          <w:sz w:val="28"/>
        </w:rPr>
        <w:t>Применение ксеноновых ламп внутри помещений не допускается.</w:t>
      </w:r>
    </w:p>
    <w:p w:rsidR="00290C82" w:rsidRPr="00641D31" w:rsidRDefault="00290C82" w:rsidP="00641D31">
      <w:pPr>
        <w:spacing w:line="360" w:lineRule="auto"/>
        <w:ind w:firstLine="709"/>
        <w:jc w:val="both"/>
        <w:rPr>
          <w:color w:val="000000"/>
          <w:sz w:val="28"/>
        </w:rPr>
      </w:pPr>
      <w:r w:rsidRPr="00641D31">
        <w:rPr>
          <w:color w:val="000000"/>
          <w:sz w:val="28"/>
        </w:rPr>
        <w:t>3.1.6. Нормированные значения освещенности в люксах, отличающиеся на одну ступень, следует принимать по шкале: 0,2; 0,3; 0,5; 1; 2; 3; 4; 5; 6; 7; 10; 15; 20; 30; 50; 75; 100; 150; 200; 300; 400; 500; 600; 750; 1000; 1250; 1500; 2000; 2500; 3000; 3500; 4000; 4500; 5000.</w:t>
      </w:r>
    </w:p>
    <w:p w:rsidR="00290C82" w:rsidRPr="00641D31" w:rsidRDefault="00290C82" w:rsidP="00641D31">
      <w:pPr>
        <w:spacing w:line="360" w:lineRule="auto"/>
        <w:ind w:firstLine="709"/>
        <w:jc w:val="both"/>
        <w:rPr>
          <w:color w:val="000000"/>
          <w:sz w:val="28"/>
        </w:rPr>
      </w:pPr>
      <w:r w:rsidRPr="00641D31">
        <w:rPr>
          <w:color w:val="000000"/>
          <w:sz w:val="28"/>
        </w:rPr>
        <w:t>3.1.7. Нормы освещенности, приведенные в таблицах 1,2, допускается снижать на одну ступень по шкале освещенности в следующих случаях:</w:t>
      </w:r>
    </w:p>
    <w:p w:rsidR="00290C82" w:rsidRPr="00641D31" w:rsidRDefault="00290C82" w:rsidP="00641D31">
      <w:pPr>
        <w:spacing w:line="360" w:lineRule="auto"/>
        <w:ind w:firstLine="709"/>
        <w:jc w:val="both"/>
        <w:rPr>
          <w:color w:val="000000"/>
          <w:sz w:val="28"/>
        </w:rPr>
      </w:pPr>
      <w:r w:rsidRPr="00641D31">
        <w:rPr>
          <w:color w:val="000000"/>
          <w:sz w:val="28"/>
        </w:rPr>
        <w:t>а) при использовании люминесцентных ламп улучшенной цветопередачи только при сохранении норм по коэффициенту пульсации;</w:t>
      </w:r>
    </w:p>
    <w:p w:rsidR="00290C82" w:rsidRPr="00641D31" w:rsidRDefault="00290C82" w:rsidP="00641D31">
      <w:pPr>
        <w:spacing w:line="360" w:lineRule="auto"/>
        <w:ind w:firstLine="709"/>
        <w:jc w:val="both"/>
        <w:rPr>
          <w:color w:val="000000"/>
          <w:sz w:val="28"/>
        </w:rPr>
      </w:pPr>
      <w:r w:rsidRPr="00641D31">
        <w:rPr>
          <w:color w:val="000000"/>
          <w:sz w:val="28"/>
        </w:rPr>
        <w:t>б) для всех разрядов зрительных работ – при использовании ламп накаливания, в том числе галогенных.</w:t>
      </w:r>
    </w:p>
    <w:p w:rsidR="00290C82" w:rsidRPr="00641D31" w:rsidRDefault="00290C82" w:rsidP="00641D31">
      <w:pPr>
        <w:spacing w:line="360" w:lineRule="auto"/>
        <w:ind w:firstLine="709"/>
        <w:jc w:val="both"/>
        <w:rPr>
          <w:color w:val="000000"/>
          <w:sz w:val="28"/>
        </w:rPr>
      </w:pPr>
      <w:r w:rsidRPr="00641D31">
        <w:rPr>
          <w:color w:val="000000"/>
          <w:sz w:val="28"/>
        </w:rPr>
        <w:t>3.1.8. Показатель дискомфорта не должен превышать нормативных значений, приведенных в таблицах 1,2, в расчетной точке расположенной на центральной оси стены помещения, перпендикулярной линии светильников, на высоте 1,5</w:t>
      </w:r>
      <w:r w:rsidR="00641D31">
        <w:rPr>
          <w:color w:val="000000"/>
          <w:sz w:val="28"/>
        </w:rPr>
        <w:t> </w:t>
      </w:r>
      <w:r w:rsidR="00641D31" w:rsidRPr="00641D31">
        <w:rPr>
          <w:color w:val="000000"/>
          <w:sz w:val="28"/>
        </w:rPr>
        <w:t>м</w:t>
      </w:r>
      <w:r w:rsidRPr="00641D31">
        <w:rPr>
          <w:color w:val="000000"/>
          <w:sz w:val="28"/>
        </w:rPr>
        <w:t xml:space="preserve"> от пола.</w:t>
      </w:r>
    </w:p>
    <w:p w:rsidR="00290C82" w:rsidRPr="00641D31" w:rsidRDefault="00290C82" w:rsidP="00641D31">
      <w:pPr>
        <w:spacing w:line="360" w:lineRule="auto"/>
        <w:ind w:firstLine="709"/>
        <w:jc w:val="both"/>
        <w:rPr>
          <w:color w:val="000000"/>
          <w:sz w:val="28"/>
        </w:rPr>
      </w:pPr>
      <w:r w:rsidRPr="00641D31">
        <w:rPr>
          <w:color w:val="000000"/>
          <w:sz w:val="28"/>
        </w:rPr>
        <w:t>Показатель дискомфорта не регламентируется для помещений, длина которых не превышает двойной высоты установки светильников над полом.</w:t>
      </w:r>
    </w:p>
    <w:p w:rsidR="00290C82" w:rsidRPr="00641D31" w:rsidRDefault="00290C82" w:rsidP="00641D31">
      <w:pPr>
        <w:pStyle w:val="a5"/>
        <w:spacing w:line="360" w:lineRule="auto"/>
        <w:ind w:firstLine="709"/>
        <w:rPr>
          <w:color w:val="000000"/>
        </w:rPr>
      </w:pPr>
      <w:r w:rsidRPr="00641D31">
        <w:rPr>
          <w:color w:val="000000"/>
        </w:rPr>
        <w:t>3.2. Требования к искусственному освещению помещений общественных зданий.</w:t>
      </w:r>
    </w:p>
    <w:p w:rsidR="00290C82" w:rsidRPr="00641D31" w:rsidRDefault="00290C82" w:rsidP="00641D31">
      <w:pPr>
        <w:spacing w:line="360" w:lineRule="auto"/>
        <w:ind w:firstLine="709"/>
        <w:jc w:val="both"/>
        <w:rPr>
          <w:color w:val="000000"/>
          <w:sz w:val="28"/>
        </w:rPr>
      </w:pPr>
      <w:r w:rsidRPr="00641D31">
        <w:rPr>
          <w:color w:val="000000"/>
          <w:sz w:val="28"/>
        </w:rPr>
        <w:t>3.2.1. Требования к искусственному освещению в зависимости от назначения помещения изложены в таблице 2.</w:t>
      </w:r>
    </w:p>
    <w:p w:rsidR="00290C82" w:rsidRPr="00641D31" w:rsidRDefault="00290C82" w:rsidP="00641D31">
      <w:pPr>
        <w:spacing w:line="360" w:lineRule="auto"/>
        <w:ind w:firstLine="709"/>
        <w:jc w:val="both"/>
        <w:rPr>
          <w:color w:val="000000"/>
          <w:sz w:val="28"/>
        </w:rPr>
      </w:pPr>
      <w:r w:rsidRPr="00641D31">
        <w:rPr>
          <w:color w:val="000000"/>
          <w:sz w:val="28"/>
        </w:rPr>
        <w:t>3.2.2. В помещениях общественных зданий следует применять систему общественного освещения. Рекомендуется применение системы комбинированного освещения в помещениях общественных зданий, где выполняется напряженная зрительная работа.</w:t>
      </w:r>
    </w:p>
    <w:p w:rsidR="00290C82" w:rsidRPr="00641D31" w:rsidRDefault="00290C82" w:rsidP="00641D31">
      <w:pPr>
        <w:spacing w:line="360" w:lineRule="auto"/>
        <w:ind w:firstLine="709"/>
        <w:jc w:val="both"/>
        <w:rPr>
          <w:color w:val="000000"/>
          <w:sz w:val="28"/>
        </w:rPr>
      </w:pPr>
      <w:r w:rsidRPr="00641D31">
        <w:rPr>
          <w:color w:val="000000"/>
          <w:sz w:val="28"/>
        </w:rPr>
        <w:t>3.2.3. Общественное освещение в помещениях общественных зданий должно быть равномерным. Общее локализованное освещение допускается предусматривать:</w:t>
      </w:r>
    </w:p>
    <w:p w:rsidR="00290C82" w:rsidRPr="00641D31" w:rsidRDefault="00641D31" w:rsidP="00641D31">
      <w:pPr>
        <w:spacing w:line="360" w:lineRule="auto"/>
        <w:ind w:firstLine="709"/>
        <w:jc w:val="both"/>
        <w:rPr>
          <w:color w:val="000000"/>
          <w:sz w:val="28"/>
        </w:rPr>
      </w:pPr>
      <w:r>
        <w:rPr>
          <w:color w:val="000000"/>
          <w:sz w:val="28"/>
        </w:rPr>
        <w:t>– </w:t>
      </w:r>
      <w:r w:rsidR="00290C82" w:rsidRPr="00641D31">
        <w:rPr>
          <w:color w:val="000000"/>
          <w:sz w:val="28"/>
        </w:rPr>
        <w:t>в помещениях со стационарным крупным оборудованием (торговые залы магазинов, архиво и книгохранилища);</w:t>
      </w:r>
    </w:p>
    <w:p w:rsidR="00290C82" w:rsidRPr="00641D31" w:rsidRDefault="00641D31" w:rsidP="00641D31">
      <w:pPr>
        <w:spacing w:line="360" w:lineRule="auto"/>
        <w:ind w:firstLine="709"/>
        <w:jc w:val="both"/>
        <w:rPr>
          <w:color w:val="000000"/>
          <w:sz w:val="28"/>
        </w:rPr>
      </w:pPr>
      <w:r>
        <w:rPr>
          <w:color w:val="000000"/>
          <w:sz w:val="28"/>
        </w:rPr>
        <w:t>– </w:t>
      </w:r>
      <w:r w:rsidR="00290C82" w:rsidRPr="00641D31">
        <w:rPr>
          <w:color w:val="000000"/>
          <w:sz w:val="28"/>
        </w:rPr>
        <w:t>в выставочных помещениях с постоянно фиксированными плоскостями экспозиции;</w:t>
      </w:r>
    </w:p>
    <w:p w:rsidR="00290C82" w:rsidRPr="00641D31" w:rsidRDefault="00641D31" w:rsidP="00641D31">
      <w:pPr>
        <w:spacing w:line="360" w:lineRule="auto"/>
        <w:ind w:firstLine="709"/>
        <w:jc w:val="both"/>
        <w:rPr>
          <w:color w:val="000000"/>
          <w:sz w:val="28"/>
        </w:rPr>
      </w:pPr>
      <w:r>
        <w:rPr>
          <w:color w:val="000000"/>
          <w:sz w:val="28"/>
        </w:rPr>
        <w:t>– </w:t>
      </w:r>
      <w:r w:rsidR="00290C82" w:rsidRPr="00641D31">
        <w:rPr>
          <w:color w:val="000000"/>
          <w:sz w:val="28"/>
        </w:rPr>
        <w:t>в помещениях, в которых рабочие места расположены группами, сосредоточенными на отдельных участках (пошивочные и ремонтные мастерские, гладильные, лаборатории);</w:t>
      </w:r>
    </w:p>
    <w:p w:rsidR="00290C82" w:rsidRPr="00641D31" w:rsidRDefault="00641D31" w:rsidP="00641D31">
      <w:pPr>
        <w:spacing w:line="360" w:lineRule="auto"/>
        <w:ind w:firstLine="709"/>
        <w:jc w:val="both"/>
        <w:rPr>
          <w:color w:val="000000"/>
          <w:sz w:val="28"/>
        </w:rPr>
      </w:pPr>
      <w:r>
        <w:rPr>
          <w:color w:val="000000"/>
          <w:sz w:val="28"/>
        </w:rPr>
        <w:t>– </w:t>
      </w:r>
      <w:r w:rsidR="00290C82" w:rsidRPr="00641D31">
        <w:rPr>
          <w:color w:val="000000"/>
          <w:sz w:val="28"/>
        </w:rPr>
        <w:t>в помещениях на разных участках которых выполняются работы различной точности, требующие разных уровней освещенности.</w:t>
      </w:r>
    </w:p>
    <w:p w:rsidR="00290C82" w:rsidRPr="00641D31" w:rsidRDefault="00290C82" w:rsidP="00641D31">
      <w:pPr>
        <w:spacing w:line="360" w:lineRule="auto"/>
        <w:ind w:firstLine="709"/>
        <w:jc w:val="both"/>
        <w:rPr>
          <w:b/>
          <w:bCs/>
          <w:color w:val="000000"/>
          <w:sz w:val="28"/>
        </w:rPr>
      </w:pPr>
      <w:r w:rsidRPr="00641D31">
        <w:rPr>
          <w:b/>
          <w:bCs/>
          <w:color w:val="000000"/>
          <w:sz w:val="28"/>
          <w:lang w:val="en-US"/>
        </w:rPr>
        <w:t>IV</w:t>
      </w:r>
      <w:r w:rsidRPr="00641D31">
        <w:rPr>
          <w:b/>
          <w:bCs/>
          <w:color w:val="000000"/>
          <w:sz w:val="28"/>
        </w:rPr>
        <w:t>. Гигиенические требования к совместному освещению помещений общественных зданий.</w:t>
      </w:r>
    </w:p>
    <w:p w:rsidR="00290C82" w:rsidRPr="00641D31" w:rsidRDefault="00290C82" w:rsidP="00641D31">
      <w:pPr>
        <w:spacing w:line="360" w:lineRule="auto"/>
        <w:ind w:firstLine="709"/>
        <w:jc w:val="both"/>
        <w:rPr>
          <w:color w:val="000000"/>
          <w:sz w:val="28"/>
        </w:rPr>
      </w:pPr>
      <w:r w:rsidRPr="00641D31">
        <w:rPr>
          <w:color w:val="000000"/>
          <w:sz w:val="28"/>
        </w:rPr>
        <w:t>4.1. Совместное освещение помещений общественных зданий допускается предусматривать в случаях, когда эти требования по условиям выбора рациональных объемно-планировочных или градостроительных решений.</w:t>
      </w:r>
    </w:p>
    <w:p w:rsidR="00290C82" w:rsidRPr="00641D31" w:rsidRDefault="00290C82" w:rsidP="00641D31">
      <w:pPr>
        <w:spacing w:line="360" w:lineRule="auto"/>
        <w:ind w:firstLine="709"/>
        <w:jc w:val="both"/>
        <w:rPr>
          <w:color w:val="000000"/>
          <w:sz w:val="28"/>
        </w:rPr>
      </w:pPr>
      <w:r w:rsidRPr="00641D31">
        <w:rPr>
          <w:color w:val="000000"/>
          <w:sz w:val="28"/>
        </w:rPr>
        <w:t>4.2. При совместном освещении общественных зданий нормируемые значения КЕО должны составлять от нормированных значений КЕО при естественном освещении не менее 6</w:t>
      </w:r>
      <w:r w:rsidR="00641D31" w:rsidRPr="00641D31">
        <w:rPr>
          <w:color w:val="000000"/>
          <w:sz w:val="28"/>
        </w:rPr>
        <w:t>0</w:t>
      </w:r>
      <w:r w:rsidR="00641D31">
        <w:rPr>
          <w:color w:val="000000"/>
          <w:sz w:val="28"/>
        </w:rPr>
        <w:t>%</w:t>
      </w:r>
      <w:r w:rsidRPr="00641D31">
        <w:rPr>
          <w:color w:val="000000"/>
          <w:sz w:val="28"/>
        </w:rPr>
        <w:t>.</w:t>
      </w:r>
    </w:p>
    <w:p w:rsidR="00290C82" w:rsidRPr="00641D31" w:rsidRDefault="00290C82" w:rsidP="00641D31">
      <w:pPr>
        <w:spacing w:line="360" w:lineRule="auto"/>
        <w:ind w:firstLine="709"/>
        <w:jc w:val="both"/>
        <w:rPr>
          <w:color w:val="000000"/>
          <w:sz w:val="28"/>
        </w:rPr>
      </w:pPr>
      <w:r w:rsidRPr="00641D31">
        <w:rPr>
          <w:color w:val="000000"/>
          <w:sz w:val="28"/>
        </w:rPr>
        <w:t xml:space="preserve">4.3. Искусственное освещение при совмещенном освещении помещений следует проектировать соответствии с разделом </w:t>
      </w:r>
      <w:r w:rsidRPr="00641D31">
        <w:rPr>
          <w:color w:val="000000"/>
          <w:sz w:val="28"/>
          <w:lang w:val="en-US"/>
        </w:rPr>
        <w:t>IV</w:t>
      </w:r>
      <w:r w:rsidRPr="00641D31">
        <w:rPr>
          <w:color w:val="000000"/>
          <w:sz w:val="28"/>
        </w:rPr>
        <w:t xml:space="preserve"> настоящих норм. При этом необходимо предусматривать раздельное включение общего искусственного освещения и дополнительного искусственного освещения, используемого в течение дня.</w:t>
      </w:r>
    </w:p>
    <w:p w:rsidR="004217C7" w:rsidRDefault="004217C7" w:rsidP="00641D31">
      <w:pPr>
        <w:spacing w:line="360" w:lineRule="auto"/>
        <w:ind w:firstLine="709"/>
        <w:jc w:val="both"/>
        <w:rPr>
          <w:color w:val="000000"/>
          <w:sz w:val="28"/>
        </w:rPr>
      </w:pPr>
    </w:p>
    <w:p w:rsidR="00290C82" w:rsidRPr="004217C7" w:rsidRDefault="00290C82" w:rsidP="004217C7">
      <w:pPr>
        <w:spacing w:line="360" w:lineRule="auto"/>
        <w:ind w:firstLine="709"/>
        <w:jc w:val="both"/>
        <w:rPr>
          <w:sz w:val="28"/>
          <w:szCs w:val="28"/>
        </w:rPr>
      </w:pPr>
      <w:r w:rsidRPr="004217C7">
        <w:rPr>
          <w:sz w:val="28"/>
          <w:szCs w:val="28"/>
        </w:rPr>
        <w:t>Таблица 1</w:t>
      </w:r>
      <w:r w:rsidR="004217C7" w:rsidRPr="004217C7">
        <w:rPr>
          <w:sz w:val="28"/>
          <w:szCs w:val="28"/>
        </w:rPr>
        <w:t xml:space="preserve">. </w:t>
      </w:r>
      <w:r w:rsidRPr="004217C7">
        <w:rPr>
          <w:sz w:val="28"/>
          <w:szCs w:val="28"/>
        </w:rPr>
        <w:t>Нормируемые показатели естественного, искусственного</w:t>
      </w:r>
      <w:r w:rsidR="004217C7" w:rsidRPr="004217C7">
        <w:rPr>
          <w:sz w:val="28"/>
          <w:szCs w:val="28"/>
        </w:rPr>
        <w:t xml:space="preserve"> </w:t>
      </w:r>
      <w:r w:rsidRPr="004217C7">
        <w:rPr>
          <w:sz w:val="28"/>
          <w:szCs w:val="28"/>
        </w:rPr>
        <w:t>и совмещенного освещения помещений</w:t>
      </w:r>
    </w:p>
    <w:tbl>
      <w:tblPr>
        <w:tblW w:w="9132" w:type="dxa"/>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21"/>
        <w:gridCol w:w="1129"/>
        <w:gridCol w:w="1028"/>
        <w:gridCol w:w="712"/>
        <w:gridCol w:w="966"/>
        <w:gridCol w:w="973"/>
        <w:gridCol w:w="15"/>
        <w:gridCol w:w="1065"/>
        <w:gridCol w:w="765"/>
        <w:gridCol w:w="758"/>
      </w:tblGrid>
      <w:tr w:rsidR="004217C7" w:rsidRPr="00516DA9" w:rsidTr="00516DA9">
        <w:trPr>
          <w:cantSplit/>
        </w:trPr>
        <w:tc>
          <w:tcPr>
            <w:tcW w:w="942" w:type="pct"/>
            <w:vMerge w:val="restart"/>
            <w:shd w:val="clear" w:color="auto" w:fill="auto"/>
          </w:tcPr>
          <w:p w:rsidR="00290C82" w:rsidRPr="00516DA9" w:rsidRDefault="00290C82" w:rsidP="00516DA9">
            <w:pPr>
              <w:spacing w:line="360" w:lineRule="auto"/>
              <w:jc w:val="both"/>
              <w:rPr>
                <w:color w:val="000000"/>
                <w:sz w:val="20"/>
              </w:rPr>
            </w:pPr>
            <w:r w:rsidRPr="00516DA9">
              <w:rPr>
                <w:color w:val="000000"/>
                <w:sz w:val="20"/>
              </w:rPr>
              <w:t>Помещения</w:t>
            </w:r>
          </w:p>
        </w:tc>
        <w:tc>
          <w:tcPr>
            <w:tcW w:w="618" w:type="pct"/>
            <w:vMerge w:val="restart"/>
            <w:shd w:val="clear" w:color="auto" w:fill="auto"/>
            <w:textDirection w:val="btLr"/>
          </w:tcPr>
          <w:p w:rsidR="00290C82" w:rsidRPr="00516DA9" w:rsidRDefault="00290C82" w:rsidP="00516DA9">
            <w:pPr>
              <w:spacing w:line="360" w:lineRule="auto"/>
              <w:jc w:val="both"/>
              <w:rPr>
                <w:color w:val="000000"/>
                <w:sz w:val="20"/>
              </w:rPr>
            </w:pPr>
            <w:r w:rsidRPr="00516DA9">
              <w:rPr>
                <w:color w:val="000000"/>
                <w:sz w:val="20"/>
              </w:rPr>
              <w:t>Раб поверхность и плоскость нормирования КЕО и освещенности</w:t>
            </w:r>
          </w:p>
          <w:p w:rsidR="00290C82" w:rsidRPr="00516DA9" w:rsidRDefault="00290C82" w:rsidP="00516DA9">
            <w:pPr>
              <w:spacing w:line="360" w:lineRule="auto"/>
              <w:jc w:val="both"/>
              <w:rPr>
                <w:color w:val="000000"/>
                <w:sz w:val="20"/>
              </w:rPr>
            </w:pPr>
            <w:r w:rsidRPr="00516DA9">
              <w:rPr>
                <w:color w:val="000000"/>
                <w:sz w:val="20"/>
              </w:rPr>
              <w:t>(Г-горизонтальная, В-вертикальная) и высота плоскости над полом, м</w:t>
            </w:r>
          </w:p>
        </w:tc>
        <w:tc>
          <w:tcPr>
            <w:tcW w:w="953" w:type="pct"/>
            <w:gridSpan w:val="2"/>
            <w:shd w:val="clear" w:color="auto" w:fill="auto"/>
          </w:tcPr>
          <w:p w:rsidR="00290C82" w:rsidRPr="00516DA9" w:rsidRDefault="00290C82" w:rsidP="00516DA9">
            <w:pPr>
              <w:spacing w:line="360" w:lineRule="auto"/>
              <w:jc w:val="both"/>
              <w:rPr>
                <w:color w:val="000000"/>
                <w:sz w:val="20"/>
              </w:rPr>
            </w:pPr>
            <w:r w:rsidRPr="00516DA9">
              <w:rPr>
                <w:color w:val="000000"/>
                <w:sz w:val="20"/>
              </w:rPr>
              <w:t>Естественное освещение</w:t>
            </w:r>
          </w:p>
        </w:tc>
        <w:tc>
          <w:tcPr>
            <w:tcW w:w="1070" w:type="pct"/>
            <w:gridSpan w:val="3"/>
            <w:shd w:val="clear" w:color="auto" w:fill="auto"/>
          </w:tcPr>
          <w:p w:rsidR="00290C82" w:rsidRPr="00516DA9" w:rsidRDefault="00290C82" w:rsidP="00516DA9">
            <w:pPr>
              <w:spacing w:line="360" w:lineRule="auto"/>
              <w:jc w:val="both"/>
              <w:rPr>
                <w:color w:val="000000"/>
                <w:sz w:val="20"/>
              </w:rPr>
            </w:pPr>
            <w:r w:rsidRPr="00516DA9">
              <w:rPr>
                <w:color w:val="000000"/>
                <w:sz w:val="20"/>
              </w:rPr>
              <w:t>Совмещенное освещение</w:t>
            </w:r>
          </w:p>
        </w:tc>
        <w:tc>
          <w:tcPr>
            <w:tcW w:w="1417" w:type="pct"/>
            <w:gridSpan w:val="3"/>
            <w:shd w:val="clear" w:color="auto" w:fill="auto"/>
          </w:tcPr>
          <w:p w:rsidR="00290C82" w:rsidRPr="00516DA9" w:rsidRDefault="00290C82" w:rsidP="00516DA9">
            <w:pPr>
              <w:spacing w:line="360" w:lineRule="auto"/>
              <w:jc w:val="both"/>
              <w:rPr>
                <w:color w:val="000000"/>
                <w:sz w:val="20"/>
              </w:rPr>
            </w:pPr>
            <w:r w:rsidRPr="00516DA9">
              <w:rPr>
                <w:color w:val="000000"/>
                <w:sz w:val="20"/>
              </w:rPr>
              <w:t>Искусственное освещение</w:t>
            </w:r>
          </w:p>
        </w:tc>
      </w:tr>
      <w:tr w:rsidR="004217C7" w:rsidRPr="00516DA9" w:rsidTr="00516DA9">
        <w:trPr>
          <w:cantSplit/>
        </w:trPr>
        <w:tc>
          <w:tcPr>
            <w:tcW w:w="942" w:type="pct"/>
            <w:vMerge/>
            <w:shd w:val="clear" w:color="auto" w:fill="auto"/>
          </w:tcPr>
          <w:p w:rsidR="00290C82" w:rsidRPr="00516DA9" w:rsidRDefault="00290C82" w:rsidP="00516DA9">
            <w:pPr>
              <w:spacing w:line="360" w:lineRule="auto"/>
              <w:jc w:val="both"/>
              <w:rPr>
                <w:color w:val="000000"/>
                <w:sz w:val="20"/>
              </w:rPr>
            </w:pPr>
          </w:p>
        </w:tc>
        <w:tc>
          <w:tcPr>
            <w:tcW w:w="618" w:type="pct"/>
            <w:vMerge/>
            <w:shd w:val="clear" w:color="auto" w:fill="auto"/>
          </w:tcPr>
          <w:p w:rsidR="00290C82" w:rsidRPr="00516DA9" w:rsidRDefault="00290C82" w:rsidP="00516DA9">
            <w:pPr>
              <w:spacing w:line="360" w:lineRule="auto"/>
              <w:jc w:val="both"/>
              <w:rPr>
                <w:color w:val="000000"/>
                <w:sz w:val="20"/>
              </w:rPr>
            </w:pPr>
          </w:p>
        </w:tc>
        <w:tc>
          <w:tcPr>
            <w:tcW w:w="953" w:type="pct"/>
            <w:gridSpan w:val="2"/>
            <w:shd w:val="clear" w:color="auto" w:fill="auto"/>
          </w:tcPr>
          <w:p w:rsidR="00290C82" w:rsidRPr="00516DA9" w:rsidRDefault="00290C82" w:rsidP="00516DA9">
            <w:pPr>
              <w:spacing w:line="360" w:lineRule="auto"/>
              <w:jc w:val="both"/>
              <w:rPr>
                <w:color w:val="000000"/>
                <w:sz w:val="20"/>
              </w:rPr>
            </w:pPr>
            <w:r w:rsidRPr="00516DA9">
              <w:rPr>
                <w:color w:val="000000"/>
                <w:sz w:val="20"/>
              </w:rPr>
              <w:t>КЕО</w:t>
            </w:r>
            <w:r w:rsidR="00641D31" w:rsidRPr="00516DA9">
              <w:rPr>
                <w:color w:val="000000"/>
                <w:sz w:val="20"/>
              </w:rPr>
              <w:t>, %</w:t>
            </w:r>
          </w:p>
        </w:tc>
        <w:tc>
          <w:tcPr>
            <w:tcW w:w="1062" w:type="pct"/>
            <w:gridSpan w:val="2"/>
            <w:shd w:val="clear" w:color="auto" w:fill="auto"/>
          </w:tcPr>
          <w:p w:rsidR="00290C82" w:rsidRPr="00516DA9" w:rsidRDefault="00290C82" w:rsidP="00516DA9">
            <w:pPr>
              <w:spacing w:line="360" w:lineRule="auto"/>
              <w:jc w:val="both"/>
              <w:rPr>
                <w:color w:val="000000"/>
                <w:sz w:val="20"/>
              </w:rPr>
            </w:pPr>
            <w:r w:rsidRPr="00516DA9">
              <w:rPr>
                <w:color w:val="000000"/>
                <w:sz w:val="20"/>
              </w:rPr>
              <w:t>КЕО</w:t>
            </w:r>
            <w:r w:rsidR="00641D31" w:rsidRPr="00516DA9">
              <w:rPr>
                <w:color w:val="000000"/>
                <w:sz w:val="20"/>
              </w:rPr>
              <w:t>, %</w:t>
            </w:r>
          </w:p>
        </w:tc>
        <w:tc>
          <w:tcPr>
            <w:tcW w:w="591" w:type="pct"/>
            <w:gridSpan w:val="2"/>
            <w:vMerge w:val="restart"/>
            <w:shd w:val="clear" w:color="auto" w:fill="auto"/>
            <w:textDirection w:val="btLr"/>
          </w:tcPr>
          <w:p w:rsidR="00290C82" w:rsidRPr="00516DA9" w:rsidRDefault="00290C82" w:rsidP="00516DA9">
            <w:pPr>
              <w:spacing w:line="360" w:lineRule="auto"/>
              <w:jc w:val="both"/>
              <w:rPr>
                <w:color w:val="000000"/>
                <w:sz w:val="20"/>
              </w:rPr>
            </w:pPr>
            <w:r w:rsidRPr="00516DA9">
              <w:rPr>
                <w:color w:val="000000"/>
                <w:sz w:val="20"/>
              </w:rPr>
              <w:t>освещенность рабочих поверхностей, лк</w:t>
            </w:r>
          </w:p>
        </w:tc>
        <w:tc>
          <w:tcPr>
            <w:tcW w:w="419" w:type="pct"/>
            <w:vMerge w:val="restart"/>
            <w:shd w:val="clear" w:color="auto" w:fill="auto"/>
            <w:textDirection w:val="btLr"/>
          </w:tcPr>
          <w:p w:rsidR="00290C82" w:rsidRPr="00516DA9" w:rsidRDefault="00290C82" w:rsidP="00516DA9">
            <w:pPr>
              <w:spacing w:line="360" w:lineRule="auto"/>
              <w:jc w:val="both"/>
              <w:rPr>
                <w:color w:val="000000"/>
                <w:sz w:val="20"/>
              </w:rPr>
            </w:pPr>
            <w:r w:rsidRPr="00516DA9">
              <w:rPr>
                <w:color w:val="000000"/>
                <w:sz w:val="20"/>
              </w:rPr>
              <w:t>показатель дискомфорта М, не более</w:t>
            </w:r>
          </w:p>
        </w:tc>
        <w:tc>
          <w:tcPr>
            <w:tcW w:w="415" w:type="pct"/>
            <w:vMerge w:val="restart"/>
            <w:shd w:val="clear" w:color="auto" w:fill="auto"/>
            <w:textDirection w:val="btLr"/>
          </w:tcPr>
          <w:p w:rsidR="00290C82" w:rsidRPr="00516DA9" w:rsidRDefault="00290C82" w:rsidP="00516DA9">
            <w:pPr>
              <w:spacing w:line="360" w:lineRule="auto"/>
              <w:jc w:val="both"/>
              <w:rPr>
                <w:color w:val="000000"/>
                <w:sz w:val="20"/>
              </w:rPr>
            </w:pPr>
            <w:r w:rsidRPr="00516DA9">
              <w:rPr>
                <w:color w:val="000000"/>
                <w:sz w:val="20"/>
              </w:rPr>
              <w:t>коэффициент пульсации освещенности, Кп</w:t>
            </w:r>
            <w:r w:rsidR="00641D31" w:rsidRPr="00516DA9">
              <w:rPr>
                <w:color w:val="000000"/>
                <w:sz w:val="20"/>
              </w:rPr>
              <w:t>, %</w:t>
            </w:r>
            <w:r w:rsidRPr="00516DA9">
              <w:rPr>
                <w:color w:val="000000"/>
                <w:sz w:val="20"/>
              </w:rPr>
              <w:t>, не более</w:t>
            </w:r>
          </w:p>
        </w:tc>
      </w:tr>
      <w:tr w:rsidR="004217C7" w:rsidRPr="00516DA9" w:rsidTr="00516DA9">
        <w:trPr>
          <w:cantSplit/>
          <w:trHeight w:val="3377"/>
        </w:trPr>
        <w:tc>
          <w:tcPr>
            <w:tcW w:w="942" w:type="pct"/>
            <w:vMerge/>
            <w:shd w:val="clear" w:color="auto" w:fill="auto"/>
          </w:tcPr>
          <w:p w:rsidR="00290C82" w:rsidRPr="00516DA9" w:rsidRDefault="00290C82" w:rsidP="00516DA9">
            <w:pPr>
              <w:spacing w:line="360" w:lineRule="auto"/>
              <w:jc w:val="both"/>
              <w:rPr>
                <w:color w:val="000000"/>
                <w:sz w:val="20"/>
              </w:rPr>
            </w:pPr>
          </w:p>
        </w:tc>
        <w:tc>
          <w:tcPr>
            <w:tcW w:w="618" w:type="pct"/>
            <w:vMerge/>
            <w:shd w:val="clear" w:color="auto" w:fill="auto"/>
          </w:tcPr>
          <w:p w:rsidR="00290C82" w:rsidRPr="00516DA9" w:rsidRDefault="00290C82" w:rsidP="00516DA9">
            <w:pPr>
              <w:spacing w:line="360" w:lineRule="auto"/>
              <w:jc w:val="both"/>
              <w:rPr>
                <w:color w:val="000000"/>
                <w:sz w:val="20"/>
              </w:rPr>
            </w:pPr>
          </w:p>
        </w:tc>
        <w:tc>
          <w:tcPr>
            <w:tcW w:w="563" w:type="pct"/>
            <w:shd w:val="clear" w:color="auto" w:fill="auto"/>
            <w:textDirection w:val="btLr"/>
          </w:tcPr>
          <w:p w:rsidR="00290C82" w:rsidRPr="00516DA9" w:rsidRDefault="00290C82" w:rsidP="00516DA9">
            <w:pPr>
              <w:spacing w:line="360" w:lineRule="auto"/>
              <w:jc w:val="both"/>
              <w:rPr>
                <w:color w:val="000000"/>
                <w:sz w:val="20"/>
              </w:rPr>
            </w:pPr>
            <w:r w:rsidRPr="00516DA9">
              <w:rPr>
                <w:color w:val="000000"/>
                <w:sz w:val="20"/>
              </w:rPr>
              <w:t>при верхнем или комбинированном освещении</w:t>
            </w:r>
          </w:p>
        </w:tc>
        <w:tc>
          <w:tcPr>
            <w:tcW w:w="390" w:type="pct"/>
            <w:shd w:val="clear" w:color="auto" w:fill="auto"/>
            <w:textDirection w:val="btLr"/>
          </w:tcPr>
          <w:p w:rsidR="00290C82" w:rsidRPr="00516DA9" w:rsidRDefault="00290C82" w:rsidP="00516DA9">
            <w:pPr>
              <w:spacing w:line="360" w:lineRule="auto"/>
              <w:jc w:val="both"/>
              <w:rPr>
                <w:color w:val="000000"/>
                <w:sz w:val="20"/>
              </w:rPr>
            </w:pPr>
            <w:r w:rsidRPr="00516DA9">
              <w:rPr>
                <w:color w:val="000000"/>
                <w:sz w:val="20"/>
              </w:rPr>
              <w:t>при боковом освещении</w:t>
            </w:r>
          </w:p>
        </w:tc>
        <w:tc>
          <w:tcPr>
            <w:tcW w:w="529" w:type="pct"/>
            <w:shd w:val="clear" w:color="auto" w:fill="auto"/>
            <w:textDirection w:val="btLr"/>
          </w:tcPr>
          <w:p w:rsidR="00290C82" w:rsidRPr="00516DA9" w:rsidRDefault="00290C82" w:rsidP="00516DA9">
            <w:pPr>
              <w:spacing w:line="360" w:lineRule="auto"/>
              <w:jc w:val="both"/>
              <w:rPr>
                <w:color w:val="000000"/>
                <w:sz w:val="20"/>
              </w:rPr>
            </w:pPr>
            <w:r w:rsidRPr="00516DA9">
              <w:rPr>
                <w:color w:val="000000"/>
                <w:sz w:val="20"/>
              </w:rPr>
              <w:t>при верхнем или комбинированном освещении</w:t>
            </w:r>
          </w:p>
        </w:tc>
        <w:tc>
          <w:tcPr>
            <w:tcW w:w="533" w:type="pct"/>
            <w:shd w:val="clear" w:color="auto" w:fill="auto"/>
            <w:textDirection w:val="btLr"/>
          </w:tcPr>
          <w:p w:rsidR="00290C82" w:rsidRPr="00516DA9" w:rsidRDefault="00290C82" w:rsidP="00516DA9">
            <w:pPr>
              <w:spacing w:line="360" w:lineRule="auto"/>
              <w:jc w:val="both"/>
              <w:rPr>
                <w:color w:val="000000"/>
                <w:sz w:val="20"/>
              </w:rPr>
            </w:pPr>
            <w:r w:rsidRPr="00516DA9">
              <w:rPr>
                <w:color w:val="000000"/>
                <w:sz w:val="20"/>
              </w:rPr>
              <w:t>при боковом освещении</w:t>
            </w:r>
          </w:p>
        </w:tc>
        <w:tc>
          <w:tcPr>
            <w:tcW w:w="591" w:type="pct"/>
            <w:gridSpan w:val="2"/>
            <w:vMerge/>
            <w:shd w:val="clear" w:color="auto" w:fill="auto"/>
          </w:tcPr>
          <w:p w:rsidR="00290C82" w:rsidRPr="00516DA9" w:rsidRDefault="00290C82" w:rsidP="00516DA9">
            <w:pPr>
              <w:spacing w:line="360" w:lineRule="auto"/>
              <w:jc w:val="both"/>
              <w:rPr>
                <w:color w:val="000000"/>
                <w:sz w:val="20"/>
              </w:rPr>
            </w:pPr>
          </w:p>
        </w:tc>
        <w:tc>
          <w:tcPr>
            <w:tcW w:w="419" w:type="pct"/>
            <w:vMerge/>
            <w:shd w:val="clear" w:color="auto" w:fill="auto"/>
          </w:tcPr>
          <w:p w:rsidR="00290C82" w:rsidRPr="00516DA9" w:rsidRDefault="00290C82" w:rsidP="00516DA9">
            <w:pPr>
              <w:spacing w:line="360" w:lineRule="auto"/>
              <w:jc w:val="both"/>
              <w:rPr>
                <w:color w:val="000000"/>
                <w:sz w:val="20"/>
              </w:rPr>
            </w:pPr>
          </w:p>
        </w:tc>
        <w:tc>
          <w:tcPr>
            <w:tcW w:w="415" w:type="pct"/>
            <w:vMerge/>
            <w:shd w:val="clear" w:color="auto" w:fill="auto"/>
          </w:tcPr>
          <w:p w:rsidR="00290C82" w:rsidRPr="00516DA9" w:rsidRDefault="00290C82" w:rsidP="00516DA9">
            <w:pPr>
              <w:spacing w:line="360" w:lineRule="auto"/>
              <w:jc w:val="both"/>
              <w:rPr>
                <w:color w:val="000000"/>
                <w:sz w:val="20"/>
              </w:rPr>
            </w:pPr>
          </w:p>
        </w:tc>
      </w:tr>
      <w:tr w:rsidR="004217C7" w:rsidRPr="00516DA9" w:rsidTr="00516DA9">
        <w:trPr>
          <w:cantSplit/>
        </w:trPr>
        <w:tc>
          <w:tcPr>
            <w:tcW w:w="942" w:type="pct"/>
            <w:shd w:val="clear" w:color="auto" w:fill="auto"/>
          </w:tcPr>
          <w:p w:rsidR="00290C82" w:rsidRPr="00516DA9" w:rsidRDefault="00290C82" w:rsidP="00516DA9">
            <w:pPr>
              <w:pStyle w:val="7"/>
              <w:keepNext w:val="0"/>
              <w:spacing w:line="360" w:lineRule="auto"/>
              <w:jc w:val="both"/>
              <w:rPr>
                <w:color w:val="000000"/>
                <w:sz w:val="20"/>
              </w:rPr>
            </w:pPr>
            <w:r w:rsidRPr="00516DA9">
              <w:rPr>
                <w:color w:val="000000"/>
                <w:sz w:val="20"/>
              </w:rPr>
              <w:t>Кабинеты</w:t>
            </w:r>
          </w:p>
        </w:tc>
        <w:tc>
          <w:tcPr>
            <w:tcW w:w="618" w:type="pct"/>
            <w:shd w:val="clear" w:color="auto" w:fill="auto"/>
          </w:tcPr>
          <w:p w:rsidR="00290C82" w:rsidRPr="00516DA9" w:rsidRDefault="00290C82" w:rsidP="00516DA9">
            <w:pPr>
              <w:spacing w:line="360" w:lineRule="auto"/>
              <w:jc w:val="both"/>
              <w:rPr>
                <w:color w:val="000000"/>
                <w:sz w:val="20"/>
              </w:rPr>
            </w:pPr>
            <w:r w:rsidRPr="00516DA9">
              <w:rPr>
                <w:color w:val="000000"/>
                <w:sz w:val="20"/>
              </w:rPr>
              <w:t>Г</w:t>
            </w:r>
            <w:r w:rsidR="00641D31" w:rsidRPr="00516DA9">
              <w:rPr>
                <w:color w:val="000000"/>
                <w:sz w:val="20"/>
              </w:rPr>
              <w:t> – 0,0</w:t>
            </w:r>
          </w:p>
        </w:tc>
        <w:tc>
          <w:tcPr>
            <w:tcW w:w="563" w:type="pct"/>
            <w:shd w:val="clear" w:color="auto" w:fill="auto"/>
          </w:tcPr>
          <w:p w:rsidR="00290C82" w:rsidRPr="00516DA9" w:rsidRDefault="00290C82" w:rsidP="00516DA9">
            <w:pPr>
              <w:spacing w:line="360" w:lineRule="auto"/>
              <w:jc w:val="both"/>
              <w:rPr>
                <w:color w:val="000000"/>
                <w:sz w:val="20"/>
              </w:rPr>
            </w:pPr>
            <w:r w:rsidRPr="00516DA9">
              <w:rPr>
                <w:color w:val="000000"/>
                <w:sz w:val="20"/>
              </w:rPr>
              <w:t>3,0</w:t>
            </w:r>
          </w:p>
        </w:tc>
        <w:tc>
          <w:tcPr>
            <w:tcW w:w="390" w:type="pct"/>
            <w:shd w:val="clear" w:color="auto" w:fill="auto"/>
          </w:tcPr>
          <w:p w:rsidR="00290C82" w:rsidRPr="00516DA9" w:rsidRDefault="00290C82" w:rsidP="00516DA9">
            <w:pPr>
              <w:spacing w:line="360" w:lineRule="auto"/>
              <w:jc w:val="both"/>
              <w:rPr>
                <w:color w:val="000000"/>
                <w:sz w:val="20"/>
              </w:rPr>
            </w:pPr>
            <w:r w:rsidRPr="00516DA9">
              <w:rPr>
                <w:color w:val="000000"/>
                <w:sz w:val="20"/>
              </w:rPr>
              <w:t>1,0</w:t>
            </w:r>
          </w:p>
        </w:tc>
        <w:tc>
          <w:tcPr>
            <w:tcW w:w="529" w:type="pct"/>
            <w:shd w:val="clear" w:color="auto" w:fill="auto"/>
          </w:tcPr>
          <w:p w:rsidR="00290C82" w:rsidRPr="00516DA9" w:rsidRDefault="00290C82" w:rsidP="00516DA9">
            <w:pPr>
              <w:spacing w:line="360" w:lineRule="auto"/>
              <w:jc w:val="both"/>
              <w:rPr>
                <w:color w:val="000000"/>
                <w:sz w:val="20"/>
              </w:rPr>
            </w:pPr>
            <w:r w:rsidRPr="00516DA9">
              <w:rPr>
                <w:color w:val="000000"/>
                <w:sz w:val="20"/>
              </w:rPr>
              <w:t>1,8</w:t>
            </w:r>
          </w:p>
        </w:tc>
        <w:tc>
          <w:tcPr>
            <w:tcW w:w="533" w:type="pct"/>
            <w:shd w:val="clear" w:color="auto" w:fill="auto"/>
          </w:tcPr>
          <w:p w:rsidR="00290C82" w:rsidRPr="00516DA9" w:rsidRDefault="00290C82" w:rsidP="00516DA9">
            <w:pPr>
              <w:spacing w:line="360" w:lineRule="auto"/>
              <w:jc w:val="both"/>
              <w:rPr>
                <w:color w:val="000000"/>
                <w:sz w:val="20"/>
              </w:rPr>
            </w:pPr>
            <w:r w:rsidRPr="00516DA9">
              <w:rPr>
                <w:color w:val="000000"/>
                <w:sz w:val="20"/>
              </w:rPr>
              <w:t>0,6</w:t>
            </w:r>
          </w:p>
        </w:tc>
        <w:tc>
          <w:tcPr>
            <w:tcW w:w="591" w:type="pct"/>
            <w:gridSpan w:val="2"/>
            <w:shd w:val="clear" w:color="auto" w:fill="auto"/>
          </w:tcPr>
          <w:p w:rsidR="00290C82" w:rsidRPr="00516DA9" w:rsidRDefault="00290C82" w:rsidP="00516DA9">
            <w:pPr>
              <w:spacing w:line="360" w:lineRule="auto"/>
              <w:jc w:val="both"/>
              <w:rPr>
                <w:color w:val="000000"/>
                <w:sz w:val="20"/>
              </w:rPr>
            </w:pPr>
            <w:r w:rsidRPr="00516DA9">
              <w:rPr>
                <w:color w:val="000000"/>
                <w:sz w:val="20"/>
              </w:rPr>
              <w:t>300</w:t>
            </w:r>
            <w:r w:rsidRPr="00516DA9">
              <w:rPr>
                <w:color w:val="000000"/>
                <w:sz w:val="20"/>
                <w:vertAlign w:val="superscript"/>
              </w:rPr>
              <w:t>1</w:t>
            </w:r>
          </w:p>
        </w:tc>
        <w:tc>
          <w:tcPr>
            <w:tcW w:w="419" w:type="pct"/>
            <w:shd w:val="clear" w:color="auto" w:fill="auto"/>
          </w:tcPr>
          <w:p w:rsidR="00290C82" w:rsidRPr="00516DA9" w:rsidRDefault="00290C82" w:rsidP="00516DA9">
            <w:pPr>
              <w:spacing w:line="360" w:lineRule="auto"/>
              <w:jc w:val="both"/>
              <w:rPr>
                <w:color w:val="000000"/>
                <w:sz w:val="20"/>
              </w:rPr>
            </w:pPr>
            <w:r w:rsidRPr="00516DA9">
              <w:rPr>
                <w:color w:val="000000"/>
                <w:sz w:val="20"/>
              </w:rPr>
              <w:t>-</w:t>
            </w:r>
          </w:p>
        </w:tc>
        <w:tc>
          <w:tcPr>
            <w:tcW w:w="415" w:type="pct"/>
            <w:shd w:val="clear" w:color="auto" w:fill="auto"/>
          </w:tcPr>
          <w:p w:rsidR="00290C82" w:rsidRPr="00516DA9" w:rsidRDefault="00290C82" w:rsidP="00516DA9">
            <w:pPr>
              <w:spacing w:line="360" w:lineRule="auto"/>
              <w:jc w:val="both"/>
              <w:rPr>
                <w:color w:val="000000"/>
                <w:sz w:val="20"/>
              </w:rPr>
            </w:pPr>
            <w:r w:rsidRPr="00516DA9">
              <w:rPr>
                <w:color w:val="000000"/>
                <w:sz w:val="20"/>
              </w:rPr>
              <w:t>-</w:t>
            </w:r>
          </w:p>
        </w:tc>
      </w:tr>
      <w:tr w:rsidR="004217C7" w:rsidRPr="00516DA9" w:rsidTr="00516DA9">
        <w:trPr>
          <w:cantSplit/>
        </w:trPr>
        <w:tc>
          <w:tcPr>
            <w:tcW w:w="942" w:type="pct"/>
            <w:shd w:val="clear" w:color="auto" w:fill="auto"/>
          </w:tcPr>
          <w:p w:rsidR="00290C82" w:rsidRPr="00516DA9" w:rsidRDefault="00290C82" w:rsidP="00516DA9">
            <w:pPr>
              <w:spacing w:line="360" w:lineRule="auto"/>
              <w:jc w:val="both"/>
              <w:rPr>
                <w:color w:val="000000"/>
                <w:sz w:val="20"/>
              </w:rPr>
            </w:pPr>
            <w:r w:rsidRPr="00516DA9">
              <w:rPr>
                <w:color w:val="000000"/>
                <w:sz w:val="20"/>
              </w:rPr>
              <w:t>Кладовые, подсобные</w:t>
            </w:r>
          </w:p>
        </w:tc>
        <w:tc>
          <w:tcPr>
            <w:tcW w:w="618" w:type="pct"/>
            <w:shd w:val="clear" w:color="auto" w:fill="auto"/>
          </w:tcPr>
          <w:p w:rsidR="00290C82" w:rsidRPr="00516DA9" w:rsidRDefault="00290C82" w:rsidP="00516DA9">
            <w:pPr>
              <w:spacing w:line="360" w:lineRule="auto"/>
              <w:jc w:val="both"/>
              <w:rPr>
                <w:color w:val="000000"/>
                <w:sz w:val="20"/>
              </w:rPr>
            </w:pPr>
            <w:r w:rsidRPr="00516DA9">
              <w:rPr>
                <w:color w:val="000000"/>
                <w:sz w:val="20"/>
              </w:rPr>
              <w:t>Г</w:t>
            </w:r>
            <w:r w:rsidR="00641D31" w:rsidRPr="00516DA9">
              <w:rPr>
                <w:color w:val="000000"/>
                <w:sz w:val="20"/>
              </w:rPr>
              <w:t> – 0,0</w:t>
            </w:r>
          </w:p>
        </w:tc>
        <w:tc>
          <w:tcPr>
            <w:tcW w:w="563" w:type="pct"/>
            <w:shd w:val="clear" w:color="auto" w:fill="auto"/>
          </w:tcPr>
          <w:p w:rsidR="00290C82" w:rsidRPr="00516DA9" w:rsidRDefault="00290C82" w:rsidP="00516DA9">
            <w:pPr>
              <w:spacing w:line="360" w:lineRule="auto"/>
              <w:jc w:val="both"/>
              <w:rPr>
                <w:color w:val="000000"/>
                <w:sz w:val="20"/>
              </w:rPr>
            </w:pPr>
            <w:r w:rsidRPr="00516DA9">
              <w:rPr>
                <w:color w:val="000000"/>
                <w:sz w:val="20"/>
              </w:rPr>
              <w:t>-</w:t>
            </w:r>
          </w:p>
        </w:tc>
        <w:tc>
          <w:tcPr>
            <w:tcW w:w="390" w:type="pct"/>
            <w:shd w:val="clear" w:color="auto" w:fill="auto"/>
          </w:tcPr>
          <w:p w:rsidR="00290C82" w:rsidRPr="00516DA9" w:rsidRDefault="00290C82" w:rsidP="00516DA9">
            <w:pPr>
              <w:spacing w:line="360" w:lineRule="auto"/>
              <w:jc w:val="both"/>
              <w:rPr>
                <w:color w:val="000000"/>
                <w:sz w:val="20"/>
              </w:rPr>
            </w:pPr>
            <w:r w:rsidRPr="00516DA9">
              <w:rPr>
                <w:color w:val="000000"/>
                <w:sz w:val="20"/>
              </w:rPr>
              <w:t>-</w:t>
            </w:r>
          </w:p>
        </w:tc>
        <w:tc>
          <w:tcPr>
            <w:tcW w:w="529" w:type="pct"/>
            <w:shd w:val="clear" w:color="auto" w:fill="auto"/>
          </w:tcPr>
          <w:p w:rsidR="00290C82" w:rsidRPr="00516DA9" w:rsidRDefault="00290C82" w:rsidP="00516DA9">
            <w:pPr>
              <w:spacing w:line="360" w:lineRule="auto"/>
              <w:jc w:val="both"/>
              <w:rPr>
                <w:color w:val="000000"/>
                <w:sz w:val="20"/>
              </w:rPr>
            </w:pPr>
            <w:r w:rsidRPr="00516DA9">
              <w:rPr>
                <w:color w:val="000000"/>
                <w:sz w:val="20"/>
              </w:rPr>
              <w:t>-</w:t>
            </w:r>
          </w:p>
        </w:tc>
        <w:tc>
          <w:tcPr>
            <w:tcW w:w="533" w:type="pct"/>
            <w:shd w:val="clear" w:color="auto" w:fill="auto"/>
          </w:tcPr>
          <w:p w:rsidR="00290C82" w:rsidRPr="00516DA9" w:rsidRDefault="00290C82" w:rsidP="00516DA9">
            <w:pPr>
              <w:spacing w:line="360" w:lineRule="auto"/>
              <w:jc w:val="both"/>
              <w:rPr>
                <w:color w:val="000000"/>
                <w:sz w:val="20"/>
              </w:rPr>
            </w:pPr>
            <w:r w:rsidRPr="00516DA9">
              <w:rPr>
                <w:color w:val="000000"/>
                <w:sz w:val="20"/>
              </w:rPr>
              <w:t>-</w:t>
            </w:r>
          </w:p>
        </w:tc>
        <w:tc>
          <w:tcPr>
            <w:tcW w:w="591" w:type="pct"/>
            <w:gridSpan w:val="2"/>
            <w:shd w:val="clear" w:color="auto" w:fill="auto"/>
          </w:tcPr>
          <w:p w:rsidR="00290C82" w:rsidRPr="00516DA9" w:rsidRDefault="00290C82" w:rsidP="00516DA9">
            <w:pPr>
              <w:spacing w:line="360" w:lineRule="auto"/>
              <w:jc w:val="both"/>
              <w:rPr>
                <w:color w:val="000000"/>
                <w:sz w:val="20"/>
              </w:rPr>
            </w:pPr>
            <w:r w:rsidRPr="00516DA9">
              <w:rPr>
                <w:color w:val="000000"/>
                <w:sz w:val="20"/>
              </w:rPr>
              <w:t>30</w:t>
            </w:r>
            <w:r w:rsidRPr="00516DA9">
              <w:rPr>
                <w:color w:val="000000"/>
                <w:sz w:val="20"/>
                <w:vertAlign w:val="superscript"/>
              </w:rPr>
              <w:t>1</w:t>
            </w:r>
          </w:p>
        </w:tc>
        <w:tc>
          <w:tcPr>
            <w:tcW w:w="419" w:type="pct"/>
            <w:shd w:val="clear" w:color="auto" w:fill="auto"/>
          </w:tcPr>
          <w:p w:rsidR="00290C82" w:rsidRPr="00516DA9" w:rsidRDefault="00290C82" w:rsidP="00516DA9">
            <w:pPr>
              <w:spacing w:line="360" w:lineRule="auto"/>
              <w:jc w:val="both"/>
              <w:rPr>
                <w:color w:val="000000"/>
                <w:sz w:val="20"/>
              </w:rPr>
            </w:pPr>
            <w:r w:rsidRPr="00516DA9">
              <w:rPr>
                <w:color w:val="000000"/>
                <w:sz w:val="20"/>
              </w:rPr>
              <w:t>-</w:t>
            </w:r>
          </w:p>
        </w:tc>
        <w:tc>
          <w:tcPr>
            <w:tcW w:w="415" w:type="pct"/>
            <w:shd w:val="clear" w:color="auto" w:fill="auto"/>
          </w:tcPr>
          <w:p w:rsidR="00290C82" w:rsidRPr="00516DA9" w:rsidRDefault="00290C82" w:rsidP="00516DA9">
            <w:pPr>
              <w:spacing w:line="360" w:lineRule="auto"/>
              <w:jc w:val="both"/>
              <w:rPr>
                <w:color w:val="000000"/>
                <w:sz w:val="20"/>
              </w:rPr>
            </w:pPr>
            <w:r w:rsidRPr="00516DA9">
              <w:rPr>
                <w:color w:val="000000"/>
                <w:sz w:val="20"/>
              </w:rPr>
              <w:t>-</w:t>
            </w:r>
          </w:p>
        </w:tc>
      </w:tr>
      <w:tr w:rsidR="004217C7" w:rsidRPr="00516DA9" w:rsidTr="00516DA9">
        <w:trPr>
          <w:cantSplit/>
        </w:trPr>
        <w:tc>
          <w:tcPr>
            <w:tcW w:w="942" w:type="pct"/>
            <w:shd w:val="clear" w:color="auto" w:fill="auto"/>
          </w:tcPr>
          <w:p w:rsidR="00290C82" w:rsidRPr="00516DA9" w:rsidRDefault="00290C82" w:rsidP="00516DA9">
            <w:pPr>
              <w:spacing w:line="360" w:lineRule="auto"/>
              <w:jc w:val="both"/>
              <w:rPr>
                <w:color w:val="000000"/>
                <w:sz w:val="20"/>
              </w:rPr>
            </w:pPr>
            <w:r w:rsidRPr="00516DA9">
              <w:rPr>
                <w:color w:val="000000"/>
                <w:sz w:val="20"/>
              </w:rPr>
              <w:t>Гардеробные</w:t>
            </w:r>
          </w:p>
        </w:tc>
        <w:tc>
          <w:tcPr>
            <w:tcW w:w="618" w:type="pct"/>
            <w:shd w:val="clear" w:color="auto" w:fill="auto"/>
          </w:tcPr>
          <w:p w:rsidR="00290C82" w:rsidRPr="00516DA9" w:rsidRDefault="00290C82" w:rsidP="00516DA9">
            <w:pPr>
              <w:spacing w:line="360" w:lineRule="auto"/>
              <w:jc w:val="both"/>
              <w:rPr>
                <w:color w:val="000000"/>
                <w:sz w:val="20"/>
              </w:rPr>
            </w:pPr>
            <w:r w:rsidRPr="00516DA9">
              <w:rPr>
                <w:color w:val="000000"/>
                <w:sz w:val="20"/>
              </w:rPr>
              <w:t>Г</w:t>
            </w:r>
            <w:r w:rsidR="00641D31" w:rsidRPr="00516DA9">
              <w:rPr>
                <w:color w:val="000000"/>
                <w:sz w:val="20"/>
              </w:rPr>
              <w:t> – 0,0</w:t>
            </w:r>
          </w:p>
        </w:tc>
        <w:tc>
          <w:tcPr>
            <w:tcW w:w="563" w:type="pct"/>
            <w:shd w:val="clear" w:color="auto" w:fill="auto"/>
          </w:tcPr>
          <w:p w:rsidR="00290C82" w:rsidRPr="00516DA9" w:rsidRDefault="00290C82" w:rsidP="00516DA9">
            <w:pPr>
              <w:spacing w:line="360" w:lineRule="auto"/>
              <w:jc w:val="both"/>
              <w:rPr>
                <w:color w:val="000000"/>
                <w:sz w:val="20"/>
              </w:rPr>
            </w:pPr>
            <w:r w:rsidRPr="00516DA9">
              <w:rPr>
                <w:color w:val="000000"/>
                <w:sz w:val="20"/>
              </w:rPr>
              <w:t>-</w:t>
            </w:r>
          </w:p>
        </w:tc>
        <w:tc>
          <w:tcPr>
            <w:tcW w:w="390" w:type="pct"/>
            <w:shd w:val="clear" w:color="auto" w:fill="auto"/>
          </w:tcPr>
          <w:p w:rsidR="00290C82" w:rsidRPr="00516DA9" w:rsidRDefault="00290C82" w:rsidP="00516DA9">
            <w:pPr>
              <w:spacing w:line="360" w:lineRule="auto"/>
              <w:jc w:val="both"/>
              <w:rPr>
                <w:color w:val="000000"/>
                <w:sz w:val="20"/>
              </w:rPr>
            </w:pPr>
            <w:r w:rsidRPr="00516DA9">
              <w:rPr>
                <w:color w:val="000000"/>
                <w:sz w:val="20"/>
              </w:rPr>
              <w:t>-</w:t>
            </w:r>
          </w:p>
        </w:tc>
        <w:tc>
          <w:tcPr>
            <w:tcW w:w="529" w:type="pct"/>
            <w:shd w:val="clear" w:color="auto" w:fill="auto"/>
          </w:tcPr>
          <w:p w:rsidR="00290C82" w:rsidRPr="00516DA9" w:rsidRDefault="00290C82" w:rsidP="00516DA9">
            <w:pPr>
              <w:spacing w:line="360" w:lineRule="auto"/>
              <w:jc w:val="both"/>
              <w:rPr>
                <w:color w:val="000000"/>
                <w:sz w:val="20"/>
              </w:rPr>
            </w:pPr>
            <w:r w:rsidRPr="00516DA9">
              <w:rPr>
                <w:color w:val="000000"/>
                <w:sz w:val="20"/>
              </w:rPr>
              <w:t>-</w:t>
            </w:r>
          </w:p>
        </w:tc>
        <w:tc>
          <w:tcPr>
            <w:tcW w:w="533" w:type="pct"/>
            <w:shd w:val="clear" w:color="auto" w:fill="auto"/>
          </w:tcPr>
          <w:p w:rsidR="00290C82" w:rsidRPr="00516DA9" w:rsidRDefault="00290C82" w:rsidP="00516DA9">
            <w:pPr>
              <w:spacing w:line="360" w:lineRule="auto"/>
              <w:jc w:val="both"/>
              <w:rPr>
                <w:color w:val="000000"/>
                <w:sz w:val="20"/>
              </w:rPr>
            </w:pPr>
            <w:r w:rsidRPr="00516DA9">
              <w:rPr>
                <w:color w:val="000000"/>
                <w:sz w:val="20"/>
              </w:rPr>
              <w:t>-</w:t>
            </w:r>
          </w:p>
        </w:tc>
        <w:tc>
          <w:tcPr>
            <w:tcW w:w="591" w:type="pct"/>
            <w:gridSpan w:val="2"/>
            <w:shd w:val="clear" w:color="auto" w:fill="auto"/>
          </w:tcPr>
          <w:p w:rsidR="00290C82" w:rsidRPr="00516DA9" w:rsidRDefault="00290C82" w:rsidP="00516DA9">
            <w:pPr>
              <w:spacing w:line="360" w:lineRule="auto"/>
              <w:jc w:val="both"/>
              <w:rPr>
                <w:color w:val="000000"/>
                <w:sz w:val="20"/>
              </w:rPr>
            </w:pPr>
            <w:r w:rsidRPr="00516DA9">
              <w:rPr>
                <w:color w:val="000000"/>
                <w:sz w:val="20"/>
              </w:rPr>
              <w:t>75</w:t>
            </w:r>
            <w:r w:rsidRPr="00516DA9">
              <w:rPr>
                <w:color w:val="000000"/>
                <w:sz w:val="20"/>
                <w:vertAlign w:val="superscript"/>
              </w:rPr>
              <w:t>1</w:t>
            </w:r>
          </w:p>
        </w:tc>
        <w:tc>
          <w:tcPr>
            <w:tcW w:w="419" w:type="pct"/>
            <w:shd w:val="clear" w:color="auto" w:fill="auto"/>
          </w:tcPr>
          <w:p w:rsidR="00290C82" w:rsidRPr="00516DA9" w:rsidRDefault="00290C82" w:rsidP="00516DA9">
            <w:pPr>
              <w:spacing w:line="360" w:lineRule="auto"/>
              <w:jc w:val="both"/>
              <w:rPr>
                <w:color w:val="000000"/>
                <w:sz w:val="20"/>
              </w:rPr>
            </w:pPr>
            <w:r w:rsidRPr="00516DA9">
              <w:rPr>
                <w:color w:val="000000"/>
                <w:sz w:val="20"/>
              </w:rPr>
              <w:t>-</w:t>
            </w:r>
          </w:p>
        </w:tc>
        <w:tc>
          <w:tcPr>
            <w:tcW w:w="415" w:type="pct"/>
            <w:shd w:val="clear" w:color="auto" w:fill="auto"/>
          </w:tcPr>
          <w:p w:rsidR="00290C82" w:rsidRPr="00516DA9" w:rsidRDefault="00290C82" w:rsidP="00516DA9">
            <w:pPr>
              <w:spacing w:line="360" w:lineRule="auto"/>
              <w:jc w:val="both"/>
              <w:rPr>
                <w:color w:val="000000"/>
                <w:sz w:val="20"/>
              </w:rPr>
            </w:pPr>
            <w:r w:rsidRPr="00516DA9">
              <w:rPr>
                <w:color w:val="000000"/>
                <w:sz w:val="20"/>
              </w:rPr>
              <w:t>-</w:t>
            </w:r>
          </w:p>
        </w:tc>
      </w:tr>
      <w:tr w:rsidR="004217C7" w:rsidRPr="00516DA9" w:rsidTr="00516DA9">
        <w:trPr>
          <w:cantSplit/>
        </w:trPr>
        <w:tc>
          <w:tcPr>
            <w:tcW w:w="942" w:type="pct"/>
            <w:shd w:val="clear" w:color="auto" w:fill="auto"/>
          </w:tcPr>
          <w:p w:rsidR="00290C82" w:rsidRPr="00516DA9" w:rsidRDefault="00290C82" w:rsidP="00516DA9">
            <w:pPr>
              <w:spacing w:line="360" w:lineRule="auto"/>
              <w:jc w:val="both"/>
              <w:rPr>
                <w:color w:val="000000"/>
                <w:sz w:val="20"/>
              </w:rPr>
            </w:pPr>
            <w:r w:rsidRPr="00516DA9">
              <w:rPr>
                <w:color w:val="000000"/>
                <w:sz w:val="20"/>
              </w:rPr>
              <w:t>Ванные комнаты, уборные, санузлы</w:t>
            </w:r>
          </w:p>
        </w:tc>
        <w:tc>
          <w:tcPr>
            <w:tcW w:w="618" w:type="pct"/>
            <w:shd w:val="clear" w:color="auto" w:fill="auto"/>
          </w:tcPr>
          <w:p w:rsidR="00290C82" w:rsidRPr="00516DA9" w:rsidRDefault="00290C82" w:rsidP="00516DA9">
            <w:pPr>
              <w:spacing w:line="360" w:lineRule="auto"/>
              <w:jc w:val="both"/>
              <w:rPr>
                <w:color w:val="000000"/>
                <w:sz w:val="20"/>
              </w:rPr>
            </w:pPr>
            <w:r w:rsidRPr="00516DA9">
              <w:rPr>
                <w:color w:val="000000"/>
                <w:sz w:val="20"/>
              </w:rPr>
              <w:t>Г</w:t>
            </w:r>
            <w:r w:rsidR="00641D31" w:rsidRPr="00516DA9">
              <w:rPr>
                <w:color w:val="000000"/>
                <w:sz w:val="20"/>
              </w:rPr>
              <w:t> – 0,0</w:t>
            </w:r>
          </w:p>
        </w:tc>
        <w:tc>
          <w:tcPr>
            <w:tcW w:w="563" w:type="pct"/>
            <w:shd w:val="clear" w:color="auto" w:fill="auto"/>
          </w:tcPr>
          <w:p w:rsidR="00290C82" w:rsidRPr="00516DA9" w:rsidRDefault="00290C82" w:rsidP="00516DA9">
            <w:pPr>
              <w:spacing w:line="360" w:lineRule="auto"/>
              <w:jc w:val="both"/>
              <w:rPr>
                <w:color w:val="000000"/>
                <w:sz w:val="20"/>
              </w:rPr>
            </w:pPr>
            <w:r w:rsidRPr="00516DA9">
              <w:rPr>
                <w:color w:val="000000"/>
                <w:sz w:val="20"/>
              </w:rPr>
              <w:t>-</w:t>
            </w:r>
          </w:p>
        </w:tc>
        <w:tc>
          <w:tcPr>
            <w:tcW w:w="390" w:type="pct"/>
            <w:shd w:val="clear" w:color="auto" w:fill="auto"/>
          </w:tcPr>
          <w:p w:rsidR="00290C82" w:rsidRPr="00516DA9" w:rsidRDefault="00290C82" w:rsidP="00516DA9">
            <w:pPr>
              <w:spacing w:line="360" w:lineRule="auto"/>
              <w:jc w:val="both"/>
              <w:rPr>
                <w:color w:val="000000"/>
                <w:sz w:val="20"/>
              </w:rPr>
            </w:pPr>
            <w:r w:rsidRPr="00516DA9">
              <w:rPr>
                <w:color w:val="000000"/>
                <w:sz w:val="20"/>
              </w:rPr>
              <w:t>-</w:t>
            </w:r>
          </w:p>
        </w:tc>
        <w:tc>
          <w:tcPr>
            <w:tcW w:w="529" w:type="pct"/>
            <w:shd w:val="clear" w:color="auto" w:fill="auto"/>
          </w:tcPr>
          <w:p w:rsidR="00290C82" w:rsidRPr="00516DA9" w:rsidRDefault="00290C82" w:rsidP="00516DA9">
            <w:pPr>
              <w:spacing w:line="360" w:lineRule="auto"/>
              <w:jc w:val="both"/>
              <w:rPr>
                <w:color w:val="000000"/>
                <w:sz w:val="20"/>
              </w:rPr>
            </w:pPr>
            <w:r w:rsidRPr="00516DA9">
              <w:rPr>
                <w:color w:val="000000"/>
                <w:sz w:val="20"/>
              </w:rPr>
              <w:t>-</w:t>
            </w:r>
          </w:p>
        </w:tc>
        <w:tc>
          <w:tcPr>
            <w:tcW w:w="533" w:type="pct"/>
            <w:shd w:val="clear" w:color="auto" w:fill="auto"/>
          </w:tcPr>
          <w:p w:rsidR="00290C82" w:rsidRPr="00516DA9" w:rsidRDefault="00290C82" w:rsidP="00516DA9">
            <w:pPr>
              <w:spacing w:line="360" w:lineRule="auto"/>
              <w:jc w:val="both"/>
              <w:rPr>
                <w:color w:val="000000"/>
                <w:sz w:val="20"/>
              </w:rPr>
            </w:pPr>
            <w:r w:rsidRPr="00516DA9">
              <w:rPr>
                <w:color w:val="000000"/>
                <w:sz w:val="20"/>
              </w:rPr>
              <w:t>-</w:t>
            </w:r>
          </w:p>
        </w:tc>
        <w:tc>
          <w:tcPr>
            <w:tcW w:w="591" w:type="pct"/>
            <w:gridSpan w:val="2"/>
            <w:shd w:val="clear" w:color="auto" w:fill="auto"/>
          </w:tcPr>
          <w:p w:rsidR="00290C82" w:rsidRPr="00516DA9" w:rsidRDefault="00290C82" w:rsidP="00516DA9">
            <w:pPr>
              <w:spacing w:line="360" w:lineRule="auto"/>
              <w:jc w:val="both"/>
              <w:rPr>
                <w:color w:val="000000"/>
                <w:sz w:val="20"/>
              </w:rPr>
            </w:pPr>
            <w:r w:rsidRPr="00516DA9">
              <w:rPr>
                <w:color w:val="000000"/>
                <w:sz w:val="20"/>
              </w:rPr>
              <w:t>50</w:t>
            </w:r>
            <w:r w:rsidRPr="00516DA9">
              <w:rPr>
                <w:color w:val="000000"/>
                <w:sz w:val="20"/>
                <w:vertAlign w:val="superscript"/>
              </w:rPr>
              <w:t>1</w:t>
            </w:r>
          </w:p>
        </w:tc>
        <w:tc>
          <w:tcPr>
            <w:tcW w:w="419" w:type="pct"/>
            <w:shd w:val="clear" w:color="auto" w:fill="auto"/>
          </w:tcPr>
          <w:p w:rsidR="00290C82" w:rsidRPr="00516DA9" w:rsidRDefault="00290C82" w:rsidP="00516DA9">
            <w:pPr>
              <w:spacing w:line="360" w:lineRule="auto"/>
              <w:jc w:val="both"/>
              <w:rPr>
                <w:color w:val="000000"/>
                <w:sz w:val="20"/>
              </w:rPr>
            </w:pPr>
            <w:r w:rsidRPr="00516DA9">
              <w:rPr>
                <w:color w:val="000000"/>
                <w:sz w:val="20"/>
              </w:rPr>
              <w:t>-</w:t>
            </w:r>
          </w:p>
        </w:tc>
        <w:tc>
          <w:tcPr>
            <w:tcW w:w="415" w:type="pct"/>
            <w:shd w:val="clear" w:color="auto" w:fill="auto"/>
          </w:tcPr>
          <w:p w:rsidR="00290C82" w:rsidRPr="00516DA9" w:rsidRDefault="00290C82" w:rsidP="00516DA9">
            <w:pPr>
              <w:spacing w:line="360" w:lineRule="auto"/>
              <w:jc w:val="both"/>
              <w:rPr>
                <w:color w:val="000000"/>
                <w:sz w:val="20"/>
              </w:rPr>
            </w:pPr>
            <w:r w:rsidRPr="00516DA9">
              <w:rPr>
                <w:color w:val="000000"/>
                <w:sz w:val="20"/>
              </w:rPr>
              <w:t>-</w:t>
            </w:r>
          </w:p>
        </w:tc>
      </w:tr>
      <w:tr w:rsidR="004217C7" w:rsidRPr="00516DA9" w:rsidTr="00516DA9">
        <w:trPr>
          <w:cantSplit/>
        </w:trPr>
        <w:tc>
          <w:tcPr>
            <w:tcW w:w="942" w:type="pct"/>
            <w:shd w:val="clear" w:color="auto" w:fill="auto"/>
          </w:tcPr>
          <w:p w:rsidR="00290C82" w:rsidRPr="00516DA9" w:rsidRDefault="00290C82" w:rsidP="00516DA9">
            <w:pPr>
              <w:spacing w:line="360" w:lineRule="auto"/>
              <w:jc w:val="both"/>
              <w:rPr>
                <w:color w:val="000000"/>
                <w:sz w:val="20"/>
              </w:rPr>
            </w:pPr>
            <w:r w:rsidRPr="00516DA9">
              <w:rPr>
                <w:color w:val="000000"/>
                <w:sz w:val="20"/>
              </w:rPr>
              <w:t>Лестницы</w:t>
            </w:r>
          </w:p>
        </w:tc>
        <w:tc>
          <w:tcPr>
            <w:tcW w:w="618" w:type="pct"/>
            <w:shd w:val="clear" w:color="auto" w:fill="auto"/>
          </w:tcPr>
          <w:p w:rsidR="00290C82" w:rsidRPr="00516DA9" w:rsidRDefault="00290C82" w:rsidP="00516DA9">
            <w:pPr>
              <w:spacing w:line="360" w:lineRule="auto"/>
              <w:jc w:val="both"/>
              <w:rPr>
                <w:color w:val="000000"/>
                <w:sz w:val="20"/>
              </w:rPr>
            </w:pPr>
            <w:r w:rsidRPr="00516DA9">
              <w:rPr>
                <w:color w:val="000000"/>
                <w:sz w:val="20"/>
              </w:rPr>
              <w:t>Г</w:t>
            </w:r>
            <w:r w:rsidR="00641D31" w:rsidRPr="00516DA9">
              <w:rPr>
                <w:color w:val="000000"/>
                <w:sz w:val="20"/>
              </w:rPr>
              <w:t> – 0,0</w:t>
            </w:r>
          </w:p>
        </w:tc>
        <w:tc>
          <w:tcPr>
            <w:tcW w:w="563" w:type="pct"/>
            <w:shd w:val="clear" w:color="auto" w:fill="auto"/>
          </w:tcPr>
          <w:p w:rsidR="00290C82" w:rsidRPr="00516DA9" w:rsidRDefault="00290C82" w:rsidP="00516DA9">
            <w:pPr>
              <w:spacing w:line="360" w:lineRule="auto"/>
              <w:jc w:val="both"/>
              <w:rPr>
                <w:color w:val="000000"/>
                <w:sz w:val="20"/>
              </w:rPr>
            </w:pPr>
            <w:r w:rsidRPr="00516DA9">
              <w:rPr>
                <w:color w:val="000000"/>
                <w:sz w:val="20"/>
              </w:rPr>
              <w:t>-</w:t>
            </w:r>
          </w:p>
        </w:tc>
        <w:tc>
          <w:tcPr>
            <w:tcW w:w="390" w:type="pct"/>
            <w:shd w:val="clear" w:color="auto" w:fill="auto"/>
          </w:tcPr>
          <w:p w:rsidR="00290C82" w:rsidRPr="00516DA9" w:rsidRDefault="00290C82" w:rsidP="00516DA9">
            <w:pPr>
              <w:spacing w:line="360" w:lineRule="auto"/>
              <w:jc w:val="both"/>
              <w:rPr>
                <w:color w:val="000000"/>
                <w:sz w:val="20"/>
              </w:rPr>
            </w:pPr>
            <w:r w:rsidRPr="00516DA9">
              <w:rPr>
                <w:color w:val="000000"/>
                <w:sz w:val="20"/>
              </w:rPr>
              <w:t>-</w:t>
            </w:r>
          </w:p>
        </w:tc>
        <w:tc>
          <w:tcPr>
            <w:tcW w:w="529" w:type="pct"/>
            <w:shd w:val="clear" w:color="auto" w:fill="auto"/>
          </w:tcPr>
          <w:p w:rsidR="00290C82" w:rsidRPr="00516DA9" w:rsidRDefault="00290C82" w:rsidP="00516DA9">
            <w:pPr>
              <w:spacing w:line="360" w:lineRule="auto"/>
              <w:jc w:val="both"/>
              <w:rPr>
                <w:color w:val="000000"/>
                <w:sz w:val="20"/>
              </w:rPr>
            </w:pPr>
            <w:r w:rsidRPr="00516DA9">
              <w:rPr>
                <w:color w:val="000000"/>
                <w:sz w:val="20"/>
              </w:rPr>
              <w:t>0,1</w:t>
            </w:r>
          </w:p>
        </w:tc>
        <w:tc>
          <w:tcPr>
            <w:tcW w:w="533" w:type="pct"/>
            <w:shd w:val="clear" w:color="auto" w:fill="auto"/>
          </w:tcPr>
          <w:p w:rsidR="00290C82" w:rsidRPr="00516DA9" w:rsidRDefault="00290C82" w:rsidP="00516DA9">
            <w:pPr>
              <w:spacing w:line="360" w:lineRule="auto"/>
              <w:jc w:val="both"/>
              <w:rPr>
                <w:color w:val="000000"/>
                <w:sz w:val="20"/>
              </w:rPr>
            </w:pPr>
            <w:r w:rsidRPr="00516DA9">
              <w:rPr>
                <w:color w:val="000000"/>
                <w:sz w:val="20"/>
              </w:rPr>
              <w:t>0,1</w:t>
            </w:r>
          </w:p>
        </w:tc>
        <w:tc>
          <w:tcPr>
            <w:tcW w:w="591" w:type="pct"/>
            <w:gridSpan w:val="2"/>
            <w:shd w:val="clear" w:color="auto" w:fill="auto"/>
          </w:tcPr>
          <w:p w:rsidR="00290C82" w:rsidRPr="00516DA9" w:rsidRDefault="00290C82" w:rsidP="00516DA9">
            <w:pPr>
              <w:spacing w:line="360" w:lineRule="auto"/>
              <w:jc w:val="both"/>
              <w:rPr>
                <w:color w:val="000000"/>
                <w:sz w:val="20"/>
              </w:rPr>
            </w:pPr>
            <w:r w:rsidRPr="00516DA9">
              <w:rPr>
                <w:color w:val="000000"/>
                <w:sz w:val="20"/>
              </w:rPr>
              <w:t>20</w:t>
            </w:r>
          </w:p>
        </w:tc>
        <w:tc>
          <w:tcPr>
            <w:tcW w:w="419" w:type="pct"/>
            <w:shd w:val="clear" w:color="auto" w:fill="auto"/>
          </w:tcPr>
          <w:p w:rsidR="00290C82" w:rsidRPr="00516DA9" w:rsidRDefault="00290C82" w:rsidP="00516DA9">
            <w:pPr>
              <w:spacing w:line="360" w:lineRule="auto"/>
              <w:jc w:val="both"/>
              <w:rPr>
                <w:color w:val="000000"/>
                <w:sz w:val="20"/>
              </w:rPr>
            </w:pPr>
            <w:r w:rsidRPr="00516DA9">
              <w:rPr>
                <w:color w:val="000000"/>
                <w:sz w:val="20"/>
              </w:rPr>
              <w:t>-</w:t>
            </w:r>
          </w:p>
        </w:tc>
        <w:tc>
          <w:tcPr>
            <w:tcW w:w="415" w:type="pct"/>
            <w:shd w:val="clear" w:color="auto" w:fill="auto"/>
          </w:tcPr>
          <w:p w:rsidR="00290C82" w:rsidRPr="00516DA9" w:rsidRDefault="00290C82" w:rsidP="00516DA9">
            <w:pPr>
              <w:spacing w:line="360" w:lineRule="auto"/>
              <w:jc w:val="both"/>
              <w:rPr>
                <w:color w:val="000000"/>
                <w:sz w:val="20"/>
              </w:rPr>
            </w:pPr>
            <w:r w:rsidRPr="00516DA9">
              <w:rPr>
                <w:color w:val="000000"/>
                <w:sz w:val="20"/>
              </w:rPr>
              <w:t>-</w:t>
            </w:r>
          </w:p>
        </w:tc>
      </w:tr>
      <w:tr w:rsidR="004217C7" w:rsidRPr="00516DA9" w:rsidTr="00516DA9">
        <w:trPr>
          <w:cantSplit/>
        </w:trPr>
        <w:tc>
          <w:tcPr>
            <w:tcW w:w="942" w:type="pct"/>
            <w:shd w:val="clear" w:color="auto" w:fill="auto"/>
          </w:tcPr>
          <w:p w:rsidR="00290C82" w:rsidRPr="00516DA9" w:rsidRDefault="00290C82" w:rsidP="00516DA9">
            <w:pPr>
              <w:spacing w:line="360" w:lineRule="auto"/>
              <w:jc w:val="both"/>
              <w:rPr>
                <w:color w:val="000000"/>
                <w:sz w:val="20"/>
              </w:rPr>
            </w:pPr>
            <w:r w:rsidRPr="00516DA9">
              <w:rPr>
                <w:color w:val="000000"/>
                <w:sz w:val="20"/>
              </w:rPr>
              <w:t>Шахты лифтов</w:t>
            </w:r>
          </w:p>
        </w:tc>
        <w:tc>
          <w:tcPr>
            <w:tcW w:w="618" w:type="pct"/>
            <w:shd w:val="clear" w:color="auto" w:fill="auto"/>
          </w:tcPr>
          <w:p w:rsidR="00290C82" w:rsidRPr="00516DA9" w:rsidRDefault="00290C82" w:rsidP="00516DA9">
            <w:pPr>
              <w:spacing w:line="360" w:lineRule="auto"/>
              <w:jc w:val="both"/>
              <w:rPr>
                <w:color w:val="000000"/>
                <w:sz w:val="20"/>
              </w:rPr>
            </w:pPr>
          </w:p>
        </w:tc>
        <w:tc>
          <w:tcPr>
            <w:tcW w:w="563" w:type="pct"/>
            <w:shd w:val="clear" w:color="auto" w:fill="auto"/>
          </w:tcPr>
          <w:p w:rsidR="00290C82" w:rsidRPr="00516DA9" w:rsidRDefault="00290C82" w:rsidP="00516DA9">
            <w:pPr>
              <w:spacing w:line="360" w:lineRule="auto"/>
              <w:jc w:val="both"/>
              <w:rPr>
                <w:color w:val="000000"/>
                <w:sz w:val="20"/>
              </w:rPr>
            </w:pPr>
            <w:r w:rsidRPr="00516DA9">
              <w:rPr>
                <w:color w:val="000000"/>
                <w:sz w:val="20"/>
              </w:rPr>
              <w:t>-</w:t>
            </w:r>
          </w:p>
        </w:tc>
        <w:tc>
          <w:tcPr>
            <w:tcW w:w="390" w:type="pct"/>
            <w:shd w:val="clear" w:color="auto" w:fill="auto"/>
          </w:tcPr>
          <w:p w:rsidR="00290C82" w:rsidRPr="00516DA9" w:rsidRDefault="00290C82" w:rsidP="00516DA9">
            <w:pPr>
              <w:spacing w:line="360" w:lineRule="auto"/>
              <w:jc w:val="both"/>
              <w:rPr>
                <w:color w:val="000000"/>
                <w:sz w:val="20"/>
              </w:rPr>
            </w:pPr>
            <w:r w:rsidRPr="00516DA9">
              <w:rPr>
                <w:color w:val="000000"/>
                <w:sz w:val="20"/>
              </w:rPr>
              <w:t>-</w:t>
            </w:r>
          </w:p>
        </w:tc>
        <w:tc>
          <w:tcPr>
            <w:tcW w:w="529" w:type="pct"/>
            <w:shd w:val="clear" w:color="auto" w:fill="auto"/>
          </w:tcPr>
          <w:p w:rsidR="00290C82" w:rsidRPr="00516DA9" w:rsidRDefault="00290C82" w:rsidP="00516DA9">
            <w:pPr>
              <w:spacing w:line="360" w:lineRule="auto"/>
              <w:jc w:val="both"/>
              <w:rPr>
                <w:color w:val="000000"/>
                <w:sz w:val="20"/>
              </w:rPr>
            </w:pPr>
            <w:r w:rsidRPr="00516DA9">
              <w:rPr>
                <w:color w:val="000000"/>
                <w:sz w:val="20"/>
              </w:rPr>
              <w:t>-</w:t>
            </w:r>
          </w:p>
        </w:tc>
        <w:tc>
          <w:tcPr>
            <w:tcW w:w="533" w:type="pct"/>
            <w:shd w:val="clear" w:color="auto" w:fill="auto"/>
          </w:tcPr>
          <w:p w:rsidR="00290C82" w:rsidRPr="00516DA9" w:rsidRDefault="00290C82" w:rsidP="00516DA9">
            <w:pPr>
              <w:spacing w:line="360" w:lineRule="auto"/>
              <w:jc w:val="both"/>
              <w:rPr>
                <w:color w:val="000000"/>
                <w:sz w:val="20"/>
              </w:rPr>
            </w:pPr>
            <w:r w:rsidRPr="00516DA9">
              <w:rPr>
                <w:color w:val="000000"/>
                <w:sz w:val="20"/>
              </w:rPr>
              <w:t>-</w:t>
            </w:r>
          </w:p>
        </w:tc>
        <w:tc>
          <w:tcPr>
            <w:tcW w:w="591" w:type="pct"/>
            <w:gridSpan w:val="2"/>
            <w:shd w:val="clear" w:color="auto" w:fill="auto"/>
          </w:tcPr>
          <w:p w:rsidR="00290C82" w:rsidRPr="00516DA9" w:rsidRDefault="00290C82" w:rsidP="00516DA9">
            <w:pPr>
              <w:spacing w:line="360" w:lineRule="auto"/>
              <w:jc w:val="both"/>
              <w:rPr>
                <w:color w:val="000000"/>
                <w:sz w:val="20"/>
              </w:rPr>
            </w:pPr>
            <w:r w:rsidRPr="00516DA9">
              <w:rPr>
                <w:color w:val="000000"/>
                <w:sz w:val="20"/>
              </w:rPr>
              <w:t>5</w:t>
            </w:r>
            <w:r w:rsidRPr="00516DA9">
              <w:rPr>
                <w:color w:val="000000"/>
                <w:sz w:val="20"/>
                <w:vertAlign w:val="superscript"/>
              </w:rPr>
              <w:t>2</w:t>
            </w:r>
          </w:p>
        </w:tc>
        <w:tc>
          <w:tcPr>
            <w:tcW w:w="419" w:type="pct"/>
            <w:shd w:val="clear" w:color="auto" w:fill="auto"/>
          </w:tcPr>
          <w:p w:rsidR="00290C82" w:rsidRPr="00516DA9" w:rsidRDefault="00290C82" w:rsidP="00516DA9">
            <w:pPr>
              <w:spacing w:line="360" w:lineRule="auto"/>
              <w:jc w:val="both"/>
              <w:rPr>
                <w:color w:val="000000"/>
                <w:sz w:val="20"/>
              </w:rPr>
            </w:pPr>
            <w:r w:rsidRPr="00516DA9">
              <w:rPr>
                <w:color w:val="000000"/>
                <w:sz w:val="20"/>
              </w:rPr>
              <w:t>-</w:t>
            </w:r>
          </w:p>
        </w:tc>
        <w:tc>
          <w:tcPr>
            <w:tcW w:w="415" w:type="pct"/>
            <w:shd w:val="clear" w:color="auto" w:fill="auto"/>
          </w:tcPr>
          <w:p w:rsidR="00290C82" w:rsidRPr="00516DA9" w:rsidRDefault="00290C82" w:rsidP="00516DA9">
            <w:pPr>
              <w:spacing w:line="360" w:lineRule="auto"/>
              <w:jc w:val="both"/>
              <w:rPr>
                <w:color w:val="000000"/>
                <w:sz w:val="20"/>
              </w:rPr>
            </w:pPr>
            <w:r w:rsidRPr="00516DA9">
              <w:rPr>
                <w:color w:val="000000"/>
                <w:sz w:val="20"/>
              </w:rPr>
              <w:t>-</w:t>
            </w:r>
          </w:p>
        </w:tc>
      </w:tr>
    </w:tbl>
    <w:p w:rsidR="004217C7" w:rsidRDefault="004217C7" w:rsidP="00641D31">
      <w:pPr>
        <w:spacing w:line="360" w:lineRule="auto"/>
        <w:ind w:firstLine="709"/>
        <w:jc w:val="both"/>
        <w:rPr>
          <w:color w:val="000000"/>
          <w:sz w:val="28"/>
        </w:rPr>
      </w:pPr>
    </w:p>
    <w:p w:rsidR="00290C82" w:rsidRPr="00641D31" w:rsidRDefault="004217C7" w:rsidP="00641D31">
      <w:pPr>
        <w:spacing w:line="360" w:lineRule="auto"/>
        <w:ind w:firstLine="709"/>
        <w:jc w:val="both"/>
        <w:rPr>
          <w:color w:val="000000"/>
          <w:sz w:val="28"/>
        </w:rPr>
      </w:pPr>
      <w:r>
        <w:rPr>
          <w:color w:val="000000"/>
          <w:sz w:val="28"/>
        </w:rPr>
        <w:br w:type="page"/>
      </w:r>
      <w:r w:rsidR="00641D31">
        <w:rPr>
          <w:color w:val="000000"/>
          <w:sz w:val="28"/>
        </w:rPr>
        <w:t xml:space="preserve">– </w:t>
      </w:r>
      <w:r w:rsidR="00641D31" w:rsidRPr="00641D31">
        <w:rPr>
          <w:color w:val="000000"/>
          <w:sz w:val="28"/>
        </w:rPr>
        <w:t>п</w:t>
      </w:r>
      <w:r w:rsidR="00290C82" w:rsidRPr="00641D31">
        <w:rPr>
          <w:color w:val="000000"/>
          <w:sz w:val="28"/>
        </w:rPr>
        <w:t>рочерки в таблице означают отсутствие предъявляемых требований;</w:t>
      </w:r>
    </w:p>
    <w:p w:rsidR="00290C82" w:rsidRPr="00641D31" w:rsidRDefault="00290C82" w:rsidP="00641D31">
      <w:pPr>
        <w:spacing w:line="360" w:lineRule="auto"/>
        <w:ind w:firstLine="709"/>
        <w:jc w:val="both"/>
        <w:rPr>
          <w:color w:val="000000"/>
          <w:sz w:val="28"/>
        </w:rPr>
      </w:pPr>
      <w:r w:rsidRPr="00641D31">
        <w:rPr>
          <w:color w:val="000000"/>
          <w:sz w:val="28"/>
          <w:vertAlign w:val="superscript"/>
        </w:rPr>
        <w:t xml:space="preserve">1 </w:t>
      </w:r>
      <w:r w:rsidRPr="00641D31">
        <w:rPr>
          <w:color w:val="000000"/>
          <w:sz w:val="28"/>
        </w:rPr>
        <w:t>приведенные значения освещенности, показателя дискомфорта и коэффициента пульсации являются рекомендуемыми;</w:t>
      </w:r>
    </w:p>
    <w:p w:rsidR="00290C82" w:rsidRPr="00641D31" w:rsidRDefault="00290C82" w:rsidP="00641D31">
      <w:pPr>
        <w:spacing w:line="360" w:lineRule="auto"/>
        <w:ind w:firstLine="709"/>
        <w:jc w:val="both"/>
        <w:rPr>
          <w:color w:val="000000"/>
          <w:sz w:val="28"/>
        </w:rPr>
      </w:pPr>
      <w:r w:rsidRPr="00641D31">
        <w:rPr>
          <w:color w:val="000000"/>
          <w:sz w:val="28"/>
          <w:vertAlign w:val="superscript"/>
        </w:rPr>
        <w:t>2</w:t>
      </w:r>
      <w:r w:rsidRPr="00641D31">
        <w:rPr>
          <w:color w:val="000000"/>
          <w:sz w:val="28"/>
        </w:rPr>
        <w:t xml:space="preserve"> норма дана для ламп накаливания.</w:t>
      </w:r>
    </w:p>
    <w:p w:rsidR="00290C82" w:rsidRDefault="00290C82" w:rsidP="00641D31">
      <w:pPr>
        <w:spacing w:line="360" w:lineRule="auto"/>
        <w:ind w:firstLine="709"/>
        <w:jc w:val="both"/>
        <w:rPr>
          <w:color w:val="000000"/>
          <w:sz w:val="28"/>
        </w:rPr>
      </w:pPr>
    </w:p>
    <w:p w:rsidR="004217C7" w:rsidRPr="00641D31" w:rsidRDefault="004217C7" w:rsidP="00641D31">
      <w:pPr>
        <w:spacing w:line="360" w:lineRule="auto"/>
        <w:ind w:firstLine="709"/>
        <w:jc w:val="both"/>
        <w:rPr>
          <w:color w:val="000000"/>
          <w:sz w:val="28"/>
        </w:rPr>
      </w:pPr>
    </w:p>
    <w:p w:rsidR="00290C82" w:rsidRPr="00641D31" w:rsidRDefault="004217C7" w:rsidP="00641D31">
      <w:pPr>
        <w:tabs>
          <w:tab w:val="left" w:pos="900"/>
        </w:tabs>
        <w:spacing w:line="360" w:lineRule="auto"/>
        <w:ind w:firstLine="709"/>
        <w:jc w:val="both"/>
        <w:rPr>
          <w:b/>
          <w:color w:val="000000"/>
          <w:sz w:val="28"/>
        </w:rPr>
      </w:pPr>
      <w:r>
        <w:rPr>
          <w:b/>
          <w:bCs/>
          <w:color w:val="000000"/>
          <w:sz w:val="28"/>
        </w:rPr>
        <w:br w:type="page"/>
      </w:r>
      <w:r w:rsidR="00290C82" w:rsidRPr="00641D31">
        <w:rPr>
          <w:b/>
          <w:color w:val="000000"/>
          <w:sz w:val="28"/>
        </w:rPr>
        <w:t>Список литературы</w:t>
      </w:r>
    </w:p>
    <w:p w:rsidR="00290C82" w:rsidRPr="00641D31" w:rsidRDefault="00290C82" w:rsidP="00641D31">
      <w:pPr>
        <w:tabs>
          <w:tab w:val="left" w:pos="900"/>
        </w:tabs>
        <w:spacing w:line="360" w:lineRule="auto"/>
        <w:ind w:firstLine="709"/>
        <w:jc w:val="both"/>
        <w:rPr>
          <w:color w:val="000000"/>
          <w:sz w:val="28"/>
        </w:rPr>
      </w:pPr>
    </w:p>
    <w:p w:rsidR="00290C82" w:rsidRPr="00641D31" w:rsidRDefault="00290C82" w:rsidP="004217C7">
      <w:pPr>
        <w:numPr>
          <w:ilvl w:val="0"/>
          <w:numId w:val="5"/>
        </w:numPr>
        <w:tabs>
          <w:tab w:val="clear" w:pos="1395"/>
          <w:tab w:val="left" w:pos="342"/>
        </w:tabs>
        <w:spacing w:line="360" w:lineRule="auto"/>
        <w:ind w:left="0" w:firstLine="0"/>
        <w:jc w:val="both"/>
        <w:rPr>
          <w:color w:val="000000"/>
          <w:sz w:val="28"/>
        </w:rPr>
      </w:pPr>
      <w:r w:rsidRPr="00641D31">
        <w:rPr>
          <w:color w:val="000000"/>
          <w:sz w:val="28"/>
        </w:rPr>
        <w:t>ГОСТ 12.1.005</w:t>
      </w:r>
      <w:r w:rsidR="00641D31">
        <w:rPr>
          <w:color w:val="000000"/>
          <w:sz w:val="28"/>
        </w:rPr>
        <w:t>–</w:t>
      </w:r>
      <w:r w:rsidR="00641D31" w:rsidRPr="00641D31">
        <w:rPr>
          <w:color w:val="000000"/>
          <w:sz w:val="28"/>
        </w:rPr>
        <w:t>8</w:t>
      </w:r>
      <w:r w:rsidRPr="00641D31">
        <w:rPr>
          <w:color w:val="000000"/>
          <w:sz w:val="28"/>
        </w:rPr>
        <w:t>8 ССБТ. Общие санитарно-гигиенические требования к воздуху рабочей зоны.</w:t>
      </w:r>
    </w:p>
    <w:p w:rsidR="00290C82" w:rsidRPr="00641D31" w:rsidRDefault="00290C82" w:rsidP="004217C7">
      <w:pPr>
        <w:numPr>
          <w:ilvl w:val="0"/>
          <w:numId w:val="5"/>
        </w:numPr>
        <w:tabs>
          <w:tab w:val="clear" w:pos="1395"/>
          <w:tab w:val="left" w:pos="342"/>
        </w:tabs>
        <w:spacing w:line="360" w:lineRule="auto"/>
        <w:ind w:left="0" w:firstLine="0"/>
        <w:jc w:val="both"/>
        <w:rPr>
          <w:color w:val="000000"/>
          <w:sz w:val="28"/>
        </w:rPr>
      </w:pPr>
      <w:r w:rsidRPr="00641D31">
        <w:rPr>
          <w:color w:val="000000"/>
          <w:sz w:val="28"/>
        </w:rPr>
        <w:t>Рекомендации по планирования мероприятий по охране труда Минтруда РФ 27.02</w:t>
      </w:r>
      <w:r w:rsidR="00641D31" w:rsidRPr="00641D31">
        <w:rPr>
          <w:color w:val="000000"/>
          <w:sz w:val="28"/>
        </w:rPr>
        <w:t>.95</w:t>
      </w:r>
      <w:r w:rsidR="00641D31">
        <w:rPr>
          <w:color w:val="000000"/>
          <w:sz w:val="28"/>
        </w:rPr>
        <w:t> </w:t>
      </w:r>
      <w:r w:rsidR="00641D31" w:rsidRPr="00641D31">
        <w:rPr>
          <w:color w:val="000000"/>
          <w:sz w:val="28"/>
        </w:rPr>
        <w:t>г</w:t>
      </w:r>
      <w:r w:rsidRPr="00641D31">
        <w:rPr>
          <w:color w:val="000000"/>
          <w:sz w:val="28"/>
        </w:rPr>
        <w:t xml:space="preserve">. </w:t>
      </w:r>
      <w:r w:rsidR="00641D31">
        <w:rPr>
          <w:color w:val="000000"/>
          <w:sz w:val="28"/>
        </w:rPr>
        <w:t>№</w:t>
      </w:r>
      <w:r w:rsidR="00641D31" w:rsidRPr="00641D31">
        <w:rPr>
          <w:color w:val="000000"/>
          <w:sz w:val="28"/>
        </w:rPr>
        <w:t>1</w:t>
      </w:r>
      <w:r w:rsidRPr="00641D31">
        <w:rPr>
          <w:color w:val="000000"/>
          <w:sz w:val="28"/>
        </w:rPr>
        <w:t>1</w:t>
      </w:r>
    </w:p>
    <w:p w:rsidR="00290C82" w:rsidRPr="00641D31" w:rsidRDefault="00290C82" w:rsidP="004217C7">
      <w:pPr>
        <w:numPr>
          <w:ilvl w:val="0"/>
          <w:numId w:val="5"/>
        </w:numPr>
        <w:tabs>
          <w:tab w:val="clear" w:pos="1395"/>
          <w:tab w:val="left" w:pos="342"/>
        </w:tabs>
        <w:spacing w:line="360" w:lineRule="auto"/>
        <w:ind w:left="0" w:firstLine="0"/>
        <w:jc w:val="both"/>
        <w:rPr>
          <w:color w:val="000000"/>
          <w:sz w:val="28"/>
        </w:rPr>
      </w:pPr>
      <w:r w:rsidRPr="00641D31">
        <w:rPr>
          <w:color w:val="000000"/>
          <w:sz w:val="28"/>
        </w:rPr>
        <w:t>Гигиенические требования к естественному, искусственному и совмещенному освещению жилых и общественных зданий. Санитарные права и нормы Сан ПиН 22/2.1.1.127</w:t>
      </w:r>
      <w:r w:rsidR="00641D31">
        <w:rPr>
          <w:color w:val="000000"/>
          <w:sz w:val="28"/>
        </w:rPr>
        <w:t>–</w:t>
      </w:r>
      <w:r w:rsidR="00641D31" w:rsidRPr="00641D31">
        <w:rPr>
          <w:color w:val="000000"/>
          <w:sz w:val="28"/>
        </w:rPr>
        <w:t>0</w:t>
      </w:r>
      <w:r w:rsidRPr="00641D31">
        <w:rPr>
          <w:color w:val="000000"/>
          <w:sz w:val="28"/>
        </w:rPr>
        <w:t>3</w:t>
      </w:r>
    </w:p>
    <w:p w:rsidR="00290C82" w:rsidRPr="00641D31" w:rsidRDefault="00641D31" w:rsidP="004217C7">
      <w:pPr>
        <w:numPr>
          <w:ilvl w:val="0"/>
          <w:numId w:val="5"/>
        </w:numPr>
        <w:tabs>
          <w:tab w:val="clear" w:pos="1395"/>
          <w:tab w:val="left" w:pos="342"/>
        </w:tabs>
        <w:spacing w:line="360" w:lineRule="auto"/>
        <w:ind w:left="0" w:firstLine="0"/>
        <w:jc w:val="both"/>
        <w:rPr>
          <w:color w:val="000000"/>
          <w:sz w:val="28"/>
        </w:rPr>
      </w:pPr>
      <w:r w:rsidRPr="00641D31">
        <w:rPr>
          <w:color w:val="000000"/>
          <w:sz w:val="28"/>
        </w:rPr>
        <w:t>Литвинова</w:t>
      </w:r>
      <w:r>
        <w:rPr>
          <w:color w:val="000000"/>
          <w:sz w:val="28"/>
        </w:rPr>
        <w:t> </w:t>
      </w:r>
      <w:r w:rsidRPr="00641D31">
        <w:rPr>
          <w:color w:val="000000"/>
          <w:sz w:val="28"/>
        </w:rPr>
        <w:t>И.Н.</w:t>
      </w:r>
      <w:r w:rsidR="00290C82" w:rsidRPr="00641D31">
        <w:rPr>
          <w:color w:val="000000"/>
          <w:sz w:val="28"/>
        </w:rPr>
        <w:t xml:space="preserve">, </w:t>
      </w:r>
      <w:r w:rsidRPr="00641D31">
        <w:rPr>
          <w:color w:val="000000"/>
          <w:sz w:val="28"/>
        </w:rPr>
        <w:t>Шахова</w:t>
      </w:r>
      <w:r>
        <w:rPr>
          <w:color w:val="000000"/>
          <w:sz w:val="28"/>
        </w:rPr>
        <w:t> </w:t>
      </w:r>
      <w:r w:rsidRPr="00641D31">
        <w:rPr>
          <w:color w:val="000000"/>
          <w:sz w:val="28"/>
        </w:rPr>
        <w:t>Я.А.</w:t>
      </w:r>
      <w:r>
        <w:rPr>
          <w:color w:val="000000"/>
          <w:sz w:val="28"/>
        </w:rPr>
        <w:t> </w:t>
      </w:r>
      <w:r w:rsidRPr="00641D31">
        <w:rPr>
          <w:color w:val="000000"/>
          <w:sz w:val="28"/>
        </w:rPr>
        <w:t>Изготовление</w:t>
      </w:r>
      <w:r w:rsidR="00290C82" w:rsidRPr="00641D31">
        <w:rPr>
          <w:color w:val="000000"/>
          <w:sz w:val="28"/>
        </w:rPr>
        <w:t xml:space="preserve"> женской одежды – М.: Легпромбыиздат, 1991.-</w:t>
      </w:r>
      <w:r w:rsidRPr="00641D31">
        <w:rPr>
          <w:color w:val="000000"/>
          <w:sz w:val="28"/>
        </w:rPr>
        <w:t>304</w:t>
      </w:r>
      <w:r>
        <w:rPr>
          <w:color w:val="000000"/>
          <w:sz w:val="28"/>
        </w:rPr>
        <w:t> </w:t>
      </w:r>
      <w:r w:rsidRPr="00641D31">
        <w:rPr>
          <w:color w:val="000000"/>
          <w:sz w:val="28"/>
        </w:rPr>
        <w:t>с.</w:t>
      </w:r>
      <w:bookmarkStart w:id="0" w:name="_GoBack"/>
      <w:bookmarkEnd w:id="0"/>
    </w:p>
    <w:sectPr w:rsidR="00290C82" w:rsidRPr="00641D31" w:rsidSect="00641D31">
      <w:headerReference w:type="even" r:id="rId7"/>
      <w:footerReference w:type="even" r:id="rId8"/>
      <w:footerReference w:type="default" r:id="rId9"/>
      <w:pgSz w:w="11906" w:h="16838"/>
      <w:pgMar w:top="1134" w:right="850" w:bottom="1134" w:left="1701" w:header="720" w:footer="72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DA9" w:rsidRDefault="00516DA9">
      <w:r>
        <w:separator/>
      </w:r>
    </w:p>
  </w:endnote>
  <w:endnote w:type="continuationSeparator" w:id="0">
    <w:p w:rsidR="00516DA9" w:rsidRDefault="0051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C82" w:rsidRDefault="00290C82">
    <w:pPr>
      <w:pStyle w:val="a7"/>
      <w:framePr w:wrap="around" w:vAnchor="text" w:hAnchor="margin" w:xAlign="right" w:y="1"/>
      <w:rPr>
        <w:rStyle w:val="a9"/>
      </w:rPr>
    </w:pPr>
  </w:p>
  <w:p w:rsidR="00290C82" w:rsidRDefault="00290C82">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C82" w:rsidRDefault="0066425A">
    <w:pPr>
      <w:pStyle w:val="a7"/>
      <w:framePr w:wrap="around" w:vAnchor="text" w:hAnchor="margin" w:xAlign="right" w:y="1"/>
      <w:rPr>
        <w:rStyle w:val="a9"/>
      </w:rPr>
    </w:pPr>
    <w:r>
      <w:rPr>
        <w:rStyle w:val="a9"/>
        <w:noProof/>
      </w:rPr>
      <w:t>2</w:t>
    </w:r>
  </w:p>
  <w:p w:rsidR="00290C82" w:rsidRDefault="00290C82">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DA9" w:rsidRDefault="00516DA9">
      <w:r>
        <w:separator/>
      </w:r>
    </w:p>
  </w:footnote>
  <w:footnote w:type="continuationSeparator" w:id="0">
    <w:p w:rsidR="00516DA9" w:rsidRDefault="00516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C82" w:rsidRDefault="00290C82">
    <w:pPr>
      <w:pStyle w:val="a7"/>
    </w:pPr>
  </w:p>
  <w:p w:rsidR="00290C82" w:rsidRDefault="00290C8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F4EB5"/>
    <w:multiLevelType w:val="hybridMultilevel"/>
    <w:tmpl w:val="A2E00846"/>
    <w:lvl w:ilvl="0" w:tplc="771E150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CBD1603"/>
    <w:multiLevelType w:val="hybridMultilevel"/>
    <w:tmpl w:val="E8CC6C2E"/>
    <w:lvl w:ilvl="0" w:tplc="BA6C3CFC">
      <w:start w:val="3"/>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41F87EED"/>
    <w:multiLevelType w:val="hybridMultilevel"/>
    <w:tmpl w:val="08C0EA36"/>
    <w:lvl w:ilvl="0" w:tplc="2E0E3FD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53564300"/>
    <w:multiLevelType w:val="hybridMultilevel"/>
    <w:tmpl w:val="B47CA39A"/>
    <w:lvl w:ilvl="0" w:tplc="7C9CC99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711D42F3"/>
    <w:multiLevelType w:val="hybridMultilevel"/>
    <w:tmpl w:val="C4E630D4"/>
    <w:lvl w:ilvl="0" w:tplc="21B0D548">
      <w:start w:val="1"/>
      <w:numFmt w:val="decimal"/>
      <w:lvlText w:val="%1."/>
      <w:lvlJc w:val="left"/>
      <w:pPr>
        <w:tabs>
          <w:tab w:val="num" w:pos="1455"/>
        </w:tabs>
        <w:ind w:left="1455" w:hanging="91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76DC248E"/>
    <w:multiLevelType w:val="hybridMultilevel"/>
    <w:tmpl w:val="E1AC0778"/>
    <w:lvl w:ilvl="0" w:tplc="72A22C88">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C82"/>
    <w:rsid w:val="00290C82"/>
    <w:rsid w:val="004217C7"/>
    <w:rsid w:val="00450BDF"/>
    <w:rsid w:val="00516DA9"/>
    <w:rsid w:val="0056049D"/>
    <w:rsid w:val="005B6B24"/>
    <w:rsid w:val="00641D31"/>
    <w:rsid w:val="0066425A"/>
    <w:rsid w:val="007447D8"/>
    <w:rsid w:val="00930955"/>
    <w:rsid w:val="00A64D22"/>
    <w:rsid w:val="00D51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szCs w:val="20"/>
    </w:rPr>
  </w:style>
  <w:style w:type="paragraph" w:styleId="2">
    <w:name w:val="heading 2"/>
    <w:basedOn w:val="a"/>
    <w:next w:val="a"/>
    <w:link w:val="20"/>
    <w:uiPriority w:val="99"/>
    <w:qFormat/>
    <w:pPr>
      <w:keepNext/>
      <w:jc w:val="center"/>
      <w:outlineLvl w:val="1"/>
    </w:pPr>
    <w:rPr>
      <w:sz w:val="32"/>
      <w:szCs w:val="20"/>
    </w:rPr>
  </w:style>
  <w:style w:type="paragraph" w:styleId="3">
    <w:name w:val="heading 3"/>
    <w:basedOn w:val="a"/>
    <w:next w:val="a"/>
    <w:link w:val="30"/>
    <w:uiPriority w:val="99"/>
    <w:qFormat/>
    <w:pPr>
      <w:keepNext/>
      <w:jc w:val="center"/>
      <w:outlineLvl w:val="2"/>
    </w:pPr>
    <w:rPr>
      <w:b/>
      <w:bCs/>
      <w:sz w:val="32"/>
    </w:rPr>
  </w:style>
  <w:style w:type="paragraph" w:styleId="4">
    <w:name w:val="heading 4"/>
    <w:basedOn w:val="a"/>
    <w:next w:val="a"/>
    <w:link w:val="40"/>
    <w:uiPriority w:val="99"/>
    <w:qFormat/>
    <w:pPr>
      <w:keepNext/>
      <w:jc w:val="center"/>
      <w:outlineLvl w:val="3"/>
    </w:pPr>
    <w:rPr>
      <w:sz w:val="40"/>
    </w:rPr>
  </w:style>
  <w:style w:type="paragraph" w:styleId="5">
    <w:name w:val="heading 5"/>
    <w:basedOn w:val="a"/>
    <w:next w:val="a"/>
    <w:link w:val="50"/>
    <w:uiPriority w:val="99"/>
    <w:qFormat/>
    <w:pPr>
      <w:keepNext/>
      <w:jc w:val="center"/>
      <w:outlineLvl w:val="4"/>
    </w:pPr>
    <w:rPr>
      <w:sz w:val="28"/>
    </w:rPr>
  </w:style>
  <w:style w:type="paragraph" w:styleId="6">
    <w:name w:val="heading 6"/>
    <w:basedOn w:val="a"/>
    <w:next w:val="a"/>
    <w:link w:val="60"/>
    <w:uiPriority w:val="99"/>
    <w:qFormat/>
    <w:pPr>
      <w:keepNext/>
      <w:jc w:val="right"/>
      <w:outlineLvl w:val="5"/>
    </w:pPr>
    <w:rPr>
      <w:sz w:val="28"/>
    </w:rPr>
  </w:style>
  <w:style w:type="paragraph" w:styleId="7">
    <w:name w:val="heading 7"/>
    <w:basedOn w:val="a"/>
    <w:next w:val="a"/>
    <w:link w:val="70"/>
    <w:uiPriority w:val="99"/>
    <w:qFormat/>
    <w:pPr>
      <w:keepNext/>
      <w:outlineLvl w:val="6"/>
    </w:pPr>
    <w:rPr>
      <w:sz w:val="28"/>
    </w:rPr>
  </w:style>
  <w:style w:type="paragraph" w:styleId="8">
    <w:name w:val="heading 8"/>
    <w:basedOn w:val="a"/>
    <w:next w:val="a"/>
    <w:link w:val="80"/>
    <w:uiPriority w:val="99"/>
    <w:qFormat/>
    <w:pPr>
      <w:keepNext/>
      <w:jc w:val="center"/>
      <w:outlineLvl w:val="7"/>
    </w:pPr>
    <w:rPr>
      <w:b/>
      <w:bCs/>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Body Text"/>
    <w:basedOn w:val="a"/>
    <w:link w:val="a4"/>
    <w:uiPriority w:val="99"/>
    <w:pPr>
      <w:jc w:val="center"/>
    </w:pPr>
    <w:rPr>
      <w:sz w:val="28"/>
    </w:r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pPr>
      <w:ind w:firstLine="540"/>
      <w:jc w:val="both"/>
    </w:pPr>
    <w:rPr>
      <w:sz w:val="28"/>
      <w:u w:val="single"/>
    </w:rPr>
  </w:style>
  <w:style w:type="character" w:customStyle="1" w:styleId="a6">
    <w:name w:val="Основной текст с отступом Знак"/>
    <w:link w:val="a5"/>
    <w:uiPriority w:val="99"/>
    <w:semiHidden/>
    <w:locked/>
    <w:rPr>
      <w:rFonts w:cs="Times New Roman"/>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Pr>
      <w:rFonts w:cs="Times New Roman"/>
    </w:rPr>
  </w:style>
  <w:style w:type="table" w:styleId="11">
    <w:name w:val="Table Grid 1"/>
    <w:basedOn w:val="a1"/>
    <w:uiPriority w:val="99"/>
    <w:rsid w:val="00641D3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4399</Words>
  <Characters>25077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29418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
  <cp:keywords/>
  <dc:description/>
  <cp:lastModifiedBy/>
  <cp:revision>1</cp:revision>
  <cp:lastPrinted>2003-12-18T10:03:00Z</cp:lastPrinted>
  <dcterms:created xsi:type="dcterms:W3CDTF">2014-03-13T22:39:00Z</dcterms:created>
  <dcterms:modified xsi:type="dcterms:W3CDTF">2014-03-13T22:39:00Z</dcterms:modified>
</cp:coreProperties>
</file>