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13" w:rsidRPr="00720E28" w:rsidRDefault="00B47113" w:rsidP="00F130DB">
      <w:pPr>
        <w:pStyle w:val="1"/>
        <w:keepNext w:val="0"/>
        <w:pageBreakBefore w:val="0"/>
        <w:ind w:firstLine="720"/>
        <w:jc w:val="both"/>
        <w:rPr>
          <w:kern w:val="32"/>
          <w:sz w:val="28"/>
          <w:szCs w:val="28"/>
        </w:rPr>
      </w:pPr>
      <w:bookmarkStart w:id="0" w:name="_Toc508785280"/>
      <w:bookmarkStart w:id="1" w:name="_Toc508793696"/>
      <w:r w:rsidRPr="00720E28">
        <w:rPr>
          <w:kern w:val="32"/>
          <w:sz w:val="28"/>
          <w:szCs w:val="28"/>
        </w:rPr>
        <w:t>Введение</w:t>
      </w:r>
      <w:bookmarkEnd w:id="0"/>
      <w:bookmarkEnd w:id="1"/>
    </w:p>
    <w:p w:rsidR="00F130DB" w:rsidRPr="00720E28" w:rsidRDefault="00F130DB" w:rsidP="0095232C"/>
    <w:p w:rsidR="00295CFF" w:rsidRPr="00720E28" w:rsidRDefault="00295CFF" w:rsidP="0095232C">
      <w:r w:rsidRPr="00720E28">
        <w:t xml:space="preserve">Бытие (существование) </w:t>
      </w:r>
      <w:r w:rsidR="00F130DB" w:rsidRPr="00720E28">
        <w:t>-</w:t>
      </w:r>
      <w:r w:rsidRPr="00720E28">
        <w:t xml:space="preserve"> одна из исходных категорий для научного </w:t>
      </w:r>
      <w:r w:rsidR="0050628A" w:rsidRPr="00720E28">
        <w:t>мышления,</w:t>
      </w:r>
      <w:r w:rsidRPr="00720E28">
        <w:t xml:space="preserve"> которая трактуется по разному в разное время.</w:t>
      </w:r>
    </w:p>
    <w:p w:rsidR="00295CFF" w:rsidRPr="00720E28" w:rsidRDefault="00295CFF" w:rsidP="0095232C">
      <w:r w:rsidRPr="00720E28">
        <w:t>Все постулаты являются фактами культуры и искусства, но такое нематериальное бытие является объектом веры. При осмыслении единства мира использовалось понятие «материи».</w:t>
      </w:r>
    </w:p>
    <w:p w:rsidR="00295CFF" w:rsidRPr="00720E28" w:rsidRDefault="00295CFF" w:rsidP="0095232C">
      <w:r w:rsidRPr="00720E28">
        <w:t>В античной философии стремились найти общую первооснову вещей. Одно из решений античной философии о «кирпичиках» и строении всего мира из них стала основой научного знания вплоть до XX века.</w:t>
      </w:r>
    </w:p>
    <w:p w:rsidR="00295CFF" w:rsidRPr="00720E28" w:rsidRDefault="00295CFF" w:rsidP="0095232C">
      <w:r w:rsidRPr="00720E28">
        <w:t>Для материи указывались конкретные характеристики: существование массы, непроницаемость, т.е. предполагалось, что существуют не только неделимые «кирпичики мироздания», но и определенные абсолютные свойства присущие всему мирозданию.</w:t>
      </w:r>
    </w:p>
    <w:p w:rsidR="00295CFF" w:rsidRPr="00720E28" w:rsidRDefault="00295CFF" w:rsidP="0095232C">
      <w:r w:rsidRPr="00720E28">
        <w:t>Такая трактовка пережила кризис научной революции начала XX века. При научной революции обнаружилось, что реальный мир многообразен и не существует свойств присущих всем без исключения объектам.</w:t>
      </w:r>
    </w:p>
    <w:p w:rsidR="00295CFF" w:rsidRPr="00720E28" w:rsidRDefault="00295CFF" w:rsidP="0095232C">
      <w:r w:rsidRPr="00720E28">
        <w:t>В этот период распространился другой подход к трактовке материи. Он существует еще с XVIII века, но наибольшее обоснование он получил в марксистской философии.</w:t>
      </w:r>
    </w:p>
    <w:p w:rsidR="00295CFF" w:rsidRPr="00720E28" w:rsidRDefault="00295CFF" w:rsidP="0095232C">
      <w:r w:rsidRPr="00720E28">
        <w:t xml:space="preserve">Суть его в том, что в основу категории материи, в основу осмысления единства мира были положены субъективно </w:t>
      </w:r>
      <w:r w:rsidR="00F130DB" w:rsidRPr="00720E28">
        <w:t>-</w:t>
      </w:r>
      <w:r w:rsidRPr="00720E28">
        <w:t xml:space="preserve"> объективные отношения, взятые в наиболее общей форме. Поскольку мир бесконечно многообразен, то оценить его можно относительно нашего сознания («материя </w:t>
      </w:r>
      <w:r w:rsidR="00F130DB" w:rsidRPr="00720E28">
        <w:t>-</w:t>
      </w:r>
      <w:r w:rsidRPr="00720E28">
        <w:t xml:space="preserve"> данная реальность через ощущения»).</w:t>
      </w:r>
    </w:p>
    <w:p w:rsidR="00295CFF" w:rsidRPr="00720E28" w:rsidRDefault="00295CFF" w:rsidP="0095232C">
      <w:r w:rsidRPr="00720E28">
        <w:t>Она указывает на многообразие мира и является антидогматической. В принципе возможно определить материю как бесконечную совокупность объектов, способную проявлять себя во взаимодействии.</w:t>
      </w:r>
    </w:p>
    <w:p w:rsidR="00295CFF" w:rsidRPr="00720E28" w:rsidRDefault="00295CFF" w:rsidP="0095232C">
      <w:r w:rsidRPr="00720E28">
        <w:t>Способность объекта отражаться в сознании, есть частный случай проявления общей характеристики реального бытия. При этом материальный мир оставаясь бесконечно многообразным обнаруживает некоторое внутреннее единство. Это единство проявляется в том, что все объекты при определенных условиях взаимно превращаются друг в друга.</w:t>
      </w:r>
    </w:p>
    <w:p w:rsidR="00295CFF" w:rsidRPr="00720E28" w:rsidRDefault="00295CFF" w:rsidP="0095232C">
      <w:r w:rsidRPr="00720E28">
        <w:t>Взаимодействуя объекты производят изменения друг в друге, поэтому мир взаимодействующий объектов это изменяющийся мир и вся совокупность происходящих изменений в философии обозначается понятием движения.</w:t>
      </w:r>
    </w:p>
    <w:p w:rsidR="00295CFF" w:rsidRPr="00720E28" w:rsidRDefault="00295CFF" w:rsidP="0095232C">
      <w:r w:rsidRPr="00720E28">
        <w:t xml:space="preserve">Реальное движение материально, так как это является процессом изменения материального мира. Движение абсолютно в том смысле, что она существует всегда, так как нет изменения объектов и оно бесконечно многообразно. Движение объективно противоречиво, ибо любой </w:t>
      </w:r>
      <w:r w:rsidR="00090AEA" w:rsidRPr="00720E28">
        <w:t>объект</w:t>
      </w:r>
      <w:r w:rsidRPr="00720E28">
        <w:t xml:space="preserve"> одновременно и «прибывает» и « изменяется». Всеобщее взаимодействие и изменчивость есть важнейшая характеристика «бытия».</w:t>
      </w:r>
    </w:p>
    <w:p w:rsidR="00295CFF" w:rsidRPr="00720E28" w:rsidRDefault="00295CFF" w:rsidP="0095232C">
      <w:r w:rsidRPr="00720E28">
        <w:t>На протяжении XX века картина мира претерпела глубокие изменения. В классической науке мир представлялся как построенный:</w:t>
      </w:r>
    </w:p>
    <w:p w:rsidR="00295CFF" w:rsidRPr="00720E28" w:rsidRDefault="00295CFF" w:rsidP="0095232C">
      <w:r w:rsidRPr="00720E28">
        <w:t>из неизменных кирпичиков;</w:t>
      </w:r>
    </w:p>
    <w:p w:rsidR="00295CFF" w:rsidRPr="00720E28" w:rsidRDefault="00295CFF" w:rsidP="0095232C">
      <w:r w:rsidRPr="00720E28">
        <w:t>на однозначных причинных связях.</w:t>
      </w:r>
    </w:p>
    <w:p w:rsidR="00295CFF" w:rsidRPr="00720E28" w:rsidRDefault="00295CFF" w:rsidP="0095232C">
      <w:r w:rsidRPr="00720E28">
        <w:t>Мир представляется гигантской машиной и одно из следствий такого взгляда, это неспособность мира к саморазвитию, нет случайностей, нет человеческой свободы.</w:t>
      </w:r>
    </w:p>
    <w:p w:rsidR="00B47113" w:rsidRPr="00720E28" w:rsidRDefault="00295CFF" w:rsidP="0095232C">
      <w:r w:rsidRPr="00720E28">
        <w:t>Пересмотр этой картины мира потребовал уточнения или изменения традиционных философских категорий, в которых отражены общие связи.</w:t>
      </w:r>
    </w:p>
    <w:p w:rsidR="00B47113" w:rsidRPr="00720E28" w:rsidRDefault="00295CFF" w:rsidP="0095232C">
      <w:r w:rsidRPr="00720E28">
        <w:t>Цель данной работы рассмотреть основные составляющие реальности. Задачи работы рассмотреть:</w:t>
      </w:r>
    </w:p>
    <w:p w:rsidR="00295CFF" w:rsidRPr="00720E28" w:rsidRDefault="00295CFF" w:rsidP="0095232C">
      <w:r w:rsidRPr="00720E28">
        <w:t>1. Пространство и время. Эволюция представления о пространстве и времени;</w:t>
      </w:r>
    </w:p>
    <w:p w:rsidR="00295CFF" w:rsidRPr="00720E28" w:rsidRDefault="00295CFF" w:rsidP="0095232C">
      <w:r w:rsidRPr="00720E28">
        <w:t>2. Движение. Основные формы движения;</w:t>
      </w:r>
    </w:p>
    <w:p w:rsidR="00090AEA" w:rsidRPr="00720E28" w:rsidRDefault="00295CFF" w:rsidP="00090AEA">
      <w:r w:rsidRPr="00720E28">
        <w:t>3. Принципы детерминизма.</w:t>
      </w:r>
      <w:bookmarkStart w:id="2" w:name="_Toc508785281"/>
      <w:bookmarkStart w:id="3" w:name="_Toc508793697"/>
    </w:p>
    <w:p w:rsidR="0027388B" w:rsidRPr="00720E28" w:rsidRDefault="00090AEA" w:rsidP="00090AEA">
      <w:pPr>
        <w:rPr>
          <w:b/>
          <w:bCs/>
          <w:kern w:val="32"/>
        </w:rPr>
      </w:pPr>
      <w:r w:rsidRPr="00720E28">
        <w:rPr>
          <w:b/>
          <w:bCs/>
        </w:rPr>
        <w:br w:type="page"/>
      </w:r>
      <w:r w:rsidR="00B47113" w:rsidRPr="00720E28">
        <w:rPr>
          <w:b/>
          <w:bCs/>
          <w:kern w:val="32"/>
        </w:rPr>
        <w:t>1. Пространство и время. Эволюция представления о пространстве и времени</w:t>
      </w:r>
      <w:bookmarkEnd w:id="2"/>
      <w:bookmarkEnd w:id="3"/>
    </w:p>
    <w:p w:rsidR="00090AEA" w:rsidRPr="00720E28" w:rsidRDefault="00090AEA" w:rsidP="0095232C"/>
    <w:p w:rsidR="004361D1" w:rsidRPr="00720E28" w:rsidRDefault="004361D1" w:rsidP="0095232C">
      <w:r w:rsidRPr="00720E28">
        <w:t>Для обыденно-житейских представлений пространство и время нечто привычное, известное и даже в какой-то мере очевидное.</w:t>
      </w:r>
    </w:p>
    <w:p w:rsidR="004361D1" w:rsidRPr="00720E28" w:rsidRDefault="004361D1" w:rsidP="0095232C">
      <w:r w:rsidRPr="00720E28">
        <w:t>Но если задуматься над тем, что же все-таки пространство и время, то возникают сложные вопросы, напряженно обсуждавшиеся в истории философии и естествознания. В настоящее время нельзя решить их без опоры на достижения современной науки.</w:t>
      </w:r>
    </w:p>
    <w:p w:rsidR="004361D1" w:rsidRPr="00720E28" w:rsidRDefault="004361D1" w:rsidP="0095232C">
      <w:r w:rsidRPr="00720E28">
        <w:t>Каждый объект характеризуется своеобразной "упаковкой" входящих в него элементов, их расположенностью относительно друг друга, и это делает любые объекты протяженными. Кроме того, каждый объект занимает какое-то место среди других объектов, граничит с ними.</w:t>
      </w:r>
    </w:p>
    <w:p w:rsidR="004361D1" w:rsidRPr="00720E28" w:rsidRDefault="004361D1" w:rsidP="0095232C">
      <w:r w:rsidRPr="00720E28">
        <w:t>Все эти предельно общие свойства, выражающие структурную организацию материального мира, - свойства объектов быть протяженными, занимать место среди других, граничить с другими объектами, - выступает как наиболее общие характеристики пространства. Если их абстрагировать из действительности, отделить от самих материальных объектов, то мы получим представление о пространстве как таковом. К универсальным свойствам пространства можно отнести протяженность, единство прерывности и непрерывности.</w:t>
      </w:r>
    </w:p>
    <w:p w:rsidR="004361D1" w:rsidRPr="00720E28" w:rsidRDefault="004361D1" w:rsidP="0095232C">
      <w:r w:rsidRPr="00720E28">
        <w:t>Понятие пространства имеет смысл лишь постольку, поскольку сама материя дифференцирована, структурирована. Если бы мир не имел сложной структуры, если бы он не расчленялся на предметы, а эти предметы в свою очередь не членились на элементы, связанные между собой, то понятие пространства не имело бы смысла.</w:t>
      </w:r>
    </w:p>
    <w:p w:rsidR="004361D1" w:rsidRPr="00720E28" w:rsidRDefault="004361D1" w:rsidP="0095232C">
      <w:r w:rsidRPr="00720E28">
        <w:t>Материальный мир состоит не только из структурно расчлененных объектов. Эти объекты находятся в движении и развитии, они представляют собой процессы, которые развертываются по определенным этапам, стадиям. Одна стадия по сравнению с другой может поступать быстрее или позже. Такие особенности процессов характеризуются понятием длительности. Сравнение раз личных длительностей может стать основой для количественных мер, выражающих скорость развертывания процессов, их ритм и темп. Если эти характеристики абстрагировать от самих процессов и рассмотреть отношение длительностей как некоторые самостоятельные признаки процессов, то мы получаем представление о времени как таковом. Всеобщие свойства времени - длительность, неповторимость необратимость.</w:t>
      </w:r>
    </w:p>
    <w:p w:rsidR="004361D1" w:rsidRPr="00720E28" w:rsidRDefault="004361D1" w:rsidP="0095232C">
      <w:r w:rsidRPr="00720E28">
        <w:t>Представление о времени и понятие времени имеет смысл лишь постольку, поскольку мир находится в состоянии движения и развития; если бы материя была вне движения, понятие времени не имело бы смысла.</w:t>
      </w:r>
    </w:p>
    <w:p w:rsidR="004361D1" w:rsidRPr="00720E28" w:rsidRDefault="004361D1" w:rsidP="0095232C">
      <w:r w:rsidRPr="00720E28">
        <w:t>Категории пространства и времени выступают как предельно общие абстракции, в которых схватывается структурная организованность и изменчивость бытия. Пространство и время - это формы бытия материи, и только в абстракции мы можем отделить их от материального мира.</w:t>
      </w:r>
    </w:p>
    <w:p w:rsidR="004361D1" w:rsidRPr="00720E28" w:rsidRDefault="004361D1" w:rsidP="0095232C">
      <w:r w:rsidRPr="00720E28">
        <w:t>В истории философии существовали различные концепции пространства и времени. Их можно разбить на два больших класса: субстанциальные и реляционные. Субстанциальная концепция рассматривает пространство и время как особые сущности, которые существуют сами по себе, независимо от материальных объектов. Они как бы арена, на которой находятся объекты и проходят различные процессы. Подобную точку зрения отстаивал, например, И. Ньютон. Встречалась она также в древней философии, например, представление древнегреческих философов</w:t>
      </w:r>
      <w:r w:rsidR="00B027B3" w:rsidRPr="00720E28">
        <w:t xml:space="preserve"> </w:t>
      </w:r>
      <w:r w:rsidRPr="00720E28">
        <w:t>-</w:t>
      </w:r>
      <w:r w:rsidR="00B027B3" w:rsidRPr="00720E28">
        <w:t xml:space="preserve"> </w:t>
      </w:r>
      <w:r w:rsidRPr="00720E28">
        <w:t>анатомистов (Демокрит, Эпикура) о пустоте неявно предполагало концепцию субстанциальности.</w:t>
      </w:r>
    </w:p>
    <w:p w:rsidR="004361D1" w:rsidRPr="00720E28" w:rsidRDefault="004361D1" w:rsidP="0095232C">
      <w:r w:rsidRPr="00720E28">
        <w:t>Точка зрения на субстанциальный характер пространства может разделяться как материалистами, так и идеалистами. Это зависит от того, как решается вопрос об объективности пространства. Если оно понимается как объективно существующая реальность, то это точка зрения материализма. Например, метафизические материалисты XVII</w:t>
      </w:r>
      <w:r w:rsidR="007642F8" w:rsidRPr="00720E28">
        <w:t>-</w:t>
      </w:r>
      <w:r w:rsidRPr="00720E28">
        <w:t>XVIII столетий понимали пространство как объективно существующую независимо от человека и его сознания субстанцию, которая не зависит от материи. Идеалисты тоже могут представлять пространство как особую субстанцию, но порожденную сознанием, как своеобразное состояние субстанции духа, его модификацию.</w:t>
      </w:r>
    </w:p>
    <w:p w:rsidR="004361D1" w:rsidRPr="00720E28" w:rsidRDefault="004361D1" w:rsidP="0095232C">
      <w:r w:rsidRPr="00720E28">
        <w:t>В противовес субстанциальному подходу в истории философии развивалась реляционная концепция пространства и времени. Од ним из наиболее ярких представителей ее был Г. В. Лейбниц, полемизировавший с Ньютоном по вопросам о сущности пространства и времени. Лейбниц настаивал на том, что пространство и время - это особые отношения между объектами и процессами и вне их не существуют. Реляционная концепция тоже может быть как материалистической, так и идеалистической. Лейбниц эту концепцию развивал с позиции идеализма. С позиций материалистической реляционной концепции подходит к рассмотрению пространства и времени диалектический материализм. Он считает их объективными, независящими от человека и человечества формами бытия материи, но при этом подчеркивает их неразрывную связь с самой материей и ее движением.</w:t>
      </w:r>
    </w:p>
    <w:p w:rsidR="004361D1" w:rsidRPr="00720E28" w:rsidRDefault="004361D1" w:rsidP="0095232C">
      <w:r w:rsidRPr="00720E28">
        <w:t>Достижения современной науки свидетельствуют о предпочтительности реляционного материалистического подхода к пониманию пространства и времени. В этом плане в первую очередь надо выделить достижения физики ХХ века. Специальная теория относительности, построение которой было завершено А. Эйнштейном в 1905 году, доказала, что в реальном физическом мире пространственные и временные интервалы меняются при переходе из одной системы отсчета к другой. Старая физика считала, что если системы отсчета движутся равномерно и прямолинейно относительно друг друга (инерциальное движение), то пространственные интервалы (расстояние между двумя близлежащими точками), и временные интервалы (длительность между двумя событиями) не меняются.</w:t>
      </w:r>
    </w:p>
    <w:p w:rsidR="004361D1" w:rsidRPr="00720E28" w:rsidRDefault="004361D1" w:rsidP="0095232C">
      <w:r w:rsidRPr="00720E28">
        <w:t>Теория относительности эти представления опровергла, вер нее, показала их ограниченную применяемость. Оказалось, что когда речь идет о движениях со скоростями, близким к скоростям света, то изменение пространственных и временных интервалов становится заметным. При увеличении относительной скорости движения системы отсчета пространственные интервалы сокращаются, а временные растягиваются.</w:t>
      </w:r>
    </w:p>
    <w:p w:rsidR="004361D1" w:rsidRPr="00720E28" w:rsidRDefault="004361D1" w:rsidP="0095232C">
      <w:r w:rsidRPr="00720E28">
        <w:t>Теория относительности обнаружила еще одну существенную сторону пространственно-временных отношений материального мира. Она выявила глубокую связь между пространством и временем, показав, что в природе существует единое пространство-время, а отдельно пространство и отдельно время выступают как его своеобразные проекции.</w:t>
      </w:r>
    </w:p>
    <w:p w:rsidR="004361D1" w:rsidRPr="00720E28" w:rsidRDefault="004361D1" w:rsidP="0095232C">
      <w:r w:rsidRPr="00720E28">
        <w:t>Для описания и понимания мира необходима их совместность, что легко установить, анализирую даже ситуации повседневной жизни. В самом деле, чтобы описать какое-либо событие, недостаточно определить только место, где оно происходило, важно еще указать время, когда оно происходило. Специальная теория относительности раскрыла внутреннюю связь между собой пространства и времени как форм бытия материи.</w:t>
      </w:r>
    </w:p>
    <w:p w:rsidR="004361D1" w:rsidRPr="00720E28" w:rsidRDefault="004361D1" w:rsidP="0095232C">
      <w:r w:rsidRPr="00720E28">
        <w:t>Философские выводы из специальной теории относительности свидетельствуют в пользу материалистического реляционного рассмотрения пространства и времени: хотя пространство и время объективны, их свойства зависят от характера движения материи, связаны с движущейся материей.</w:t>
      </w:r>
    </w:p>
    <w:p w:rsidR="004361D1" w:rsidRPr="00720E28" w:rsidRDefault="004361D1" w:rsidP="0095232C">
      <w:r w:rsidRPr="00720E28">
        <w:t>Идеи специальной теории относительности получили дальней шее развитие и конкретизацию в общей теории относительности, которая была создана Эйнштейном в 1916, году. В этой теории было показано, что геометрия пространства-времени определяется характером поля тяготения, которое, в свою очередь, определено взаимным расположением тяготеющих масс. Вблизи больших тяготеющих масс происходит искривление пространства (его отклонение от евклидовой метрики) и замедление хода времени.</w:t>
      </w:r>
    </w:p>
    <w:p w:rsidR="00090AEA" w:rsidRPr="00720E28" w:rsidRDefault="004361D1" w:rsidP="0095232C">
      <w:r w:rsidRPr="00720E28">
        <w:t>Здесь пространство, время, материя и движение оказываются органично сплавленными между собой.</w:t>
      </w:r>
    </w:p>
    <w:p w:rsidR="00B47113" w:rsidRPr="00720E28" w:rsidRDefault="00090AEA" w:rsidP="00090AEA">
      <w:pPr>
        <w:rPr>
          <w:b/>
          <w:bCs/>
          <w:kern w:val="32"/>
        </w:rPr>
      </w:pPr>
      <w:r w:rsidRPr="00720E28">
        <w:br w:type="page"/>
      </w:r>
      <w:bookmarkStart w:id="4" w:name="_Toc508785282"/>
      <w:bookmarkStart w:id="5" w:name="_Toc508793698"/>
      <w:r w:rsidR="00B47113" w:rsidRPr="00720E28">
        <w:rPr>
          <w:b/>
          <w:bCs/>
          <w:kern w:val="32"/>
        </w:rPr>
        <w:t>2. Движение. Основные формы движения</w:t>
      </w:r>
      <w:bookmarkEnd w:id="4"/>
      <w:bookmarkEnd w:id="5"/>
    </w:p>
    <w:p w:rsidR="00090AEA" w:rsidRPr="00720E28" w:rsidRDefault="00090AEA" w:rsidP="0095232C"/>
    <w:p w:rsidR="00873FB5" w:rsidRPr="00720E28" w:rsidRDefault="00873FB5" w:rsidP="0095232C">
      <w:r w:rsidRPr="00720E28">
        <w:t>В мире все находится в движении, от атомов до вселенной. Все пребывает в вечном стремлении к иному состоянию, и не по принуждению, а по собственной природе. Поскольку движ</w:t>
      </w:r>
      <w:r w:rsidR="00C26265" w:rsidRPr="00720E28">
        <w:t>ение</w:t>
      </w:r>
      <w:r w:rsidRPr="00720E28">
        <w:t xml:space="preserve"> есть сущностный атрибут материи, то оно, также как и сама материя, несотворимо и неуничтожимо. Движение - это способ </w:t>
      </w:r>
      <w:r w:rsidR="00C26265" w:rsidRPr="00720E28">
        <w:t>существования</w:t>
      </w:r>
      <w:r w:rsidRPr="00720E28">
        <w:t xml:space="preserve"> материи. Движ</w:t>
      </w:r>
      <w:r w:rsidR="00C26265" w:rsidRPr="00720E28">
        <w:t>ение</w:t>
      </w:r>
      <w:r w:rsidRPr="00720E28">
        <w:t xml:space="preserve"> заключено в самой природе материи. Одни формы движ</w:t>
      </w:r>
      <w:r w:rsidR="00C26265" w:rsidRPr="00720E28">
        <w:t>ения</w:t>
      </w:r>
      <w:r w:rsidRPr="00720E28">
        <w:t xml:space="preserve"> превращ</w:t>
      </w:r>
      <w:r w:rsidR="00C26265" w:rsidRPr="00720E28">
        <w:t>аются</w:t>
      </w:r>
      <w:r w:rsidRPr="00720E28">
        <w:t xml:space="preserve"> в другие и ни один вид не берется </w:t>
      </w:r>
      <w:r w:rsidR="00C26265" w:rsidRPr="00720E28">
        <w:t>ниоткуда</w:t>
      </w:r>
      <w:r w:rsidRPr="00720E28">
        <w:t xml:space="preserve">. </w:t>
      </w:r>
    </w:p>
    <w:p w:rsidR="00873FB5" w:rsidRPr="00720E28" w:rsidRDefault="00873FB5" w:rsidP="0095232C">
      <w:r w:rsidRPr="00720E28">
        <w:t>Движение есть единство изменчивости и устойчивости, беспокойства и покоя. В потоке не прекращ</w:t>
      </w:r>
      <w:r w:rsidR="00C26265" w:rsidRPr="00720E28">
        <w:t>ается</w:t>
      </w:r>
      <w:r w:rsidRPr="00720E28">
        <w:t xml:space="preserve"> движения</w:t>
      </w:r>
      <w:r w:rsidR="00662296" w:rsidRPr="00720E28">
        <w:t>,</w:t>
      </w:r>
      <w:r w:rsidRPr="00720E28">
        <w:t xml:space="preserve"> всегда присутствуют дискретные моменты покоя, проявляющиеся</w:t>
      </w:r>
      <w:r w:rsidR="00662296" w:rsidRPr="00720E28">
        <w:t>,</w:t>
      </w:r>
      <w:r w:rsidRPr="00720E28">
        <w:t xml:space="preserve"> прежде всего в сохранении внутренней природы каждого данного движения, в виде равновесия движений и их относительно устойчивой формы, т.е. относительного покоя. Покой, то</w:t>
      </w:r>
      <w:r w:rsidR="00662296" w:rsidRPr="00720E28">
        <w:t xml:space="preserve"> есть</w:t>
      </w:r>
      <w:r w:rsidRPr="00720E28">
        <w:t>, сущ</w:t>
      </w:r>
      <w:r w:rsidR="00662296" w:rsidRPr="00720E28">
        <w:t>ность</w:t>
      </w:r>
      <w:r w:rsidRPr="00720E28">
        <w:t xml:space="preserve"> как характеристика движ</w:t>
      </w:r>
      <w:r w:rsidR="00662296" w:rsidRPr="00720E28">
        <w:t>ения</w:t>
      </w:r>
      <w:r w:rsidRPr="00720E28">
        <w:t xml:space="preserve"> в какой-либо устойчивой форме. Как бы не изменялся предмет, но пока он сущ</w:t>
      </w:r>
      <w:r w:rsidR="00662296" w:rsidRPr="00720E28">
        <w:t>ествует</w:t>
      </w:r>
      <w:r w:rsidRPr="00720E28">
        <w:t xml:space="preserve">, он сохраняет свою определенность. Река остается рекой. Абсолютный покой невозможен. </w:t>
      </w:r>
    </w:p>
    <w:p w:rsidR="00873FB5" w:rsidRPr="00720E28" w:rsidRDefault="00873FB5" w:rsidP="0095232C">
      <w:r w:rsidRPr="00720E28">
        <w:t>Существует несколько качественно различных форм движ</w:t>
      </w:r>
      <w:r w:rsidR="00662296" w:rsidRPr="00720E28">
        <w:t>ения</w:t>
      </w:r>
      <w:r w:rsidRPr="00720E28">
        <w:t xml:space="preserve"> материи: механ</w:t>
      </w:r>
      <w:r w:rsidR="00662296" w:rsidRPr="00720E28">
        <w:t>ическая</w:t>
      </w:r>
      <w:r w:rsidRPr="00720E28">
        <w:t>, физическая, хим</w:t>
      </w:r>
      <w:r w:rsidR="00662296" w:rsidRPr="00720E28">
        <w:t>ическая</w:t>
      </w:r>
      <w:r w:rsidRPr="00720E28">
        <w:t>, биологическая, социальная. Качественное разнообразие одного уровня не м</w:t>
      </w:r>
      <w:r w:rsidR="00662296" w:rsidRPr="00720E28">
        <w:t xml:space="preserve">ожет </w:t>
      </w:r>
      <w:r w:rsidRPr="00720E28">
        <w:t>б</w:t>
      </w:r>
      <w:r w:rsidR="00662296" w:rsidRPr="00720E28">
        <w:t>ыть</w:t>
      </w:r>
      <w:r w:rsidRPr="00720E28">
        <w:t xml:space="preserve"> объяснено кач</w:t>
      </w:r>
      <w:r w:rsidR="00662296" w:rsidRPr="00720E28">
        <w:t>ественным</w:t>
      </w:r>
      <w:r w:rsidRPr="00720E28">
        <w:t xml:space="preserve"> разнообразием другого. Точное описание движ</w:t>
      </w:r>
      <w:r w:rsidR="00662296" w:rsidRPr="00720E28">
        <w:t>ения</w:t>
      </w:r>
      <w:r w:rsidRPr="00720E28">
        <w:t xml:space="preserve"> частиц воздуха не может объяснить смысл чел речи. Однако необходимо иметь в виду и общие закономерности, свойственные вс</w:t>
      </w:r>
      <w:r w:rsidR="00662296" w:rsidRPr="00720E28">
        <w:t>я</w:t>
      </w:r>
      <w:r w:rsidRPr="00720E28">
        <w:t>к</w:t>
      </w:r>
      <w:r w:rsidR="00662296" w:rsidRPr="00720E28">
        <w:t>и</w:t>
      </w:r>
      <w:r w:rsidRPr="00720E28">
        <w:t>м уровням, а также их взаимодействие. Эта связь выраж</w:t>
      </w:r>
      <w:r w:rsidR="00662296" w:rsidRPr="00720E28">
        <w:t>ается</w:t>
      </w:r>
      <w:r w:rsidRPr="00720E28">
        <w:t xml:space="preserve"> в том, что высшее включает низшее. (ДНК - хим</w:t>
      </w:r>
      <w:r w:rsidR="00662296" w:rsidRPr="00720E28">
        <w:t>ическое</w:t>
      </w:r>
      <w:r w:rsidRPr="00720E28">
        <w:t xml:space="preserve"> соединение) Однако высшие формы не включены в низшие (нет жизни в хим</w:t>
      </w:r>
      <w:r w:rsidR="00662296" w:rsidRPr="00720E28">
        <w:t>ических</w:t>
      </w:r>
      <w:r w:rsidRPr="00720E28">
        <w:t xml:space="preserve"> соединениях)</w:t>
      </w:r>
      <w:r w:rsidR="00FF7A6A" w:rsidRPr="00720E28">
        <w:t>.</w:t>
      </w:r>
    </w:p>
    <w:p w:rsidR="00873FB5" w:rsidRPr="00720E28" w:rsidRDefault="00873FB5" w:rsidP="0095232C">
      <w:r w:rsidRPr="00720E28">
        <w:t>Прослеживание связей между различными формами движ</w:t>
      </w:r>
      <w:r w:rsidR="00662296" w:rsidRPr="00720E28">
        <w:t>ения</w:t>
      </w:r>
      <w:r w:rsidRPr="00720E28">
        <w:t xml:space="preserve"> материи позволяет создать картину их развития во вселенной. На его разных этапах возникают все новые уровни организации материи и </w:t>
      </w:r>
      <w:r w:rsidR="00FF7A6A" w:rsidRPr="00720E28">
        <w:t>соответственно</w:t>
      </w:r>
      <w:r w:rsidRPr="00720E28">
        <w:t xml:space="preserve"> им формы движения, причем появление каждой новой формы связано с </w:t>
      </w:r>
      <w:r w:rsidR="00FF7A6A" w:rsidRPr="00720E28">
        <w:t>состоянием</w:t>
      </w:r>
      <w:r w:rsidRPr="00720E28">
        <w:t xml:space="preserve"> Вселенной как целого. Сразу после Б. Взрыва не было ни атомов ни соотв</w:t>
      </w:r>
      <w:r w:rsidR="00FF7A6A" w:rsidRPr="00720E28">
        <w:t>етствующих</w:t>
      </w:r>
      <w:r w:rsidRPr="00720E28">
        <w:t xml:space="preserve"> им форм движения. Хим</w:t>
      </w:r>
      <w:r w:rsidR="00FF7A6A" w:rsidRPr="00720E28">
        <w:t>ические</w:t>
      </w:r>
      <w:r w:rsidRPr="00720E28">
        <w:t xml:space="preserve"> и физ</w:t>
      </w:r>
      <w:r w:rsidR="00FF7A6A" w:rsidRPr="00720E28">
        <w:t>ические</w:t>
      </w:r>
      <w:r w:rsidRPr="00720E28">
        <w:t xml:space="preserve"> формы движения возникли на опред</w:t>
      </w:r>
      <w:r w:rsidR="00FF7A6A" w:rsidRPr="00720E28">
        <w:t>еленном</w:t>
      </w:r>
      <w:r w:rsidRPr="00720E28">
        <w:t xml:space="preserve"> уровне развития Вселенной. Также на опр</w:t>
      </w:r>
      <w:r w:rsidR="00FF7A6A" w:rsidRPr="00720E28">
        <w:t>еделенном</w:t>
      </w:r>
      <w:r w:rsidRPr="00720E28">
        <w:t xml:space="preserve"> этапе косм</w:t>
      </w:r>
      <w:r w:rsidR="00FF7A6A" w:rsidRPr="00720E28">
        <w:t>ической</w:t>
      </w:r>
      <w:r w:rsidRPr="00720E28">
        <w:t xml:space="preserve"> эволюции сформировались планетные системы, возникли условия для возникнов</w:t>
      </w:r>
      <w:r w:rsidR="00FF7A6A" w:rsidRPr="00720E28">
        <w:t>ения</w:t>
      </w:r>
      <w:r w:rsidRPr="00720E28">
        <w:t xml:space="preserve"> жизни,</w:t>
      </w:r>
      <w:r w:rsidR="00FF7A6A" w:rsidRPr="00720E28">
        <w:t xml:space="preserve"> </w:t>
      </w:r>
      <w:r w:rsidRPr="00720E28">
        <w:t>т.е</w:t>
      </w:r>
      <w:r w:rsidR="00FF7A6A" w:rsidRPr="00720E28">
        <w:t>.</w:t>
      </w:r>
      <w:r w:rsidRPr="00720E28">
        <w:t xml:space="preserve"> биол</w:t>
      </w:r>
      <w:r w:rsidR="00FF7A6A" w:rsidRPr="00720E28">
        <w:t>огические</w:t>
      </w:r>
      <w:r w:rsidRPr="00720E28">
        <w:t xml:space="preserve"> формы движения. В этом смысле жизнь надо </w:t>
      </w:r>
      <w:r w:rsidR="00FF7A6A" w:rsidRPr="00720E28">
        <w:t>рассматривать</w:t>
      </w:r>
      <w:r w:rsidRPr="00720E28">
        <w:t xml:space="preserve"> как космическое явление. В свою </w:t>
      </w:r>
      <w:r w:rsidR="00FF7A6A" w:rsidRPr="00720E28">
        <w:t>очередь,</w:t>
      </w:r>
      <w:r w:rsidRPr="00720E28">
        <w:t xml:space="preserve"> только пройдя этап эволюции, жив</w:t>
      </w:r>
      <w:r w:rsidR="00FF7A6A" w:rsidRPr="00720E28">
        <w:t>ая</w:t>
      </w:r>
      <w:r w:rsidRPr="00720E28">
        <w:t xml:space="preserve"> природа смогла породить социально организованную материю, и тогда возникла социальная форма движ</w:t>
      </w:r>
      <w:r w:rsidR="00B02891" w:rsidRPr="00720E28">
        <w:t>ения</w:t>
      </w:r>
      <w:r w:rsidRPr="00720E28">
        <w:t xml:space="preserve">. </w:t>
      </w:r>
    </w:p>
    <w:p w:rsidR="00873FB5" w:rsidRPr="00720E28" w:rsidRDefault="00873FB5" w:rsidP="0095232C">
      <w:r w:rsidRPr="00720E28">
        <w:t>Совр</w:t>
      </w:r>
      <w:r w:rsidR="00B02891" w:rsidRPr="00720E28">
        <w:t>еменная</w:t>
      </w:r>
      <w:r w:rsidRPr="00720E28">
        <w:t xml:space="preserve"> наука показывает, что наша астрономическая вселенная, мир, в кот</w:t>
      </w:r>
      <w:r w:rsidR="00B02891" w:rsidRPr="00720E28">
        <w:t>ором</w:t>
      </w:r>
      <w:r w:rsidRPr="00720E28">
        <w:t xml:space="preserve"> мы живем, по-видимому, явл</w:t>
      </w:r>
      <w:r w:rsidR="00B02891" w:rsidRPr="00720E28">
        <w:t>яется</w:t>
      </w:r>
      <w:r w:rsidRPr="00720E28">
        <w:t xml:space="preserve"> только одним из возможных миров. Причем уже в особенностях взаимод</w:t>
      </w:r>
      <w:r w:rsidR="00B02891" w:rsidRPr="00720E28">
        <w:t>ействия</w:t>
      </w:r>
      <w:r w:rsidRPr="00720E28">
        <w:t xml:space="preserve"> элементарных частиц заложены опр</w:t>
      </w:r>
      <w:r w:rsidR="00B02891" w:rsidRPr="00720E28">
        <w:t>еделенные</w:t>
      </w:r>
      <w:r w:rsidRPr="00720E28">
        <w:t xml:space="preserve"> предпосылки, возможности для развертывания более сложных форм движения</w:t>
      </w:r>
      <w:r w:rsidR="00BA3765" w:rsidRPr="00720E28">
        <w:t xml:space="preserve"> (мировые константы).</w:t>
      </w:r>
    </w:p>
    <w:p w:rsidR="00873FB5" w:rsidRPr="00720E28" w:rsidRDefault="00873FB5" w:rsidP="0095232C">
      <w:r w:rsidRPr="00720E28">
        <w:t>В соврем</w:t>
      </w:r>
      <w:r w:rsidR="00B02891" w:rsidRPr="00720E28">
        <w:t>енной</w:t>
      </w:r>
      <w:r w:rsidRPr="00720E28">
        <w:t xml:space="preserve"> космологии указанные идеи входят в содержание так называемого антропного принципа, согласно</w:t>
      </w:r>
      <w:r w:rsidR="00B02891" w:rsidRPr="00720E28">
        <w:t xml:space="preserve"> </w:t>
      </w:r>
      <w:r w:rsidRPr="00720E28">
        <w:t>кот</w:t>
      </w:r>
      <w:r w:rsidR="00B02891" w:rsidRPr="00720E28">
        <w:t>орому</w:t>
      </w:r>
      <w:r w:rsidRPr="00720E28">
        <w:t xml:space="preserve"> наш мир устроен таким образом, что допускает возможность появл</w:t>
      </w:r>
      <w:r w:rsidR="00B02891" w:rsidRPr="00720E28">
        <w:t>ения</w:t>
      </w:r>
      <w:r w:rsidRPr="00720E28">
        <w:t xml:space="preserve"> человека как закономерного итога эволюции материи. Но возможны и др</w:t>
      </w:r>
      <w:r w:rsidR="00B02891" w:rsidRPr="00720E28">
        <w:t>угие</w:t>
      </w:r>
      <w:r w:rsidRPr="00720E28">
        <w:t xml:space="preserve"> миры, с другими мир</w:t>
      </w:r>
      <w:r w:rsidR="00B02891" w:rsidRPr="00720E28">
        <w:t>овыми</w:t>
      </w:r>
      <w:r w:rsidRPr="00720E28">
        <w:t xml:space="preserve"> константами. Эти миры возможно бедны, пусты и допускают только низшие формы движ</w:t>
      </w:r>
      <w:r w:rsidR="00B02891" w:rsidRPr="00720E28">
        <w:t>ения</w:t>
      </w:r>
      <w:r w:rsidRPr="00720E28">
        <w:t xml:space="preserve"> материи, а возможно и наоборот. В этом смысле человек и чел</w:t>
      </w:r>
      <w:r w:rsidR="00B02891" w:rsidRPr="00720E28">
        <w:t>овеческое</w:t>
      </w:r>
      <w:r w:rsidRPr="00720E28">
        <w:t xml:space="preserve"> общество предстают как такая форма организации материи, кот</w:t>
      </w:r>
      <w:r w:rsidR="00B02891" w:rsidRPr="00720E28">
        <w:t>орая</w:t>
      </w:r>
      <w:r w:rsidRPr="00720E28">
        <w:t xml:space="preserve"> обусловлена свойствами целого нашей Вселенной, фундаментальными характеристиками космоса. </w:t>
      </w:r>
    </w:p>
    <w:p w:rsidR="00873FB5" w:rsidRPr="00720E28" w:rsidRDefault="00873FB5" w:rsidP="0095232C">
      <w:r w:rsidRPr="00720E28">
        <w:t xml:space="preserve">Мировое развитие являет собой </w:t>
      </w:r>
      <w:r w:rsidR="00B02891" w:rsidRPr="00720E28">
        <w:t>закономерный</w:t>
      </w:r>
      <w:r w:rsidRPr="00720E28">
        <w:t xml:space="preserve"> поступательный процесс, противоречия которого представляют собой источник, движ</w:t>
      </w:r>
      <w:r w:rsidR="00B02891" w:rsidRPr="00720E28">
        <w:t>ения</w:t>
      </w:r>
      <w:r w:rsidRPr="00720E28">
        <w:t xml:space="preserve"> силу общ</w:t>
      </w:r>
      <w:r w:rsidR="00B02891" w:rsidRPr="00720E28">
        <w:t>ественного</w:t>
      </w:r>
      <w:r w:rsidRPr="00720E28">
        <w:t xml:space="preserve"> прогресса.</w:t>
      </w:r>
      <w:r w:rsidR="00B02891" w:rsidRPr="00720E28">
        <w:t xml:space="preserve"> </w:t>
      </w:r>
      <w:r w:rsidRPr="00720E28">
        <w:t>Всемирная история постоянно выдвигала пробл</w:t>
      </w:r>
      <w:r w:rsidR="00B02891" w:rsidRPr="00720E28">
        <w:t>ему</w:t>
      </w:r>
      <w:r w:rsidRPr="00720E28">
        <w:t xml:space="preserve"> противоречий общ</w:t>
      </w:r>
      <w:r w:rsidR="00B02891" w:rsidRPr="00720E28">
        <w:t>ественного</w:t>
      </w:r>
      <w:r w:rsidRPr="00720E28">
        <w:t xml:space="preserve"> прогресса, и каждая ее эпоха свидетельствовала о катаклизмах, п</w:t>
      </w:r>
      <w:r w:rsidR="00B02891" w:rsidRPr="00720E28">
        <w:t>е</w:t>
      </w:r>
      <w:r w:rsidRPr="00720E28">
        <w:t>реворотах и вместе с тем она являет собой необходимый процесс движ</w:t>
      </w:r>
      <w:r w:rsidR="00B02891" w:rsidRPr="00720E28">
        <w:t>ения</w:t>
      </w:r>
      <w:r w:rsidRPr="00720E28">
        <w:t xml:space="preserve"> человечества от одних форм своей соц</w:t>
      </w:r>
      <w:r w:rsidR="00B02891" w:rsidRPr="00720E28">
        <w:t>иальной</w:t>
      </w:r>
      <w:r w:rsidRPr="00720E28">
        <w:t xml:space="preserve"> организации к другим, более совершенным. </w:t>
      </w:r>
    </w:p>
    <w:p w:rsidR="00873FB5" w:rsidRPr="00720E28" w:rsidRDefault="00873FB5" w:rsidP="0095232C">
      <w:r w:rsidRPr="00720E28">
        <w:t>Критерий прогресса - общественно историческая практика, в кот</w:t>
      </w:r>
      <w:r w:rsidR="00B02891" w:rsidRPr="00720E28">
        <w:t>орых</w:t>
      </w:r>
      <w:r w:rsidRPr="00720E28">
        <w:t xml:space="preserve"> выделяются два ее основных вида: производственная и социально-преобразующая. Ядром этой практики выступает развитие производ</w:t>
      </w:r>
      <w:r w:rsidR="00EA5782" w:rsidRPr="00720E28">
        <w:t>ственных</w:t>
      </w:r>
      <w:r w:rsidRPr="00720E28">
        <w:t xml:space="preserve"> сил как высшего критерия общ</w:t>
      </w:r>
      <w:r w:rsidR="00F934CA" w:rsidRPr="00720E28">
        <w:t>ественного</w:t>
      </w:r>
      <w:r w:rsidRPr="00720E28">
        <w:t xml:space="preserve"> прогресса. Главное в произв</w:t>
      </w:r>
      <w:r w:rsidR="00EA5782" w:rsidRPr="00720E28">
        <w:t>одственных</w:t>
      </w:r>
      <w:r w:rsidRPr="00720E28">
        <w:t xml:space="preserve"> силах - это человек</w:t>
      </w:r>
      <w:r w:rsidR="00F934CA" w:rsidRPr="00720E28">
        <w:t>.</w:t>
      </w:r>
      <w:r w:rsidRPr="00720E28">
        <w:t xml:space="preserve"> Этим объясняется то, что в данном критерии воплощаются и достижения науки, принципы управления, и социально-полит состояние общества, и уровень образования, и образ жизни вплоть до мировоззрения, кот</w:t>
      </w:r>
      <w:r w:rsidR="00EA5782" w:rsidRPr="00720E28">
        <w:t>орые</w:t>
      </w:r>
      <w:r w:rsidRPr="00720E28">
        <w:t xml:space="preserve"> опосредовано влияют на эффективность производства. Вот почему “развитие производ</w:t>
      </w:r>
      <w:r w:rsidR="00EA5782" w:rsidRPr="00720E28">
        <w:t>ственных</w:t>
      </w:r>
      <w:r w:rsidRPr="00720E28">
        <w:t xml:space="preserve"> сил человечества означает</w:t>
      </w:r>
      <w:r w:rsidR="00F934CA" w:rsidRPr="00720E28">
        <w:t>,</w:t>
      </w:r>
      <w:r w:rsidRPr="00720E28">
        <w:t xml:space="preserve"> прежде всего</w:t>
      </w:r>
      <w:r w:rsidR="00F934CA" w:rsidRPr="00720E28">
        <w:t>,</w:t>
      </w:r>
      <w:r w:rsidRPr="00720E28">
        <w:t xml:space="preserve"> развитие богатства чел природы как самоцель”. Действительным ядром </w:t>
      </w:r>
      <w:r w:rsidR="00EA5782" w:rsidRPr="00720E28">
        <w:t>общественного</w:t>
      </w:r>
      <w:r w:rsidRPr="00720E28">
        <w:t xml:space="preserve"> прогресса выступают способ производства. </w:t>
      </w:r>
    </w:p>
    <w:p w:rsidR="00090AEA" w:rsidRPr="00720E28" w:rsidRDefault="00873FB5" w:rsidP="00090AEA">
      <w:r w:rsidRPr="00720E28">
        <w:t>Для определения подлинно прогрессивного есть критерий, выработанный самой историей человечества. Критерий этот, выраженный словом гуманизм, обозначает как специф</w:t>
      </w:r>
      <w:r w:rsidR="00EA5782" w:rsidRPr="00720E28">
        <w:t>ические</w:t>
      </w:r>
      <w:r w:rsidRPr="00720E28">
        <w:t xml:space="preserve"> свойства чел</w:t>
      </w:r>
      <w:r w:rsidR="00EA5782" w:rsidRPr="00720E28">
        <w:t>овеческой</w:t>
      </w:r>
      <w:r w:rsidRPr="00720E28">
        <w:t xml:space="preserve"> </w:t>
      </w:r>
      <w:r w:rsidR="00F934CA" w:rsidRPr="00720E28">
        <w:t>природы,</w:t>
      </w:r>
      <w:r w:rsidRPr="00720E28">
        <w:t xml:space="preserve"> так и оценку этих свойств как высшего начала </w:t>
      </w:r>
      <w:r w:rsidR="00F934CA" w:rsidRPr="00720E28">
        <w:t>общественной</w:t>
      </w:r>
      <w:r w:rsidRPr="00720E28">
        <w:t xml:space="preserve"> жизни. Прогрессивно то, что способствует возвышению гуманизма.</w:t>
      </w:r>
      <w:bookmarkStart w:id="6" w:name="_Toc508785283"/>
      <w:bookmarkStart w:id="7" w:name="_Toc508793699"/>
    </w:p>
    <w:p w:rsidR="00090AEA" w:rsidRPr="00720E28" w:rsidRDefault="00090AEA" w:rsidP="00090AEA"/>
    <w:p w:rsidR="00B47113" w:rsidRPr="00720E28" w:rsidRDefault="00B47113" w:rsidP="00090AEA">
      <w:pPr>
        <w:rPr>
          <w:b/>
          <w:bCs/>
          <w:kern w:val="32"/>
        </w:rPr>
      </w:pPr>
      <w:r w:rsidRPr="00720E28">
        <w:rPr>
          <w:b/>
          <w:bCs/>
          <w:kern w:val="32"/>
        </w:rPr>
        <w:t>3. Принципы детерминизма</w:t>
      </w:r>
      <w:bookmarkEnd w:id="6"/>
      <w:bookmarkEnd w:id="7"/>
    </w:p>
    <w:p w:rsidR="00090AEA" w:rsidRPr="00720E28" w:rsidRDefault="00090AEA" w:rsidP="0095232C"/>
    <w:p w:rsidR="00873FB5" w:rsidRPr="00720E28" w:rsidRDefault="00873FB5" w:rsidP="0095232C">
      <w:r w:rsidRPr="00720E28">
        <w:t>Понятие причины и следствия возникают на стыке принципов всеобщей связи и развития. С точки зрения принципа всеобщ</w:t>
      </w:r>
      <w:r w:rsidR="00EA5782" w:rsidRPr="00720E28">
        <w:t>ей</w:t>
      </w:r>
      <w:r w:rsidRPr="00720E28">
        <w:t xml:space="preserve"> связи причинность опред</w:t>
      </w:r>
      <w:r w:rsidR="00EA5782" w:rsidRPr="00720E28">
        <w:t>еляется</w:t>
      </w:r>
      <w:r w:rsidRPr="00720E28">
        <w:t xml:space="preserve"> как один из видов </w:t>
      </w:r>
      <w:r w:rsidR="00EA5782" w:rsidRPr="00720E28">
        <w:t>с</w:t>
      </w:r>
      <w:r w:rsidRPr="00720E28">
        <w:t xml:space="preserve">вязи, а </w:t>
      </w:r>
      <w:r w:rsidR="00EA5782" w:rsidRPr="00720E28">
        <w:t>именно</w:t>
      </w:r>
      <w:r w:rsidRPr="00720E28">
        <w:t xml:space="preserve"> генетическая связь </w:t>
      </w:r>
      <w:r w:rsidR="00EA5782" w:rsidRPr="00720E28">
        <w:t>явлений</w:t>
      </w:r>
      <w:r w:rsidRPr="00720E28">
        <w:t>, в кот</w:t>
      </w:r>
      <w:r w:rsidR="00EA5782" w:rsidRPr="00720E28">
        <w:t>орых</w:t>
      </w:r>
      <w:r w:rsidRPr="00720E28">
        <w:t xml:space="preserve"> одно при опр</w:t>
      </w:r>
      <w:r w:rsidR="00EA5782" w:rsidRPr="00720E28">
        <w:t>еделенных</w:t>
      </w:r>
      <w:r w:rsidRPr="00720E28">
        <w:t xml:space="preserve"> условиях порождает другое. С точки зр</w:t>
      </w:r>
      <w:r w:rsidR="00EA5782" w:rsidRPr="00720E28">
        <w:t>ения</w:t>
      </w:r>
      <w:r w:rsidRPr="00720E28">
        <w:t xml:space="preserve"> принципа развития причинность определяется так: всякое изменение и тем более развитие, т.е. изменение в сторону появл</w:t>
      </w:r>
      <w:r w:rsidR="00EA5782" w:rsidRPr="00720E28">
        <w:t>ения</w:t>
      </w:r>
      <w:r w:rsidRPr="00720E28">
        <w:t xml:space="preserve"> нового качества, имеет свою прич</w:t>
      </w:r>
      <w:r w:rsidR="00EA5782" w:rsidRPr="00720E28">
        <w:t>ину</w:t>
      </w:r>
      <w:r w:rsidRPr="00720E28">
        <w:t xml:space="preserve"> и следствие. Причинные отнош</w:t>
      </w:r>
      <w:r w:rsidR="00EA5782" w:rsidRPr="00720E28">
        <w:t>ения</w:t>
      </w:r>
      <w:r w:rsidRPr="00720E28">
        <w:t xml:space="preserve"> присутствуют при люб</w:t>
      </w:r>
      <w:r w:rsidR="00EA5782" w:rsidRPr="00720E28">
        <w:t>ом</w:t>
      </w:r>
      <w:r w:rsidRPr="00720E28">
        <w:t xml:space="preserve"> проц</w:t>
      </w:r>
      <w:r w:rsidR="00EA5782" w:rsidRPr="00720E28">
        <w:t>ессе</w:t>
      </w:r>
      <w:r w:rsidRPr="00720E28">
        <w:t xml:space="preserve"> изменения. </w:t>
      </w:r>
    </w:p>
    <w:p w:rsidR="00873FB5" w:rsidRPr="00720E28" w:rsidRDefault="00EA5782" w:rsidP="0095232C">
      <w:r w:rsidRPr="00720E28">
        <w:t>Ограничение</w:t>
      </w:r>
      <w:r w:rsidR="00873FB5" w:rsidRPr="00720E28">
        <w:t xml:space="preserve"> на прим</w:t>
      </w:r>
      <w:r w:rsidRPr="00720E28">
        <w:t>ере</w:t>
      </w:r>
      <w:r w:rsidR="00873FB5" w:rsidRPr="00720E28">
        <w:t xml:space="preserve"> принципа </w:t>
      </w:r>
      <w:r w:rsidRPr="00720E28">
        <w:t>причинности</w:t>
      </w:r>
      <w:r w:rsidR="00873FB5" w:rsidRPr="00720E28">
        <w:t xml:space="preserve"> накладываются принципом всеобщей </w:t>
      </w:r>
      <w:r w:rsidR="00A926CF" w:rsidRPr="00720E28">
        <w:t>с</w:t>
      </w:r>
      <w:r w:rsidR="00873FB5" w:rsidRPr="00720E28">
        <w:t>вязи. К не</w:t>
      </w:r>
      <w:r w:rsidR="00F934CA" w:rsidRPr="00720E28">
        <w:t xml:space="preserve"> </w:t>
      </w:r>
      <w:r w:rsidR="00873FB5" w:rsidRPr="00720E28">
        <w:t>имеющим прич</w:t>
      </w:r>
      <w:r w:rsidR="00A926CF" w:rsidRPr="00720E28">
        <w:t>ину</w:t>
      </w:r>
      <w:r w:rsidR="00873FB5" w:rsidRPr="00720E28">
        <w:t xml:space="preserve"> - следств</w:t>
      </w:r>
      <w:r w:rsidR="00A926CF" w:rsidRPr="00720E28">
        <w:t>ия</w:t>
      </w:r>
      <w:r w:rsidR="00873FB5" w:rsidRPr="00720E28">
        <w:t xml:space="preserve"> связей относятся такие вид</w:t>
      </w:r>
      <w:r w:rsidR="00A926CF" w:rsidRPr="00720E28">
        <w:t>ы</w:t>
      </w:r>
      <w:r w:rsidR="00873FB5" w:rsidRPr="00720E28">
        <w:t xml:space="preserve"> связей как пространственно-временные </w:t>
      </w:r>
      <w:r w:rsidR="00A926CF" w:rsidRPr="00720E28">
        <w:t>корреляции</w:t>
      </w:r>
      <w:r w:rsidR="00873FB5" w:rsidRPr="00720E28">
        <w:t>, функциональные зависимости, отношения симметрии. Однако люб явление имеет свои прич</w:t>
      </w:r>
      <w:r w:rsidR="00A926CF" w:rsidRPr="00720E28">
        <w:t>ины</w:t>
      </w:r>
      <w:r w:rsidR="00873FB5" w:rsidRPr="00720E28">
        <w:t xml:space="preserve"> и следствия, не с одним так с другим. </w:t>
      </w:r>
    </w:p>
    <w:p w:rsidR="00873FB5" w:rsidRPr="00720E28" w:rsidRDefault="00873FB5" w:rsidP="0095232C">
      <w:r w:rsidRPr="00720E28">
        <w:t>Одной из характер</w:t>
      </w:r>
      <w:r w:rsidR="00A926CF" w:rsidRPr="00720E28">
        <w:t>ов</w:t>
      </w:r>
      <w:r w:rsidRPr="00720E28">
        <w:t xml:space="preserve"> причинности является ее связь с катег</w:t>
      </w:r>
      <w:r w:rsidR="00A926CF" w:rsidRPr="00720E28">
        <w:t>орией</w:t>
      </w:r>
      <w:r w:rsidRPr="00720E28">
        <w:t xml:space="preserve"> времени. Время - форма сущ</w:t>
      </w:r>
      <w:r w:rsidR="00A926CF" w:rsidRPr="00720E28">
        <w:t>ествующей</w:t>
      </w:r>
      <w:r w:rsidRPr="00720E28">
        <w:t xml:space="preserve"> материи, в кот</w:t>
      </w:r>
      <w:r w:rsidR="00A926CF" w:rsidRPr="00720E28">
        <w:t>орой</w:t>
      </w:r>
      <w:r w:rsidRPr="00720E28">
        <w:t xml:space="preserve"> наиболее естественно реализ</w:t>
      </w:r>
      <w:r w:rsidR="00A926CF" w:rsidRPr="00720E28">
        <w:t>уется</w:t>
      </w:r>
      <w:r w:rsidRPr="00720E28">
        <w:t xml:space="preserve"> причинно-следств</w:t>
      </w:r>
      <w:r w:rsidR="00A926CF" w:rsidRPr="00720E28">
        <w:t>енные</w:t>
      </w:r>
      <w:r w:rsidRPr="00720E28">
        <w:t xml:space="preserve"> связи. До сих пор прич</w:t>
      </w:r>
      <w:r w:rsidR="00A926CF" w:rsidRPr="00720E28">
        <w:t>инно</w:t>
      </w:r>
      <w:r w:rsidRPr="00720E28">
        <w:t>-сл</w:t>
      </w:r>
      <w:r w:rsidR="00A926CF" w:rsidRPr="00720E28">
        <w:t>едственная</w:t>
      </w:r>
      <w:r w:rsidRPr="00720E28">
        <w:t xml:space="preserve"> связь взят</w:t>
      </w:r>
      <w:r w:rsidR="00A37C3D" w:rsidRPr="00720E28">
        <w:t>ая в аспекте врем понимается по-</w:t>
      </w:r>
      <w:r w:rsidRPr="00720E28">
        <w:t>разному. Одни счит</w:t>
      </w:r>
      <w:r w:rsidR="00A926CF" w:rsidRPr="00720E28">
        <w:t>ают</w:t>
      </w:r>
      <w:r w:rsidRPr="00720E28">
        <w:t>, что причина всегда предшеств</w:t>
      </w:r>
      <w:r w:rsidR="00A926CF" w:rsidRPr="00720E28">
        <w:t>ует</w:t>
      </w:r>
      <w:r w:rsidRPr="00720E28">
        <w:t xml:space="preserve"> следствию. Какое-то время пр</w:t>
      </w:r>
      <w:r w:rsidR="00A926CF" w:rsidRPr="00720E28">
        <w:t>ичины</w:t>
      </w:r>
      <w:r w:rsidRPr="00720E28">
        <w:t xml:space="preserve"> и сл</w:t>
      </w:r>
      <w:r w:rsidR="00A926CF" w:rsidRPr="00720E28">
        <w:t>едствия</w:t>
      </w:r>
      <w:r w:rsidRPr="00720E28">
        <w:t xml:space="preserve"> сосуществуют, а потом прич</w:t>
      </w:r>
      <w:r w:rsidR="00A926CF" w:rsidRPr="00720E28">
        <w:t>ины</w:t>
      </w:r>
      <w:r w:rsidRPr="00720E28">
        <w:t xml:space="preserve"> </w:t>
      </w:r>
      <w:r w:rsidR="00A37C3D" w:rsidRPr="00720E28">
        <w:t>угасает,</w:t>
      </w:r>
      <w:r w:rsidRPr="00720E28">
        <w:t xml:space="preserve"> а </w:t>
      </w:r>
      <w:r w:rsidR="00A926CF" w:rsidRPr="00720E28">
        <w:t>следствие</w:t>
      </w:r>
      <w:r w:rsidRPr="00720E28">
        <w:t xml:space="preserve"> превращается в новую величину. Др</w:t>
      </w:r>
      <w:r w:rsidR="00A926CF" w:rsidRPr="00720E28">
        <w:t>угие</w:t>
      </w:r>
      <w:r w:rsidRPr="00720E28">
        <w:t xml:space="preserve"> утверждают, что </w:t>
      </w:r>
      <w:r w:rsidR="00A926CF" w:rsidRPr="00720E28">
        <w:t>интервалы</w:t>
      </w:r>
      <w:r w:rsidRPr="00720E28">
        <w:t xml:space="preserve"> частично</w:t>
      </w:r>
      <w:r w:rsidR="00A926CF" w:rsidRPr="00720E28">
        <w:t xml:space="preserve"> накладываются, третьи, что причины</w:t>
      </w:r>
      <w:r w:rsidRPr="00720E28">
        <w:t xml:space="preserve"> и сл</w:t>
      </w:r>
      <w:r w:rsidR="00A926CF" w:rsidRPr="00720E28">
        <w:t>едствия</w:t>
      </w:r>
      <w:r w:rsidRPr="00720E28">
        <w:t xml:space="preserve"> строго </w:t>
      </w:r>
      <w:r w:rsidR="00A926CF" w:rsidRPr="00720E28">
        <w:t>одновременны</w:t>
      </w:r>
      <w:r w:rsidRPr="00720E28">
        <w:t xml:space="preserve">. Четвертые </w:t>
      </w:r>
      <w:r w:rsidR="00A926CF" w:rsidRPr="00720E28">
        <w:t>говорят</w:t>
      </w:r>
      <w:r w:rsidRPr="00720E28">
        <w:t>, что бессмысл</w:t>
      </w:r>
      <w:r w:rsidR="004F2784" w:rsidRPr="00720E28">
        <w:t>енно</w:t>
      </w:r>
      <w:r w:rsidRPr="00720E28">
        <w:t xml:space="preserve"> говорить о прич</w:t>
      </w:r>
      <w:r w:rsidR="004F2784" w:rsidRPr="00720E28">
        <w:t>инах</w:t>
      </w:r>
      <w:r w:rsidRPr="00720E28">
        <w:t>, кот</w:t>
      </w:r>
      <w:r w:rsidR="004F2784" w:rsidRPr="00720E28">
        <w:t>орые</w:t>
      </w:r>
      <w:r w:rsidRPr="00720E28">
        <w:t xml:space="preserve"> существ</w:t>
      </w:r>
      <w:r w:rsidR="004F2784" w:rsidRPr="00720E28">
        <w:t>уют</w:t>
      </w:r>
      <w:r w:rsidRPr="00720E28">
        <w:t xml:space="preserve"> и </w:t>
      </w:r>
      <w:r w:rsidR="00F934CA" w:rsidRPr="00720E28">
        <w:t>значит,</w:t>
      </w:r>
      <w:r w:rsidRPr="00720E28">
        <w:t xml:space="preserve"> действует, если ее сл</w:t>
      </w:r>
      <w:r w:rsidR="004F2784" w:rsidRPr="00720E28">
        <w:t>едствие</w:t>
      </w:r>
      <w:r w:rsidRPr="00720E28">
        <w:t xml:space="preserve"> еще не вступило в сферу бытия. Разве м</w:t>
      </w:r>
      <w:r w:rsidR="004F2784" w:rsidRPr="00720E28">
        <w:t xml:space="preserve">ожет </w:t>
      </w:r>
      <w:r w:rsidRPr="00720E28">
        <w:t>б</w:t>
      </w:r>
      <w:r w:rsidR="004F2784" w:rsidRPr="00720E28">
        <w:t>ыть</w:t>
      </w:r>
      <w:r w:rsidRPr="00720E28">
        <w:t xml:space="preserve"> </w:t>
      </w:r>
      <w:r w:rsidR="004F2784" w:rsidRPr="00720E28">
        <w:t>недействующая</w:t>
      </w:r>
      <w:r w:rsidR="0002320E" w:rsidRPr="00720E28">
        <w:t xml:space="preserve"> причина?</w:t>
      </w:r>
    </w:p>
    <w:p w:rsidR="00873FB5" w:rsidRPr="00720E28" w:rsidRDefault="00873FB5" w:rsidP="0095232C">
      <w:r w:rsidRPr="00720E28">
        <w:t>Но пон</w:t>
      </w:r>
      <w:r w:rsidR="004F2784" w:rsidRPr="00720E28">
        <w:t>ятия</w:t>
      </w:r>
      <w:r w:rsidRPr="00720E28">
        <w:t xml:space="preserve"> пр</w:t>
      </w:r>
      <w:r w:rsidR="004F2784" w:rsidRPr="00720E28">
        <w:t>ичины</w:t>
      </w:r>
      <w:r w:rsidRPr="00720E28">
        <w:t xml:space="preserve"> и сл</w:t>
      </w:r>
      <w:r w:rsidR="004F2784" w:rsidRPr="00720E28">
        <w:t>едствия</w:t>
      </w:r>
      <w:r w:rsidRPr="00720E28">
        <w:t xml:space="preserve"> равно используются для хар</w:t>
      </w:r>
      <w:r w:rsidR="004F2784" w:rsidRPr="00720E28">
        <w:t>актерно</w:t>
      </w:r>
      <w:r w:rsidRPr="00720E28">
        <w:t xml:space="preserve"> одновременно протек</w:t>
      </w:r>
      <w:r w:rsidR="004F2784" w:rsidRPr="00720E28">
        <w:t>ающих</w:t>
      </w:r>
      <w:r w:rsidRPr="00720E28">
        <w:t xml:space="preserve"> событий, явлений примык</w:t>
      </w:r>
      <w:r w:rsidR="004F2784" w:rsidRPr="00720E28">
        <w:t>ающих</w:t>
      </w:r>
      <w:r w:rsidRPr="00720E28">
        <w:t xml:space="preserve"> друг к другу во врем</w:t>
      </w:r>
      <w:r w:rsidR="004F2784" w:rsidRPr="00720E28">
        <w:t>ени</w:t>
      </w:r>
      <w:r w:rsidRPr="00720E28">
        <w:t>, и явл</w:t>
      </w:r>
      <w:r w:rsidR="004F2784" w:rsidRPr="00720E28">
        <w:t>яются</w:t>
      </w:r>
      <w:r w:rsidRPr="00720E28">
        <w:t xml:space="preserve">, </w:t>
      </w:r>
      <w:r w:rsidR="004F2784" w:rsidRPr="00720E28">
        <w:t>д</w:t>
      </w:r>
      <w:r w:rsidRPr="00720E28">
        <w:t>ля кот</w:t>
      </w:r>
      <w:r w:rsidR="004F2784" w:rsidRPr="00720E28">
        <w:t>орых</w:t>
      </w:r>
      <w:r w:rsidRPr="00720E28">
        <w:t xml:space="preserve"> следствие зарождается в недрах причины. Иногда они разделены в</w:t>
      </w:r>
      <w:r w:rsidR="004F2784" w:rsidRPr="00720E28">
        <w:t>с</w:t>
      </w:r>
      <w:r w:rsidRPr="00720E28">
        <w:t>ем интервалом и связаны между собой через цепь пром</w:t>
      </w:r>
      <w:r w:rsidR="004F2784" w:rsidRPr="00720E28">
        <w:t>ежуточных</w:t>
      </w:r>
      <w:r w:rsidRPr="00720E28">
        <w:t xml:space="preserve"> звеньев. Следствие мож</w:t>
      </w:r>
      <w:r w:rsidR="004F2784" w:rsidRPr="00720E28">
        <w:t>ет</w:t>
      </w:r>
      <w:r w:rsidRPr="00720E28">
        <w:t xml:space="preserve"> иметь </w:t>
      </w:r>
      <w:r w:rsidR="004F2784" w:rsidRPr="00720E28">
        <w:t>несколько</w:t>
      </w:r>
      <w:r w:rsidRPr="00720E28">
        <w:t xml:space="preserve"> причин, одни из кот</w:t>
      </w:r>
      <w:r w:rsidR="004F2784" w:rsidRPr="00720E28">
        <w:t>орых</w:t>
      </w:r>
      <w:r w:rsidRPr="00720E28">
        <w:t xml:space="preserve"> явл</w:t>
      </w:r>
      <w:r w:rsidR="004F2784" w:rsidRPr="00720E28">
        <w:t>яется</w:t>
      </w:r>
      <w:r w:rsidRPr="00720E28">
        <w:t xml:space="preserve"> необход</w:t>
      </w:r>
      <w:r w:rsidR="004F2784" w:rsidRPr="00720E28">
        <w:t>имыми</w:t>
      </w:r>
      <w:r w:rsidRPr="00720E28">
        <w:t xml:space="preserve">, другие - случайными. </w:t>
      </w:r>
    </w:p>
    <w:p w:rsidR="00873FB5" w:rsidRPr="00720E28" w:rsidRDefault="00873FB5" w:rsidP="0095232C">
      <w:r w:rsidRPr="00720E28">
        <w:t>Сущ</w:t>
      </w:r>
      <w:r w:rsidR="004F2784" w:rsidRPr="00720E28">
        <w:t>ественной</w:t>
      </w:r>
      <w:r w:rsidRPr="00720E28">
        <w:t xml:space="preserve"> чертой причинности явл</w:t>
      </w:r>
      <w:r w:rsidR="004F2784" w:rsidRPr="00720E28">
        <w:t>яется</w:t>
      </w:r>
      <w:r w:rsidRPr="00720E28">
        <w:t xml:space="preserve"> непрерывность ее действия пр</w:t>
      </w:r>
      <w:r w:rsidR="004F2784" w:rsidRPr="00720E28">
        <w:t>ичинно</w:t>
      </w:r>
      <w:r w:rsidRPr="00720E28">
        <w:t>-сл</w:t>
      </w:r>
      <w:r w:rsidR="004F2784" w:rsidRPr="00720E28">
        <w:t>едственных</w:t>
      </w:r>
      <w:r w:rsidRPr="00720E28">
        <w:t xml:space="preserve"> связей. Не м</w:t>
      </w:r>
      <w:r w:rsidR="004F2784" w:rsidRPr="00720E28">
        <w:t xml:space="preserve">ожет </w:t>
      </w:r>
      <w:r w:rsidRPr="00720E28">
        <w:t>б</w:t>
      </w:r>
      <w:r w:rsidR="004F2784" w:rsidRPr="00720E28">
        <w:t>ыть</w:t>
      </w:r>
      <w:r w:rsidRPr="00720E28">
        <w:t xml:space="preserve"> ни первой прич</w:t>
      </w:r>
      <w:r w:rsidR="0025651D" w:rsidRPr="00720E28">
        <w:t>ины</w:t>
      </w:r>
      <w:r w:rsidRPr="00720E28">
        <w:t xml:space="preserve"> ни последнего сл</w:t>
      </w:r>
      <w:r w:rsidR="0025651D" w:rsidRPr="00720E28">
        <w:t>едствия</w:t>
      </w:r>
      <w:r w:rsidRPr="00720E28">
        <w:t xml:space="preserve">. </w:t>
      </w:r>
    </w:p>
    <w:p w:rsidR="00873FB5" w:rsidRPr="00720E28" w:rsidRDefault="00873FB5" w:rsidP="0095232C">
      <w:r w:rsidRPr="00720E28">
        <w:t xml:space="preserve">Всем типам </w:t>
      </w:r>
      <w:r w:rsidR="0025651D" w:rsidRPr="00720E28">
        <w:t>временных</w:t>
      </w:r>
      <w:r w:rsidRPr="00720E28">
        <w:t xml:space="preserve"> отнош</w:t>
      </w:r>
      <w:r w:rsidR="0025651D" w:rsidRPr="00720E28">
        <w:t>ений</w:t>
      </w:r>
      <w:r w:rsidRPr="00720E28">
        <w:t xml:space="preserve"> свойственна длительность. Время длительно, необратимо и ассиметрично, ассим</w:t>
      </w:r>
      <w:r w:rsidR="0025651D" w:rsidRPr="00720E28">
        <w:t>етрично</w:t>
      </w:r>
      <w:r w:rsidRPr="00720E28">
        <w:t xml:space="preserve"> и причинно- сл</w:t>
      </w:r>
      <w:r w:rsidR="0025651D" w:rsidRPr="00720E28">
        <w:t>едственные</w:t>
      </w:r>
      <w:r w:rsidRPr="00720E28">
        <w:t xml:space="preserve"> отнош</w:t>
      </w:r>
      <w:r w:rsidR="0025651D" w:rsidRPr="00720E28">
        <w:t>ения</w:t>
      </w:r>
      <w:r w:rsidRPr="00720E28">
        <w:t xml:space="preserve">. </w:t>
      </w:r>
    </w:p>
    <w:p w:rsidR="00873FB5" w:rsidRPr="00720E28" w:rsidRDefault="00873FB5" w:rsidP="0095232C">
      <w:r w:rsidRPr="00720E28">
        <w:t>Причинность нельзя рассм</w:t>
      </w:r>
      <w:r w:rsidR="0025651D" w:rsidRPr="00720E28">
        <w:t>атривать</w:t>
      </w:r>
      <w:r w:rsidRPr="00720E28">
        <w:t xml:space="preserve"> только как однонапр</w:t>
      </w:r>
      <w:r w:rsidR="0025651D" w:rsidRPr="00720E28">
        <w:t>авленное</w:t>
      </w:r>
      <w:r w:rsidRPr="00720E28">
        <w:t xml:space="preserve"> действие прич</w:t>
      </w:r>
      <w:r w:rsidR="0025651D" w:rsidRPr="00720E28">
        <w:t>ины</w:t>
      </w:r>
      <w:r w:rsidRPr="00720E28">
        <w:t xml:space="preserve"> на следствие, т.к. она явл</w:t>
      </w:r>
      <w:r w:rsidR="0025651D" w:rsidRPr="00720E28">
        <w:t>яется</w:t>
      </w:r>
      <w:r w:rsidRPr="00720E28">
        <w:t xml:space="preserve"> внутр</w:t>
      </w:r>
      <w:r w:rsidR="0025651D" w:rsidRPr="00720E28">
        <w:t>енним</w:t>
      </w:r>
      <w:r w:rsidRPr="00720E28">
        <w:t xml:space="preserve"> содержанием связи и взаимод</w:t>
      </w:r>
      <w:r w:rsidR="0025651D" w:rsidRPr="00720E28">
        <w:t>ействия</w:t>
      </w:r>
      <w:r w:rsidRPr="00720E28">
        <w:t xml:space="preserve"> явлений. Следств</w:t>
      </w:r>
      <w:r w:rsidR="0025651D" w:rsidRPr="00720E28">
        <w:t>ие</w:t>
      </w:r>
      <w:r w:rsidRPr="00720E28">
        <w:t xml:space="preserve"> </w:t>
      </w:r>
      <w:r w:rsidR="0025651D" w:rsidRPr="00720E28">
        <w:t>распространенно</w:t>
      </w:r>
      <w:r w:rsidRPr="00720E28">
        <w:t xml:space="preserve"> свое </w:t>
      </w:r>
      <w:r w:rsidR="0025651D" w:rsidRPr="00720E28">
        <w:t>влияние</w:t>
      </w:r>
      <w:r w:rsidRPr="00720E28">
        <w:t xml:space="preserve"> не только вперед (как нов</w:t>
      </w:r>
      <w:r w:rsidR="0025651D" w:rsidRPr="00720E28">
        <w:t>ая</w:t>
      </w:r>
      <w:r w:rsidRPr="00720E28">
        <w:t xml:space="preserve"> причина), но и назад, на производ</w:t>
      </w:r>
      <w:r w:rsidR="0025651D" w:rsidRPr="00720E28">
        <w:t>ную</w:t>
      </w:r>
      <w:r w:rsidRPr="00720E28">
        <w:t xml:space="preserve"> его причину, видоизменяя ее силы, особенно когда прич</w:t>
      </w:r>
      <w:r w:rsidR="0025651D" w:rsidRPr="00720E28">
        <w:t>инная</w:t>
      </w:r>
      <w:r w:rsidRPr="00720E28">
        <w:t xml:space="preserve"> связь не мгновенна, а протяженна. Это растянутое во врем</w:t>
      </w:r>
      <w:r w:rsidR="0025651D" w:rsidRPr="00720E28">
        <w:t>ени</w:t>
      </w:r>
      <w:r w:rsidRPr="00720E28">
        <w:t xml:space="preserve"> взаимод</w:t>
      </w:r>
      <w:r w:rsidR="0025651D" w:rsidRPr="00720E28">
        <w:t>ействие</w:t>
      </w:r>
      <w:r w:rsidRPr="00720E28">
        <w:t xml:space="preserve"> прич</w:t>
      </w:r>
      <w:r w:rsidR="0025651D" w:rsidRPr="00720E28">
        <w:t>ины</w:t>
      </w:r>
      <w:r w:rsidRPr="00720E28">
        <w:t xml:space="preserve"> и следствия наз</w:t>
      </w:r>
      <w:r w:rsidR="0025651D" w:rsidRPr="00720E28">
        <w:t>ывается</w:t>
      </w:r>
      <w:r w:rsidRPr="00720E28">
        <w:t xml:space="preserve"> принципом обратной связи. Он действует всюду, особенно в самоорганиз</w:t>
      </w:r>
      <w:r w:rsidR="0025651D" w:rsidRPr="00720E28">
        <w:t>ованных</w:t>
      </w:r>
      <w:r w:rsidRPr="00720E28">
        <w:t xml:space="preserve"> системах, где происх</w:t>
      </w:r>
      <w:r w:rsidR="0025651D" w:rsidRPr="00720E28">
        <w:t>одят</w:t>
      </w:r>
      <w:r w:rsidRPr="00720E28">
        <w:t xml:space="preserve"> восприятие, хранение, переработка и </w:t>
      </w:r>
      <w:r w:rsidR="0025651D" w:rsidRPr="00720E28">
        <w:t>использование</w:t>
      </w:r>
      <w:r w:rsidRPr="00720E28">
        <w:t xml:space="preserve"> информации. Без обр</w:t>
      </w:r>
      <w:r w:rsidR="0025651D" w:rsidRPr="00720E28">
        <w:t>атной</w:t>
      </w:r>
      <w:r w:rsidRPr="00720E28">
        <w:t xml:space="preserve"> связи </w:t>
      </w:r>
      <w:r w:rsidR="0025651D" w:rsidRPr="00720E28">
        <w:t>немыслимы</w:t>
      </w:r>
      <w:r w:rsidRPr="00720E28">
        <w:t xml:space="preserve"> устойчивость, </w:t>
      </w:r>
      <w:r w:rsidR="0025651D" w:rsidRPr="00720E28">
        <w:t>управление</w:t>
      </w:r>
      <w:r w:rsidRPr="00720E28">
        <w:t xml:space="preserve"> и поступ</w:t>
      </w:r>
      <w:r w:rsidR="0025651D" w:rsidRPr="00720E28">
        <w:t>ательное</w:t>
      </w:r>
      <w:r w:rsidRPr="00720E28">
        <w:t xml:space="preserve"> движ</w:t>
      </w:r>
      <w:r w:rsidR="0025651D" w:rsidRPr="00720E28">
        <w:t>ение</w:t>
      </w:r>
      <w:r w:rsidRPr="00720E28">
        <w:t xml:space="preserve"> системы. </w:t>
      </w:r>
    </w:p>
    <w:p w:rsidR="00873FB5" w:rsidRPr="00720E28" w:rsidRDefault="00873FB5" w:rsidP="0095232C">
      <w:r w:rsidRPr="00720E28">
        <w:t>Итак, все пр</w:t>
      </w:r>
      <w:r w:rsidR="0025651D" w:rsidRPr="00720E28">
        <w:t>ичинно</w:t>
      </w:r>
      <w:r w:rsidRPr="00720E28">
        <w:t>-сл</w:t>
      </w:r>
      <w:r w:rsidR="0025651D" w:rsidRPr="00720E28">
        <w:t>едственные</w:t>
      </w:r>
      <w:r w:rsidRPr="00720E28">
        <w:t xml:space="preserve"> процессы в мире вызваны не </w:t>
      </w:r>
      <w:r w:rsidR="00C6180A" w:rsidRPr="00720E28">
        <w:t>одностороннем</w:t>
      </w:r>
      <w:r w:rsidRPr="00720E28">
        <w:t xml:space="preserve"> действием, а основыв</w:t>
      </w:r>
      <w:r w:rsidR="00C6180A" w:rsidRPr="00720E28">
        <w:t>ается</w:t>
      </w:r>
      <w:r w:rsidRPr="00720E28">
        <w:t xml:space="preserve"> по крайней мере на отнош</w:t>
      </w:r>
      <w:r w:rsidR="00C6180A" w:rsidRPr="00720E28">
        <w:t>ении</w:t>
      </w:r>
      <w:r w:rsidRPr="00720E28">
        <w:t xml:space="preserve"> между 2 взаимод</w:t>
      </w:r>
      <w:r w:rsidR="00C6180A" w:rsidRPr="00720E28">
        <w:t>ействующими</w:t>
      </w:r>
      <w:r w:rsidRPr="00720E28">
        <w:t xml:space="preserve"> предметами, и в этом смысле причинность должна </w:t>
      </w:r>
      <w:r w:rsidR="00C6180A" w:rsidRPr="00720E28">
        <w:t>рассматриваться</w:t>
      </w:r>
      <w:r w:rsidRPr="00720E28">
        <w:t xml:space="preserve"> не просто как вид связи, а и как тип взаимодействия. </w:t>
      </w:r>
    </w:p>
    <w:p w:rsidR="00873FB5" w:rsidRPr="00720E28" w:rsidRDefault="00873FB5" w:rsidP="0095232C">
      <w:r w:rsidRPr="00720E28">
        <w:t>Сущ</w:t>
      </w:r>
      <w:r w:rsidR="00C6180A" w:rsidRPr="00720E28">
        <w:t>ествует</w:t>
      </w:r>
      <w:r w:rsidRPr="00720E28">
        <w:t xml:space="preserve"> несколько типов классиф</w:t>
      </w:r>
      <w:r w:rsidR="00C6180A" w:rsidRPr="00720E28">
        <w:t>икации</w:t>
      </w:r>
      <w:r w:rsidRPr="00720E28">
        <w:t xml:space="preserve"> пр</w:t>
      </w:r>
      <w:r w:rsidR="00C6180A" w:rsidRPr="00720E28">
        <w:t>ичинно</w:t>
      </w:r>
      <w:r w:rsidRPr="00720E28">
        <w:t>-сл</w:t>
      </w:r>
      <w:r w:rsidR="00C6180A" w:rsidRPr="00720E28">
        <w:t>едственных</w:t>
      </w:r>
      <w:r w:rsidRPr="00720E28">
        <w:t xml:space="preserve"> отношений, построенных по разным основаниям. Прежде всего это клас</w:t>
      </w:r>
      <w:r w:rsidR="00C6180A" w:rsidRPr="00720E28">
        <w:t>сификация</w:t>
      </w:r>
      <w:r w:rsidRPr="00720E28">
        <w:t xml:space="preserve"> по </w:t>
      </w:r>
      <w:r w:rsidR="00C6180A" w:rsidRPr="00720E28">
        <w:t>внутреннему</w:t>
      </w:r>
      <w:r w:rsidRPr="00720E28">
        <w:t xml:space="preserve"> содержанию процессов причинения. Внутр</w:t>
      </w:r>
      <w:r w:rsidR="00C6180A" w:rsidRPr="00720E28">
        <w:t>енние</w:t>
      </w:r>
      <w:r w:rsidRPr="00720E28">
        <w:t xml:space="preserve"> мех</w:t>
      </w:r>
      <w:r w:rsidR="00C6180A" w:rsidRPr="00720E28">
        <w:t>анические</w:t>
      </w:r>
      <w:r w:rsidRPr="00720E28">
        <w:t xml:space="preserve"> причинения связан</w:t>
      </w:r>
      <w:r w:rsidR="00C6180A" w:rsidRPr="00720E28">
        <w:t>ы</w:t>
      </w:r>
      <w:r w:rsidRPr="00720E28">
        <w:t xml:space="preserve"> с переносом материи, энергии и </w:t>
      </w:r>
      <w:r w:rsidR="00C6180A" w:rsidRPr="00720E28">
        <w:t>информации</w:t>
      </w:r>
      <w:r w:rsidRPr="00720E28">
        <w:t>. В этом типе клас</w:t>
      </w:r>
      <w:r w:rsidR="00C6180A" w:rsidRPr="00720E28">
        <w:t>сификации</w:t>
      </w:r>
      <w:r w:rsidRPr="00720E28">
        <w:t xml:space="preserve"> причин выделяют материальные и идеальные, информац</w:t>
      </w:r>
      <w:r w:rsidR="00C6180A" w:rsidRPr="00720E28">
        <w:t>ионные</w:t>
      </w:r>
      <w:r w:rsidRPr="00720E28">
        <w:t xml:space="preserve"> и энергетические причины, кот</w:t>
      </w:r>
      <w:r w:rsidR="00C6180A" w:rsidRPr="00720E28">
        <w:t>орые</w:t>
      </w:r>
      <w:r w:rsidRPr="00720E28">
        <w:t xml:space="preserve"> тоже делятся н</w:t>
      </w:r>
      <w:r w:rsidR="00C6180A" w:rsidRPr="00720E28">
        <w:t>а</w:t>
      </w:r>
      <w:r w:rsidRPr="00720E28">
        <w:t xml:space="preserve"> физ</w:t>
      </w:r>
      <w:r w:rsidR="00C6180A" w:rsidRPr="00720E28">
        <w:t>ические</w:t>
      </w:r>
      <w:r w:rsidRPr="00720E28">
        <w:t>, хим</w:t>
      </w:r>
      <w:r w:rsidR="00C6180A" w:rsidRPr="00720E28">
        <w:t>ические</w:t>
      </w:r>
      <w:r w:rsidRPr="00720E28">
        <w:t>, биолог</w:t>
      </w:r>
      <w:r w:rsidR="00C6180A" w:rsidRPr="00720E28">
        <w:t>ические</w:t>
      </w:r>
      <w:r w:rsidRPr="00720E28">
        <w:t>, психолог</w:t>
      </w:r>
      <w:r w:rsidR="00C6180A" w:rsidRPr="00720E28">
        <w:t>ические</w:t>
      </w:r>
      <w:r w:rsidRPr="00720E28">
        <w:t xml:space="preserve">, </w:t>
      </w:r>
      <w:r w:rsidR="00C6180A" w:rsidRPr="00720E28">
        <w:t>социальные</w:t>
      </w:r>
      <w:r w:rsidRPr="00720E28">
        <w:t xml:space="preserve"> причины. </w:t>
      </w:r>
    </w:p>
    <w:p w:rsidR="00873FB5" w:rsidRPr="00720E28" w:rsidRDefault="00873FB5" w:rsidP="0095232C">
      <w:r w:rsidRPr="00720E28">
        <w:t>По этому признаку различ</w:t>
      </w:r>
      <w:r w:rsidR="00C6180A" w:rsidRPr="00720E28">
        <w:t>ают</w:t>
      </w:r>
      <w:r w:rsidRPr="00720E28">
        <w:t xml:space="preserve"> причину и условие события. Прич</w:t>
      </w:r>
      <w:r w:rsidR="00C6180A" w:rsidRPr="00720E28">
        <w:t>ина</w:t>
      </w:r>
      <w:r w:rsidRPr="00720E28">
        <w:t xml:space="preserve"> - то, ч</w:t>
      </w:r>
      <w:r w:rsidR="00C6180A" w:rsidRPr="00720E28">
        <w:t>т</w:t>
      </w:r>
      <w:r w:rsidRPr="00720E28">
        <w:t>о предает свою силовую потенцию, т.е. в</w:t>
      </w:r>
      <w:r w:rsidR="00C6180A" w:rsidRPr="00720E28">
        <w:t>ещест</w:t>
      </w:r>
      <w:r w:rsidRPr="00720E28">
        <w:t>во, энергию, информ</w:t>
      </w:r>
      <w:r w:rsidR="00C6180A" w:rsidRPr="00720E28">
        <w:t>ацию</w:t>
      </w:r>
      <w:r w:rsidRPr="00720E28">
        <w:t>, а условие - совок</w:t>
      </w:r>
      <w:r w:rsidR="00FA02DA" w:rsidRPr="00720E28">
        <w:t>упность</w:t>
      </w:r>
      <w:r w:rsidRPr="00720E28">
        <w:t xml:space="preserve"> обстоятельств причинного события</w:t>
      </w:r>
      <w:r w:rsidR="00FA02DA" w:rsidRPr="00720E28">
        <w:t xml:space="preserve"> </w:t>
      </w:r>
      <w:r w:rsidRPr="00720E28">
        <w:t>(не участв</w:t>
      </w:r>
      <w:r w:rsidR="00FA02DA" w:rsidRPr="00720E28">
        <w:t>ующее</w:t>
      </w:r>
      <w:r w:rsidRPr="00720E28">
        <w:t xml:space="preserve"> в переносе)</w:t>
      </w:r>
      <w:r w:rsidR="00FA02DA" w:rsidRPr="00720E28">
        <w:t>.</w:t>
      </w:r>
      <w:r w:rsidRPr="00720E28">
        <w:t xml:space="preserve"> </w:t>
      </w:r>
    </w:p>
    <w:p w:rsidR="00873FB5" w:rsidRPr="00720E28" w:rsidRDefault="00873FB5" w:rsidP="0095232C">
      <w:r w:rsidRPr="00720E28">
        <w:t>2-й тип классиф</w:t>
      </w:r>
      <w:r w:rsidR="00FA02DA" w:rsidRPr="00720E28">
        <w:t>икации</w:t>
      </w:r>
      <w:r w:rsidRPr="00720E28">
        <w:t xml:space="preserve"> строится на основе способов проявления причинной связи, кот</w:t>
      </w:r>
      <w:r w:rsidR="00FA02DA" w:rsidRPr="00720E28">
        <w:t>орые</w:t>
      </w:r>
      <w:r w:rsidRPr="00720E28">
        <w:t xml:space="preserve"> подразделяются на динамические (однозначные) и статистические (вероятностные). (Квант</w:t>
      </w:r>
      <w:r w:rsidR="00FA02DA" w:rsidRPr="00720E28">
        <w:t>овая</w:t>
      </w:r>
      <w:r w:rsidRPr="00720E28">
        <w:t xml:space="preserve"> механика, информ</w:t>
      </w:r>
      <w:r w:rsidR="00FA02DA" w:rsidRPr="00720E28">
        <w:t>ационные</w:t>
      </w:r>
      <w:r w:rsidRPr="00720E28">
        <w:t xml:space="preserve"> взаимодействия) </w:t>
      </w:r>
    </w:p>
    <w:p w:rsidR="00873FB5" w:rsidRPr="00720E28" w:rsidRDefault="00873FB5" w:rsidP="0095232C">
      <w:r w:rsidRPr="00720E28">
        <w:t>Выделяются такж</w:t>
      </w:r>
      <w:r w:rsidR="00FA02DA" w:rsidRPr="00720E28">
        <w:t>е</w:t>
      </w:r>
      <w:r w:rsidRPr="00720E28">
        <w:t xml:space="preserve"> причины общие, специфические и главные; </w:t>
      </w:r>
      <w:r w:rsidR="00FA02DA" w:rsidRPr="00720E28">
        <w:t>объективные</w:t>
      </w:r>
      <w:r w:rsidRPr="00720E28">
        <w:t xml:space="preserve"> и субъективные, </w:t>
      </w:r>
      <w:r w:rsidR="00FA02DA" w:rsidRPr="00720E28">
        <w:t>непосредственные</w:t>
      </w:r>
      <w:r w:rsidRPr="00720E28">
        <w:t xml:space="preserve"> и опосредованные; всеобщие, особенные и единичные. </w:t>
      </w:r>
    </w:p>
    <w:p w:rsidR="00873FB5" w:rsidRPr="00720E28" w:rsidRDefault="00873FB5" w:rsidP="0095232C">
      <w:r w:rsidRPr="00720E28">
        <w:t>Детерминизм - методолог</w:t>
      </w:r>
      <w:r w:rsidR="00FA02DA" w:rsidRPr="00720E28">
        <w:t>ический</w:t>
      </w:r>
      <w:r w:rsidRPr="00720E28">
        <w:t xml:space="preserve"> принцип, согласно которому из факта, что в мире все взаимосвязано и прич</w:t>
      </w:r>
      <w:r w:rsidR="00FA02DA" w:rsidRPr="00720E28">
        <w:t>инно</w:t>
      </w:r>
      <w:r w:rsidRPr="00720E28">
        <w:t xml:space="preserve"> обусловлено, следует возм</w:t>
      </w:r>
      <w:r w:rsidR="00FA02DA" w:rsidRPr="00720E28">
        <w:t>ожность</w:t>
      </w:r>
      <w:r w:rsidRPr="00720E28">
        <w:t xml:space="preserve"> познания и предсказания событий, имеющих как однозначно определ</w:t>
      </w:r>
      <w:r w:rsidR="00FA02DA" w:rsidRPr="00720E28">
        <w:t>енную</w:t>
      </w:r>
      <w:r w:rsidRPr="00720E28">
        <w:t>, так и вероятностную природу. Механический детерминизм - однозначная прич</w:t>
      </w:r>
      <w:r w:rsidR="00FA02DA" w:rsidRPr="00720E28">
        <w:t>ина</w:t>
      </w:r>
      <w:r w:rsidRPr="00720E28">
        <w:t xml:space="preserve"> </w:t>
      </w:r>
      <w:r w:rsidR="00FA02DA" w:rsidRPr="00720E28">
        <w:t xml:space="preserve">обусловленность = </w:t>
      </w:r>
      <w:r w:rsidRPr="00720E28">
        <w:t>абсол</w:t>
      </w:r>
      <w:r w:rsidR="00FA02DA" w:rsidRPr="00720E28">
        <w:t>ютное</w:t>
      </w:r>
      <w:r w:rsidRPr="00720E28">
        <w:t xml:space="preserve"> строгое предсказание. </w:t>
      </w:r>
    </w:p>
    <w:p w:rsidR="00873FB5" w:rsidRPr="00720E28" w:rsidRDefault="00873FB5" w:rsidP="0095232C">
      <w:r w:rsidRPr="00720E28">
        <w:t>Индетерминизм - методолог</w:t>
      </w:r>
      <w:r w:rsidR="00583D0E" w:rsidRPr="00720E28">
        <w:t>ическая</w:t>
      </w:r>
      <w:r w:rsidRPr="00720E28">
        <w:t xml:space="preserve"> позиция, в кот</w:t>
      </w:r>
      <w:r w:rsidR="00583D0E" w:rsidRPr="00720E28">
        <w:t>орой</w:t>
      </w:r>
      <w:r w:rsidRPr="00720E28">
        <w:t xml:space="preserve"> отрицается как объективность прич</w:t>
      </w:r>
      <w:r w:rsidR="00583D0E" w:rsidRPr="00720E28">
        <w:t>инных</w:t>
      </w:r>
      <w:r w:rsidRPr="00720E28">
        <w:t xml:space="preserve"> связей, так и ценность </w:t>
      </w:r>
      <w:r w:rsidR="00583D0E" w:rsidRPr="00720E28">
        <w:t>причинных</w:t>
      </w:r>
      <w:r w:rsidRPr="00720E28">
        <w:t xml:space="preserve"> объяснений в науке. Г.</w:t>
      </w:r>
      <w:r w:rsidR="00583D0E" w:rsidRPr="00720E28">
        <w:t xml:space="preserve"> </w:t>
      </w:r>
      <w:r w:rsidRPr="00720E28">
        <w:t>Риккерт: “Причинное объясн</w:t>
      </w:r>
      <w:r w:rsidR="00583D0E" w:rsidRPr="00720E28">
        <w:t>ение</w:t>
      </w:r>
      <w:r w:rsidRPr="00720E28">
        <w:t xml:space="preserve"> действительно лишь в пределах наук о прир</w:t>
      </w:r>
      <w:r w:rsidR="00583D0E" w:rsidRPr="00720E28">
        <w:t>оде</w:t>
      </w:r>
      <w:r w:rsidRPr="00720E28">
        <w:t xml:space="preserve"> и неприменимо к наукам о духе, т.е. наукам </w:t>
      </w:r>
      <w:r w:rsidR="00583D0E" w:rsidRPr="00720E28">
        <w:t>общественным</w:t>
      </w:r>
      <w:r w:rsidRPr="00720E28">
        <w:t>”. Чел</w:t>
      </w:r>
      <w:r w:rsidR="00583D0E" w:rsidRPr="00720E28">
        <w:t>овеческая</w:t>
      </w:r>
      <w:r w:rsidRPr="00720E28">
        <w:t xml:space="preserve"> воля (или в телеологии - воля божественная) рассматривается детерминизмом как автономная сила, своб</w:t>
      </w:r>
      <w:r w:rsidR="00583D0E" w:rsidRPr="00720E28">
        <w:t>ода</w:t>
      </w:r>
      <w:r w:rsidRPr="00720E28">
        <w:t xml:space="preserve"> в своих </w:t>
      </w:r>
      <w:r w:rsidR="00583D0E" w:rsidRPr="00720E28">
        <w:t>проявлениях</w:t>
      </w:r>
      <w:r w:rsidRPr="00720E28">
        <w:t xml:space="preserve"> от всякой причинности и необходимости, т.е</w:t>
      </w:r>
      <w:r w:rsidR="00090AEA" w:rsidRPr="00720E28">
        <w:t>.</w:t>
      </w:r>
      <w:r w:rsidRPr="00720E28">
        <w:t xml:space="preserve"> ничем не </w:t>
      </w:r>
      <w:r w:rsidR="00583D0E" w:rsidRPr="00720E28">
        <w:t>обусловленная</w:t>
      </w:r>
      <w:r w:rsidRPr="00720E28">
        <w:t>. Индетерм</w:t>
      </w:r>
      <w:r w:rsidR="00583D0E" w:rsidRPr="00720E28">
        <w:t>инизм</w:t>
      </w:r>
      <w:r w:rsidRPr="00720E28">
        <w:t xml:space="preserve"> тракту</w:t>
      </w:r>
      <w:r w:rsidR="00583D0E" w:rsidRPr="00720E28">
        <w:t>е</w:t>
      </w:r>
      <w:r w:rsidRPr="00720E28">
        <w:t>т принцип объективн</w:t>
      </w:r>
      <w:r w:rsidR="00583D0E" w:rsidRPr="00720E28">
        <w:t>ой</w:t>
      </w:r>
      <w:r w:rsidRPr="00720E28">
        <w:t xml:space="preserve"> необходимости как фатализм. </w:t>
      </w:r>
    </w:p>
    <w:p w:rsidR="00873FB5" w:rsidRPr="00720E28" w:rsidRDefault="00873FB5" w:rsidP="0095232C">
      <w:r w:rsidRPr="00720E28">
        <w:t>Стройная организация всего сущего. Телеология - определяется изначальным целевым устремлениям природы. Стихийно действ</w:t>
      </w:r>
      <w:r w:rsidR="00583D0E" w:rsidRPr="00720E28">
        <w:t>ующая</w:t>
      </w:r>
      <w:r w:rsidRPr="00720E28">
        <w:t xml:space="preserve"> причина рассм</w:t>
      </w:r>
      <w:r w:rsidR="00583D0E" w:rsidRPr="00720E28">
        <w:t>атривается</w:t>
      </w:r>
      <w:r w:rsidRPr="00720E28">
        <w:t xml:space="preserve"> как действующая в преднамеренно избранном направлении, т.е</w:t>
      </w:r>
      <w:r w:rsidR="00090AEA" w:rsidRPr="00720E28">
        <w:t>.</w:t>
      </w:r>
      <w:r w:rsidRPr="00720E28">
        <w:t xml:space="preserve"> как цель. Цель ставится творцом. Гейне: “деревья зелены потому, что зел</w:t>
      </w:r>
      <w:r w:rsidR="00583D0E" w:rsidRPr="00720E28">
        <w:t>еный</w:t>
      </w:r>
      <w:r w:rsidRPr="00720E28">
        <w:t xml:space="preserve"> цвет полезен для глаз. Бог создал быков</w:t>
      </w:r>
      <w:r w:rsidR="00583D0E" w:rsidRPr="00720E28">
        <w:t>,</w:t>
      </w:r>
      <w:r w:rsidRPr="00720E28">
        <w:t xml:space="preserve"> так как гов</w:t>
      </w:r>
      <w:r w:rsidR="00583D0E" w:rsidRPr="00720E28">
        <w:t>орят,</w:t>
      </w:r>
      <w:r w:rsidRPr="00720E28">
        <w:t xml:space="preserve"> </w:t>
      </w:r>
      <w:r w:rsidR="00583D0E" w:rsidRPr="00720E28">
        <w:t>бульон</w:t>
      </w:r>
      <w:r w:rsidRPr="00720E28">
        <w:t xml:space="preserve"> полезен для чел</w:t>
      </w:r>
      <w:r w:rsidR="00583D0E" w:rsidRPr="00720E28">
        <w:t>овека</w:t>
      </w:r>
      <w:r w:rsidRPr="00720E28">
        <w:t>; ослов для сравнения, а самого чел</w:t>
      </w:r>
      <w:r w:rsidR="00583D0E" w:rsidRPr="00720E28">
        <w:t>овека</w:t>
      </w:r>
      <w:r w:rsidRPr="00720E28">
        <w:t>, чтобы он ел гов</w:t>
      </w:r>
      <w:r w:rsidR="00583D0E" w:rsidRPr="00720E28">
        <w:t>яжий</w:t>
      </w:r>
      <w:r w:rsidRPr="00720E28">
        <w:t xml:space="preserve"> </w:t>
      </w:r>
      <w:r w:rsidR="00583D0E" w:rsidRPr="00720E28">
        <w:t>бульон</w:t>
      </w:r>
      <w:r w:rsidRPr="00720E28">
        <w:t xml:space="preserve"> и не был ослом”</w:t>
      </w:r>
      <w:r w:rsidR="00583D0E" w:rsidRPr="00720E28">
        <w:t>.</w:t>
      </w:r>
      <w:r w:rsidRPr="00720E28">
        <w:t xml:space="preserve"> </w:t>
      </w:r>
    </w:p>
    <w:p w:rsidR="00873FB5" w:rsidRPr="00720E28" w:rsidRDefault="00873FB5" w:rsidP="0095232C">
      <w:r w:rsidRPr="00720E28">
        <w:t>Естественный отбор - вот истинная причина совершенства орган</w:t>
      </w:r>
      <w:r w:rsidR="00583D0E" w:rsidRPr="00720E28">
        <w:t>ического</w:t>
      </w:r>
      <w:r w:rsidRPr="00720E28">
        <w:t xml:space="preserve"> мира, причина объективной целесообразности природы. </w:t>
      </w:r>
    </w:p>
    <w:p w:rsidR="00873FB5" w:rsidRPr="00720E28" w:rsidRDefault="00873FB5" w:rsidP="0095232C">
      <w:r w:rsidRPr="00720E28">
        <w:t>Однако сознательная цель явл</w:t>
      </w:r>
      <w:r w:rsidR="00F97326" w:rsidRPr="00720E28">
        <w:t>яется</w:t>
      </w:r>
      <w:r w:rsidRPr="00720E28">
        <w:t xml:space="preserve"> одним из атрибутов в сфере </w:t>
      </w:r>
      <w:r w:rsidR="00F97326" w:rsidRPr="00720E28">
        <w:t>человеческой</w:t>
      </w:r>
      <w:r w:rsidRPr="00720E28">
        <w:t xml:space="preserve"> деятельности. В науке часто </w:t>
      </w:r>
      <w:r w:rsidR="00F97326" w:rsidRPr="00720E28">
        <w:t>применяется</w:t>
      </w:r>
      <w:r w:rsidRPr="00720E28">
        <w:t xml:space="preserve"> целевой подход, т.е. подчинение процесса </w:t>
      </w:r>
      <w:r w:rsidR="00F97326" w:rsidRPr="00720E28">
        <w:t>исследования</w:t>
      </w:r>
      <w:r w:rsidRPr="00720E28">
        <w:t xml:space="preserve"> его целевой, конечной стадии. </w:t>
      </w:r>
    </w:p>
    <w:p w:rsidR="00BF6E29" w:rsidRPr="00720E28" w:rsidRDefault="00BF6E29" w:rsidP="0095232C">
      <w:r w:rsidRPr="00720E28">
        <w:t>Одним из проявлений всеобщей связи предметов и явлений действительности является закономерная связь между ними. Отличие закономерных связей от незакономерных состоит в том, что первые имеют отличительные признаки, а вторые таковыми не обладают.</w:t>
      </w:r>
    </w:p>
    <w:p w:rsidR="00BF6E29" w:rsidRPr="00720E28" w:rsidRDefault="00BF6E29" w:rsidP="0095232C">
      <w:r w:rsidRPr="00720E28">
        <w:t xml:space="preserve">Закон </w:t>
      </w:r>
      <w:r w:rsidR="00F130DB" w:rsidRPr="00720E28">
        <w:t>-</w:t>
      </w:r>
      <w:r w:rsidRPr="00720E28">
        <w:t xml:space="preserve"> объективное отношение предметов и явлений действительности, таким образом, любой закон </w:t>
      </w:r>
      <w:r w:rsidR="0002320E" w:rsidRPr="00720E28">
        <w:t>действует,</w:t>
      </w:r>
      <w:r w:rsidRPr="00720E28">
        <w:t xml:space="preserve"> не зависимо от моделей и их сознания, поэтому все законы природы и общества носят объективный характер. Во-первых, это доказывается тем, что законы действуют независимо от того, знают о них люди или нет. Во-вторых, законы действуют независимо от того приносят они пользу или вред человеку, человек лишь способен </w:t>
      </w:r>
      <w:r w:rsidR="00F97326" w:rsidRPr="00720E28">
        <w:t>учитывать</w:t>
      </w:r>
      <w:r w:rsidRPr="00720E28">
        <w:t xml:space="preserve"> их действие. В-третьих, если человек игнорирует действие какого-либо закона, то о</w:t>
      </w:r>
      <w:r w:rsidR="0002320E" w:rsidRPr="00720E28">
        <w:t>н рано или поздно заявит о себе.</w:t>
      </w:r>
    </w:p>
    <w:p w:rsidR="00BF6E29" w:rsidRPr="00720E28" w:rsidRDefault="00BF6E29" w:rsidP="0095232C">
      <w:r w:rsidRPr="00720E28">
        <w:t>Закон есть необходимые отношения между предметами. Это значит, что любой закон действует с принудительной силой и при соответствующих условиях, в которых он действует, он обязательно заявляет о себе.</w:t>
      </w:r>
    </w:p>
    <w:p w:rsidR="00BF6E29" w:rsidRPr="00720E28" w:rsidRDefault="00BF6E29" w:rsidP="0095232C">
      <w:r w:rsidRPr="00720E28">
        <w:t>Закон есть общее отношение. Это означает, что закон охватывает класс явлений, которые характеризуются действием одного и того же закона при всей самобытности каждого из этих явлений.</w:t>
      </w:r>
    </w:p>
    <w:p w:rsidR="00BF6E29" w:rsidRPr="00720E28" w:rsidRDefault="00BF6E29" w:rsidP="0095232C">
      <w:r w:rsidRPr="00720E28">
        <w:t xml:space="preserve">Любой закон </w:t>
      </w:r>
      <w:r w:rsidR="00F130DB" w:rsidRPr="00720E28">
        <w:t>-</w:t>
      </w:r>
      <w:r w:rsidRPr="00720E28">
        <w:t xml:space="preserve"> это сущностное отношение. Суть состоит в том, что в законе отражается наиболее значимое в характеристике явлений, которое находится в сфере действия этого закона.</w:t>
      </w:r>
    </w:p>
    <w:p w:rsidR="00BF6E29" w:rsidRPr="00720E28" w:rsidRDefault="00BF6E29" w:rsidP="0095232C">
      <w:r w:rsidRPr="00720E28">
        <w:t>Закон действует в определенных условиях и в определенном направлении.</w:t>
      </w:r>
    </w:p>
    <w:p w:rsidR="00B47113" w:rsidRPr="00720E28" w:rsidRDefault="00BF6E29" w:rsidP="0095232C">
      <w:r w:rsidRPr="00720E28">
        <w:t xml:space="preserve">Таким образом, закон </w:t>
      </w:r>
      <w:r w:rsidR="00F130DB" w:rsidRPr="00720E28">
        <w:t>-</w:t>
      </w:r>
      <w:r w:rsidRPr="00720E28">
        <w:t xml:space="preserve"> это необходимое, общее, существенное отношение между явлениями объективного мира, которое при соответствующих условиях определяет изменение, развитие их в строго определенном направлении. Поскольку законы действуют в определенных условиях, то существует многообразие их.</w:t>
      </w:r>
    </w:p>
    <w:p w:rsidR="00C26265" w:rsidRPr="00720E28" w:rsidRDefault="00C26265" w:rsidP="0095232C">
      <w:r w:rsidRPr="00720E28">
        <w:t>Лишение индивида общения и возможности выбора отрицательно сказывается на развитии личности. Еще страшнее навязывание чужой воли. Человек, полностью подчиненный другому уже не есть личность. Свобода есть неотъемлемый атрибут личности.</w:t>
      </w:r>
    </w:p>
    <w:p w:rsidR="00C26265" w:rsidRPr="00720E28" w:rsidRDefault="00C26265" w:rsidP="0095232C">
      <w:r w:rsidRPr="00720E28">
        <w:t xml:space="preserve">Люди обладают значительной свободой в определении целей своей деятельности, средств для ее достижения. </w:t>
      </w:r>
      <w:r w:rsidR="00090AEA" w:rsidRPr="00720E28">
        <w:t>Свобода,</w:t>
      </w:r>
      <w:r w:rsidRPr="00720E28">
        <w:t xml:space="preserve"> </w:t>
      </w:r>
      <w:r w:rsidR="00090AEA" w:rsidRPr="00720E28">
        <w:t>следовательно,</w:t>
      </w:r>
      <w:r w:rsidRPr="00720E28">
        <w:t xml:space="preserve"> не абсолютна и претворяется в жизнь как осуществление возможности путем выбора определенной цели и плана действий.</w:t>
      </w:r>
    </w:p>
    <w:p w:rsidR="00C26265" w:rsidRPr="00720E28" w:rsidRDefault="00C26265" w:rsidP="0095232C">
      <w:r w:rsidRPr="00720E28">
        <w:t>Жизнь прекрасна сама по себе. Уже сознание этого наполняет нашу жизнь смыслом.</w:t>
      </w:r>
    </w:p>
    <w:p w:rsidR="00C26265" w:rsidRPr="00720E28" w:rsidRDefault="00C26265" w:rsidP="0095232C">
      <w:r w:rsidRPr="00720E28">
        <w:t xml:space="preserve">Радость, надежда, любовь, совесть, мужество, добро, верность в дружбе, уважение к старшим, способность бороться с собственными недостатками и пороками </w:t>
      </w:r>
      <w:r w:rsidR="00F130DB" w:rsidRPr="00720E28">
        <w:t>-</w:t>
      </w:r>
      <w:r w:rsidRPr="00720E28">
        <w:t xml:space="preserve"> все эти духовные ценности наполняют нашу жизнь смыслом, выступая в совокупности.</w:t>
      </w:r>
    </w:p>
    <w:p w:rsidR="00C26265" w:rsidRPr="00720E28" w:rsidRDefault="00C26265" w:rsidP="0095232C">
      <w:r w:rsidRPr="00720E28">
        <w:t>Свобода побуждает нас к борьбе, при необходимости, к отказу от всех человеческих радостей и наслаждений. Свобода даже через страдания, риск, потери и поражения, делает нашу жизнь прекрасной. Только свободный человек может делать выбор.</w:t>
      </w:r>
    </w:p>
    <w:p w:rsidR="00090AEA" w:rsidRPr="00720E28" w:rsidRDefault="00C26265" w:rsidP="0095232C">
      <w:r w:rsidRPr="00720E28">
        <w:t xml:space="preserve">Каждый человек ищет в жизни что-то главное, решающее, великое, что освещает его жизнь. Каждый человек живет ради чего-то большего, чем собственная жизнь, в конечном счете </w:t>
      </w:r>
      <w:r w:rsidR="00F130DB" w:rsidRPr="00720E28">
        <w:t>-</w:t>
      </w:r>
      <w:r w:rsidRPr="00720E28">
        <w:t xml:space="preserve"> ради других людей. Жизнь, обретшая смысл, не страшится смерти.</w:t>
      </w:r>
    </w:p>
    <w:p w:rsidR="00ED33DB" w:rsidRPr="00720E28" w:rsidRDefault="00090AEA" w:rsidP="00090AEA">
      <w:pPr>
        <w:rPr>
          <w:b/>
          <w:bCs/>
          <w:kern w:val="32"/>
        </w:rPr>
      </w:pPr>
      <w:r w:rsidRPr="00720E28">
        <w:br w:type="page"/>
      </w:r>
      <w:bookmarkStart w:id="8" w:name="_Toc508785284"/>
      <w:bookmarkStart w:id="9" w:name="_Toc508793700"/>
      <w:r w:rsidR="00B47113" w:rsidRPr="00720E28">
        <w:rPr>
          <w:b/>
          <w:bCs/>
          <w:kern w:val="32"/>
        </w:rPr>
        <w:t>Заключение</w:t>
      </w:r>
      <w:bookmarkStart w:id="10" w:name="_Toc508785285"/>
      <w:bookmarkEnd w:id="8"/>
      <w:bookmarkEnd w:id="9"/>
    </w:p>
    <w:p w:rsidR="00090AEA" w:rsidRPr="00720E28" w:rsidRDefault="00090AEA" w:rsidP="0095232C"/>
    <w:p w:rsidR="00090AEA" w:rsidRPr="00720E28" w:rsidRDefault="00ED33DB" w:rsidP="0095232C">
      <w:r w:rsidRPr="00720E28">
        <w:t xml:space="preserve">На основе общих принципов рационального понимания философская мысль группирует житейские, практические наблюдения различных явлений, формирует общие предположения об их природе и возможных способах познания. Используя опыт понимания, накопленный в иных областях познания, практики, она создает философские 'эскизы' тех или иных природных или общественных реалий, подготавливая их последующую конкретно-научную проработку. При этом осуществляется умозрительное продумывание принципиально допустимого, логически и теоретически возможного. Т. о. философия выполняет функцию интеллектуальной разведки, которая также служит и для заполнения познавательных пробелов, постоянно возникающих в связи с неполной, разной степенью изученности </w:t>
      </w:r>
      <w:r w:rsidR="00090AEA" w:rsidRPr="00720E28">
        <w:t xml:space="preserve">тех или иных явлений, наличием </w:t>
      </w:r>
      <w:r w:rsidRPr="00720E28">
        <w:t>белых пятен познавательной картины мира. Конечно, в конкретном - научном плане предстоит заполнить специалистам-ученым, иной общей системе миропонимания. Философия же заполняет их силой логического мышления. Специалисты, изучающие всевозможные конкретные явления, нуждаются в общих, целостных представлениях о мире, о принципах его устройства, общих закономерностях и т.д. Однако сами она таких представлений не вырабатывают - в конкретных науках используется универсальный мыслительный инструментарий</w:t>
      </w:r>
      <w:r w:rsidR="00090AEA" w:rsidRPr="00720E28">
        <w:t xml:space="preserve"> </w:t>
      </w:r>
      <w:r w:rsidRPr="00720E28">
        <w:t>(категории, принципы, различные методы познания), но ученые специально не занимаются разработкой, систематизацией, осмыслением познавательных приемов, средств. Общемировоззренческие и теоретико-познавательные основания науки изучаются, отрабатываются и формируются в сфере философии.</w:t>
      </w:r>
    </w:p>
    <w:p w:rsidR="00B47113" w:rsidRPr="00720E28" w:rsidRDefault="00090AEA" w:rsidP="00090AEA">
      <w:pPr>
        <w:rPr>
          <w:b/>
          <w:bCs/>
          <w:kern w:val="32"/>
        </w:rPr>
      </w:pPr>
      <w:r w:rsidRPr="00720E28">
        <w:br w:type="page"/>
      </w:r>
      <w:bookmarkStart w:id="11" w:name="_Toc508793701"/>
      <w:r w:rsidR="00B47113" w:rsidRPr="00720E28">
        <w:rPr>
          <w:b/>
          <w:bCs/>
          <w:kern w:val="32"/>
        </w:rPr>
        <w:t>Список литературы</w:t>
      </w:r>
      <w:bookmarkEnd w:id="10"/>
      <w:bookmarkEnd w:id="11"/>
    </w:p>
    <w:p w:rsidR="00090AEA" w:rsidRPr="00720E28" w:rsidRDefault="00090AEA" w:rsidP="00090AEA">
      <w:pPr>
        <w:rPr>
          <w:b/>
          <w:bCs/>
          <w:kern w:val="32"/>
        </w:rPr>
      </w:pPr>
    </w:p>
    <w:p w:rsidR="004361D1" w:rsidRPr="00720E28" w:rsidRDefault="00090AEA" w:rsidP="00090AEA">
      <w:pPr>
        <w:numPr>
          <w:ilvl w:val="0"/>
          <w:numId w:val="2"/>
        </w:numPr>
        <w:tabs>
          <w:tab w:val="clear" w:pos="1429"/>
          <w:tab w:val="left" w:pos="540"/>
          <w:tab w:val="num" w:pos="1080"/>
        </w:tabs>
        <w:ind w:left="0" w:firstLine="0"/>
      </w:pPr>
      <w:r w:rsidRPr="00720E28">
        <w:t>Блинников Л.</w:t>
      </w:r>
      <w:r w:rsidR="004361D1" w:rsidRPr="00720E28">
        <w:t>В. Краткий словарь философов, Москва: ИНФРА-М, 2003.-768</w:t>
      </w:r>
      <w:r w:rsidRPr="00720E28">
        <w:t xml:space="preserve"> </w:t>
      </w:r>
      <w:r w:rsidR="004361D1" w:rsidRPr="00720E28">
        <w:t>с.</w:t>
      </w:r>
    </w:p>
    <w:p w:rsidR="004361D1" w:rsidRPr="00720E28" w:rsidRDefault="004361D1" w:rsidP="00090AEA">
      <w:pPr>
        <w:numPr>
          <w:ilvl w:val="0"/>
          <w:numId w:val="2"/>
        </w:numPr>
        <w:tabs>
          <w:tab w:val="clear" w:pos="1429"/>
          <w:tab w:val="left" w:pos="540"/>
          <w:tab w:val="num" w:pos="1080"/>
          <w:tab w:val="left" w:pos="4100"/>
        </w:tabs>
        <w:ind w:left="0" w:firstLine="0"/>
      </w:pPr>
      <w:r w:rsidRPr="00720E28">
        <w:t>Введение в философию. Учебник для высших учебных заведений, 2 том. П/р Фролова И.Т. - М., 2003.</w:t>
      </w:r>
      <w:r w:rsidR="00090AEA" w:rsidRPr="00720E28">
        <w:t xml:space="preserve"> </w:t>
      </w:r>
      <w:r w:rsidRPr="00720E28">
        <w:t>-</w:t>
      </w:r>
      <w:r w:rsidR="00090AEA" w:rsidRPr="00720E28">
        <w:t xml:space="preserve"> </w:t>
      </w:r>
      <w:r w:rsidRPr="00720E28">
        <w:t>678</w:t>
      </w:r>
      <w:r w:rsidR="00090AEA" w:rsidRPr="00720E28">
        <w:t xml:space="preserve"> </w:t>
      </w:r>
      <w:r w:rsidRPr="00720E28">
        <w:t>с.</w:t>
      </w:r>
    </w:p>
    <w:p w:rsidR="004361D1" w:rsidRPr="00720E28" w:rsidRDefault="00090AEA" w:rsidP="00090AEA">
      <w:pPr>
        <w:numPr>
          <w:ilvl w:val="0"/>
          <w:numId w:val="2"/>
        </w:numPr>
        <w:tabs>
          <w:tab w:val="clear" w:pos="1429"/>
          <w:tab w:val="left" w:pos="540"/>
          <w:tab w:val="num" w:pos="1080"/>
        </w:tabs>
        <w:ind w:left="0" w:firstLine="0"/>
      </w:pPr>
      <w:r w:rsidRPr="00720E28">
        <w:t>Гвозданный В.А., Гусев Г.</w:t>
      </w:r>
      <w:r w:rsidR="004361D1" w:rsidRPr="00720E28">
        <w:t>А. Основы философии: этапы развития и современные проблемы, Москва: ИНФРА, 2003.</w:t>
      </w:r>
      <w:r w:rsidRPr="00720E28">
        <w:t xml:space="preserve"> – </w:t>
      </w:r>
      <w:r w:rsidR="004361D1" w:rsidRPr="00720E28">
        <w:t>753</w:t>
      </w:r>
      <w:r w:rsidRPr="00720E28">
        <w:t xml:space="preserve"> </w:t>
      </w:r>
      <w:r w:rsidR="004361D1" w:rsidRPr="00720E28">
        <w:t>с.</w:t>
      </w:r>
    </w:p>
    <w:p w:rsidR="004361D1" w:rsidRPr="00720E28" w:rsidRDefault="004361D1" w:rsidP="00090AEA">
      <w:pPr>
        <w:numPr>
          <w:ilvl w:val="0"/>
          <w:numId w:val="2"/>
        </w:numPr>
        <w:tabs>
          <w:tab w:val="clear" w:pos="1429"/>
          <w:tab w:val="left" w:pos="540"/>
          <w:tab w:val="num" w:pos="1080"/>
        </w:tabs>
        <w:ind w:left="0" w:firstLine="0"/>
      </w:pPr>
      <w:r w:rsidRPr="00720E28">
        <w:t>История философии в кратком изложении. М.: Мысль, 2002.</w:t>
      </w:r>
      <w:r w:rsidR="00090AEA" w:rsidRPr="00720E28">
        <w:t xml:space="preserve"> </w:t>
      </w:r>
      <w:r w:rsidRPr="00720E28">
        <w:t>-</w:t>
      </w:r>
      <w:r w:rsidR="00090AEA" w:rsidRPr="00720E28">
        <w:t xml:space="preserve"> </w:t>
      </w:r>
      <w:r w:rsidRPr="00720E28">
        <w:t>569</w:t>
      </w:r>
      <w:r w:rsidR="00090AEA" w:rsidRPr="00720E28">
        <w:t xml:space="preserve"> </w:t>
      </w:r>
      <w:r w:rsidRPr="00720E28">
        <w:t>с.</w:t>
      </w:r>
    </w:p>
    <w:p w:rsidR="004361D1" w:rsidRPr="00720E28" w:rsidRDefault="004361D1" w:rsidP="00090AEA">
      <w:pPr>
        <w:numPr>
          <w:ilvl w:val="0"/>
          <w:numId w:val="2"/>
        </w:numPr>
        <w:tabs>
          <w:tab w:val="clear" w:pos="1429"/>
          <w:tab w:val="left" w:pos="540"/>
          <w:tab w:val="num" w:pos="1080"/>
        </w:tabs>
        <w:ind w:left="0" w:firstLine="0"/>
      </w:pPr>
      <w:r w:rsidRPr="00720E28">
        <w:t>История философии</w:t>
      </w:r>
      <w:r w:rsidR="00090AEA" w:rsidRPr="00720E28">
        <w:t xml:space="preserve"> /</w:t>
      </w:r>
      <w:r w:rsidRPr="00720E28">
        <w:t xml:space="preserve"> </w:t>
      </w:r>
      <w:r w:rsidR="00090AEA" w:rsidRPr="00720E28">
        <w:t>П</w:t>
      </w:r>
      <w:r w:rsidRPr="00720E28">
        <w:t>од редакцией Дынника, Москва: ИНФРА -М, 2002.</w:t>
      </w:r>
      <w:r w:rsidR="00090AEA" w:rsidRPr="00720E28">
        <w:t xml:space="preserve"> – </w:t>
      </w:r>
      <w:r w:rsidRPr="00720E28">
        <w:t>621</w:t>
      </w:r>
      <w:r w:rsidR="00090AEA" w:rsidRPr="00720E28">
        <w:t xml:space="preserve"> </w:t>
      </w:r>
      <w:r w:rsidRPr="00720E28">
        <w:t>с.</w:t>
      </w:r>
    </w:p>
    <w:p w:rsidR="004361D1" w:rsidRPr="00720E28" w:rsidRDefault="00090AEA" w:rsidP="00090AEA">
      <w:pPr>
        <w:numPr>
          <w:ilvl w:val="0"/>
          <w:numId w:val="2"/>
        </w:numPr>
        <w:tabs>
          <w:tab w:val="clear" w:pos="1429"/>
          <w:tab w:val="left" w:pos="540"/>
          <w:tab w:val="num" w:pos="1080"/>
        </w:tabs>
        <w:ind w:left="0" w:firstLine="0"/>
      </w:pPr>
      <w:r w:rsidRPr="00720E28">
        <w:t>Спиркин А.</w:t>
      </w:r>
      <w:r w:rsidR="004361D1" w:rsidRPr="00720E28">
        <w:t>Г. Основы философии. М.: Просвещение, 2000.</w:t>
      </w:r>
      <w:r w:rsidRPr="00720E28">
        <w:t xml:space="preserve"> – </w:t>
      </w:r>
      <w:r w:rsidR="004361D1" w:rsidRPr="00720E28">
        <w:t>789</w:t>
      </w:r>
      <w:r w:rsidRPr="00720E28">
        <w:t xml:space="preserve"> </w:t>
      </w:r>
      <w:r w:rsidR="004361D1" w:rsidRPr="00720E28">
        <w:t>с.</w:t>
      </w:r>
      <w:bookmarkStart w:id="12" w:name="_GoBack"/>
      <w:bookmarkEnd w:id="12"/>
    </w:p>
    <w:sectPr w:rsidR="004361D1" w:rsidRPr="00720E28" w:rsidSect="00EC29A6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A96" w:rsidRDefault="00A57A96">
      <w:r>
        <w:separator/>
      </w:r>
    </w:p>
  </w:endnote>
  <w:endnote w:type="continuationSeparator" w:id="0">
    <w:p w:rsidR="00A57A96" w:rsidRDefault="00A5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A96" w:rsidRDefault="00A57A96">
      <w:r>
        <w:separator/>
      </w:r>
    </w:p>
  </w:footnote>
  <w:footnote w:type="continuationSeparator" w:id="0">
    <w:p w:rsidR="00A57A96" w:rsidRDefault="00A57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533D8"/>
    <w:multiLevelType w:val="hybridMultilevel"/>
    <w:tmpl w:val="2C26168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603C23B6"/>
    <w:multiLevelType w:val="hybridMultilevel"/>
    <w:tmpl w:val="8BBAFB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113"/>
    <w:rsid w:val="0002320E"/>
    <w:rsid w:val="00090AEA"/>
    <w:rsid w:val="000D7E2F"/>
    <w:rsid w:val="00151872"/>
    <w:rsid w:val="001F1EA9"/>
    <w:rsid w:val="0025651D"/>
    <w:rsid w:val="0027388B"/>
    <w:rsid w:val="00295CFF"/>
    <w:rsid w:val="002E0EA3"/>
    <w:rsid w:val="002E17B3"/>
    <w:rsid w:val="00367826"/>
    <w:rsid w:val="003C0CF8"/>
    <w:rsid w:val="004361D1"/>
    <w:rsid w:val="004A08D4"/>
    <w:rsid w:val="004F2784"/>
    <w:rsid w:val="004F6AC3"/>
    <w:rsid w:val="0050628A"/>
    <w:rsid w:val="0051525A"/>
    <w:rsid w:val="0053619D"/>
    <w:rsid w:val="00583D0E"/>
    <w:rsid w:val="006415EC"/>
    <w:rsid w:val="00662296"/>
    <w:rsid w:val="00662921"/>
    <w:rsid w:val="006D21E1"/>
    <w:rsid w:val="00720E28"/>
    <w:rsid w:val="007642F8"/>
    <w:rsid w:val="007E615A"/>
    <w:rsid w:val="00873FB5"/>
    <w:rsid w:val="00942CE6"/>
    <w:rsid w:val="0095232C"/>
    <w:rsid w:val="00A24E57"/>
    <w:rsid w:val="00A37C3D"/>
    <w:rsid w:val="00A57A96"/>
    <w:rsid w:val="00A71E48"/>
    <w:rsid w:val="00A926CF"/>
    <w:rsid w:val="00B027B3"/>
    <w:rsid w:val="00B02891"/>
    <w:rsid w:val="00B47113"/>
    <w:rsid w:val="00B55CC5"/>
    <w:rsid w:val="00BA3765"/>
    <w:rsid w:val="00BF6E29"/>
    <w:rsid w:val="00C2230A"/>
    <w:rsid w:val="00C26265"/>
    <w:rsid w:val="00C6180A"/>
    <w:rsid w:val="00C85D18"/>
    <w:rsid w:val="00E34EB4"/>
    <w:rsid w:val="00E67778"/>
    <w:rsid w:val="00EA5782"/>
    <w:rsid w:val="00EC29A6"/>
    <w:rsid w:val="00ED33DB"/>
    <w:rsid w:val="00F130DB"/>
    <w:rsid w:val="00F27360"/>
    <w:rsid w:val="00F934CA"/>
    <w:rsid w:val="00F97326"/>
    <w:rsid w:val="00FA02DA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339330-EB36-4D22-99AC-A78BFCF8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pageBreakBefore/>
      <w:jc w:val="center"/>
      <w:outlineLvl w:val="0"/>
    </w:pPr>
    <w:rPr>
      <w:b/>
      <w:bCs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uiPriority w:val="99"/>
    <w:pPr>
      <w:pageBreakBefore w:val="0"/>
      <w:jc w:val="both"/>
    </w:pPr>
    <w:rPr>
      <w:b w:val="0"/>
      <w:bCs w:val="0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uiPriority w:val="99"/>
    <w:pPr>
      <w:jc w:val="center"/>
    </w:pPr>
    <w:rPr>
      <w:b/>
      <w:bCs/>
      <w:sz w:val="32"/>
      <w:szCs w:val="32"/>
    </w:rPr>
  </w:style>
  <w:style w:type="paragraph" w:styleId="21">
    <w:name w:val="toc 2"/>
    <w:basedOn w:val="a"/>
    <w:next w:val="a"/>
    <w:autoRedefine/>
    <w:uiPriority w:val="99"/>
    <w:semiHidden/>
    <w:pPr>
      <w:ind w:left="284" w:firstLine="0"/>
      <w:jc w:val="left"/>
    </w:pPr>
    <w:rPr>
      <w:smallCaps/>
    </w:rPr>
  </w:style>
  <w:style w:type="paragraph" w:styleId="31">
    <w:name w:val="toc 3"/>
    <w:basedOn w:val="a"/>
    <w:next w:val="a"/>
    <w:autoRedefine/>
    <w:uiPriority w:val="99"/>
    <w:semiHidden/>
    <w:pPr>
      <w:ind w:firstLine="567"/>
      <w:jc w:val="left"/>
    </w:pPr>
    <w:rPr>
      <w:i/>
      <w:iCs/>
    </w:rPr>
  </w:style>
  <w:style w:type="paragraph" w:customStyle="1" w:styleId="12">
    <w:name w:val="Обычный1"/>
    <w:basedOn w:val="a"/>
    <w:next w:val="a"/>
    <w:uiPriority w:val="99"/>
    <w:pPr>
      <w:jc w:val="center"/>
    </w:pPr>
    <w:rPr>
      <w:b/>
      <w:bCs/>
      <w:sz w:val="32"/>
      <w:szCs w:val="32"/>
    </w:rPr>
  </w:style>
  <w:style w:type="paragraph" w:styleId="a4">
    <w:name w:val="header"/>
    <w:basedOn w:val="a"/>
    <w:link w:val="a5"/>
    <w:uiPriority w:val="99"/>
    <w:rsid w:val="00B4711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rPr>
      <w:sz w:val="28"/>
      <w:szCs w:val="28"/>
    </w:rPr>
  </w:style>
  <w:style w:type="character" w:styleId="a6">
    <w:name w:val="page number"/>
    <w:uiPriority w:val="99"/>
    <w:rsid w:val="00B47113"/>
  </w:style>
  <w:style w:type="paragraph" w:styleId="a7">
    <w:name w:val="Normal (Web)"/>
    <w:basedOn w:val="a"/>
    <w:uiPriority w:val="99"/>
    <w:rsid w:val="00873FB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Hyperlink"/>
    <w:uiPriority w:val="99"/>
    <w:rsid w:val="00B55CC5"/>
    <w:rPr>
      <w:color w:val="0000FF"/>
      <w:u w:val="single"/>
    </w:rPr>
  </w:style>
  <w:style w:type="paragraph" w:styleId="4">
    <w:name w:val="toc 4"/>
    <w:basedOn w:val="a"/>
    <w:next w:val="a"/>
    <w:autoRedefine/>
    <w:uiPriority w:val="99"/>
    <w:semiHidden/>
    <w:rsid w:val="00B55CC5"/>
    <w:pPr>
      <w:ind w:left="840"/>
    </w:pPr>
  </w:style>
  <w:style w:type="paragraph" w:styleId="5">
    <w:name w:val="toc 5"/>
    <w:basedOn w:val="a"/>
    <w:next w:val="a"/>
    <w:autoRedefine/>
    <w:uiPriority w:val="99"/>
    <w:semiHidden/>
    <w:rsid w:val="00B55CC5"/>
    <w:pPr>
      <w:ind w:left="1120"/>
    </w:pPr>
  </w:style>
  <w:style w:type="paragraph" w:styleId="6">
    <w:name w:val="toc 6"/>
    <w:basedOn w:val="a"/>
    <w:next w:val="a"/>
    <w:autoRedefine/>
    <w:uiPriority w:val="99"/>
    <w:semiHidden/>
    <w:rsid w:val="00B55CC5"/>
    <w:pPr>
      <w:ind w:left="1400"/>
    </w:pPr>
  </w:style>
  <w:style w:type="paragraph" w:styleId="7">
    <w:name w:val="toc 7"/>
    <w:basedOn w:val="a"/>
    <w:next w:val="a"/>
    <w:autoRedefine/>
    <w:uiPriority w:val="99"/>
    <w:semiHidden/>
    <w:rsid w:val="00B55CC5"/>
    <w:pPr>
      <w:ind w:left="1680"/>
    </w:pPr>
  </w:style>
  <w:style w:type="paragraph" w:styleId="8">
    <w:name w:val="toc 8"/>
    <w:basedOn w:val="a"/>
    <w:next w:val="a"/>
    <w:autoRedefine/>
    <w:uiPriority w:val="99"/>
    <w:semiHidden/>
    <w:rsid w:val="00B55CC5"/>
    <w:pPr>
      <w:ind w:left="1960"/>
    </w:pPr>
  </w:style>
  <w:style w:type="paragraph" w:styleId="9">
    <w:name w:val="toc 9"/>
    <w:basedOn w:val="a"/>
    <w:next w:val="a"/>
    <w:autoRedefine/>
    <w:uiPriority w:val="99"/>
    <w:semiHidden/>
    <w:rsid w:val="00B55CC5"/>
    <w:pPr>
      <w:ind w:left="2240"/>
    </w:pPr>
  </w:style>
  <w:style w:type="paragraph" w:styleId="a9">
    <w:name w:val="footnote text"/>
    <w:basedOn w:val="a"/>
    <w:link w:val="aa"/>
    <w:uiPriority w:val="99"/>
    <w:semiHidden/>
    <w:rsid w:val="006D21E1"/>
    <w:rPr>
      <w:sz w:val="20"/>
      <w:szCs w:val="20"/>
    </w:rPr>
  </w:style>
  <w:style w:type="character" w:customStyle="1" w:styleId="aa">
    <w:name w:val="Текст ви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6D21E1"/>
    <w:rPr>
      <w:vertAlign w:val="superscript"/>
    </w:rPr>
  </w:style>
  <w:style w:type="paragraph" w:styleId="ac">
    <w:name w:val="Balloon Text"/>
    <w:basedOn w:val="a"/>
    <w:link w:val="ad"/>
    <w:uiPriority w:val="99"/>
    <w:semiHidden/>
    <w:rsid w:val="0053619D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F130DB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3969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 from Lena</Company>
  <LinksUpToDate>false</LinksUpToDate>
  <CharactersWithSpaces>26540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Алена</dc:creator>
  <cp:keywords/>
  <dc:description/>
  <cp:lastModifiedBy>Irina</cp:lastModifiedBy>
  <cp:revision>2</cp:revision>
  <cp:lastPrinted>2006-03-11T06:38:00Z</cp:lastPrinted>
  <dcterms:created xsi:type="dcterms:W3CDTF">2014-08-10T06:28:00Z</dcterms:created>
  <dcterms:modified xsi:type="dcterms:W3CDTF">2014-08-10T06:28:00Z</dcterms:modified>
</cp:coreProperties>
</file>