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E0C" w:rsidRPr="00F531C9" w:rsidRDefault="00747E0C" w:rsidP="00F531C9">
      <w:pPr>
        <w:widowControl w:val="0"/>
        <w:spacing w:line="360" w:lineRule="auto"/>
        <w:ind w:firstLine="709"/>
        <w:jc w:val="both"/>
        <w:rPr>
          <w:b/>
          <w:bCs/>
          <w:sz w:val="28"/>
          <w:szCs w:val="28"/>
        </w:rPr>
      </w:pPr>
      <w:r w:rsidRPr="00F531C9">
        <w:rPr>
          <w:b/>
          <w:bCs/>
          <w:sz w:val="28"/>
          <w:szCs w:val="28"/>
        </w:rPr>
        <w:t>Вариант №9.</w:t>
      </w:r>
      <w:r w:rsidR="00F531C9" w:rsidRPr="00F531C9">
        <w:rPr>
          <w:b/>
          <w:bCs/>
          <w:sz w:val="28"/>
          <w:szCs w:val="28"/>
        </w:rPr>
        <w:t xml:space="preserve"> </w:t>
      </w:r>
      <w:r w:rsidRPr="00F531C9">
        <w:rPr>
          <w:b/>
          <w:bCs/>
          <w:sz w:val="28"/>
          <w:szCs w:val="28"/>
        </w:rPr>
        <w:t>Вопрос: Опишите сущность и порядок производства тахеометрической съемки. Приборы, применяемые при тахеометрической съемке</w:t>
      </w:r>
    </w:p>
    <w:p w:rsidR="00F531C9" w:rsidRPr="00E72DC7" w:rsidRDefault="00F531C9" w:rsidP="00F531C9">
      <w:pPr>
        <w:widowControl w:val="0"/>
        <w:spacing w:line="360" w:lineRule="auto"/>
        <w:ind w:firstLine="709"/>
        <w:jc w:val="both"/>
        <w:rPr>
          <w:sz w:val="28"/>
          <w:szCs w:val="28"/>
        </w:rPr>
      </w:pPr>
    </w:p>
    <w:p w:rsidR="00F91134" w:rsidRPr="00F531C9" w:rsidRDefault="00AF79FA" w:rsidP="00F531C9">
      <w:pPr>
        <w:widowControl w:val="0"/>
        <w:spacing w:line="360" w:lineRule="auto"/>
        <w:ind w:firstLine="709"/>
        <w:jc w:val="both"/>
        <w:rPr>
          <w:sz w:val="28"/>
          <w:szCs w:val="28"/>
        </w:rPr>
      </w:pPr>
      <w:r w:rsidRPr="00F531C9">
        <w:rPr>
          <w:sz w:val="28"/>
          <w:szCs w:val="28"/>
        </w:rPr>
        <w:t>Тахеометрия – в переводе на русский язык дословно означает «скороизмерение». При тахеометрической съемке горизонтальная и вертикальная съемки выполняются одновременно круговым тахометром – техническим теодолитом с вертикальным кругом.</w:t>
      </w:r>
      <w:r w:rsidR="004C1F30" w:rsidRPr="00F531C9">
        <w:rPr>
          <w:sz w:val="28"/>
          <w:szCs w:val="28"/>
        </w:rPr>
        <w:t xml:space="preserve"> Эту съемку применяют на местности с хорошо выраженными формами рельефа и со средней сложностью контуров.</w:t>
      </w:r>
    </w:p>
    <w:p w:rsidR="004C1F30" w:rsidRPr="00E72DC7" w:rsidRDefault="004C1F30" w:rsidP="00F531C9">
      <w:pPr>
        <w:widowControl w:val="0"/>
        <w:spacing w:line="360" w:lineRule="auto"/>
        <w:ind w:firstLine="709"/>
        <w:jc w:val="both"/>
        <w:rPr>
          <w:sz w:val="28"/>
          <w:szCs w:val="28"/>
        </w:rPr>
      </w:pPr>
      <w:r w:rsidRPr="00F531C9">
        <w:rPr>
          <w:sz w:val="28"/>
          <w:szCs w:val="28"/>
        </w:rPr>
        <w:t xml:space="preserve">При производстве тахеометрической съемки пользоваться формулой тригонометрического нивелирования </w:t>
      </w:r>
      <w:r w:rsidRPr="00F531C9">
        <w:rPr>
          <w:sz w:val="28"/>
          <w:szCs w:val="28"/>
          <w:lang w:val="en-US"/>
        </w:rPr>
        <w:t>h</w:t>
      </w:r>
      <w:r w:rsidRPr="00F531C9">
        <w:rPr>
          <w:sz w:val="28"/>
          <w:szCs w:val="28"/>
        </w:rPr>
        <w:t xml:space="preserve"> = </w:t>
      </w:r>
      <w:r w:rsidRPr="00F531C9">
        <w:rPr>
          <w:sz w:val="28"/>
          <w:szCs w:val="28"/>
          <w:lang w:val="en-US"/>
        </w:rPr>
        <w:t>d</w:t>
      </w:r>
      <w:r w:rsidRPr="00F531C9">
        <w:rPr>
          <w:sz w:val="28"/>
          <w:szCs w:val="28"/>
        </w:rPr>
        <w:t xml:space="preserve"> </w:t>
      </w:r>
      <w:r w:rsidRPr="00F531C9">
        <w:rPr>
          <w:sz w:val="28"/>
          <w:szCs w:val="28"/>
          <w:lang w:val="en-US"/>
        </w:rPr>
        <w:t>t</w:t>
      </w:r>
      <w:r w:rsidRPr="00F531C9">
        <w:rPr>
          <w:sz w:val="28"/>
          <w:szCs w:val="28"/>
        </w:rPr>
        <w:t xml:space="preserve"> </w:t>
      </w:r>
      <w:r w:rsidRPr="00F531C9">
        <w:rPr>
          <w:sz w:val="28"/>
          <w:szCs w:val="28"/>
          <w:lang w:val="en-US"/>
        </w:rPr>
        <w:t>g</w:t>
      </w:r>
      <w:r w:rsidRPr="00F531C9">
        <w:rPr>
          <w:sz w:val="28"/>
          <w:szCs w:val="28"/>
        </w:rPr>
        <w:t xml:space="preserve"> </w:t>
      </w:r>
      <w:r w:rsidRPr="00F531C9">
        <w:rPr>
          <w:sz w:val="28"/>
          <w:szCs w:val="28"/>
          <w:lang w:val="en-US"/>
        </w:rPr>
        <w:t>v</w:t>
      </w:r>
      <w:r w:rsidRPr="00F531C9">
        <w:rPr>
          <w:sz w:val="28"/>
          <w:szCs w:val="28"/>
        </w:rPr>
        <w:t xml:space="preserve">, неудобно, так как требуется знание горизонтального проложения., а целесообразно воспользоваться формулой </w:t>
      </w:r>
    </w:p>
    <w:p w:rsidR="008437E1" w:rsidRPr="00F531C9" w:rsidRDefault="008437E1" w:rsidP="00F531C9">
      <w:pPr>
        <w:widowControl w:val="0"/>
        <w:spacing w:line="360" w:lineRule="auto"/>
        <w:ind w:firstLine="709"/>
        <w:jc w:val="both"/>
        <w:rPr>
          <w:sz w:val="28"/>
          <w:szCs w:val="28"/>
        </w:rPr>
      </w:pPr>
    </w:p>
    <w:p w:rsidR="008437E1" w:rsidRPr="00F531C9" w:rsidRDefault="004C1F30" w:rsidP="00F531C9">
      <w:pPr>
        <w:widowControl w:val="0"/>
        <w:spacing w:line="360" w:lineRule="auto"/>
        <w:ind w:firstLine="709"/>
        <w:jc w:val="both"/>
        <w:rPr>
          <w:sz w:val="28"/>
          <w:szCs w:val="28"/>
          <w:lang w:val="en-US"/>
        </w:rPr>
      </w:pPr>
      <w:r w:rsidRPr="00F531C9">
        <w:rPr>
          <w:sz w:val="28"/>
          <w:szCs w:val="28"/>
          <w:lang w:val="en-US"/>
        </w:rPr>
        <w:t>h = L cosІ v</w:t>
      </w:r>
      <w:r w:rsidR="008437E1" w:rsidRPr="00F531C9">
        <w:rPr>
          <w:sz w:val="28"/>
          <w:szCs w:val="28"/>
          <w:lang w:val="en-US"/>
        </w:rPr>
        <w:t xml:space="preserve"> </w:t>
      </w:r>
      <w:r w:rsidRPr="00F531C9">
        <w:rPr>
          <w:sz w:val="28"/>
          <w:szCs w:val="28"/>
          <w:lang w:val="en-US"/>
        </w:rPr>
        <w:t>tg</w:t>
      </w:r>
      <w:r w:rsidR="008437E1" w:rsidRPr="00F531C9">
        <w:rPr>
          <w:sz w:val="28"/>
          <w:szCs w:val="28"/>
          <w:lang w:val="en-US"/>
        </w:rPr>
        <w:t xml:space="preserve"> </w:t>
      </w:r>
      <w:r w:rsidRPr="00F531C9">
        <w:rPr>
          <w:sz w:val="28"/>
          <w:szCs w:val="28"/>
          <w:lang w:val="en-US"/>
        </w:rPr>
        <w:t xml:space="preserve">v = L sin v cos v = </w:t>
      </w:r>
      <w:r w:rsidR="008437E1" w:rsidRPr="00F531C9">
        <w:rPr>
          <w:sz w:val="28"/>
          <w:szCs w:val="28"/>
          <w:u w:val="single"/>
          <w:lang w:val="en-US"/>
        </w:rPr>
        <w:t xml:space="preserve">L </w:t>
      </w:r>
      <w:r w:rsidR="008437E1" w:rsidRPr="00F531C9">
        <w:rPr>
          <w:sz w:val="28"/>
          <w:szCs w:val="28"/>
          <w:lang w:val="en-US"/>
        </w:rPr>
        <w:t>sin 2v,</w:t>
      </w:r>
    </w:p>
    <w:p w:rsidR="00F531C9" w:rsidRDefault="00F531C9" w:rsidP="00F531C9">
      <w:pPr>
        <w:widowControl w:val="0"/>
        <w:tabs>
          <w:tab w:val="left" w:pos="3225"/>
        </w:tabs>
        <w:spacing w:line="360" w:lineRule="auto"/>
        <w:ind w:firstLine="709"/>
        <w:jc w:val="both"/>
        <w:rPr>
          <w:sz w:val="28"/>
          <w:szCs w:val="28"/>
          <w:lang w:val="en-US"/>
        </w:rPr>
      </w:pPr>
    </w:p>
    <w:p w:rsidR="00D67F75" w:rsidRPr="00F531C9" w:rsidRDefault="005A58B6" w:rsidP="00F531C9">
      <w:pPr>
        <w:widowControl w:val="0"/>
        <w:tabs>
          <w:tab w:val="left" w:pos="3225"/>
        </w:tabs>
        <w:spacing w:line="360" w:lineRule="auto"/>
        <w:ind w:firstLine="709"/>
        <w:jc w:val="both"/>
        <w:rPr>
          <w:sz w:val="28"/>
          <w:szCs w:val="28"/>
        </w:rPr>
      </w:pPr>
      <w:r w:rsidRPr="00F531C9">
        <w:rPr>
          <w:sz w:val="28"/>
          <w:szCs w:val="28"/>
        </w:rPr>
        <w:t xml:space="preserve">Где </w:t>
      </w:r>
      <w:r w:rsidRPr="00F531C9">
        <w:rPr>
          <w:sz w:val="28"/>
          <w:szCs w:val="28"/>
          <w:lang w:val="en-US"/>
        </w:rPr>
        <w:t>L</w:t>
      </w:r>
      <w:r w:rsidRPr="00F531C9">
        <w:rPr>
          <w:sz w:val="28"/>
          <w:szCs w:val="28"/>
        </w:rPr>
        <w:t xml:space="preserve"> = Кп + с – </w:t>
      </w:r>
      <w:r w:rsidR="00367B7C" w:rsidRPr="00F531C9">
        <w:rPr>
          <w:sz w:val="28"/>
          <w:szCs w:val="28"/>
        </w:rPr>
        <w:t>расстояние,</w:t>
      </w:r>
      <w:r w:rsidRPr="00F531C9">
        <w:rPr>
          <w:sz w:val="28"/>
          <w:szCs w:val="28"/>
        </w:rPr>
        <w:t xml:space="preserve"> измеренное дальномером, полученное наклонным лучом визирования непосредственно через отсчет по вертикальной рейке.</w:t>
      </w:r>
    </w:p>
    <w:p w:rsidR="00C86C4C" w:rsidRPr="00F531C9" w:rsidRDefault="00C86C4C" w:rsidP="00F531C9">
      <w:pPr>
        <w:widowControl w:val="0"/>
        <w:tabs>
          <w:tab w:val="left" w:pos="3225"/>
        </w:tabs>
        <w:spacing w:line="360" w:lineRule="auto"/>
        <w:ind w:firstLine="709"/>
        <w:jc w:val="both"/>
        <w:rPr>
          <w:sz w:val="28"/>
          <w:szCs w:val="28"/>
        </w:rPr>
      </w:pPr>
      <w:r w:rsidRPr="00F531C9">
        <w:rPr>
          <w:rFonts w:eastAsia="Times New Roman"/>
          <w:color w:val="000000"/>
          <w:sz w:val="28"/>
          <w:szCs w:val="28"/>
        </w:rPr>
        <w:t>Составление плана тахеометрической съемки начинается с разбивки координатной сетки и нанесения по координатам точек геодезической опоры и рабочего обоснования. После проверки по горизонтальным приложениям правильности нанесения опорных точек приступают к нанесению па план точек съемок подробностей.</w:t>
      </w:r>
    </w:p>
    <w:p w:rsidR="00E8408C" w:rsidRPr="00F531C9" w:rsidRDefault="00C86C4C" w:rsidP="00F531C9">
      <w:pPr>
        <w:widowControl w:val="0"/>
        <w:shd w:val="clear" w:color="auto" w:fill="FFFFFF"/>
        <w:spacing w:line="360" w:lineRule="auto"/>
        <w:ind w:firstLine="709"/>
        <w:jc w:val="both"/>
        <w:rPr>
          <w:rFonts w:eastAsia="Times New Roman"/>
          <w:color w:val="000000"/>
          <w:sz w:val="28"/>
          <w:szCs w:val="28"/>
        </w:rPr>
      </w:pPr>
      <w:r w:rsidRPr="00F531C9">
        <w:rPr>
          <w:rFonts w:eastAsia="Times New Roman"/>
          <w:color w:val="000000"/>
          <w:sz w:val="28"/>
          <w:szCs w:val="28"/>
        </w:rPr>
        <w:t xml:space="preserve">Точки ситуации и рельефа наносят с помощью металлического </w:t>
      </w:r>
      <w:r w:rsidR="003413EE" w:rsidRPr="00F531C9">
        <w:rPr>
          <w:rFonts w:eastAsia="Times New Roman"/>
          <w:color w:val="000000"/>
          <w:sz w:val="28"/>
          <w:szCs w:val="28"/>
        </w:rPr>
        <w:t>транспортира или</w:t>
      </w:r>
      <w:r w:rsidRPr="00F531C9">
        <w:rPr>
          <w:rFonts w:eastAsia="Times New Roman"/>
          <w:color w:val="000000"/>
          <w:sz w:val="28"/>
          <w:szCs w:val="28"/>
        </w:rPr>
        <w:t xml:space="preserve"> </w:t>
      </w:r>
      <w:r w:rsidR="003413EE" w:rsidRPr="00F531C9">
        <w:rPr>
          <w:rFonts w:eastAsia="Times New Roman"/>
          <w:color w:val="000000"/>
          <w:sz w:val="28"/>
          <w:szCs w:val="28"/>
        </w:rPr>
        <w:t>транспортира-квадранта</w:t>
      </w:r>
      <w:r w:rsidRPr="00F531C9">
        <w:rPr>
          <w:rFonts w:eastAsia="Times New Roman"/>
          <w:color w:val="000000"/>
          <w:sz w:val="28"/>
          <w:szCs w:val="28"/>
        </w:rPr>
        <w:t>.</w:t>
      </w:r>
      <w:r w:rsidR="00F531C9" w:rsidRPr="00F531C9">
        <w:rPr>
          <w:rFonts w:eastAsia="Times New Roman"/>
          <w:color w:val="000000"/>
          <w:sz w:val="28"/>
          <w:szCs w:val="28"/>
        </w:rPr>
        <w:t xml:space="preserve"> </w:t>
      </w:r>
      <w:r w:rsidRPr="00F531C9">
        <w:rPr>
          <w:rFonts w:eastAsia="Times New Roman"/>
          <w:color w:val="000000"/>
          <w:sz w:val="28"/>
          <w:szCs w:val="28"/>
        </w:rPr>
        <w:t>Для этого транспортир-квадрант с п</w:t>
      </w:r>
      <w:r w:rsidR="003413EE" w:rsidRPr="00F531C9">
        <w:rPr>
          <w:rFonts w:eastAsia="Times New Roman"/>
          <w:color w:val="000000"/>
          <w:sz w:val="28"/>
          <w:szCs w:val="28"/>
        </w:rPr>
        <w:t>омощью иглы укрепляют на станции</w:t>
      </w:r>
      <w:r w:rsidRPr="00F531C9">
        <w:rPr>
          <w:rFonts w:eastAsia="Times New Roman"/>
          <w:color w:val="000000"/>
          <w:sz w:val="28"/>
          <w:szCs w:val="28"/>
        </w:rPr>
        <w:t xml:space="preserve"> и располагают так, чтобы отсчет, соответствующий </w:t>
      </w:r>
      <w:r w:rsidR="003413EE" w:rsidRPr="00F531C9">
        <w:rPr>
          <w:rFonts w:eastAsia="Times New Roman"/>
          <w:color w:val="000000"/>
          <w:sz w:val="28"/>
          <w:szCs w:val="28"/>
        </w:rPr>
        <w:t>дирекционному</w:t>
      </w:r>
      <w:r w:rsidRPr="00F531C9">
        <w:rPr>
          <w:rFonts w:eastAsia="Times New Roman"/>
          <w:color w:val="000000"/>
          <w:sz w:val="28"/>
          <w:szCs w:val="28"/>
        </w:rPr>
        <w:t xml:space="preserve"> углу линии, совпал с направлением оси </w:t>
      </w:r>
      <w:r w:rsidRPr="00F531C9">
        <w:rPr>
          <w:rFonts w:eastAsia="Times New Roman"/>
          <w:i/>
          <w:iCs/>
          <w:color w:val="000000"/>
          <w:sz w:val="28"/>
          <w:szCs w:val="28"/>
        </w:rPr>
        <w:t xml:space="preserve">х, </w:t>
      </w:r>
      <w:r w:rsidRPr="00F531C9">
        <w:rPr>
          <w:rFonts w:eastAsia="Times New Roman"/>
          <w:color w:val="000000"/>
          <w:sz w:val="28"/>
          <w:szCs w:val="28"/>
        </w:rPr>
        <w:t xml:space="preserve">заранее проведенной через станцию. Затем вдоль шкалы нулевого радиуса откладывают горизонтальное проложеие и накалывают точку пикета. Около пикета подписывают карандашом в знаменателе номер, а в числителе — отметку до 0,1 м данного пикета. </w:t>
      </w:r>
    </w:p>
    <w:p w:rsidR="00E8408C" w:rsidRPr="00F531C9" w:rsidRDefault="00E8408C"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Если лимб тахеом</w:t>
      </w:r>
      <w:r w:rsidR="00367B7C" w:rsidRPr="00F531C9">
        <w:rPr>
          <w:rFonts w:eastAsia="Times New Roman"/>
          <w:color w:val="000000"/>
          <w:sz w:val="28"/>
          <w:szCs w:val="28"/>
        </w:rPr>
        <w:t>етра ориентирован по твердой лин</w:t>
      </w:r>
      <w:r w:rsidRPr="00F531C9">
        <w:rPr>
          <w:rFonts w:eastAsia="Times New Roman"/>
          <w:color w:val="000000"/>
          <w:sz w:val="28"/>
          <w:szCs w:val="28"/>
        </w:rPr>
        <w:t>и, то транспортир-квадрант устанавливают так, чтобы отсчет на круговом транспортире, против твердой линии, соответствовал отсчету по первому верньеру горизонтального круга при наблюдении данного пикета</w:t>
      </w:r>
      <w:r w:rsidR="00367B7C" w:rsidRPr="00F531C9">
        <w:rPr>
          <w:rFonts w:eastAsia="Times New Roman"/>
          <w:color w:val="000000"/>
          <w:sz w:val="28"/>
          <w:szCs w:val="28"/>
        </w:rPr>
        <w:t>.</w:t>
      </w:r>
    </w:p>
    <w:p w:rsidR="00E8408C" w:rsidRPr="00F531C9" w:rsidRDefault="00E8408C"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После нанесения всех пикетов данной станции, руководствуясь кроки и примечаниями полевого журнала, строят контуры, а путем интерполирования отметок пикетов проводят горизонтали.</w:t>
      </w:r>
    </w:p>
    <w:p w:rsidR="00E8408C" w:rsidRPr="00F531C9" w:rsidRDefault="00E8408C"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После нестроения плана в карандаше и тщательной его корректуры приступают к вычерчиванию тушью. Вначале вычерчивают все подписи, находящиеся в пределах координатной рамки, затем все контуры и условные знаки и жженой сиеной — горизонтали и другие условные знаки рельефа.</w:t>
      </w:r>
    </w:p>
    <w:p w:rsidR="00E8408C" w:rsidRPr="00F531C9" w:rsidRDefault="00E8408C"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Основным отличием мензульной съемки от остальных инструментальных съемок является то, что в процессе производства непосредственно в поле получается полный топографический план, вычерченный карандашом. Достигается это с помощью мензулы и кипрегели</w:t>
      </w:r>
      <w:r w:rsidR="00F531C9" w:rsidRPr="00F531C9">
        <w:rPr>
          <w:rFonts w:eastAsia="Times New Roman"/>
          <w:color w:val="000000"/>
          <w:sz w:val="28"/>
          <w:szCs w:val="28"/>
        </w:rPr>
        <w:t xml:space="preserve"> </w:t>
      </w:r>
      <w:r w:rsidRPr="00F531C9">
        <w:rPr>
          <w:rFonts w:eastAsia="Times New Roman"/>
          <w:color w:val="000000"/>
          <w:sz w:val="28"/>
          <w:szCs w:val="28"/>
        </w:rPr>
        <w:t>Кипрегель отличается от кругового тахеометра тем, что отсутствует горизонтальный круг и вместо алидады алеется линейка, являющаяся его основанием.</w:t>
      </w:r>
    </w:p>
    <w:p w:rsidR="00E72DC7" w:rsidRDefault="00E8408C"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 xml:space="preserve">Основной частью мензулы служит квадратная доска размером 60 </w:t>
      </w:r>
      <w:r w:rsidRPr="00F531C9">
        <w:rPr>
          <w:rFonts w:eastAsia="Times New Roman"/>
          <w:color w:val="000000"/>
          <w:sz w:val="28"/>
          <w:szCs w:val="28"/>
          <w:lang w:val="en-US"/>
        </w:rPr>
        <w:t>X</w:t>
      </w:r>
      <w:r w:rsidRPr="00F531C9">
        <w:rPr>
          <w:rFonts w:eastAsia="Times New Roman"/>
          <w:color w:val="000000"/>
          <w:sz w:val="28"/>
          <w:szCs w:val="28"/>
        </w:rPr>
        <w:t xml:space="preserve"> 60 </w:t>
      </w:r>
      <w:r w:rsidRPr="00F531C9">
        <w:rPr>
          <w:rFonts w:eastAsia="Times New Roman"/>
          <w:color w:val="000000"/>
          <w:sz w:val="28"/>
          <w:szCs w:val="28"/>
          <w:lang w:val="en-US"/>
        </w:rPr>
        <w:t>X</w:t>
      </w:r>
      <w:r w:rsidRPr="00F531C9">
        <w:rPr>
          <w:rFonts w:eastAsia="Times New Roman"/>
          <w:color w:val="000000"/>
          <w:sz w:val="28"/>
          <w:szCs w:val="28"/>
        </w:rPr>
        <w:t xml:space="preserve"> 3 см, называемая </w:t>
      </w:r>
      <w:r w:rsidRPr="00F531C9">
        <w:rPr>
          <w:rFonts w:eastAsia="Times New Roman"/>
          <w:i/>
          <w:iCs/>
          <w:color w:val="000000"/>
          <w:sz w:val="28"/>
          <w:szCs w:val="28"/>
        </w:rPr>
        <w:t xml:space="preserve">планшетом. </w:t>
      </w:r>
      <w:r w:rsidRPr="00F531C9">
        <w:rPr>
          <w:rFonts w:eastAsia="Times New Roman"/>
          <w:color w:val="000000"/>
          <w:sz w:val="28"/>
          <w:szCs w:val="28"/>
        </w:rPr>
        <w:t>На бумаге, наклейной на планшет, производится построение плана. Планшет прикреплен к подставке, устроенной аналогично теодолитной, но большего размера. Подставка с помощью винта прикреплена к штативу.</w:t>
      </w:r>
    </w:p>
    <w:p w:rsidR="00E8408C" w:rsidRPr="00F531C9" w:rsidRDefault="00E8408C"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Кипрегель-автомат КА-2, позволяющий определять по вертикальной рейке горизонтальные приложения до пикетов и превышения пикетов над станцией без измерения вертикальных углов.</w:t>
      </w:r>
    </w:p>
    <w:p w:rsidR="00E8408C" w:rsidRPr="00F531C9" w:rsidRDefault="00E8408C"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 xml:space="preserve">Кипрегелем нельзя измерять горизонтальные углы, но можно строить их графически на плоскости планшета. Поэтому в отличие от теодолита кипрегель называют не угломерным, а углоначертательным прибором. Для построения угла мензулу нужно центрировать над точкой местности </w:t>
      </w:r>
      <w:r w:rsidRPr="00F531C9">
        <w:rPr>
          <w:rFonts w:eastAsia="Times New Roman"/>
          <w:i/>
          <w:iCs/>
          <w:color w:val="000000"/>
          <w:sz w:val="28"/>
          <w:szCs w:val="28"/>
        </w:rPr>
        <w:t xml:space="preserve">В </w:t>
      </w:r>
      <w:r w:rsidRPr="00F531C9">
        <w:rPr>
          <w:rFonts w:eastAsia="Times New Roman"/>
          <w:color w:val="000000"/>
          <w:sz w:val="28"/>
          <w:szCs w:val="28"/>
        </w:rPr>
        <w:t>(рис), последовательно наводить трубу</w:t>
      </w:r>
      <w:r w:rsidRPr="00F531C9">
        <w:rPr>
          <w:rFonts w:eastAsia="Times New Roman"/>
          <w:i/>
          <w:iCs/>
          <w:color w:val="000000"/>
          <w:sz w:val="28"/>
          <w:szCs w:val="28"/>
        </w:rPr>
        <w:t xml:space="preserve"> </w:t>
      </w:r>
      <w:r w:rsidRPr="00F531C9">
        <w:rPr>
          <w:rFonts w:eastAsia="Times New Roman"/>
          <w:color w:val="000000"/>
          <w:sz w:val="28"/>
          <w:szCs w:val="28"/>
        </w:rPr>
        <w:t xml:space="preserve">кипрегеля на точки </w:t>
      </w:r>
      <w:r w:rsidRPr="00F531C9">
        <w:rPr>
          <w:rFonts w:eastAsia="Times New Roman"/>
          <w:i/>
          <w:iCs/>
          <w:color w:val="000000"/>
          <w:sz w:val="28"/>
          <w:szCs w:val="28"/>
        </w:rPr>
        <w:t xml:space="preserve">А </w:t>
      </w:r>
      <w:r w:rsidRPr="00F531C9">
        <w:rPr>
          <w:rFonts w:eastAsia="Times New Roman"/>
          <w:color w:val="000000"/>
          <w:sz w:val="28"/>
          <w:szCs w:val="28"/>
        </w:rPr>
        <w:t xml:space="preserve">и </w:t>
      </w:r>
      <w:r w:rsidRPr="00F531C9">
        <w:rPr>
          <w:rFonts w:eastAsia="Times New Roman"/>
          <w:i/>
          <w:iCs/>
          <w:color w:val="000000"/>
          <w:sz w:val="28"/>
          <w:szCs w:val="28"/>
        </w:rPr>
        <w:t xml:space="preserve">С </w:t>
      </w:r>
      <w:r w:rsidRPr="00F531C9">
        <w:rPr>
          <w:rFonts w:eastAsia="Times New Roman"/>
          <w:color w:val="000000"/>
          <w:sz w:val="28"/>
          <w:szCs w:val="28"/>
        </w:rPr>
        <w:t>и прочерчивать на планшете</w:t>
      </w:r>
      <w:r w:rsidR="00F531C9" w:rsidRPr="00F531C9">
        <w:rPr>
          <w:rFonts w:eastAsia="Times New Roman"/>
          <w:color w:val="000000"/>
          <w:sz w:val="28"/>
          <w:szCs w:val="28"/>
        </w:rPr>
        <w:t xml:space="preserve"> </w:t>
      </w:r>
      <w:r w:rsidRPr="00F531C9">
        <w:rPr>
          <w:rFonts w:eastAsia="Times New Roman"/>
          <w:color w:val="000000"/>
          <w:sz w:val="28"/>
          <w:szCs w:val="28"/>
        </w:rPr>
        <w:t xml:space="preserve">по линейке кипрегеля прямые </w:t>
      </w:r>
      <w:r w:rsidRPr="00F531C9">
        <w:rPr>
          <w:rFonts w:eastAsia="Times New Roman"/>
          <w:i/>
          <w:iCs/>
          <w:color w:val="000000"/>
          <w:sz w:val="28"/>
          <w:szCs w:val="28"/>
          <w:lang w:val="en-US"/>
        </w:rPr>
        <w:t>b</w:t>
      </w:r>
      <w:r w:rsidRPr="00F531C9">
        <w:rPr>
          <w:rFonts w:eastAsia="Times New Roman"/>
          <w:i/>
          <w:iCs/>
          <w:color w:val="000000"/>
          <w:sz w:val="28"/>
          <w:szCs w:val="28"/>
        </w:rPr>
        <w:t xml:space="preserve">с </w:t>
      </w:r>
      <w:r w:rsidRPr="00F531C9">
        <w:rPr>
          <w:rFonts w:eastAsia="Times New Roman"/>
          <w:color w:val="000000"/>
          <w:sz w:val="28"/>
          <w:szCs w:val="28"/>
        </w:rPr>
        <w:t xml:space="preserve">в </w:t>
      </w:r>
      <w:r w:rsidRPr="00F531C9">
        <w:rPr>
          <w:rFonts w:eastAsia="Times New Roman"/>
          <w:i/>
          <w:iCs/>
          <w:color w:val="000000"/>
          <w:sz w:val="28"/>
          <w:szCs w:val="28"/>
          <w:lang w:val="en-US"/>
        </w:rPr>
        <w:t>b</w:t>
      </w:r>
      <w:r w:rsidRPr="00F531C9">
        <w:rPr>
          <w:rFonts w:eastAsia="Times New Roman"/>
          <w:i/>
          <w:iCs/>
          <w:color w:val="000000"/>
          <w:sz w:val="28"/>
          <w:szCs w:val="28"/>
        </w:rPr>
        <w:t>а.</w:t>
      </w:r>
    </w:p>
    <w:p w:rsidR="00482D43" w:rsidRPr="00F531C9" w:rsidRDefault="00E8408C"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Все действия по установке мензулы выполняются в следующем порядке.</w:t>
      </w:r>
    </w:p>
    <w:p w:rsidR="00482D43" w:rsidRPr="00F531C9" w:rsidRDefault="00E8408C" w:rsidP="00F531C9">
      <w:pPr>
        <w:widowControl w:val="0"/>
        <w:shd w:val="clear" w:color="auto" w:fill="FFFFFF"/>
        <w:spacing w:line="360" w:lineRule="auto"/>
        <w:ind w:firstLine="709"/>
        <w:jc w:val="both"/>
        <w:rPr>
          <w:rFonts w:eastAsia="Times New Roman"/>
          <w:color w:val="000000"/>
          <w:sz w:val="28"/>
          <w:szCs w:val="28"/>
        </w:rPr>
      </w:pPr>
      <w:r w:rsidRPr="00F531C9">
        <w:rPr>
          <w:rFonts w:eastAsia="Times New Roman"/>
          <w:color w:val="000000"/>
          <w:sz w:val="28"/>
          <w:szCs w:val="28"/>
        </w:rPr>
        <w:t>Грубо ориентировав планшет, берутся за середины двух ножек штатива и устанавливают приблизительную точку планшета над соответствующей точкой местности на глаз или с помощью</w:t>
      </w:r>
      <w:r w:rsidR="00482D43" w:rsidRPr="00F531C9">
        <w:rPr>
          <w:rFonts w:eastAsia="Times New Roman"/>
          <w:color w:val="000000"/>
          <w:sz w:val="28"/>
          <w:szCs w:val="28"/>
        </w:rPr>
        <w:t xml:space="preserve"> </w:t>
      </w:r>
      <w:r w:rsidR="00367B7C" w:rsidRPr="00F531C9">
        <w:rPr>
          <w:rFonts w:eastAsia="Times New Roman"/>
          <w:color w:val="000000"/>
          <w:sz w:val="28"/>
          <w:szCs w:val="28"/>
        </w:rPr>
        <w:t>центрировочн</w:t>
      </w:r>
      <w:r w:rsidR="00482D43" w:rsidRPr="00F531C9">
        <w:rPr>
          <w:rFonts w:eastAsia="Times New Roman"/>
          <w:color w:val="000000"/>
          <w:sz w:val="28"/>
          <w:szCs w:val="28"/>
        </w:rPr>
        <w:t>ой (специальной) вилки. Одновременно добиваются, чтобы планшет был по возможности горизонтален. Затем устанавливают кипрегель на планшет в, действуя подъемными винтами</w:t>
      </w:r>
      <w:r w:rsidR="00F531C9" w:rsidRPr="00F531C9">
        <w:rPr>
          <w:rFonts w:eastAsia="Times New Roman"/>
          <w:color w:val="000000"/>
          <w:sz w:val="28"/>
          <w:szCs w:val="28"/>
        </w:rPr>
        <w:t xml:space="preserve"> </w:t>
      </w:r>
      <w:r w:rsidR="00482D43" w:rsidRPr="00F531C9">
        <w:rPr>
          <w:rFonts w:eastAsia="Times New Roman"/>
          <w:color w:val="000000"/>
          <w:sz w:val="28"/>
          <w:szCs w:val="28"/>
        </w:rPr>
        <w:t>подставки, приводят планшет в горизонтальное положение по</w:t>
      </w:r>
      <w:r w:rsidR="00F531C9" w:rsidRPr="00F531C9">
        <w:rPr>
          <w:rFonts w:eastAsia="Times New Roman"/>
          <w:color w:val="000000"/>
          <w:sz w:val="28"/>
          <w:szCs w:val="28"/>
        </w:rPr>
        <w:t xml:space="preserve"> </w:t>
      </w:r>
      <w:r w:rsidR="00482D43" w:rsidRPr="00F531C9">
        <w:rPr>
          <w:rFonts w:eastAsia="Times New Roman"/>
          <w:color w:val="000000"/>
          <w:sz w:val="28"/>
          <w:szCs w:val="28"/>
        </w:rPr>
        <w:t>уровню кипрегеля. Устанавливают линейку кипрегеля вдоль</w:t>
      </w:r>
      <w:r w:rsidR="00F531C9" w:rsidRPr="00F531C9">
        <w:rPr>
          <w:rFonts w:eastAsia="Times New Roman"/>
          <w:color w:val="000000"/>
          <w:sz w:val="28"/>
          <w:szCs w:val="28"/>
        </w:rPr>
        <w:t xml:space="preserve"> </w:t>
      </w:r>
      <w:r w:rsidR="00482D43" w:rsidRPr="00F531C9">
        <w:rPr>
          <w:rFonts w:eastAsia="Times New Roman"/>
          <w:color w:val="000000"/>
          <w:sz w:val="28"/>
          <w:szCs w:val="28"/>
        </w:rPr>
        <w:t>линии, соединяющей точку стояния на планшете с любой другой видимой твердой точкой,</w:t>
      </w:r>
      <w:r w:rsidR="00F531C9" w:rsidRPr="00F531C9">
        <w:rPr>
          <w:rFonts w:eastAsia="Times New Roman"/>
          <w:color w:val="000000"/>
          <w:sz w:val="28"/>
          <w:szCs w:val="28"/>
        </w:rPr>
        <w:t xml:space="preserve"> </w:t>
      </w:r>
      <w:r w:rsidR="00482D43" w:rsidRPr="00F531C9">
        <w:rPr>
          <w:rFonts w:eastAsia="Times New Roman"/>
          <w:color w:val="000000"/>
          <w:sz w:val="28"/>
          <w:szCs w:val="28"/>
        </w:rPr>
        <w:t>и</w:t>
      </w:r>
      <w:r w:rsidR="00F531C9" w:rsidRPr="00F531C9">
        <w:rPr>
          <w:rFonts w:eastAsia="Times New Roman"/>
          <w:color w:val="000000"/>
          <w:sz w:val="28"/>
          <w:szCs w:val="28"/>
        </w:rPr>
        <w:t xml:space="preserve"> </w:t>
      </w:r>
      <w:r w:rsidR="00482D43" w:rsidRPr="00F531C9">
        <w:rPr>
          <w:rFonts w:eastAsia="Times New Roman"/>
          <w:color w:val="000000"/>
          <w:sz w:val="28"/>
          <w:szCs w:val="28"/>
        </w:rPr>
        <w:t>движением планшета вокруг</w:t>
      </w:r>
      <w:r w:rsidR="00F531C9" w:rsidRPr="00F531C9">
        <w:rPr>
          <w:rFonts w:eastAsia="Times New Roman"/>
          <w:b/>
          <w:bCs/>
          <w:color w:val="000000"/>
          <w:sz w:val="28"/>
          <w:szCs w:val="28"/>
        </w:rPr>
        <w:t xml:space="preserve"> </w:t>
      </w:r>
      <w:r w:rsidR="00482D43" w:rsidRPr="00F531C9">
        <w:rPr>
          <w:rFonts w:eastAsia="Times New Roman"/>
          <w:color w:val="000000"/>
          <w:sz w:val="28"/>
          <w:szCs w:val="28"/>
        </w:rPr>
        <w:t>вертикальной</w:t>
      </w:r>
      <w:r w:rsidR="00F531C9" w:rsidRPr="00F531C9">
        <w:rPr>
          <w:rFonts w:eastAsia="Times New Roman"/>
          <w:color w:val="000000"/>
          <w:sz w:val="28"/>
          <w:szCs w:val="28"/>
        </w:rPr>
        <w:t xml:space="preserve"> </w:t>
      </w:r>
      <w:r w:rsidR="00482D43" w:rsidRPr="00F531C9">
        <w:rPr>
          <w:rFonts w:eastAsia="Times New Roman"/>
          <w:color w:val="000000"/>
          <w:sz w:val="28"/>
          <w:szCs w:val="28"/>
        </w:rPr>
        <w:t>оси</w:t>
      </w:r>
      <w:r w:rsidR="00F531C9" w:rsidRPr="00F531C9">
        <w:rPr>
          <w:rFonts w:eastAsia="Times New Roman"/>
          <w:color w:val="000000"/>
          <w:sz w:val="28"/>
          <w:szCs w:val="28"/>
        </w:rPr>
        <w:t xml:space="preserve"> </w:t>
      </w:r>
      <w:r w:rsidR="00482D43" w:rsidRPr="00F531C9">
        <w:rPr>
          <w:rFonts w:eastAsia="Times New Roman"/>
          <w:color w:val="000000"/>
          <w:sz w:val="28"/>
          <w:szCs w:val="28"/>
        </w:rPr>
        <w:t>наводят</w:t>
      </w:r>
      <w:r w:rsidR="00F531C9" w:rsidRPr="00F531C9">
        <w:rPr>
          <w:rFonts w:eastAsia="Times New Roman"/>
          <w:color w:val="000000"/>
          <w:sz w:val="28"/>
          <w:szCs w:val="28"/>
        </w:rPr>
        <w:t xml:space="preserve"> </w:t>
      </w:r>
      <w:r w:rsidR="00482D43" w:rsidRPr="00F531C9">
        <w:rPr>
          <w:rFonts w:eastAsia="Times New Roman"/>
          <w:color w:val="000000"/>
          <w:sz w:val="28"/>
          <w:szCs w:val="28"/>
        </w:rPr>
        <w:t>микрометренным</w:t>
      </w:r>
      <w:r w:rsidR="00F531C9" w:rsidRPr="00F531C9">
        <w:rPr>
          <w:rFonts w:eastAsia="Times New Roman"/>
          <w:color w:val="000000"/>
          <w:sz w:val="28"/>
          <w:szCs w:val="28"/>
        </w:rPr>
        <w:t xml:space="preserve"> </w:t>
      </w:r>
      <w:r w:rsidR="00482D43" w:rsidRPr="00F531C9">
        <w:rPr>
          <w:rFonts w:eastAsia="Times New Roman"/>
          <w:color w:val="000000"/>
          <w:sz w:val="28"/>
          <w:szCs w:val="28"/>
        </w:rPr>
        <w:t>винтом</w:t>
      </w:r>
      <w:r w:rsidR="00F531C9" w:rsidRPr="00F531C9">
        <w:rPr>
          <w:rFonts w:eastAsia="Times New Roman"/>
          <w:color w:val="000000"/>
          <w:sz w:val="28"/>
          <w:szCs w:val="28"/>
        </w:rPr>
        <w:t xml:space="preserve"> </w:t>
      </w:r>
      <w:r w:rsidR="00482D43" w:rsidRPr="00F531C9">
        <w:rPr>
          <w:rFonts w:eastAsia="Times New Roman"/>
          <w:color w:val="000000"/>
          <w:sz w:val="28"/>
          <w:szCs w:val="28"/>
        </w:rPr>
        <w:t>крест</w:t>
      </w:r>
      <w:r w:rsidR="00F531C9" w:rsidRPr="00F531C9">
        <w:rPr>
          <w:rFonts w:eastAsia="Times New Roman"/>
          <w:color w:val="000000"/>
          <w:sz w:val="28"/>
          <w:szCs w:val="28"/>
        </w:rPr>
        <w:t xml:space="preserve"> </w:t>
      </w:r>
      <w:r w:rsidR="00482D43" w:rsidRPr="00F531C9">
        <w:rPr>
          <w:rFonts w:eastAsia="Times New Roman"/>
          <w:color w:val="000000"/>
          <w:sz w:val="28"/>
          <w:szCs w:val="28"/>
        </w:rPr>
        <w:t>нитей; кипрегеля на эту точку.</w:t>
      </w:r>
    </w:p>
    <w:p w:rsidR="00F531C9" w:rsidRPr="00E72DC7" w:rsidRDefault="00F531C9" w:rsidP="00F531C9">
      <w:pPr>
        <w:widowControl w:val="0"/>
        <w:tabs>
          <w:tab w:val="left" w:pos="3225"/>
        </w:tabs>
        <w:spacing w:line="360" w:lineRule="auto"/>
        <w:ind w:firstLine="709"/>
        <w:jc w:val="both"/>
        <w:rPr>
          <w:b/>
          <w:bCs/>
          <w:sz w:val="28"/>
          <w:szCs w:val="28"/>
        </w:rPr>
      </w:pPr>
    </w:p>
    <w:p w:rsidR="009877ED" w:rsidRPr="00F531C9" w:rsidRDefault="00747E0C" w:rsidP="00F531C9">
      <w:pPr>
        <w:widowControl w:val="0"/>
        <w:tabs>
          <w:tab w:val="left" w:pos="3225"/>
        </w:tabs>
        <w:spacing w:line="360" w:lineRule="auto"/>
        <w:ind w:firstLine="709"/>
        <w:jc w:val="both"/>
        <w:rPr>
          <w:b/>
          <w:bCs/>
          <w:sz w:val="28"/>
          <w:szCs w:val="28"/>
        </w:rPr>
      </w:pPr>
      <w:r w:rsidRPr="00F531C9">
        <w:rPr>
          <w:b/>
          <w:bCs/>
          <w:sz w:val="28"/>
          <w:szCs w:val="28"/>
        </w:rPr>
        <w:t>Вопрос: Опишите приборы, применяемые при мензульной съемке, и порядок ее выполнения</w:t>
      </w:r>
    </w:p>
    <w:p w:rsidR="00F531C9" w:rsidRPr="00F531C9" w:rsidRDefault="00F531C9" w:rsidP="00F531C9">
      <w:pPr>
        <w:widowControl w:val="0"/>
        <w:tabs>
          <w:tab w:val="left" w:pos="3225"/>
        </w:tabs>
        <w:spacing w:line="360" w:lineRule="auto"/>
        <w:ind w:firstLine="709"/>
        <w:jc w:val="both"/>
        <w:rPr>
          <w:rFonts w:eastAsia="Times New Roman"/>
          <w:color w:val="000000"/>
          <w:sz w:val="28"/>
          <w:szCs w:val="28"/>
        </w:rPr>
      </w:pPr>
    </w:p>
    <w:p w:rsidR="009877ED" w:rsidRPr="00F531C9" w:rsidRDefault="009877ED" w:rsidP="00F531C9">
      <w:pPr>
        <w:widowControl w:val="0"/>
        <w:tabs>
          <w:tab w:val="left" w:pos="3225"/>
        </w:tabs>
        <w:spacing w:line="360" w:lineRule="auto"/>
        <w:ind w:firstLine="709"/>
        <w:jc w:val="both"/>
        <w:rPr>
          <w:b/>
          <w:bCs/>
          <w:sz w:val="28"/>
          <w:szCs w:val="28"/>
        </w:rPr>
      </w:pPr>
      <w:r w:rsidRPr="00F531C9">
        <w:rPr>
          <w:rFonts w:eastAsia="Times New Roman"/>
          <w:color w:val="000000"/>
          <w:sz w:val="28"/>
          <w:szCs w:val="28"/>
        </w:rPr>
        <w:t xml:space="preserve">Мензульная съемка производится на листе ватманской бумаги, наклеенной на планшет. Ватман покрывается «рубашкой» — листом александрийской бумаги, который приклеивается к торцам и нижней поверхности планшета клеем и временно закрепляется кнопками. На поверхности рубашки с помощью линейки Дробышева разбивают координатную сетку размером 50 </w:t>
      </w:r>
      <w:r w:rsidRPr="00F531C9">
        <w:rPr>
          <w:rFonts w:eastAsia="Times New Roman"/>
          <w:color w:val="000000"/>
          <w:sz w:val="28"/>
          <w:szCs w:val="28"/>
          <w:lang w:val="en-US"/>
        </w:rPr>
        <w:t>X</w:t>
      </w:r>
      <w:r w:rsidRPr="00F531C9">
        <w:rPr>
          <w:rFonts w:eastAsia="Times New Roman"/>
          <w:color w:val="000000"/>
          <w:sz w:val="28"/>
          <w:szCs w:val="28"/>
        </w:rPr>
        <w:t xml:space="preserve"> 50 см со сторонами квадратов по 10 см. Пользуясь циркулем-измерителем и поперечным масштабом, по координатам наносят все опорные точки.</w:t>
      </w:r>
    </w:p>
    <w:p w:rsidR="009877ED" w:rsidRPr="00F531C9" w:rsidRDefault="009877ED"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Углы рамок планшета, точки внешних сторон координатной сетки и все опорные точки аккуратно перекалывают с рубашки на основной лист, а над ними вырезают в рубашке отверстия диаметром около 10 мм.</w:t>
      </w:r>
    </w:p>
    <w:p w:rsidR="009877ED" w:rsidRPr="00F531C9" w:rsidRDefault="009877ED"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Кроме того, заготовляют две кальки: кальку высот и кальку контуров. На кальку высот наносят все опорные пункты, пикетные точки и подписывают их номера и отметки, а на кальку контуров — все контуры и отдельные местные предметы; кальки высот и контуров необходимы для того, чтобы при окончательном вычерчивании планшета иметь возможность восстановить стершиеся пикеты и контуры.</w:t>
      </w:r>
    </w:p>
    <w:p w:rsidR="009877ED" w:rsidRPr="00F531C9" w:rsidRDefault="009877ED"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После подготовки планшета в журнале мензульной съемки на специально отведенных страницах чернилами выписывают координаты и высоты всех опорных пунктов, а также вычисленные координаты ориентировочных точек.</w:t>
      </w:r>
    </w:p>
    <w:p w:rsidR="009877ED" w:rsidRPr="00F531C9" w:rsidRDefault="009877ED"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После центрирования, ориентирования и нивелирования планшета вокруг станции в александрийской бумаге (рубашке) лезвием безопасной бритвы вырезают отверстие. При переходе па следующие станции и во время работы на них заснятые части планшета</w:t>
      </w:r>
      <w:r w:rsidR="004E64E8" w:rsidRPr="00F531C9">
        <w:rPr>
          <w:rFonts w:eastAsia="Times New Roman"/>
          <w:color w:val="000000"/>
          <w:sz w:val="28"/>
          <w:szCs w:val="28"/>
        </w:rPr>
        <w:t>. И</w:t>
      </w:r>
      <w:r w:rsidRPr="00F531C9">
        <w:rPr>
          <w:rFonts w:eastAsia="Times New Roman"/>
          <w:color w:val="000000"/>
          <w:sz w:val="28"/>
          <w:szCs w:val="28"/>
        </w:rPr>
        <w:t xml:space="preserve"> закрывают плотной бумагой, подсунутой под остатки</w:t>
      </w:r>
      <w:r w:rsidR="00F531C9" w:rsidRPr="00F531C9">
        <w:rPr>
          <w:rFonts w:eastAsia="Times New Roman"/>
          <w:color w:val="000000"/>
          <w:sz w:val="28"/>
          <w:szCs w:val="28"/>
        </w:rPr>
        <w:t xml:space="preserve"> </w:t>
      </w:r>
      <w:r w:rsidRPr="00F531C9">
        <w:rPr>
          <w:rFonts w:eastAsia="Times New Roman"/>
          <w:color w:val="000000"/>
          <w:sz w:val="28"/>
          <w:szCs w:val="28"/>
        </w:rPr>
        <w:t>рубашки, для предохранения планшета от загрязнения в процессе съемки - и от выгорания под лучами солнца.</w:t>
      </w:r>
    </w:p>
    <w:p w:rsidR="009877ED" w:rsidRPr="00F531C9" w:rsidRDefault="009877ED"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Для съемки рельефа пикетные точки берут на вершинах водоразделов, на перегибах скатов, на тальвегах в местах их поворота, у вершин и устьев лощин, в котловинах, у берегов рек и озер, прудов с таким расчетом, чтобы пикетные точки ограничивали ровные скаты, что позволяет легко интерполировать горизонтали. При съемке рельефа набор пикетных точек следует чередовать с рисовкой рельефа, это позволит осуществить изображение рельефа по минимальному числу пикетов, так как в процессе рисовки рельефа выявляется необходимое и достаточное количество пикетных точек.</w:t>
      </w:r>
    </w:p>
    <w:p w:rsidR="009877ED" w:rsidRPr="00F531C9" w:rsidRDefault="009877ED"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Горизонтали и контуры проводят в поле, не сходя с точки стояния и не нарушая ориентировки планшета, корректируя их путем сличения с натурой. Для выявления деталей рельефа допускается проведение полугоризонталей, которые в отличие от горизонталей проводятся черточным пунктиром.</w:t>
      </w:r>
    </w:p>
    <w:p w:rsidR="009877ED" w:rsidRPr="00F531C9" w:rsidRDefault="009877ED"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Пикеты при однообразном скате и ясно выраженном рельефе местности выбираются не реже чем через 30 м при съемке в масштабе 1 : 1000 и через 50 м при съемке в масштабе 1 : 2000.</w:t>
      </w:r>
    </w:p>
    <w:p w:rsidR="009877ED" w:rsidRPr="00F531C9" w:rsidRDefault="009877ED"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В местах с неопределенными скатами и изрезанным рельефом число пикетных точек должно быть увеличено, но при этом необходимо иметь в виду, что излишнее число взятых пикетов затрудняет проведение горизонталей.</w:t>
      </w:r>
    </w:p>
    <w:p w:rsidR="009877ED" w:rsidRPr="00F531C9" w:rsidRDefault="009877ED"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Порядок вычерчивания планшета тушью следующий. Сначала делают подписи населенных пунктов, рек, озер, пашен, огородов, отметок опорных точек, урезов воды и др., затем вычерчивают контуры и условные знаки местных предметов. Так как горизонтали не должны пересекать условные знаки, то они вычерчиваются после ситуации. В последнюю очередь вычерчивается рамка и делается зарамочное оформление.</w:t>
      </w:r>
      <w:r w:rsidR="00F531C9" w:rsidRPr="00F531C9">
        <w:rPr>
          <w:rFonts w:eastAsia="Times New Roman"/>
          <w:color w:val="000000"/>
          <w:sz w:val="28"/>
          <w:szCs w:val="28"/>
        </w:rPr>
        <w:t xml:space="preserve"> </w:t>
      </w:r>
    </w:p>
    <w:p w:rsidR="009877ED" w:rsidRPr="00F531C9" w:rsidRDefault="009877ED" w:rsidP="00F531C9">
      <w:pPr>
        <w:widowControl w:val="0"/>
        <w:shd w:val="clear" w:color="auto" w:fill="FFFFFF"/>
        <w:spacing w:line="360" w:lineRule="auto"/>
        <w:ind w:firstLine="709"/>
        <w:jc w:val="both"/>
        <w:rPr>
          <w:sz w:val="28"/>
          <w:szCs w:val="28"/>
        </w:rPr>
      </w:pPr>
    </w:p>
    <w:p w:rsidR="00747E0C" w:rsidRPr="00F531C9" w:rsidRDefault="00747E0C" w:rsidP="00F531C9">
      <w:pPr>
        <w:widowControl w:val="0"/>
        <w:tabs>
          <w:tab w:val="left" w:pos="3225"/>
        </w:tabs>
        <w:spacing w:line="360" w:lineRule="auto"/>
        <w:ind w:firstLine="709"/>
        <w:jc w:val="both"/>
        <w:rPr>
          <w:b/>
          <w:bCs/>
          <w:sz w:val="28"/>
          <w:szCs w:val="28"/>
        </w:rPr>
      </w:pPr>
      <w:r w:rsidRPr="00F531C9">
        <w:rPr>
          <w:b/>
          <w:bCs/>
          <w:sz w:val="28"/>
          <w:szCs w:val="28"/>
        </w:rPr>
        <w:t>Вопрос: Охарактеризуйте достоинства и недостатки тахео</w:t>
      </w:r>
      <w:r w:rsidR="00F531C9">
        <w:rPr>
          <w:b/>
          <w:bCs/>
          <w:sz w:val="28"/>
          <w:szCs w:val="28"/>
        </w:rPr>
        <w:t>метрической и мензульной съемок</w:t>
      </w:r>
    </w:p>
    <w:p w:rsidR="00F531C9" w:rsidRPr="00F531C9" w:rsidRDefault="00F531C9" w:rsidP="00F531C9">
      <w:pPr>
        <w:widowControl w:val="0"/>
        <w:shd w:val="clear" w:color="auto" w:fill="FFFFFF"/>
        <w:spacing w:line="360" w:lineRule="auto"/>
        <w:ind w:firstLine="709"/>
        <w:jc w:val="both"/>
        <w:rPr>
          <w:rFonts w:eastAsia="Times New Roman"/>
          <w:color w:val="000000"/>
          <w:sz w:val="28"/>
          <w:szCs w:val="28"/>
        </w:rPr>
      </w:pPr>
    </w:p>
    <w:p w:rsidR="005D3B7C" w:rsidRPr="00F531C9" w:rsidRDefault="00E8408C"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Недостатком мензульной съемки является то, что она в большой степени зависит от погоды и что план составляется только в одном масштабе.</w:t>
      </w:r>
      <w:r w:rsidR="005D3B7C" w:rsidRPr="00F531C9">
        <w:rPr>
          <w:rFonts w:eastAsia="Times New Roman"/>
          <w:color w:val="000000"/>
          <w:sz w:val="28"/>
          <w:szCs w:val="28"/>
        </w:rPr>
        <w:t xml:space="preserve"> «Мензульная съемка отличается простотой, наглядностью, небольшим объемом математической обработки измерений, что следует отнести к достои</w:t>
      </w:r>
      <w:r w:rsidR="00C60465" w:rsidRPr="00F531C9">
        <w:rPr>
          <w:rFonts w:eastAsia="Times New Roman"/>
          <w:color w:val="000000"/>
          <w:sz w:val="28"/>
          <w:szCs w:val="28"/>
        </w:rPr>
        <w:t>нствам этого вида съемки. Вместе</w:t>
      </w:r>
      <w:r w:rsidR="005D3B7C" w:rsidRPr="00F531C9">
        <w:rPr>
          <w:rFonts w:eastAsia="Times New Roman"/>
          <w:color w:val="000000"/>
          <w:sz w:val="28"/>
          <w:szCs w:val="28"/>
        </w:rPr>
        <w:t xml:space="preserve"> с тем мензульная съемка им</w:t>
      </w:r>
      <w:r w:rsidR="00C60465" w:rsidRPr="00F531C9">
        <w:rPr>
          <w:rFonts w:eastAsia="Times New Roman"/>
          <w:color w:val="000000"/>
          <w:sz w:val="28"/>
          <w:szCs w:val="28"/>
        </w:rPr>
        <w:t>еет и ряд недостатков, таких как</w:t>
      </w:r>
      <w:r w:rsidR="005D3B7C" w:rsidRPr="00F531C9">
        <w:rPr>
          <w:rFonts w:eastAsia="Times New Roman"/>
          <w:color w:val="000000"/>
          <w:sz w:val="28"/>
          <w:szCs w:val="28"/>
        </w:rPr>
        <w:t xml:space="preserve"> </w:t>
      </w:r>
      <w:r w:rsidR="00C81DE2" w:rsidRPr="00F531C9">
        <w:rPr>
          <w:rFonts w:eastAsia="Times New Roman"/>
          <w:color w:val="000000"/>
          <w:sz w:val="28"/>
          <w:szCs w:val="28"/>
        </w:rPr>
        <w:t>зависимость,</w:t>
      </w:r>
      <w:r w:rsidR="005D3B7C" w:rsidRPr="00F531C9">
        <w:rPr>
          <w:rFonts w:eastAsia="Times New Roman"/>
          <w:color w:val="000000"/>
          <w:sz w:val="28"/>
          <w:szCs w:val="28"/>
        </w:rPr>
        <w:t xml:space="preserve"> от погодных условий, громоздкость используемы</w:t>
      </w:r>
      <w:r w:rsidR="00C81DE2" w:rsidRPr="00F531C9">
        <w:rPr>
          <w:rFonts w:eastAsia="Times New Roman"/>
          <w:color w:val="000000"/>
          <w:sz w:val="28"/>
          <w:szCs w:val="28"/>
        </w:rPr>
        <w:t>х</w:t>
      </w:r>
      <w:r w:rsidR="005D3B7C" w:rsidRPr="00F531C9">
        <w:rPr>
          <w:rFonts w:eastAsia="Times New Roman"/>
          <w:color w:val="000000"/>
          <w:sz w:val="28"/>
          <w:szCs w:val="28"/>
        </w:rPr>
        <w:t>: приборов и т. п.</w:t>
      </w:r>
    </w:p>
    <w:p w:rsidR="005D3B7C" w:rsidRPr="00F531C9" w:rsidRDefault="005D3B7C"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 xml:space="preserve">Мензульная съемка существует уже около четырех </w:t>
      </w:r>
      <w:r w:rsidR="00C81DE2" w:rsidRPr="00F531C9">
        <w:rPr>
          <w:rFonts w:eastAsia="Times New Roman"/>
          <w:color w:val="000000"/>
          <w:sz w:val="28"/>
          <w:szCs w:val="28"/>
        </w:rPr>
        <w:t>столетий,</w:t>
      </w:r>
      <w:r w:rsidRPr="00F531C9">
        <w:rPr>
          <w:rFonts w:eastAsia="Times New Roman"/>
          <w:color w:val="000000"/>
          <w:sz w:val="28"/>
          <w:szCs w:val="28"/>
        </w:rPr>
        <w:t xml:space="preserve"> </w:t>
      </w:r>
      <w:r w:rsidR="00C60465" w:rsidRPr="00F531C9">
        <w:rPr>
          <w:rFonts w:eastAsia="Times New Roman"/>
          <w:color w:val="000000"/>
          <w:sz w:val="28"/>
          <w:szCs w:val="28"/>
        </w:rPr>
        <w:t>н</w:t>
      </w:r>
      <w:r w:rsidRPr="00F531C9">
        <w:rPr>
          <w:rFonts w:eastAsia="Times New Roman"/>
          <w:color w:val="000000"/>
          <w:sz w:val="28"/>
          <w:szCs w:val="28"/>
        </w:rPr>
        <w:t xml:space="preserve">о с развитием воздушной и наземной </w:t>
      </w:r>
      <w:r w:rsidR="00C60465" w:rsidRPr="00F531C9">
        <w:rPr>
          <w:rFonts w:eastAsia="Times New Roman"/>
          <w:color w:val="000000"/>
          <w:sz w:val="28"/>
          <w:szCs w:val="28"/>
        </w:rPr>
        <w:t>фототопографических</w:t>
      </w:r>
      <w:r w:rsidRPr="00F531C9">
        <w:rPr>
          <w:rFonts w:eastAsia="Times New Roman"/>
          <w:color w:val="000000"/>
          <w:sz w:val="28"/>
          <w:szCs w:val="28"/>
        </w:rPr>
        <w:t>; съемок она утратила свое вед</w:t>
      </w:r>
      <w:r w:rsidR="00C60465" w:rsidRPr="00F531C9">
        <w:rPr>
          <w:rFonts w:eastAsia="Times New Roman"/>
          <w:color w:val="000000"/>
          <w:sz w:val="28"/>
          <w:szCs w:val="28"/>
        </w:rPr>
        <w:t>ущее значение. В настоящее врем</w:t>
      </w:r>
      <w:r w:rsidRPr="00F531C9">
        <w:rPr>
          <w:rFonts w:eastAsia="Times New Roman"/>
          <w:color w:val="000000"/>
          <w:sz w:val="28"/>
          <w:szCs w:val="28"/>
        </w:rPr>
        <w:t xml:space="preserve"> мензульная съемка с успехом </w:t>
      </w:r>
      <w:r w:rsidR="00C60465" w:rsidRPr="00F531C9">
        <w:rPr>
          <w:rFonts w:eastAsia="Times New Roman"/>
          <w:color w:val="000000"/>
          <w:sz w:val="28"/>
          <w:szCs w:val="28"/>
        </w:rPr>
        <w:t>используется при проведении</w:t>
      </w:r>
      <w:r w:rsidRPr="00F531C9">
        <w:rPr>
          <w:rFonts w:eastAsia="Times New Roman"/>
          <w:color w:val="000000"/>
          <w:sz w:val="28"/>
          <w:szCs w:val="28"/>
        </w:rPr>
        <w:t xml:space="preserve"> различного рода инженерн</w:t>
      </w:r>
      <w:r w:rsidR="00C60465" w:rsidRPr="00F531C9">
        <w:rPr>
          <w:rFonts w:eastAsia="Times New Roman"/>
          <w:color w:val="000000"/>
          <w:sz w:val="28"/>
          <w:szCs w:val="28"/>
        </w:rPr>
        <w:t>ых работ и является довольно эф</w:t>
      </w:r>
      <w:r w:rsidRPr="00F531C9">
        <w:rPr>
          <w:rFonts w:eastAsia="Times New Roman"/>
          <w:color w:val="000000"/>
          <w:sz w:val="28"/>
          <w:szCs w:val="28"/>
        </w:rPr>
        <w:t>фективной при составлении планов холмистых и горных райо</w:t>
      </w:r>
      <w:r w:rsidR="00C60465" w:rsidRPr="00F531C9">
        <w:rPr>
          <w:rFonts w:eastAsia="Times New Roman"/>
          <w:color w:val="000000"/>
          <w:sz w:val="28"/>
          <w:szCs w:val="28"/>
        </w:rPr>
        <w:t>нов. В работе маркшейдера не целесообразно применять при</w:t>
      </w:r>
      <w:r w:rsidRPr="00F531C9">
        <w:rPr>
          <w:rFonts w:eastAsia="Times New Roman"/>
          <w:color w:val="000000"/>
          <w:sz w:val="28"/>
          <w:szCs w:val="28"/>
        </w:rPr>
        <w:t xml:space="preserve"> крупномасштабной съемке н</w:t>
      </w:r>
      <w:r w:rsidR="00C60465" w:rsidRPr="00F531C9">
        <w:rPr>
          <w:rFonts w:eastAsia="Times New Roman"/>
          <w:color w:val="000000"/>
          <w:sz w:val="28"/>
          <w:szCs w:val="28"/>
        </w:rPr>
        <w:t>ебольших площадей, при определе</w:t>
      </w:r>
      <w:r w:rsidRPr="00F531C9">
        <w:rPr>
          <w:rFonts w:eastAsia="Times New Roman"/>
          <w:color w:val="000000"/>
          <w:sz w:val="28"/>
          <w:szCs w:val="28"/>
        </w:rPr>
        <w:t>нии объемов полезных ископаемых, привязке скважин, горны выработок и т. д.</w:t>
      </w:r>
    </w:p>
    <w:p w:rsidR="005D3B7C" w:rsidRPr="00F531C9" w:rsidRDefault="005D3B7C"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Достоинство тахеометрической съемки заключается в возможности выполнении полевых работ в кратчайшие сроки и при погодных условиях, неблагоприятных для других методов съемок. Параллельное выполнение полевых и камеральных работ повышает производительность тахеометрического метода съемки. Недостатком же является то, что в процессе составления плана в камеральных условиях исключается возможность его сличения с местностью. Это приводит к пропускам отдельных объектов съемки, некоторым искажениям в изображении рельефа местности.</w:t>
      </w:r>
    </w:p>
    <w:p w:rsidR="005D3B7C" w:rsidRPr="00F531C9" w:rsidRDefault="005D3B7C"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Тахеометрическую съемку целесообразно проводить для составления топографических планов небольших участков, узких полос местности и в тех случаях, когда применение других методов экономически невыгодно либо технически невозможно. Тахеометрическая съемка широко используется при проведении различных специальных маркшейдерских работ при разработке месторождений полезных ископаемых открытым способом.</w:t>
      </w:r>
    </w:p>
    <w:p w:rsidR="004E64E8" w:rsidRPr="00F531C9" w:rsidRDefault="004E64E8" w:rsidP="00F531C9">
      <w:pPr>
        <w:widowControl w:val="0"/>
        <w:shd w:val="clear" w:color="auto" w:fill="FFFFFF"/>
        <w:spacing w:line="360" w:lineRule="auto"/>
        <w:ind w:firstLine="709"/>
        <w:jc w:val="both"/>
        <w:rPr>
          <w:b/>
          <w:bCs/>
          <w:sz w:val="28"/>
          <w:szCs w:val="28"/>
        </w:rPr>
      </w:pPr>
    </w:p>
    <w:p w:rsidR="00747E0C" w:rsidRPr="00E72DC7" w:rsidRDefault="00747E0C" w:rsidP="00F531C9">
      <w:pPr>
        <w:widowControl w:val="0"/>
        <w:shd w:val="clear" w:color="auto" w:fill="FFFFFF"/>
        <w:spacing w:line="360" w:lineRule="auto"/>
        <w:ind w:firstLine="709"/>
        <w:jc w:val="both"/>
        <w:rPr>
          <w:b/>
          <w:bCs/>
          <w:sz w:val="28"/>
          <w:szCs w:val="28"/>
        </w:rPr>
      </w:pPr>
      <w:r w:rsidRPr="00F531C9">
        <w:rPr>
          <w:b/>
          <w:bCs/>
          <w:sz w:val="28"/>
          <w:szCs w:val="28"/>
        </w:rPr>
        <w:t>Вопрос: Опишите постоянные и временные маркшейдерские знаки и марки</w:t>
      </w:r>
      <w:r w:rsidR="00F531C9">
        <w:rPr>
          <w:b/>
          <w:bCs/>
          <w:sz w:val="28"/>
          <w:szCs w:val="28"/>
        </w:rPr>
        <w:t>. Выполните необходимые рисунки</w:t>
      </w:r>
    </w:p>
    <w:p w:rsidR="00F531C9" w:rsidRPr="00E72DC7" w:rsidRDefault="00F531C9" w:rsidP="004F4595">
      <w:pPr>
        <w:widowControl w:val="0"/>
        <w:shd w:val="clear" w:color="auto" w:fill="FFFFFF"/>
        <w:spacing w:line="360" w:lineRule="auto"/>
        <w:jc w:val="both"/>
        <w:rPr>
          <w:rFonts w:eastAsia="Times New Roman"/>
          <w:color w:val="000000"/>
          <w:sz w:val="28"/>
          <w:szCs w:val="28"/>
        </w:rPr>
      </w:pPr>
    </w:p>
    <w:p w:rsidR="003A5303" w:rsidRPr="00F531C9" w:rsidRDefault="003A5303"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Пункты геодезической основы в зависимости от их назначения и срока службы закрепляют постоянными или временными знаками. Временные знаки сохраняют только в процессе текущей съемки; постоянные знаки сохраняют постоянно и используют в качестве начальных пунктов для последующих съемок.</w:t>
      </w:r>
    </w:p>
    <w:p w:rsidR="003A5303" w:rsidRPr="00F531C9" w:rsidRDefault="003A5303" w:rsidP="00F531C9">
      <w:pPr>
        <w:widowControl w:val="0"/>
        <w:shd w:val="clear" w:color="auto" w:fill="FFFFFF"/>
        <w:spacing w:line="360" w:lineRule="auto"/>
        <w:ind w:firstLine="709"/>
        <w:jc w:val="both"/>
        <w:rPr>
          <w:sz w:val="28"/>
          <w:szCs w:val="28"/>
        </w:rPr>
      </w:pPr>
      <w:r w:rsidRPr="00F531C9">
        <w:rPr>
          <w:rFonts w:eastAsia="Times New Roman"/>
          <w:b/>
          <w:bCs/>
          <w:color w:val="000000"/>
          <w:sz w:val="28"/>
          <w:szCs w:val="28"/>
        </w:rPr>
        <w:t xml:space="preserve">Временные знаки </w:t>
      </w:r>
      <w:r w:rsidRPr="00F531C9">
        <w:rPr>
          <w:rFonts w:eastAsia="Times New Roman"/>
          <w:color w:val="000000"/>
          <w:sz w:val="28"/>
          <w:szCs w:val="28"/>
        </w:rPr>
        <w:t xml:space="preserve">представляют собой деревянные колышки длиной 25—30 </w:t>
      </w:r>
      <w:r w:rsidRPr="00F531C9">
        <w:rPr>
          <w:rFonts w:eastAsia="Times New Roman"/>
          <w:i/>
          <w:iCs/>
          <w:color w:val="000000"/>
          <w:sz w:val="28"/>
          <w:szCs w:val="28"/>
        </w:rPr>
        <w:t xml:space="preserve">см, </w:t>
      </w:r>
      <w:r w:rsidRPr="00F531C9">
        <w:rPr>
          <w:rFonts w:eastAsia="Times New Roman"/>
          <w:color w:val="000000"/>
          <w:sz w:val="28"/>
          <w:szCs w:val="28"/>
        </w:rPr>
        <w:t>забиваемые в землю. В вершину колышка забивают гвоздь, которым отмечается геометрический центр пункта. Колышек окапывают и обсыпают землей, чтобы -</w:t>
      </w:r>
      <w:r w:rsidR="00F531C9" w:rsidRPr="00F531C9">
        <w:rPr>
          <w:rFonts w:eastAsia="Times New Roman"/>
          <w:color w:val="000000"/>
          <w:sz w:val="28"/>
          <w:szCs w:val="28"/>
        </w:rPr>
        <w:t xml:space="preserve"> </w:t>
      </w:r>
      <w:r w:rsidRPr="00F531C9">
        <w:rPr>
          <w:rFonts w:eastAsia="Times New Roman"/>
          <w:color w:val="000000"/>
          <w:sz w:val="28"/>
          <w:szCs w:val="28"/>
        </w:rPr>
        <w:t>его легко</w:t>
      </w:r>
      <w:r w:rsidR="00F531C9" w:rsidRPr="00F531C9">
        <w:rPr>
          <w:rFonts w:eastAsia="Times New Roman"/>
          <w:color w:val="000000"/>
          <w:sz w:val="28"/>
          <w:szCs w:val="28"/>
        </w:rPr>
        <w:t xml:space="preserve"> </w:t>
      </w:r>
      <w:r w:rsidRPr="00F531C9">
        <w:rPr>
          <w:rFonts w:eastAsia="Times New Roman"/>
          <w:color w:val="000000"/>
          <w:sz w:val="28"/>
          <w:szCs w:val="28"/>
        </w:rPr>
        <w:t>было</w:t>
      </w:r>
      <w:r w:rsidR="00F531C9" w:rsidRPr="00F531C9">
        <w:rPr>
          <w:rFonts w:eastAsia="Times New Roman"/>
          <w:color w:val="000000"/>
          <w:sz w:val="28"/>
          <w:szCs w:val="28"/>
        </w:rPr>
        <w:t xml:space="preserve"> </w:t>
      </w:r>
      <w:r w:rsidRPr="00F531C9">
        <w:rPr>
          <w:rFonts w:eastAsia="Times New Roman"/>
          <w:color w:val="000000"/>
          <w:sz w:val="28"/>
          <w:szCs w:val="28"/>
        </w:rPr>
        <w:t>отыскать. Таким</w:t>
      </w:r>
      <w:r w:rsidR="00F531C9" w:rsidRPr="00F531C9">
        <w:rPr>
          <w:rFonts w:eastAsia="Times New Roman"/>
          <w:b/>
          <w:bCs/>
          <w:color w:val="000000"/>
          <w:sz w:val="28"/>
          <w:szCs w:val="28"/>
        </w:rPr>
        <w:t xml:space="preserve"> </w:t>
      </w:r>
      <w:r w:rsidRPr="00F531C9">
        <w:rPr>
          <w:rFonts w:eastAsia="Times New Roman"/>
          <w:color w:val="000000"/>
          <w:sz w:val="28"/>
          <w:szCs w:val="28"/>
        </w:rPr>
        <w:t>способом</w:t>
      </w:r>
      <w:r w:rsidR="00F531C9" w:rsidRPr="00F531C9">
        <w:rPr>
          <w:rFonts w:eastAsia="Times New Roman"/>
          <w:color w:val="000000"/>
          <w:sz w:val="28"/>
          <w:szCs w:val="28"/>
        </w:rPr>
        <w:t xml:space="preserve"> </w:t>
      </w:r>
      <w:r w:rsidRPr="00F531C9">
        <w:rPr>
          <w:rFonts w:eastAsia="Times New Roman"/>
          <w:color w:val="000000"/>
          <w:sz w:val="28"/>
          <w:szCs w:val="28"/>
        </w:rPr>
        <w:t>обозначают</w:t>
      </w:r>
      <w:r w:rsidR="00F531C9" w:rsidRPr="00F531C9">
        <w:rPr>
          <w:rFonts w:eastAsia="Times New Roman"/>
          <w:color w:val="000000"/>
          <w:sz w:val="28"/>
          <w:szCs w:val="28"/>
        </w:rPr>
        <w:t xml:space="preserve"> </w:t>
      </w:r>
      <w:r w:rsidRPr="00F531C9">
        <w:rPr>
          <w:rFonts w:eastAsia="Times New Roman"/>
          <w:color w:val="000000"/>
          <w:sz w:val="28"/>
          <w:szCs w:val="28"/>
        </w:rPr>
        <w:t>обычно</w:t>
      </w:r>
      <w:r w:rsidR="00F531C9" w:rsidRPr="00F531C9">
        <w:rPr>
          <w:rFonts w:eastAsia="Times New Roman"/>
          <w:color w:val="000000"/>
          <w:sz w:val="28"/>
          <w:szCs w:val="28"/>
        </w:rPr>
        <w:t xml:space="preserve"> </w:t>
      </w:r>
      <w:r w:rsidRPr="00F531C9">
        <w:rPr>
          <w:rFonts w:eastAsia="Times New Roman"/>
          <w:color w:val="000000"/>
          <w:sz w:val="28"/>
          <w:szCs w:val="28"/>
        </w:rPr>
        <w:t>точки</w:t>
      </w:r>
      <w:r w:rsidR="00F531C9" w:rsidRPr="00F531C9">
        <w:rPr>
          <w:rFonts w:eastAsia="Times New Roman"/>
          <w:color w:val="000000"/>
          <w:sz w:val="28"/>
          <w:szCs w:val="28"/>
        </w:rPr>
        <w:t xml:space="preserve"> </w:t>
      </w:r>
      <w:r w:rsidRPr="00F531C9">
        <w:rPr>
          <w:rFonts w:eastAsia="Times New Roman"/>
          <w:color w:val="000000"/>
          <w:sz w:val="28"/>
          <w:szCs w:val="28"/>
        </w:rPr>
        <w:t>съемочного обоснования.</w:t>
      </w:r>
    </w:p>
    <w:p w:rsidR="003A5303" w:rsidRPr="00F531C9" w:rsidRDefault="003A5303" w:rsidP="00F531C9">
      <w:pPr>
        <w:widowControl w:val="0"/>
        <w:shd w:val="clear" w:color="auto" w:fill="FFFFFF"/>
        <w:spacing w:line="360" w:lineRule="auto"/>
        <w:ind w:firstLine="709"/>
        <w:jc w:val="both"/>
        <w:rPr>
          <w:sz w:val="28"/>
          <w:szCs w:val="28"/>
        </w:rPr>
      </w:pPr>
      <w:r w:rsidRPr="00F531C9">
        <w:rPr>
          <w:rFonts w:eastAsia="Times New Roman"/>
          <w:b/>
          <w:bCs/>
          <w:color w:val="000000"/>
          <w:sz w:val="28"/>
          <w:szCs w:val="28"/>
        </w:rPr>
        <w:t>Постоянные знаки</w:t>
      </w:r>
      <w:r w:rsidRPr="00F531C9">
        <w:rPr>
          <w:rFonts w:eastAsia="Times New Roman"/>
          <w:color w:val="000000"/>
          <w:sz w:val="28"/>
          <w:szCs w:val="28"/>
        </w:rPr>
        <w:t xml:space="preserve"> представляют собой закрепленные в земле специальные деревянные столбы с крестовиной  или железные трубки, металлические стержни, отрезки рельсов, зацементированные в яме или скважине.</w:t>
      </w:r>
      <w:r w:rsidR="00403565" w:rsidRPr="00F531C9">
        <w:rPr>
          <w:sz w:val="28"/>
          <w:szCs w:val="28"/>
        </w:rPr>
        <w:t xml:space="preserve"> </w:t>
      </w:r>
    </w:p>
    <w:p w:rsidR="003A5303" w:rsidRPr="00F531C9" w:rsidRDefault="003A5303"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Геометрический</w:t>
      </w:r>
      <w:r w:rsidR="00F531C9" w:rsidRPr="00F531C9">
        <w:rPr>
          <w:rFonts w:eastAsia="Times New Roman"/>
          <w:color w:val="000000"/>
          <w:sz w:val="28"/>
          <w:szCs w:val="28"/>
        </w:rPr>
        <w:t xml:space="preserve"> </w:t>
      </w:r>
      <w:r w:rsidRPr="00F531C9">
        <w:rPr>
          <w:rFonts w:eastAsia="Times New Roman"/>
          <w:color w:val="000000"/>
          <w:sz w:val="28"/>
          <w:szCs w:val="28"/>
        </w:rPr>
        <w:t>центр</w:t>
      </w:r>
      <w:r w:rsidRPr="00F531C9">
        <w:rPr>
          <w:sz w:val="28"/>
          <w:szCs w:val="28"/>
        </w:rPr>
        <w:t xml:space="preserve"> </w:t>
      </w:r>
      <w:r w:rsidRPr="00F531C9">
        <w:rPr>
          <w:color w:val="000000"/>
          <w:sz w:val="28"/>
          <w:szCs w:val="28"/>
        </w:rPr>
        <w:t>п</w:t>
      </w:r>
      <w:r w:rsidRPr="00F531C9">
        <w:rPr>
          <w:rFonts w:eastAsia="Times New Roman"/>
          <w:color w:val="000000"/>
          <w:sz w:val="28"/>
          <w:szCs w:val="28"/>
        </w:rPr>
        <w:t>ункта на постоянном знаке отмечается для различных типов знаков по-разному: на железной трубке — пересечением двух нитей, накладываемых на крестообразные бороздки, насеченные на верхнем срезе трубы; на металлическом стержне — посредством небольшого углубления диаметром 1,5 мм, называемым керном, на деревянном столбе — гвоздем, забиваемым в торец.</w:t>
      </w:r>
    </w:p>
    <w:p w:rsidR="00403565" w:rsidRPr="00F531C9" w:rsidRDefault="003A5303"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 xml:space="preserve">Пункты государственной геодезической основы закрепляют особыми центрами, конструкция которых должна гарантировать их неподвижность и сохранность в течение длительного времени. Центр состоит из двух или трех монолитов. В верхней грани каждого монолита вделаны чугунные марки с керном (центром) посредине. Монолиты устанавливают в котловане так, чтобы центры марок были на одной отвесной линии. При нарушении верхнего центра его восстанавливают по нижним. Для того чтобы пункты геодезической основы были видны издали, над ними устанавливают постоянные или временные (переносные) наземные знаки надлежащей высоты. Наиболее распространенным временным знаком является веха (круглый шест длиной 2—4 </w:t>
      </w:r>
      <w:r w:rsidRPr="00F531C9">
        <w:rPr>
          <w:rFonts w:eastAsia="Times New Roman"/>
          <w:i/>
          <w:iCs/>
          <w:color w:val="000000"/>
          <w:sz w:val="28"/>
          <w:szCs w:val="28"/>
        </w:rPr>
        <w:t xml:space="preserve">м). </w:t>
      </w:r>
      <w:r w:rsidRPr="00F531C9">
        <w:rPr>
          <w:rFonts w:eastAsia="Times New Roman"/>
          <w:color w:val="000000"/>
          <w:sz w:val="28"/>
          <w:szCs w:val="28"/>
        </w:rPr>
        <w:t>В качестве постоянных наземных знаков применяются специаль</w:t>
      </w:r>
      <w:r w:rsidR="00403565" w:rsidRPr="00F531C9">
        <w:rPr>
          <w:rFonts w:eastAsia="Times New Roman"/>
          <w:color w:val="000000"/>
          <w:sz w:val="28"/>
          <w:szCs w:val="28"/>
        </w:rPr>
        <w:t xml:space="preserve">ные вехи высотой 5—7 </w:t>
      </w:r>
      <w:r w:rsidR="00403565" w:rsidRPr="00F531C9">
        <w:rPr>
          <w:rFonts w:eastAsia="Times New Roman"/>
          <w:i/>
          <w:iCs/>
          <w:color w:val="000000"/>
          <w:sz w:val="28"/>
          <w:szCs w:val="28"/>
        </w:rPr>
        <w:t xml:space="preserve">м </w:t>
      </w:r>
      <w:r w:rsidR="00403565" w:rsidRPr="00F531C9">
        <w:rPr>
          <w:rFonts w:eastAsia="Times New Roman"/>
          <w:color w:val="000000"/>
          <w:sz w:val="28"/>
          <w:szCs w:val="28"/>
        </w:rPr>
        <w:t>и пирамиды, построенные из деревянных бревен, металлических рельсов или труб.</w:t>
      </w:r>
    </w:p>
    <w:p w:rsidR="00403565" w:rsidRPr="00F531C9" w:rsidRDefault="00403565"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В закрытой, а также открытой местности, когда нужно, чтобы</w:t>
      </w:r>
      <w:r w:rsidRPr="00F531C9">
        <w:rPr>
          <w:rFonts w:eastAsia="Times New Roman"/>
          <w:b/>
          <w:bCs/>
          <w:color w:val="000000"/>
          <w:sz w:val="28"/>
          <w:szCs w:val="28"/>
        </w:rPr>
        <w:t xml:space="preserve"> </w:t>
      </w:r>
      <w:r w:rsidRPr="00F531C9">
        <w:rPr>
          <w:rFonts w:eastAsia="Times New Roman"/>
          <w:color w:val="000000"/>
          <w:sz w:val="28"/>
          <w:szCs w:val="28"/>
        </w:rPr>
        <w:t>знак был виден на большом расстоянии, над центром пункта устанавливают двойные пирамиды или сигналы, высота которых может достигать нескольких десятков метров.</w:t>
      </w:r>
    </w:p>
    <w:p w:rsidR="00403565" w:rsidRPr="00F531C9" w:rsidRDefault="00403565"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Для обозначения временных точек маркшейдерской съемки в шахте используют так называемые маркшейдерские знаки, представляющие собой металлические клинья с высверленными отверстиями для продевания шнуров отвесов .</w:t>
      </w:r>
      <w:r w:rsidR="00F531C9" w:rsidRPr="00F531C9">
        <w:rPr>
          <w:sz w:val="28"/>
          <w:szCs w:val="28"/>
        </w:rPr>
        <w:t xml:space="preserve"> </w:t>
      </w:r>
      <w:r w:rsidRPr="00F531C9">
        <w:rPr>
          <w:rFonts w:eastAsia="Times New Roman"/>
          <w:color w:val="000000"/>
          <w:sz w:val="28"/>
          <w:szCs w:val="28"/>
        </w:rPr>
        <w:t>Маркшейдерские знаки забиваются в верхняки крепления выработки или в деревянные пробки, закрепляемые в кровле горной выработки.</w:t>
      </w:r>
    </w:p>
    <w:p w:rsidR="00403565" w:rsidRPr="00F531C9" w:rsidRDefault="00403565"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 xml:space="preserve">Постоянные знаки закрепляют в кровле или почве выработки прочно с тем, чтобы их положение в пространстве оставалось неизменным в течение всего срока существования горной выработки, В кровле в качестве постоянного знака используют металлический стержень длиной 25 </w:t>
      </w:r>
      <w:r w:rsidRPr="00F531C9">
        <w:rPr>
          <w:rFonts w:eastAsia="Times New Roman"/>
          <w:i/>
          <w:iCs/>
          <w:color w:val="000000"/>
          <w:sz w:val="28"/>
          <w:szCs w:val="28"/>
        </w:rPr>
        <w:t xml:space="preserve">см </w:t>
      </w:r>
      <w:r w:rsidRPr="00F531C9">
        <w:rPr>
          <w:rFonts w:eastAsia="Times New Roman"/>
          <w:color w:val="000000"/>
          <w:sz w:val="28"/>
          <w:szCs w:val="28"/>
        </w:rPr>
        <w:t xml:space="preserve">и диаметром 2 </w:t>
      </w:r>
      <w:r w:rsidRPr="00F531C9">
        <w:rPr>
          <w:rFonts w:eastAsia="Times New Roman"/>
          <w:i/>
          <w:iCs/>
          <w:color w:val="000000"/>
          <w:sz w:val="28"/>
          <w:szCs w:val="28"/>
        </w:rPr>
        <w:t xml:space="preserve">см, </w:t>
      </w:r>
      <w:r w:rsidRPr="00F531C9">
        <w:rPr>
          <w:rFonts w:eastAsia="Times New Roman"/>
          <w:color w:val="000000"/>
          <w:sz w:val="28"/>
          <w:szCs w:val="28"/>
        </w:rPr>
        <w:t>закладываемый в пробуренный в кровле шпур и закрепляемый цементным раствором так, чтобы из шпура выступала только шляпка стержня с отверстием для шнура отвеса .</w:t>
      </w:r>
      <w:r w:rsidRPr="00F531C9">
        <w:rPr>
          <w:sz w:val="28"/>
          <w:szCs w:val="28"/>
        </w:rPr>
        <w:t xml:space="preserve"> </w:t>
      </w:r>
    </w:p>
    <w:p w:rsidR="00403565" w:rsidRPr="00F531C9" w:rsidRDefault="00403565"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 xml:space="preserve">Для закрепления точки в почве используют железный стержень длиной 30—50 </w:t>
      </w:r>
      <w:r w:rsidRPr="00F531C9">
        <w:rPr>
          <w:rFonts w:eastAsia="Times New Roman"/>
          <w:i/>
          <w:iCs/>
          <w:color w:val="000000"/>
          <w:sz w:val="28"/>
          <w:szCs w:val="28"/>
        </w:rPr>
        <w:t xml:space="preserve">см, </w:t>
      </w:r>
      <w:r w:rsidRPr="00F531C9">
        <w:rPr>
          <w:rFonts w:eastAsia="Times New Roman"/>
          <w:color w:val="000000"/>
          <w:sz w:val="28"/>
          <w:szCs w:val="28"/>
        </w:rPr>
        <w:t xml:space="preserve">диаметром 2,5—3 </w:t>
      </w:r>
      <w:r w:rsidRPr="00F531C9">
        <w:rPr>
          <w:rFonts w:eastAsia="Times New Roman"/>
          <w:i/>
          <w:iCs/>
          <w:color w:val="000000"/>
          <w:sz w:val="28"/>
          <w:szCs w:val="28"/>
        </w:rPr>
        <w:t xml:space="preserve">см. </w:t>
      </w:r>
      <w:r w:rsidRPr="00F531C9">
        <w:rPr>
          <w:rFonts w:eastAsia="Times New Roman"/>
          <w:color w:val="000000"/>
          <w:sz w:val="28"/>
          <w:szCs w:val="28"/>
        </w:rPr>
        <w:t xml:space="preserve">К стержню приваривается шляпка диаметром 4 еж и толщиной 2 </w:t>
      </w:r>
      <w:r w:rsidRPr="00F531C9">
        <w:rPr>
          <w:rFonts w:eastAsia="Times New Roman"/>
          <w:i/>
          <w:iCs/>
          <w:color w:val="000000"/>
          <w:sz w:val="28"/>
          <w:szCs w:val="28"/>
        </w:rPr>
        <w:t xml:space="preserve">см. </w:t>
      </w:r>
      <w:r w:rsidRPr="00F531C9">
        <w:rPr>
          <w:rFonts w:eastAsia="Times New Roman"/>
          <w:color w:val="000000"/>
          <w:sz w:val="28"/>
          <w:szCs w:val="28"/>
        </w:rPr>
        <w:t>На шляпке насекается крестообразная насечка или керн диаметром 1</w:t>
      </w:r>
      <w:r w:rsidRPr="00F531C9">
        <w:rPr>
          <w:rFonts w:eastAsia="Times New Roman"/>
          <w:i/>
          <w:iCs/>
          <w:color w:val="000000"/>
          <w:sz w:val="28"/>
          <w:szCs w:val="28"/>
        </w:rPr>
        <w:t xml:space="preserve"> </w:t>
      </w:r>
      <w:r w:rsidRPr="00F531C9">
        <w:rPr>
          <w:rFonts w:eastAsia="Times New Roman"/>
          <w:color w:val="000000"/>
          <w:sz w:val="28"/>
          <w:szCs w:val="28"/>
        </w:rPr>
        <w:t>—1,5 мм</w:t>
      </w:r>
      <w:r w:rsidRPr="00F531C9">
        <w:rPr>
          <w:rFonts w:eastAsia="Times New Roman"/>
          <w:i/>
          <w:iCs/>
          <w:color w:val="000000"/>
          <w:sz w:val="28"/>
          <w:szCs w:val="28"/>
        </w:rPr>
        <w:t xml:space="preserve">. </w:t>
      </w:r>
      <w:r w:rsidRPr="00F531C9">
        <w:rPr>
          <w:rFonts w:eastAsia="Times New Roman"/>
          <w:color w:val="000000"/>
          <w:sz w:val="28"/>
          <w:szCs w:val="28"/>
        </w:rPr>
        <w:t>Стержень бетонируют в почве .</w:t>
      </w:r>
    </w:p>
    <w:p w:rsidR="00403565" w:rsidRPr="00F531C9" w:rsidRDefault="00403565"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Постоянные маркшейдерские знаки обычно закладывают в околоствольных дворах, квершлагах и основных откаточных штреках. Временные знаки закладываются по всем охватываемым съемкой горным выработкам.</w:t>
      </w:r>
    </w:p>
    <w:p w:rsidR="00403565" w:rsidRPr="00F531C9" w:rsidRDefault="00403565"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Так как любая прямая линия, определяется двумя точками, то и на местности линия обозначается начальной и конечной точками. Вертикальная плоскость, проходящая через начальную и конечную точки линии, называется створом линии.</w:t>
      </w:r>
    </w:p>
    <w:p w:rsidR="00403565" w:rsidRPr="00F531C9" w:rsidRDefault="00403565"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При измерении длинных линий или линий, проходящих по неровной местности, приходится в створе линий выставлять вехи в качестве дополнительных точек. Установка вех в створе линий называется вешением линий.</w:t>
      </w:r>
    </w:p>
    <w:p w:rsidR="00403565" w:rsidRPr="00F531C9" w:rsidRDefault="00403565"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 xml:space="preserve">Вехи представляют собой деревянные круглые шесты длиной и 2—3 </w:t>
      </w:r>
      <w:r w:rsidRPr="00F531C9">
        <w:rPr>
          <w:rFonts w:eastAsia="Times New Roman"/>
          <w:i/>
          <w:iCs/>
          <w:color w:val="000000"/>
          <w:sz w:val="28"/>
          <w:szCs w:val="28"/>
        </w:rPr>
        <w:t xml:space="preserve">м </w:t>
      </w:r>
      <w:r w:rsidRPr="00F531C9">
        <w:rPr>
          <w:rFonts w:eastAsia="Times New Roman"/>
          <w:color w:val="000000"/>
          <w:sz w:val="28"/>
          <w:szCs w:val="28"/>
        </w:rPr>
        <w:t xml:space="preserve">и толщиной в 4—5 </w:t>
      </w:r>
      <w:r w:rsidRPr="00F531C9">
        <w:rPr>
          <w:rFonts w:eastAsia="Times New Roman"/>
          <w:i/>
          <w:iCs/>
          <w:color w:val="000000"/>
          <w:sz w:val="28"/>
          <w:szCs w:val="28"/>
        </w:rPr>
        <w:t xml:space="preserve">см, </w:t>
      </w:r>
      <w:r w:rsidRPr="00F531C9">
        <w:rPr>
          <w:rFonts w:eastAsia="Times New Roman"/>
          <w:color w:val="000000"/>
          <w:sz w:val="28"/>
          <w:szCs w:val="28"/>
        </w:rPr>
        <w:t>которые для улучшения видимости раскрашиваются белой и черной или красной красками.</w:t>
      </w:r>
    </w:p>
    <w:p w:rsidR="00C231A8" w:rsidRPr="00F531C9" w:rsidRDefault="00403565" w:rsidP="00F531C9">
      <w:pPr>
        <w:widowControl w:val="0"/>
        <w:shd w:val="clear" w:color="auto" w:fill="FFFFFF"/>
        <w:spacing w:line="360" w:lineRule="auto"/>
        <w:ind w:firstLine="709"/>
        <w:jc w:val="both"/>
        <w:rPr>
          <w:sz w:val="28"/>
          <w:szCs w:val="28"/>
        </w:rPr>
      </w:pPr>
      <w:r w:rsidRPr="00F531C9">
        <w:rPr>
          <w:rFonts w:eastAsia="Times New Roman"/>
          <w:color w:val="000000"/>
          <w:sz w:val="28"/>
          <w:szCs w:val="28"/>
        </w:rPr>
        <w:t xml:space="preserve">Провешивание линий производится следующим образом . Наблюдатель устанавливает веху в начальной точке </w:t>
      </w:r>
      <w:r w:rsidRPr="00F531C9">
        <w:rPr>
          <w:rFonts w:eastAsia="Times New Roman"/>
          <w:i/>
          <w:iCs/>
          <w:color w:val="000000"/>
          <w:sz w:val="28"/>
          <w:szCs w:val="28"/>
        </w:rPr>
        <w:t xml:space="preserve">А </w:t>
      </w:r>
      <w:r w:rsidRPr="00F531C9">
        <w:rPr>
          <w:rFonts w:eastAsia="Times New Roman"/>
          <w:color w:val="000000"/>
          <w:sz w:val="28"/>
          <w:szCs w:val="28"/>
        </w:rPr>
        <w:t xml:space="preserve">линии </w:t>
      </w:r>
      <w:r w:rsidRPr="00F531C9">
        <w:rPr>
          <w:rFonts w:eastAsia="Times New Roman"/>
          <w:i/>
          <w:iCs/>
          <w:color w:val="000000"/>
          <w:sz w:val="28"/>
          <w:szCs w:val="28"/>
        </w:rPr>
        <w:t xml:space="preserve">АВ </w:t>
      </w:r>
      <w:r w:rsidRPr="00F531C9">
        <w:rPr>
          <w:rFonts w:eastAsia="Times New Roman"/>
          <w:color w:val="000000"/>
          <w:sz w:val="28"/>
          <w:szCs w:val="28"/>
        </w:rPr>
        <w:t xml:space="preserve">и направляет рабочего с необходимым запасом вех на конечную точку </w:t>
      </w:r>
      <w:r w:rsidRPr="00F531C9">
        <w:rPr>
          <w:rFonts w:eastAsia="Times New Roman"/>
          <w:i/>
          <w:iCs/>
          <w:color w:val="000000"/>
          <w:sz w:val="28"/>
          <w:szCs w:val="28"/>
        </w:rPr>
        <w:t xml:space="preserve">В, </w:t>
      </w:r>
      <w:r w:rsidRPr="00F531C9">
        <w:rPr>
          <w:rFonts w:eastAsia="Times New Roman"/>
          <w:color w:val="000000"/>
          <w:sz w:val="28"/>
          <w:szCs w:val="28"/>
        </w:rPr>
        <w:t xml:space="preserve">в которой также устанавливается веха. Глядя с вехи </w:t>
      </w:r>
      <w:r w:rsidRPr="00F531C9">
        <w:rPr>
          <w:rFonts w:eastAsia="Times New Roman"/>
          <w:i/>
          <w:iCs/>
          <w:color w:val="000000"/>
          <w:sz w:val="28"/>
          <w:szCs w:val="28"/>
        </w:rPr>
        <w:t xml:space="preserve">А </w:t>
      </w:r>
      <w:r w:rsidR="006B54E4" w:rsidRPr="00F531C9">
        <w:rPr>
          <w:rFonts w:eastAsia="Times New Roman"/>
          <w:color w:val="000000"/>
          <w:sz w:val="28"/>
          <w:szCs w:val="28"/>
        </w:rPr>
        <w:t>на веху В</w:t>
      </w:r>
      <w:r w:rsidRPr="00F531C9">
        <w:rPr>
          <w:rFonts w:eastAsia="Times New Roman"/>
          <w:color w:val="000000"/>
          <w:sz w:val="28"/>
          <w:szCs w:val="28"/>
        </w:rPr>
        <w:t xml:space="preserve">, наблюдатель указывает движением руки рабочему, направляющемуся к точке </w:t>
      </w:r>
      <w:r w:rsidRPr="00F531C9">
        <w:rPr>
          <w:rFonts w:eastAsia="Times New Roman"/>
          <w:i/>
          <w:iCs/>
          <w:color w:val="000000"/>
          <w:sz w:val="28"/>
          <w:szCs w:val="28"/>
        </w:rPr>
        <w:t xml:space="preserve">А, </w:t>
      </w:r>
      <w:r w:rsidRPr="00F531C9">
        <w:rPr>
          <w:rFonts w:eastAsia="Times New Roman"/>
          <w:color w:val="000000"/>
          <w:sz w:val="28"/>
          <w:szCs w:val="28"/>
        </w:rPr>
        <w:t xml:space="preserve">где устанавливать вешки </w:t>
      </w:r>
      <w:r w:rsidRPr="00F531C9">
        <w:rPr>
          <w:rFonts w:eastAsia="Times New Roman"/>
          <w:i/>
          <w:iCs/>
          <w:color w:val="000000"/>
          <w:sz w:val="28"/>
          <w:szCs w:val="28"/>
        </w:rPr>
        <w:t xml:space="preserve">а, б, в, г </w:t>
      </w:r>
      <w:r w:rsidRPr="00F531C9">
        <w:rPr>
          <w:rFonts w:eastAsia="Times New Roman"/>
          <w:color w:val="000000"/>
          <w:sz w:val="28"/>
          <w:szCs w:val="28"/>
        </w:rPr>
        <w:t>так, чтобы они оказались строго в створе</w:t>
      </w:r>
      <w:r w:rsidR="00C231A8" w:rsidRPr="00F531C9">
        <w:rPr>
          <w:rFonts w:eastAsia="Times New Roman"/>
          <w:color w:val="000000"/>
          <w:sz w:val="28"/>
          <w:szCs w:val="28"/>
        </w:rPr>
        <w:t xml:space="preserve"> линии </w:t>
      </w:r>
      <w:r w:rsidR="00C231A8" w:rsidRPr="00F531C9">
        <w:rPr>
          <w:rFonts w:eastAsia="Times New Roman"/>
          <w:i/>
          <w:iCs/>
          <w:color w:val="000000"/>
          <w:sz w:val="28"/>
          <w:szCs w:val="28"/>
        </w:rPr>
        <w:t xml:space="preserve">АВ. </w:t>
      </w:r>
      <w:r w:rsidR="00C231A8" w:rsidRPr="00F531C9">
        <w:rPr>
          <w:rFonts w:eastAsia="Times New Roman"/>
          <w:color w:val="000000"/>
          <w:sz w:val="28"/>
          <w:szCs w:val="28"/>
        </w:rPr>
        <w:t>Провешивание линий</w:t>
      </w:r>
      <w:r w:rsidR="00F531C9" w:rsidRPr="00F531C9">
        <w:rPr>
          <w:rFonts w:eastAsia="Times New Roman"/>
          <w:color w:val="000000"/>
          <w:sz w:val="28"/>
          <w:szCs w:val="28"/>
        </w:rPr>
        <w:t xml:space="preserve"> </w:t>
      </w:r>
      <w:r w:rsidR="00C231A8" w:rsidRPr="00F531C9">
        <w:rPr>
          <w:rFonts w:eastAsia="Times New Roman"/>
          <w:color w:val="000000"/>
          <w:sz w:val="28"/>
          <w:szCs w:val="28"/>
        </w:rPr>
        <w:t>в горизонтальных и наклонных</w:t>
      </w:r>
      <w:r w:rsidR="00F531C9" w:rsidRPr="00F531C9">
        <w:rPr>
          <w:rFonts w:eastAsia="Times New Roman"/>
          <w:color w:val="000000"/>
          <w:sz w:val="28"/>
          <w:szCs w:val="28"/>
        </w:rPr>
        <w:t xml:space="preserve"> </w:t>
      </w:r>
      <w:r w:rsidR="00C231A8" w:rsidRPr="00F531C9">
        <w:rPr>
          <w:rFonts w:eastAsia="Times New Roman"/>
          <w:color w:val="000000"/>
          <w:sz w:val="28"/>
          <w:szCs w:val="28"/>
        </w:rPr>
        <w:t>подземных выработках</w:t>
      </w:r>
      <w:r w:rsidR="00F531C9" w:rsidRPr="00F531C9">
        <w:rPr>
          <w:rFonts w:eastAsia="Times New Roman"/>
          <w:color w:val="000000"/>
          <w:sz w:val="28"/>
          <w:szCs w:val="28"/>
        </w:rPr>
        <w:t xml:space="preserve"> </w:t>
      </w:r>
      <w:r w:rsidR="00C231A8" w:rsidRPr="00F531C9">
        <w:rPr>
          <w:rFonts w:eastAsia="Times New Roman"/>
          <w:color w:val="000000"/>
          <w:sz w:val="28"/>
          <w:szCs w:val="28"/>
        </w:rPr>
        <w:t>производится</w:t>
      </w:r>
      <w:r w:rsidR="00F531C9" w:rsidRPr="00F531C9">
        <w:rPr>
          <w:rFonts w:eastAsia="Times New Roman"/>
          <w:color w:val="000000"/>
          <w:sz w:val="28"/>
          <w:szCs w:val="28"/>
        </w:rPr>
        <w:t xml:space="preserve"> </w:t>
      </w:r>
      <w:r w:rsidR="00C231A8" w:rsidRPr="00F531C9">
        <w:rPr>
          <w:rFonts w:eastAsia="Times New Roman"/>
          <w:color w:val="000000"/>
          <w:sz w:val="28"/>
          <w:szCs w:val="28"/>
        </w:rPr>
        <w:t>при</w:t>
      </w:r>
      <w:r w:rsidR="00F531C9" w:rsidRPr="00F531C9">
        <w:rPr>
          <w:rFonts w:eastAsia="Times New Roman"/>
          <w:color w:val="000000"/>
          <w:sz w:val="28"/>
          <w:szCs w:val="28"/>
        </w:rPr>
        <w:t xml:space="preserve"> </w:t>
      </w:r>
      <w:r w:rsidR="00C231A8" w:rsidRPr="00F531C9">
        <w:rPr>
          <w:rFonts w:eastAsia="Times New Roman"/>
          <w:color w:val="000000"/>
          <w:sz w:val="28"/>
          <w:szCs w:val="28"/>
        </w:rPr>
        <w:t>помощи</w:t>
      </w:r>
      <w:r w:rsidR="00F531C9" w:rsidRPr="00F531C9">
        <w:rPr>
          <w:rFonts w:eastAsia="Times New Roman"/>
          <w:color w:val="000000"/>
          <w:sz w:val="28"/>
          <w:szCs w:val="28"/>
        </w:rPr>
        <w:t xml:space="preserve"> </w:t>
      </w:r>
      <w:r w:rsidR="00C231A8" w:rsidRPr="00F531C9">
        <w:rPr>
          <w:rFonts w:eastAsia="Times New Roman"/>
          <w:color w:val="000000"/>
          <w:sz w:val="28"/>
          <w:szCs w:val="28"/>
        </w:rPr>
        <w:t>натянутого между крайними точками</w:t>
      </w:r>
      <w:r w:rsidR="00F531C9" w:rsidRPr="00F531C9">
        <w:rPr>
          <w:rFonts w:eastAsia="Times New Roman"/>
          <w:color w:val="000000"/>
          <w:sz w:val="28"/>
          <w:szCs w:val="28"/>
        </w:rPr>
        <w:t xml:space="preserve"> </w:t>
      </w:r>
      <w:r w:rsidR="00C231A8" w:rsidRPr="00F531C9">
        <w:rPr>
          <w:rFonts w:eastAsia="Times New Roman"/>
          <w:color w:val="000000"/>
          <w:sz w:val="28"/>
          <w:szCs w:val="28"/>
        </w:rPr>
        <w:t>шнура, либо</w:t>
      </w:r>
      <w:r w:rsidR="00F531C9" w:rsidRPr="00F531C9">
        <w:rPr>
          <w:rFonts w:eastAsia="Times New Roman"/>
          <w:color w:val="000000"/>
          <w:sz w:val="28"/>
          <w:szCs w:val="28"/>
        </w:rPr>
        <w:t xml:space="preserve"> </w:t>
      </w:r>
      <w:r w:rsidR="00C231A8" w:rsidRPr="00F531C9">
        <w:rPr>
          <w:rFonts w:eastAsia="Times New Roman"/>
          <w:color w:val="000000"/>
          <w:sz w:val="28"/>
          <w:szCs w:val="28"/>
        </w:rPr>
        <w:t>при</w:t>
      </w:r>
      <w:r w:rsidR="00F531C9" w:rsidRPr="00F531C9">
        <w:rPr>
          <w:rFonts w:eastAsia="Times New Roman"/>
          <w:color w:val="000000"/>
          <w:sz w:val="28"/>
          <w:szCs w:val="28"/>
        </w:rPr>
        <w:t xml:space="preserve"> </w:t>
      </w:r>
      <w:r w:rsidR="00C231A8" w:rsidRPr="00F531C9">
        <w:rPr>
          <w:rFonts w:eastAsia="Times New Roman"/>
          <w:color w:val="000000"/>
          <w:sz w:val="28"/>
          <w:szCs w:val="28"/>
        </w:rPr>
        <w:t>помощи</w:t>
      </w:r>
      <w:r w:rsidR="00F531C9" w:rsidRPr="00F531C9">
        <w:rPr>
          <w:rFonts w:eastAsia="Times New Roman"/>
          <w:color w:val="000000"/>
          <w:sz w:val="28"/>
          <w:szCs w:val="28"/>
        </w:rPr>
        <w:t xml:space="preserve"> </w:t>
      </w:r>
      <w:r w:rsidR="00C231A8" w:rsidRPr="00F531C9">
        <w:rPr>
          <w:rFonts w:eastAsia="Times New Roman"/>
          <w:color w:val="000000"/>
          <w:sz w:val="28"/>
          <w:szCs w:val="28"/>
        </w:rPr>
        <w:t>отвесов</w:t>
      </w:r>
      <w:r w:rsidR="00F531C9" w:rsidRPr="00F531C9">
        <w:rPr>
          <w:rFonts w:eastAsia="Times New Roman"/>
          <w:color w:val="000000"/>
          <w:sz w:val="28"/>
          <w:szCs w:val="28"/>
        </w:rPr>
        <w:t xml:space="preserve"> </w:t>
      </w:r>
      <w:r w:rsidR="00C231A8" w:rsidRPr="00F531C9">
        <w:rPr>
          <w:rFonts w:eastAsia="Times New Roman"/>
          <w:color w:val="000000"/>
          <w:sz w:val="28"/>
          <w:szCs w:val="28"/>
        </w:rPr>
        <w:t>и ламп.</w:t>
      </w:r>
      <w:r w:rsidR="00F531C9" w:rsidRPr="00F531C9">
        <w:rPr>
          <w:rFonts w:eastAsia="Times New Roman"/>
          <w:color w:val="000000"/>
          <w:sz w:val="28"/>
          <w:szCs w:val="28"/>
        </w:rPr>
        <w:t xml:space="preserve"> </w:t>
      </w:r>
      <w:r w:rsidR="00C231A8" w:rsidRPr="00F531C9">
        <w:rPr>
          <w:rFonts w:eastAsia="Times New Roman"/>
          <w:color w:val="000000"/>
          <w:sz w:val="28"/>
          <w:szCs w:val="28"/>
        </w:rPr>
        <w:t>Во втором случае порядок провешивания сохраняется тот же что и на земной поверхности, только вехи здесь заменяют отвесами, которые устанавливают при помощи аккумуляторной лампы</w:t>
      </w:r>
      <w:r w:rsidR="00BD5942" w:rsidRPr="00F531C9">
        <w:rPr>
          <w:rFonts w:eastAsia="Times New Roman"/>
          <w:color w:val="000000"/>
          <w:sz w:val="28"/>
          <w:szCs w:val="28"/>
        </w:rPr>
        <w:t>.</w:t>
      </w:r>
    </w:p>
    <w:p w:rsidR="00403565" w:rsidRPr="00F531C9" w:rsidRDefault="00403565" w:rsidP="00F531C9">
      <w:pPr>
        <w:widowControl w:val="0"/>
        <w:shd w:val="clear" w:color="auto" w:fill="FFFFFF"/>
        <w:spacing w:line="360" w:lineRule="auto"/>
        <w:ind w:firstLine="709"/>
        <w:jc w:val="both"/>
        <w:rPr>
          <w:sz w:val="28"/>
          <w:szCs w:val="28"/>
        </w:rPr>
      </w:pPr>
    </w:p>
    <w:p w:rsidR="003A5303" w:rsidRDefault="00F531C9" w:rsidP="00F531C9">
      <w:pPr>
        <w:widowControl w:val="0"/>
        <w:shd w:val="clear" w:color="auto" w:fill="FFFFFF"/>
        <w:spacing w:line="360" w:lineRule="auto"/>
        <w:ind w:firstLine="709"/>
        <w:jc w:val="both"/>
        <w:rPr>
          <w:b/>
          <w:bCs/>
          <w:sz w:val="28"/>
          <w:szCs w:val="28"/>
          <w:lang w:val="en-US"/>
        </w:rPr>
      </w:pPr>
      <w:r>
        <w:rPr>
          <w:b/>
          <w:bCs/>
          <w:sz w:val="28"/>
          <w:szCs w:val="28"/>
        </w:rPr>
        <w:br w:type="page"/>
      </w:r>
      <w:r w:rsidR="00BD5942" w:rsidRPr="00F531C9">
        <w:rPr>
          <w:b/>
          <w:bCs/>
          <w:sz w:val="28"/>
          <w:szCs w:val="28"/>
        </w:rPr>
        <w:t>С</w:t>
      </w:r>
      <w:r>
        <w:rPr>
          <w:b/>
          <w:bCs/>
          <w:sz w:val="28"/>
          <w:szCs w:val="28"/>
        </w:rPr>
        <w:t>писок использованной литературы</w:t>
      </w:r>
    </w:p>
    <w:p w:rsidR="00F531C9" w:rsidRPr="00F531C9" w:rsidRDefault="00F531C9" w:rsidP="00F531C9">
      <w:pPr>
        <w:widowControl w:val="0"/>
        <w:shd w:val="clear" w:color="auto" w:fill="FFFFFF"/>
        <w:spacing w:line="360" w:lineRule="auto"/>
        <w:ind w:firstLine="709"/>
        <w:jc w:val="both"/>
        <w:rPr>
          <w:b/>
          <w:bCs/>
          <w:sz w:val="28"/>
          <w:szCs w:val="28"/>
          <w:lang w:val="en-US"/>
        </w:rPr>
      </w:pPr>
    </w:p>
    <w:p w:rsidR="00BD5942" w:rsidRPr="00F531C9" w:rsidRDefault="006C0BE9" w:rsidP="00F531C9">
      <w:pPr>
        <w:widowControl w:val="0"/>
        <w:numPr>
          <w:ilvl w:val="0"/>
          <w:numId w:val="1"/>
        </w:numPr>
        <w:shd w:val="clear" w:color="auto" w:fill="FFFFFF"/>
        <w:tabs>
          <w:tab w:val="clear" w:pos="1620"/>
          <w:tab w:val="num" w:pos="374"/>
        </w:tabs>
        <w:spacing w:line="360" w:lineRule="auto"/>
        <w:ind w:left="0" w:firstLine="0"/>
        <w:jc w:val="both"/>
        <w:rPr>
          <w:sz w:val="28"/>
          <w:szCs w:val="28"/>
        </w:rPr>
      </w:pPr>
      <w:r w:rsidRPr="00F531C9">
        <w:rPr>
          <w:sz w:val="28"/>
          <w:szCs w:val="28"/>
        </w:rPr>
        <w:t>А.С. Шерстнев, Б.Д. Федоров «Основы геодезии и маркшейдерского дела» - М., Углетехиздат 1955- 203с.</w:t>
      </w:r>
    </w:p>
    <w:p w:rsidR="006C0BE9" w:rsidRPr="00F531C9" w:rsidRDefault="006C0BE9" w:rsidP="00F531C9">
      <w:pPr>
        <w:widowControl w:val="0"/>
        <w:numPr>
          <w:ilvl w:val="0"/>
          <w:numId w:val="1"/>
        </w:numPr>
        <w:shd w:val="clear" w:color="auto" w:fill="FFFFFF"/>
        <w:tabs>
          <w:tab w:val="clear" w:pos="1620"/>
          <w:tab w:val="num" w:pos="374"/>
        </w:tabs>
        <w:spacing w:line="360" w:lineRule="auto"/>
        <w:ind w:left="0" w:firstLine="0"/>
        <w:jc w:val="both"/>
        <w:rPr>
          <w:sz w:val="28"/>
          <w:szCs w:val="28"/>
        </w:rPr>
      </w:pPr>
      <w:r w:rsidRPr="00F531C9">
        <w:rPr>
          <w:sz w:val="28"/>
          <w:szCs w:val="28"/>
        </w:rPr>
        <w:t xml:space="preserve">П.Н. Бруевич, Е.М. Самошкин «Геодезия» М., </w:t>
      </w:r>
      <w:r w:rsidR="00BA3A78" w:rsidRPr="00F531C9">
        <w:rPr>
          <w:sz w:val="28"/>
          <w:szCs w:val="28"/>
        </w:rPr>
        <w:t>НЕДРА</w:t>
      </w:r>
      <w:r w:rsidRPr="00F531C9">
        <w:rPr>
          <w:sz w:val="28"/>
          <w:szCs w:val="28"/>
        </w:rPr>
        <w:t>, 1985-343с.</w:t>
      </w:r>
    </w:p>
    <w:p w:rsidR="006C0BE9" w:rsidRPr="004F304A" w:rsidRDefault="006C0BE9" w:rsidP="00F531C9">
      <w:pPr>
        <w:widowControl w:val="0"/>
        <w:numPr>
          <w:ilvl w:val="0"/>
          <w:numId w:val="1"/>
        </w:numPr>
        <w:shd w:val="clear" w:color="auto" w:fill="FFFFFF"/>
        <w:tabs>
          <w:tab w:val="clear" w:pos="1620"/>
          <w:tab w:val="num" w:pos="374"/>
        </w:tabs>
        <w:spacing w:line="360" w:lineRule="auto"/>
        <w:ind w:left="0" w:firstLine="0"/>
        <w:jc w:val="both"/>
        <w:rPr>
          <w:sz w:val="28"/>
          <w:szCs w:val="28"/>
        </w:rPr>
      </w:pPr>
      <w:r w:rsidRPr="00F531C9">
        <w:rPr>
          <w:sz w:val="28"/>
          <w:szCs w:val="28"/>
        </w:rPr>
        <w:t>Б.Д.Федоров, Ю.В. Коробченко «Основы геодезии и маркшейдерского дела» М., НЕДРА, 1978-246с.</w:t>
      </w:r>
      <w:bookmarkStart w:id="0" w:name="_GoBack"/>
      <w:bookmarkEnd w:id="0"/>
    </w:p>
    <w:sectPr w:rsidR="006C0BE9" w:rsidRPr="004F304A" w:rsidSect="00F531C9">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328" w:rsidRDefault="007D0328">
      <w:r>
        <w:separator/>
      </w:r>
    </w:p>
  </w:endnote>
  <w:endnote w:type="continuationSeparator" w:id="0">
    <w:p w:rsidR="007D0328" w:rsidRDefault="007D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328" w:rsidRDefault="007D0328">
      <w:r>
        <w:separator/>
      </w:r>
    </w:p>
  </w:footnote>
  <w:footnote w:type="continuationSeparator" w:id="0">
    <w:p w:rsidR="007D0328" w:rsidRDefault="007D0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C6278"/>
    <w:multiLevelType w:val="hybridMultilevel"/>
    <w:tmpl w:val="CFDCAF9C"/>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E0C"/>
    <w:rsid w:val="00101BD2"/>
    <w:rsid w:val="002D2365"/>
    <w:rsid w:val="003413EE"/>
    <w:rsid w:val="00367B7C"/>
    <w:rsid w:val="003A5303"/>
    <w:rsid w:val="00403565"/>
    <w:rsid w:val="004316EB"/>
    <w:rsid w:val="00482D43"/>
    <w:rsid w:val="004C1F30"/>
    <w:rsid w:val="004E64E8"/>
    <w:rsid w:val="004F304A"/>
    <w:rsid w:val="004F4595"/>
    <w:rsid w:val="00576BDB"/>
    <w:rsid w:val="005A58B6"/>
    <w:rsid w:val="005C6E06"/>
    <w:rsid w:val="005D3B7C"/>
    <w:rsid w:val="00626081"/>
    <w:rsid w:val="006B54E4"/>
    <w:rsid w:val="006C0BE9"/>
    <w:rsid w:val="00747E0C"/>
    <w:rsid w:val="007D0328"/>
    <w:rsid w:val="008437E1"/>
    <w:rsid w:val="00866DC6"/>
    <w:rsid w:val="008A52DD"/>
    <w:rsid w:val="008C4030"/>
    <w:rsid w:val="00985292"/>
    <w:rsid w:val="009877ED"/>
    <w:rsid w:val="00A17689"/>
    <w:rsid w:val="00A25E28"/>
    <w:rsid w:val="00A43798"/>
    <w:rsid w:val="00AF79FA"/>
    <w:rsid w:val="00BA3A78"/>
    <w:rsid w:val="00BB2C8D"/>
    <w:rsid w:val="00BD5942"/>
    <w:rsid w:val="00C231A8"/>
    <w:rsid w:val="00C60465"/>
    <w:rsid w:val="00C81DE2"/>
    <w:rsid w:val="00C86C4C"/>
    <w:rsid w:val="00D67F75"/>
    <w:rsid w:val="00E72DC7"/>
    <w:rsid w:val="00E8408C"/>
    <w:rsid w:val="00EC5D41"/>
    <w:rsid w:val="00F531C9"/>
    <w:rsid w:val="00F91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F6DD9C-82E7-4A66-8AC5-F6411B0C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0356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lang w:val="x-none" w:eastAsia="ja-JP"/>
    </w:rPr>
  </w:style>
  <w:style w:type="character" w:styleId="a5">
    <w:name w:val="page number"/>
    <w:uiPriority w:val="99"/>
    <w:rsid w:val="00403565"/>
    <w:rPr>
      <w:rFonts w:cs="Times New Roman"/>
    </w:rPr>
  </w:style>
  <w:style w:type="paragraph" w:styleId="a6">
    <w:name w:val="header"/>
    <w:basedOn w:val="a"/>
    <w:link w:val="a7"/>
    <w:uiPriority w:val="99"/>
    <w:rsid w:val="00F531C9"/>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2229</Words>
  <Characters>12710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Геодезия и маркшейдерское дело</vt:lpstr>
    </vt:vector>
  </TitlesOfParts>
  <Company>Дом</Company>
  <LinksUpToDate>false</LinksUpToDate>
  <CharactersWithSpaces>14910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Геодезия и маркшейдерское дело</dc:title>
  <dc:subject/>
  <dc:creator>Евгений</dc:creator>
  <cp:keywords/>
  <dc:description/>
  <cp:lastModifiedBy>admin</cp:lastModifiedBy>
  <cp:revision>2</cp:revision>
  <cp:lastPrinted>2007-11-11T07:27:00Z</cp:lastPrinted>
  <dcterms:created xsi:type="dcterms:W3CDTF">2014-03-22T02:25:00Z</dcterms:created>
  <dcterms:modified xsi:type="dcterms:W3CDTF">2014-03-22T02:25:00Z</dcterms:modified>
</cp:coreProperties>
</file>