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AF6" w:rsidRPr="006B3E88" w:rsidRDefault="00FF1AF6" w:rsidP="006B3E88">
      <w:pPr>
        <w:spacing w:line="360" w:lineRule="auto"/>
        <w:ind w:firstLine="709"/>
        <w:jc w:val="both"/>
        <w:rPr>
          <w:sz w:val="28"/>
        </w:rPr>
      </w:pPr>
      <w:bookmarkStart w:id="0" w:name="1005206-L-118"/>
      <w:bookmarkEnd w:id="0"/>
    </w:p>
    <w:p w:rsidR="00FF1AF6" w:rsidRPr="006B3E88" w:rsidRDefault="00FF1AF6" w:rsidP="006B3E88">
      <w:pPr>
        <w:spacing w:line="360" w:lineRule="auto"/>
        <w:ind w:firstLine="709"/>
        <w:jc w:val="both"/>
        <w:rPr>
          <w:sz w:val="28"/>
        </w:rPr>
      </w:pPr>
    </w:p>
    <w:p w:rsidR="00FF1AF6" w:rsidRPr="006B3E88" w:rsidRDefault="00FF1AF6" w:rsidP="006B3E88">
      <w:pPr>
        <w:spacing w:line="360" w:lineRule="auto"/>
        <w:ind w:firstLine="709"/>
        <w:jc w:val="both"/>
        <w:rPr>
          <w:sz w:val="28"/>
        </w:rPr>
      </w:pPr>
    </w:p>
    <w:p w:rsidR="00FF1AF6" w:rsidRPr="006B3E88" w:rsidRDefault="00FF1AF6" w:rsidP="006B3E88">
      <w:pPr>
        <w:spacing w:line="360" w:lineRule="auto"/>
        <w:ind w:firstLine="709"/>
        <w:jc w:val="both"/>
        <w:rPr>
          <w:sz w:val="28"/>
        </w:rPr>
      </w:pPr>
    </w:p>
    <w:p w:rsidR="00FF1AF6" w:rsidRPr="006B3E88" w:rsidRDefault="00FF1AF6" w:rsidP="006B3E88">
      <w:pPr>
        <w:spacing w:line="360" w:lineRule="auto"/>
        <w:ind w:firstLine="709"/>
        <w:jc w:val="both"/>
        <w:rPr>
          <w:sz w:val="28"/>
        </w:rPr>
      </w:pPr>
    </w:p>
    <w:p w:rsidR="00FF1AF6" w:rsidRPr="006B3E88" w:rsidRDefault="00FF1AF6" w:rsidP="006B3E88">
      <w:pPr>
        <w:spacing w:line="360" w:lineRule="auto"/>
        <w:ind w:firstLine="709"/>
        <w:jc w:val="both"/>
        <w:rPr>
          <w:sz w:val="28"/>
        </w:rPr>
      </w:pPr>
    </w:p>
    <w:p w:rsidR="00A63FFA" w:rsidRPr="006B3E88" w:rsidRDefault="00A63FFA" w:rsidP="006B3E88">
      <w:pPr>
        <w:spacing w:line="360" w:lineRule="auto"/>
        <w:ind w:firstLine="709"/>
        <w:jc w:val="both"/>
        <w:rPr>
          <w:sz w:val="28"/>
        </w:rPr>
      </w:pPr>
    </w:p>
    <w:p w:rsidR="00A63FFA" w:rsidRPr="006B3E88" w:rsidRDefault="00A63FFA" w:rsidP="006B3E88">
      <w:pPr>
        <w:spacing w:line="360" w:lineRule="auto"/>
        <w:ind w:firstLine="709"/>
        <w:jc w:val="both"/>
        <w:rPr>
          <w:sz w:val="28"/>
        </w:rPr>
      </w:pPr>
    </w:p>
    <w:p w:rsidR="00A63FFA" w:rsidRPr="006B3E88" w:rsidRDefault="00A63FFA" w:rsidP="006B3E88">
      <w:pPr>
        <w:spacing w:line="360" w:lineRule="auto"/>
        <w:ind w:firstLine="709"/>
        <w:jc w:val="both"/>
        <w:rPr>
          <w:sz w:val="28"/>
        </w:rPr>
      </w:pPr>
    </w:p>
    <w:p w:rsidR="00FF1AF6" w:rsidRPr="006B3E88" w:rsidRDefault="00FF1AF6" w:rsidP="006B3E88">
      <w:pPr>
        <w:spacing w:line="360" w:lineRule="auto"/>
        <w:ind w:firstLine="709"/>
        <w:jc w:val="both"/>
        <w:rPr>
          <w:sz w:val="28"/>
        </w:rPr>
      </w:pPr>
    </w:p>
    <w:p w:rsidR="00FF1AF6" w:rsidRPr="006B3E88" w:rsidRDefault="00FF1AF6" w:rsidP="006B3E88">
      <w:pPr>
        <w:spacing w:line="360" w:lineRule="auto"/>
        <w:ind w:firstLine="709"/>
        <w:jc w:val="both"/>
        <w:rPr>
          <w:sz w:val="28"/>
        </w:rPr>
      </w:pPr>
    </w:p>
    <w:p w:rsidR="00FF1AF6" w:rsidRPr="006B3E88" w:rsidRDefault="00FF1AF6" w:rsidP="006B3E88">
      <w:pPr>
        <w:spacing w:line="360" w:lineRule="auto"/>
        <w:ind w:firstLine="709"/>
        <w:jc w:val="center"/>
        <w:rPr>
          <w:b/>
          <w:caps/>
          <w:sz w:val="28"/>
          <w:szCs w:val="40"/>
        </w:rPr>
      </w:pPr>
      <w:r w:rsidRPr="006B3E88">
        <w:rPr>
          <w:b/>
          <w:caps/>
          <w:sz w:val="28"/>
          <w:szCs w:val="40"/>
        </w:rPr>
        <w:t>Контрольна робота</w:t>
      </w:r>
    </w:p>
    <w:p w:rsidR="00FF1AF6" w:rsidRPr="006B3E88" w:rsidRDefault="00FF1AF6" w:rsidP="006B3E88">
      <w:pPr>
        <w:spacing w:line="360" w:lineRule="auto"/>
        <w:ind w:firstLine="709"/>
        <w:jc w:val="center"/>
        <w:rPr>
          <w:b/>
          <w:sz w:val="28"/>
          <w:szCs w:val="28"/>
        </w:rPr>
      </w:pPr>
      <w:r w:rsidRPr="006B3E88">
        <w:rPr>
          <w:b/>
          <w:sz w:val="28"/>
          <w:szCs w:val="28"/>
        </w:rPr>
        <w:t>з дисципліни: «Державне право зарубіжних країн»</w:t>
      </w:r>
    </w:p>
    <w:p w:rsidR="00596BEC" w:rsidRPr="006B3E88" w:rsidRDefault="00596BEC" w:rsidP="006B3E88">
      <w:pPr>
        <w:pStyle w:val="a3"/>
        <w:spacing w:before="0" w:beforeAutospacing="0" w:after="0" w:afterAutospacing="0" w:line="360" w:lineRule="auto"/>
        <w:ind w:left="0" w:right="0" w:firstLine="709"/>
        <w:jc w:val="center"/>
        <w:rPr>
          <w:b/>
          <w:bCs/>
          <w:sz w:val="28"/>
          <w:szCs w:val="28"/>
        </w:rPr>
      </w:pPr>
      <w:r w:rsidRPr="006B3E88">
        <w:rPr>
          <w:b/>
          <w:bCs/>
          <w:sz w:val="28"/>
          <w:szCs w:val="28"/>
        </w:rPr>
        <w:t>Основы конституционного права Франции</w:t>
      </w:r>
    </w:p>
    <w:p w:rsidR="00FF1AF6" w:rsidRPr="006B3E88" w:rsidRDefault="00840BA6" w:rsidP="006B3E88">
      <w:pPr>
        <w:pStyle w:val="a3"/>
        <w:spacing w:before="0" w:beforeAutospacing="0" w:after="0" w:afterAutospacing="0" w:line="360" w:lineRule="auto"/>
        <w:ind w:left="0" w:right="0" w:firstLine="709"/>
        <w:jc w:val="center"/>
        <w:rPr>
          <w:b/>
          <w:bCs/>
          <w:sz w:val="28"/>
          <w:szCs w:val="28"/>
        </w:rPr>
      </w:pPr>
      <w:r w:rsidRPr="006B3E88">
        <w:rPr>
          <w:bCs/>
          <w:sz w:val="28"/>
          <w:szCs w:val="28"/>
        </w:rPr>
        <w:br w:type="page"/>
      </w:r>
      <w:r w:rsidR="00FF1AF6" w:rsidRPr="006B3E88">
        <w:rPr>
          <w:b/>
          <w:bCs/>
          <w:sz w:val="28"/>
          <w:szCs w:val="28"/>
        </w:rPr>
        <w:t>Содержание</w:t>
      </w:r>
    </w:p>
    <w:p w:rsidR="006B3E88" w:rsidRDefault="006B3E88" w:rsidP="006B3E88">
      <w:pPr>
        <w:pStyle w:val="a3"/>
        <w:spacing w:before="0" w:beforeAutospacing="0" w:after="0" w:afterAutospacing="0" w:line="360" w:lineRule="auto"/>
        <w:ind w:left="0" w:right="0" w:firstLine="709"/>
        <w:jc w:val="both"/>
        <w:rPr>
          <w:bCs/>
          <w:sz w:val="28"/>
          <w:szCs w:val="28"/>
        </w:rPr>
      </w:pPr>
    </w:p>
    <w:p w:rsidR="00A63FFA" w:rsidRPr="006B3E88" w:rsidRDefault="00A63FFA" w:rsidP="006B3E88">
      <w:pPr>
        <w:pStyle w:val="a3"/>
        <w:spacing w:before="0" w:beforeAutospacing="0" w:after="0" w:afterAutospacing="0" w:line="360" w:lineRule="auto"/>
        <w:ind w:left="0" w:right="0"/>
        <w:rPr>
          <w:bCs/>
          <w:sz w:val="28"/>
          <w:szCs w:val="28"/>
        </w:rPr>
      </w:pPr>
      <w:r w:rsidRPr="006B3E88">
        <w:rPr>
          <w:bCs/>
          <w:sz w:val="28"/>
          <w:szCs w:val="28"/>
        </w:rPr>
        <w:t>1. Государственный строй</w:t>
      </w:r>
    </w:p>
    <w:p w:rsidR="00A63FFA" w:rsidRPr="006B3E88" w:rsidRDefault="00A63FFA" w:rsidP="006B3E88">
      <w:pPr>
        <w:spacing w:line="360" w:lineRule="auto"/>
        <w:rPr>
          <w:bCs/>
          <w:sz w:val="28"/>
          <w:szCs w:val="28"/>
        </w:rPr>
      </w:pPr>
      <w:r w:rsidRPr="006B3E88">
        <w:rPr>
          <w:iCs/>
          <w:sz w:val="28"/>
          <w:szCs w:val="28"/>
        </w:rPr>
        <w:t>1.1.Президент</w:t>
      </w:r>
    </w:p>
    <w:p w:rsidR="00A63FFA" w:rsidRPr="006B3E88" w:rsidRDefault="00A63FFA" w:rsidP="006B3E88">
      <w:pPr>
        <w:pStyle w:val="a3"/>
        <w:spacing w:before="0" w:beforeAutospacing="0" w:after="0" w:afterAutospacing="0" w:line="360" w:lineRule="auto"/>
        <w:ind w:left="0" w:right="0"/>
        <w:rPr>
          <w:iCs/>
          <w:sz w:val="28"/>
          <w:szCs w:val="28"/>
        </w:rPr>
      </w:pPr>
      <w:r w:rsidRPr="006B3E88">
        <w:rPr>
          <w:iCs/>
          <w:sz w:val="28"/>
          <w:szCs w:val="28"/>
        </w:rPr>
        <w:t>1.2.Премьер-министр и кабинет министров</w:t>
      </w:r>
    </w:p>
    <w:p w:rsidR="00A63FFA" w:rsidRPr="006B3E88" w:rsidRDefault="00A63FFA" w:rsidP="006B3E88">
      <w:pPr>
        <w:pStyle w:val="a3"/>
        <w:spacing w:before="0" w:beforeAutospacing="0" w:after="0" w:afterAutospacing="0" w:line="360" w:lineRule="auto"/>
        <w:ind w:left="0" w:right="0"/>
        <w:rPr>
          <w:iCs/>
          <w:sz w:val="28"/>
          <w:szCs w:val="28"/>
        </w:rPr>
      </w:pPr>
      <w:r w:rsidRPr="006B3E88">
        <w:rPr>
          <w:iCs/>
          <w:sz w:val="28"/>
          <w:szCs w:val="28"/>
        </w:rPr>
        <w:t xml:space="preserve">1.3.Парламент </w:t>
      </w:r>
    </w:p>
    <w:p w:rsidR="00A63FFA" w:rsidRPr="006B3E88" w:rsidRDefault="00A63FFA" w:rsidP="006B3E88">
      <w:pPr>
        <w:pStyle w:val="a3"/>
        <w:spacing w:before="0" w:beforeAutospacing="0" w:after="0" w:afterAutospacing="0" w:line="360" w:lineRule="auto"/>
        <w:ind w:left="0" w:right="0"/>
        <w:rPr>
          <w:bCs/>
          <w:sz w:val="28"/>
          <w:szCs w:val="28"/>
        </w:rPr>
      </w:pPr>
      <w:r w:rsidRPr="006B3E88">
        <w:rPr>
          <w:bCs/>
          <w:sz w:val="28"/>
          <w:szCs w:val="28"/>
        </w:rPr>
        <w:t>1.4. Местное управление</w:t>
      </w:r>
    </w:p>
    <w:p w:rsidR="006B3E88" w:rsidRDefault="00A63FFA" w:rsidP="006B3E88">
      <w:pPr>
        <w:pStyle w:val="a3"/>
        <w:spacing w:before="0" w:beforeAutospacing="0" w:after="0" w:afterAutospacing="0" w:line="360" w:lineRule="auto"/>
        <w:ind w:left="0" w:right="0"/>
        <w:rPr>
          <w:bCs/>
          <w:sz w:val="28"/>
          <w:szCs w:val="28"/>
        </w:rPr>
      </w:pPr>
      <w:r w:rsidRPr="006B3E88">
        <w:rPr>
          <w:bCs/>
          <w:sz w:val="28"/>
          <w:szCs w:val="28"/>
        </w:rPr>
        <w:t>1.5. Политические партии</w:t>
      </w:r>
    </w:p>
    <w:p w:rsidR="00A63FFA" w:rsidRPr="006B3E88" w:rsidRDefault="00A63FFA" w:rsidP="006B3E88">
      <w:pPr>
        <w:pStyle w:val="a3"/>
        <w:spacing w:before="0" w:beforeAutospacing="0" w:after="0" w:afterAutospacing="0" w:line="360" w:lineRule="auto"/>
        <w:ind w:left="0" w:right="0"/>
        <w:rPr>
          <w:bCs/>
          <w:sz w:val="28"/>
          <w:szCs w:val="28"/>
        </w:rPr>
      </w:pPr>
      <w:r w:rsidRPr="006B3E88">
        <w:rPr>
          <w:bCs/>
          <w:sz w:val="28"/>
          <w:szCs w:val="28"/>
        </w:rPr>
        <w:t>2. Правовая система</w:t>
      </w:r>
    </w:p>
    <w:p w:rsidR="00A63FFA" w:rsidRPr="006B3E88" w:rsidRDefault="00A63FFA" w:rsidP="006B3E88">
      <w:pPr>
        <w:spacing w:line="360" w:lineRule="auto"/>
        <w:rPr>
          <w:sz w:val="28"/>
          <w:szCs w:val="28"/>
        </w:rPr>
      </w:pPr>
      <w:r w:rsidRPr="006B3E88">
        <w:rPr>
          <w:bCs/>
          <w:iCs/>
          <w:sz w:val="28"/>
          <w:szCs w:val="28"/>
        </w:rPr>
        <w:t>2.1.Общая характеристика</w:t>
      </w:r>
    </w:p>
    <w:p w:rsidR="00A63FFA" w:rsidRPr="006B3E88" w:rsidRDefault="00A63FFA" w:rsidP="006B3E88">
      <w:pPr>
        <w:spacing w:line="360" w:lineRule="auto"/>
        <w:rPr>
          <w:sz w:val="28"/>
          <w:szCs w:val="28"/>
        </w:rPr>
      </w:pPr>
      <w:r w:rsidRPr="006B3E88">
        <w:rPr>
          <w:bCs/>
          <w:iCs/>
          <w:sz w:val="28"/>
          <w:szCs w:val="28"/>
        </w:rPr>
        <w:t>2.2.Гражданское и смежные с ним отрасли права</w:t>
      </w:r>
    </w:p>
    <w:p w:rsidR="00A63FFA" w:rsidRPr="006B3E88" w:rsidRDefault="00A63FFA" w:rsidP="006B3E88">
      <w:pPr>
        <w:spacing w:line="360" w:lineRule="auto"/>
        <w:rPr>
          <w:sz w:val="28"/>
          <w:szCs w:val="28"/>
        </w:rPr>
      </w:pPr>
      <w:r w:rsidRPr="006B3E88">
        <w:rPr>
          <w:bCs/>
          <w:iCs/>
          <w:sz w:val="28"/>
          <w:szCs w:val="28"/>
        </w:rPr>
        <w:t>2.3.Уголовное право</w:t>
      </w:r>
    </w:p>
    <w:p w:rsidR="00A63FFA" w:rsidRPr="006B3E88" w:rsidRDefault="00A63FFA" w:rsidP="006B3E88">
      <w:pPr>
        <w:spacing w:line="360" w:lineRule="auto"/>
        <w:rPr>
          <w:sz w:val="28"/>
          <w:szCs w:val="28"/>
        </w:rPr>
      </w:pPr>
      <w:r w:rsidRPr="006B3E88">
        <w:rPr>
          <w:bCs/>
          <w:iCs/>
          <w:sz w:val="28"/>
          <w:szCs w:val="28"/>
        </w:rPr>
        <w:t>2.4.Уголовно-процессуальное законодательство</w:t>
      </w:r>
    </w:p>
    <w:p w:rsidR="00A63FFA" w:rsidRPr="006B3E88" w:rsidRDefault="00A63FFA" w:rsidP="006B3E88">
      <w:pPr>
        <w:spacing w:line="360" w:lineRule="auto"/>
        <w:rPr>
          <w:sz w:val="28"/>
          <w:szCs w:val="28"/>
        </w:rPr>
      </w:pPr>
      <w:r w:rsidRPr="006B3E88">
        <w:rPr>
          <w:bCs/>
          <w:iCs/>
          <w:sz w:val="28"/>
          <w:szCs w:val="28"/>
        </w:rPr>
        <w:t>2.5.Судебная система. Органы контроля</w:t>
      </w:r>
    </w:p>
    <w:p w:rsidR="00A63FFA" w:rsidRPr="006B3E88" w:rsidRDefault="00A63FFA" w:rsidP="006B3E88">
      <w:pPr>
        <w:pStyle w:val="a3"/>
        <w:spacing w:before="0" w:beforeAutospacing="0" w:after="0" w:afterAutospacing="0" w:line="360" w:lineRule="auto"/>
        <w:ind w:left="0" w:right="0"/>
        <w:rPr>
          <w:bCs/>
          <w:sz w:val="28"/>
          <w:szCs w:val="28"/>
        </w:rPr>
      </w:pPr>
      <w:r w:rsidRPr="006B3E88">
        <w:rPr>
          <w:bCs/>
          <w:sz w:val="28"/>
          <w:szCs w:val="28"/>
        </w:rPr>
        <w:t>Список литературы</w:t>
      </w:r>
    </w:p>
    <w:p w:rsidR="00596BEC" w:rsidRPr="006B3E88" w:rsidRDefault="00A63FFA" w:rsidP="006B3E88">
      <w:pPr>
        <w:pStyle w:val="a3"/>
        <w:spacing w:before="0" w:beforeAutospacing="0" w:after="0" w:afterAutospacing="0" w:line="360" w:lineRule="auto"/>
        <w:ind w:left="0" w:right="0" w:firstLine="709"/>
        <w:jc w:val="center"/>
        <w:rPr>
          <w:b/>
          <w:bCs/>
          <w:sz w:val="28"/>
          <w:szCs w:val="28"/>
        </w:rPr>
      </w:pPr>
      <w:r w:rsidRPr="006B3E88">
        <w:rPr>
          <w:bCs/>
          <w:sz w:val="28"/>
        </w:rPr>
        <w:br w:type="page"/>
      </w:r>
      <w:r w:rsidR="00596BEC" w:rsidRPr="006B3E88">
        <w:rPr>
          <w:b/>
          <w:bCs/>
          <w:sz w:val="28"/>
          <w:szCs w:val="28"/>
        </w:rPr>
        <w:t xml:space="preserve">1. </w:t>
      </w:r>
      <w:r w:rsidR="00F2687D" w:rsidRPr="006B3E88">
        <w:rPr>
          <w:b/>
          <w:bCs/>
          <w:sz w:val="28"/>
          <w:szCs w:val="28"/>
        </w:rPr>
        <w:t>Государственн</w:t>
      </w:r>
      <w:r w:rsidR="00FC7158" w:rsidRPr="006B3E88">
        <w:rPr>
          <w:b/>
          <w:bCs/>
          <w:sz w:val="28"/>
          <w:szCs w:val="28"/>
        </w:rPr>
        <w:t>ый</w:t>
      </w:r>
      <w:r w:rsidR="00F2687D" w:rsidRPr="006B3E88">
        <w:rPr>
          <w:b/>
          <w:bCs/>
          <w:sz w:val="28"/>
          <w:szCs w:val="28"/>
        </w:rPr>
        <w:t xml:space="preserve"> </w:t>
      </w:r>
      <w:r w:rsidR="00596BEC" w:rsidRPr="006B3E88">
        <w:rPr>
          <w:b/>
          <w:bCs/>
          <w:sz w:val="28"/>
          <w:szCs w:val="28"/>
        </w:rPr>
        <w:t>строй</w:t>
      </w:r>
    </w:p>
    <w:p w:rsidR="00FF1AF6" w:rsidRPr="006B3E88" w:rsidRDefault="00FF1AF6" w:rsidP="006B3E88">
      <w:pPr>
        <w:spacing w:line="360" w:lineRule="auto"/>
        <w:ind w:firstLine="709"/>
        <w:jc w:val="both"/>
        <w:rPr>
          <w:sz w:val="28"/>
        </w:rPr>
      </w:pPr>
    </w:p>
    <w:p w:rsidR="00FF1AF6" w:rsidRPr="006B3E88" w:rsidRDefault="00FF1AF6" w:rsidP="006B3E88">
      <w:pPr>
        <w:spacing w:line="360" w:lineRule="auto"/>
        <w:ind w:firstLine="709"/>
        <w:jc w:val="both"/>
        <w:rPr>
          <w:sz w:val="28"/>
        </w:rPr>
      </w:pPr>
      <w:r w:rsidRPr="006B3E88">
        <w:rPr>
          <w:sz w:val="28"/>
        </w:rPr>
        <w:t>Франция - унитарное государство. Страна разделена на 95 департаментов, департаменты - на коммуны. В департаментах действуют органы самоуправления - генеральные советы, избираемые населением сроком на 6 лет с обновлением состава наполовину каждые 3 года. Центральная власть представлена в лице префектов, назначаемых Президентом. В коммунах местная власть принадлежит муниципальным советам, избираемым населением на 6 лет. Муниципальные советы выбирают мэра.</w:t>
      </w:r>
    </w:p>
    <w:p w:rsidR="00FF1AF6" w:rsidRPr="006B3E88" w:rsidRDefault="00FF1AF6" w:rsidP="006B3E88">
      <w:pPr>
        <w:spacing w:line="360" w:lineRule="auto"/>
        <w:ind w:firstLine="709"/>
        <w:jc w:val="both"/>
        <w:rPr>
          <w:sz w:val="28"/>
        </w:rPr>
      </w:pPr>
      <w:r w:rsidRPr="006B3E88">
        <w:rPr>
          <w:sz w:val="28"/>
        </w:rPr>
        <w:t xml:space="preserve">Во Франции сочетаются элементы парламентской и президентской республик. Действующая Конституция Французской Республики вступила в силу 5 октября </w:t>
      </w:r>
      <w:smartTag w:uri="urn:schemas-microsoft-com:office:smarttags" w:element="metricconverter">
        <w:smartTagPr>
          <w:attr w:name="ProductID" w:val="1958 г"/>
        </w:smartTagPr>
        <w:r w:rsidRPr="006B3E88">
          <w:rPr>
            <w:sz w:val="28"/>
          </w:rPr>
          <w:t>1958 г</w:t>
        </w:r>
      </w:smartTag>
      <w:r w:rsidRPr="006B3E88">
        <w:rPr>
          <w:sz w:val="28"/>
        </w:rPr>
        <w:t>. Она утвердила государственный строй, получивший название Пятой республики</w:t>
      </w:r>
      <w:r w:rsidR="00562E7D" w:rsidRPr="006B3E88">
        <w:rPr>
          <w:rStyle w:val="aa"/>
          <w:sz w:val="28"/>
        </w:rPr>
        <w:footnoteReference w:id="1"/>
      </w:r>
      <w:r w:rsidRPr="006B3E88">
        <w:rPr>
          <w:sz w:val="28"/>
        </w:rPr>
        <w:t>.</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Конституция Пятой республики, разработанная под руководством генерала Шарля де Голля, была утверждена на референдуме, проведенном 28 сентября 1958 на территории самой Франции и в ее заморских департаментах. Конституция получила одобрение 82,5% принимавших участие в голосовании. Голосование одновременно явилось формой осуждения парламентского режима Четвертой республики (1946–1958)</w:t>
      </w:r>
      <w:r w:rsidR="00904137" w:rsidRPr="006B3E88">
        <w:rPr>
          <w:rStyle w:val="aa"/>
          <w:sz w:val="28"/>
        </w:rPr>
        <w:footnoteReference w:id="2"/>
      </w:r>
      <w:r w:rsidRPr="006B3E88">
        <w:rPr>
          <w:sz w:val="28"/>
        </w:rPr>
        <w:t xml:space="preserve">.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По конституции президент республики является центральной политической фигурой. На референдуме, состоявшемся 28 октября 1962, была одобрена конституционная поп</w:t>
      </w:r>
      <w:r w:rsidR="00FC7158" w:rsidRPr="006B3E88">
        <w:rPr>
          <w:sz w:val="28"/>
        </w:rPr>
        <w:t>равка, предусматривающая выборы.</w:t>
      </w:r>
    </w:p>
    <w:p w:rsidR="00A63FFA" w:rsidRPr="006B3E88" w:rsidRDefault="00A63FFA" w:rsidP="006B3E88">
      <w:pPr>
        <w:spacing w:line="360" w:lineRule="auto"/>
        <w:ind w:firstLine="709"/>
        <w:jc w:val="both"/>
        <w:rPr>
          <w:iCs/>
          <w:sz w:val="28"/>
        </w:rPr>
      </w:pPr>
      <w:bookmarkStart w:id="1" w:name="1005206-L-119"/>
      <w:bookmarkEnd w:id="1"/>
    </w:p>
    <w:p w:rsidR="00A63FFA" w:rsidRPr="006B3E88" w:rsidRDefault="00A63FFA" w:rsidP="006B3E88">
      <w:pPr>
        <w:spacing w:line="360" w:lineRule="auto"/>
        <w:ind w:firstLine="709"/>
        <w:jc w:val="center"/>
        <w:rPr>
          <w:b/>
          <w:iCs/>
          <w:sz w:val="28"/>
        </w:rPr>
      </w:pPr>
      <w:r w:rsidRPr="006B3E88">
        <w:rPr>
          <w:b/>
          <w:iCs/>
          <w:sz w:val="28"/>
        </w:rPr>
        <w:t>1.1</w:t>
      </w:r>
      <w:r w:rsidR="006B3E88" w:rsidRPr="006B3E88">
        <w:rPr>
          <w:b/>
          <w:iCs/>
          <w:sz w:val="28"/>
        </w:rPr>
        <w:t xml:space="preserve"> </w:t>
      </w:r>
      <w:r w:rsidR="00F2687D" w:rsidRPr="006B3E88">
        <w:rPr>
          <w:b/>
          <w:iCs/>
          <w:sz w:val="28"/>
        </w:rPr>
        <w:t>Президент</w:t>
      </w:r>
    </w:p>
    <w:p w:rsidR="006B3E88" w:rsidRDefault="006B3E88" w:rsidP="006B3E88">
      <w:pPr>
        <w:spacing w:line="360" w:lineRule="auto"/>
        <w:ind w:firstLine="709"/>
        <w:jc w:val="both"/>
        <w:rPr>
          <w:sz w:val="28"/>
        </w:rPr>
      </w:pPr>
    </w:p>
    <w:p w:rsidR="00F2687D" w:rsidRPr="006B3E88" w:rsidRDefault="00F2687D" w:rsidP="006B3E88">
      <w:pPr>
        <w:spacing w:line="360" w:lineRule="auto"/>
        <w:ind w:firstLine="709"/>
        <w:jc w:val="both"/>
        <w:rPr>
          <w:sz w:val="28"/>
        </w:rPr>
      </w:pPr>
      <w:r w:rsidRPr="006B3E88">
        <w:rPr>
          <w:sz w:val="28"/>
        </w:rPr>
        <w:t xml:space="preserve">Во Франции, согласно Конституции 1958, президент является главой исполнительной власти. Он избирается сроком на семь лет. Президент назначает премьер-министра и отдельных министров. Он председательствует на заседаниях кабинета министров. При согласии кабинета министров президент имеет право в обход парламента поставить на референдум любой закон или договор, изменяющий характер государственных институтов. Впрочем, таким правом редко пользовался даже основатель и первый президент Пятой республики Ш. де Голль. Президент имеет право распустить нижнюю палату парламента – Национальное собрание – и назначить новые выборы. Вновь избранное Национальное собрание нельзя распустить в течение года после выборов. Статья 16 конституции позволяет президенту вводить в стране чрезвычайное положение и брать в свои руки всю полноту власти. В течение этого времени Национальное собрание не может быть распущено. </w:t>
      </w:r>
    </w:p>
    <w:p w:rsidR="00A63FFA" w:rsidRPr="006B3E88" w:rsidRDefault="00A63FFA" w:rsidP="006B3E88">
      <w:pPr>
        <w:pStyle w:val="a3"/>
        <w:spacing w:before="0" w:beforeAutospacing="0" w:after="0" w:afterAutospacing="0" w:line="360" w:lineRule="auto"/>
        <w:ind w:left="0" w:right="0" w:firstLine="709"/>
        <w:jc w:val="both"/>
        <w:rPr>
          <w:iCs/>
          <w:sz w:val="28"/>
        </w:rPr>
      </w:pPr>
      <w:bookmarkStart w:id="2" w:name="1005206-L-120"/>
      <w:bookmarkEnd w:id="2"/>
    </w:p>
    <w:p w:rsidR="00A63FFA" w:rsidRPr="006B3E88" w:rsidRDefault="00A63FFA" w:rsidP="006B3E88">
      <w:pPr>
        <w:pStyle w:val="a3"/>
        <w:spacing w:before="0" w:beforeAutospacing="0" w:after="0" w:afterAutospacing="0" w:line="360" w:lineRule="auto"/>
        <w:ind w:left="0" w:right="0" w:firstLine="709"/>
        <w:jc w:val="center"/>
        <w:rPr>
          <w:b/>
          <w:sz w:val="28"/>
        </w:rPr>
      </w:pPr>
      <w:r w:rsidRPr="006B3E88">
        <w:rPr>
          <w:b/>
          <w:iCs/>
          <w:sz w:val="28"/>
        </w:rPr>
        <w:t>1.2</w:t>
      </w:r>
      <w:r w:rsidR="006B3E88">
        <w:rPr>
          <w:b/>
          <w:iCs/>
          <w:sz w:val="28"/>
        </w:rPr>
        <w:t xml:space="preserve"> </w:t>
      </w:r>
      <w:r w:rsidR="00F2687D" w:rsidRPr="006B3E88">
        <w:rPr>
          <w:b/>
          <w:iCs/>
          <w:sz w:val="28"/>
        </w:rPr>
        <w:t>Премьер-министр и кабинет министров</w:t>
      </w:r>
    </w:p>
    <w:p w:rsidR="006B3E88" w:rsidRDefault="006B3E88" w:rsidP="006B3E88">
      <w:pPr>
        <w:pStyle w:val="a3"/>
        <w:spacing w:before="0" w:beforeAutospacing="0" w:after="0" w:afterAutospacing="0" w:line="360" w:lineRule="auto"/>
        <w:ind w:left="0" w:right="0" w:firstLine="709"/>
        <w:jc w:val="both"/>
        <w:rPr>
          <w:sz w:val="28"/>
        </w:rPr>
      </w:pP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Премьер-министр и кабинет министров ответственны перед парламентом. Правительство обязано уйти в отставку, если вопрос о доверии поставлен самим премьер-министром или т.н. резолюция порицания, исходящая от парламента, соберет определенное количество голосов депутатов. Согласно конституции, министр не может быть одновременно депутатом парламента. Кабинет министров несет полную ответственность за свою деятельность. Высшие правительственные чиновники назначаются кабинетом по предложению премьер-министра или президента.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Главная проблема в работе исполнительной ветви власти состоит в не определенных конституцией отношениях между президентом и премьер-министром. Когда президент пользуется личным авторитетом и имеет солидную поддержку со стороны парламентского большинства (как, например, в период президентства де Голля и в течение первых пяти лет президентства Франсуа Миттерана), премьер-министр является заместителем президента. Когда у президента отсутствует такой авторитет, а правительство основывается на коалиции партий, включающей и партию, возглавляемую президентом, премьер-министр и президент работают как партнеры по коалиции. При этом президент часто вводит ограничения на полномочия премьер-министра. Такой вариант отношений президента и премьер-министра был во время президентства Жоржа Помпиду (1969–1974) и Валери Жискар д'Эстена (1974–1981). Однако, когда имеется парламентское большинство, оппозиционно настроенное по отношению к президентской партии, как, например, после выборов 1986 и 1993, именно представляющий оппозицию премьер-министр в основном определяет внешнюю и внутреннюю политику правительства. </w:t>
      </w:r>
    </w:p>
    <w:p w:rsidR="00A63FFA" w:rsidRPr="006B3E88" w:rsidRDefault="00A63FFA" w:rsidP="006B3E88">
      <w:pPr>
        <w:pStyle w:val="a3"/>
        <w:spacing w:before="0" w:beforeAutospacing="0" w:after="0" w:afterAutospacing="0" w:line="360" w:lineRule="auto"/>
        <w:ind w:left="0" w:right="0" w:firstLine="709"/>
        <w:jc w:val="both"/>
        <w:rPr>
          <w:iCs/>
          <w:sz w:val="28"/>
        </w:rPr>
      </w:pPr>
      <w:bookmarkStart w:id="3" w:name="1005206-L-121"/>
      <w:bookmarkEnd w:id="3"/>
    </w:p>
    <w:p w:rsidR="00A63FFA" w:rsidRPr="006B3E88" w:rsidRDefault="00A63FFA" w:rsidP="006B3E88">
      <w:pPr>
        <w:pStyle w:val="a3"/>
        <w:spacing w:before="0" w:beforeAutospacing="0" w:after="0" w:afterAutospacing="0" w:line="360" w:lineRule="auto"/>
        <w:ind w:left="0" w:right="0" w:firstLine="709"/>
        <w:jc w:val="center"/>
        <w:rPr>
          <w:b/>
          <w:iCs/>
          <w:sz w:val="28"/>
        </w:rPr>
      </w:pPr>
      <w:r w:rsidRPr="006B3E88">
        <w:rPr>
          <w:b/>
          <w:iCs/>
          <w:sz w:val="28"/>
        </w:rPr>
        <w:t>1.</w:t>
      </w:r>
      <w:r w:rsidR="00B120C3" w:rsidRPr="006B3E88">
        <w:rPr>
          <w:b/>
          <w:iCs/>
          <w:sz w:val="28"/>
        </w:rPr>
        <w:t>3</w:t>
      </w:r>
      <w:r w:rsidR="006B3E88" w:rsidRPr="006B3E88">
        <w:rPr>
          <w:b/>
          <w:iCs/>
          <w:sz w:val="28"/>
        </w:rPr>
        <w:t xml:space="preserve"> </w:t>
      </w:r>
      <w:r w:rsidR="00F2687D" w:rsidRPr="006B3E88">
        <w:rPr>
          <w:b/>
          <w:iCs/>
          <w:sz w:val="28"/>
        </w:rPr>
        <w:t>Парламент</w:t>
      </w:r>
    </w:p>
    <w:p w:rsidR="006B3E88" w:rsidRDefault="006B3E88" w:rsidP="006B3E88">
      <w:pPr>
        <w:pStyle w:val="a3"/>
        <w:spacing w:before="0" w:beforeAutospacing="0" w:after="0" w:afterAutospacing="0" w:line="360" w:lineRule="auto"/>
        <w:ind w:left="0" w:right="0" w:firstLine="709"/>
        <w:jc w:val="both"/>
        <w:rPr>
          <w:iCs/>
          <w:sz w:val="28"/>
        </w:rPr>
      </w:pPr>
    </w:p>
    <w:p w:rsidR="00F2687D" w:rsidRPr="006B3E88" w:rsidRDefault="00A63FFA" w:rsidP="006B3E88">
      <w:pPr>
        <w:pStyle w:val="a3"/>
        <w:spacing w:before="0" w:beforeAutospacing="0" w:after="0" w:afterAutospacing="0" w:line="360" w:lineRule="auto"/>
        <w:ind w:left="0" w:right="0" w:firstLine="709"/>
        <w:jc w:val="both"/>
        <w:rPr>
          <w:sz w:val="28"/>
        </w:rPr>
      </w:pPr>
      <w:r w:rsidRPr="006B3E88">
        <w:rPr>
          <w:iCs/>
          <w:sz w:val="28"/>
        </w:rPr>
        <w:t xml:space="preserve">Парламент </w:t>
      </w:r>
      <w:r w:rsidR="00F2687D" w:rsidRPr="006B3E88">
        <w:rPr>
          <w:sz w:val="28"/>
        </w:rPr>
        <w:t xml:space="preserve">состоит из двух палат – Национального собрания и Сената. В 1995 Национальное собрание имело 577 мест, 555 из которых были отведены для материковой Франции, 16 – для заморских департаментов, 5 – для заморских территорий и 1 – для о.Майотта (Маоре). Депутаты Национального собрания избираются на прямых всеобщих выборах. Избирательная система пересматривалась несколько раз. В 1986 парламентские выборы прошли по системе пропорционального представительства; каждый избирательный округ избрал пять депутатов, выдвинутых основными партиями в приблизительной пропорции по доле поданных за них голосов в этом округе. После этих выборов система была вновь изменена, чтобы предусмотреть выборы депутатов на основе большинства голосов, поданных за них в одномандатных округах.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В Сенате 321 место. Сенаторы избираются коллегией выборщиков, состоящей из членов Национального собрания, делегатов от советов департаментов и делегатов от муниципальных советов. Сенаторы избираются сроком на 9 лет. Раз в три года обновляется одна треть Сената.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В каждой палате существуют шесть постоянных комитетов. Эти комитеты часто функционируют через подкомитеты. Полномочия комитетов и подкомитетов, весьма широкие во времена Третьей и Четвертой республик, в настоящее время значительно ограничены</w:t>
      </w:r>
      <w:r w:rsidR="00562E7D" w:rsidRPr="006B3E88">
        <w:rPr>
          <w:rStyle w:val="aa"/>
          <w:sz w:val="28"/>
        </w:rPr>
        <w:footnoteReference w:id="3"/>
      </w:r>
      <w:r w:rsidRPr="006B3E88">
        <w:rPr>
          <w:sz w:val="28"/>
        </w:rPr>
        <w:t xml:space="preserve">.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Конституцией предписаны две годовые парламентские сессии. Первая из них длится с начала октября до второй половины декабря, вторая – в апреле и не может затягиваться более чем на три месяца. В любой момент по просьбе премьер-министра или по требованию большинства депутатов Национального собрания может быть созвана специальная сессия парламента.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Законопроекты принимаются обеими палатами, затем подписываются президентом и становятся законами (если он не накладывает на них временное вето). Когда обе палаты не принимают законопроект, он возвращается на повторное слушание. Если и после этого согласие не достигнуто, премьер-министр может потребовать созыва совещания комитетов, состоящих из равного числа членов обеих палат. Текст законопроекта с поправками и дополнениями, сделанными на этом совещании, вновь представляется правительством на одобрение обеих палат. Если совещанию не удается достичь согласия по тексту или текст с внесенными поправками и дополнениями в дальнейшем не получает одобрения обеими палатами, правительство может просить о третьем чтении в обеих палатах. Если и после этой процедуры соглашение не достигается, кабинет министров может обратиться к Национальному собранию с просьбой окончательно решить судьбу проекта. </w:t>
      </w:r>
    </w:p>
    <w:p w:rsidR="00A63FFA" w:rsidRPr="006B3E88" w:rsidRDefault="00A63FFA" w:rsidP="006B3E88">
      <w:pPr>
        <w:pStyle w:val="a3"/>
        <w:spacing w:before="0" w:beforeAutospacing="0" w:after="0" w:afterAutospacing="0" w:line="360" w:lineRule="auto"/>
        <w:ind w:left="0" w:right="0" w:firstLine="709"/>
        <w:jc w:val="both"/>
        <w:rPr>
          <w:bCs/>
          <w:sz w:val="28"/>
        </w:rPr>
      </w:pPr>
      <w:bookmarkStart w:id="4" w:name="1005206-L-122"/>
      <w:bookmarkEnd w:id="4"/>
    </w:p>
    <w:p w:rsidR="00A63FFA" w:rsidRPr="006B3E88" w:rsidRDefault="00A63FFA" w:rsidP="006B3E88">
      <w:pPr>
        <w:pStyle w:val="a3"/>
        <w:spacing w:before="0" w:beforeAutospacing="0" w:after="0" w:afterAutospacing="0" w:line="360" w:lineRule="auto"/>
        <w:ind w:left="0" w:right="0" w:firstLine="709"/>
        <w:jc w:val="center"/>
        <w:rPr>
          <w:b/>
          <w:bCs/>
          <w:sz w:val="28"/>
        </w:rPr>
      </w:pPr>
      <w:r w:rsidRPr="006B3E88">
        <w:rPr>
          <w:b/>
          <w:bCs/>
          <w:sz w:val="28"/>
        </w:rPr>
        <w:t>1.</w:t>
      </w:r>
      <w:r w:rsidR="00B120C3" w:rsidRPr="006B3E88">
        <w:rPr>
          <w:b/>
          <w:bCs/>
          <w:sz w:val="28"/>
        </w:rPr>
        <w:t>4</w:t>
      </w:r>
      <w:r w:rsidRPr="006B3E88">
        <w:rPr>
          <w:b/>
          <w:bCs/>
          <w:sz w:val="28"/>
        </w:rPr>
        <w:t xml:space="preserve"> </w:t>
      </w:r>
      <w:r w:rsidR="00F2687D" w:rsidRPr="006B3E88">
        <w:rPr>
          <w:b/>
          <w:bCs/>
          <w:sz w:val="28"/>
        </w:rPr>
        <w:t>Местное управление</w:t>
      </w:r>
    </w:p>
    <w:p w:rsidR="006B3E88" w:rsidRDefault="006B3E88" w:rsidP="006B3E88">
      <w:pPr>
        <w:pStyle w:val="a3"/>
        <w:spacing w:before="0" w:beforeAutospacing="0" w:after="0" w:afterAutospacing="0" w:line="360" w:lineRule="auto"/>
        <w:ind w:left="0" w:right="0" w:firstLine="709"/>
        <w:jc w:val="both"/>
        <w:rPr>
          <w:sz w:val="28"/>
        </w:rPr>
      </w:pP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Территория Франции разделена на 22 региона и 96 департаментов. Департаменты в свою очередь делятся на 327 округов, 3828 кантонов и 36 551 коммуну. Местные административные единицы каждого уровня управляются сходным образом, за исключением небольших различий, независимо от размеров и своей значимости. В марте 1982 была проведена основная реорганизация учреждений местного управления, в результате которой существенно укрепилась местная автономия и уменьшился контроль со стороны правительства страны.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Первые шаги к децентрализации были предприняты в 1956. Тогда департаменты были сгруппированы в 21 регион (или планово-экономические районы) для того, чтобы облегчить экономическое планирование и развитие на местном уровне. Эти регионы приблизительно соответствовали историческим областям Франции. Париж и прилегающие департаменты были выделены в один регион в 1976. Каждый регион управляется выборным региональным советом, который отвечает за экономические, социальные, культурные и экологические вопросы и контролирует местные расходы. Представитель национального правительства, назначенный кабинетом, надзирает за деятельностью Регионального совета, выступает от имени национального правительства на заседаниях совета и руководит учреждениями национального правительства в регионе. До марта 1982 каждый регион управлялся региональным префектом, которого назначало национальное правительство и которому помогал консультативный региональный совет.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Каждый департамент управляется генеральным советом. Этот совет избирается сроком на шесть лет прямым всеобщим голосованием – по одному представителю от каждого кантона. Возглавляет региональный совет председатель, которого выбирают члены совета. Региональный совет отвечает за общее руководство департаментом. Представитель национального правительства, назначенный кабинетом министров, выступает от имени национального правительства на заседаниях совета и наделен полномочиями по обеспечению общественного порядка, безопасности и социальной защиты, если они нарушаются в пределах территории, большей, чем одна коммуна. До 1982 каждый департамент управлялся префектом, назначавшимся национальным правительством, при помощи генерального совета, имевшего ограниченные полномочия. Префект имел широкую власть в пределах департамента и, будучи представителем государства, играл ключевую роль при принятии решений общенациональным правительством</w:t>
      </w:r>
      <w:r w:rsidR="00562E7D" w:rsidRPr="006B3E88">
        <w:rPr>
          <w:rStyle w:val="aa"/>
          <w:sz w:val="28"/>
        </w:rPr>
        <w:footnoteReference w:id="4"/>
      </w:r>
      <w:r w:rsidRPr="006B3E88">
        <w:rPr>
          <w:sz w:val="28"/>
        </w:rPr>
        <w:t xml:space="preserve">.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Коммуны – важные единицы местного управления. Каждая из них управляется коммунальным (муниципальным) советом, избираемым прямым голосованием, и мэром, который избирается членами этого совета. Совет принимает бюджет, определяет размер местных налогов и решает вопросы, связанные с общественными работами и другими проблемами местного характера. Сам мэр разрабатывает проект бюджета. Ему подчиняется местная полиция. Мэр является представителем национального правительства: он приводит в исполнение законы, регистрирует браки и отвечает за проведение статистических исследований. До 1982 контролем за делами коммуны больше занимался префект департамента. </w:t>
      </w:r>
    </w:p>
    <w:p w:rsidR="00F2687D" w:rsidRPr="006B3E88" w:rsidRDefault="00F2687D" w:rsidP="006B3E88">
      <w:pPr>
        <w:spacing w:line="360" w:lineRule="auto"/>
        <w:ind w:firstLine="709"/>
        <w:jc w:val="both"/>
        <w:rPr>
          <w:sz w:val="28"/>
        </w:rPr>
      </w:pPr>
      <w:bookmarkStart w:id="5" w:name="1005206-L-123"/>
      <w:bookmarkEnd w:id="5"/>
      <w:r w:rsidRPr="006B3E88">
        <w:rPr>
          <w:iCs/>
          <w:sz w:val="28"/>
        </w:rPr>
        <w:t xml:space="preserve">Париж </w:t>
      </w:r>
      <w:r w:rsidRPr="006B3E88">
        <w:rPr>
          <w:sz w:val="28"/>
        </w:rPr>
        <w:t xml:space="preserve">как столица и место пребывания основных государственных учреждений раньше управлялся по специальной системе, обеспечивающей строгий контроль со стороны правительства. Должности мэра не существовало, городом управляли префект Парижа и префект полиции, которые назначались правительством. Однако по закону от 1975 Париж с 1977 стал департаментом, управляемым так же, как и остальные департаменты, за исключением того, что за полицейскими функциями продолжал надзирать префект полиции, назначаемый правительством. Муниципальная власть в Париже устроена так же, как и в других городах Франции, и возглавляется мэром, избираемым Советом Парижа. Город разделен на 20 округов, в каждом из которых также имеются мэр и районный совет. </w:t>
      </w:r>
    </w:p>
    <w:p w:rsidR="00A63FFA" w:rsidRPr="006B3E88" w:rsidRDefault="006B3E88" w:rsidP="006B3E88">
      <w:pPr>
        <w:pStyle w:val="a3"/>
        <w:spacing w:before="0" w:beforeAutospacing="0" w:after="0" w:afterAutospacing="0" w:line="360" w:lineRule="auto"/>
        <w:ind w:left="0" w:right="0" w:firstLine="709"/>
        <w:jc w:val="center"/>
        <w:rPr>
          <w:b/>
          <w:bCs/>
          <w:sz w:val="28"/>
        </w:rPr>
      </w:pPr>
      <w:bookmarkStart w:id="6" w:name="1005206-L-124"/>
      <w:bookmarkEnd w:id="6"/>
      <w:r>
        <w:rPr>
          <w:bCs/>
          <w:sz w:val="28"/>
        </w:rPr>
        <w:br w:type="page"/>
      </w:r>
      <w:r w:rsidR="00A63FFA" w:rsidRPr="006B3E88">
        <w:rPr>
          <w:b/>
          <w:bCs/>
          <w:sz w:val="28"/>
        </w:rPr>
        <w:t>1</w:t>
      </w:r>
      <w:r w:rsidR="00B120C3" w:rsidRPr="006B3E88">
        <w:rPr>
          <w:b/>
          <w:bCs/>
          <w:sz w:val="28"/>
        </w:rPr>
        <w:t>.5</w:t>
      </w:r>
      <w:r w:rsidR="00A63FFA" w:rsidRPr="006B3E88">
        <w:rPr>
          <w:b/>
          <w:bCs/>
          <w:sz w:val="28"/>
        </w:rPr>
        <w:t xml:space="preserve"> </w:t>
      </w:r>
      <w:r w:rsidR="00F2687D" w:rsidRPr="006B3E88">
        <w:rPr>
          <w:b/>
          <w:bCs/>
          <w:sz w:val="28"/>
        </w:rPr>
        <w:t>Политические парти</w:t>
      </w:r>
      <w:r w:rsidR="00A63FFA" w:rsidRPr="006B3E88">
        <w:rPr>
          <w:b/>
          <w:bCs/>
          <w:sz w:val="28"/>
        </w:rPr>
        <w:t>и</w:t>
      </w:r>
    </w:p>
    <w:p w:rsidR="006B3E88" w:rsidRDefault="006B3E88" w:rsidP="006B3E88">
      <w:pPr>
        <w:pStyle w:val="a3"/>
        <w:spacing w:before="0" w:beforeAutospacing="0" w:after="0" w:afterAutospacing="0" w:line="360" w:lineRule="auto"/>
        <w:ind w:left="0" w:right="0" w:firstLine="709"/>
        <w:jc w:val="both"/>
        <w:rPr>
          <w:sz w:val="28"/>
        </w:rPr>
      </w:pP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Как во времена Третьей республики до Второй мировой войны, так и во времена Четвертой республики с 1946 по 1958 крупнейшие партии (исключение составляла лишь Французская коммунистическая партия – ФКП) являлись широкими, внутренне неоднородными коалициями. Они объединялись вокруг авторитетных политиков и представляли интересы местных и региональных блоков избирателей. Имелось также большое число мелких партий, особенно на правом фланге. Правительства, как правило, формировались на основе коалиции нескольких партий.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В начальный период существования Третьей республики на первый план вышли три основные политические коалиции, или партии. Социалистическая партия была господствующей политической силой левого толка и выступала за революционные преобразования, в частности национализацию промышленности. На практике она делала особый упор на антиклерикализм, антимилитаризм (исключая времена Первой мировой войны) и радикальные социальные реформы. В 1920 от Социалистической партии откололось левое крыло – Французская коммунистическая партия, являвшаяся секцией Коммунистического Интернационала.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Центристски и умеренно настроенные левые входили в партию радикалов и радикал-социалистов. В ее рядах состояли люди свободных профессий, мелкие бизнесмены, интеллигенция (главным образом школьные учителя) и некоторые крестьяне.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Основные группы консерваторов – католики, националисты, сторонники авторитарной власти и монархисты – сформировали в период с 1901 по 1939 сильную парламентскую коалицию, названную Демократическим альянсом. Его сторонники имели влияние в таких сельских и католических районах, как Нормандия, Бретань, а после 1918 – в Эльзасе и Лотарингии.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После Второй мировой войны ФКП стала ведущей политической силой левого фланга, ее престиж значительно вырос благодаря активной роли коммунистов в движении Сопротивления. На смену правым партиям пришли христианско-демократическое Народно-республиканское движение (МРП) и партия сторонников генерала де Голля – Объединение французского народа (РПФ). ФКП и РПФ представляли более трети электората. Однако они не вступали в коалиции с другими политическими объединениями. Остальные партии – от социалистов на левом крыле до «независимых» на правом – формировали нестабильные, часто сменявшие друг друга коалиции.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Серьезный политический кризис, вызванный войной в Алжире, привел к установлению в 1958 Пятой республики во главе с генералом Ш. де Голлем. Его сторонники сразу после утверждения новой конституции объединились в партию Союз за новую республику (ЮНР). На первых же парламентских выборах Пятой республики ЮНР занял ведущее место в Национальном собрании</w:t>
      </w:r>
      <w:r w:rsidR="00562E7D" w:rsidRPr="006B3E88">
        <w:rPr>
          <w:rStyle w:val="aa"/>
          <w:sz w:val="28"/>
        </w:rPr>
        <w:footnoteReference w:id="5"/>
      </w:r>
      <w:r w:rsidRPr="006B3E88">
        <w:rPr>
          <w:sz w:val="28"/>
        </w:rPr>
        <w:t xml:space="preserve">.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В 1967, когда состоялись третьи выборы Пятой республики, голлисты, партия которых была переименована в Союз демократов за республику (ЮДР), и их союзники, партия «независимых республиканцев», получили большинство в Национальном собрании.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В июне 1968, вслед за студенческими волнениями и всеобщей забастовкой, состоялись новые выборы. На них голлисты, выступившие под маркой «партии порядка», одержали полную победу. На парламентских выборах 1973 голлисты с союзниками («независимыми республиканцами» и центристами) получили только незначительное большинство голосов. На президентских выборах 1974, последовавших после смерти президента Помпиду, голлисты не смогли выступить единым фронтом, и их официальный кандидат в первом туре выборов вышел на третье место. Во втором туре кандидат «независимых республиканцев» Валери Жискар д'Эстен с небольшим перевесом победил социалиста Франсуа Миттерана.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Накануне парламентских выборов 1978 союз левых сил распался. В результате победу одержали правящие партии – голлисты, партия которых стала называться Объединением в поддержку Республики (ОПР), республиканцы и центристы, объединившиеся в Союз за французскую демократию (ЮДФ). Однако в 1981 левые добились успеха. На президентских выборах в мае Ф.Миттеран победил Жискар д'Эстена. Последовавшие в июне парламентские выборы принесли социалистам абсолютное большинство голосов.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Следующие парламентские выборы 1986 привели к победе правых. ОПР и ЮДФ получили незначительное большинство в Национальном собрании. Премьер-министром стал лидер голлистов Жак Ширак. Социалисты оставались самой большой единой партией. Влияние коммунистов значительно уменьшилось. На крайне правом фланге широкую поддержку получил Национальный фронт.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Период «сосуществования» Миттерана и Ширака значительно усилил авторитет социалистов, и в мае 1988 Миттеран был переизбран на пост президента. На парламентских выборах в следующем месяце социалисты опять получили большинство. Новым премьер-министром был назначен социалист Мишель Рокар.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В мае 1991 правительство Рокара ушло в отставку. Следующим премьер-министром была назначена Эдит Крессон, кабинет которой оставался у власти до апреля 1992. На посту премьера Крессон сменил Пьер Береговуа. В марте 1993 на новых парламентских выборах победу вновь одержали правые партии. Новым премьер-министром стал представитель ОПР Эдуар Балладюр. В 1995 как Балладюр, так и Ширак выставили свои кандидатуры на пост президента. В первом туре голосования Ширак опережал Балладюра, однако на первом месте оказался кандидат социалистов Лионель Жоспен. Во втором туре Ширак обошел Жоспена, набрал 52% голосов и стал пятым президентом Пятой республики. Премьер-министром был назначен представитель ОПР Ален Жюппе. </w:t>
      </w:r>
    </w:p>
    <w:p w:rsidR="00F2687D" w:rsidRPr="006B3E88" w:rsidRDefault="00F2687D" w:rsidP="006B3E88">
      <w:pPr>
        <w:pStyle w:val="a3"/>
        <w:spacing w:before="0" w:beforeAutospacing="0" w:after="0" w:afterAutospacing="0" w:line="360" w:lineRule="auto"/>
        <w:ind w:left="0" w:right="0" w:firstLine="709"/>
        <w:jc w:val="both"/>
        <w:rPr>
          <w:sz w:val="28"/>
        </w:rPr>
      </w:pPr>
      <w:r w:rsidRPr="006B3E88">
        <w:rPr>
          <w:sz w:val="28"/>
        </w:rPr>
        <w:t xml:space="preserve">Весной 1997 Ширак воспользовался своим правом роспуска Национального собрания и назначил внеочередные выборы, победу в которых одержали социалисты. Премьер-министром был назначен Лионель Жоспен. </w:t>
      </w:r>
    </w:p>
    <w:p w:rsidR="00FC7158" w:rsidRPr="006B3E88" w:rsidRDefault="006B3E88" w:rsidP="006B3E88">
      <w:pPr>
        <w:pStyle w:val="a3"/>
        <w:spacing w:before="0" w:beforeAutospacing="0" w:after="0" w:afterAutospacing="0" w:line="360" w:lineRule="auto"/>
        <w:ind w:left="0" w:right="0" w:firstLine="709"/>
        <w:jc w:val="center"/>
        <w:rPr>
          <w:b/>
          <w:bCs/>
          <w:sz w:val="28"/>
          <w:szCs w:val="28"/>
        </w:rPr>
      </w:pPr>
      <w:bookmarkStart w:id="7" w:name="1005206-L-125"/>
      <w:bookmarkEnd w:id="7"/>
      <w:r>
        <w:rPr>
          <w:bCs/>
          <w:sz w:val="28"/>
          <w:szCs w:val="28"/>
        </w:rPr>
        <w:br w:type="page"/>
      </w:r>
      <w:r w:rsidR="00FC7158" w:rsidRPr="006B3E88">
        <w:rPr>
          <w:b/>
          <w:bCs/>
          <w:sz w:val="28"/>
          <w:szCs w:val="28"/>
        </w:rPr>
        <w:t xml:space="preserve">2. </w:t>
      </w:r>
      <w:r w:rsidR="00F2687D" w:rsidRPr="006B3E88">
        <w:rPr>
          <w:b/>
          <w:bCs/>
          <w:sz w:val="28"/>
          <w:szCs w:val="28"/>
        </w:rPr>
        <w:t>Правовая система</w:t>
      </w:r>
    </w:p>
    <w:p w:rsidR="00FF1AF6" w:rsidRPr="006B3E88" w:rsidRDefault="00FF1AF6" w:rsidP="006B3E88">
      <w:pPr>
        <w:spacing w:line="360" w:lineRule="auto"/>
        <w:ind w:firstLine="709"/>
        <w:jc w:val="center"/>
        <w:rPr>
          <w:b/>
          <w:bCs/>
          <w:iCs/>
          <w:sz w:val="28"/>
        </w:rPr>
      </w:pPr>
    </w:p>
    <w:p w:rsidR="00F2687D" w:rsidRPr="006B3E88" w:rsidRDefault="00A63FFA" w:rsidP="006B3E88">
      <w:pPr>
        <w:spacing w:line="360" w:lineRule="auto"/>
        <w:ind w:firstLine="709"/>
        <w:jc w:val="center"/>
        <w:rPr>
          <w:b/>
          <w:sz w:val="28"/>
        </w:rPr>
      </w:pPr>
      <w:r w:rsidRPr="006B3E88">
        <w:rPr>
          <w:b/>
          <w:bCs/>
          <w:iCs/>
          <w:sz w:val="28"/>
        </w:rPr>
        <w:t>2.1</w:t>
      </w:r>
      <w:r w:rsidR="006B3E88" w:rsidRPr="006B3E88">
        <w:rPr>
          <w:b/>
          <w:bCs/>
          <w:iCs/>
          <w:sz w:val="28"/>
        </w:rPr>
        <w:t xml:space="preserve"> </w:t>
      </w:r>
      <w:r w:rsidR="00F2687D" w:rsidRPr="006B3E88">
        <w:rPr>
          <w:b/>
          <w:bCs/>
          <w:iCs/>
          <w:sz w:val="28"/>
        </w:rPr>
        <w:t>Общая характеристика</w:t>
      </w:r>
    </w:p>
    <w:p w:rsidR="006B3E88" w:rsidRDefault="006B3E88" w:rsidP="006B3E88">
      <w:pPr>
        <w:spacing w:line="360" w:lineRule="auto"/>
        <w:ind w:firstLine="709"/>
        <w:jc w:val="both"/>
        <w:rPr>
          <w:sz w:val="28"/>
        </w:rPr>
      </w:pPr>
    </w:p>
    <w:p w:rsidR="00F2687D" w:rsidRPr="006B3E88" w:rsidRDefault="00F2687D" w:rsidP="006B3E88">
      <w:pPr>
        <w:spacing w:line="360" w:lineRule="auto"/>
        <w:ind w:firstLine="709"/>
        <w:jc w:val="both"/>
        <w:rPr>
          <w:sz w:val="28"/>
        </w:rPr>
      </w:pPr>
      <w:r w:rsidRPr="006B3E88">
        <w:rPr>
          <w:sz w:val="28"/>
        </w:rPr>
        <w:t xml:space="preserve">Современная правовая система Франции в своих основных чертах сформировалась в период Великой французской революции 1789-1794 гг. и в первые последовавшие за нею десятилетия, особенно в годы правления Наполеона (1799-1814 гг.). Важнейшими документами этой эпохи, предопределившими становление и дальнейшее развитие правовой системы Франции, являются Декларация прав человека и гражданина </w:t>
      </w:r>
      <w:smartTag w:uri="urn:schemas-microsoft-com:office:smarttags" w:element="metricconverter">
        <w:smartTagPr>
          <w:attr w:name="ProductID" w:val="1789 г"/>
        </w:smartTagPr>
        <w:r w:rsidRPr="006B3E88">
          <w:rPr>
            <w:sz w:val="28"/>
          </w:rPr>
          <w:t>1789 г</w:t>
        </w:r>
      </w:smartTag>
      <w:r w:rsidRPr="006B3E88">
        <w:rPr>
          <w:sz w:val="28"/>
        </w:rPr>
        <w:t xml:space="preserve">., ряд конституционных актов периода Революции и кодификация важнейших отраслей права - 5 кодексов, подготовленных под наблюдением, а иногда и при непосредственном участии Наполеона: Гражданский кодекс </w:t>
      </w:r>
      <w:smartTag w:uri="urn:schemas-microsoft-com:office:smarttags" w:element="metricconverter">
        <w:smartTagPr>
          <w:attr w:name="ProductID" w:val="1804 г"/>
        </w:smartTagPr>
        <w:r w:rsidRPr="006B3E88">
          <w:rPr>
            <w:sz w:val="28"/>
          </w:rPr>
          <w:t>1804 г</w:t>
        </w:r>
      </w:smartTag>
      <w:r w:rsidRPr="006B3E88">
        <w:rPr>
          <w:sz w:val="28"/>
        </w:rPr>
        <w:t xml:space="preserve">., Гражданский процессуальный кодекс </w:t>
      </w:r>
      <w:smartTag w:uri="urn:schemas-microsoft-com:office:smarttags" w:element="metricconverter">
        <w:smartTagPr>
          <w:attr w:name="ProductID" w:val="1806 г"/>
        </w:smartTagPr>
        <w:r w:rsidRPr="006B3E88">
          <w:rPr>
            <w:sz w:val="28"/>
          </w:rPr>
          <w:t>1806 г</w:t>
        </w:r>
      </w:smartTag>
      <w:r w:rsidRPr="006B3E88">
        <w:rPr>
          <w:sz w:val="28"/>
        </w:rPr>
        <w:t xml:space="preserve">., Торговый кодекс </w:t>
      </w:r>
      <w:smartTag w:uri="urn:schemas-microsoft-com:office:smarttags" w:element="metricconverter">
        <w:smartTagPr>
          <w:attr w:name="ProductID" w:val="1807 г"/>
        </w:smartTagPr>
        <w:r w:rsidRPr="006B3E88">
          <w:rPr>
            <w:sz w:val="28"/>
          </w:rPr>
          <w:t>1807 г</w:t>
        </w:r>
      </w:smartTag>
      <w:r w:rsidRPr="006B3E88">
        <w:rPr>
          <w:sz w:val="28"/>
        </w:rPr>
        <w:t xml:space="preserve">., Уголовно-процессуальный кодекс </w:t>
      </w:r>
      <w:smartTag w:uri="urn:schemas-microsoft-com:office:smarttags" w:element="metricconverter">
        <w:smartTagPr>
          <w:attr w:name="ProductID" w:val="1808 г"/>
        </w:smartTagPr>
        <w:r w:rsidRPr="006B3E88">
          <w:rPr>
            <w:sz w:val="28"/>
          </w:rPr>
          <w:t>1808 г</w:t>
        </w:r>
      </w:smartTag>
      <w:r w:rsidRPr="006B3E88">
        <w:rPr>
          <w:sz w:val="28"/>
        </w:rPr>
        <w:t xml:space="preserve">. и Уголовный кодекс </w:t>
      </w:r>
      <w:smartTag w:uri="urn:schemas-microsoft-com:office:smarttags" w:element="metricconverter">
        <w:smartTagPr>
          <w:attr w:name="ProductID" w:val="1810 г"/>
        </w:smartTagPr>
        <w:r w:rsidRPr="006B3E88">
          <w:rPr>
            <w:sz w:val="28"/>
          </w:rPr>
          <w:t>1810 г</w:t>
        </w:r>
      </w:smartTag>
      <w:r w:rsidRPr="006B3E88">
        <w:rPr>
          <w:sz w:val="28"/>
        </w:rPr>
        <w:t>.</w:t>
      </w:r>
    </w:p>
    <w:p w:rsidR="00F2687D" w:rsidRPr="006B3E88" w:rsidRDefault="00F2687D" w:rsidP="006B3E88">
      <w:pPr>
        <w:spacing w:line="360" w:lineRule="auto"/>
        <w:ind w:firstLine="709"/>
        <w:jc w:val="both"/>
        <w:rPr>
          <w:sz w:val="28"/>
        </w:rPr>
      </w:pPr>
      <w:r w:rsidRPr="006B3E88">
        <w:rPr>
          <w:sz w:val="28"/>
        </w:rPr>
        <w:t xml:space="preserve">Большинство названных актов и поныне сохраняют свою юридическую силу: Декларация прав человека и гражданина считается составной частью действующей Конституции </w:t>
      </w:r>
      <w:smartTag w:uri="urn:schemas-microsoft-com:office:smarttags" w:element="metricconverter">
        <w:smartTagPr>
          <w:attr w:name="ProductID" w:val="1958 г"/>
        </w:smartTagPr>
        <w:r w:rsidRPr="006B3E88">
          <w:rPr>
            <w:sz w:val="28"/>
          </w:rPr>
          <w:t>1958 г</w:t>
        </w:r>
      </w:smartTag>
      <w:r w:rsidRPr="006B3E88">
        <w:rPr>
          <w:sz w:val="28"/>
        </w:rPr>
        <w:t>., а из 5 наполеоновских кодексов 3 (Гражданский, Торговый и Уголовный), хотя и подверглись значительным изменениям, признаются действующими, и лишь 2 кодекса заменены новыми: Уголовно-процессуальный - полностью и Гражданский процессуальный - частично.</w:t>
      </w:r>
    </w:p>
    <w:p w:rsidR="00F2687D" w:rsidRPr="006B3E88" w:rsidRDefault="00F2687D" w:rsidP="006B3E88">
      <w:pPr>
        <w:spacing w:line="360" w:lineRule="auto"/>
        <w:ind w:firstLine="709"/>
        <w:jc w:val="both"/>
        <w:rPr>
          <w:sz w:val="28"/>
        </w:rPr>
      </w:pPr>
      <w:r w:rsidRPr="006B3E88">
        <w:rPr>
          <w:sz w:val="28"/>
        </w:rPr>
        <w:t>В эпоху "старого режима", предшествовавшую буржуазной революции, важнейшую роль среди источников права играли официально издававшиеся с XVI в. собрания правовых обычаев, среди которых насчитывалось около 700 собраний местных обычаев и около 60 собраний "общих обычаев", действовавших на территории одной или нескольких провинций (ведущими были "Обычаи Парижа"). Французские правовые обычаи, записи которых сохранились начиная с V в., в свою очередь формировались под сильным влиянием римского и канонического права (главным образом на юге страны) либо обычного права древнегерманских племен (на севере страны), но со временем приобрели самостоятельный и весьма противоречивый характер, что и привело к попыткам объединить правовые обычаи в масштабе если не всей Франции, то ее больших исторических областей</w:t>
      </w:r>
      <w:r w:rsidR="00562E7D" w:rsidRPr="006B3E88">
        <w:rPr>
          <w:rStyle w:val="aa"/>
          <w:sz w:val="28"/>
        </w:rPr>
        <w:footnoteReference w:id="6"/>
      </w:r>
      <w:r w:rsidRPr="006B3E88">
        <w:rPr>
          <w:sz w:val="28"/>
        </w:rPr>
        <w:t>.</w:t>
      </w:r>
    </w:p>
    <w:p w:rsidR="00F2687D" w:rsidRPr="006B3E88" w:rsidRDefault="00F2687D" w:rsidP="006B3E88">
      <w:pPr>
        <w:spacing w:line="360" w:lineRule="auto"/>
        <w:ind w:firstLine="709"/>
        <w:jc w:val="both"/>
        <w:rPr>
          <w:sz w:val="28"/>
        </w:rPr>
      </w:pPr>
      <w:r w:rsidRPr="006B3E88">
        <w:rPr>
          <w:sz w:val="28"/>
        </w:rPr>
        <w:t xml:space="preserve">Наряду с правовыми обычаями известную роль среди источников права в XVII-XVIII вв. стали играть законодательные акты, издававшиеся королевской властью. Среди них особое значение имели ордонансы, подготовленные правительством Кольбера, в том числе: о гражданском процессе (1667), об уголовном процессе (1670), о торговле (1673), а позднее и королевские ордонансы правительства д'Агессо: о договорах дарения (1731), о завещаниях (1735), об урегулировании семейных имущественных споров (1747) и др. Многие положения этих актов в более или менее переработанном виде вошли в Гражданский, Торговый и другие наполеоновские кодексы, а Гражданский процессуальный кодекс </w:t>
      </w:r>
      <w:smartTag w:uri="urn:schemas-microsoft-com:office:smarttags" w:element="metricconverter">
        <w:smartTagPr>
          <w:attr w:name="ProductID" w:val="1806 г"/>
        </w:smartTagPr>
        <w:r w:rsidRPr="006B3E88">
          <w:rPr>
            <w:sz w:val="28"/>
          </w:rPr>
          <w:t>1806 г</w:t>
        </w:r>
      </w:smartTag>
      <w:r w:rsidRPr="006B3E88">
        <w:rPr>
          <w:sz w:val="28"/>
        </w:rPr>
        <w:t xml:space="preserve">. был в значительной мере воспроизведением кольберовского Ордонанса </w:t>
      </w:r>
      <w:smartTag w:uri="urn:schemas-microsoft-com:office:smarttags" w:element="metricconverter">
        <w:smartTagPr>
          <w:attr w:name="ProductID" w:val="1667 г"/>
        </w:smartTagPr>
        <w:r w:rsidRPr="006B3E88">
          <w:rPr>
            <w:sz w:val="28"/>
          </w:rPr>
          <w:t>1667 г</w:t>
        </w:r>
      </w:smartTag>
      <w:r w:rsidRPr="006B3E88">
        <w:rPr>
          <w:sz w:val="28"/>
        </w:rPr>
        <w:t>. Известное, хотя и значительно меньшее влияние на кодификацию оказали нормы обычного права, прежде всего собранные в "Обычаях Парижа".</w:t>
      </w:r>
    </w:p>
    <w:p w:rsidR="00F2687D" w:rsidRPr="006B3E88" w:rsidRDefault="00F2687D" w:rsidP="006B3E88">
      <w:pPr>
        <w:spacing w:line="360" w:lineRule="auto"/>
        <w:ind w:firstLine="709"/>
        <w:jc w:val="both"/>
        <w:rPr>
          <w:sz w:val="28"/>
        </w:rPr>
      </w:pPr>
      <w:r w:rsidRPr="006B3E88">
        <w:rPr>
          <w:sz w:val="28"/>
        </w:rPr>
        <w:t xml:space="preserve">Составители наполеоновских кодексов, опираясь на многовековой опыт французского права, предприняли в сфере правового регулирования такие революционные преобразования, которые обеспечили максимально свободное развитие капиталистических отношений. При этом найденные ими формы изложения правовых институтов, и прежде всего при составлении Гражданского кодекса </w:t>
      </w:r>
      <w:smartTag w:uri="urn:schemas-microsoft-com:office:smarttags" w:element="metricconverter">
        <w:smartTagPr>
          <w:attr w:name="ProductID" w:val="1804 г"/>
        </w:smartTagPr>
        <w:r w:rsidRPr="006B3E88">
          <w:rPr>
            <w:sz w:val="28"/>
          </w:rPr>
          <w:t>1804 г</w:t>
        </w:r>
      </w:smartTag>
      <w:r w:rsidRPr="006B3E88">
        <w:rPr>
          <w:sz w:val="28"/>
        </w:rPr>
        <w:t>., оказались в большинстве случаев настолько адекватными экономике и социальным условиям капитализма, что были воспроизведены в законодательстве многих стран Европы и других континентов либо послужили ориентирами при подготовке там соответствующих кодексов.</w:t>
      </w:r>
    </w:p>
    <w:p w:rsidR="00F2687D" w:rsidRPr="006B3E88" w:rsidRDefault="00F2687D" w:rsidP="006B3E88">
      <w:pPr>
        <w:spacing w:line="360" w:lineRule="auto"/>
        <w:ind w:firstLine="709"/>
        <w:jc w:val="both"/>
        <w:rPr>
          <w:sz w:val="28"/>
        </w:rPr>
      </w:pPr>
      <w:r w:rsidRPr="006B3E88">
        <w:rPr>
          <w:sz w:val="28"/>
        </w:rPr>
        <w:t xml:space="preserve">В современной системе источников права центральное место занимают Конституция Французской Республики </w:t>
      </w:r>
      <w:smartTag w:uri="urn:schemas-microsoft-com:office:smarttags" w:element="metricconverter">
        <w:smartTagPr>
          <w:attr w:name="ProductID" w:val="1958 г"/>
        </w:smartTagPr>
        <w:r w:rsidRPr="006B3E88">
          <w:rPr>
            <w:sz w:val="28"/>
          </w:rPr>
          <w:t>1958 г</w:t>
        </w:r>
      </w:smartTag>
      <w:r w:rsidRPr="006B3E88">
        <w:rPr>
          <w:sz w:val="28"/>
        </w:rPr>
        <w:t xml:space="preserve">., Декларация прав человека и гражданина </w:t>
      </w:r>
      <w:smartTag w:uri="urn:schemas-microsoft-com:office:smarttags" w:element="metricconverter">
        <w:smartTagPr>
          <w:attr w:name="ProductID" w:val="1789 г"/>
        </w:smartTagPr>
        <w:r w:rsidRPr="006B3E88">
          <w:rPr>
            <w:sz w:val="28"/>
          </w:rPr>
          <w:t>1789 г</w:t>
        </w:r>
      </w:smartTag>
      <w:r w:rsidRPr="006B3E88">
        <w:rPr>
          <w:sz w:val="28"/>
        </w:rPr>
        <w:t xml:space="preserve">., а также содержащая развернутое изложение демократических прав и свобод граждан преамбула к Конституции </w:t>
      </w:r>
      <w:smartTag w:uri="urn:schemas-microsoft-com:office:smarttags" w:element="metricconverter">
        <w:smartTagPr>
          <w:attr w:name="ProductID" w:val="1946 г"/>
        </w:smartTagPr>
        <w:r w:rsidRPr="006B3E88">
          <w:rPr>
            <w:sz w:val="28"/>
          </w:rPr>
          <w:t>1946 г</w:t>
        </w:r>
      </w:smartTag>
      <w:r w:rsidRPr="006B3E88">
        <w:rPr>
          <w:sz w:val="28"/>
        </w:rPr>
        <w:t xml:space="preserve">., вместе с Декларацией </w:t>
      </w:r>
      <w:smartTag w:uri="urn:schemas-microsoft-com:office:smarttags" w:element="metricconverter">
        <w:smartTagPr>
          <w:attr w:name="ProductID" w:val="1789 г"/>
        </w:smartTagPr>
        <w:r w:rsidRPr="006B3E88">
          <w:rPr>
            <w:sz w:val="28"/>
          </w:rPr>
          <w:t>1789 г</w:t>
        </w:r>
      </w:smartTag>
      <w:r w:rsidRPr="006B3E88">
        <w:rPr>
          <w:sz w:val="28"/>
        </w:rPr>
        <w:t>. провозглашенная составной частью действующей Конституции страны. Среди законодательных актов, издаваемых французским Парламентом, особую роль играют органические законы, дополняющие важнейшие конституционные положения. Обычные законы - акты Парламента - регулируют либо отрасли права, либо отдельные правовые институты. К числу обычных законов относятся и кодексы, соответствующие традиционной наполеоновской схеме законодательства: гражданский, уголовный и другие, изменения в которых также производятся путем издания законов, если законодатель не предписывает иного.</w:t>
      </w:r>
    </w:p>
    <w:p w:rsidR="00F2687D" w:rsidRPr="006B3E88" w:rsidRDefault="00F2687D" w:rsidP="006B3E88">
      <w:pPr>
        <w:spacing w:line="360" w:lineRule="auto"/>
        <w:ind w:firstLine="709"/>
        <w:jc w:val="both"/>
        <w:rPr>
          <w:sz w:val="28"/>
        </w:rPr>
      </w:pPr>
      <w:r w:rsidRPr="006B3E88">
        <w:rPr>
          <w:sz w:val="28"/>
        </w:rPr>
        <w:t xml:space="preserve">Действующая Конституция </w:t>
      </w:r>
      <w:smartTag w:uri="urn:schemas-microsoft-com:office:smarttags" w:element="metricconverter">
        <w:smartTagPr>
          <w:attr w:name="ProductID" w:val="1958 г"/>
        </w:smartTagPr>
        <w:r w:rsidRPr="006B3E88">
          <w:rPr>
            <w:sz w:val="28"/>
          </w:rPr>
          <w:t>1958 г</w:t>
        </w:r>
      </w:smartTag>
      <w:r w:rsidRPr="006B3E88">
        <w:rPr>
          <w:sz w:val="28"/>
        </w:rPr>
        <w:t>. допускает широкие возможности правового регулирования путем издания регламентарных актов исполнительной властью - Правительством, министрами и уполномоченными на то органами администрации. В ст.34 Конституции определен перечень областей правового регулирования, находящихся в исключительной компетенции законодательной власти: права и свободы граждан, правила национализации и денационализации предприятий, порядок выборов в Парламент и местные органы самоуправления, уголовная ответственность и судопроизводство, а также определение основных принципов, существенных для обороны страны, финансов, образования, для гражданского и торгового права, для трудового права и социального обеспечения и др.</w:t>
      </w:r>
    </w:p>
    <w:p w:rsidR="00F2687D" w:rsidRPr="006B3E88" w:rsidRDefault="00F2687D" w:rsidP="006B3E88">
      <w:pPr>
        <w:spacing w:line="360" w:lineRule="auto"/>
        <w:ind w:firstLine="709"/>
        <w:jc w:val="both"/>
        <w:rPr>
          <w:sz w:val="28"/>
        </w:rPr>
      </w:pPr>
      <w:r w:rsidRPr="006B3E88">
        <w:rPr>
          <w:sz w:val="28"/>
        </w:rPr>
        <w:t>Все остальные правовые вопросы, не входящие в область законодательства, охватываются регламентарными актами различного уровня. Среди них наиболее значимы ордонансы - акты, принимаемые Правительством с разрешения Парламента и по заключению Государственного совета в областях, обычно регулируемых законодательством. Ордонансы подлежат утверждению Парламентом в течение определенного срока, после чего они приобретают силу закона. Важное место в системе регламентарных актов занимают подписываемые Президентом правительственные декреты, часть которых может быть принята только после заключения Конституционного совета, либо декреты, издаваемые Президентом без предварительного обсуждения их в Совете министров.</w:t>
      </w:r>
    </w:p>
    <w:p w:rsidR="00F2687D" w:rsidRPr="006B3E88" w:rsidRDefault="00F2687D" w:rsidP="006B3E88">
      <w:pPr>
        <w:spacing w:line="360" w:lineRule="auto"/>
        <w:ind w:firstLine="709"/>
        <w:jc w:val="both"/>
        <w:rPr>
          <w:sz w:val="28"/>
        </w:rPr>
      </w:pPr>
      <w:r w:rsidRPr="006B3E88">
        <w:rPr>
          <w:sz w:val="28"/>
        </w:rPr>
        <w:t>Наряду с классическими кодексами, основное содержание которых было определено еще в наполеоновскую эпоху, в XX в. распространилась практика издания консолидированных законодательных актов по отдельным достаточно крупным отраслям правового регулирования. Эти нормативные акты также именуются кодексами, хотя в отличие от "классических" они могут включать нормы, изданные не только в законодательном порядке, но и посредством регламентарных актов. Ныне насчитывается несколько десятков таких кодексов - о труде, дорожный, сельскохозяйственный, налоговый, таможенный, кодекс здравоохранения и др. Известную роль в качестве источников права играют во Франции также правовые обычаи, прежде всего в области торговли, и судебная практика, в особенности постановления Кассационного суда. В некоторых случаях эти постановления служат не только общим ориентиром для судебной практики по определенным категориям дел, но и указанием при решении конкретных вопросов, по которым имеются пробелы в законодательстве.</w:t>
      </w:r>
    </w:p>
    <w:p w:rsidR="00F2687D" w:rsidRPr="006B3E88" w:rsidRDefault="00F2687D" w:rsidP="006B3E88">
      <w:pPr>
        <w:spacing w:line="360" w:lineRule="auto"/>
        <w:ind w:firstLine="709"/>
        <w:jc w:val="both"/>
        <w:rPr>
          <w:sz w:val="28"/>
        </w:rPr>
      </w:pPr>
    </w:p>
    <w:p w:rsidR="00F2687D" w:rsidRPr="006B3E88" w:rsidRDefault="00A63FFA" w:rsidP="006B3E88">
      <w:pPr>
        <w:spacing w:line="360" w:lineRule="auto"/>
        <w:ind w:firstLine="709"/>
        <w:jc w:val="center"/>
        <w:rPr>
          <w:b/>
          <w:sz w:val="28"/>
        </w:rPr>
      </w:pPr>
      <w:r w:rsidRPr="006B3E88">
        <w:rPr>
          <w:b/>
          <w:bCs/>
          <w:iCs/>
          <w:sz w:val="28"/>
        </w:rPr>
        <w:t>2.2</w:t>
      </w:r>
      <w:r w:rsidR="006B3E88" w:rsidRPr="006B3E88">
        <w:rPr>
          <w:b/>
          <w:bCs/>
          <w:iCs/>
          <w:sz w:val="28"/>
        </w:rPr>
        <w:t xml:space="preserve"> </w:t>
      </w:r>
      <w:r w:rsidR="00F2687D" w:rsidRPr="006B3E88">
        <w:rPr>
          <w:b/>
          <w:bCs/>
          <w:iCs/>
          <w:sz w:val="28"/>
        </w:rPr>
        <w:t>Гражданское и смежные с ним</w:t>
      </w:r>
      <w:r w:rsidR="00FF1AF6" w:rsidRPr="006B3E88">
        <w:rPr>
          <w:b/>
          <w:bCs/>
          <w:iCs/>
          <w:sz w:val="28"/>
        </w:rPr>
        <w:t xml:space="preserve"> </w:t>
      </w:r>
      <w:r w:rsidR="00F2687D" w:rsidRPr="006B3E88">
        <w:rPr>
          <w:b/>
          <w:bCs/>
          <w:iCs/>
          <w:sz w:val="28"/>
        </w:rPr>
        <w:t>отрасли права</w:t>
      </w:r>
    </w:p>
    <w:p w:rsidR="006B3E88" w:rsidRDefault="006B3E88" w:rsidP="006B3E88">
      <w:pPr>
        <w:spacing w:line="360" w:lineRule="auto"/>
        <w:ind w:firstLine="709"/>
        <w:jc w:val="both"/>
        <w:rPr>
          <w:sz w:val="28"/>
        </w:rPr>
      </w:pPr>
    </w:p>
    <w:p w:rsidR="00F2687D" w:rsidRPr="006B3E88" w:rsidRDefault="00F2687D" w:rsidP="006B3E88">
      <w:pPr>
        <w:spacing w:line="360" w:lineRule="auto"/>
        <w:ind w:firstLine="709"/>
        <w:jc w:val="both"/>
        <w:rPr>
          <w:sz w:val="28"/>
        </w:rPr>
      </w:pPr>
      <w:r w:rsidRPr="006B3E88">
        <w:rPr>
          <w:sz w:val="28"/>
        </w:rPr>
        <w:t>В системе действующего французского законодательства сохраняется введенное во времена наполеоновской кодификации четкое разделение законов по 2 отраслям права - гражданскому и торговому. При этом решающую роль играет понятие торговой сделки - все связанное с такими сделками признается предметом регулирования Торговым кодексом и соответствующими актами.</w:t>
      </w:r>
    </w:p>
    <w:p w:rsidR="00F2687D" w:rsidRPr="006B3E88" w:rsidRDefault="00F2687D" w:rsidP="006B3E88">
      <w:pPr>
        <w:spacing w:line="360" w:lineRule="auto"/>
        <w:ind w:firstLine="709"/>
        <w:jc w:val="both"/>
        <w:rPr>
          <w:sz w:val="28"/>
        </w:rPr>
      </w:pPr>
      <w:r w:rsidRPr="006B3E88">
        <w:rPr>
          <w:sz w:val="28"/>
        </w:rPr>
        <w:t xml:space="preserve">Французский гражданский кодекс </w:t>
      </w:r>
      <w:smartTag w:uri="urn:schemas-microsoft-com:office:smarttags" w:element="metricconverter">
        <w:smartTagPr>
          <w:attr w:name="ProductID" w:val="1804 г"/>
        </w:smartTagPr>
        <w:r w:rsidRPr="006B3E88">
          <w:rPr>
            <w:sz w:val="28"/>
          </w:rPr>
          <w:t>1804 г</w:t>
        </w:r>
      </w:smartTag>
      <w:r w:rsidRPr="006B3E88">
        <w:rPr>
          <w:sz w:val="28"/>
        </w:rPr>
        <w:t>. (ФГК) занимает центральное место в системе наполеоновских кодексов, поскольку им регулируются важнейшие экономические отношения капиталистического общества. Этот Кодекс наиболее значителен по своему объему (при первоначальном издании в нем насчитывалась 2281 статья), и он же считается наиболее совершенным из "классических" кодексов по форме изложения, в том числе по структуре. ФГК состоит из вводного титула и 3 книг. В небольшом вводном титуле изложены правила действия гражданских законов во времени и пространстве, а также некоторые правила, относящиеся к вступлению в силу и применению правовых норм. Они распространяются не только на ФГК, но и на иные французские законы.</w:t>
      </w:r>
    </w:p>
    <w:p w:rsidR="00F2687D" w:rsidRPr="006B3E88" w:rsidRDefault="00F2687D" w:rsidP="006B3E88">
      <w:pPr>
        <w:spacing w:line="360" w:lineRule="auto"/>
        <w:ind w:firstLine="709"/>
        <w:jc w:val="both"/>
        <w:rPr>
          <w:sz w:val="28"/>
        </w:rPr>
      </w:pPr>
      <w:r w:rsidRPr="006B3E88">
        <w:rPr>
          <w:sz w:val="28"/>
        </w:rPr>
        <w:t>Книга первая "О лицах" открывается нормами, регулирующими правовой статус французов и гражданские права иностранцев. В этой же книге содержатся положения о порядке и последствиях признания лица безвестно отсутствующим, о браке и разводе, о правовом статусе несовершеннолетних, об опеке и попечительстве. В книге второй "Об имуществах и различных видоизменениях собственности" сосредоточены нормы, определяющие недвижимое и движимое имущество, государственную и коммунальную собственность, права собственников и пользователей имуществом. В книге третьей "О различных способах, которыми приобретается собственность", наиболее значительной по объему, собраны нормы, регулирующие многие институты французского гражданского права. Книга открывается нормами о наследовании и дарении. Далее подробнейшим образом изложены вопросы, относящиеся к обязательственному праву, к договорам купли-продажи, найма, займа, поручения, поручительства, залога и др. В этой же книге содержатся (применительно к институту дарения) правила исчисления сроков приобретательской и исковой давности.</w:t>
      </w:r>
    </w:p>
    <w:p w:rsidR="00F2687D" w:rsidRPr="006B3E88" w:rsidRDefault="00F2687D" w:rsidP="006B3E88">
      <w:pPr>
        <w:spacing w:line="360" w:lineRule="auto"/>
        <w:ind w:firstLine="709"/>
        <w:jc w:val="both"/>
        <w:rPr>
          <w:sz w:val="28"/>
        </w:rPr>
      </w:pPr>
      <w:r w:rsidRPr="006B3E88">
        <w:rPr>
          <w:sz w:val="28"/>
        </w:rPr>
        <w:t xml:space="preserve">ФГК подвергался многочисленным изменениям и дополнениям, в ходе которых из него нередко изымались целые разделы либо включались дополнительные главы, заново регламентирующие крупные правовые институты, не говоря уже об исправлениях текста, коснувшихся большинства статей кодекса. Наибольшим преобразованиям подверглась книга первая ФГК в сфере регулирования брачно-семейных отношений, а также объявления лица безвестно отсутствующим, которое ныне производится по правилам соответствующего акта </w:t>
      </w:r>
      <w:smartTag w:uri="urn:schemas-microsoft-com:office:smarttags" w:element="metricconverter">
        <w:smartTagPr>
          <w:attr w:name="ProductID" w:val="1977 г"/>
        </w:smartTagPr>
        <w:r w:rsidRPr="006B3E88">
          <w:rPr>
            <w:sz w:val="28"/>
          </w:rPr>
          <w:t>1977 г</w:t>
        </w:r>
      </w:smartTag>
      <w:r w:rsidRPr="006B3E88">
        <w:rPr>
          <w:sz w:val="28"/>
        </w:rPr>
        <w:t>. Такого рода коррективы начали осуществляться еще в XIX в., однако самые значительные из них относятся к периоду после Второй мировой войны и по настоящее время.</w:t>
      </w:r>
    </w:p>
    <w:p w:rsidR="00F2687D" w:rsidRPr="006B3E88" w:rsidRDefault="00F2687D" w:rsidP="006B3E88">
      <w:pPr>
        <w:spacing w:line="360" w:lineRule="auto"/>
        <w:ind w:firstLine="709"/>
        <w:jc w:val="both"/>
        <w:rPr>
          <w:sz w:val="28"/>
        </w:rPr>
      </w:pPr>
      <w:r w:rsidRPr="006B3E88">
        <w:rPr>
          <w:sz w:val="28"/>
        </w:rPr>
        <w:t>Положения ФГК, относящиеся к самому важному из регулируемых им правовых институтов - праву собственности, подверглись существенным изменениям. Ранее провозглашенный тезис об "абсолютном" характере права собственности дополнен возможностями ограничения этого права в интересах общества. Большое развитие получила государственная собственность, собственность компаний и других юридических лиц, в том числе на средства производства и иную недвижимость.</w:t>
      </w:r>
    </w:p>
    <w:p w:rsidR="00F2687D" w:rsidRPr="006B3E88" w:rsidRDefault="00F2687D" w:rsidP="006B3E88">
      <w:pPr>
        <w:spacing w:line="360" w:lineRule="auto"/>
        <w:ind w:firstLine="709"/>
        <w:jc w:val="both"/>
        <w:rPr>
          <w:sz w:val="28"/>
        </w:rPr>
      </w:pPr>
      <w:r w:rsidRPr="006B3E88">
        <w:rPr>
          <w:sz w:val="28"/>
        </w:rPr>
        <w:t>В сфере обязательственного права наименьшим изменениям подверглись общие правила ФГК об основаниях возникновения, доказывании и исполнении обязательств, а также об ответственности нарушителей обязательств. Многие виды договоров ныне регулируются самостоятельными актами, либо включенными в текст ФГК, либо представляющими собой отдельные "кодексы".</w:t>
      </w:r>
    </w:p>
    <w:p w:rsidR="00F2687D" w:rsidRPr="006B3E88" w:rsidRDefault="00F2687D" w:rsidP="006B3E88">
      <w:pPr>
        <w:spacing w:line="360" w:lineRule="auto"/>
        <w:ind w:firstLine="709"/>
        <w:jc w:val="both"/>
        <w:rPr>
          <w:sz w:val="28"/>
        </w:rPr>
      </w:pPr>
      <w:r w:rsidRPr="006B3E88">
        <w:rPr>
          <w:sz w:val="28"/>
        </w:rPr>
        <w:t xml:space="preserve">В сфере семейного права (по сравнению с нормами ФГК в первоначальной редакции) произошли весьма существенные изменения, в частности после издания важных законодательных актов 1965, 1975 и 1985 гг. Если, согласно прежнему законодательству, жена не только была обязана следовать за мужем при перемене места жительства, но и в распоряжении совместным имуществом и в ряде других вопросов пользовалась меньшими правами, то ныне достаточно последовательно проводится закрепленный в ст.216 ФГК принцип: "Каждый супруг обладает полной правоспособностью". Со временем была значительно упрощена процедура заключения брака, расширен перечень оснований для развода, существенно расширились права незаконнорожденных и усыновленных детей и т.д. Согласно Закону </w:t>
      </w:r>
      <w:smartTag w:uri="urn:schemas-microsoft-com:office:smarttags" w:element="metricconverter">
        <w:smartTagPr>
          <w:attr w:name="ProductID" w:val="1965 г"/>
        </w:smartTagPr>
        <w:r w:rsidRPr="006B3E88">
          <w:rPr>
            <w:sz w:val="28"/>
          </w:rPr>
          <w:t>1965 г</w:t>
        </w:r>
      </w:smartTag>
      <w:r w:rsidRPr="006B3E88">
        <w:rPr>
          <w:sz w:val="28"/>
        </w:rPr>
        <w:t xml:space="preserve">. супруги вправе заключить договор, в котором закрепляется выбранный ими режим имущественных взаимоотношений. Правовой статус усыновленных и ряд связанных с этим институтом вопросов ныне регулируются Законом об усыновлении, изданным в </w:t>
      </w:r>
      <w:smartTag w:uri="urn:schemas-microsoft-com:office:smarttags" w:element="metricconverter">
        <w:smartTagPr>
          <w:attr w:name="ProductID" w:val="1981 г"/>
        </w:smartTagPr>
        <w:r w:rsidRPr="006B3E88">
          <w:rPr>
            <w:sz w:val="28"/>
          </w:rPr>
          <w:t>1981 г</w:t>
        </w:r>
      </w:smartTag>
      <w:r w:rsidRPr="006B3E88">
        <w:rPr>
          <w:sz w:val="28"/>
        </w:rPr>
        <w:t>., и другими актами.</w:t>
      </w:r>
    </w:p>
    <w:p w:rsidR="00F2687D" w:rsidRPr="006B3E88" w:rsidRDefault="00F2687D" w:rsidP="006B3E88">
      <w:pPr>
        <w:spacing w:line="360" w:lineRule="auto"/>
        <w:ind w:firstLine="709"/>
        <w:jc w:val="both"/>
        <w:rPr>
          <w:sz w:val="28"/>
        </w:rPr>
      </w:pPr>
      <w:r w:rsidRPr="006B3E88">
        <w:rPr>
          <w:sz w:val="28"/>
        </w:rPr>
        <w:t xml:space="preserve">Наследование имущества, согласно действующим нормам ФГК, осуществляется либо по закону, либо по завещанию (эти 2 вида наследования ныне регулируются статьями ФГК в редакции 2 ордонансов </w:t>
      </w:r>
      <w:smartTag w:uri="urn:schemas-microsoft-com:office:smarttags" w:element="metricconverter">
        <w:smartTagPr>
          <w:attr w:name="ProductID" w:val="1958 г"/>
        </w:smartTagPr>
        <w:r w:rsidRPr="006B3E88">
          <w:rPr>
            <w:sz w:val="28"/>
          </w:rPr>
          <w:t>1958 г</w:t>
        </w:r>
      </w:smartTag>
      <w:r w:rsidRPr="006B3E88">
        <w:rPr>
          <w:sz w:val="28"/>
        </w:rPr>
        <w:t xml:space="preserve">., Закона </w:t>
      </w:r>
      <w:smartTag w:uri="urn:schemas-microsoft-com:office:smarttags" w:element="metricconverter">
        <w:smartTagPr>
          <w:attr w:name="ProductID" w:val="1972 г"/>
        </w:smartTagPr>
        <w:r w:rsidRPr="006B3E88">
          <w:rPr>
            <w:sz w:val="28"/>
          </w:rPr>
          <w:t>1972 г</w:t>
        </w:r>
      </w:smartTag>
      <w:r w:rsidRPr="006B3E88">
        <w:rPr>
          <w:sz w:val="28"/>
        </w:rPr>
        <w:t>. и последующих актов). При этом на протяжении десятилетий прослеживается тенденция ограничить круг наследников по закону близкими родственниками и пережившим супругом. При наследовании по завещанию в законе оговорены права на обязательную долю детей наследодателя, в том числе внебрачных. Эта доля зависит от числа детей и составляет от половины до 3/4 наследственного имущества.</w:t>
      </w:r>
    </w:p>
    <w:p w:rsidR="00F2687D" w:rsidRPr="006B3E88" w:rsidRDefault="00F2687D" w:rsidP="006B3E88">
      <w:pPr>
        <w:spacing w:line="360" w:lineRule="auto"/>
        <w:ind w:firstLine="709"/>
        <w:jc w:val="both"/>
        <w:rPr>
          <w:sz w:val="28"/>
        </w:rPr>
      </w:pPr>
      <w:r w:rsidRPr="006B3E88">
        <w:rPr>
          <w:sz w:val="28"/>
        </w:rPr>
        <w:t xml:space="preserve">Французский торговый кодекс </w:t>
      </w:r>
      <w:smartTag w:uri="urn:schemas-microsoft-com:office:smarttags" w:element="metricconverter">
        <w:smartTagPr>
          <w:attr w:name="ProductID" w:val="1807 г"/>
        </w:smartTagPr>
        <w:r w:rsidRPr="006B3E88">
          <w:rPr>
            <w:sz w:val="28"/>
          </w:rPr>
          <w:t>1807 г</w:t>
        </w:r>
      </w:smartTag>
      <w:r w:rsidRPr="006B3E88">
        <w:rPr>
          <w:sz w:val="28"/>
        </w:rPr>
        <w:t>. (ФТК) ныне служит хотя и важным, но далеко не единственным источником торгового права. С момента издания этот Кодекс, значительно уступающий Французскому гражданскому кодексу по своему объему (648 статей), был признан явно уступающим ему и по совершенству юридической техники, что явилось одной из причин его радикальных преобразований. Первоначально ФТК состоял из 4 книг: "О торговле вообще", "О морской торговле", "О несостоятельности и банкротствах" и "О торговой юрисдикции". Книга четвертая ФТК содержит в основном нормы, относящиеся к судоустройству и к процессуальному праву: в ней определены порядок формирования и компетенция торговых судов, а также регулируются вопросы процедуры судебного разбирательства в них и правила обжалования принятых решений.</w:t>
      </w:r>
    </w:p>
    <w:p w:rsidR="00F2687D" w:rsidRPr="006B3E88" w:rsidRDefault="00F2687D" w:rsidP="006B3E88">
      <w:pPr>
        <w:spacing w:line="360" w:lineRule="auto"/>
        <w:ind w:firstLine="709"/>
        <w:jc w:val="both"/>
        <w:rPr>
          <w:sz w:val="28"/>
        </w:rPr>
      </w:pPr>
      <w:r w:rsidRPr="006B3E88">
        <w:rPr>
          <w:sz w:val="28"/>
        </w:rPr>
        <w:t>Развитие торгового права осуществлялось не столько путем изменений и дополнений текста ФТК, сколько путем изъятия из него целых разделов и даже книг (книга третья исключена полностью, из книги второй продолжают действовать только 2 статьи). В замен них на протяжении десятилетий принимались крупные законодательные акты, регулирующие важнейшие сферы торгового права и, за отдельными исключениями, не включавшиеся в ФТК. Наиболее значительные среди этих актов - законы о некоторых видах торговых договоров, декреты по вопросам банков, морской торговли, страхования, несостоятельности и банкротства (особенно относительно акционерных обществ).</w:t>
      </w:r>
    </w:p>
    <w:p w:rsidR="00F2687D" w:rsidRPr="006B3E88" w:rsidRDefault="00F2687D" w:rsidP="006B3E88">
      <w:pPr>
        <w:spacing w:line="360" w:lineRule="auto"/>
        <w:ind w:firstLine="709"/>
        <w:jc w:val="both"/>
        <w:rPr>
          <w:sz w:val="28"/>
        </w:rPr>
      </w:pPr>
      <w:r w:rsidRPr="006B3E88">
        <w:rPr>
          <w:sz w:val="28"/>
        </w:rPr>
        <w:t xml:space="preserve">Действующий ныне Закон о торговых товариществах </w:t>
      </w:r>
      <w:smartTag w:uri="urn:schemas-microsoft-com:office:smarttags" w:element="metricconverter">
        <w:smartTagPr>
          <w:attr w:name="ProductID" w:val="1966 г"/>
        </w:smartTagPr>
        <w:r w:rsidRPr="006B3E88">
          <w:rPr>
            <w:sz w:val="28"/>
          </w:rPr>
          <w:t>1966 г</w:t>
        </w:r>
      </w:smartTag>
      <w:r w:rsidRPr="006B3E88">
        <w:rPr>
          <w:sz w:val="28"/>
        </w:rPr>
        <w:t xml:space="preserve">. был издан в соответствии с потребностями современного этапа капиталистического развития экономики Франции. В этом Законе, а также в Декрете о торговых товариществах </w:t>
      </w:r>
      <w:smartTag w:uri="urn:schemas-microsoft-com:office:smarttags" w:element="metricconverter">
        <w:smartTagPr>
          <w:attr w:name="ProductID" w:val="1967 г"/>
        </w:smartTagPr>
        <w:r w:rsidRPr="006B3E88">
          <w:rPr>
            <w:sz w:val="28"/>
          </w:rPr>
          <w:t>1967 г</w:t>
        </w:r>
      </w:smartTag>
      <w:r w:rsidRPr="006B3E88">
        <w:rPr>
          <w:sz w:val="28"/>
        </w:rPr>
        <w:t xml:space="preserve">. определены порядок создания и правила деятельности акционерных обществ, товариществ с ограниченной ответственностью и иных видов торговых товариществ. В них подробно регулируются вопросы руководства акционерными компаниями, их внутренняя организация и правовой статус ценных бумаг, выпускаемых акционерными обществами. В Законе о торговых товариществах </w:t>
      </w:r>
      <w:smartTag w:uri="urn:schemas-microsoft-com:office:smarttags" w:element="metricconverter">
        <w:smartTagPr>
          <w:attr w:name="ProductID" w:val="1966 г"/>
        </w:smartTagPr>
        <w:r w:rsidRPr="006B3E88">
          <w:rPr>
            <w:sz w:val="28"/>
          </w:rPr>
          <w:t>1966 г</w:t>
        </w:r>
      </w:smartTag>
      <w:r w:rsidRPr="006B3E88">
        <w:rPr>
          <w:sz w:val="28"/>
        </w:rPr>
        <w:t xml:space="preserve">. содержится обширный перечень уголовно наказуемых деяний, состоящих в нарушении правил деятельности торговых товариществ. В 70-х и особенно 80-х гг. ХХ в. в развитие названных актов были изданы законы, направленные на усиление контроля за деятельностью акционерных обществ со стороны и самих акционеров, и государства, а также на стимулирование приобретения акций работниками соответствующих предприятий. В </w:t>
      </w:r>
      <w:smartTag w:uri="urn:schemas-microsoft-com:office:smarttags" w:element="metricconverter">
        <w:smartTagPr>
          <w:attr w:name="ProductID" w:val="1986 г"/>
        </w:smartTagPr>
        <w:r w:rsidRPr="006B3E88">
          <w:rPr>
            <w:sz w:val="28"/>
          </w:rPr>
          <w:t>1986 г</w:t>
        </w:r>
      </w:smartTag>
      <w:r w:rsidRPr="006B3E88">
        <w:rPr>
          <w:sz w:val="28"/>
        </w:rPr>
        <w:t>. правительством был принят Ордонанс "О свободе установления цен и о свободной конкуренции", которым определены санкции за действия предпринимателей и коммерсантов, направленные на то, чтобы ограничить и исказить принципы свободной конкурентной борьбы.</w:t>
      </w:r>
    </w:p>
    <w:p w:rsidR="00F2687D" w:rsidRPr="006B3E88" w:rsidRDefault="00F2687D" w:rsidP="006B3E88">
      <w:pPr>
        <w:spacing w:line="360" w:lineRule="auto"/>
        <w:ind w:firstLine="709"/>
        <w:jc w:val="both"/>
        <w:rPr>
          <w:sz w:val="28"/>
        </w:rPr>
      </w:pPr>
      <w:r w:rsidRPr="006B3E88">
        <w:rPr>
          <w:sz w:val="28"/>
        </w:rPr>
        <w:t xml:space="preserve">В самостоятельную отрасль правового регулирования превратилось законодательство о труде и социальном обеспечении. Отдельные акты в этой области издавались еще в XIX в., а первый Кодекс о труде и социальном обеспечении был принят в </w:t>
      </w:r>
      <w:smartTag w:uri="urn:schemas-microsoft-com:office:smarttags" w:element="metricconverter">
        <w:smartTagPr>
          <w:attr w:name="ProductID" w:val="1910 г"/>
        </w:smartTagPr>
        <w:r w:rsidRPr="006B3E88">
          <w:rPr>
            <w:sz w:val="28"/>
          </w:rPr>
          <w:t>1910 г</w:t>
        </w:r>
      </w:smartTag>
      <w:r w:rsidRPr="006B3E88">
        <w:rPr>
          <w:sz w:val="28"/>
        </w:rPr>
        <w:t xml:space="preserve">. Значительные успехи были достигнуты французскими трудящимися при Правительстве Народного фронта в </w:t>
      </w:r>
      <w:smartTag w:uri="urn:schemas-microsoft-com:office:smarttags" w:element="metricconverter">
        <w:smartTagPr>
          <w:attr w:name="ProductID" w:val="1936 г"/>
        </w:smartTagPr>
        <w:r w:rsidRPr="006B3E88">
          <w:rPr>
            <w:sz w:val="28"/>
          </w:rPr>
          <w:t>1936 г</w:t>
        </w:r>
      </w:smartTag>
      <w:r w:rsidRPr="006B3E88">
        <w:rPr>
          <w:sz w:val="28"/>
        </w:rPr>
        <w:t xml:space="preserve">., а затем непосредственно после Второй мировой войны, когда в преамбулу Конституции </w:t>
      </w:r>
      <w:smartTag w:uri="urn:schemas-microsoft-com:office:smarttags" w:element="metricconverter">
        <w:smartTagPr>
          <w:attr w:name="ProductID" w:val="1946 г"/>
        </w:smartTagPr>
        <w:r w:rsidRPr="006B3E88">
          <w:rPr>
            <w:sz w:val="28"/>
          </w:rPr>
          <w:t>1946 г</w:t>
        </w:r>
      </w:smartTag>
      <w:r w:rsidRPr="006B3E88">
        <w:rPr>
          <w:sz w:val="28"/>
        </w:rPr>
        <w:t>. были включены нормы, провозглашающие право на труд, создание профсоюзов, забастовку, участие работников в коллективном определении условий труда и др. В этой же преамбуле провозглашались гарантии социального обеспечения для детей, матерей и престарелых, на случай болезни, инвалидности и безработицы.</w:t>
      </w:r>
    </w:p>
    <w:p w:rsidR="00F2687D" w:rsidRPr="006B3E88" w:rsidRDefault="00F2687D" w:rsidP="006B3E88">
      <w:pPr>
        <w:spacing w:line="360" w:lineRule="auto"/>
        <w:ind w:firstLine="709"/>
        <w:jc w:val="both"/>
        <w:rPr>
          <w:sz w:val="28"/>
        </w:rPr>
      </w:pPr>
      <w:r w:rsidRPr="006B3E88">
        <w:rPr>
          <w:sz w:val="28"/>
        </w:rPr>
        <w:t xml:space="preserve">На данной правовой базе французским трудящимся удалось добиться издания многочисленных актов в области правового регулирования труда и социального обеспечения. Принятие более благоприятных для них законодательных актов осуществлялось чаще всего в периоды, когда у власти во Франции находилось правительство левых сил, в особенности после парламентских и президентских выборов </w:t>
      </w:r>
      <w:smartTag w:uri="urn:schemas-microsoft-com:office:smarttags" w:element="metricconverter">
        <w:smartTagPr>
          <w:attr w:name="ProductID" w:val="1981 г"/>
        </w:smartTagPr>
        <w:r w:rsidRPr="006B3E88">
          <w:rPr>
            <w:sz w:val="28"/>
          </w:rPr>
          <w:t>1981 г</w:t>
        </w:r>
      </w:smartTag>
      <w:r w:rsidRPr="006B3E88">
        <w:rPr>
          <w:sz w:val="28"/>
        </w:rPr>
        <w:t>.</w:t>
      </w:r>
    </w:p>
    <w:p w:rsidR="00F2687D" w:rsidRPr="006B3E88" w:rsidRDefault="00F2687D" w:rsidP="006B3E88">
      <w:pPr>
        <w:spacing w:line="360" w:lineRule="auto"/>
        <w:ind w:firstLine="709"/>
        <w:jc w:val="both"/>
        <w:rPr>
          <w:sz w:val="28"/>
        </w:rPr>
      </w:pPr>
      <w:r w:rsidRPr="006B3E88">
        <w:rPr>
          <w:sz w:val="28"/>
        </w:rPr>
        <w:t xml:space="preserve">В </w:t>
      </w:r>
      <w:smartTag w:uri="urn:schemas-microsoft-com:office:smarttags" w:element="metricconverter">
        <w:smartTagPr>
          <w:attr w:name="ProductID" w:val="1973 г"/>
        </w:smartTagPr>
        <w:r w:rsidRPr="006B3E88">
          <w:rPr>
            <w:sz w:val="28"/>
          </w:rPr>
          <w:t>1973 г</w:t>
        </w:r>
      </w:smartTag>
      <w:r w:rsidRPr="006B3E88">
        <w:rPr>
          <w:sz w:val="28"/>
        </w:rPr>
        <w:t xml:space="preserve">. был издан действующий ныне Кодекс законов о труде. Он состоит из 9 книг, каждая из которых регулирует важный самостоятельный институт трудового права: трудовой договор, коллективный договор, заработную плату, профсоюзы, трудовые конфликты и др. В 1981-1982 гг. многие его положения были изложены в новой редакции. При этом были существенно расширены права профсоюзов на предприятиях. Отныне предприниматели должны советоваться с делегатами персонала и комитетами предприятий относительно целесообразности повышения цен на продукцию и по многим другим вопросам. В </w:t>
      </w:r>
      <w:smartTag w:uri="urn:schemas-microsoft-com:office:smarttags" w:element="metricconverter">
        <w:smartTagPr>
          <w:attr w:name="ProductID" w:val="1982 г"/>
        </w:smartTagPr>
        <w:r w:rsidRPr="006B3E88">
          <w:rPr>
            <w:sz w:val="28"/>
          </w:rPr>
          <w:t>1982 г</w:t>
        </w:r>
      </w:smartTag>
      <w:r w:rsidRPr="006B3E88">
        <w:rPr>
          <w:sz w:val="28"/>
        </w:rPr>
        <w:t>. установлена действующая сейчас процедура урегулирования конфликтов, возникающих в связи с заключением и выполнением трудовых договоров. Контроль за разрешением этих конфликтов возложен на Национальную комиссию по трудовым договорам.</w:t>
      </w:r>
    </w:p>
    <w:p w:rsidR="00F2687D" w:rsidRPr="006B3E88" w:rsidRDefault="00F2687D" w:rsidP="006B3E88">
      <w:pPr>
        <w:spacing w:line="360" w:lineRule="auto"/>
        <w:ind w:firstLine="709"/>
        <w:jc w:val="both"/>
        <w:rPr>
          <w:sz w:val="28"/>
        </w:rPr>
      </w:pPr>
      <w:r w:rsidRPr="006B3E88">
        <w:rPr>
          <w:sz w:val="28"/>
        </w:rPr>
        <w:t xml:space="preserve">Система социального обеспечения во Франции постоянно совершенствуется, охватывая все более широкие категории граждан. Эта система финансируется, главным образом, за счет взносов предпринимателей и работников, определяемых в процентах от фонда заработной платы, а также за счет дотаций со стороны государства. Действующий Кодекс социального обеспечения </w:t>
      </w:r>
      <w:smartTag w:uri="urn:schemas-microsoft-com:office:smarttags" w:element="metricconverter">
        <w:smartTagPr>
          <w:attr w:name="ProductID" w:val="1956 г"/>
        </w:smartTagPr>
        <w:r w:rsidRPr="006B3E88">
          <w:rPr>
            <w:sz w:val="28"/>
          </w:rPr>
          <w:t>1956 г</w:t>
        </w:r>
      </w:smartTag>
      <w:r w:rsidRPr="006B3E88">
        <w:rPr>
          <w:sz w:val="28"/>
        </w:rPr>
        <w:t xml:space="preserve">. определяет общие условия формирования фондов и выплаты пенсий и пособий по старости, при трудовом увечье и профессиональной болезни, по случаю потери кормильца, по болезни работника, по беременности и родам, по случаю смерти близкого, а также "семейных пособий", выплачиваемых в процентах к заработной плате на детей в зависимости от их количества (ныне они регулируются Законом о пособиях на детей </w:t>
      </w:r>
      <w:smartTag w:uri="urn:schemas-microsoft-com:office:smarttags" w:element="metricconverter">
        <w:smartTagPr>
          <w:attr w:name="ProductID" w:val="1986 г"/>
        </w:smartTagPr>
        <w:r w:rsidRPr="006B3E88">
          <w:rPr>
            <w:sz w:val="28"/>
          </w:rPr>
          <w:t>1986 г</w:t>
        </w:r>
      </w:smartTag>
      <w:r w:rsidRPr="006B3E88">
        <w:rPr>
          <w:sz w:val="28"/>
        </w:rPr>
        <w:t>.). Законодательно закреплен принцип, согласно которому размеры пенсий автоматически регулируются каждое полугодие с учетом средней национальной заработной платы.</w:t>
      </w:r>
    </w:p>
    <w:p w:rsidR="00F2687D" w:rsidRPr="006B3E88" w:rsidRDefault="00F2687D" w:rsidP="006B3E88">
      <w:pPr>
        <w:spacing w:line="360" w:lineRule="auto"/>
        <w:ind w:firstLine="709"/>
        <w:jc w:val="both"/>
        <w:rPr>
          <w:sz w:val="28"/>
        </w:rPr>
      </w:pPr>
      <w:r w:rsidRPr="006B3E88">
        <w:rPr>
          <w:sz w:val="28"/>
        </w:rPr>
        <w:t xml:space="preserve">Закрепленный в Кодексе социального страхования </w:t>
      </w:r>
      <w:smartTag w:uri="urn:schemas-microsoft-com:office:smarttags" w:element="metricconverter">
        <w:smartTagPr>
          <w:attr w:name="ProductID" w:val="1956 г"/>
        </w:smartTagPr>
        <w:r w:rsidRPr="006B3E88">
          <w:rPr>
            <w:sz w:val="28"/>
          </w:rPr>
          <w:t>1956 г</w:t>
        </w:r>
      </w:smartTag>
      <w:r w:rsidRPr="006B3E88">
        <w:rPr>
          <w:sz w:val="28"/>
        </w:rPr>
        <w:t xml:space="preserve">. возраст выхода на пенсию по старости в 65 лет был снижен Ордонансом </w:t>
      </w:r>
      <w:smartTag w:uri="urn:schemas-microsoft-com:office:smarttags" w:element="metricconverter">
        <w:smartTagPr>
          <w:attr w:name="ProductID" w:val="1982 г"/>
        </w:smartTagPr>
        <w:r w:rsidRPr="006B3E88">
          <w:rPr>
            <w:sz w:val="28"/>
          </w:rPr>
          <w:t>1982 г</w:t>
        </w:r>
      </w:smartTag>
      <w:r w:rsidRPr="006B3E88">
        <w:rPr>
          <w:sz w:val="28"/>
        </w:rPr>
        <w:t xml:space="preserve">. и составляет теперь 60 лет - одинаково для мужчин и для женщин, при наличии стажа выплаты страховых взносов в 37,5 лет. При этом наряду с основными предусмотрены и дополнительные пенсии, выплачиваемые целиком за счет предпринимателей. В </w:t>
      </w:r>
      <w:smartTag w:uri="urn:schemas-microsoft-com:office:smarttags" w:element="metricconverter">
        <w:smartTagPr>
          <w:attr w:name="ProductID" w:val="1983 г"/>
        </w:smartTagPr>
        <w:r w:rsidRPr="006B3E88">
          <w:rPr>
            <w:sz w:val="28"/>
          </w:rPr>
          <w:t>1983 г</w:t>
        </w:r>
      </w:smartTag>
      <w:r w:rsidRPr="006B3E88">
        <w:rPr>
          <w:sz w:val="28"/>
        </w:rPr>
        <w:t>. в рамках начавшейся широкой реформы в области социального страхования был заключен договор об изменении системы дополнительных пенсий между Всеобщей конфедерацией владельцев небольших и средних предприятий и другими объединениями предпринимателей, с одной стороны, и Всеобщей конфедерацией труда и другими объединениями трудящихся - с другой.</w:t>
      </w:r>
    </w:p>
    <w:p w:rsidR="00F2687D" w:rsidRPr="006B3E88" w:rsidRDefault="00F2687D" w:rsidP="006B3E88">
      <w:pPr>
        <w:spacing w:line="360" w:lineRule="auto"/>
        <w:ind w:firstLine="709"/>
        <w:jc w:val="both"/>
        <w:rPr>
          <w:sz w:val="28"/>
        </w:rPr>
      </w:pPr>
      <w:r w:rsidRPr="006B3E88">
        <w:rPr>
          <w:sz w:val="28"/>
        </w:rPr>
        <w:t xml:space="preserve">В </w:t>
      </w:r>
      <w:smartTag w:uri="urn:schemas-microsoft-com:office:smarttags" w:element="metricconverter">
        <w:smartTagPr>
          <w:attr w:name="ProductID" w:val="1970 г"/>
        </w:smartTagPr>
        <w:r w:rsidRPr="006B3E88">
          <w:rPr>
            <w:sz w:val="28"/>
          </w:rPr>
          <w:t>1970 г</w:t>
        </w:r>
      </w:smartTag>
      <w:r w:rsidRPr="006B3E88">
        <w:rPr>
          <w:sz w:val="28"/>
        </w:rPr>
        <w:t xml:space="preserve">. во Франции принята государственная программа по охране окружающей среды, направленная прежде всего на защиту лесов, флоры и фауны, а также проведены иные общегосударственные мероприятия. В их основе лежит экологическая налоговая политика, построенная по принципу "загрязнитель платит". В </w:t>
      </w:r>
      <w:smartTag w:uri="urn:schemas-microsoft-com:office:smarttags" w:element="metricconverter">
        <w:smartTagPr>
          <w:attr w:name="ProductID" w:val="1971 г"/>
        </w:smartTagPr>
        <w:r w:rsidRPr="006B3E88">
          <w:rPr>
            <w:sz w:val="28"/>
          </w:rPr>
          <w:t>1971 г</w:t>
        </w:r>
      </w:smartTag>
      <w:r w:rsidRPr="006B3E88">
        <w:rPr>
          <w:sz w:val="28"/>
        </w:rPr>
        <w:t xml:space="preserve">. созданы Министерство охраны природы и окружающей среды и Совет по управлению территорий и региональному развитию. С </w:t>
      </w:r>
      <w:smartTag w:uri="urn:schemas-microsoft-com:office:smarttags" w:element="metricconverter">
        <w:smartTagPr>
          <w:attr w:name="ProductID" w:val="1972 г"/>
        </w:smartTagPr>
        <w:r w:rsidRPr="006B3E88">
          <w:rPr>
            <w:sz w:val="28"/>
          </w:rPr>
          <w:t>1972 г</w:t>
        </w:r>
      </w:smartTag>
      <w:r w:rsidRPr="006B3E88">
        <w:rPr>
          <w:sz w:val="28"/>
        </w:rPr>
        <w:t xml:space="preserve">. во всех департаментах учреждены бюро по охране природы и окружающей среды. Один из важнейших актов этой сферы - принятый в </w:t>
      </w:r>
      <w:smartTag w:uri="urn:schemas-microsoft-com:office:smarttags" w:element="metricconverter">
        <w:smartTagPr>
          <w:attr w:name="ProductID" w:val="1976 г"/>
        </w:smartTagPr>
        <w:r w:rsidRPr="006B3E88">
          <w:rPr>
            <w:sz w:val="28"/>
          </w:rPr>
          <w:t>1976 г</w:t>
        </w:r>
      </w:smartTag>
      <w:r w:rsidRPr="006B3E88">
        <w:rPr>
          <w:sz w:val="28"/>
        </w:rPr>
        <w:t xml:space="preserve">. закон, которым предусмотрен широкий перечень природных объектов, подлежащих защите под угрозой наказания, в том числе флора, фауна, почва, вода, полезные ископаемые. Закон предусматривает также создание резервных территорий, где запрещается любая деятельность, отрицательно влияющая на окружающую среду. Отдельным законом </w:t>
      </w:r>
      <w:smartTag w:uri="urn:schemas-microsoft-com:office:smarttags" w:element="metricconverter">
        <w:smartTagPr>
          <w:attr w:name="ProductID" w:val="1976 г"/>
        </w:smartTagPr>
        <w:r w:rsidRPr="006B3E88">
          <w:rPr>
            <w:sz w:val="28"/>
          </w:rPr>
          <w:t>1976 г</w:t>
        </w:r>
      </w:smartTag>
      <w:r w:rsidRPr="006B3E88">
        <w:rPr>
          <w:sz w:val="28"/>
        </w:rPr>
        <w:t xml:space="preserve">. регулируется порядок размещения и эксплуатации любых предприятий, которые могут представлять угрозу для окружающей среды: они распределены по трем категориям в зависимости от степени такой опасности. Кроме того, в систему природоохранительных актов входят: Декрет о радиоактивных отходах </w:t>
      </w:r>
      <w:smartTag w:uri="urn:schemas-microsoft-com:office:smarttags" w:element="metricconverter">
        <w:smartTagPr>
          <w:attr w:name="ProductID" w:val="1964 г"/>
        </w:smartTagPr>
        <w:r w:rsidRPr="006B3E88">
          <w:rPr>
            <w:sz w:val="28"/>
          </w:rPr>
          <w:t>1964 г</w:t>
        </w:r>
      </w:smartTag>
      <w:r w:rsidRPr="006B3E88">
        <w:rPr>
          <w:sz w:val="28"/>
        </w:rPr>
        <w:t xml:space="preserve">., Декрет об охране воздуха от загрязнения </w:t>
      </w:r>
      <w:smartTag w:uri="urn:schemas-microsoft-com:office:smarttags" w:element="metricconverter">
        <w:smartTagPr>
          <w:attr w:name="ProductID" w:val="1974 г"/>
        </w:smartTagPr>
        <w:r w:rsidRPr="006B3E88">
          <w:rPr>
            <w:sz w:val="28"/>
          </w:rPr>
          <w:t>1974 г</w:t>
        </w:r>
      </w:smartTag>
      <w:r w:rsidRPr="006B3E88">
        <w:rPr>
          <w:sz w:val="28"/>
        </w:rPr>
        <w:t xml:space="preserve">., Декрет об ограничении уровня шума </w:t>
      </w:r>
      <w:smartTag w:uri="urn:schemas-microsoft-com:office:smarttags" w:element="metricconverter">
        <w:smartTagPr>
          <w:attr w:name="ProductID" w:val="1975 г"/>
        </w:smartTagPr>
        <w:r w:rsidRPr="006B3E88">
          <w:rPr>
            <w:sz w:val="28"/>
          </w:rPr>
          <w:t>1975 г</w:t>
        </w:r>
      </w:smartTag>
      <w:r w:rsidRPr="006B3E88">
        <w:rPr>
          <w:sz w:val="28"/>
        </w:rPr>
        <w:t xml:space="preserve">., Декрет о региональных заповедниках </w:t>
      </w:r>
      <w:smartTag w:uri="urn:schemas-microsoft-com:office:smarttags" w:element="metricconverter">
        <w:smartTagPr>
          <w:attr w:name="ProductID" w:val="1988 г"/>
        </w:smartTagPr>
        <w:r w:rsidRPr="006B3E88">
          <w:rPr>
            <w:sz w:val="28"/>
          </w:rPr>
          <w:t>1988 г</w:t>
        </w:r>
      </w:smartTag>
      <w:r w:rsidRPr="006B3E88">
        <w:rPr>
          <w:sz w:val="28"/>
        </w:rPr>
        <w:t>. и другие акты.</w:t>
      </w:r>
    </w:p>
    <w:p w:rsidR="00F2687D" w:rsidRPr="006B3E88" w:rsidRDefault="00F2687D" w:rsidP="006B3E88">
      <w:pPr>
        <w:spacing w:line="360" w:lineRule="auto"/>
        <w:ind w:firstLine="709"/>
        <w:jc w:val="both"/>
        <w:rPr>
          <w:sz w:val="28"/>
        </w:rPr>
      </w:pPr>
      <w:r w:rsidRPr="006B3E88">
        <w:rPr>
          <w:sz w:val="28"/>
        </w:rPr>
        <w:t xml:space="preserve">Гражданский процесс. Первый Гражданский процессуальный кодекс (Code de procedure civile) Франции был принят в </w:t>
      </w:r>
      <w:smartTag w:uri="urn:schemas-microsoft-com:office:smarttags" w:element="metricconverter">
        <w:smartTagPr>
          <w:attr w:name="ProductID" w:val="1806 г"/>
        </w:smartTagPr>
        <w:r w:rsidRPr="006B3E88">
          <w:rPr>
            <w:sz w:val="28"/>
          </w:rPr>
          <w:t>1806 г</w:t>
        </w:r>
      </w:smartTag>
      <w:r w:rsidRPr="006B3E88">
        <w:rPr>
          <w:sz w:val="28"/>
        </w:rPr>
        <w:t xml:space="preserve">. и вступил в силу 1 января </w:t>
      </w:r>
      <w:smartTag w:uri="urn:schemas-microsoft-com:office:smarttags" w:element="metricconverter">
        <w:smartTagPr>
          <w:attr w:name="ProductID" w:val="1807 г"/>
        </w:smartTagPr>
        <w:r w:rsidRPr="006B3E88">
          <w:rPr>
            <w:sz w:val="28"/>
          </w:rPr>
          <w:t>1807 г</w:t>
        </w:r>
      </w:smartTag>
      <w:r w:rsidRPr="006B3E88">
        <w:rPr>
          <w:sz w:val="28"/>
        </w:rPr>
        <w:t xml:space="preserve">. По сути, он представлял собой обновленную редакцию Ордонанса о гражданском процессе </w:t>
      </w:r>
      <w:smartTag w:uri="urn:schemas-microsoft-com:office:smarttags" w:element="metricconverter">
        <w:smartTagPr>
          <w:attr w:name="ProductID" w:val="1667 г"/>
        </w:smartTagPr>
        <w:r w:rsidRPr="006B3E88">
          <w:rPr>
            <w:sz w:val="28"/>
          </w:rPr>
          <w:t>1667 г</w:t>
        </w:r>
      </w:smartTag>
      <w:r w:rsidRPr="006B3E88">
        <w:rPr>
          <w:sz w:val="28"/>
        </w:rPr>
        <w:t xml:space="preserve">. Несмотря на многие недостатки (сохранение архаичных норм, отсутствие общей части и системности изложения), ГПК </w:t>
      </w:r>
      <w:smartTag w:uri="urn:schemas-microsoft-com:office:smarttags" w:element="metricconverter">
        <w:smartTagPr>
          <w:attr w:name="ProductID" w:val="1806 г"/>
        </w:smartTagPr>
        <w:r w:rsidRPr="006B3E88">
          <w:rPr>
            <w:sz w:val="28"/>
          </w:rPr>
          <w:t>1806 г</w:t>
        </w:r>
      </w:smartTag>
      <w:r w:rsidRPr="006B3E88">
        <w:rPr>
          <w:sz w:val="28"/>
        </w:rPr>
        <w:t>. положил начало новому типу судопроизводства, основанному на принципах равенства сторон, состязательности, гласности, свободной оценки доказательств, и оказал существенное влияние на развитие гражданского процессуального законодательства других европейских стран.</w:t>
      </w:r>
    </w:p>
    <w:p w:rsidR="00F2687D" w:rsidRPr="006B3E88" w:rsidRDefault="00F2687D" w:rsidP="006B3E88">
      <w:pPr>
        <w:spacing w:line="360" w:lineRule="auto"/>
        <w:ind w:firstLine="709"/>
        <w:jc w:val="both"/>
        <w:rPr>
          <w:sz w:val="28"/>
        </w:rPr>
      </w:pPr>
      <w:r w:rsidRPr="006B3E88">
        <w:rPr>
          <w:sz w:val="28"/>
        </w:rPr>
        <w:t xml:space="preserve">С многочисленными изменениями ГПК </w:t>
      </w:r>
      <w:smartTag w:uri="urn:schemas-microsoft-com:office:smarttags" w:element="metricconverter">
        <w:smartTagPr>
          <w:attr w:name="ProductID" w:val="1806 г"/>
        </w:smartTagPr>
        <w:r w:rsidRPr="006B3E88">
          <w:rPr>
            <w:sz w:val="28"/>
          </w:rPr>
          <w:t>1806 г</w:t>
        </w:r>
      </w:smartTag>
      <w:r w:rsidRPr="006B3E88">
        <w:rPr>
          <w:sz w:val="28"/>
        </w:rPr>
        <w:t xml:space="preserve">. продолжал действовать до 1970-х гг. В </w:t>
      </w:r>
      <w:smartTag w:uri="urn:schemas-microsoft-com:office:smarttags" w:element="metricconverter">
        <w:smartTagPr>
          <w:attr w:name="ProductID" w:val="1969 г"/>
        </w:smartTagPr>
        <w:r w:rsidRPr="006B3E88">
          <w:rPr>
            <w:sz w:val="28"/>
          </w:rPr>
          <w:t>1969 г</w:t>
        </w:r>
      </w:smartTag>
      <w:r w:rsidRPr="006B3E88">
        <w:rPr>
          <w:sz w:val="28"/>
        </w:rPr>
        <w:t xml:space="preserve">. была учреждена кодификационная комиссия для подготовки проекта нового кодекса. В период 1971-1973 гг. были изданы 4 декрета, в каждом из которых содержался один из разделов будущего ГПК, а в </w:t>
      </w:r>
      <w:smartTag w:uri="urn:schemas-microsoft-com:office:smarttags" w:element="metricconverter">
        <w:smartTagPr>
          <w:attr w:name="ProductID" w:val="1975 г"/>
        </w:smartTagPr>
        <w:r w:rsidRPr="006B3E88">
          <w:rPr>
            <w:sz w:val="28"/>
          </w:rPr>
          <w:t>1975 г</w:t>
        </w:r>
      </w:smartTag>
      <w:r w:rsidRPr="006B3E88">
        <w:rPr>
          <w:sz w:val="28"/>
        </w:rPr>
        <w:t xml:space="preserve">. издан объединивший и отчасти дополнивший их закон. В 4 книгах нового ГПК содержатся положения общего характера (книга 1), о каждой из юрисдикций, занятых разбирательством гражданских дел (книга 2), о рассмотрении дел, связанных с конкретными правовыми институтами (книга 3), и об арбитраже (книга 4). В </w:t>
      </w:r>
      <w:smartTag w:uri="urn:schemas-microsoft-com:office:smarttags" w:element="metricconverter">
        <w:smartTagPr>
          <w:attr w:name="ProductID" w:val="1992 г"/>
        </w:smartTagPr>
        <w:r w:rsidRPr="006B3E88">
          <w:rPr>
            <w:sz w:val="28"/>
          </w:rPr>
          <w:t>1992 г</w:t>
        </w:r>
      </w:smartTag>
      <w:r w:rsidRPr="006B3E88">
        <w:rPr>
          <w:sz w:val="28"/>
        </w:rPr>
        <w:t xml:space="preserve">. вступил в силу новый Закон об исполнительном производстве, составивший заключительный раздел нового Кодекса и отменивший соответствующие положения старого ГПК </w:t>
      </w:r>
      <w:smartTag w:uri="urn:schemas-microsoft-com:office:smarttags" w:element="metricconverter">
        <w:smartTagPr>
          <w:attr w:name="ProductID" w:val="1806 г"/>
        </w:smartTagPr>
        <w:r w:rsidRPr="006B3E88">
          <w:rPr>
            <w:sz w:val="28"/>
          </w:rPr>
          <w:t>1806 г</w:t>
        </w:r>
      </w:smartTag>
      <w:r w:rsidRPr="006B3E88">
        <w:rPr>
          <w:sz w:val="28"/>
        </w:rPr>
        <w:t>.</w:t>
      </w:r>
    </w:p>
    <w:p w:rsidR="00F2687D" w:rsidRPr="006B3E88" w:rsidRDefault="006B3E88" w:rsidP="006B3E88">
      <w:pPr>
        <w:spacing w:line="360" w:lineRule="auto"/>
        <w:ind w:firstLine="709"/>
        <w:jc w:val="center"/>
        <w:rPr>
          <w:b/>
          <w:sz w:val="28"/>
        </w:rPr>
      </w:pPr>
      <w:r>
        <w:rPr>
          <w:bCs/>
          <w:iCs/>
          <w:sz w:val="28"/>
        </w:rPr>
        <w:br w:type="page"/>
      </w:r>
      <w:r w:rsidRPr="006B3E88">
        <w:rPr>
          <w:b/>
          <w:bCs/>
          <w:iCs/>
          <w:sz w:val="28"/>
        </w:rPr>
        <w:t xml:space="preserve">2.3 </w:t>
      </w:r>
      <w:r w:rsidR="00F2687D" w:rsidRPr="006B3E88">
        <w:rPr>
          <w:b/>
          <w:bCs/>
          <w:iCs/>
          <w:sz w:val="28"/>
        </w:rPr>
        <w:t>Уголовное право</w:t>
      </w:r>
    </w:p>
    <w:p w:rsidR="006B3E88" w:rsidRDefault="006B3E88" w:rsidP="006B3E88">
      <w:pPr>
        <w:spacing w:line="360" w:lineRule="auto"/>
        <w:ind w:firstLine="709"/>
        <w:jc w:val="both"/>
        <w:rPr>
          <w:sz w:val="28"/>
        </w:rPr>
      </w:pPr>
    </w:p>
    <w:p w:rsidR="00F2687D" w:rsidRPr="006B3E88" w:rsidRDefault="00F2687D" w:rsidP="006B3E88">
      <w:pPr>
        <w:spacing w:line="360" w:lineRule="auto"/>
        <w:ind w:firstLine="709"/>
        <w:jc w:val="both"/>
        <w:rPr>
          <w:sz w:val="28"/>
        </w:rPr>
      </w:pPr>
      <w:r w:rsidRPr="006B3E88">
        <w:rPr>
          <w:sz w:val="28"/>
        </w:rPr>
        <w:t xml:space="preserve">В своих определяющих чертах уголовное законодательство, как и вся ныне существующая правовая система Франции, сформировалось после Великой французской революции, начавшейся в </w:t>
      </w:r>
      <w:smartTag w:uri="urn:schemas-microsoft-com:office:smarttags" w:element="metricconverter">
        <w:smartTagPr>
          <w:attr w:name="ProductID" w:val="1789 г"/>
        </w:smartTagPr>
        <w:r w:rsidRPr="006B3E88">
          <w:rPr>
            <w:sz w:val="28"/>
          </w:rPr>
          <w:t>1789 г</w:t>
        </w:r>
      </w:smartTag>
      <w:r w:rsidRPr="006B3E88">
        <w:rPr>
          <w:sz w:val="28"/>
        </w:rPr>
        <w:t>. Почти в каждом из 17 пунктов Декларации прав человека и гражданина имеются положения, прямо или косвенно затрагивающие вопросы уголовного права и процесса, обеспечения законности и правосудия. Декларация торжественно объявила о равенстве всех граждан перед законом, "как в тех случаях, когда закон оказывает свое покровительство, так и в тех, когда он карает". Она провозгласила принцип, согласно которому "никто не может подвергнуться обвинению, задержанию или заключению иначе как в случаях, предусмотренных законом, и при соблюдении форм, предписанных законом". Принцип, впоследствии получивший название презумпции невиновности, также четко сформулирован в Декларации: "Каждый предполагается невиновным, пока не установлено обратное". Для уголовного права особое значение имело требование, обращенное к будущим законодателям и судьям: "Закон может устанавливать наказания лишь строго и бесспорно необходимые. Никто не может быть наказан иначе как в силу закона, надлежаще примененного, изданного и обнародованного до совершения правонарушения".</w:t>
      </w:r>
    </w:p>
    <w:p w:rsidR="00F2687D" w:rsidRPr="006B3E88" w:rsidRDefault="00F2687D" w:rsidP="006B3E88">
      <w:pPr>
        <w:spacing w:line="360" w:lineRule="auto"/>
        <w:ind w:firstLine="709"/>
        <w:jc w:val="both"/>
        <w:rPr>
          <w:sz w:val="28"/>
        </w:rPr>
      </w:pPr>
      <w:r w:rsidRPr="006B3E88">
        <w:rPr>
          <w:sz w:val="28"/>
        </w:rPr>
        <w:t xml:space="preserve">Принципы уголовного законодательства и правосудия, изложенные в Декларации, были развиты и конкретизированы в первом буржуазном уголовном кодексе - Французском УК </w:t>
      </w:r>
      <w:smartTag w:uri="urn:schemas-microsoft-com:office:smarttags" w:element="metricconverter">
        <w:smartTagPr>
          <w:attr w:name="ProductID" w:val="1791 г"/>
        </w:smartTagPr>
        <w:r w:rsidRPr="006B3E88">
          <w:rPr>
            <w:sz w:val="28"/>
          </w:rPr>
          <w:t>1791 г</w:t>
        </w:r>
      </w:smartTag>
      <w:r w:rsidRPr="006B3E88">
        <w:rPr>
          <w:sz w:val="28"/>
        </w:rPr>
        <w:t xml:space="preserve">., который отражал идеи просветительно-гуманистического (прогуманистического) направления в уголовном праве, воплощенного в трудах Монтескье, Вольтера и Беккариа. По сравнению с дореволюционным законодательством УК </w:t>
      </w:r>
      <w:smartTag w:uri="urn:schemas-microsoft-com:office:smarttags" w:element="metricconverter">
        <w:smartTagPr>
          <w:attr w:name="ProductID" w:val="1791 г"/>
        </w:smartTagPr>
        <w:r w:rsidRPr="006B3E88">
          <w:rPr>
            <w:sz w:val="28"/>
          </w:rPr>
          <w:t>1791 г</w:t>
        </w:r>
      </w:smartTag>
      <w:r w:rsidRPr="006B3E88">
        <w:rPr>
          <w:sz w:val="28"/>
        </w:rPr>
        <w:t xml:space="preserve">., требовавший строгого соблюдения законности и ограничения репрессии пределами необходимости, имел самое прогрессивное значение. Сего изданием был значительно сокращен круг уголовно наказуемых деяний за счет религиозных и т.п. преступлений, отменялись членовредительские наказания, резко ограничивалось применение смертной казни, отменялось пожизненное заключение. Отличительная особенность УК </w:t>
      </w:r>
      <w:smartTag w:uri="urn:schemas-microsoft-com:office:smarttags" w:element="metricconverter">
        <w:smartTagPr>
          <w:attr w:name="ProductID" w:val="1791 г"/>
        </w:smartTagPr>
        <w:r w:rsidRPr="006B3E88">
          <w:rPr>
            <w:sz w:val="28"/>
          </w:rPr>
          <w:t>1791 г</w:t>
        </w:r>
      </w:smartTag>
      <w:r w:rsidRPr="006B3E88">
        <w:rPr>
          <w:sz w:val="28"/>
        </w:rPr>
        <w:t>. - система абсолютно-определенных санкций, не оставлявших ни малейшего простора для судейского усмотрения (вскоре эта система обнаружила несостоятельность и не воспроизводилась в последующем законодательстве ни Франции, ни других государств.)</w:t>
      </w:r>
      <w:r w:rsidR="00FA7EE1" w:rsidRPr="006B3E88">
        <w:rPr>
          <w:rStyle w:val="aa"/>
          <w:sz w:val="28"/>
        </w:rPr>
        <w:footnoteReference w:id="7"/>
      </w:r>
    </w:p>
    <w:p w:rsidR="00F2687D" w:rsidRPr="006B3E88" w:rsidRDefault="00F2687D" w:rsidP="006B3E88">
      <w:pPr>
        <w:spacing w:line="360" w:lineRule="auto"/>
        <w:ind w:firstLine="709"/>
        <w:jc w:val="both"/>
        <w:rPr>
          <w:sz w:val="28"/>
        </w:rPr>
      </w:pPr>
      <w:r w:rsidRPr="006B3E88">
        <w:rPr>
          <w:sz w:val="28"/>
        </w:rPr>
        <w:t xml:space="preserve">Изданный на смену УК </w:t>
      </w:r>
      <w:smartTag w:uri="urn:schemas-microsoft-com:office:smarttags" w:element="metricconverter">
        <w:smartTagPr>
          <w:attr w:name="ProductID" w:val="1791 г"/>
        </w:smartTagPr>
        <w:r w:rsidRPr="006B3E88">
          <w:rPr>
            <w:sz w:val="28"/>
          </w:rPr>
          <w:t>1791 г</w:t>
        </w:r>
      </w:smartTag>
      <w:r w:rsidRPr="006B3E88">
        <w:rPr>
          <w:sz w:val="28"/>
        </w:rPr>
        <w:t xml:space="preserve">. и другим актам уголовного законодательства эпохи Революции УК </w:t>
      </w:r>
      <w:smartTag w:uri="urn:schemas-microsoft-com:office:smarttags" w:element="metricconverter">
        <w:smartTagPr>
          <w:attr w:name="ProductID" w:val="1810 г"/>
        </w:smartTagPr>
        <w:r w:rsidRPr="006B3E88">
          <w:rPr>
            <w:sz w:val="28"/>
          </w:rPr>
          <w:t>1810 г</w:t>
        </w:r>
      </w:smartTag>
      <w:r w:rsidRPr="006B3E88">
        <w:rPr>
          <w:sz w:val="28"/>
        </w:rPr>
        <w:t xml:space="preserve">. служит наиболее типичным и характерным проявлением в законодательстве идей "классической" школы уголовного права. Отражая интересы французской буржуазии, только что пришедшей к власти и нуждавшейся в укреплении своего строя, УК </w:t>
      </w:r>
      <w:smartTag w:uri="urn:schemas-microsoft-com:office:smarttags" w:element="metricconverter">
        <w:smartTagPr>
          <w:attr w:name="ProductID" w:val="1810 г"/>
        </w:smartTagPr>
        <w:r w:rsidRPr="006B3E88">
          <w:rPr>
            <w:sz w:val="28"/>
          </w:rPr>
          <w:t>1810 г</w:t>
        </w:r>
      </w:smartTag>
      <w:r w:rsidRPr="006B3E88">
        <w:rPr>
          <w:sz w:val="28"/>
        </w:rPr>
        <w:t xml:space="preserve">. исходил из признания формального равенства всех граждан перед законом и требовал, чтобы уголовная репрессия основывалась только на законе. В целом его нормы были направлены на устрашение возможных правонарушителей: более чем по 30 видам преступлений его статьи предусматривали смертную казнь, по 15 видам - бессрочную каторгу, по многим преступлениям - клеймение и иные позорящие наказания. Кодекс отличала простота и понятность схемы Общей и Особенной частей, четкость большинства формулировок и высокий уровень юридической техники. В силу этого и в качестве первого "классического" уголовного кодекса буржуазии французский УК </w:t>
      </w:r>
      <w:smartTag w:uri="urn:schemas-microsoft-com:office:smarttags" w:element="metricconverter">
        <w:smartTagPr>
          <w:attr w:name="ProductID" w:val="1810 г"/>
        </w:smartTagPr>
        <w:r w:rsidRPr="006B3E88">
          <w:rPr>
            <w:sz w:val="28"/>
          </w:rPr>
          <w:t>1810 г</w:t>
        </w:r>
      </w:smartTag>
      <w:r w:rsidRPr="006B3E88">
        <w:rPr>
          <w:sz w:val="28"/>
        </w:rPr>
        <w:t>. оказал весьма значительное влияние на развитие уголовного законодательства во многих европейских и латиноамериканских государствах, а также в бывших французских колониях в Африке и Азии.</w:t>
      </w:r>
    </w:p>
    <w:p w:rsidR="00F2687D" w:rsidRPr="006B3E88" w:rsidRDefault="00F2687D" w:rsidP="006B3E88">
      <w:pPr>
        <w:spacing w:line="360" w:lineRule="auto"/>
        <w:ind w:firstLine="709"/>
        <w:jc w:val="both"/>
        <w:rPr>
          <w:sz w:val="28"/>
        </w:rPr>
      </w:pPr>
      <w:r w:rsidRPr="006B3E88">
        <w:rPr>
          <w:sz w:val="28"/>
        </w:rPr>
        <w:t xml:space="preserve">На протяжении XIX в. УК </w:t>
      </w:r>
      <w:smartTag w:uri="urn:schemas-microsoft-com:office:smarttags" w:element="metricconverter">
        <w:smartTagPr>
          <w:attr w:name="ProductID" w:val="1810 г"/>
        </w:smartTagPr>
        <w:r w:rsidRPr="006B3E88">
          <w:rPr>
            <w:sz w:val="28"/>
          </w:rPr>
          <w:t>1810 г</w:t>
        </w:r>
      </w:smartTag>
      <w:r w:rsidRPr="006B3E88">
        <w:rPr>
          <w:sz w:val="28"/>
        </w:rPr>
        <w:t xml:space="preserve">. подвергался нескольким реформам, в основном либерального характера: в </w:t>
      </w:r>
      <w:smartTag w:uri="urn:schemas-microsoft-com:office:smarttags" w:element="metricconverter">
        <w:smartTagPr>
          <w:attr w:name="ProductID" w:val="1832 г"/>
        </w:smartTagPr>
        <w:r w:rsidRPr="006B3E88">
          <w:rPr>
            <w:sz w:val="28"/>
          </w:rPr>
          <w:t>1832 г</w:t>
        </w:r>
      </w:smartTag>
      <w:r w:rsidRPr="006B3E88">
        <w:rPr>
          <w:sz w:val="28"/>
        </w:rPr>
        <w:t xml:space="preserve">. было отменено клеймение, другие остатки средневековых форм наказания, в </w:t>
      </w:r>
      <w:smartTag w:uri="urn:schemas-microsoft-com:office:smarttags" w:element="metricconverter">
        <w:smartTagPr>
          <w:attr w:name="ProductID" w:val="1848 г"/>
        </w:smartTagPr>
        <w:r w:rsidRPr="006B3E88">
          <w:rPr>
            <w:sz w:val="28"/>
          </w:rPr>
          <w:t>1848 г</w:t>
        </w:r>
      </w:smartTag>
      <w:r w:rsidRPr="006B3E88">
        <w:rPr>
          <w:sz w:val="28"/>
        </w:rPr>
        <w:t xml:space="preserve">. - смертная казнь за политические преступления, в </w:t>
      </w:r>
      <w:smartTag w:uri="urn:schemas-microsoft-com:office:smarttags" w:element="metricconverter">
        <w:smartTagPr>
          <w:attr w:name="ProductID" w:val="1863 г"/>
        </w:smartTagPr>
        <w:r w:rsidRPr="006B3E88">
          <w:rPr>
            <w:sz w:val="28"/>
          </w:rPr>
          <w:t>1863 г</w:t>
        </w:r>
      </w:smartTag>
      <w:r w:rsidRPr="006B3E88">
        <w:rPr>
          <w:sz w:val="28"/>
        </w:rPr>
        <w:t xml:space="preserve">. понижены санкции за многие преступления, не представлявшие большой опасности. Исключение составляли принятый в </w:t>
      </w:r>
      <w:smartTag w:uri="urn:schemas-microsoft-com:office:smarttags" w:element="metricconverter">
        <w:smartTagPr>
          <w:attr w:name="ProductID" w:val="1885 г"/>
        </w:smartTagPr>
        <w:r w:rsidRPr="006B3E88">
          <w:rPr>
            <w:sz w:val="28"/>
          </w:rPr>
          <w:t>1885 г</w:t>
        </w:r>
      </w:smartTag>
      <w:r w:rsidRPr="006B3E88">
        <w:rPr>
          <w:sz w:val="28"/>
        </w:rPr>
        <w:t>. Закон о пожизненной высылке во Французскую Гвиану "неисправимых рецидивистов" даже за мелкие преступления и ряд других актов, принятых под влиянием идей антрополого-социологического направления (Ломброзо, Ферри, Гарофало).</w:t>
      </w:r>
    </w:p>
    <w:p w:rsidR="00F2687D" w:rsidRPr="006B3E88" w:rsidRDefault="00F2687D" w:rsidP="006B3E88">
      <w:pPr>
        <w:spacing w:line="360" w:lineRule="auto"/>
        <w:ind w:firstLine="709"/>
        <w:jc w:val="both"/>
        <w:rPr>
          <w:sz w:val="28"/>
        </w:rPr>
      </w:pPr>
      <w:r w:rsidRPr="006B3E88">
        <w:rPr>
          <w:sz w:val="28"/>
        </w:rPr>
        <w:t xml:space="preserve">В XX в. наиболее существенная реформа УК Франции была проведена на базе Конституции </w:t>
      </w:r>
      <w:smartTag w:uri="urn:schemas-microsoft-com:office:smarttags" w:element="metricconverter">
        <w:smartTagPr>
          <w:attr w:name="ProductID" w:val="1958 г"/>
        </w:smartTagPr>
        <w:r w:rsidRPr="006B3E88">
          <w:rPr>
            <w:sz w:val="28"/>
          </w:rPr>
          <w:t>1958 г</w:t>
        </w:r>
      </w:smartTag>
      <w:r w:rsidRPr="006B3E88">
        <w:rPr>
          <w:sz w:val="28"/>
        </w:rPr>
        <w:t xml:space="preserve">. при вторичном приходе к власти де Голля в 1958-1960 гг., когда был пересмотрен текст около 100 статей Кодекса, по существу заново изложены разделы, относящиеся к государственным преступлениям и посягательствам на общественный порядок. Крупная реформа была проведена и в </w:t>
      </w:r>
      <w:smartTag w:uri="urn:schemas-microsoft-com:office:smarttags" w:element="metricconverter">
        <w:smartTagPr>
          <w:attr w:name="ProductID" w:val="1975 г"/>
        </w:smartTagPr>
        <w:r w:rsidRPr="006B3E88">
          <w:rPr>
            <w:sz w:val="28"/>
          </w:rPr>
          <w:t>1975 г</w:t>
        </w:r>
      </w:smartTag>
      <w:r w:rsidRPr="006B3E88">
        <w:rPr>
          <w:sz w:val="28"/>
        </w:rPr>
        <w:t xml:space="preserve">.: в частности, судам в качестве основного и единственного наказания разрешено назначать санкции, прежде служившие лишь дополнительными (лишение прав, запрещение заниматься определенной деятельностью, конфискация автомобиля и др.). Одновременно была отменена уголовная ответственность за некоторые преступления в сфере семейных отношений, формулировки которых подчеркивали неравенство женщин. В октябре </w:t>
      </w:r>
      <w:smartTag w:uri="urn:schemas-microsoft-com:office:smarttags" w:element="metricconverter">
        <w:smartTagPr>
          <w:attr w:name="ProductID" w:val="1981 г"/>
        </w:smartTagPr>
        <w:r w:rsidRPr="006B3E88">
          <w:rPr>
            <w:sz w:val="28"/>
          </w:rPr>
          <w:t>1981 г</w:t>
        </w:r>
      </w:smartTag>
      <w:r w:rsidRPr="006B3E88">
        <w:rPr>
          <w:sz w:val="28"/>
        </w:rPr>
        <w:t>., после победы на выборах в Парламент представителей левых сил, во Франции была отменена смертная казнь</w:t>
      </w:r>
      <w:r w:rsidR="00562E7D" w:rsidRPr="006B3E88">
        <w:rPr>
          <w:rStyle w:val="aa"/>
          <w:sz w:val="28"/>
        </w:rPr>
        <w:footnoteReference w:id="8"/>
      </w:r>
      <w:r w:rsidRPr="006B3E88">
        <w:rPr>
          <w:sz w:val="28"/>
        </w:rPr>
        <w:t>.</w:t>
      </w:r>
    </w:p>
    <w:p w:rsidR="00F2687D" w:rsidRPr="006B3E88" w:rsidRDefault="00F2687D" w:rsidP="006B3E88">
      <w:pPr>
        <w:spacing w:line="360" w:lineRule="auto"/>
        <w:ind w:firstLine="709"/>
        <w:jc w:val="both"/>
        <w:rPr>
          <w:sz w:val="28"/>
        </w:rPr>
      </w:pPr>
      <w:r w:rsidRPr="006B3E88">
        <w:rPr>
          <w:sz w:val="28"/>
        </w:rPr>
        <w:t>Большинство новелл во французском уголовном законодательстве последних десятилетий, включая либерализацию режима исполнения наказаний, отражало гуманистические концепции движения "новой социальной защиты", возглавляемого видным юристом Марком Анселем. В месте с тем был принят ряд актов, направленных на усиление борьбы с наиболее опасными преступлениями, в частности За</w:t>
      </w:r>
      <w:r w:rsidR="00A63FFA" w:rsidRPr="006B3E88">
        <w:rPr>
          <w:sz w:val="28"/>
        </w:rPr>
        <w:t>кон о борьбе с терроризмом 1986</w:t>
      </w:r>
      <w:r w:rsidRPr="006B3E88">
        <w:rPr>
          <w:sz w:val="28"/>
        </w:rPr>
        <w:t>г.</w:t>
      </w:r>
    </w:p>
    <w:p w:rsidR="00F2687D" w:rsidRPr="006B3E88" w:rsidRDefault="00F2687D" w:rsidP="006B3E88">
      <w:pPr>
        <w:spacing w:line="360" w:lineRule="auto"/>
        <w:ind w:firstLine="709"/>
        <w:jc w:val="both"/>
        <w:rPr>
          <w:sz w:val="28"/>
        </w:rPr>
      </w:pPr>
      <w:r w:rsidRPr="006B3E88">
        <w:rPr>
          <w:sz w:val="28"/>
        </w:rPr>
        <w:t>В последние десятилетия предпринимались попытки по возможности уменьшить применимость лишения свободы, в особенности краткосрочного, учитывая вредное влияние этой меры на осужденных. Была предусмотрена возможность пребывания осужденных в условиях режима "полусвободы", чередование отбытия в местах заключения с нахождением на свободе и др. Широко использовались также две формы условного осуждения: "простая отсрочка", при которой осужденный остается на свободе при условии несовершения им в пределах испытательного срока нового преступления, и "отсрочка с испытанием", связанная с пребыванием под надзором и необходимостью соблюдать установленные в приговоре требования.</w:t>
      </w:r>
    </w:p>
    <w:p w:rsidR="00F2687D" w:rsidRPr="006B3E88" w:rsidRDefault="00F2687D" w:rsidP="006B3E88">
      <w:pPr>
        <w:spacing w:line="360" w:lineRule="auto"/>
        <w:ind w:firstLine="709"/>
        <w:jc w:val="both"/>
        <w:rPr>
          <w:sz w:val="28"/>
        </w:rPr>
      </w:pPr>
      <w:r w:rsidRPr="006B3E88">
        <w:rPr>
          <w:sz w:val="28"/>
        </w:rPr>
        <w:t xml:space="preserve">С </w:t>
      </w:r>
      <w:smartTag w:uri="urn:schemas-microsoft-com:office:smarttags" w:element="metricconverter">
        <w:smartTagPr>
          <w:attr w:name="ProductID" w:val="1983 г"/>
        </w:smartTagPr>
        <w:r w:rsidRPr="006B3E88">
          <w:rPr>
            <w:sz w:val="28"/>
          </w:rPr>
          <w:t>1983 г</w:t>
        </w:r>
      </w:smartTag>
      <w:r w:rsidRPr="006B3E88">
        <w:rPr>
          <w:sz w:val="28"/>
        </w:rPr>
        <w:t>. во Франции введена система "дневных ставок" (при определении наказания в виде штрафа), которая учитывает имущественное положение осужденного и дает возможность использовать штрафы в качестве ощутимой замены краткосрочного лишения свободы. Количество "дневных ставок" не должно превышать 360, а соответствующая ставка - 2 тыс. франков.</w:t>
      </w:r>
    </w:p>
    <w:p w:rsidR="00F2687D" w:rsidRPr="006B3E88" w:rsidRDefault="00F2687D" w:rsidP="006B3E88">
      <w:pPr>
        <w:spacing w:line="360" w:lineRule="auto"/>
        <w:ind w:firstLine="709"/>
        <w:jc w:val="both"/>
        <w:rPr>
          <w:sz w:val="28"/>
        </w:rPr>
      </w:pPr>
      <w:r w:rsidRPr="006B3E88">
        <w:rPr>
          <w:sz w:val="28"/>
        </w:rPr>
        <w:t xml:space="preserve">В том же </w:t>
      </w:r>
      <w:smartTag w:uri="urn:schemas-microsoft-com:office:smarttags" w:element="metricconverter">
        <w:smartTagPr>
          <w:attr w:name="ProductID" w:val="1983 г"/>
        </w:smartTagPr>
        <w:r w:rsidRPr="006B3E88">
          <w:rPr>
            <w:sz w:val="28"/>
          </w:rPr>
          <w:t>1983 г</w:t>
        </w:r>
      </w:smartTag>
      <w:r w:rsidRPr="006B3E88">
        <w:rPr>
          <w:sz w:val="28"/>
        </w:rPr>
        <w:t>. во Франции был введен новый вид наказания "работы в общественных интересах", выполняемые периодически с общей продолжительностью от 20 до 240 часов. Эта мера также применяется для того, чтобы по возможности избежать краткосрочного лишения свободы и его вредных последствий.</w:t>
      </w:r>
    </w:p>
    <w:p w:rsidR="00F2687D" w:rsidRPr="006B3E88" w:rsidRDefault="00F2687D" w:rsidP="006B3E88">
      <w:pPr>
        <w:spacing w:line="360" w:lineRule="auto"/>
        <w:ind w:firstLine="709"/>
        <w:jc w:val="both"/>
        <w:rPr>
          <w:sz w:val="28"/>
        </w:rPr>
      </w:pPr>
      <w:r w:rsidRPr="006B3E88">
        <w:rPr>
          <w:sz w:val="28"/>
        </w:rPr>
        <w:t xml:space="preserve">С </w:t>
      </w:r>
      <w:smartTag w:uri="urn:schemas-microsoft-com:office:smarttags" w:element="metricconverter">
        <w:smartTagPr>
          <w:attr w:name="ProductID" w:val="1974 г"/>
        </w:smartTagPr>
        <w:r w:rsidRPr="006B3E88">
          <w:rPr>
            <w:sz w:val="28"/>
          </w:rPr>
          <w:t>1974 г</w:t>
        </w:r>
      </w:smartTag>
      <w:r w:rsidRPr="006B3E88">
        <w:rPr>
          <w:sz w:val="28"/>
        </w:rPr>
        <w:t xml:space="preserve">. во Франции велась разработка современного Уголовного кодекса. За это время было подготовлено и обсуждено несколько проектов УК, но законом стал лишь проект, представленный в Парламент по отдельным частям (книгам) в 1988-1991 гг. Поскольку уголовно-правовые нормы во Франции могут издаваться не только законодательными, но и исполнительными органами власти, новый Кодекс делится по своей юридической природе на 2 части: законодательную и регламентарную. Основной массив законодательных положений нового УК был принят 22 июля </w:t>
      </w:r>
      <w:smartTag w:uri="urn:schemas-microsoft-com:office:smarttags" w:element="metricconverter">
        <w:smartTagPr>
          <w:attr w:name="ProductID" w:val="1992 г"/>
        </w:smartTagPr>
        <w:r w:rsidRPr="006B3E88">
          <w:rPr>
            <w:sz w:val="28"/>
          </w:rPr>
          <w:t>1992 г</w:t>
        </w:r>
      </w:smartTag>
      <w:r w:rsidRPr="006B3E88">
        <w:rPr>
          <w:sz w:val="28"/>
        </w:rPr>
        <w:t xml:space="preserve">., когда Президент Республики утвердил 4 закона, соответствовавших первым 4 книгам кодекса. Эти книги вступили в силу с 1 марта </w:t>
      </w:r>
      <w:smartTag w:uri="urn:schemas-microsoft-com:office:smarttags" w:element="metricconverter">
        <w:smartTagPr>
          <w:attr w:name="ProductID" w:val="1994 г"/>
        </w:smartTagPr>
        <w:r w:rsidRPr="006B3E88">
          <w:rPr>
            <w:sz w:val="28"/>
          </w:rPr>
          <w:t>1994 г</w:t>
        </w:r>
      </w:smartTag>
      <w:r w:rsidRPr="006B3E88">
        <w:rPr>
          <w:sz w:val="28"/>
        </w:rPr>
        <w:t>.</w:t>
      </w:r>
    </w:p>
    <w:p w:rsidR="00F2687D" w:rsidRPr="006B3E88" w:rsidRDefault="00F2687D" w:rsidP="006B3E88">
      <w:pPr>
        <w:spacing w:line="360" w:lineRule="auto"/>
        <w:ind w:firstLine="709"/>
        <w:jc w:val="both"/>
        <w:rPr>
          <w:sz w:val="28"/>
        </w:rPr>
      </w:pPr>
      <w:r w:rsidRPr="006B3E88">
        <w:rPr>
          <w:sz w:val="28"/>
        </w:rPr>
        <w:t>В новом Уголовном кодексе сохранились многие черты прежнего французского законодательства, в особенности новеллы, включенные в него за последние десятилетия. В месте с тем отдельные преобразования, которым подвергся УК, представляются весьма решительными. Усовершенствованы формулировки большинства институтов Общей части уголовного права, изложенные в книге I (существенно изменились нормы о соучастии, об обстоятельствах, исключающих уголовную ответственность, и др.). Предусмотрена возможность привлечения к уголовной ответственности юридических лиц и перечислены применяемые к ним санкции. Сохранена традиционная для французского права и воспринятая законодательством многих других государств трехчленная классификация преступных деяний: деление их на тяжкие преступления, уголовные деликты и проступки. Ответственность за тяжкие преступления и уголовные деликты, как и прежде, устанавливается в Уголовном кодексе и иных законодательных актах, а за проступки - в регламентирующих декретах и иных правительственных актах. Однако теперь к тяжким преступлениям отнесены деяния, которые наказываются лишением свободы на сроки не ниже 10 лет (а не свыше 5 лет, как в прежнем УК). К числу проступков, как и прежде, отнесены деяния, которые наказываются арестом на срок до 2 месяцев или только штрафом на сумму до 10 тыс. франков. Тем самым существенно расширен круг уголовных деликтов. Исходя из этой классификации определяется подсудность уголовных дел, наказуемость покушения и соучастия в преступной деятельности, сроки давности, а также ряд других моментов, например решается вопрос о необходимости предварительного следствия</w:t>
      </w:r>
      <w:r w:rsidR="00562E7D" w:rsidRPr="006B3E88">
        <w:rPr>
          <w:rStyle w:val="aa"/>
          <w:sz w:val="28"/>
        </w:rPr>
        <w:footnoteReference w:id="9"/>
      </w:r>
      <w:r w:rsidRPr="006B3E88">
        <w:rPr>
          <w:sz w:val="28"/>
        </w:rPr>
        <w:t>.</w:t>
      </w:r>
    </w:p>
    <w:p w:rsidR="00F2687D" w:rsidRPr="006B3E88" w:rsidRDefault="00F2687D" w:rsidP="006B3E88">
      <w:pPr>
        <w:spacing w:line="360" w:lineRule="auto"/>
        <w:ind w:firstLine="709"/>
        <w:jc w:val="both"/>
        <w:rPr>
          <w:sz w:val="28"/>
        </w:rPr>
      </w:pPr>
      <w:r w:rsidRPr="006B3E88">
        <w:rPr>
          <w:sz w:val="28"/>
        </w:rPr>
        <w:t>Предусмотренная новым УК система наказаний включает пожизненное лишение свободы и лишение свободы на срок (различаются режимы их отбывания не только для осужденных за тяжкие преступления либо за уголовные деликты, но и за общеуголовные либо политические преступления), а также штраф и многообразные виды лишения прав. К числу последних отнесена конфискация автомобилей и других предметов, использовавшихся при совершении преступления, а также имущества, добытого криминальным путем. В новый УК вошли все те нормы, относящиеся к исполнению наказаний и к условному осуждению, которые появились во французском законодательстве за последние десятилетия.</w:t>
      </w:r>
    </w:p>
    <w:p w:rsidR="00F2687D" w:rsidRPr="006B3E88" w:rsidRDefault="00F2687D" w:rsidP="006B3E88">
      <w:pPr>
        <w:spacing w:line="360" w:lineRule="auto"/>
        <w:ind w:firstLine="709"/>
        <w:jc w:val="both"/>
        <w:rPr>
          <w:sz w:val="28"/>
        </w:rPr>
      </w:pPr>
      <w:r w:rsidRPr="006B3E88">
        <w:rPr>
          <w:sz w:val="28"/>
        </w:rPr>
        <w:t>Существенно изменилась и система Особенной части УК, прежде открывавшаяся разделами о государственных преступлениях. Теперь ее открывает описание преступлений против личности, включая геноцид (книга II), затем следуют посягательства на собственность (книга III), и лишь заключительные разделы посвящены преступлениям и проступкам против нации, государства и публичного порядка (книга IV)</w:t>
      </w:r>
      <w:r w:rsidR="00FA7EE1" w:rsidRPr="006B3E88">
        <w:rPr>
          <w:rStyle w:val="aa"/>
          <w:sz w:val="28"/>
        </w:rPr>
        <w:footnoteReference w:id="10"/>
      </w:r>
      <w:r w:rsidRPr="006B3E88">
        <w:rPr>
          <w:sz w:val="28"/>
        </w:rPr>
        <w:t>.</w:t>
      </w:r>
    </w:p>
    <w:p w:rsidR="00F2687D" w:rsidRPr="006B3E88" w:rsidRDefault="00F2687D" w:rsidP="006B3E88">
      <w:pPr>
        <w:spacing w:line="360" w:lineRule="auto"/>
        <w:ind w:firstLine="709"/>
        <w:jc w:val="both"/>
        <w:rPr>
          <w:sz w:val="28"/>
        </w:rPr>
      </w:pPr>
      <w:r w:rsidRPr="006B3E88">
        <w:rPr>
          <w:sz w:val="28"/>
        </w:rPr>
        <w:t xml:space="preserve">Закон от 16 декабря </w:t>
      </w:r>
      <w:smartTag w:uri="urn:schemas-microsoft-com:office:smarttags" w:element="metricconverter">
        <w:smartTagPr>
          <w:attr w:name="ProductID" w:val="1992 г"/>
        </w:smartTagPr>
        <w:r w:rsidRPr="006B3E88">
          <w:rPr>
            <w:sz w:val="28"/>
          </w:rPr>
          <w:t>1992 г</w:t>
        </w:r>
      </w:smartTag>
      <w:r w:rsidRPr="006B3E88">
        <w:rPr>
          <w:sz w:val="28"/>
        </w:rPr>
        <w:t xml:space="preserve">. дополнил текст УК книгой V "Прочие преступления и проступки", которая в настоящее время включает два раздела: "О преступных деяниях в сфере здравоохранения" и "Другие положения". Книга VI законодательной части УК под названием "Нарушения" не содержит норм, поскольку определение признаков, видов нарушений и санкций за их совершение отнесено Конституцией Франции к компетенции регламентарной власти. Книга VII "Положения, применяемые в заморских территориях и в территориальной общности Майотта" введена в УК Ордонансом N 96-267 от 28 марта </w:t>
      </w:r>
      <w:smartTag w:uri="urn:schemas-microsoft-com:office:smarttags" w:element="metricconverter">
        <w:smartTagPr>
          <w:attr w:name="ProductID" w:val="1996 г"/>
        </w:smartTagPr>
        <w:r w:rsidRPr="006B3E88">
          <w:rPr>
            <w:sz w:val="28"/>
          </w:rPr>
          <w:t>1996 г</w:t>
        </w:r>
      </w:smartTag>
      <w:r w:rsidRPr="006B3E88">
        <w:rPr>
          <w:sz w:val="28"/>
        </w:rPr>
        <w:t xml:space="preserve">. Регламентарная часть УК была принята в </w:t>
      </w:r>
      <w:smartTag w:uri="urn:schemas-microsoft-com:office:smarttags" w:element="metricconverter">
        <w:smartTagPr>
          <w:attr w:name="ProductID" w:val="1993 г"/>
        </w:smartTagPr>
        <w:r w:rsidRPr="006B3E88">
          <w:rPr>
            <w:sz w:val="28"/>
          </w:rPr>
          <w:t>1993 г</w:t>
        </w:r>
      </w:smartTag>
      <w:r w:rsidRPr="006B3E88">
        <w:rPr>
          <w:sz w:val="28"/>
        </w:rPr>
        <w:t xml:space="preserve">. посредством издания декрета в Государственном совете N 93-726 от 29 марта </w:t>
      </w:r>
      <w:smartTag w:uri="urn:schemas-microsoft-com:office:smarttags" w:element="metricconverter">
        <w:smartTagPr>
          <w:attr w:name="ProductID" w:val="1993 г"/>
        </w:smartTagPr>
        <w:r w:rsidRPr="006B3E88">
          <w:rPr>
            <w:sz w:val="28"/>
          </w:rPr>
          <w:t>1993 г</w:t>
        </w:r>
      </w:smartTag>
      <w:r w:rsidRPr="006B3E88">
        <w:rPr>
          <w:sz w:val="28"/>
        </w:rPr>
        <w:t>. Ее положения составляют содержание книги VI, а также уточняют, разъясняют и дополняют законодательную часть УК.</w:t>
      </w:r>
    </w:p>
    <w:p w:rsidR="00F2687D" w:rsidRPr="006B3E88" w:rsidRDefault="00F2687D" w:rsidP="006B3E88">
      <w:pPr>
        <w:spacing w:line="360" w:lineRule="auto"/>
        <w:ind w:firstLine="709"/>
        <w:jc w:val="both"/>
        <w:rPr>
          <w:sz w:val="28"/>
        </w:rPr>
      </w:pPr>
      <w:r w:rsidRPr="006B3E88">
        <w:rPr>
          <w:sz w:val="28"/>
        </w:rPr>
        <w:t xml:space="preserve">Помимо УК значительное число норм, предусматривающих уголовную ответственность, содержат иного рода законодательные и подзаконные акты, например законы о прессе (1885) и о торговле фальсифицированными продуктами питания (1905), Ордонанс о правонарушениях несовершеннолетних (1945), Кодекс здравоохранения, Дорожный, Земельный, Лесной и другие кодексы, многочисленные правительственные декреты. Нормы об уголовной ответственности за воинские преступления содержатся в Кодексе военной юстиции, вступившем в силу 1 января </w:t>
      </w:r>
      <w:smartTag w:uri="urn:schemas-microsoft-com:office:smarttags" w:element="metricconverter">
        <w:smartTagPr>
          <w:attr w:name="ProductID" w:val="1966 г"/>
        </w:smartTagPr>
        <w:r w:rsidRPr="006B3E88">
          <w:rPr>
            <w:sz w:val="28"/>
          </w:rPr>
          <w:t>1966 г</w:t>
        </w:r>
      </w:smartTag>
      <w:r w:rsidRPr="006B3E88">
        <w:rPr>
          <w:sz w:val="28"/>
        </w:rPr>
        <w:t>.</w:t>
      </w:r>
    </w:p>
    <w:p w:rsidR="00562E7D" w:rsidRPr="006B3E88" w:rsidRDefault="00562E7D" w:rsidP="006B3E88">
      <w:pPr>
        <w:spacing w:line="360" w:lineRule="auto"/>
        <w:ind w:firstLine="709"/>
        <w:jc w:val="both"/>
        <w:rPr>
          <w:bCs/>
          <w:iCs/>
          <w:sz w:val="28"/>
        </w:rPr>
      </w:pPr>
    </w:p>
    <w:p w:rsidR="00F2687D" w:rsidRPr="006B3E88" w:rsidRDefault="00A63FFA" w:rsidP="006B3E88">
      <w:pPr>
        <w:spacing w:line="360" w:lineRule="auto"/>
        <w:ind w:firstLine="709"/>
        <w:jc w:val="center"/>
        <w:rPr>
          <w:b/>
          <w:sz w:val="28"/>
        </w:rPr>
      </w:pPr>
      <w:r w:rsidRPr="006B3E88">
        <w:rPr>
          <w:b/>
          <w:bCs/>
          <w:iCs/>
          <w:sz w:val="28"/>
        </w:rPr>
        <w:t>2.4</w:t>
      </w:r>
      <w:r w:rsidR="006B3E88" w:rsidRPr="006B3E88">
        <w:rPr>
          <w:b/>
          <w:bCs/>
          <w:iCs/>
          <w:sz w:val="28"/>
        </w:rPr>
        <w:t xml:space="preserve"> </w:t>
      </w:r>
      <w:r w:rsidR="00F2687D" w:rsidRPr="006B3E88">
        <w:rPr>
          <w:b/>
          <w:bCs/>
          <w:iCs/>
          <w:sz w:val="28"/>
        </w:rPr>
        <w:t>Уголовно-процессуальное законодательство</w:t>
      </w:r>
    </w:p>
    <w:p w:rsidR="006B3E88" w:rsidRPr="006B3E88" w:rsidRDefault="006B3E88" w:rsidP="006B3E88">
      <w:pPr>
        <w:spacing w:line="360" w:lineRule="auto"/>
        <w:ind w:firstLine="709"/>
        <w:jc w:val="center"/>
        <w:rPr>
          <w:b/>
          <w:sz w:val="28"/>
        </w:rPr>
      </w:pPr>
    </w:p>
    <w:p w:rsidR="00F2687D" w:rsidRPr="006B3E88" w:rsidRDefault="00F2687D" w:rsidP="006B3E88">
      <w:pPr>
        <w:spacing w:line="360" w:lineRule="auto"/>
        <w:ind w:firstLine="709"/>
        <w:jc w:val="both"/>
        <w:rPr>
          <w:sz w:val="28"/>
        </w:rPr>
      </w:pPr>
      <w:r w:rsidRPr="006B3E88">
        <w:rPr>
          <w:sz w:val="28"/>
        </w:rPr>
        <w:t xml:space="preserve">В основе действующего уголовно-процессуального законодательства Франции лежит УПК </w:t>
      </w:r>
      <w:smartTag w:uri="urn:schemas-microsoft-com:office:smarttags" w:element="metricconverter">
        <w:smartTagPr>
          <w:attr w:name="ProductID" w:val="1958 г"/>
        </w:smartTagPr>
        <w:r w:rsidRPr="006B3E88">
          <w:rPr>
            <w:sz w:val="28"/>
          </w:rPr>
          <w:t>1958 г</w:t>
        </w:r>
      </w:smartTag>
      <w:r w:rsidRPr="006B3E88">
        <w:rPr>
          <w:sz w:val="28"/>
        </w:rPr>
        <w:t xml:space="preserve">. Он пришел на смену наполеоновскому УПК </w:t>
      </w:r>
      <w:smartTag w:uri="urn:schemas-microsoft-com:office:smarttags" w:element="metricconverter">
        <w:smartTagPr>
          <w:attr w:name="ProductID" w:val="1808 г"/>
        </w:smartTagPr>
        <w:r w:rsidRPr="006B3E88">
          <w:rPr>
            <w:sz w:val="28"/>
          </w:rPr>
          <w:t>1808 г</w:t>
        </w:r>
      </w:smartTag>
      <w:r w:rsidRPr="006B3E88">
        <w:rPr>
          <w:sz w:val="28"/>
        </w:rPr>
        <w:t xml:space="preserve">., подготовленному и вступившему в силу одновременно с УК </w:t>
      </w:r>
      <w:smartTag w:uri="urn:schemas-microsoft-com:office:smarttags" w:element="metricconverter">
        <w:smartTagPr>
          <w:attr w:name="ProductID" w:val="1810 г"/>
        </w:smartTagPr>
        <w:r w:rsidRPr="006B3E88">
          <w:rPr>
            <w:sz w:val="28"/>
          </w:rPr>
          <w:t>1810 г</w:t>
        </w:r>
      </w:smartTag>
      <w:r w:rsidRPr="006B3E88">
        <w:rPr>
          <w:sz w:val="28"/>
        </w:rPr>
        <w:t xml:space="preserve">. - с 1 января </w:t>
      </w:r>
      <w:smartTag w:uri="urn:schemas-microsoft-com:office:smarttags" w:element="metricconverter">
        <w:smartTagPr>
          <w:attr w:name="ProductID" w:val="1811 г"/>
        </w:smartTagPr>
        <w:r w:rsidRPr="006B3E88">
          <w:rPr>
            <w:sz w:val="28"/>
          </w:rPr>
          <w:t>1811 г</w:t>
        </w:r>
      </w:smartTag>
      <w:r w:rsidRPr="006B3E88">
        <w:rPr>
          <w:sz w:val="28"/>
        </w:rPr>
        <w:t xml:space="preserve">. (первоначально предполагалось издать единый нормативный акт по вопросам уголовного права и процесса, но затем проект был разделен на два самостоятельных кодекса). УПК </w:t>
      </w:r>
      <w:smartTag w:uri="urn:schemas-microsoft-com:office:smarttags" w:element="metricconverter">
        <w:smartTagPr>
          <w:attr w:name="ProductID" w:val="1808 г"/>
        </w:smartTagPr>
        <w:r w:rsidRPr="006B3E88">
          <w:rPr>
            <w:sz w:val="28"/>
          </w:rPr>
          <w:t>1808 г</w:t>
        </w:r>
      </w:smartTag>
      <w:r w:rsidRPr="006B3E88">
        <w:rPr>
          <w:sz w:val="28"/>
        </w:rPr>
        <w:t xml:space="preserve">. сыграл важную роль в практическом претворении ряда важнейших положений Декларации прав человека и гражданина </w:t>
      </w:r>
      <w:smartTag w:uri="urn:schemas-microsoft-com:office:smarttags" w:element="metricconverter">
        <w:smartTagPr>
          <w:attr w:name="ProductID" w:val="1789 г"/>
        </w:smartTagPr>
        <w:r w:rsidRPr="006B3E88">
          <w:rPr>
            <w:sz w:val="28"/>
          </w:rPr>
          <w:t>1789 г</w:t>
        </w:r>
      </w:smartTag>
      <w:r w:rsidRPr="006B3E88">
        <w:rPr>
          <w:sz w:val="28"/>
        </w:rPr>
        <w:t xml:space="preserve">. Им была установлена смешанная форма уголовного процесса: розыскная, т.е. тайная, письменная процедура на стадиях досудебного прохождения дела (при соблюдении определенных прав обвиняемого) и состязательная процедура судебного разбирательства с присущими ей принципами устности и непосредственности. Как и УК </w:t>
      </w:r>
      <w:smartTag w:uri="urn:schemas-microsoft-com:office:smarttags" w:element="metricconverter">
        <w:smartTagPr>
          <w:attr w:name="ProductID" w:val="1810 г"/>
        </w:smartTagPr>
        <w:r w:rsidRPr="006B3E88">
          <w:rPr>
            <w:sz w:val="28"/>
          </w:rPr>
          <w:t>1810 г</w:t>
        </w:r>
      </w:smartTag>
      <w:r w:rsidRPr="006B3E88">
        <w:rPr>
          <w:sz w:val="28"/>
        </w:rPr>
        <w:t>., наполеоновский УПК оказал существенное воздействие на законодательство многих стран различных континентов.</w:t>
      </w:r>
    </w:p>
    <w:p w:rsidR="00F2687D" w:rsidRPr="006B3E88" w:rsidRDefault="00F2687D" w:rsidP="006B3E88">
      <w:pPr>
        <w:spacing w:line="360" w:lineRule="auto"/>
        <w:ind w:firstLine="709"/>
        <w:jc w:val="both"/>
        <w:rPr>
          <w:sz w:val="28"/>
        </w:rPr>
      </w:pPr>
      <w:r w:rsidRPr="006B3E88">
        <w:rPr>
          <w:sz w:val="28"/>
        </w:rPr>
        <w:t xml:space="preserve">УПК </w:t>
      </w:r>
      <w:smartTag w:uri="urn:schemas-microsoft-com:office:smarttags" w:element="metricconverter">
        <w:smartTagPr>
          <w:attr w:name="ProductID" w:val="1958 г"/>
        </w:smartTagPr>
        <w:r w:rsidRPr="006B3E88">
          <w:rPr>
            <w:sz w:val="28"/>
          </w:rPr>
          <w:t>1958 г</w:t>
        </w:r>
      </w:smartTag>
      <w:r w:rsidRPr="006B3E88">
        <w:rPr>
          <w:sz w:val="28"/>
        </w:rPr>
        <w:t xml:space="preserve">. сохранил смешанную форму уголовного процесса, однако значительно усилил гарантии соблюдения законности на досудебных стадиях и непосредственно в судопроизводстве (в частности, путем расширения возможностей судебного контроля за следствием и принесения обвиняемым жалоб на действия следственных органов и др.). В УПК </w:t>
      </w:r>
      <w:smartTag w:uri="urn:schemas-microsoft-com:office:smarttags" w:element="metricconverter">
        <w:smartTagPr>
          <w:attr w:name="ProductID" w:val="1958 г"/>
        </w:smartTagPr>
        <w:r w:rsidRPr="006B3E88">
          <w:rPr>
            <w:sz w:val="28"/>
          </w:rPr>
          <w:t>1958 г</w:t>
        </w:r>
      </w:smartTag>
      <w:r w:rsidRPr="006B3E88">
        <w:rPr>
          <w:sz w:val="28"/>
        </w:rPr>
        <w:t>. подробно регулируются деятельность органов дознания и предварительного следствия (книга 1), порядок разбирательства уголовных дел о тяжких преступлениях, уголовных деликтах и проступках (книга 2), вопросы кассационного обжалования (книга 3) и особые виды производства, в частности по рассмотрению дел о преступлениях, совершенных во время судебного заседания (книга 4), и, наконец, исполнение приговоров по уголовным делам (книга 5).</w:t>
      </w:r>
    </w:p>
    <w:p w:rsidR="00F2687D" w:rsidRPr="006B3E88" w:rsidRDefault="00F2687D" w:rsidP="006B3E88">
      <w:pPr>
        <w:spacing w:line="360" w:lineRule="auto"/>
        <w:ind w:firstLine="709"/>
        <w:jc w:val="both"/>
        <w:rPr>
          <w:sz w:val="28"/>
        </w:rPr>
      </w:pPr>
      <w:r w:rsidRPr="006B3E88">
        <w:rPr>
          <w:sz w:val="28"/>
        </w:rPr>
        <w:t xml:space="preserve">В УПК </w:t>
      </w:r>
      <w:smartTag w:uri="urn:schemas-microsoft-com:office:smarttags" w:element="metricconverter">
        <w:smartTagPr>
          <w:attr w:name="ProductID" w:val="1958 г"/>
        </w:smartTagPr>
        <w:r w:rsidRPr="006B3E88">
          <w:rPr>
            <w:sz w:val="28"/>
          </w:rPr>
          <w:t>1958 г</w:t>
        </w:r>
      </w:smartTag>
      <w:r w:rsidRPr="006B3E88">
        <w:rPr>
          <w:sz w:val="28"/>
        </w:rPr>
        <w:t xml:space="preserve">. включены положения о ряде правовых институтов, традиционно относимых к области уголовного права и пенитенциария. Именно этот Кодекс ввел во французское законодательство "отсрочку с испытанием" как новую форму условного осуждения, предусмотрел правила режима "полусвободы", определил порядок привлечения заключенных к труду и принципы его оплаты и др. Со времени издания в него не раз вносились изменения, наиболее важные из которых связаны с принятием в начале </w:t>
      </w:r>
      <w:smartTag w:uri="urn:schemas-microsoft-com:office:smarttags" w:element="metricconverter">
        <w:smartTagPr>
          <w:attr w:name="ProductID" w:val="1981 г"/>
        </w:smartTagPr>
        <w:r w:rsidRPr="006B3E88">
          <w:rPr>
            <w:sz w:val="28"/>
          </w:rPr>
          <w:t>1981 г</w:t>
        </w:r>
      </w:smartTag>
      <w:r w:rsidRPr="006B3E88">
        <w:rPr>
          <w:sz w:val="28"/>
        </w:rPr>
        <w:t xml:space="preserve">. Закона под названием "Безопасность и свобода", расширившего права полиции в борьбе с насильственными преступлениями (в </w:t>
      </w:r>
      <w:smartTag w:uri="urn:schemas-microsoft-com:office:smarttags" w:element="metricconverter">
        <w:smartTagPr>
          <w:attr w:name="ProductID" w:val="1983 г"/>
        </w:smartTagPr>
        <w:r w:rsidRPr="006B3E88">
          <w:rPr>
            <w:sz w:val="28"/>
          </w:rPr>
          <w:t>1983 г</w:t>
        </w:r>
      </w:smartTag>
      <w:r w:rsidRPr="006B3E88">
        <w:rPr>
          <w:sz w:val="28"/>
        </w:rPr>
        <w:t>. большинство положений этого Закона было отменено).</w:t>
      </w:r>
    </w:p>
    <w:p w:rsidR="00F2687D" w:rsidRPr="006B3E88" w:rsidRDefault="00F2687D" w:rsidP="006B3E88">
      <w:pPr>
        <w:spacing w:line="360" w:lineRule="auto"/>
        <w:ind w:firstLine="709"/>
        <w:jc w:val="both"/>
        <w:rPr>
          <w:sz w:val="28"/>
        </w:rPr>
      </w:pPr>
      <w:r w:rsidRPr="006B3E88">
        <w:rPr>
          <w:sz w:val="28"/>
        </w:rPr>
        <w:t xml:space="preserve">УПК </w:t>
      </w:r>
      <w:smartTag w:uri="urn:schemas-microsoft-com:office:smarttags" w:element="metricconverter">
        <w:smartTagPr>
          <w:attr w:name="ProductID" w:val="1958 г"/>
        </w:smartTagPr>
        <w:r w:rsidRPr="006B3E88">
          <w:rPr>
            <w:sz w:val="28"/>
          </w:rPr>
          <w:t>1958 г</w:t>
        </w:r>
      </w:smartTag>
      <w:r w:rsidRPr="006B3E88">
        <w:rPr>
          <w:sz w:val="28"/>
        </w:rPr>
        <w:t>. с момента принятия неоднократно подвергался изменениям. В последние годы многие из этих изменений были направлены на дальнейшую демократизацию французского уголовного процесса и приведение его в соответствие с новыми международными и европейскими конвенциями о правах человека.</w:t>
      </w:r>
    </w:p>
    <w:p w:rsidR="00F2687D" w:rsidRPr="006B3E88" w:rsidRDefault="00F2687D" w:rsidP="006B3E88">
      <w:pPr>
        <w:spacing w:line="360" w:lineRule="auto"/>
        <w:ind w:firstLine="709"/>
        <w:jc w:val="both"/>
        <w:rPr>
          <w:sz w:val="28"/>
        </w:rPr>
      </w:pPr>
      <w:r w:rsidRPr="006B3E88">
        <w:rPr>
          <w:sz w:val="28"/>
        </w:rPr>
        <w:t xml:space="preserve">Крупнейшая с </w:t>
      </w:r>
      <w:smartTag w:uri="urn:schemas-microsoft-com:office:smarttags" w:element="metricconverter">
        <w:smartTagPr>
          <w:attr w:name="ProductID" w:val="1958 г"/>
        </w:smartTagPr>
        <w:r w:rsidRPr="006B3E88">
          <w:rPr>
            <w:sz w:val="28"/>
          </w:rPr>
          <w:t>1958 г</w:t>
        </w:r>
      </w:smartTag>
      <w:r w:rsidRPr="006B3E88">
        <w:rPr>
          <w:sz w:val="28"/>
        </w:rPr>
        <w:t xml:space="preserve">. реформа уголовного судопроизводства была осуществлена Законом от 15 июня </w:t>
      </w:r>
      <w:smartTag w:uri="urn:schemas-microsoft-com:office:smarttags" w:element="metricconverter">
        <w:smartTagPr>
          <w:attr w:name="ProductID" w:val="2000 г"/>
        </w:smartTagPr>
        <w:r w:rsidRPr="006B3E88">
          <w:rPr>
            <w:sz w:val="28"/>
          </w:rPr>
          <w:t>2000 г</w:t>
        </w:r>
      </w:smartTag>
      <w:r w:rsidRPr="006B3E88">
        <w:rPr>
          <w:sz w:val="28"/>
        </w:rPr>
        <w:t>., который состоит из 142 статей и официально именуется "Закон, укрепляющий защиту презумпции невиновности и права потерпевшего". Этот акт впервые включил в УПК перечень принципов французского уголовного процесса: справедливость, состязательность, равенство прав сторон, равенство перед законом преследуемых лиц, судебный контроль за расследованием и соблюдением прав потерпевших, презумпцию невиновности, право знать содержание обвинительных доказательств и право на защиту, пропорциональность мер процессуального принуждения и их судебный характер, разумный срок производства по делу, право на пересмотр обвинительного приговора</w:t>
      </w:r>
      <w:r w:rsidR="00562E7D" w:rsidRPr="006B3E88">
        <w:rPr>
          <w:rStyle w:val="aa"/>
          <w:sz w:val="28"/>
        </w:rPr>
        <w:footnoteReference w:id="11"/>
      </w:r>
      <w:r w:rsidRPr="006B3E88">
        <w:rPr>
          <w:sz w:val="28"/>
        </w:rPr>
        <w:t>.</w:t>
      </w:r>
    </w:p>
    <w:p w:rsidR="00F2687D" w:rsidRPr="006B3E88" w:rsidRDefault="00F2687D" w:rsidP="006B3E88">
      <w:pPr>
        <w:spacing w:line="360" w:lineRule="auto"/>
        <w:ind w:firstLine="709"/>
        <w:jc w:val="both"/>
        <w:rPr>
          <w:sz w:val="28"/>
        </w:rPr>
      </w:pPr>
      <w:r w:rsidRPr="006B3E88">
        <w:rPr>
          <w:sz w:val="28"/>
        </w:rPr>
        <w:t xml:space="preserve">Важнейшими нововведениями Закона от 15 июня </w:t>
      </w:r>
      <w:smartTag w:uri="urn:schemas-microsoft-com:office:smarttags" w:element="metricconverter">
        <w:smartTagPr>
          <w:attr w:name="ProductID" w:val="2000 г"/>
        </w:smartTagPr>
        <w:r w:rsidRPr="006B3E88">
          <w:rPr>
            <w:sz w:val="28"/>
          </w:rPr>
          <w:t>2000 г</w:t>
        </w:r>
      </w:smartTag>
      <w:r w:rsidRPr="006B3E88">
        <w:rPr>
          <w:sz w:val="28"/>
        </w:rPr>
        <w:t>. являются: предоставление лицу права на встречу с адвокатом с момента задержания (кроме дел о некоторых опасных преступлениях, где такая встреча возможна только через 36 или даже 72 часа после начала задержания); передача права принятия решения о заключении обвиняемого под стражу и о продлении содержания под стражей от следственного судьи специальному судье "по свободам и заключению" (juge des libertеs et de la detention), который назначается на должность председателем трибунала большой инстанции и имеет ранг председателя, первого вице-председателя или вице-председателя суда; создание апелляционной инстанции по делам о преступлениях, рассматриваемых в судах присяжных (cour d'assises). Прежде приговоры суда присяжных не подлежали апелляционному пересмотру (только кассационному по ограниченному кругу правовых оснований). В качестве апелляционной инстанции выступает суд присяжных другого округа, действующий в составе 3 профессионалов и 12 членов жюри (вместо 9 в первой инстанции)</w:t>
      </w:r>
      <w:r w:rsidR="00597FF3" w:rsidRPr="006B3E88">
        <w:rPr>
          <w:rStyle w:val="aa"/>
          <w:sz w:val="28"/>
        </w:rPr>
        <w:footnoteReference w:id="12"/>
      </w:r>
      <w:r w:rsidRPr="006B3E88">
        <w:rPr>
          <w:sz w:val="28"/>
        </w:rPr>
        <w:t>.</w:t>
      </w:r>
    </w:p>
    <w:p w:rsidR="006B3E88" w:rsidRDefault="006B3E88" w:rsidP="006B3E88">
      <w:pPr>
        <w:spacing w:line="360" w:lineRule="auto"/>
        <w:ind w:firstLine="709"/>
        <w:jc w:val="both"/>
        <w:rPr>
          <w:bCs/>
          <w:iCs/>
          <w:sz w:val="28"/>
        </w:rPr>
      </w:pPr>
    </w:p>
    <w:p w:rsidR="00F2687D" w:rsidRPr="006B3E88" w:rsidRDefault="00A63FFA" w:rsidP="006B3E88">
      <w:pPr>
        <w:spacing w:line="360" w:lineRule="auto"/>
        <w:ind w:firstLine="709"/>
        <w:jc w:val="center"/>
        <w:rPr>
          <w:b/>
          <w:sz w:val="28"/>
        </w:rPr>
      </w:pPr>
      <w:r w:rsidRPr="006B3E88">
        <w:rPr>
          <w:b/>
          <w:bCs/>
          <w:iCs/>
          <w:sz w:val="28"/>
        </w:rPr>
        <w:t>2.5</w:t>
      </w:r>
      <w:r w:rsidR="006B3E88" w:rsidRPr="006B3E88">
        <w:rPr>
          <w:b/>
          <w:bCs/>
          <w:iCs/>
          <w:sz w:val="28"/>
        </w:rPr>
        <w:t xml:space="preserve"> </w:t>
      </w:r>
      <w:r w:rsidR="00F2687D" w:rsidRPr="006B3E88">
        <w:rPr>
          <w:b/>
          <w:bCs/>
          <w:iCs/>
          <w:sz w:val="28"/>
        </w:rPr>
        <w:t>Судебная система. Органы контроля</w:t>
      </w:r>
    </w:p>
    <w:p w:rsidR="006B3E88" w:rsidRDefault="006B3E88" w:rsidP="006B3E88">
      <w:pPr>
        <w:spacing w:line="360" w:lineRule="auto"/>
        <w:ind w:firstLine="709"/>
        <w:jc w:val="both"/>
        <w:rPr>
          <w:sz w:val="28"/>
        </w:rPr>
      </w:pPr>
    </w:p>
    <w:p w:rsidR="00F2687D" w:rsidRPr="006B3E88" w:rsidRDefault="00F2687D" w:rsidP="006B3E88">
      <w:pPr>
        <w:spacing w:line="360" w:lineRule="auto"/>
        <w:ind w:firstLine="709"/>
        <w:jc w:val="both"/>
        <w:rPr>
          <w:sz w:val="28"/>
        </w:rPr>
      </w:pPr>
      <w:r w:rsidRPr="006B3E88">
        <w:rPr>
          <w:sz w:val="28"/>
        </w:rPr>
        <w:t>Система общих судов во Франции включает Кассационный суд, апелляционные суды и суды, рассматривающие различные категории дел по первой инстанции.</w:t>
      </w:r>
    </w:p>
    <w:p w:rsidR="00F2687D" w:rsidRPr="006B3E88" w:rsidRDefault="00F2687D" w:rsidP="006B3E88">
      <w:pPr>
        <w:spacing w:line="360" w:lineRule="auto"/>
        <w:ind w:firstLine="709"/>
        <w:jc w:val="both"/>
        <w:rPr>
          <w:sz w:val="28"/>
        </w:rPr>
      </w:pPr>
      <w:r w:rsidRPr="006B3E88">
        <w:rPr>
          <w:sz w:val="28"/>
        </w:rPr>
        <w:t xml:space="preserve">Кассационный суд, возглавляющий систему общих судов, - одно из старейших государственных учреждений Франции. Он существовал еще при "старом режиме", предшествовавшем революции </w:t>
      </w:r>
      <w:smartTag w:uri="urn:schemas-microsoft-com:office:smarttags" w:element="metricconverter">
        <w:smartTagPr>
          <w:attr w:name="ProductID" w:val="1789 г"/>
        </w:smartTagPr>
        <w:r w:rsidRPr="006B3E88">
          <w:rPr>
            <w:sz w:val="28"/>
          </w:rPr>
          <w:t>1789 г</w:t>
        </w:r>
      </w:smartTag>
      <w:r w:rsidRPr="006B3E88">
        <w:rPr>
          <w:sz w:val="28"/>
        </w:rPr>
        <w:t xml:space="preserve">., а свое нынешнее название получил в </w:t>
      </w:r>
      <w:smartTag w:uri="urn:schemas-microsoft-com:office:smarttags" w:element="metricconverter">
        <w:smartTagPr>
          <w:attr w:name="ProductID" w:val="1790 г"/>
        </w:smartTagPr>
        <w:r w:rsidRPr="006B3E88">
          <w:rPr>
            <w:sz w:val="28"/>
          </w:rPr>
          <w:t>1790 г</w:t>
        </w:r>
      </w:smartTag>
      <w:r w:rsidRPr="006B3E88">
        <w:rPr>
          <w:sz w:val="28"/>
        </w:rPr>
        <w:t xml:space="preserve">. Кассационный суд находится в Париже и ныне, после реформы </w:t>
      </w:r>
      <w:smartTag w:uri="urn:schemas-microsoft-com:office:smarttags" w:element="metricconverter">
        <w:smartTagPr>
          <w:attr w:name="ProductID" w:val="1967 г"/>
        </w:smartTagPr>
        <w:r w:rsidRPr="006B3E88">
          <w:rPr>
            <w:sz w:val="28"/>
          </w:rPr>
          <w:t>1967 г</w:t>
        </w:r>
      </w:smartTag>
      <w:r w:rsidRPr="006B3E88">
        <w:rPr>
          <w:sz w:val="28"/>
        </w:rPr>
        <w:t xml:space="preserve">., включает 6 палат - 5 по гражданским делам и 1 по уголовным. В свою очередь "гражданские" палаты делятся на первую, вторую и третью палату по гражданским делам, палату по торговым и финансовым делам и палату по социальным вопросам (она рассматривает дела по социальному страхованию, трудовым соглашениям и др.). Согласно декретам 1982-1983 гг. Кассационный суд состоит из первого председателя, 6 председателей палат, 84 членов суда (их принято именовать советниками), 36 советников-докладчиков различных категорий, а также генерального прокурора при Кассационном суде, первого генерального адвоката и 19 генеральных адвокатов (все они являются не представителями сторон, а помощниками генерального прокурора). Еще одна категория служащих Кассационного суда - аудиторы, которые вместе с советниками-докладчиками, имеющими совещательный голос и более высокий статус, участвуют в подготовке дел к слушанию (их функции определены декретом </w:t>
      </w:r>
      <w:smartTag w:uri="urn:schemas-microsoft-com:office:smarttags" w:element="metricconverter">
        <w:smartTagPr>
          <w:attr w:name="ProductID" w:val="1984 г"/>
        </w:smartTagPr>
        <w:r w:rsidRPr="006B3E88">
          <w:rPr>
            <w:sz w:val="28"/>
          </w:rPr>
          <w:t>1984 г</w:t>
        </w:r>
      </w:smartTag>
      <w:r w:rsidRPr="006B3E88">
        <w:rPr>
          <w:sz w:val="28"/>
        </w:rPr>
        <w:t>.).</w:t>
      </w:r>
    </w:p>
    <w:p w:rsidR="00F2687D" w:rsidRPr="006B3E88" w:rsidRDefault="00F2687D" w:rsidP="006B3E88">
      <w:pPr>
        <w:spacing w:line="360" w:lineRule="auto"/>
        <w:ind w:firstLine="709"/>
        <w:jc w:val="both"/>
        <w:rPr>
          <w:sz w:val="28"/>
        </w:rPr>
      </w:pPr>
      <w:r w:rsidRPr="006B3E88">
        <w:rPr>
          <w:sz w:val="28"/>
        </w:rPr>
        <w:t>Постановления Кассационного суда выносятся либо одной из палат, либо смешанной палатой, составленной из представителей 3 палат, либо, наконец, пленумом, в состав которого входят первый председатель суда, председатели и старейшины (дуайены) палат и по 2 других представителя от каждой палаты. Постановление палаты выносится при участии в ее заседании не менее 5 членов Кассационного суда с решающим голосом, включенных в состав этой палаты. По некоторым вопросам (в частности, относительно отклонения явно необоснованных жалоб либо жалоб на постановления обвинительной камеры апелляционного суда) решения могут приниматься коллегией из 3 судей соответствующей палаты. Смешанные палаты созываются в случаях, когда в одной из палат голоса разделились поровну либо дело содержит вопрос, касающийся компетенции нескольких палат или вызывающий противоречивые суждения. Пленум Кассационного суда собирается для слушания таких дел, которые содержат вопросы принципиального характера, а также при необходимости повторного разбирательства дела в Кассационном суде.</w:t>
      </w:r>
    </w:p>
    <w:p w:rsidR="00F2687D" w:rsidRPr="006B3E88" w:rsidRDefault="00F2687D" w:rsidP="006B3E88">
      <w:pPr>
        <w:spacing w:line="360" w:lineRule="auto"/>
        <w:ind w:firstLine="709"/>
        <w:jc w:val="both"/>
        <w:rPr>
          <w:sz w:val="28"/>
        </w:rPr>
      </w:pPr>
      <w:r w:rsidRPr="006B3E88">
        <w:rPr>
          <w:sz w:val="28"/>
        </w:rPr>
        <w:t>В компетенцию Кассационного суда входит рассмотрение кассационных жалоб на постановления нижестоящих судов, по которым, как правило, исчерпаны возможности обжалования в обычном апелляционном порядке. При этом Суд рассматривает лишь жалобы по вопросам права, а не факта - только на неправильное применение закона и нарушение процессуальных норм. По уголовным делам Кассационный суд пересматривает приговоры, вступившие в законную силу, по вновь открывшимся обстоятельствам, но только в интересах осужденного, что исключает обжалование оправдательных приговоров кем-либо, кроме самого осужденного. Кассационный суд, отменяя решение или приговор нижестоящего суда, обычно направляет дело на новое рассмотрение в другой суд такого же уровня со своими рекомендациями. Однако, если фактические обстоятельства дела не вызывают сомнений, Кассационный суд вправе вынести собственное окончательное решение. Кассационный суд выносит постановления только по конкретным делам, однако они существенно влияют на судебную практику и обеспечивают единообразное применение законов в масштабе всей страны, поскольку служат ориентиром при разбирательстве судами аналогичных дел или в трактовке тех или иных правовых институтов. В этом смысле особую значимость имеют постановления палаты по уголовным делам, нередко самостоятельно решающей многие важные вопросы уголовной политики.</w:t>
      </w:r>
    </w:p>
    <w:p w:rsidR="00F2687D" w:rsidRPr="006B3E88" w:rsidRDefault="00F2687D" w:rsidP="006B3E88">
      <w:pPr>
        <w:spacing w:line="360" w:lineRule="auto"/>
        <w:ind w:firstLine="709"/>
        <w:jc w:val="both"/>
        <w:rPr>
          <w:sz w:val="28"/>
        </w:rPr>
      </w:pPr>
      <w:r w:rsidRPr="006B3E88">
        <w:rPr>
          <w:sz w:val="28"/>
        </w:rPr>
        <w:t>Апелляционные суды во Франции ныне насчитывают: 30 апелляционных судов на континенте, юрисдикция которых распространяется на территорию нескольких департаментов (от 2 до 4), и 5 апелляционных судов, действующих в "заморских территориях" Франции. Каждый апелляционный суд именуется по названию того города, где он расположен. Возглавляет работу суда его первый председатель. В апелляционных судах имеется, как правило, несколько палат по гражданским и по уголовным делам, а в некоторых выделены также палаты по торговым делам и социальным вопросам. В Парижском апелляционном суде насчитывается 25 палат, в Лионском - 7, в некоторых апелляционных судах - по 1 палате. Дела рассматриваются в составе не менее 3, а в некоторых случаях разбирательства гражданских дел - 5 судей.</w:t>
      </w:r>
    </w:p>
    <w:p w:rsidR="00F2687D" w:rsidRPr="006B3E88" w:rsidRDefault="00F2687D" w:rsidP="006B3E88">
      <w:pPr>
        <w:spacing w:line="360" w:lineRule="auto"/>
        <w:ind w:firstLine="709"/>
        <w:jc w:val="both"/>
        <w:rPr>
          <w:sz w:val="28"/>
        </w:rPr>
      </w:pPr>
      <w:r w:rsidRPr="006B3E88">
        <w:rPr>
          <w:sz w:val="28"/>
        </w:rPr>
        <w:t xml:space="preserve">Палаты по уголовным делам в составе председателя палаты и 2 членов суда рассматривают апелляционные жалобы на постановления нижестоящих судов, вынесенные по делам об уголовных деликтах и проступках (приговоры суда присяжных по делам о тяжких преступлениях апелляционному обжалованию не подлежат). Рассмотрев жалобу по уголовному делу, палата от имени апелляционного суда либо оставляет приговор в силе, либо отменяет его и чаще всего сама выносит новое решение (по существу, приговор) по делу. В составе каждого апелляционного суда имеется также одна или больше обвинительных камер, состоящих из председателя камеры и 2 членов суда. Обвинительная камера выступает как орган контроля за предварительным следствием, в частности за предварительным заключением обвиняемого, а также как орган предания суду. Закон от 15 июня </w:t>
      </w:r>
      <w:smartTag w:uri="urn:schemas-microsoft-com:office:smarttags" w:element="metricconverter">
        <w:smartTagPr>
          <w:attr w:name="ProductID" w:val="2000 г"/>
        </w:smartTagPr>
        <w:r w:rsidRPr="006B3E88">
          <w:rPr>
            <w:sz w:val="28"/>
          </w:rPr>
          <w:t>2000 г</w:t>
        </w:r>
      </w:smartTag>
      <w:r w:rsidRPr="006B3E88">
        <w:rPr>
          <w:sz w:val="28"/>
        </w:rPr>
        <w:t>. переименовал обвинительные камеры в "следственные камеры", подчеркнув тем самым их сущность органа контроля за действиями следственного судьи.</w:t>
      </w:r>
    </w:p>
    <w:p w:rsidR="00F2687D" w:rsidRPr="006B3E88" w:rsidRDefault="00F2687D" w:rsidP="006B3E88">
      <w:pPr>
        <w:spacing w:line="360" w:lineRule="auto"/>
        <w:ind w:firstLine="709"/>
        <w:jc w:val="both"/>
        <w:rPr>
          <w:sz w:val="28"/>
        </w:rPr>
      </w:pPr>
      <w:r w:rsidRPr="006B3E88">
        <w:rPr>
          <w:sz w:val="28"/>
        </w:rPr>
        <w:t>Палаты по гражданским делам рассматривают апелляционные жалобы на решения, вынесенные не только нижестоящими гражданскими судами общей юрисдикции, но и другими судебными органами (в частности, торговыми трибуналами).</w:t>
      </w:r>
    </w:p>
    <w:p w:rsidR="00F2687D" w:rsidRPr="006B3E88" w:rsidRDefault="00F2687D" w:rsidP="006B3E88">
      <w:pPr>
        <w:spacing w:line="360" w:lineRule="auto"/>
        <w:ind w:firstLine="709"/>
        <w:jc w:val="both"/>
        <w:rPr>
          <w:sz w:val="28"/>
        </w:rPr>
      </w:pPr>
      <w:r w:rsidRPr="006B3E88">
        <w:rPr>
          <w:sz w:val="28"/>
        </w:rPr>
        <w:t>Суды первой инстанции, разбирающие гражданские дела, делятся на трибуналы большого и трибуналы малого процесса, а разбирающие уголовные дела - на суды присяжных, исправительные трибуналы и полицейские трибуналы. Термин "трибунал" в названиях французских судов (как гражданских, так и уголовных) указывает не на их чрезвычайный характер, а скорее на ограниченный, по сравнению с судами, объем их компетенции.</w:t>
      </w:r>
    </w:p>
    <w:p w:rsidR="00F2687D" w:rsidRPr="006B3E88" w:rsidRDefault="00F2687D" w:rsidP="006B3E88">
      <w:pPr>
        <w:spacing w:line="360" w:lineRule="auto"/>
        <w:ind w:firstLine="709"/>
        <w:jc w:val="both"/>
        <w:rPr>
          <w:sz w:val="28"/>
        </w:rPr>
      </w:pPr>
      <w:r w:rsidRPr="006B3E88">
        <w:rPr>
          <w:sz w:val="28"/>
        </w:rPr>
        <w:t xml:space="preserve">Трибуналы большого процесса (после реформы </w:t>
      </w:r>
      <w:smartTag w:uri="urn:schemas-microsoft-com:office:smarttags" w:element="metricconverter">
        <w:smartTagPr>
          <w:attr w:name="ProductID" w:val="1983 г"/>
        </w:smartTagPr>
        <w:r w:rsidRPr="006B3E88">
          <w:rPr>
            <w:sz w:val="28"/>
          </w:rPr>
          <w:t>1983 г</w:t>
        </w:r>
      </w:smartTag>
      <w:r w:rsidRPr="006B3E88">
        <w:rPr>
          <w:sz w:val="28"/>
        </w:rPr>
        <w:t>. их насчитывается 181) имеются как минимум по одному в каждом из 96 департаментов Франции. В их состав входят председатели и различное число судей. В трибунале с числом судей свыше 5 образуются палаты во главе с вице-председателями трибунала. Дела рассматриваются, как правило, в коллегиях из не менее чем 3 судей, и лишь по некоторым категориям дел допускается единоличное судейское разбирательство, да и то при условии согласия на это сторон. В компетенцию трибунала большого процесса входит разбирательство гражданских дел имущественного характера с суммой иска свыше 30тыс. франков, а также значительного числа четко определенных категорий дел: споры о недвижимости, о браке и разводе, об усыновлении, о гражданстве и др. Если в округе отсутствует торговый трибунал, то его функции выполняет трибунал большого процесса.</w:t>
      </w:r>
    </w:p>
    <w:p w:rsidR="00F2687D" w:rsidRPr="006B3E88" w:rsidRDefault="00F2687D" w:rsidP="006B3E88">
      <w:pPr>
        <w:spacing w:line="360" w:lineRule="auto"/>
        <w:ind w:firstLine="709"/>
        <w:jc w:val="both"/>
        <w:rPr>
          <w:sz w:val="28"/>
        </w:rPr>
      </w:pPr>
      <w:r w:rsidRPr="006B3E88">
        <w:rPr>
          <w:sz w:val="28"/>
        </w:rPr>
        <w:t xml:space="preserve">Трибуналы малого процесса (после реформы </w:t>
      </w:r>
      <w:smartTag w:uri="urn:schemas-microsoft-com:office:smarttags" w:element="metricconverter">
        <w:smartTagPr>
          <w:attr w:name="ProductID" w:val="1983 г"/>
        </w:smartTagPr>
        <w:r w:rsidRPr="006B3E88">
          <w:rPr>
            <w:sz w:val="28"/>
          </w:rPr>
          <w:t>1983 г</w:t>
        </w:r>
      </w:smartTag>
      <w:r w:rsidRPr="006B3E88">
        <w:rPr>
          <w:sz w:val="28"/>
        </w:rPr>
        <w:t xml:space="preserve">. их насчитывается 470) были учреждены в </w:t>
      </w:r>
      <w:smartTag w:uri="urn:schemas-microsoft-com:office:smarttags" w:element="metricconverter">
        <w:smartTagPr>
          <w:attr w:name="ProductID" w:val="1958 г"/>
        </w:smartTagPr>
        <w:r w:rsidRPr="006B3E88">
          <w:rPr>
            <w:sz w:val="28"/>
          </w:rPr>
          <w:t>1958 г</w:t>
        </w:r>
      </w:smartTag>
      <w:r w:rsidRPr="006B3E88">
        <w:rPr>
          <w:sz w:val="28"/>
        </w:rPr>
        <w:t xml:space="preserve">. взамен мировых судей, избиравшихся населением каждого кантона и существовавших во Франции с </w:t>
      </w:r>
      <w:smartTag w:uri="urn:schemas-microsoft-com:office:smarttags" w:element="metricconverter">
        <w:smartTagPr>
          <w:attr w:name="ProductID" w:val="1790 г"/>
        </w:smartTagPr>
        <w:r w:rsidRPr="006B3E88">
          <w:rPr>
            <w:sz w:val="28"/>
          </w:rPr>
          <w:t>1790 г</w:t>
        </w:r>
      </w:smartTag>
      <w:r w:rsidRPr="006B3E88">
        <w:rPr>
          <w:sz w:val="28"/>
        </w:rPr>
        <w:t>. Они расположены в главных городах всех департаментов и всех округов, а также в некоторых крупных кантонах. В каждом трибунале малого процесса имеется либо один судья, либо достаточно большое их количество, но дела всегда слушаются судьями единолично. В компетенцию этого трибунала входит разбирательство определенных категорий дел, в том числе по искам имущественного характера на сумму до 30 тыс. франков (решения по делам с суммой иска до 13 тыс. франков не подлежат апелляционному обжалованию).</w:t>
      </w:r>
    </w:p>
    <w:p w:rsidR="00F2687D" w:rsidRPr="006B3E88" w:rsidRDefault="00F2687D" w:rsidP="006B3E88">
      <w:pPr>
        <w:spacing w:line="360" w:lineRule="auto"/>
        <w:ind w:firstLine="709"/>
        <w:jc w:val="both"/>
        <w:rPr>
          <w:sz w:val="28"/>
        </w:rPr>
      </w:pPr>
      <w:r w:rsidRPr="006B3E88">
        <w:rPr>
          <w:sz w:val="28"/>
        </w:rPr>
        <w:t xml:space="preserve">Суды присяжных, в исключительную компетенцию которых входит рассмотрение уголовных дел о тяжких преступлениях, заседают в Париже и в каждом департаменте (и носят соответствующие названия). В состав каждого суда входят 3 профессиональных судей во главе с председателем (членом апелляционного суда) и 9 присяжных заседателей, призываемых к отправлению этих обязанностей по департаментскому списку избирателей путем жребия после отбора специальными комиссиями. Сессии суда присяжных проводятся ежеквартально, а при необходимости и чаще. С 1808 по </w:t>
      </w:r>
      <w:smartTag w:uri="urn:schemas-microsoft-com:office:smarttags" w:element="metricconverter">
        <w:smartTagPr>
          <w:attr w:name="ProductID" w:val="1942 г"/>
        </w:smartTagPr>
        <w:r w:rsidRPr="006B3E88">
          <w:rPr>
            <w:sz w:val="28"/>
          </w:rPr>
          <w:t>1942 г</w:t>
        </w:r>
      </w:smartTag>
      <w:r w:rsidRPr="006B3E88">
        <w:rPr>
          <w:sz w:val="28"/>
        </w:rPr>
        <w:t>. присяжные (их было 12) образовывали самостоятельную коллегию, где решался только вопрос о виновности. Ныне они принимают решение в совещательной комнате вместе с профессиональными судьями, но по всем вопросам, существенным для приговора, в том числе и о наказании. Решение суда присяжных принимается большинством голосов, однако неблагоприятное для обвиняемого решение (например, отказ признать наличие смягчающих обстоятельств) принимается большинством не менее чем в 8 голосов из 12.</w:t>
      </w:r>
    </w:p>
    <w:p w:rsidR="00F2687D" w:rsidRPr="006B3E88" w:rsidRDefault="00F2687D" w:rsidP="006B3E88">
      <w:pPr>
        <w:spacing w:line="360" w:lineRule="auto"/>
        <w:ind w:firstLine="709"/>
        <w:jc w:val="both"/>
        <w:rPr>
          <w:sz w:val="28"/>
        </w:rPr>
      </w:pPr>
      <w:r w:rsidRPr="006B3E88">
        <w:rPr>
          <w:sz w:val="28"/>
        </w:rPr>
        <w:t xml:space="preserve">Исправительные трибуналы рассматривают по первой инстанции дела об уголовных деликтах (название "исправительный" связано с тем, что в ст.1 УК Франции наказания за уголовные деликты именуются исправительными). В качестве исправительного может выступать трибунал большого процесса, попеременно разбирающий то гражданские, то уголовные дела. В тех трибуналах большого процесса, где в связи со значительным объемом работы имеется много судей, образуется одна или несколько палат, специализирующихся на рассмотрении уголовных дел. Дела в исправительных трибуналах рассматриваются коллегиями из 3 судей. Некоторые категории уголовных дел, связанных с нарушением правил дорожного движения, охоты и рыболовства и др., могут рассматриваться единоличными судьями. В то же время в процессах, рассчитанных на длительное разбирательство, в состав коллегии могут быть назначены запасные судьи, полномочные заменить судью, выбывшего из процесса по болезни или по другим причинам. В некоторых трибуналах большого процесса в </w:t>
      </w:r>
      <w:smartTag w:uri="urn:schemas-microsoft-com:office:smarttags" w:element="metricconverter">
        <w:smartTagPr>
          <w:attr w:name="ProductID" w:val="1975 г"/>
        </w:smartTagPr>
        <w:r w:rsidRPr="006B3E88">
          <w:rPr>
            <w:sz w:val="28"/>
          </w:rPr>
          <w:t>1975 г</w:t>
        </w:r>
      </w:smartTag>
      <w:r w:rsidRPr="006B3E88">
        <w:rPr>
          <w:sz w:val="28"/>
        </w:rPr>
        <w:t>. созданы коллегии судей, специализирующихся на разбирательстве особенно сложных дел об уголовных деликтах экономического и финансового характера.</w:t>
      </w:r>
    </w:p>
    <w:p w:rsidR="00F2687D" w:rsidRPr="006B3E88" w:rsidRDefault="00F2687D" w:rsidP="006B3E88">
      <w:pPr>
        <w:spacing w:line="360" w:lineRule="auto"/>
        <w:ind w:firstLine="709"/>
        <w:jc w:val="both"/>
        <w:rPr>
          <w:sz w:val="28"/>
        </w:rPr>
      </w:pPr>
      <w:r w:rsidRPr="006B3E88">
        <w:rPr>
          <w:sz w:val="28"/>
        </w:rPr>
        <w:t>Полицейские трибуналы рассматривают по первой инстанции дела о наименее значительных уголовных деяниях - проступках, за которые может быть назначен штраф на сумму до 10 тыс. франков либо же, в ограниченном числе случаев, арест на срок от 1 дня до 2 месяцев (название "полицейский" связано с тем, что в ст.1 УК Франции наказания за проступки именуются полицейскими). Дела в них рассматриваются единоличными судьями трибунала малого процесса, нередко разбирающими попеременно то гражданские, то уголовные дела</w:t>
      </w:r>
      <w:r w:rsidR="0026094B" w:rsidRPr="006B3E88">
        <w:rPr>
          <w:rStyle w:val="aa"/>
          <w:sz w:val="28"/>
        </w:rPr>
        <w:footnoteReference w:id="13"/>
      </w:r>
      <w:r w:rsidRPr="006B3E88">
        <w:rPr>
          <w:sz w:val="28"/>
        </w:rPr>
        <w:t>.</w:t>
      </w:r>
    </w:p>
    <w:p w:rsidR="00F2687D" w:rsidRPr="006B3E88" w:rsidRDefault="00F2687D" w:rsidP="006B3E88">
      <w:pPr>
        <w:spacing w:line="360" w:lineRule="auto"/>
        <w:ind w:firstLine="709"/>
        <w:jc w:val="both"/>
        <w:rPr>
          <w:sz w:val="28"/>
        </w:rPr>
      </w:pPr>
      <w:r w:rsidRPr="006B3E88">
        <w:rPr>
          <w:sz w:val="28"/>
        </w:rPr>
        <w:t>В систему общих судов в качестве специализированных подразделений входят учреждения юстиции по делам несовершеннолетних. Суд присяжных по делам несовершеннолетних рассматривает обвинения в тяжких преступлениях, предъявленные лицам в возрасте от 16 до 18 лет. Он состоит из 3 профессиональных судей и 9 присяжных. Дела об уголовных деликтах и о наиболее серьезных проступках лиц в возрасте от 13 до 18 лет, а также тяжких преступлениях подростков 13-15 лет рассматриваются трибуналами по делам несовершеннолетних, создаваемыми в округах трибуналов большого процесса. Эти трибуналы состоят из судьи по делам несовершеннолетних и 2 заседателей (асессоров), назначаемых министром юстиции из лиц, проявивших интерес к проблемам воспитания молодежи. Судьей по делам несовершеннолетних назначается на 3 года один из судей трибунала большого процесса. Он может рассматривать дела об уголовных деликтах и проступках несовершеннолетних и единолично, но в этом случае он вправе применять к ним лишь меры воспитательного и надзорного характера. Решения судьи и трибунала по делам несовершеннолетних обжалуются в специальную палату апелляционного суда.</w:t>
      </w:r>
    </w:p>
    <w:p w:rsidR="00F2687D" w:rsidRPr="006B3E88" w:rsidRDefault="00F2687D" w:rsidP="006B3E88">
      <w:pPr>
        <w:spacing w:line="360" w:lineRule="auto"/>
        <w:ind w:firstLine="709"/>
        <w:jc w:val="both"/>
        <w:rPr>
          <w:sz w:val="28"/>
        </w:rPr>
      </w:pPr>
      <w:r w:rsidRPr="006B3E88">
        <w:rPr>
          <w:sz w:val="28"/>
        </w:rPr>
        <w:t xml:space="preserve">Отличительная особенность французской системы уголовной юстиции - наличие в ней фигуры судьи по исполнению наказаний, который, согласно полномочиям, предоставленным ему УПК </w:t>
      </w:r>
      <w:smartTag w:uri="urn:schemas-microsoft-com:office:smarttags" w:element="metricconverter">
        <w:smartTagPr>
          <w:attr w:name="ProductID" w:val="1958 г"/>
        </w:smartTagPr>
        <w:r w:rsidRPr="006B3E88">
          <w:rPr>
            <w:sz w:val="28"/>
          </w:rPr>
          <w:t>1958 г</w:t>
        </w:r>
      </w:smartTag>
      <w:r w:rsidRPr="006B3E88">
        <w:rPr>
          <w:sz w:val="28"/>
        </w:rPr>
        <w:t>. и последующими законами, вправе активно вмешиваться в процесс отбывания наказания осужденными, в том числе и к лишению свободы. Он организует надзор за осужденными, получившими "отсрочку с испытанием", решает вопрос об изменении режима содержания осужденных, о предоставлении им отпусков, ходатайствует об их условном освобождении и т.д. Обязанности судьи по исполнению наказаний на 3-летний срок возлагаются на одного из судей трибунала большого процесса.</w:t>
      </w:r>
    </w:p>
    <w:p w:rsidR="00F2687D" w:rsidRPr="006B3E88" w:rsidRDefault="00F2687D" w:rsidP="006B3E88">
      <w:pPr>
        <w:spacing w:line="360" w:lineRule="auto"/>
        <w:ind w:firstLine="709"/>
        <w:jc w:val="both"/>
        <w:rPr>
          <w:sz w:val="28"/>
        </w:rPr>
      </w:pPr>
      <w:r w:rsidRPr="006B3E88">
        <w:rPr>
          <w:sz w:val="28"/>
        </w:rPr>
        <w:t>К системе общих судов, прежде всего на уровне трибунала малого процесса, примыкает ряд судебных учреждений, специализирующихся на разбирательстве определенных категорий дел. К их числу относятся торговые трибуналы, советы прюдомов, комиссии по социальному страхованию, паритетные трибуналы по земельной аренде, трибуналы по морской торговле и др. Из них наибольшее значение имеют торговые трибуналы и советы прюдомов.</w:t>
      </w:r>
    </w:p>
    <w:p w:rsidR="00F2687D" w:rsidRPr="006B3E88" w:rsidRDefault="00F2687D" w:rsidP="006B3E88">
      <w:pPr>
        <w:spacing w:line="360" w:lineRule="auto"/>
        <w:ind w:firstLine="709"/>
        <w:jc w:val="both"/>
        <w:rPr>
          <w:sz w:val="28"/>
        </w:rPr>
      </w:pPr>
      <w:r w:rsidRPr="006B3E88">
        <w:rPr>
          <w:sz w:val="28"/>
        </w:rPr>
        <w:t>Торговые трибуналы (их насчитывается 227) состоят из 3 судей-консулов, как их принято именовать. Они избираются на 2-3 года по весьма сложной системе из лиц, занимающихся коммерческой деятельностью либо представляющих промышленные или торговые компании. Торговые трибуналы имеются в большинстве относительно крупных городов Франции. Они рассматривают споры, возникающие между участниками любых торговых сделок, между членами товариществ, споры по обязательствам коммерсантов, предпринимателей и банкиров, дела, связанные с ликвидацией предприятий, и др.</w:t>
      </w:r>
    </w:p>
    <w:p w:rsidR="00F2687D" w:rsidRPr="006B3E88" w:rsidRDefault="00F2687D" w:rsidP="006B3E88">
      <w:pPr>
        <w:spacing w:line="360" w:lineRule="auto"/>
        <w:ind w:firstLine="709"/>
        <w:jc w:val="both"/>
        <w:rPr>
          <w:sz w:val="28"/>
        </w:rPr>
      </w:pPr>
      <w:r w:rsidRPr="006B3E88">
        <w:rPr>
          <w:sz w:val="28"/>
        </w:rPr>
        <w:t xml:space="preserve">Советы прюдомов (т.е. безукоризненно честных людей) призваны примирять или разрешать конфликты, связанные с заключением, исполнением и расторжением индивидуальных трудовых договоров. Они имеются как минимум по одному в каждом департаменте (всего их насчитывается 282) и состоят из советников - представителей предпринимателей и работников, избираемых по сложной системе. Советы прюдомов рассматривают дела в коллегиях из 2 или 4 представителей от каждой стороны под председательством судьи трибунала малого процесса. В </w:t>
      </w:r>
      <w:smartTag w:uri="urn:schemas-microsoft-com:office:smarttags" w:element="metricconverter">
        <w:smartTagPr>
          <w:attr w:name="ProductID" w:val="1985 г"/>
        </w:smartTagPr>
        <w:r w:rsidRPr="006B3E88">
          <w:rPr>
            <w:sz w:val="28"/>
          </w:rPr>
          <w:t>1985 г</w:t>
        </w:r>
      </w:smartTag>
      <w:r w:rsidRPr="006B3E88">
        <w:rPr>
          <w:sz w:val="28"/>
        </w:rPr>
        <w:t>. учрежден Высший совет прюдомов - консультативный орган при министре юстиции и министре труда.</w:t>
      </w:r>
    </w:p>
    <w:p w:rsidR="00F2687D" w:rsidRPr="006B3E88" w:rsidRDefault="00F2687D" w:rsidP="006B3E88">
      <w:pPr>
        <w:spacing w:line="360" w:lineRule="auto"/>
        <w:ind w:firstLine="709"/>
        <w:jc w:val="both"/>
        <w:rPr>
          <w:sz w:val="28"/>
        </w:rPr>
      </w:pPr>
      <w:r w:rsidRPr="006B3E88">
        <w:rPr>
          <w:sz w:val="28"/>
        </w:rPr>
        <w:t xml:space="preserve">Совершенно особое место, вне системы общих судов, занимает Высокий суд правосудия, который избирается обеими палатами Парламента в равном количестве из их членов (по 12 судей и по 6 их заместителей). В соответствии с Конституцией </w:t>
      </w:r>
      <w:smartTag w:uri="urn:schemas-microsoft-com:office:smarttags" w:element="metricconverter">
        <w:smartTagPr>
          <w:attr w:name="ProductID" w:val="1958 г"/>
        </w:smartTagPr>
        <w:r w:rsidRPr="006B3E88">
          <w:rPr>
            <w:sz w:val="28"/>
          </w:rPr>
          <w:t>1958 г</w:t>
        </w:r>
      </w:smartTag>
      <w:r w:rsidRPr="006B3E88">
        <w:rPr>
          <w:sz w:val="28"/>
        </w:rPr>
        <w:t xml:space="preserve">. Высокий суд правосудия создается для рассмотрения уголовных дел по обвинению Президента страны в государственной измене, а также министров - в совершении тяжких преступлений и уголовных деликтов при исполнении служебных обязанностей. Расследование и предание обвиняемых Высокому суду правосудия осуществляется только по решению обеих палат Парламента. В период с 1963 по </w:t>
      </w:r>
      <w:smartTag w:uri="urn:schemas-microsoft-com:office:smarttags" w:element="metricconverter">
        <w:smartTagPr>
          <w:attr w:name="ProductID" w:val="1981 г"/>
        </w:smartTagPr>
        <w:r w:rsidRPr="006B3E88">
          <w:rPr>
            <w:sz w:val="28"/>
          </w:rPr>
          <w:t>1981 г</w:t>
        </w:r>
      </w:smartTag>
      <w:r w:rsidRPr="006B3E88">
        <w:rPr>
          <w:sz w:val="28"/>
        </w:rPr>
        <w:t>. в качестве чрезвычайного органа существовал Суд государственной безопасности, который рассматривал дела обо всех преступлениях против внутренней и внешней безопасности государства. Ныне эти дела переданы в компетенцию общих судов.</w:t>
      </w:r>
    </w:p>
    <w:p w:rsidR="00F2687D" w:rsidRPr="006B3E88" w:rsidRDefault="00F2687D" w:rsidP="006B3E88">
      <w:pPr>
        <w:spacing w:line="360" w:lineRule="auto"/>
        <w:ind w:firstLine="709"/>
        <w:jc w:val="both"/>
        <w:rPr>
          <w:sz w:val="28"/>
        </w:rPr>
      </w:pPr>
      <w:r w:rsidRPr="006B3E88">
        <w:rPr>
          <w:sz w:val="28"/>
        </w:rPr>
        <w:t xml:space="preserve">В </w:t>
      </w:r>
      <w:smartTag w:uri="urn:schemas-microsoft-com:office:smarttags" w:element="metricconverter">
        <w:smartTagPr>
          <w:attr w:name="ProductID" w:val="1993 г"/>
        </w:smartTagPr>
        <w:r w:rsidRPr="006B3E88">
          <w:rPr>
            <w:sz w:val="28"/>
          </w:rPr>
          <w:t>1993 г</w:t>
        </w:r>
      </w:smartTag>
      <w:r w:rsidRPr="006B3E88">
        <w:rPr>
          <w:sz w:val="28"/>
        </w:rPr>
        <w:t xml:space="preserve">. в результате очередного конституционного пересмотра был учрежден Суд правосудия для рассмотрения дел об уголовной ответственности членов Правительства за должностные преступления или проступки. Ранее ответственность членов Правительства была аналогична ответственности Президента Республики, а граждане не могли обжаловать действия министров. Суд правосудия также не входит в судебную систему, а его статус подробно регулируется Органическим законом о Суде правосудия Республики </w:t>
      </w:r>
      <w:smartTag w:uri="urn:schemas-microsoft-com:office:smarttags" w:element="metricconverter">
        <w:smartTagPr>
          <w:attr w:name="ProductID" w:val="1993 г"/>
        </w:smartTagPr>
        <w:r w:rsidRPr="006B3E88">
          <w:rPr>
            <w:sz w:val="28"/>
          </w:rPr>
          <w:t>1993 г</w:t>
        </w:r>
      </w:smartTag>
      <w:r w:rsidRPr="006B3E88">
        <w:rPr>
          <w:sz w:val="28"/>
        </w:rPr>
        <w:t>.</w:t>
      </w:r>
    </w:p>
    <w:p w:rsidR="00F2687D" w:rsidRPr="006B3E88" w:rsidRDefault="00F2687D" w:rsidP="006B3E88">
      <w:pPr>
        <w:spacing w:line="360" w:lineRule="auto"/>
        <w:ind w:firstLine="709"/>
        <w:jc w:val="both"/>
        <w:rPr>
          <w:sz w:val="28"/>
        </w:rPr>
      </w:pPr>
      <w:r w:rsidRPr="006B3E88">
        <w:rPr>
          <w:sz w:val="28"/>
        </w:rPr>
        <w:t>Согласно ч.1 ст.68-2 Конституции Суд правосудия состоит из 15 судей: 12 парламентариев, избираемых в равном числе Национальным собранием и Сенатом после полного или частичного обновления этих палат, и 3 судей Кассационного суда, один из которых председательствует в Суде правосудия.</w:t>
      </w:r>
    </w:p>
    <w:p w:rsidR="00F2687D" w:rsidRPr="006B3E88" w:rsidRDefault="00F2687D" w:rsidP="006B3E88">
      <w:pPr>
        <w:spacing w:line="360" w:lineRule="auto"/>
        <w:ind w:firstLine="709"/>
        <w:jc w:val="both"/>
        <w:rPr>
          <w:sz w:val="28"/>
        </w:rPr>
      </w:pPr>
      <w:r w:rsidRPr="006B3E88">
        <w:rPr>
          <w:sz w:val="28"/>
        </w:rPr>
        <w:t>Обращаться в Суд правосудия может любое лицо, считающее, что его интересы затронуты деянием, которое совершено членом Правительства при осуществлении им своих обязанностей. Обращение направляется в Комиссию по жалобам, включающую 3 судей Кассационного суда, 2 государственных советников (т.е. членов Государственного совета) и 2 советников-мэтров Счетного суда. Комиссия расследует дело и затем принимает решение о возбуждении судебной процедуры либо передает жалобу генеральному прокурору при Кассационном суде для последующего представления дела на рассмотрение в Суд правосудия Республики. В случае поступления к нему дела Суд правосудия поручает Комиссии по расследованию из 3 советников Кассационного суда провести таковое, допросить члена Правительства и принять решение - слушать дело или прекратить преследование. При рассмотрении дел Суд правосудия связан нормами Уголовного кодекса в отношении квалификации преступлений или проступков. Решение Суда правосудия Республики может быть обжаловано в Кассационный суд.</w:t>
      </w:r>
    </w:p>
    <w:p w:rsidR="00F2687D" w:rsidRPr="006B3E88" w:rsidRDefault="00F2687D" w:rsidP="006B3E88">
      <w:pPr>
        <w:spacing w:line="360" w:lineRule="auto"/>
        <w:ind w:firstLine="709"/>
        <w:jc w:val="both"/>
        <w:rPr>
          <w:sz w:val="28"/>
        </w:rPr>
      </w:pPr>
      <w:r w:rsidRPr="006B3E88">
        <w:rPr>
          <w:sz w:val="28"/>
        </w:rPr>
        <w:t>Независимо от системы общих судов, возглавляемой Кассационным судом, существует самостоятельная система органов административной юстиции. В них рассматриваются жалобы на действия и акты органов государственного управления, затрагивающие права и интересы частных лиц. Возглавляет систему административной юстиции Государственный совет, который одновременно является органом государственного управления - консультативным учреждением при Правительстве. В составе Государственного совета есть секция по рассмотрению споров (в ней около 30 членов Государственного совета), в свою очередь состоящая из 9 подсекций. В них от имени Государственного совета рассматриваются кассационные и апелляционные жалобы на решения нижестоящих органов административной юстиции. Секция Государственного совета рассматривает по первой инстанции жалобы на президентские и правительственные декреты, на акты, изданные министрами либо исходящие от организаций общенационального значения, в том числе профсоюзов, и др.</w:t>
      </w:r>
    </w:p>
    <w:p w:rsidR="00F2687D" w:rsidRPr="006B3E88" w:rsidRDefault="00F2687D" w:rsidP="006B3E88">
      <w:pPr>
        <w:spacing w:line="360" w:lineRule="auto"/>
        <w:ind w:firstLine="709"/>
        <w:jc w:val="both"/>
        <w:rPr>
          <w:sz w:val="28"/>
        </w:rPr>
      </w:pPr>
      <w:r w:rsidRPr="006B3E88">
        <w:rPr>
          <w:sz w:val="28"/>
        </w:rPr>
        <w:t xml:space="preserve">Основную массу жалоб на действия и акты органов управления и должностных лиц по первой инстанции рассматривают административные трибуналы (их насчитывается 25), округа которых охватывают территории нескольких департаментов (от 2 до 7). Административный трибунал состоит из председателя и 3-4 членов. В </w:t>
      </w:r>
      <w:smartTag w:uri="urn:schemas-microsoft-com:office:smarttags" w:element="metricconverter">
        <w:smartTagPr>
          <w:attr w:name="ProductID" w:val="1987 г"/>
        </w:smartTagPr>
        <w:r w:rsidRPr="006B3E88">
          <w:rPr>
            <w:sz w:val="28"/>
          </w:rPr>
          <w:t>1987 г</w:t>
        </w:r>
      </w:smartTag>
      <w:r w:rsidRPr="006B3E88">
        <w:rPr>
          <w:sz w:val="28"/>
        </w:rPr>
        <w:t>. было создано 5 административных апелляционных судов (с большими округами, разделившими всю территорию страны) в качестве промежуточной инстанции, куда отныне поступают апелляционные жалобы на решения административных трибуналов, за исключением некоторых категорий дел, по-прежнему обжалуемых непосредственно в Государственный совет. На решения административных апелляционных судов могут быть поданы кассационные жалобы в Государственный совет.</w:t>
      </w:r>
    </w:p>
    <w:p w:rsidR="00F2687D" w:rsidRPr="006B3E88" w:rsidRDefault="00F2687D" w:rsidP="006B3E88">
      <w:pPr>
        <w:spacing w:line="360" w:lineRule="auto"/>
        <w:ind w:firstLine="709"/>
        <w:jc w:val="both"/>
        <w:rPr>
          <w:sz w:val="28"/>
        </w:rPr>
      </w:pPr>
      <w:r w:rsidRPr="006B3E88">
        <w:rPr>
          <w:sz w:val="28"/>
        </w:rPr>
        <w:t xml:space="preserve">Судьи системы общих судов назначаются на свои должности декретом Президента Республики: должностные лица Кассационного суда и первые председатели апелляционных судов - по рекомендации Высшего совета магистратуры, остальные судьи - по представлению министра юстиции с положительным заключением Высшего совета магистратуры. Судьи административных трибуналов назначаются правительственными декретами по представлению министра внутренних дел, согласованному с министром юстиции. Как правило, судьи общей компетенции назначаются после конкурсного отбора и окончания Национальной школы магистратуры (для поступления в которую необходимо иметь высшее юридическое образование), а судьям административных судов достаточно окончить Национальную административную школу. Для назначения в состав Кассационного суда установлены повышенные требования (опыт судейской работы на достаточно высокой должности, работа в качестве профессора университета и др.). Конституция (ст.64) провозглашает принцип несменяемости судей общей компетенции. Судью может сместить лишь Высший совет магистратуры в связи с совершением серьезного проступка или тяжелым заболеванием. Судья не может быть перемещен со своей должности без его согласия, даже если речь идет о продвижении по службе. Судьи уходят в отставку со своих постов по достижении ими 65 лет, а судьи Кассационного суда и его первый председатель, согласно правилам, установленным в </w:t>
      </w:r>
      <w:smartTag w:uri="urn:schemas-microsoft-com:office:smarttags" w:element="metricconverter">
        <w:smartTagPr>
          <w:attr w:name="ProductID" w:val="1988 г"/>
        </w:smartTagPr>
        <w:r w:rsidRPr="006B3E88">
          <w:rPr>
            <w:sz w:val="28"/>
          </w:rPr>
          <w:t>1988 г</w:t>
        </w:r>
      </w:smartTag>
      <w:r w:rsidRPr="006B3E88">
        <w:rPr>
          <w:sz w:val="28"/>
        </w:rPr>
        <w:t>., соответственно в возрасте 66 и 68 лет.</w:t>
      </w:r>
    </w:p>
    <w:p w:rsidR="00F2687D" w:rsidRPr="006B3E88" w:rsidRDefault="00F2687D" w:rsidP="006B3E88">
      <w:pPr>
        <w:spacing w:line="360" w:lineRule="auto"/>
        <w:ind w:firstLine="709"/>
        <w:jc w:val="both"/>
        <w:rPr>
          <w:sz w:val="28"/>
        </w:rPr>
      </w:pPr>
      <w:r w:rsidRPr="006B3E88">
        <w:rPr>
          <w:sz w:val="28"/>
        </w:rPr>
        <w:t>Высший совет магистратуры возглавляется Президентом Республики и (в качестве его заместителя) министром юстиции. В его состав входят, кроме того, 9 членов, назначаемых на 4 года Президентом Республики из числа судей (в том числе 3 членов Кассационного суда) и других государственных служащих. Высший совет магистратуры, помимо участия в назначении судей, рассматривает дела об их дисциплинарных проступках, но уже в отсутствие Президента и министра юстиции.</w:t>
      </w:r>
    </w:p>
    <w:p w:rsidR="00F2687D" w:rsidRPr="006B3E88" w:rsidRDefault="00F2687D" w:rsidP="006B3E88">
      <w:pPr>
        <w:spacing w:line="360" w:lineRule="auto"/>
        <w:ind w:firstLine="709"/>
        <w:jc w:val="both"/>
        <w:rPr>
          <w:sz w:val="28"/>
        </w:rPr>
      </w:pPr>
      <w:r w:rsidRPr="006B3E88">
        <w:rPr>
          <w:sz w:val="28"/>
        </w:rPr>
        <w:t>Расследование большинства преступлений осуществляется судебной полицией, офицеры которой имеют право проводить самостоятельное предварительное дознание, а агенты и иные должностные лица - лишь отдельные процессуальные действия. Особенно велики полномочия офицеров судебной полиции при расследовании так называемых явных преступлений непосредственно вслед за их совершением. Предварительное следствие, осуществляемое обычно после полицейского дознания, проводится следственным судьей. Оно обязательно по делам о тяжких преступлениях, может быть проведено по делам об уголовных деликтах и лишь в исключительных случаях - по делам о проступках. Следственные судьи назначаются на свои должности на 3 года из числа судей трибунала большого процесса. В период осуществления своих функций они остаются в составе судей трибунала большого процесса и вправе даже участвовать в рассмотрении судебных дел, кроме тех, что были расследованы ими самими.</w:t>
      </w:r>
    </w:p>
    <w:p w:rsidR="00F2687D" w:rsidRPr="006B3E88" w:rsidRDefault="00F2687D" w:rsidP="006B3E88">
      <w:pPr>
        <w:spacing w:line="360" w:lineRule="auto"/>
        <w:ind w:firstLine="709"/>
        <w:jc w:val="both"/>
        <w:rPr>
          <w:sz w:val="28"/>
        </w:rPr>
      </w:pPr>
      <w:r w:rsidRPr="006B3E88">
        <w:rPr>
          <w:sz w:val="28"/>
        </w:rPr>
        <w:t>Уголовное преследование в суде, как правило, осуществляется прокуратурой, которая пользуется весьма широкими правами по своему усмотрению отказаться от передачи дела в суд. В полицейских трибуналах обвинение в проступках, за которые не может быть назначено более 10 дней ареста, поддерживают полицейские комиссары.</w:t>
      </w:r>
    </w:p>
    <w:p w:rsidR="00F2687D" w:rsidRPr="006B3E88" w:rsidRDefault="00F2687D" w:rsidP="006B3E88">
      <w:pPr>
        <w:spacing w:line="360" w:lineRule="auto"/>
        <w:ind w:firstLine="709"/>
        <w:jc w:val="both"/>
        <w:rPr>
          <w:sz w:val="28"/>
        </w:rPr>
      </w:pPr>
      <w:r w:rsidRPr="006B3E88">
        <w:rPr>
          <w:sz w:val="28"/>
        </w:rPr>
        <w:t>Прокуратура во Франции представляет собой централизованную систему органов, находящуюся под руководством министра юстиции. При каждом апелляционном суде имеется генеральный прокурор со своими помощниками, главный из которых носит звание генерального адвоката. Генеральный прокурор находится в непосредственном подчинении министра юстиции. Под его надзором находятся и все должностные лица судебной полиции. Генеральный прокурор лично или через своих заместителей поддерживает обвинение в апелляционном суде и в суде присяжных, учрежденном в месте нахождения апелляционного суда. Республиканские прокуроры (так во Франции называются прокуроры низшей инстанции) находятся при исправительных трибуналах и осуществляют уголовное преследование по всем уголовным делам в районе действия этого трибунала. Они лично или через своих заместителей поддерживают обвинение в большинстве судов присяжных, в исправительных трибуналах, а также, при необходимости, в полицейских трибуналах. Представители прокуратуры официально участвуют также в гражданском процессе в судах любой инстанции, когда этого требуют "интересы общества".</w:t>
      </w:r>
    </w:p>
    <w:p w:rsidR="00F2687D" w:rsidRPr="006B3E88" w:rsidRDefault="00F2687D" w:rsidP="006B3E88">
      <w:pPr>
        <w:spacing w:line="360" w:lineRule="auto"/>
        <w:ind w:firstLine="709"/>
        <w:jc w:val="both"/>
        <w:rPr>
          <w:sz w:val="28"/>
        </w:rPr>
      </w:pPr>
      <w:r w:rsidRPr="006B3E88">
        <w:rPr>
          <w:sz w:val="28"/>
        </w:rPr>
        <w:t>Генеральный прокурор при Кассационном суде со своим аппаратом занимает особое место в системе органов прокуратуры, поскольку его функции ограничены выступлениями в этом суде.</w:t>
      </w:r>
    </w:p>
    <w:p w:rsidR="00F2687D" w:rsidRPr="006B3E88" w:rsidRDefault="00F2687D" w:rsidP="006B3E88">
      <w:pPr>
        <w:spacing w:line="360" w:lineRule="auto"/>
        <w:ind w:firstLine="709"/>
        <w:jc w:val="both"/>
        <w:rPr>
          <w:sz w:val="28"/>
        </w:rPr>
      </w:pPr>
      <w:r w:rsidRPr="006B3E88">
        <w:rPr>
          <w:sz w:val="28"/>
        </w:rPr>
        <w:t>Должностные лица прокуратуры весьма близки к судейскому корпусу (те и другие именуются магистратами), так как они получают одинаковую подготовку и в ходе своей карьеры нередко переходят из прокуроров в судьи и обратно.</w:t>
      </w:r>
    </w:p>
    <w:p w:rsidR="00F2687D" w:rsidRPr="006B3E88" w:rsidRDefault="00F2687D" w:rsidP="006B3E88">
      <w:pPr>
        <w:spacing w:line="360" w:lineRule="auto"/>
        <w:ind w:firstLine="709"/>
        <w:jc w:val="both"/>
        <w:rPr>
          <w:sz w:val="28"/>
        </w:rPr>
      </w:pPr>
      <w:r w:rsidRPr="006B3E88">
        <w:rPr>
          <w:sz w:val="28"/>
        </w:rPr>
        <w:t xml:space="preserve">Защищать обвиняемого в уголовном процессе и представлять интересы сторон в гражданском и административном процессах могут адвокаты. До </w:t>
      </w:r>
      <w:smartTag w:uri="urn:schemas-microsoft-com:office:smarttags" w:element="metricconverter">
        <w:smartTagPr>
          <w:attr w:name="ProductID" w:val="1971 г"/>
        </w:smartTagPr>
        <w:r w:rsidRPr="006B3E88">
          <w:rPr>
            <w:sz w:val="28"/>
          </w:rPr>
          <w:t>1971 г</w:t>
        </w:r>
      </w:smartTag>
      <w:r w:rsidRPr="006B3E88">
        <w:rPr>
          <w:sz w:val="28"/>
        </w:rPr>
        <w:t>. во Франции различались юридические профессии адвоката, поверенного при трибунале большого процесса и поверенного при торговом трибунале. Ныне они слиты в единую, так называемую новую профессию адвоката. При каждом трибунале большого процесса имеются коллегии адвокатов, возглавляемые советом и старейшиной. Для того чтобы быть принятым в коллегию и тем самым получить право выступать во французских судах, необходимо иметь высшее юридическое образование, сдать экзамены для поступления в один из центров профессиональной подготовки, пройти там годичный курс обучения и получить сертификат о профессиональной пригодности. Адвокаты могут заниматься индивидуальной практикой либо создавать совместные адвокатские конторы. Правом выступления в Кассационном суде и Государственном совете обладают только адвокаты, принятые в состав коллегии (из 60 адвокатов) при Кассационном суде.</w:t>
      </w:r>
    </w:p>
    <w:p w:rsidR="00F2687D" w:rsidRPr="006B3E88" w:rsidRDefault="00F2687D" w:rsidP="006B3E88">
      <w:pPr>
        <w:spacing w:line="360" w:lineRule="auto"/>
        <w:ind w:firstLine="709"/>
        <w:jc w:val="both"/>
        <w:rPr>
          <w:sz w:val="28"/>
        </w:rPr>
      </w:pPr>
      <w:r w:rsidRPr="006B3E88">
        <w:rPr>
          <w:sz w:val="28"/>
        </w:rPr>
        <w:t xml:space="preserve">Высшим органом финансового контроля является Счетный суд. Этот орган, учрежденный в </w:t>
      </w:r>
      <w:smartTag w:uri="urn:schemas-microsoft-com:office:smarttags" w:element="metricconverter">
        <w:smartTagPr>
          <w:attr w:name="ProductID" w:val="1807 г"/>
        </w:smartTagPr>
        <w:r w:rsidRPr="006B3E88">
          <w:rPr>
            <w:sz w:val="28"/>
          </w:rPr>
          <w:t>1807 г</w:t>
        </w:r>
      </w:smartTag>
      <w:r w:rsidRPr="006B3E88">
        <w:rPr>
          <w:sz w:val="28"/>
        </w:rPr>
        <w:t xml:space="preserve">., согласно ч.6 ст.47 Конституции, помогает Парламенту и Правительству контролировать исполнение финансовых законов. Компетенция Счетного суда распространяется только на государственных бухгалтеров (распорядители кредитов подконтрольны Суду бюджетной и финансовой дисциплины). В случае серьезных нарушений Счетный суд привлекает виновных к ответственности. Его постановления могут быть обжалованы только в Государственный совет. Ежегодно Счетный суд публикует сводный отчет, который направляется Президенту Республики и Парламенту. С </w:t>
      </w:r>
      <w:smartTag w:uri="urn:schemas-microsoft-com:office:smarttags" w:element="metricconverter">
        <w:smartTagPr>
          <w:attr w:name="ProductID" w:val="1982 г"/>
        </w:smartTagPr>
        <w:r w:rsidRPr="006B3E88">
          <w:rPr>
            <w:sz w:val="28"/>
          </w:rPr>
          <w:t>1982 г</w:t>
        </w:r>
      </w:smartTag>
      <w:r w:rsidRPr="006B3E88">
        <w:rPr>
          <w:sz w:val="28"/>
        </w:rPr>
        <w:t>. Счетный суд выступает также как апелляционная инстанция в отношении решений региональных счетных судов.</w:t>
      </w:r>
    </w:p>
    <w:p w:rsidR="00F2687D" w:rsidRPr="006B3E88" w:rsidRDefault="00F2687D" w:rsidP="006B3E88">
      <w:pPr>
        <w:spacing w:line="360" w:lineRule="auto"/>
        <w:ind w:firstLine="709"/>
        <w:jc w:val="both"/>
        <w:rPr>
          <w:sz w:val="28"/>
        </w:rPr>
      </w:pPr>
      <w:r w:rsidRPr="006B3E88">
        <w:rPr>
          <w:sz w:val="28"/>
        </w:rPr>
        <w:t>В состав Счетного суда входят: первый председатель, председатели отделений суда, главные советники (назначаются Советом министров), а также советники-докладчики, финансовые инспекторы и аудиторы двух классов (назначаются Президентом Республики). Эти лица обладают статусом судьи и несменяемы. При Счетном суде действует прокуратура, включающая генерального прокурора и 2 его заместителей, в задачу которых входит представительство государства и наблюдение за единством судебной практики.</w:t>
      </w:r>
    </w:p>
    <w:p w:rsidR="00F2687D" w:rsidRPr="006B3E88" w:rsidRDefault="00F2687D" w:rsidP="006B3E88">
      <w:pPr>
        <w:spacing w:line="360" w:lineRule="auto"/>
        <w:ind w:firstLine="709"/>
        <w:jc w:val="both"/>
        <w:rPr>
          <w:sz w:val="28"/>
        </w:rPr>
      </w:pPr>
      <w:r w:rsidRPr="006B3E88">
        <w:rPr>
          <w:sz w:val="28"/>
        </w:rPr>
        <w:t>Аналогом омбудсмана во Франции является институт</w:t>
      </w:r>
      <w:r w:rsidR="00A63FFA" w:rsidRPr="006B3E88">
        <w:rPr>
          <w:sz w:val="28"/>
        </w:rPr>
        <w:t xml:space="preserve"> Посредника, учрежденный в 1973</w:t>
      </w:r>
      <w:r w:rsidRPr="006B3E88">
        <w:rPr>
          <w:sz w:val="28"/>
        </w:rPr>
        <w:t>г. В его компетенцию входит рассмотрение жалоб граждан на действия публичной администрации. При этом он обладает правом давать рекомендации, возбуждать дисциплинарное производство в отношении чиновников, обращаться в суд, публиковать специальные доклады в "Journal Officiel". Посредник назначается сроком на 6 лет без права переизбрания декретом Совета министров по рекомендации специального органа, состоящего из председателей обеих палат Парламента, Конституционного совета, первых председателей Кассационного суда, Счетного суда и Вице-президента Государственного совета.</w:t>
      </w:r>
    </w:p>
    <w:p w:rsidR="00F2687D" w:rsidRPr="006B3E88" w:rsidRDefault="00F2687D" w:rsidP="006B3E88">
      <w:pPr>
        <w:spacing w:line="360" w:lineRule="auto"/>
        <w:ind w:firstLine="709"/>
        <w:jc w:val="both"/>
        <w:rPr>
          <w:sz w:val="28"/>
        </w:rPr>
      </w:pPr>
    </w:p>
    <w:p w:rsidR="00F2687D" w:rsidRPr="006B3E88" w:rsidRDefault="00FF1AF6" w:rsidP="006B3E88">
      <w:pPr>
        <w:spacing w:line="360" w:lineRule="auto"/>
        <w:ind w:firstLine="709"/>
        <w:jc w:val="center"/>
        <w:rPr>
          <w:b/>
          <w:sz w:val="28"/>
          <w:szCs w:val="28"/>
        </w:rPr>
      </w:pPr>
      <w:r w:rsidRPr="006B3E88">
        <w:rPr>
          <w:bCs/>
          <w:iCs/>
          <w:sz w:val="28"/>
        </w:rPr>
        <w:br w:type="page"/>
      </w:r>
      <w:r w:rsidR="00904137" w:rsidRPr="006B3E88">
        <w:rPr>
          <w:b/>
          <w:bCs/>
          <w:iCs/>
          <w:sz w:val="28"/>
          <w:szCs w:val="28"/>
        </w:rPr>
        <w:t>Список л</w:t>
      </w:r>
      <w:r w:rsidR="00F2687D" w:rsidRPr="006B3E88">
        <w:rPr>
          <w:b/>
          <w:bCs/>
          <w:iCs/>
          <w:sz w:val="28"/>
          <w:szCs w:val="28"/>
        </w:rPr>
        <w:t>итератур</w:t>
      </w:r>
      <w:r w:rsidR="00904137" w:rsidRPr="006B3E88">
        <w:rPr>
          <w:b/>
          <w:bCs/>
          <w:iCs/>
          <w:sz w:val="28"/>
          <w:szCs w:val="28"/>
        </w:rPr>
        <w:t>ы</w:t>
      </w:r>
    </w:p>
    <w:p w:rsidR="00F2687D" w:rsidRPr="006B3E88" w:rsidRDefault="00F2687D" w:rsidP="006B3E88">
      <w:pPr>
        <w:spacing w:line="360" w:lineRule="auto"/>
        <w:ind w:firstLine="709"/>
        <w:jc w:val="both"/>
        <w:rPr>
          <w:sz w:val="28"/>
        </w:rPr>
      </w:pPr>
    </w:p>
    <w:p w:rsidR="00904137" w:rsidRPr="006B3E88" w:rsidRDefault="00904137" w:rsidP="006B3E88">
      <w:pPr>
        <w:numPr>
          <w:ilvl w:val="0"/>
          <w:numId w:val="2"/>
        </w:numPr>
        <w:spacing w:line="360" w:lineRule="auto"/>
        <w:ind w:left="0" w:firstLine="0"/>
        <w:jc w:val="both"/>
        <w:rPr>
          <w:sz w:val="28"/>
        </w:rPr>
      </w:pPr>
      <w:r w:rsidRPr="006B3E88">
        <w:rPr>
          <w:sz w:val="28"/>
        </w:rPr>
        <w:t xml:space="preserve">Арановский К.В., </w:t>
      </w:r>
      <w:r w:rsidRPr="0083588A">
        <w:rPr>
          <w:sz w:val="28"/>
        </w:rPr>
        <w:t>Государственное право зарубежных стран</w:t>
      </w:r>
      <w:r w:rsidRPr="006B3E88">
        <w:rPr>
          <w:sz w:val="28"/>
        </w:rPr>
        <w:t>: Учебное пособие. Москва, 1998</w:t>
      </w:r>
    </w:p>
    <w:p w:rsidR="00904137" w:rsidRPr="006B3E88" w:rsidRDefault="00904137" w:rsidP="006B3E88">
      <w:pPr>
        <w:numPr>
          <w:ilvl w:val="0"/>
          <w:numId w:val="2"/>
        </w:numPr>
        <w:spacing w:line="360" w:lineRule="auto"/>
        <w:ind w:left="0" w:firstLine="0"/>
        <w:jc w:val="both"/>
        <w:rPr>
          <w:sz w:val="28"/>
        </w:rPr>
      </w:pPr>
      <w:r w:rsidRPr="006B3E88">
        <w:rPr>
          <w:sz w:val="28"/>
        </w:rPr>
        <w:t>Ардан Ф. Франция: государственная система. М., 2004.</w:t>
      </w:r>
    </w:p>
    <w:p w:rsidR="00904137" w:rsidRPr="006B3E88" w:rsidRDefault="00904137" w:rsidP="006B3E88">
      <w:pPr>
        <w:numPr>
          <w:ilvl w:val="0"/>
          <w:numId w:val="2"/>
        </w:numPr>
        <w:spacing w:line="360" w:lineRule="auto"/>
        <w:ind w:left="0" w:firstLine="0"/>
        <w:jc w:val="both"/>
        <w:rPr>
          <w:sz w:val="28"/>
        </w:rPr>
      </w:pPr>
      <w:r w:rsidRPr="006B3E88">
        <w:rPr>
          <w:sz w:val="28"/>
        </w:rPr>
        <w:t>Боботов С.В. Правосудие во Франции. М., 2000.</w:t>
      </w:r>
    </w:p>
    <w:p w:rsidR="00904137" w:rsidRPr="006B3E88" w:rsidRDefault="00904137" w:rsidP="006B3E88">
      <w:pPr>
        <w:numPr>
          <w:ilvl w:val="0"/>
          <w:numId w:val="2"/>
        </w:numPr>
        <w:spacing w:line="360" w:lineRule="auto"/>
        <w:ind w:left="0" w:firstLine="0"/>
        <w:jc w:val="both"/>
        <w:rPr>
          <w:sz w:val="28"/>
        </w:rPr>
      </w:pPr>
      <w:r w:rsidRPr="006B3E88">
        <w:rPr>
          <w:sz w:val="28"/>
        </w:rPr>
        <w:t>Брэбан Г. Французское административное право. М., 1999.</w:t>
      </w:r>
    </w:p>
    <w:p w:rsidR="00904137" w:rsidRPr="006B3E88" w:rsidRDefault="00904137" w:rsidP="006B3E88">
      <w:pPr>
        <w:numPr>
          <w:ilvl w:val="0"/>
          <w:numId w:val="2"/>
        </w:numPr>
        <w:spacing w:line="360" w:lineRule="auto"/>
        <w:ind w:left="0" w:firstLine="0"/>
        <w:jc w:val="both"/>
        <w:rPr>
          <w:sz w:val="28"/>
        </w:rPr>
      </w:pPr>
      <w:r w:rsidRPr="006B3E88">
        <w:rPr>
          <w:sz w:val="28"/>
        </w:rPr>
        <w:t>Ведель Ж. Административное право Франции. М., 2003.</w:t>
      </w:r>
    </w:p>
    <w:p w:rsidR="00904137" w:rsidRPr="006B3E88" w:rsidRDefault="00904137" w:rsidP="006B3E88">
      <w:pPr>
        <w:numPr>
          <w:ilvl w:val="0"/>
          <w:numId w:val="2"/>
        </w:numPr>
        <w:spacing w:line="360" w:lineRule="auto"/>
        <w:ind w:left="0" w:firstLine="0"/>
        <w:jc w:val="both"/>
        <w:rPr>
          <w:sz w:val="28"/>
        </w:rPr>
      </w:pPr>
      <w:r w:rsidRPr="006B3E88">
        <w:rPr>
          <w:sz w:val="28"/>
        </w:rPr>
        <w:t>Головко Л.В. Реформа уголовного процесса во Франции // Государство и право. 2001. N 8. С.89 - 98.</w:t>
      </w:r>
    </w:p>
    <w:p w:rsidR="00904137" w:rsidRPr="006B3E88" w:rsidRDefault="00904137" w:rsidP="006B3E88">
      <w:pPr>
        <w:numPr>
          <w:ilvl w:val="0"/>
          <w:numId w:val="2"/>
        </w:numPr>
        <w:spacing w:line="360" w:lineRule="auto"/>
        <w:ind w:left="0" w:firstLine="0"/>
        <w:jc w:val="both"/>
        <w:rPr>
          <w:sz w:val="28"/>
        </w:rPr>
      </w:pPr>
      <w:r w:rsidRPr="006B3E88">
        <w:rPr>
          <w:sz w:val="28"/>
        </w:rPr>
        <w:t>Жулио де ла Морандьер Л. Гражданское право Франции. Т.I. М., 2004.</w:t>
      </w:r>
    </w:p>
    <w:p w:rsidR="00904137" w:rsidRPr="006B3E88" w:rsidRDefault="00904137" w:rsidP="006B3E88">
      <w:pPr>
        <w:numPr>
          <w:ilvl w:val="0"/>
          <w:numId w:val="2"/>
        </w:numPr>
        <w:spacing w:line="360" w:lineRule="auto"/>
        <w:ind w:left="0" w:firstLine="0"/>
        <w:jc w:val="both"/>
        <w:rPr>
          <w:sz w:val="28"/>
        </w:rPr>
      </w:pPr>
      <w:r w:rsidRPr="006B3E88">
        <w:rPr>
          <w:sz w:val="28"/>
        </w:rPr>
        <w:t>Жулио де ла Морандьер Л. Гражданское право Франции. Т.II. М., 2004.</w:t>
      </w:r>
    </w:p>
    <w:p w:rsidR="00904137" w:rsidRPr="006B3E88" w:rsidRDefault="00904137" w:rsidP="006B3E88">
      <w:pPr>
        <w:numPr>
          <w:ilvl w:val="0"/>
          <w:numId w:val="2"/>
        </w:numPr>
        <w:spacing w:line="360" w:lineRule="auto"/>
        <w:ind w:left="0" w:firstLine="0"/>
        <w:jc w:val="both"/>
        <w:rPr>
          <w:sz w:val="28"/>
        </w:rPr>
      </w:pPr>
      <w:r w:rsidRPr="006B3E88">
        <w:rPr>
          <w:sz w:val="28"/>
        </w:rPr>
        <w:t>Ковачев Д.А., Конституционное право государств Европы, Москва, 2005</w:t>
      </w:r>
    </w:p>
    <w:p w:rsidR="00904137" w:rsidRPr="006B3E88" w:rsidRDefault="00904137" w:rsidP="006B3E88">
      <w:pPr>
        <w:numPr>
          <w:ilvl w:val="0"/>
          <w:numId w:val="2"/>
        </w:numPr>
        <w:spacing w:line="360" w:lineRule="auto"/>
        <w:ind w:left="0" w:firstLine="0"/>
        <w:jc w:val="both"/>
        <w:rPr>
          <w:sz w:val="28"/>
        </w:rPr>
      </w:pPr>
      <w:r w:rsidRPr="006B3E88">
        <w:rPr>
          <w:sz w:val="28"/>
        </w:rPr>
        <w:t>Конституционное право зарубежных стран. Учебник для вузов. Под общ. Ред. М. В. Баглая, Ю. И. Лейбо, Л. М. Энтина. – М.: Издательство НОРМА, 2000.</w:t>
      </w:r>
    </w:p>
    <w:p w:rsidR="00904137" w:rsidRPr="006B3E88" w:rsidRDefault="00904137" w:rsidP="006B3E88">
      <w:pPr>
        <w:numPr>
          <w:ilvl w:val="0"/>
          <w:numId w:val="2"/>
        </w:numPr>
        <w:spacing w:line="360" w:lineRule="auto"/>
        <w:ind w:left="0" w:firstLine="0"/>
        <w:jc w:val="both"/>
        <w:rPr>
          <w:sz w:val="28"/>
        </w:rPr>
      </w:pPr>
      <w:r w:rsidRPr="006B3E88">
        <w:rPr>
          <w:sz w:val="28"/>
        </w:rPr>
        <w:t>Крылова Н.Е. Новый Уголовный кодекс Франции: Особенная часть // Вестник Моск. ун-та. Серия II. Право. 1995. N 2. С.69 - 75.</w:t>
      </w:r>
    </w:p>
    <w:p w:rsidR="00904137" w:rsidRPr="006B3E88" w:rsidRDefault="00904137" w:rsidP="006B3E88">
      <w:pPr>
        <w:numPr>
          <w:ilvl w:val="0"/>
          <w:numId w:val="2"/>
        </w:numPr>
        <w:spacing w:line="360" w:lineRule="auto"/>
        <w:ind w:left="0" w:firstLine="0"/>
        <w:jc w:val="both"/>
        <w:rPr>
          <w:sz w:val="28"/>
        </w:rPr>
      </w:pPr>
      <w:r w:rsidRPr="006B3E88">
        <w:rPr>
          <w:sz w:val="28"/>
        </w:rPr>
        <w:t>Крылова Н.Е. Основные черты нового Уголовного кодекса Франции. М., 1996.</w:t>
      </w:r>
    </w:p>
    <w:p w:rsidR="00904137" w:rsidRPr="006B3E88" w:rsidRDefault="00904137" w:rsidP="006B3E88">
      <w:pPr>
        <w:numPr>
          <w:ilvl w:val="0"/>
          <w:numId w:val="2"/>
        </w:numPr>
        <w:spacing w:line="360" w:lineRule="auto"/>
        <w:ind w:left="0" w:firstLine="0"/>
        <w:jc w:val="both"/>
        <w:rPr>
          <w:sz w:val="28"/>
        </w:rPr>
      </w:pPr>
      <w:r w:rsidRPr="006B3E88">
        <w:rPr>
          <w:sz w:val="28"/>
        </w:rPr>
        <w:t>Кузнецова Н.Ф. Новый Уголовный кодекс Франции // Вестник Моск. ун-та. Серия II. Право. 1994. N 3. С.27 - 36.</w:t>
      </w:r>
    </w:p>
    <w:p w:rsidR="00904137" w:rsidRPr="006B3E88" w:rsidRDefault="00904137" w:rsidP="006B3E88">
      <w:pPr>
        <w:numPr>
          <w:ilvl w:val="0"/>
          <w:numId w:val="2"/>
        </w:numPr>
        <w:spacing w:line="360" w:lineRule="auto"/>
        <w:ind w:left="0" w:firstLine="0"/>
        <w:jc w:val="both"/>
        <w:rPr>
          <w:sz w:val="28"/>
        </w:rPr>
      </w:pPr>
      <w:r w:rsidRPr="006B3E88">
        <w:rPr>
          <w:sz w:val="28"/>
        </w:rPr>
        <w:t>Маклаков В.В., Конституции зарубежных государств, Москва, 1999</w:t>
      </w:r>
    </w:p>
    <w:p w:rsidR="00904137" w:rsidRPr="006B3E88" w:rsidRDefault="00904137" w:rsidP="006B3E88">
      <w:pPr>
        <w:numPr>
          <w:ilvl w:val="0"/>
          <w:numId w:val="2"/>
        </w:numPr>
        <w:spacing w:line="360" w:lineRule="auto"/>
        <w:ind w:left="0" w:firstLine="0"/>
        <w:jc w:val="both"/>
        <w:rPr>
          <w:sz w:val="28"/>
        </w:rPr>
      </w:pPr>
      <w:r w:rsidRPr="006B3E88">
        <w:rPr>
          <w:sz w:val="28"/>
        </w:rPr>
        <w:t>Новый Уголовный кодекс Франции. М., 1993.</w:t>
      </w:r>
    </w:p>
    <w:p w:rsidR="00904137" w:rsidRPr="006B3E88" w:rsidRDefault="00904137" w:rsidP="006B3E88">
      <w:pPr>
        <w:numPr>
          <w:ilvl w:val="0"/>
          <w:numId w:val="2"/>
        </w:numPr>
        <w:spacing w:line="360" w:lineRule="auto"/>
        <w:ind w:left="0" w:firstLine="0"/>
        <w:jc w:val="both"/>
        <w:rPr>
          <w:sz w:val="28"/>
        </w:rPr>
      </w:pPr>
      <w:r w:rsidRPr="006B3E88">
        <w:rPr>
          <w:sz w:val="28"/>
        </w:rPr>
        <w:t>Сравнительное конституционное право/Ред. кол. А.И. Ковлер, В.Е. Чиркин, Ю.А. Юдин. М.: Манускрипт, 1996, с. 460.</w:t>
      </w:r>
    </w:p>
    <w:p w:rsidR="00904137" w:rsidRPr="006B3E88" w:rsidRDefault="00904137" w:rsidP="006B3E88">
      <w:pPr>
        <w:numPr>
          <w:ilvl w:val="0"/>
          <w:numId w:val="2"/>
        </w:numPr>
        <w:spacing w:line="360" w:lineRule="auto"/>
        <w:ind w:left="0" w:firstLine="0"/>
        <w:jc w:val="both"/>
        <w:rPr>
          <w:sz w:val="28"/>
        </w:rPr>
      </w:pPr>
      <w:r w:rsidRPr="006B3E88">
        <w:rPr>
          <w:sz w:val="28"/>
        </w:rPr>
        <w:t>Страшун Б.А., Конституционное (государственное) право зарубежных стран Т.1-2, Москва, 2000</w:t>
      </w:r>
    </w:p>
    <w:p w:rsidR="00904137" w:rsidRPr="006B3E88" w:rsidRDefault="00904137" w:rsidP="006B3E88">
      <w:pPr>
        <w:numPr>
          <w:ilvl w:val="0"/>
          <w:numId w:val="2"/>
        </w:numPr>
        <w:spacing w:line="360" w:lineRule="auto"/>
        <w:ind w:left="0" w:firstLine="0"/>
        <w:jc w:val="both"/>
        <w:rPr>
          <w:sz w:val="28"/>
        </w:rPr>
      </w:pPr>
      <w:r w:rsidRPr="006B3E88">
        <w:rPr>
          <w:sz w:val="28"/>
        </w:rPr>
        <w:t>Страшун Б.А., Конституционное (государственное) право зарубежных стран Т.4, Москва, 2001</w:t>
      </w:r>
    </w:p>
    <w:p w:rsidR="00904137" w:rsidRPr="006B3E88" w:rsidRDefault="00904137" w:rsidP="006B3E88">
      <w:pPr>
        <w:numPr>
          <w:ilvl w:val="0"/>
          <w:numId w:val="2"/>
        </w:numPr>
        <w:spacing w:line="360" w:lineRule="auto"/>
        <w:ind w:left="0" w:firstLine="0"/>
        <w:jc w:val="both"/>
        <w:rPr>
          <w:sz w:val="28"/>
        </w:rPr>
      </w:pPr>
      <w:r w:rsidRPr="006B3E88">
        <w:rPr>
          <w:sz w:val="28"/>
        </w:rPr>
        <w:t>Франция. Конституция и законодательные акты. Пер. с фр. М., 1989.</w:t>
      </w:r>
    </w:p>
    <w:p w:rsidR="00904137" w:rsidRPr="006B3E88" w:rsidRDefault="00904137" w:rsidP="006B3E88">
      <w:pPr>
        <w:numPr>
          <w:ilvl w:val="0"/>
          <w:numId w:val="2"/>
        </w:numPr>
        <w:spacing w:line="360" w:lineRule="auto"/>
        <w:ind w:left="0" w:firstLine="0"/>
        <w:jc w:val="both"/>
        <w:rPr>
          <w:sz w:val="28"/>
        </w:rPr>
      </w:pPr>
      <w:r w:rsidRPr="006B3E88">
        <w:rPr>
          <w:sz w:val="28"/>
        </w:rPr>
        <w:t>Чиркин В. Е. Конституционное право зарубежных стран. – М.: Юристъ, 2002.</w:t>
      </w:r>
    </w:p>
    <w:p w:rsidR="00904137" w:rsidRPr="006B3E88" w:rsidRDefault="00904137" w:rsidP="006B3E88">
      <w:pPr>
        <w:numPr>
          <w:ilvl w:val="0"/>
          <w:numId w:val="2"/>
        </w:numPr>
        <w:spacing w:line="360" w:lineRule="auto"/>
        <w:ind w:left="0" w:firstLine="0"/>
        <w:jc w:val="both"/>
        <w:rPr>
          <w:sz w:val="28"/>
        </w:rPr>
      </w:pPr>
      <w:r w:rsidRPr="0083588A">
        <w:rPr>
          <w:sz w:val="28"/>
        </w:rPr>
        <w:t>http://kommentarii.org/strani_mira_eciklopediy/franciy.html</w:t>
      </w:r>
    </w:p>
    <w:p w:rsidR="00904137" w:rsidRPr="006B3E88" w:rsidRDefault="00904137" w:rsidP="006B3E88">
      <w:pPr>
        <w:numPr>
          <w:ilvl w:val="0"/>
          <w:numId w:val="2"/>
        </w:numPr>
        <w:spacing w:line="360" w:lineRule="auto"/>
        <w:ind w:left="0" w:firstLine="0"/>
        <w:jc w:val="both"/>
        <w:rPr>
          <w:sz w:val="28"/>
        </w:rPr>
      </w:pPr>
      <w:r w:rsidRPr="0083588A">
        <w:rPr>
          <w:sz w:val="28"/>
        </w:rPr>
        <w:t>http://pravo.biz.ua.</w:t>
      </w:r>
    </w:p>
    <w:p w:rsidR="00904137" w:rsidRPr="006B3E88" w:rsidRDefault="00904137" w:rsidP="006B3E88">
      <w:pPr>
        <w:numPr>
          <w:ilvl w:val="0"/>
          <w:numId w:val="2"/>
        </w:numPr>
        <w:spacing w:line="360" w:lineRule="auto"/>
        <w:ind w:left="0" w:firstLine="0"/>
        <w:jc w:val="both"/>
        <w:rPr>
          <w:sz w:val="28"/>
        </w:rPr>
      </w:pPr>
      <w:r w:rsidRPr="006B3E88">
        <w:rPr>
          <w:sz w:val="28"/>
        </w:rPr>
        <w:t>http://pravoznavec.com.ua.</w:t>
      </w:r>
    </w:p>
    <w:p w:rsidR="00F2687D" w:rsidRPr="006B3E88" w:rsidRDefault="00904137" w:rsidP="006B3E88">
      <w:pPr>
        <w:numPr>
          <w:ilvl w:val="0"/>
          <w:numId w:val="2"/>
        </w:numPr>
        <w:spacing w:line="360" w:lineRule="auto"/>
        <w:ind w:left="0" w:firstLine="0"/>
        <w:jc w:val="both"/>
        <w:rPr>
          <w:sz w:val="28"/>
        </w:rPr>
      </w:pPr>
      <w:r w:rsidRPr="006B3E88">
        <w:rPr>
          <w:sz w:val="28"/>
        </w:rPr>
        <w:t>http://www.krugosvet.ru.</w:t>
      </w:r>
      <w:bookmarkStart w:id="8" w:name="_GoBack"/>
      <w:bookmarkEnd w:id="8"/>
    </w:p>
    <w:sectPr w:rsidR="00F2687D" w:rsidRPr="006B3E88" w:rsidSect="006B3E88">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3B8" w:rsidRDefault="009643B8">
      <w:r>
        <w:separator/>
      </w:r>
    </w:p>
  </w:endnote>
  <w:endnote w:type="continuationSeparator" w:id="0">
    <w:p w:rsidR="009643B8" w:rsidRDefault="0096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FF3" w:rsidRDefault="00597FF3" w:rsidP="00DA6A88">
    <w:pPr>
      <w:pStyle w:val="a5"/>
      <w:framePr w:wrap="around" w:vAnchor="text" w:hAnchor="margin" w:xAlign="right" w:y="1"/>
      <w:rPr>
        <w:rStyle w:val="a7"/>
      </w:rPr>
    </w:pPr>
  </w:p>
  <w:p w:rsidR="00597FF3" w:rsidRDefault="00597FF3" w:rsidP="00A63FF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3B8" w:rsidRDefault="009643B8">
      <w:r>
        <w:separator/>
      </w:r>
    </w:p>
  </w:footnote>
  <w:footnote w:type="continuationSeparator" w:id="0">
    <w:p w:rsidR="009643B8" w:rsidRDefault="009643B8">
      <w:r>
        <w:continuationSeparator/>
      </w:r>
    </w:p>
  </w:footnote>
  <w:footnote w:id="1">
    <w:p w:rsidR="009643B8" w:rsidRDefault="00597FF3" w:rsidP="00562E7D">
      <w:pPr>
        <w:ind w:left="357"/>
        <w:jc w:val="both"/>
      </w:pPr>
      <w:r w:rsidRPr="00562E7D">
        <w:rPr>
          <w:rStyle w:val="aa"/>
          <w:sz w:val="20"/>
          <w:szCs w:val="20"/>
        </w:rPr>
        <w:footnoteRef/>
      </w:r>
      <w:r w:rsidRPr="00562E7D">
        <w:rPr>
          <w:sz w:val="20"/>
          <w:szCs w:val="20"/>
        </w:rPr>
        <w:t xml:space="preserve"> </w:t>
      </w:r>
      <w:r w:rsidRPr="0083588A">
        <w:rPr>
          <w:sz w:val="20"/>
          <w:szCs w:val="20"/>
        </w:rPr>
        <w:t>http://kommentarii.org/strani_mira_eciklopediy/franciy.html</w:t>
      </w:r>
    </w:p>
  </w:footnote>
  <w:footnote w:id="2">
    <w:p w:rsidR="009643B8" w:rsidRDefault="00597FF3" w:rsidP="006B3E88">
      <w:pPr>
        <w:ind w:left="357"/>
        <w:jc w:val="both"/>
      </w:pPr>
      <w:r w:rsidRPr="00562E7D">
        <w:rPr>
          <w:rStyle w:val="aa"/>
          <w:sz w:val="20"/>
          <w:szCs w:val="20"/>
        </w:rPr>
        <w:footnoteRef/>
      </w:r>
      <w:r w:rsidRPr="00562E7D">
        <w:rPr>
          <w:sz w:val="20"/>
          <w:szCs w:val="20"/>
        </w:rPr>
        <w:t xml:space="preserve"> Ардан Ф. Франция: государственная система. М., 2004, стр 7-8</w:t>
      </w:r>
    </w:p>
  </w:footnote>
  <w:footnote w:id="3">
    <w:p w:rsidR="009643B8" w:rsidRDefault="00597FF3" w:rsidP="006B3E88">
      <w:pPr>
        <w:spacing w:line="360" w:lineRule="auto"/>
        <w:ind w:left="360"/>
        <w:jc w:val="both"/>
      </w:pPr>
      <w:r w:rsidRPr="00562E7D">
        <w:rPr>
          <w:rStyle w:val="aa"/>
          <w:sz w:val="20"/>
          <w:szCs w:val="20"/>
        </w:rPr>
        <w:footnoteRef/>
      </w:r>
      <w:r w:rsidRPr="00562E7D">
        <w:rPr>
          <w:sz w:val="20"/>
          <w:szCs w:val="20"/>
        </w:rPr>
        <w:t xml:space="preserve"> Ардан Ф. Франция: государственная система. М., 2004.стр.48-56</w:t>
      </w:r>
    </w:p>
  </w:footnote>
  <w:footnote w:id="4">
    <w:p w:rsidR="009643B8" w:rsidRDefault="00597FF3" w:rsidP="006B3E88">
      <w:pPr>
        <w:ind w:left="357"/>
        <w:jc w:val="both"/>
      </w:pPr>
      <w:r w:rsidRPr="00562E7D">
        <w:rPr>
          <w:rStyle w:val="aa"/>
          <w:sz w:val="20"/>
          <w:szCs w:val="20"/>
        </w:rPr>
        <w:footnoteRef/>
      </w:r>
      <w:r w:rsidRPr="00562E7D">
        <w:rPr>
          <w:sz w:val="20"/>
          <w:szCs w:val="20"/>
        </w:rPr>
        <w:t xml:space="preserve"> </w:t>
      </w:r>
      <w:r w:rsidRPr="00562E7D">
        <w:rPr>
          <w:color w:val="000000"/>
          <w:sz w:val="20"/>
          <w:szCs w:val="20"/>
        </w:rPr>
        <w:t xml:space="preserve">Сравнительное конституционное право/Ред. кол. А.И. Ковлер, В.Е. Чиркин, Ю.А. Юдин. М.: Манускрипт, 1996, с. </w:t>
      </w:r>
      <w:r>
        <w:rPr>
          <w:color w:val="000000"/>
          <w:sz w:val="20"/>
          <w:szCs w:val="20"/>
        </w:rPr>
        <w:t>125</w:t>
      </w:r>
      <w:r w:rsidRPr="00562E7D">
        <w:rPr>
          <w:color w:val="000000"/>
          <w:sz w:val="20"/>
          <w:szCs w:val="20"/>
        </w:rPr>
        <w:t>.</w:t>
      </w:r>
    </w:p>
  </w:footnote>
  <w:footnote w:id="5">
    <w:p w:rsidR="009643B8" w:rsidRDefault="00597FF3" w:rsidP="006B3E88">
      <w:pPr>
        <w:spacing w:line="360" w:lineRule="auto"/>
        <w:ind w:left="360"/>
        <w:jc w:val="both"/>
      </w:pPr>
      <w:r w:rsidRPr="00562E7D">
        <w:rPr>
          <w:rStyle w:val="aa"/>
          <w:sz w:val="20"/>
          <w:szCs w:val="20"/>
        </w:rPr>
        <w:footnoteRef/>
      </w:r>
      <w:r w:rsidRPr="00562E7D">
        <w:rPr>
          <w:sz w:val="20"/>
          <w:szCs w:val="20"/>
        </w:rPr>
        <w:t xml:space="preserve"> Ардан Ф. Франция: государственная система. М., 2004., стр.156-160</w:t>
      </w:r>
    </w:p>
  </w:footnote>
  <w:footnote w:id="6">
    <w:p w:rsidR="009643B8" w:rsidRDefault="00597FF3">
      <w:pPr>
        <w:pStyle w:val="a8"/>
      </w:pPr>
      <w:r>
        <w:rPr>
          <w:rStyle w:val="aa"/>
        </w:rPr>
        <w:footnoteRef/>
      </w:r>
      <w:r>
        <w:t xml:space="preserve"> </w:t>
      </w:r>
      <w:r w:rsidRPr="0083588A">
        <w:t>http://kommentarii.org/strani_mira_eciklopediy/franciy.html</w:t>
      </w:r>
    </w:p>
  </w:footnote>
  <w:footnote w:id="7">
    <w:p w:rsidR="009643B8" w:rsidRDefault="00597FF3">
      <w:pPr>
        <w:pStyle w:val="a8"/>
      </w:pPr>
      <w:r>
        <w:rPr>
          <w:rStyle w:val="aa"/>
        </w:rPr>
        <w:footnoteRef/>
      </w:r>
      <w:r>
        <w:t xml:space="preserve"> </w:t>
      </w:r>
      <w:r w:rsidRPr="00562E7D">
        <w:t>Боботов С.В. Правосудие во Франции. М., 2000</w:t>
      </w:r>
      <w:r>
        <w:t>, стр 74-80</w:t>
      </w:r>
    </w:p>
  </w:footnote>
  <w:footnote w:id="8">
    <w:p w:rsidR="009643B8" w:rsidRDefault="00597FF3" w:rsidP="006B3E88">
      <w:pPr>
        <w:ind w:left="357"/>
        <w:jc w:val="both"/>
      </w:pPr>
      <w:r w:rsidRPr="00562E7D">
        <w:rPr>
          <w:rStyle w:val="aa"/>
          <w:sz w:val="20"/>
          <w:szCs w:val="20"/>
        </w:rPr>
        <w:footnoteRef/>
      </w:r>
      <w:r w:rsidRPr="00562E7D">
        <w:rPr>
          <w:sz w:val="20"/>
          <w:szCs w:val="20"/>
        </w:rPr>
        <w:t xml:space="preserve"> Крылова Н.Е. Новый Уголовный кодекс Франции: Особенная часть // Вестник Моск. ун-та. Серия II. Право. 1995. N 2. С.69 - 75.</w:t>
      </w:r>
    </w:p>
  </w:footnote>
  <w:footnote w:id="9">
    <w:p w:rsidR="009643B8" w:rsidRDefault="00597FF3">
      <w:pPr>
        <w:pStyle w:val="a8"/>
      </w:pPr>
      <w:r>
        <w:rPr>
          <w:rStyle w:val="aa"/>
        </w:rPr>
        <w:footnoteRef/>
      </w:r>
      <w:r>
        <w:t xml:space="preserve"> </w:t>
      </w:r>
      <w:r w:rsidRPr="00562E7D">
        <w:t>Крылова Н.Е. Новый Уголовный кодекс Франции: Особенная часть // Вестник Моск. ун-та. Серия II. Право. 1995. N 2. С.69 - 75.</w:t>
      </w:r>
    </w:p>
  </w:footnote>
  <w:footnote w:id="10">
    <w:p w:rsidR="009643B8" w:rsidRDefault="00597FF3">
      <w:pPr>
        <w:pStyle w:val="a8"/>
      </w:pPr>
      <w:r>
        <w:rPr>
          <w:rStyle w:val="aa"/>
        </w:rPr>
        <w:footnoteRef/>
      </w:r>
      <w:r>
        <w:t xml:space="preserve"> </w:t>
      </w:r>
      <w:r w:rsidRPr="00904137">
        <w:t>Кузнецова Н.Ф. Новый Уголовный кодекс Франции // Вестник Моск. ун-та. Серия II. Право. 1994. N 3. С.27 - 36</w:t>
      </w:r>
    </w:p>
  </w:footnote>
  <w:footnote w:id="11">
    <w:p w:rsidR="009643B8" w:rsidRDefault="00597FF3" w:rsidP="00597FF3">
      <w:pPr>
        <w:ind w:left="360"/>
        <w:jc w:val="both"/>
      </w:pPr>
      <w:r w:rsidRPr="00597FF3">
        <w:rPr>
          <w:rStyle w:val="aa"/>
          <w:sz w:val="20"/>
          <w:szCs w:val="20"/>
        </w:rPr>
        <w:footnoteRef/>
      </w:r>
      <w:r w:rsidRPr="00597FF3">
        <w:rPr>
          <w:sz w:val="20"/>
          <w:szCs w:val="20"/>
        </w:rPr>
        <w:t xml:space="preserve"> Боботов С.В. Правосудие во Франции. М., 2000, стр 189-210</w:t>
      </w:r>
    </w:p>
  </w:footnote>
  <w:footnote w:id="12">
    <w:p w:rsidR="009643B8" w:rsidRDefault="00597FF3" w:rsidP="006B3E88">
      <w:pPr>
        <w:ind w:left="360"/>
        <w:jc w:val="both"/>
      </w:pPr>
      <w:r w:rsidRPr="00597FF3">
        <w:rPr>
          <w:rStyle w:val="aa"/>
          <w:sz w:val="20"/>
          <w:szCs w:val="20"/>
        </w:rPr>
        <w:footnoteRef/>
      </w:r>
      <w:r w:rsidRPr="00597FF3">
        <w:rPr>
          <w:sz w:val="20"/>
          <w:szCs w:val="20"/>
        </w:rPr>
        <w:t xml:space="preserve"> Головко Л.В. Реформа уголовного процесса во Франции // Государство и право. 2001. N 8. С.89 - 98.</w:t>
      </w:r>
    </w:p>
  </w:footnote>
  <w:footnote w:id="13">
    <w:p w:rsidR="009643B8" w:rsidRDefault="00597FF3">
      <w:pPr>
        <w:pStyle w:val="a8"/>
      </w:pPr>
      <w:r>
        <w:rPr>
          <w:rStyle w:val="aa"/>
        </w:rPr>
        <w:footnoteRef/>
      </w:r>
      <w:r>
        <w:t xml:space="preserve"> </w:t>
      </w:r>
      <w:r w:rsidRPr="00562E7D">
        <w:t>Боботов С.В. Правосудие во Франции. М., 2000</w:t>
      </w:r>
      <w:r>
        <w:t>, стр 225-230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F96"/>
    <w:multiLevelType w:val="hybridMultilevel"/>
    <w:tmpl w:val="3432B4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35C7AAD"/>
    <w:multiLevelType w:val="hybridMultilevel"/>
    <w:tmpl w:val="4A6C83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87D"/>
    <w:rsid w:val="0026094B"/>
    <w:rsid w:val="00562E7D"/>
    <w:rsid w:val="00596BEC"/>
    <w:rsid w:val="00597FF3"/>
    <w:rsid w:val="006B3E88"/>
    <w:rsid w:val="00704100"/>
    <w:rsid w:val="0083588A"/>
    <w:rsid w:val="00840BA6"/>
    <w:rsid w:val="00904137"/>
    <w:rsid w:val="009643B8"/>
    <w:rsid w:val="00A61893"/>
    <w:rsid w:val="00A63FFA"/>
    <w:rsid w:val="00B01765"/>
    <w:rsid w:val="00B120C3"/>
    <w:rsid w:val="00C227A0"/>
    <w:rsid w:val="00CF2A3C"/>
    <w:rsid w:val="00DA6A88"/>
    <w:rsid w:val="00EC2686"/>
    <w:rsid w:val="00F2687D"/>
    <w:rsid w:val="00FA7EE1"/>
    <w:rsid w:val="00FC7158"/>
    <w:rsid w:val="00FF1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9CF03C-1951-4A17-A69E-97109572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2687D"/>
    <w:pPr>
      <w:spacing w:before="100" w:beforeAutospacing="1" w:after="100" w:afterAutospacing="1"/>
      <w:ind w:left="98" w:right="98"/>
    </w:pPr>
  </w:style>
  <w:style w:type="character" w:styleId="a4">
    <w:name w:val="Hyperlink"/>
    <w:uiPriority w:val="99"/>
    <w:rsid w:val="00F2687D"/>
    <w:rPr>
      <w:rFonts w:cs="Times New Roman"/>
      <w:color w:val="000000"/>
      <w:u w:val="single"/>
    </w:rPr>
  </w:style>
  <w:style w:type="paragraph" w:styleId="a5">
    <w:name w:val="footer"/>
    <w:basedOn w:val="a"/>
    <w:link w:val="a6"/>
    <w:uiPriority w:val="99"/>
    <w:rsid w:val="00A63FF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63FFA"/>
    <w:rPr>
      <w:rFonts w:cs="Times New Roman"/>
    </w:rPr>
  </w:style>
  <w:style w:type="paragraph" w:styleId="a8">
    <w:name w:val="footnote text"/>
    <w:basedOn w:val="a"/>
    <w:link w:val="a9"/>
    <w:uiPriority w:val="99"/>
    <w:semiHidden/>
    <w:rsid w:val="00904137"/>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904137"/>
    <w:rPr>
      <w:rFonts w:cs="Times New Roman"/>
      <w:vertAlign w:val="superscript"/>
    </w:rPr>
  </w:style>
  <w:style w:type="paragraph" w:styleId="ab">
    <w:name w:val="header"/>
    <w:basedOn w:val="a"/>
    <w:link w:val="ac"/>
    <w:uiPriority w:val="99"/>
    <w:rsid w:val="006B3E88"/>
    <w:pPr>
      <w:tabs>
        <w:tab w:val="center" w:pos="4677"/>
        <w:tab w:val="right" w:pos="9355"/>
      </w:tabs>
    </w:pPr>
  </w:style>
  <w:style w:type="character" w:customStyle="1" w:styleId="ac">
    <w:name w:val="Верхний колонтитул Знак"/>
    <w:link w:val="ab"/>
    <w:uiPriority w:val="99"/>
    <w:locked/>
    <w:rsid w:val="006B3E8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110643">
      <w:marLeft w:val="0"/>
      <w:marRight w:val="0"/>
      <w:marTop w:val="0"/>
      <w:marBottom w:val="0"/>
      <w:divBdr>
        <w:top w:val="none" w:sz="0" w:space="0" w:color="auto"/>
        <w:left w:val="none" w:sz="0" w:space="0" w:color="auto"/>
        <w:bottom w:val="none" w:sz="0" w:space="0" w:color="auto"/>
        <w:right w:val="none" w:sz="0" w:space="0" w:color="auto"/>
      </w:divBdr>
      <w:divsChild>
        <w:div w:id="872110652">
          <w:marLeft w:val="0"/>
          <w:marRight w:val="0"/>
          <w:marTop w:val="0"/>
          <w:marBottom w:val="0"/>
          <w:divBdr>
            <w:top w:val="none" w:sz="0" w:space="0" w:color="auto"/>
            <w:left w:val="none" w:sz="0" w:space="0" w:color="auto"/>
            <w:bottom w:val="none" w:sz="0" w:space="0" w:color="auto"/>
            <w:right w:val="none" w:sz="0" w:space="0" w:color="auto"/>
          </w:divBdr>
          <w:divsChild>
            <w:div w:id="872110621">
              <w:marLeft w:val="0"/>
              <w:marRight w:val="0"/>
              <w:marTop w:val="0"/>
              <w:marBottom w:val="0"/>
              <w:divBdr>
                <w:top w:val="none" w:sz="0" w:space="0" w:color="auto"/>
                <w:left w:val="none" w:sz="0" w:space="0" w:color="auto"/>
                <w:bottom w:val="none" w:sz="0" w:space="0" w:color="auto"/>
                <w:right w:val="none" w:sz="0" w:space="0" w:color="auto"/>
              </w:divBdr>
              <w:divsChild>
                <w:div w:id="872110645">
                  <w:marLeft w:val="0"/>
                  <w:marRight w:val="0"/>
                  <w:marTop w:val="0"/>
                  <w:marBottom w:val="0"/>
                  <w:divBdr>
                    <w:top w:val="none" w:sz="0" w:space="0" w:color="auto"/>
                    <w:left w:val="none" w:sz="0" w:space="0" w:color="auto"/>
                    <w:bottom w:val="none" w:sz="0" w:space="0" w:color="auto"/>
                    <w:right w:val="none" w:sz="0" w:space="0" w:color="auto"/>
                  </w:divBdr>
                  <w:divsChild>
                    <w:div w:id="872110625">
                      <w:marLeft w:val="0"/>
                      <w:marRight w:val="0"/>
                      <w:marTop w:val="0"/>
                      <w:marBottom w:val="0"/>
                      <w:divBdr>
                        <w:top w:val="none" w:sz="0" w:space="0" w:color="auto"/>
                        <w:left w:val="none" w:sz="0" w:space="0" w:color="auto"/>
                        <w:bottom w:val="none" w:sz="0" w:space="0" w:color="auto"/>
                        <w:right w:val="none" w:sz="0" w:space="0" w:color="auto"/>
                      </w:divBdr>
                      <w:divsChild>
                        <w:div w:id="8721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10692">
      <w:marLeft w:val="0"/>
      <w:marRight w:val="0"/>
      <w:marTop w:val="0"/>
      <w:marBottom w:val="0"/>
      <w:divBdr>
        <w:top w:val="none" w:sz="0" w:space="0" w:color="auto"/>
        <w:left w:val="none" w:sz="0" w:space="0" w:color="auto"/>
        <w:bottom w:val="none" w:sz="0" w:space="0" w:color="auto"/>
        <w:right w:val="none" w:sz="0" w:space="0" w:color="auto"/>
      </w:divBdr>
      <w:divsChild>
        <w:div w:id="872110674">
          <w:marLeft w:val="0"/>
          <w:marRight w:val="0"/>
          <w:marTop w:val="0"/>
          <w:marBottom w:val="0"/>
          <w:divBdr>
            <w:top w:val="none" w:sz="0" w:space="0" w:color="auto"/>
            <w:left w:val="none" w:sz="0" w:space="0" w:color="auto"/>
            <w:bottom w:val="none" w:sz="0" w:space="0" w:color="auto"/>
            <w:right w:val="none" w:sz="0" w:space="0" w:color="auto"/>
          </w:divBdr>
          <w:divsChild>
            <w:div w:id="872110702">
              <w:marLeft w:val="0"/>
              <w:marRight w:val="0"/>
              <w:marTop w:val="0"/>
              <w:marBottom w:val="0"/>
              <w:divBdr>
                <w:top w:val="none" w:sz="0" w:space="0" w:color="auto"/>
                <w:left w:val="none" w:sz="0" w:space="0" w:color="auto"/>
                <w:bottom w:val="none" w:sz="0" w:space="0" w:color="auto"/>
                <w:right w:val="none" w:sz="0" w:space="0" w:color="auto"/>
              </w:divBdr>
              <w:divsChild>
                <w:div w:id="872110576">
                  <w:marLeft w:val="0"/>
                  <w:marRight w:val="0"/>
                  <w:marTop w:val="0"/>
                  <w:marBottom w:val="0"/>
                  <w:divBdr>
                    <w:top w:val="none" w:sz="0" w:space="0" w:color="auto"/>
                    <w:left w:val="none" w:sz="0" w:space="0" w:color="auto"/>
                    <w:bottom w:val="none" w:sz="0" w:space="0" w:color="auto"/>
                    <w:right w:val="none" w:sz="0" w:space="0" w:color="auto"/>
                  </w:divBdr>
                  <w:divsChild>
                    <w:div w:id="872110585">
                      <w:marLeft w:val="0"/>
                      <w:marRight w:val="0"/>
                      <w:marTop w:val="0"/>
                      <w:marBottom w:val="0"/>
                      <w:divBdr>
                        <w:top w:val="none" w:sz="0" w:space="0" w:color="auto"/>
                        <w:left w:val="none" w:sz="0" w:space="0" w:color="auto"/>
                        <w:bottom w:val="none" w:sz="0" w:space="0" w:color="auto"/>
                        <w:right w:val="none" w:sz="0" w:space="0" w:color="auto"/>
                      </w:divBdr>
                      <w:divsChild>
                        <w:div w:id="872110563">
                          <w:marLeft w:val="0"/>
                          <w:marRight w:val="0"/>
                          <w:marTop w:val="0"/>
                          <w:marBottom w:val="0"/>
                          <w:divBdr>
                            <w:top w:val="none" w:sz="0" w:space="0" w:color="auto"/>
                            <w:left w:val="none" w:sz="0" w:space="0" w:color="auto"/>
                            <w:bottom w:val="none" w:sz="0" w:space="0" w:color="auto"/>
                            <w:right w:val="none" w:sz="0" w:space="0" w:color="auto"/>
                          </w:divBdr>
                        </w:div>
                        <w:div w:id="872110564">
                          <w:marLeft w:val="0"/>
                          <w:marRight w:val="0"/>
                          <w:marTop w:val="0"/>
                          <w:marBottom w:val="0"/>
                          <w:divBdr>
                            <w:top w:val="none" w:sz="0" w:space="0" w:color="auto"/>
                            <w:left w:val="none" w:sz="0" w:space="0" w:color="auto"/>
                            <w:bottom w:val="none" w:sz="0" w:space="0" w:color="auto"/>
                            <w:right w:val="none" w:sz="0" w:space="0" w:color="auto"/>
                          </w:divBdr>
                        </w:div>
                        <w:div w:id="872110565">
                          <w:marLeft w:val="0"/>
                          <w:marRight w:val="0"/>
                          <w:marTop w:val="0"/>
                          <w:marBottom w:val="0"/>
                          <w:divBdr>
                            <w:top w:val="none" w:sz="0" w:space="0" w:color="auto"/>
                            <w:left w:val="none" w:sz="0" w:space="0" w:color="auto"/>
                            <w:bottom w:val="none" w:sz="0" w:space="0" w:color="auto"/>
                            <w:right w:val="none" w:sz="0" w:space="0" w:color="auto"/>
                          </w:divBdr>
                        </w:div>
                        <w:div w:id="872110566">
                          <w:marLeft w:val="0"/>
                          <w:marRight w:val="0"/>
                          <w:marTop w:val="0"/>
                          <w:marBottom w:val="0"/>
                          <w:divBdr>
                            <w:top w:val="none" w:sz="0" w:space="0" w:color="auto"/>
                            <w:left w:val="none" w:sz="0" w:space="0" w:color="auto"/>
                            <w:bottom w:val="none" w:sz="0" w:space="0" w:color="auto"/>
                            <w:right w:val="none" w:sz="0" w:space="0" w:color="auto"/>
                          </w:divBdr>
                        </w:div>
                        <w:div w:id="872110567">
                          <w:marLeft w:val="0"/>
                          <w:marRight w:val="0"/>
                          <w:marTop w:val="0"/>
                          <w:marBottom w:val="0"/>
                          <w:divBdr>
                            <w:top w:val="none" w:sz="0" w:space="0" w:color="auto"/>
                            <w:left w:val="none" w:sz="0" w:space="0" w:color="auto"/>
                            <w:bottom w:val="none" w:sz="0" w:space="0" w:color="auto"/>
                            <w:right w:val="none" w:sz="0" w:space="0" w:color="auto"/>
                          </w:divBdr>
                        </w:div>
                        <w:div w:id="872110568">
                          <w:marLeft w:val="0"/>
                          <w:marRight w:val="0"/>
                          <w:marTop w:val="0"/>
                          <w:marBottom w:val="0"/>
                          <w:divBdr>
                            <w:top w:val="none" w:sz="0" w:space="0" w:color="auto"/>
                            <w:left w:val="none" w:sz="0" w:space="0" w:color="auto"/>
                            <w:bottom w:val="none" w:sz="0" w:space="0" w:color="auto"/>
                            <w:right w:val="none" w:sz="0" w:space="0" w:color="auto"/>
                          </w:divBdr>
                        </w:div>
                        <w:div w:id="872110569">
                          <w:marLeft w:val="0"/>
                          <w:marRight w:val="0"/>
                          <w:marTop w:val="0"/>
                          <w:marBottom w:val="0"/>
                          <w:divBdr>
                            <w:top w:val="none" w:sz="0" w:space="0" w:color="auto"/>
                            <w:left w:val="none" w:sz="0" w:space="0" w:color="auto"/>
                            <w:bottom w:val="none" w:sz="0" w:space="0" w:color="auto"/>
                            <w:right w:val="none" w:sz="0" w:space="0" w:color="auto"/>
                          </w:divBdr>
                        </w:div>
                        <w:div w:id="872110570">
                          <w:marLeft w:val="0"/>
                          <w:marRight w:val="0"/>
                          <w:marTop w:val="0"/>
                          <w:marBottom w:val="0"/>
                          <w:divBdr>
                            <w:top w:val="none" w:sz="0" w:space="0" w:color="auto"/>
                            <w:left w:val="none" w:sz="0" w:space="0" w:color="auto"/>
                            <w:bottom w:val="none" w:sz="0" w:space="0" w:color="auto"/>
                            <w:right w:val="none" w:sz="0" w:space="0" w:color="auto"/>
                          </w:divBdr>
                        </w:div>
                        <w:div w:id="872110571">
                          <w:marLeft w:val="0"/>
                          <w:marRight w:val="0"/>
                          <w:marTop w:val="0"/>
                          <w:marBottom w:val="0"/>
                          <w:divBdr>
                            <w:top w:val="none" w:sz="0" w:space="0" w:color="auto"/>
                            <w:left w:val="none" w:sz="0" w:space="0" w:color="auto"/>
                            <w:bottom w:val="none" w:sz="0" w:space="0" w:color="auto"/>
                            <w:right w:val="none" w:sz="0" w:space="0" w:color="auto"/>
                          </w:divBdr>
                        </w:div>
                        <w:div w:id="872110572">
                          <w:marLeft w:val="0"/>
                          <w:marRight w:val="0"/>
                          <w:marTop w:val="0"/>
                          <w:marBottom w:val="0"/>
                          <w:divBdr>
                            <w:top w:val="none" w:sz="0" w:space="0" w:color="auto"/>
                            <w:left w:val="none" w:sz="0" w:space="0" w:color="auto"/>
                            <w:bottom w:val="none" w:sz="0" w:space="0" w:color="auto"/>
                            <w:right w:val="none" w:sz="0" w:space="0" w:color="auto"/>
                          </w:divBdr>
                        </w:div>
                        <w:div w:id="872110573">
                          <w:marLeft w:val="0"/>
                          <w:marRight w:val="0"/>
                          <w:marTop w:val="0"/>
                          <w:marBottom w:val="0"/>
                          <w:divBdr>
                            <w:top w:val="none" w:sz="0" w:space="0" w:color="auto"/>
                            <w:left w:val="none" w:sz="0" w:space="0" w:color="auto"/>
                            <w:bottom w:val="none" w:sz="0" w:space="0" w:color="auto"/>
                            <w:right w:val="none" w:sz="0" w:space="0" w:color="auto"/>
                          </w:divBdr>
                        </w:div>
                        <w:div w:id="872110574">
                          <w:marLeft w:val="0"/>
                          <w:marRight w:val="0"/>
                          <w:marTop w:val="0"/>
                          <w:marBottom w:val="0"/>
                          <w:divBdr>
                            <w:top w:val="none" w:sz="0" w:space="0" w:color="auto"/>
                            <w:left w:val="none" w:sz="0" w:space="0" w:color="auto"/>
                            <w:bottom w:val="none" w:sz="0" w:space="0" w:color="auto"/>
                            <w:right w:val="none" w:sz="0" w:space="0" w:color="auto"/>
                          </w:divBdr>
                        </w:div>
                        <w:div w:id="872110575">
                          <w:marLeft w:val="0"/>
                          <w:marRight w:val="0"/>
                          <w:marTop w:val="0"/>
                          <w:marBottom w:val="0"/>
                          <w:divBdr>
                            <w:top w:val="none" w:sz="0" w:space="0" w:color="auto"/>
                            <w:left w:val="none" w:sz="0" w:space="0" w:color="auto"/>
                            <w:bottom w:val="none" w:sz="0" w:space="0" w:color="auto"/>
                            <w:right w:val="none" w:sz="0" w:space="0" w:color="auto"/>
                          </w:divBdr>
                        </w:div>
                        <w:div w:id="872110577">
                          <w:marLeft w:val="0"/>
                          <w:marRight w:val="0"/>
                          <w:marTop w:val="0"/>
                          <w:marBottom w:val="0"/>
                          <w:divBdr>
                            <w:top w:val="none" w:sz="0" w:space="0" w:color="auto"/>
                            <w:left w:val="none" w:sz="0" w:space="0" w:color="auto"/>
                            <w:bottom w:val="none" w:sz="0" w:space="0" w:color="auto"/>
                            <w:right w:val="none" w:sz="0" w:space="0" w:color="auto"/>
                          </w:divBdr>
                        </w:div>
                        <w:div w:id="872110578">
                          <w:marLeft w:val="0"/>
                          <w:marRight w:val="0"/>
                          <w:marTop w:val="0"/>
                          <w:marBottom w:val="0"/>
                          <w:divBdr>
                            <w:top w:val="none" w:sz="0" w:space="0" w:color="auto"/>
                            <w:left w:val="none" w:sz="0" w:space="0" w:color="auto"/>
                            <w:bottom w:val="none" w:sz="0" w:space="0" w:color="auto"/>
                            <w:right w:val="none" w:sz="0" w:space="0" w:color="auto"/>
                          </w:divBdr>
                        </w:div>
                        <w:div w:id="872110579">
                          <w:marLeft w:val="0"/>
                          <w:marRight w:val="0"/>
                          <w:marTop w:val="0"/>
                          <w:marBottom w:val="0"/>
                          <w:divBdr>
                            <w:top w:val="none" w:sz="0" w:space="0" w:color="auto"/>
                            <w:left w:val="none" w:sz="0" w:space="0" w:color="auto"/>
                            <w:bottom w:val="none" w:sz="0" w:space="0" w:color="auto"/>
                            <w:right w:val="none" w:sz="0" w:space="0" w:color="auto"/>
                          </w:divBdr>
                        </w:div>
                        <w:div w:id="872110580">
                          <w:marLeft w:val="0"/>
                          <w:marRight w:val="0"/>
                          <w:marTop w:val="0"/>
                          <w:marBottom w:val="0"/>
                          <w:divBdr>
                            <w:top w:val="none" w:sz="0" w:space="0" w:color="auto"/>
                            <w:left w:val="none" w:sz="0" w:space="0" w:color="auto"/>
                            <w:bottom w:val="none" w:sz="0" w:space="0" w:color="auto"/>
                            <w:right w:val="none" w:sz="0" w:space="0" w:color="auto"/>
                          </w:divBdr>
                        </w:div>
                        <w:div w:id="872110581">
                          <w:marLeft w:val="0"/>
                          <w:marRight w:val="0"/>
                          <w:marTop w:val="0"/>
                          <w:marBottom w:val="0"/>
                          <w:divBdr>
                            <w:top w:val="none" w:sz="0" w:space="0" w:color="auto"/>
                            <w:left w:val="none" w:sz="0" w:space="0" w:color="auto"/>
                            <w:bottom w:val="none" w:sz="0" w:space="0" w:color="auto"/>
                            <w:right w:val="none" w:sz="0" w:space="0" w:color="auto"/>
                          </w:divBdr>
                        </w:div>
                        <w:div w:id="872110582">
                          <w:marLeft w:val="0"/>
                          <w:marRight w:val="0"/>
                          <w:marTop w:val="0"/>
                          <w:marBottom w:val="0"/>
                          <w:divBdr>
                            <w:top w:val="none" w:sz="0" w:space="0" w:color="auto"/>
                            <w:left w:val="none" w:sz="0" w:space="0" w:color="auto"/>
                            <w:bottom w:val="none" w:sz="0" w:space="0" w:color="auto"/>
                            <w:right w:val="none" w:sz="0" w:space="0" w:color="auto"/>
                          </w:divBdr>
                        </w:div>
                        <w:div w:id="872110583">
                          <w:marLeft w:val="0"/>
                          <w:marRight w:val="0"/>
                          <w:marTop w:val="0"/>
                          <w:marBottom w:val="0"/>
                          <w:divBdr>
                            <w:top w:val="none" w:sz="0" w:space="0" w:color="auto"/>
                            <w:left w:val="none" w:sz="0" w:space="0" w:color="auto"/>
                            <w:bottom w:val="none" w:sz="0" w:space="0" w:color="auto"/>
                            <w:right w:val="none" w:sz="0" w:space="0" w:color="auto"/>
                          </w:divBdr>
                        </w:div>
                        <w:div w:id="872110584">
                          <w:marLeft w:val="0"/>
                          <w:marRight w:val="0"/>
                          <w:marTop w:val="0"/>
                          <w:marBottom w:val="0"/>
                          <w:divBdr>
                            <w:top w:val="none" w:sz="0" w:space="0" w:color="auto"/>
                            <w:left w:val="none" w:sz="0" w:space="0" w:color="auto"/>
                            <w:bottom w:val="none" w:sz="0" w:space="0" w:color="auto"/>
                            <w:right w:val="none" w:sz="0" w:space="0" w:color="auto"/>
                          </w:divBdr>
                        </w:div>
                        <w:div w:id="872110586">
                          <w:marLeft w:val="0"/>
                          <w:marRight w:val="0"/>
                          <w:marTop w:val="0"/>
                          <w:marBottom w:val="0"/>
                          <w:divBdr>
                            <w:top w:val="none" w:sz="0" w:space="0" w:color="auto"/>
                            <w:left w:val="none" w:sz="0" w:space="0" w:color="auto"/>
                            <w:bottom w:val="none" w:sz="0" w:space="0" w:color="auto"/>
                            <w:right w:val="none" w:sz="0" w:space="0" w:color="auto"/>
                          </w:divBdr>
                        </w:div>
                        <w:div w:id="872110587">
                          <w:marLeft w:val="0"/>
                          <w:marRight w:val="0"/>
                          <w:marTop w:val="0"/>
                          <w:marBottom w:val="0"/>
                          <w:divBdr>
                            <w:top w:val="none" w:sz="0" w:space="0" w:color="auto"/>
                            <w:left w:val="none" w:sz="0" w:space="0" w:color="auto"/>
                            <w:bottom w:val="none" w:sz="0" w:space="0" w:color="auto"/>
                            <w:right w:val="none" w:sz="0" w:space="0" w:color="auto"/>
                          </w:divBdr>
                        </w:div>
                        <w:div w:id="872110588">
                          <w:marLeft w:val="0"/>
                          <w:marRight w:val="0"/>
                          <w:marTop w:val="0"/>
                          <w:marBottom w:val="0"/>
                          <w:divBdr>
                            <w:top w:val="none" w:sz="0" w:space="0" w:color="auto"/>
                            <w:left w:val="none" w:sz="0" w:space="0" w:color="auto"/>
                            <w:bottom w:val="none" w:sz="0" w:space="0" w:color="auto"/>
                            <w:right w:val="none" w:sz="0" w:space="0" w:color="auto"/>
                          </w:divBdr>
                        </w:div>
                        <w:div w:id="872110589">
                          <w:marLeft w:val="0"/>
                          <w:marRight w:val="0"/>
                          <w:marTop w:val="0"/>
                          <w:marBottom w:val="0"/>
                          <w:divBdr>
                            <w:top w:val="none" w:sz="0" w:space="0" w:color="auto"/>
                            <w:left w:val="none" w:sz="0" w:space="0" w:color="auto"/>
                            <w:bottom w:val="none" w:sz="0" w:space="0" w:color="auto"/>
                            <w:right w:val="none" w:sz="0" w:space="0" w:color="auto"/>
                          </w:divBdr>
                        </w:div>
                        <w:div w:id="872110590">
                          <w:marLeft w:val="0"/>
                          <w:marRight w:val="0"/>
                          <w:marTop w:val="0"/>
                          <w:marBottom w:val="0"/>
                          <w:divBdr>
                            <w:top w:val="none" w:sz="0" w:space="0" w:color="auto"/>
                            <w:left w:val="none" w:sz="0" w:space="0" w:color="auto"/>
                            <w:bottom w:val="none" w:sz="0" w:space="0" w:color="auto"/>
                            <w:right w:val="none" w:sz="0" w:space="0" w:color="auto"/>
                          </w:divBdr>
                        </w:div>
                        <w:div w:id="872110591">
                          <w:marLeft w:val="0"/>
                          <w:marRight w:val="0"/>
                          <w:marTop w:val="0"/>
                          <w:marBottom w:val="0"/>
                          <w:divBdr>
                            <w:top w:val="none" w:sz="0" w:space="0" w:color="auto"/>
                            <w:left w:val="none" w:sz="0" w:space="0" w:color="auto"/>
                            <w:bottom w:val="none" w:sz="0" w:space="0" w:color="auto"/>
                            <w:right w:val="none" w:sz="0" w:space="0" w:color="auto"/>
                          </w:divBdr>
                        </w:div>
                        <w:div w:id="872110592">
                          <w:marLeft w:val="0"/>
                          <w:marRight w:val="0"/>
                          <w:marTop w:val="0"/>
                          <w:marBottom w:val="0"/>
                          <w:divBdr>
                            <w:top w:val="none" w:sz="0" w:space="0" w:color="auto"/>
                            <w:left w:val="none" w:sz="0" w:space="0" w:color="auto"/>
                            <w:bottom w:val="none" w:sz="0" w:space="0" w:color="auto"/>
                            <w:right w:val="none" w:sz="0" w:space="0" w:color="auto"/>
                          </w:divBdr>
                        </w:div>
                        <w:div w:id="872110593">
                          <w:marLeft w:val="0"/>
                          <w:marRight w:val="0"/>
                          <w:marTop w:val="0"/>
                          <w:marBottom w:val="0"/>
                          <w:divBdr>
                            <w:top w:val="none" w:sz="0" w:space="0" w:color="auto"/>
                            <w:left w:val="none" w:sz="0" w:space="0" w:color="auto"/>
                            <w:bottom w:val="none" w:sz="0" w:space="0" w:color="auto"/>
                            <w:right w:val="none" w:sz="0" w:space="0" w:color="auto"/>
                          </w:divBdr>
                        </w:div>
                        <w:div w:id="872110594">
                          <w:marLeft w:val="0"/>
                          <w:marRight w:val="0"/>
                          <w:marTop w:val="0"/>
                          <w:marBottom w:val="0"/>
                          <w:divBdr>
                            <w:top w:val="none" w:sz="0" w:space="0" w:color="auto"/>
                            <w:left w:val="none" w:sz="0" w:space="0" w:color="auto"/>
                            <w:bottom w:val="none" w:sz="0" w:space="0" w:color="auto"/>
                            <w:right w:val="none" w:sz="0" w:space="0" w:color="auto"/>
                          </w:divBdr>
                        </w:div>
                        <w:div w:id="872110595">
                          <w:marLeft w:val="0"/>
                          <w:marRight w:val="0"/>
                          <w:marTop w:val="0"/>
                          <w:marBottom w:val="0"/>
                          <w:divBdr>
                            <w:top w:val="none" w:sz="0" w:space="0" w:color="auto"/>
                            <w:left w:val="none" w:sz="0" w:space="0" w:color="auto"/>
                            <w:bottom w:val="none" w:sz="0" w:space="0" w:color="auto"/>
                            <w:right w:val="none" w:sz="0" w:space="0" w:color="auto"/>
                          </w:divBdr>
                        </w:div>
                        <w:div w:id="872110596">
                          <w:marLeft w:val="0"/>
                          <w:marRight w:val="0"/>
                          <w:marTop w:val="0"/>
                          <w:marBottom w:val="0"/>
                          <w:divBdr>
                            <w:top w:val="none" w:sz="0" w:space="0" w:color="auto"/>
                            <w:left w:val="none" w:sz="0" w:space="0" w:color="auto"/>
                            <w:bottom w:val="none" w:sz="0" w:space="0" w:color="auto"/>
                            <w:right w:val="none" w:sz="0" w:space="0" w:color="auto"/>
                          </w:divBdr>
                        </w:div>
                        <w:div w:id="872110597">
                          <w:marLeft w:val="0"/>
                          <w:marRight w:val="0"/>
                          <w:marTop w:val="0"/>
                          <w:marBottom w:val="0"/>
                          <w:divBdr>
                            <w:top w:val="none" w:sz="0" w:space="0" w:color="auto"/>
                            <w:left w:val="none" w:sz="0" w:space="0" w:color="auto"/>
                            <w:bottom w:val="none" w:sz="0" w:space="0" w:color="auto"/>
                            <w:right w:val="none" w:sz="0" w:space="0" w:color="auto"/>
                          </w:divBdr>
                        </w:div>
                        <w:div w:id="872110598">
                          <w:marLeft w:val="0"/>
                          <w:marRight w:val="0"/>
                          <w:marTop w:val="0"/>
                          <w:marBottom w:val="0"/>
                          <w:divBdr>
                            <w:top w:val="none" w:sz="0" w:space="0" w:color="auto"/>
                            <w:left w:val="none" w:sz="0" w:space="0" w:color="auto"/>
                            <w:bottom w:val="none" w:sz="0" w:space="0" w:color="auto"/>
                            <w:right w:val="none" w:sz="0" w:space="0" w:color="auto"/>
                          </w:divBdr>
                        </w:div>
                        <w:div w:id="872110599">
                          <w:marLeft w:val="0"/>
                          <w:marRight w:val="0"/>
                          <w:marTop w:val="0"/>
                          <w:marBottom w:val="0"/>
                          <w:divBdr>
                            <w:top w:val="none" w:sz="0" w:space="0" w:color="auto"/>
                            <w:left w:val="none" w:sz="0" w:space="0" w:color="auto"/>
                            <w:bottom w:val="none" w:sz="0" w:space="0" w:color="auto"/>
                            <w:right w:val="none" w:sz="0" w:space="0" w:color="auto"/>
                          </w:divBdr>
                        </w:div>
                        <w:div w:id="872110600">
                          <w:marLeft w:val="0"/>
                          <w:marRight w:val="0"/>
                          <w:marTop w:val="0"/>
                          <w:marBottom w:val="0"/>
                          <w:divBdr>
                            <w:top w:val="none" w:sz="0" w:space="0" w:color="auto"/>
                            <w:left w:val="none" w:sz="0" w:space="0" w:color="auto"/>
                            <w:bottom w:val="none" w:sz="0" w:space="0" w:color="auto"/>
                            <w:right w:val="none" w:sz="0" w:space="0" w:color="auto"/>
                          </w:divBdr>
                        </w:div>
                        <w:div w:id="872110601">
                          <w:marLeft w:val="0"/>
                          <w:marRight w:val="0"/>
                          <w:marTop w:val="0"/>
                          <w:marBottom w:val="0"/>
                          <w:divBdr>
                            <w:top w:val="none" w:sz="0" w:space="0" w:color="auto"/>
                            <w:left w:val="none" w:sz="0" w:space="0" w:color="auto"/>
                            <w:bottom w:val="none" w:sz="0" w:space="0" w:color="auto"/>
                            <w:right w:val="none" w:sz="0" w:space="0" w:color="auto"/>
                          </w:divBdr>
                        </w:div>
                        <w:div w:id="872110602">
                          <w:marLeft w:val="0"/>
                          <w:marRight w:val="0"/>
                          <w:marTop w:val="0"/>
                          <w:marBottom w:val="0"/>
                          <w:divBdr>
                            <w:top w:val="none" w:sz="0" w:space="0" w:color="auto"/>
                            <w:left w:val="none" w:sz="0" w:space="0" w:color="auto"/>
                            <w:bottom w:val="none" w:sz="0" w:space="0" w:color="auto"/>
                            <w:right w:val="none" w:sz="0" w:space="0" w:color="auto"/>
                          </w:divBdr>
                        </w:div>
                        <w:div w:id="872110603">
                          <w:marLeft w:val="0"/>
                          <w:marRight w:val="0"/>
                          <w:marTop w:val="0"/>
                          <w:marBottom w:val="0"/>
                          <w:divBdr>
                            <w:top w:val="none" w:sz="0" w:space="0" w:color="auto"/>
                            <w:left w:val="none" w:sz="0" w:space="0" w:color="auto"/>
                            <w:bottom w:val="none" w:sz="0" w:space="0" w:color="auto"/>
                            <w:right w:val="none" w:sz="0" w:space="0" w:color="auto"/>
                          </w:divBdr>
                        </w:div>
                        <w:div w:id="872110604">
                          <w:marLeft w:val="0"/>
                          <w:marRight w:val="0"/>
                          <w:marTop w:val="0"/>
                          <w:marBottom w:val="0"/>
                          <w:divBdr>
                            <w:top w:val="none" w:sz="0" w:space="0" w:color="auto"/>
                            <w:left w:val="none" w:sz="0" w:space="0" w:color="auto"/>
                            <w:bottom w:val="none" w:sz="0" w:space="0" w:color="auto"/>
                            <w:right w:val="none" w:sz="0" w:space="0" w:color="auto"/>
                          </w:divBdr>
                        </w:div>
                        <w:div w:id="872110605">
                          <w:marLeft w:val="0"/>
                          <w:marRight w:val="0"/>
                          <w:marTop w:val="0"/>
                          <w:marBottom w:val="0"/>
                          <w:divBdr>
                            <w:top w:val="none" w:sz="0" w:space="0" w:color="auto"/>
                            <w:left w:val="none" w:sz="0" w:space="0" w:color="auto"/>
                            <w:bottom w:val="none" w:sz="0" w:space="0" w:color="auto"/>
                            <w:right w:val="none" w:sz="0" w:space="0" w:color="auto"/>
                          </w:divBdr>
                        </w:div>
                        <w:div w:id="872110606">
                          <w:marLeft w:val="0"/>
                          <w:marRight w:val="0"/>
                          <w:marTop w:val="0"/>
                          <w:marBottom w:val="0"/>
                          <w:divBdr>
                            <w:top w:val="none" w:sz="0" w:space="0" w:color="auto"/>
                            <w:left w:val="none" w:sz="0" w:space="0" w:color="auto"/>
                            <w:bottom w:val="none" w:sz="0" w:space="0" w:color="auto"/>
                            <w:right w:val="none" w:sz="0" w:space="0" w:color="auto"/>
                          </w:divBdr>
                        </w:div>
                        <w:div w:id="872110607">
                          <w:marLeft w:val="0"/>
                          <w:marRight w:val="0"/>
                          <w:marTop w:val="0"/>
                          <w:marBottom w:val="0"/>
                          <w:divBdr>
                            <w:top w:val="none" w:sz="0" w:space="0" w:color="auto"/>
                            <w:left w:val="none" w:sz="0" w:space="0" w:color="auto"/>
                            <w:bottom w:val="none" w:sz="0" w:space="0" w:color="auto"/>
                            <w:right w:val="none" w:sz="0" w:space="0" w:color="auto"/>
                          </w:divBdr>
                        </w:div>
                        <w:div w:id="872110608">
                          <w:marLeft w:val="0"/>
                          <w:marRight w:val="0"/>
                          <w:marTop w:val="0"/>
                          <w:marBottom w:val="0"/>
                          <w:divBdr>
                            <w:top w:val="none" w:sz="0" w:space="0" w:color="auto"/>
                            <w:left w:val="none" w:sz="0" w:space="0" w:color="auto"/>
                            <w:bottom w:val="none" w:sz="0" w:space="0" w:color="auto"/>
                            <w:right w:val="none" w:sz="0" w:space="0" w:color="auto"/>
                          </w:divBdr>
                        </w:div>
                        <w:div w:id="872110609">
                          <w:marLeft w:val="0"/>
                          <w:marRight w:val="0"/>
                          <w:marTop w:val="0"/>
                          <w:marBottom w:val="0"/>
                          <w:divBdr>
                            <w:top w:val="none" w:sz="0" w:space="0" w:color="auto"/>
                            <w:left w:val="none" w:sz="0" w:space="0" w:color="auto"/>
                            <w:bottom w:val="none" w:sz="0" w:space="0" w:color="auto"/>
                            <w:right w:val="none" w:sz="0" w:space="0" w:color="auto"/>
                          </w:divBdr>
                        </w:div>
                        <w:div w:id="872110610">
                          <w:marLeft w:val="0"/>
                          <w:marRight w:val="0"/>
                          <w:marTop w:val="0"/>
                          <w:marBottom w:val="0"/>
                          <w:divBdr>
                            <w:top w:val="none" w:sz="0" w:space="0" w:color="auto"/>
                            <w:left w:val="none" w:sz="0" w:space="0" w:color="auto"/>
                            <w:bottom w:val="none" w:sz="0" w:space="0" w:color="auto"/>
                            <w:right w:val="none" w:sz="0" w:space="0" w:color="auto"/>
                          </w:divBdr>
                        </w:div>
                        <w:div w:id="872110611">
                          <w:marLeft w:val="0"/>
                          <w:marRight w:val="0"/>
                          <w:marTop w:val="0"/>
                          <w:marBottom w:val="0"/>
                          <w:divBdr>
                            <w:top w:val="none" w:sz="0" w:space="0" w:color="auto"/>
                            <w:left w:val="none" w:sz="0" w:space="0" w:color="auto"/>
                            <w:bottom w:val="none" w:sz="0" w:space="0" w:color="auto"/>
                            <w:right w:val="none" w:sz="0" w:space="0" w:color="auto"/>
                          </w:divBdr>
                        </w:div>
                        <w:div w:id="872110612">
                          <w:marLeft w:val="0"/>
                          <w:marRight w:val="0"/>
                          <w:marTop w:val="0"/>
                          <w:marBottom w:val="0"/>
                          <w:divBdr>
                            <w:top w:val="none" w:sz="0" w:space="0" w:color="auto"/>
                            <w:left w:val="none" w:sz="0" w:space="0" w:color="auto"/>
                            <w:bottom w:val="none" w:sz="0" w:space="0" w:color="auto"/>
                            <w:right w:val="none" w:sz="0" w:space="0" w:color="auto"/>
                          </w:divBdr>
                        </w:div>
                        <w:div w:id="872110613">
                          <w:marLeft w:val="0"/>
                          <w:marRight w:val="0"/>
                          <w:marTop w:val="0"/>
                          <w:marBottom w:val="0"/>
                          <w:divBdr>
                            <w:top w:val="none" w:sz="0" w:space="0" w:color="auto"/>
                            <w:left w:val="none" w:sz="0" w:space="0" w:color="auto"/>
                            <w:bottom w:val="none" w:sz="0" w:space="0" w:color="auto"/>
                            <w:right w:val="none" w:sz="0" w:space="0" w:color="auto"/>
                          </w:divBdr>
                        </w:div>
                        <w:div w:id="872110614">
                          <w:marLeft w:val="0"/>
                          <w:marRight w:val="0"/>
                          <w:marTop w:val="0"/>
                          <w:marBottom w:val="0"/>
                          <w:divBdr>
                            <w:top w:val="none" w:sz="0" w:space="0" w:color="auto"/>
                            <w:left w:val="none" w:sz="0" w:space="0" w:color="auto"/>
                            <w:bottom w:val="none" w:sz="0" w:space="0" w:color="auto"/>
                            <w:right w:val="none" w:sz="0" w:space="0" w:color="auto"/>
                          </w:divBdr>
                        </w:div>
                        <w:div w:id="872110615">
                          <w:marLeft w:val="0"/>
                          <w:marRight w:val="0"/>
                          <w:marTop w:val="0"/>
                          <w:marBottom w:val="0"/>
                          <w:divBdr>
                            <w:top w:val="none" w:sz="0" w:space="0" w:color="auto"/>
                            <w:left w:val="none" w:sz="0" w:space="0" w:color="auto"/>
                            <w:bottom w:val="none" w:sz="0" w:space="0" w:color="auto"/>
                            <w:right w:val="none" w:sz="0" w:space="0" w:color="auto"/>
                          </w:divBdr>
                        </w:div>
                        <w:div w:id="872110616">
                          <w:marLeft w:val="0"/>
                          <w:marRight w:val="0"/>
                          <w:marTop w:val="0"/>
                          <w:marBottom w:val="0"/>
                          <w:divBdr>
                            <w:top w:val="none" w:sz="0" w:space="0" w:color="auto"/>
                            <w:left w:val="none" w:sz="0" w:space="0" w:color="auto"/>
                            <w:bottom w:val="none" w:sz="0" w:space="0" w:color="auto"/>
                            <w:right w:val="none" w:sz="0" w:space="0" w:color="auto"/>
                          </w:divBdr>
                        </w:div>
                        <w:div w:id="872110617">
                          <w:marLeft w:val="0"/>
                          <w:marRight w:val="0"/>
                          <w:marTop w:val="0"/>
                          <w:marBottom w:val="0"/>
                          <w:divBdr>
                            <w:top w:val="none" w:sz="0" w:space="0" w:color="auto"/>
                            <w:left w:val="none" w:sz="0" w:space="0" w:color="auto"/>
                            <w:bottom w:val="none" w:sz="0" w:space="0" w:color="auto"/>
                            <w:right w:val="none" w:sz="0" w:space="0" w:color="auto"/>
                          </w:divBdr>
                        </w:div>
                        <w:div w:id="872110618">
                          <w:marLeft w:val="0"/>
                          <w:marRight w:val="0"/>
                          <w:marTop w:val="0"/>
                          <w:marBottom w:val="0"/>
                          <w:divBdr>
                            <w:top w:val="none" w:sz="0" w:space="0" w:color="auto"/>
                            <w:left w:val="none" w:sz="0" w:space="0" w:color="auto"/>
                            <w:bottom w:val="none" w:sz="0" w:space="0" w:color="auto"/>
                            <w:right w:val="none" w:sz="0" w:space="0" w:color="auto"/>
                          </w:divBdr>
                        </w:div>
                        <w:div w:id="872110619">
                          <w:marLeft w:val="0"/>
                          <w:marRight w:val="0"/>
                          <w:marTop w:val="0"/>
                          <w:marBottom w:val="0"/>
                          <w:divBdr>
                            <w:top w:val="none" w:sz="0" w:space="0" w:color="auto"/>
                            <w:left w:val="none" w:sz="0" w:space="0" w:color="auto"/>
                            <w:bottom w:val="none" w:sz="0" w:space="0" w:color="auto"/>
                            <w:right w:val="none" w:sz="0" w:space="0" w:color="auto"/>
                          </w:divBdr>
                        </w:div>
                        <w:div w:id="872110620">
                          <w:marLeft w:val="0"/>
                          <w:marRight w:val="0"/>
                          <w:marTop w:val="0"/>
                          <w:marBottom w:val="0"/>
                          <w:divBdr>
                            <w:top w:val="none" w:sz="0" w:space="0" w:color="auto"/>
                            <w:left w:val="none" w:sz="0" w:space="0" w:color="auto"/>
                            <w:bottom w:val="none" w:sz="0" w:space="0" w:color="auto"/>
                            <w:right w:val="none" w:sz="0" w:space="0" w:color="auto"/>
                          </w:divBdr>
                        </w:div>
                        <w:div w:id="872110622">
                          <w:marLeft w:val="0"/>
                          <w:marRight w:val="0"/>
                          <w:marTop w:val="0"/>
                          <w:marBottom w:val="0"/>
                          <w:divBdr>
                            <w:top w:val="none" w:sz="0" w:space="0" w:color="auto"/>
                            <w:left w:val="none" w:sz="0" w:space="0" w:color="auto"/>
                            <w:bottom w:val="none" w:sz="0" w:space="0" w:color="auto"/>
                            <w:right w:val="none" w:sz="0" w:space="0" w:color="auto"/>
                          </w:divBdr>
                        </w:div>
                        <w:div w:id="872110623">
                          <w:marLeft w:val="0"/>
                          <w:marRight w:val="0"/>
                          <w:marTop w:val="0"/>
                          <w:marBottom w:val="0"/>
                          <w:divBdr>
                            <w:top w:val="none" w:sz="0" w:space="0" w:color="auto"/>
                            <w:left w:val="none" w:sz="0" w:space="0" w:color="auto"/>
                            <w:bottom w:val="none" w:sz="0" w:space="0" w:color="auto"/>
                            <w:right w:val="none" w:sz="0" w:space="0" w:color="auto"/>
                          </w:divBdr>
                        </w:div>
                        <w:div w:id="872110624">
                          <w:marLeft w:val="0"/>
                          <w:marRight w:val="0"/>
                          <w:marTop w:val="0"/>
                          <w:marBottom w:val="0"/>
                          <w:divBdr>
                            <w:top w:val="none" w:sz="0" w:space="0" w:color="auto"/>
                            <w:left w:val="none" w:sz="0" w:space="0" w:color="auto"/>
                            <w:bottom w:val="none" w:sz="0" w:space="0" w:color="auto"/>
                            <w:right w:val="none" w:sz="0" w:space="0" w:color="auto"/>
                          </w:divBdr>
                        </w:div>
                        <w:div w:id="872110626">
                          <w:marLeft w:val="0"/>
                          <w:marRight w:val="0"/>
                          <w:marTop w:val="0"/>
                          <w:marBottom w:val="0"/>
                          <w:divBdr>
                            <w:top w:val="none" w:sz="0" w:space="0" w:color="auto"/>
                            <w:left w:val="none" w:sz="0" w:space="0" w:color="auto"/>
                            <w:bottom w:val="none" w:sz="0" w:space="0" w:color="auto"/>
                            <w:right w:val="none" w:sz="0" w:space="0" w:color="auto"/>
                          </w:divBdr>
                        </w:div>
                        <w:div w:id="872110627">
                          <w:marLeft w:val="0"/>
                          <w:marRight w:val="0"/>
                          <w:marTop w:val="0"/>
                          <w:marBottom w:val="0"/>
                          <w:divBdr>
                            <w:top w:val="none" w:sz="0" w:space="0" w:color="auto"/>
                            <w:left w:val="none" w:sz="0" w:space="0" w:color="auto"/>
                            <w:bottom w:val="none" w:sz="0" w:space="0" w:color="auto"/>
                            <w:right w:val="none" w:sz="0" w:space="0" w:color="auto"/>
                          </w:divBdr>
                        </w:div>
                        <w:div w:id="872110628">
                          <w:marLeft w:val="0"/>
                          <w:marRight w:val="0"/>
                          <w:marTop w:val="0"/>
                          <w:marBottom w:val="0"/>
                          <w:divBdr>
                            <w:top w:val="none" w:sz="0" w:space="0" w:color="auto"/>
                            <w:left w:val="none" w:sz="0" w:space="0" w:color="auto"/>
                            <w:bottom w:val="none" w:sz="0" w:space="0" w:color="auto"/>
                            <w:right w:val="none" w:sz="0" w:space="0" w:color="auto"/>
                          </w:divBdr>
                        </w:div>
                        <w:div w:id="872110629">
                          <w:marLeft w:val="0"/>
                          <w:marRight w:val="0"/>
                          <w:marTop w:val="0"/>
                          <w:marBottom w:val="0"/>
                          <w:divBdr>
                            <w:top w:val="none" w:sz="0" w:space="0" w:color="auto"/>
                            <w:left w:val="none" w:sz="0" w:space="0" w:color="auto"/>
                            <w:bottom w:val="none" w:sz="0" w:space="0" w:color="auto"/>
                            <w:right w:val="none" w:sz="0" w:space="0" w:color="auto"/>
                          </w:divBdr>
                        </w:div>
                        <w:div w:id="872110630">
                          <w:marLeft w:val="0"/>
                          <w:marRight w:val="0"/>
                          <w:marTop w:val="0"/>
                          <w:marBottom w:val="0"/>
                          <w:divBdr>
                            <w:top w:val="none" w:sz="0" w:space="0" w:color="auto"/>
                            <w:left w:val="none" w:sz="0" w:space="0" w:color="auto"/>
                            <w:bottom w:val="none" w:sz="0" w:space="0" w:color="auto"/>
                            <w:right w:val="none" w:sz="0" w:space="0" w:color="auto"/>
                          </w:divBdr>
                        </w:div>
                        <w:div w:id="872110631">
                          <w:marLeft w:val="0"/>
                          <w:marRight w:val="0"/>
                          <w:marTop w:val="0"/>
                          <w:marBottom w:val="0"/>
                          <w:divBdr>
                            <w:top w:val="none" w:sz="0" w:space="0" w:color="auto"/>
                            <w:left w:val="none" w:sz="0" w:space="0" w:color="auto"/>
                            <w:bottom w:val="none" w:sz="0" w:space="0" w:color="auto"/>
                            <w:right w:val="none" w:sz="0" w:space="0" w:color="auto"/>
                          </w:divBdr>
                        </w:div>
                        <w:div w:id="872110632">
                          <w:marLeft w:val="0"/>
                          <w:marRight w:val="0"/>
                          <w:marTop w:val="0"/>
                          <w:marBottom w:val="0"/>
                          <w:divBdr>
                            <w:top w:val="none" w:sz="0" w:space="0" w:color="auto"/>
                            <w:left w:val="none" w:sz="0" w:space="0" w:color="auto"/>
                            <w:bottom w:val="none" w:sz="0" w:space="0" w:color="auto"/>
                            <w:right w:val="none" w:sz="0" w:space="0" w:color="auto"/>
                          </w:divBdr>
                        </w:div>
                        <w:div w:id="872110633">
                          <w:marLeft w:val="0"/>
                          <w:marRight w:val="0"/>
                          <w:marTop w:val="0"/>
                          <w:marBottom w:val="0"/>
                          <w:divBdr>
                            <w:top w:val="none" w:sz="0" w:space="0" w:color="auto"/>
                            <w:left w:val="none" w:sz="0" w:space="0" w:color="auto"/>
                            <w:bottom w:val="none" w:sz="0" w:space="0" w:color="auto"/>
                            <w:right w:val="none" w:sz="0" w:space="0" w:color="auto"/>
                          </w:divBdr>
                        </w:div>
                        <w:div w:id="872110634">
                          <w:marLeft w:val="0"/>
                          <w:marRight w:val="0"/>
                          <w:marTop w:val="0"/>
                          <w:marBottom w:val="0"/>
                          <w:divBdr>
                            <w:top w:val="none" w:sz="0" w:space="0" w:color="auto"/>
                            <w:left w:val="none" w:sz="0" w:space="0" w:color="auto"/>
                            <w:bottom w:val="none" w:sz="0" w:space="0" w:color="auto"/>
                            <w:right w:val="none" w:sz="0" w:space="0" w:color="auto"/>
                          </w:divBdr>
                        </w:div>
                        <w:div w:id="872110635">
                          <w:marLeft w:val="0"/>
                          <w:marRight w:val="0"/>
                          <w:marTop w:val="0"/>
                          <w:marBottom w:val="0"/>
                          <w:divBdr>
                            <w:top w:val="none" w:sz="0" w:space="0" w:color="auto"/>
                            <w:left w:val="none" w:sz="0" w:space="0" w:color="auto"/>
                            <w:bottom w:val="none" w:sz="0" w:space="0" w:color="auto"/>
                            <w:right w:val="none" w:sz="0" w:space="0" w:color="auto"/>
                          </w:divBdr>
                        </w:div>
                        <w:div w:id="872110636">
                          <w:marLeft w:val="0"/>
                          <w:marRight w:val="0"/>
                          <w:marTop w:val="0"/>
                          <w:marBottom w:val="0"/>
                          <w:divBdr>
                            <w:top w:val="none" w:sz="0" w:space="0" w:color="auto"/>
                            <w:left w:val="none" w:sz="0" w:space="0" w:color="auto"/>
                            <w:bottom w:val="none" w:sz="0" w:space="0" w:color="auto"/>
                            <w:right w:val="none" w:sz="0" w:space="0" w:color="auto"/>
                          </w:divBdr>
                        </w:div>
                        <w:div w:id="872110637">
                          <w:marLeft w:val="0"/>
                          <w:marRight w:val="0"/>
                          <w:marTop w:val="0"/>
                          <w:marBottom w:val="0"/>
                          <w:divBdr>
                            <w:top w:val="none" w:sz="0" w:space="0" w:color="auto"/>
                            <w:left w:val="none" w:sz="0" w:space="0" w:color="auto"/>
                            <w:bottom w:val="none" w:sz="0" w:space="0" w:color="auto"/>
                            <w:right w:val="none" w:sz="0" w:space="0" w:color="auto"/>
                          </w:divBdr>
                        </w:div>
                        <w:div w:id="872110638">
                          <w:marLeft w:val="0"/>
                          <w:marRight w:val="0"/>
                          <w:marTop w:val="0"/>
                          <w:marBottom w:val="0"/>
                          <w:divBdr>
                            <w:top w:val="none" w:sz="0" w:space="0" w:color="auto"/>
                            <w:left w:val="none" w:sz="0" w:space="0" w:color="auto"/>
                            <w:bottom w:val="none" w:sz="0" w:space="0" w:color="auto"/>
                            <w:right w:val="none" w:sz="0" w:space="0" w:color="auto"/>
                          </w:divBdr>
                        </w:div>
                        <w:div w:id="872110639">
                          <w:marLeft w:val="0"/>
                          <w:marRight w:val="0"/>
                          <w:marTop w:val="0"/>
                          <w:marBottom w:val="0"/>
                          <w:divBdr>
                            <w:top w:val="none" w:sz="0" w:space="0" w:color="auto"/>
                            <w:left w:val="none" w:sz="0" w:space="0" w:color="auto"/>
                            <w:bottom w:val="none" w:sz="0" w:space="0" w:color="auto"/>
                            <w:right w:val="none" w:sz="0" w:space="0" w:color="auto"/>
                          </w:divBdr>
                        </w:div>
                        <w:div w:id="872110641">
                          <w:marLeft w:val="0"/>
                          <w:marRight w:val="0"/>
                          <w:marTop w:val="0"/>
                          <w:marBottom w:val="0"/>
                          <w:divBdr>
                            <w:top w:val="none" w:sz="0" w:space="0" w:color="auto"/>
                            <w:left w:val="none" w:sz="0" w:space="0" w:color="auto"/>
                            <w:bottom w:val="none" w:sz="0" w:space="0" w:color="auto"/>
                            <w:right w:val="none" w:sz="0" w:space="0" w:color="auto"/>
                          </w:divBdr>
                        </w:div>
                        <w:div w:id="872110642">
                          <w:marLeft w:val="0"/>
                          <w:marRight w:val="0"/>
                          <w:marTop w:val="0"/>
                          <w:marBottom w:val="0"/>
                          <w:divBdr>
                            <w:top w:val="none" w:sz="0" w:space="0" w:color="auto"/>
                            <w:left w:val="none" w:sz="0" w:space="0" w:color="auto"/>
                            <w:bottom w:val="none" w:sz="0" w:space="0" w:color="auto"/>
                            <w:right w:val="none" w:sz="0" w:space="0" w:color="auto"/>
                          </w:divBdr>
                        </w:div>
                        <w:div w:id="872110644">
                          <w:marLeft w:val="0"/>
                          <w:marRight w:val="0"/>
                          <w:marTop w:val="0"/>
                          <w:marBottom w:val="0"/>
                          <w:divBdr>
                            <w:top w:val="none" w:sz="0" w:space="0" w:color="auto"/>
                            <w:left w:val="none" w:sz="0" w:space="0" w:color="auto"/>
                            <w:bottom w:val="none" w:sz="0" w:space="0" w:color="auto"/>
                            <w:right w:val="none" w:sz="0" w:space="0" w:color="auto"/>
                          </w:divBdr>
                        </w:div>
                        <w:div w:id="872110646">
                          <w:marLeft w:val="0"/>
                          <w:marRight w:val="0"/>
                          <w:marTop w:val="0"/>
                          <w:marBottom w:val="0"/>
                          <w:divBdr>
                            <w:top w:val="none" w:sz="0" w:space="0" w:color="auto"/>
                            <w:left w:val="none" w:sz="0" w:space="0" w:color="auto"/>
                            <w:bottom w:val="none" w:sz="0" w:space="0" w:color="auto"/>
                            <w:right w:val="none" w:sz="0" w:space="0" w:color="auto"/>
                          </w:divBdr>
                        </w:div>
                        <w:div w:id="872110647">
                          <w:marLeft w:val="0"/>
                          <w:marRight w:val="0"/>
                          <w:marTop w:val="0"/>
                          <w:marBottom w:val="0"/>
                          <w:divBdr>
                            <w:top w:val="none" w:sz="0" w:space="0" w:color="auto"/>
                            <w:left w:val="none" w:sz="0" w:space="0" w:color="auto"/>
                            <w:bottom w:val="none" w:sz="0" w:space="0" w:color="auto"/>
                            <w:right w:val="none" w:sz="0" w:space="0" w:color="auto"/>
                          </w:divBdr>
                        </w:div>
                        <w:div w:id="872110648">
                          <w:marLeft w:val="0"/>
                          <w:marRight w:val="0"/>
                          <w:marTop w:val="0"/>
                          <w:marBottom w:val="0"/>
                          <w:divBdr>
                            <w:top w:val="none" w:sz="0" w:space="0" w:color="auto"/>
                            <w:left w:val="none" w:sz="0" w:space="0" w:color="auto"/>
                            <w:bottom w:val="none" w:sz="0" w:space="0" w:color="auto"/>
                            <w:right w:val="none" w:sz="0" w:space="0" w:color="auto"/>
                          </w:divBdr>
                        </w:div>
                        <w:div w:id="872110649">
                          <w:marLeft w:val="0"/>
                          <w:marRight w:val="0"/>
                          <w:marTop w:val="0"/>
                          <w:marBottom w:val="0"/>
                          <w:divBdr>
                            <w:top w:val="none" w:sz="0" w:space="0" w:color="auto"/>
                            <w:left w:val="none" w:sz="0" w:space="0" w:color="auto"/>
                            <w:bottom w:val="none" w:sz="0" w:space="0" w:color="auto"/>
                            <w:right w:val="none" w:sz="0" w:space="0" w:color="auto"/>
                          </w:divBdr>
                        </w:div>
                        <w:div w:id="872110650">
                          <w:marLeft w:val="0"/>
                          <w:marRight w:val="0"/>
                          <w:marTop w:val="0"/>
                          <w:marBottom w:val="0"/>
                          <w:divBdr>
                            <w:top w:val="none" w:sz="0" w:space="0" w:color="auto"/>
                            <w:left w:val="none" w:sz="0" w:space="0" w:color="auto"/>
                            <w:bottom w:val="none" w:sz="0" w:space="0" w:color="auto"/>
                            <w:right w:val="none" w:sz="0" w:space="0" w:color="auto"/>
                          </w:divBdr>
                        </w:div>
                        <w:div w:id="872110651">
                          <w:marLeft w:val="0"/>
                          <w:marRight w:val="0"/>
                          <w:marTop w:val="0"/>
                          <w:marBottom w:val="0"/>
                          <w:divBdr>
                            <w:top w:val="none" w:sz="0" w:space="0" w:color="auto"/>
                            <w:left w:val="none" w:sz="0" w:space="0" w:color="auto"/>
                            <w:bottom w:val="none" w:sz="0" w:space="0" w:color="auto"/>
                            <w:right w:val="none" w:sz="0" w:space="0" w:color="auto"/>
                          </w:divBdr>
                        </w:div>
                        <w:div w:id="872110653">
                          <w:marLeft w:val="0"/>
                          <w:marRight w:val="0"/>
                          <w:marTop w:val="0"/>
                          <w:marBottom w:val="0"/>
                          <w:divBdr>
                            <w:top w:val="none" w:sz="0" w:space="0" w:color="auto"/>
                            <w:left w:val="none" w:sz="0" w:space="0" w:color="auto"/>
                            <w:bottom w:val="none" w:sz="0" w:space="0" w:color="auto"/>
                            <w:right w:val="none" w:sz="0" w:space="0" w:color="auto"/>
                          </w:divBdr>
                        </w:div>
                        <w:div w:id="872110654">
                          <w:marLeft w:val="0"/>
                          <w:marRight w:val="0"/>
                          <w:marTop w:val="0"/>
                          <w:marBottom w:val="0"/>
                          <w:divBdr>
                            <w:top w:val="none" w:sz="0" w:space="0" w:color="auto"/>
                            <w:left w:val="none" w:sz="0" w:space="0" w:color="auto"/>
                            <w:bottom w:val="none" w:sz="0" w:space="0" w:color="auto"/>
                            <w:right w:val="none" w:sz="0" w:space="0" w:color="auto"/>
                          </w:divBdr>
                        </w:div>
                        <w:div w:id="872110655">
                          <w:marLeft w:val="0"/>
                          <w:marRight w:val="0"/>
                          <w:marTop w:val="0"/>
                          <w:marBottom w:val="0"/>
                          <w:divBdr>
                            <w:top w:val="none" w:sz="0" w:space="0" w:color="auto"/>
                            <w:left w:val="none" w:sz="0" w:space="0" w:color="auto"/>
                            <w:bottom w:val="none" w:sz="0" w:space="0" w:color="auto"/>
                            <w:right w:val="none" w:sz="0" w:space="0" w:color="auto"/>
                          </w:divBdr>
                        </w:div>
                        <w:div w:id="872110656">
                          <w:marLeft w:val="0"/>
                          <w:marRight w:val="0"/>
                          <w:marTop w:val="0"/>
                          <w:marBottom w:val="0"/>
                          <w:divBdr>
                            <w:top w:val="none" w:sz="0" w:space="0" w:color="auto"/>
                            <w:left w:val="none" w:sz="0" w:space="0" w:color="auto"/>
                            <w:bottom w:val="none" w:sz="0" w:space="0" w:color="auto"/>
                            <w:right w:val="none" w:sz="0" w:space="0" w:color="auto"/>
                          </w:divBdr>
                        </w:div>
                        <w:div w:id="872110657">
                          <w:marLeft w:val="0"/>
                          <w:marRight w:val="0"/>
                          <w:marTop w:val="0"/>
                          <w:marBottom w:val="0"/>
                          <w:divBdr>
                            <w:top w:val="none" w:sz="0" w:space="0" w:color="auto"/>
                            <w:left w:val="none" w:sz="0" w:space="0" w:color="auto"/>
                            <w:bottom w:val="none" w:sz="0" w:space="0" w:color="auto"/>
                            <w:right w:val="none" w:sz="0" w:space="0" w:color="auto"/>
                          </w:divBdr>
                        </w:div>
                        <w:div w:id="872110658">
                          <w:marLeft w:val="0"/>
                          <w:marRight w:val="0"/>
                          <w:marTop w:val="0"/>
                          <w:marBottom w:val="0"/>
                          <w:divBdr>
                            <w:top w:val="none" w:sz="0" w:space="0" w:color="auto"/>
                            <w:left w:val="none" w:sz="0" w:space="0" w:color="auto"/>
                            <w:bottom w:val="none" w:sz="0" w:space="0" w:color="auto"/>
                            <w:right w:val="none" w:sz="0" w:space="0" w:color="auto"/>
                          </w:divBdr>
                        </w:div>
                        <w:div w:id="872110659">
                          <w:marLeft w:val="0"/>
                          <w:marRight w:val="0"/>
                          <w:marTop w:val="0"/>
                          <w:marBottom w:val="0"/>
                          <w:divBdr>
                            <w:top w:val="none" w:sz="0" w:space="0" w:color="auto"/>
                            <w:left w:val="none" w:sz="0" w:space="0" w:color="auto"/>
                            <w:bottom w:val="none" w:sz="0" w:space="0" w:color="auto"/>
                            <w:right w:val="none" w:sz="0" w:space="0" w:color="auto"/>
                          </w:divBdr>
                        </w:div>
                        <w:div w:id="872110660">
                          <w:marLeft w:val="0"/>
                          <w:marRight w:val="0"/>
                          <w:marTop w:val="0"/>
                          <w:marBottom w:val="0"/>
                          <w:divBdr>
                            <w:top w:val="none" w:sz="0" w:space="0" w:color="auto"/>
                            <w:left w:val="none" w:sz="0" w:space="0" w:color="auto"/>
                            <w:bottom w:val="none" w:sz="0" w:space="0" w:color="auto"/>
                            <w:right w:val="none" w:sz="0" w:space="0" w:color="auto"/>
                          </w:divBdr>
                        </w:div>
                        <w:div w:id="872110661">
                          <w:marLeft w:val="0"/>
                          <w:marRight w:val="0"/>
                          <w:marTop w:val="0"/>
                          <w:marBottom w:val="0"/>
                          <w:divBdr>
                            <w:top w:val="none" w:sz="0" w:space="0" w:color="auto"/>
                            <w:left w:val="none" w:sz="0" w:space="0" w:color="auto"/>
                            <w:bottom w:val="none" w:sz="0" w:space="0" w:color="auto"/>
                            <w:right w:val="none" w:sz="0" w:space="0" w:color="auto"/>
                          </w:divBdr>
                        </w:div>
                        <w:div w:id="872110662">
                          <w:marLeft w:val="0"/>
                          <w:marRight w:val="0"/>
                          <w:marTop w:val="0"/>
                          <w:marBottom w:val="0"/>
                          <w:divBdr>
                            <w:top w:val="none" w:sz="0" w:space="0" w:color="auto"/>
                            <w:left w:val="none" w:sz="0" w:space="0" w:color="auto"/>
                            <w:bottom w:val="none" w:sz="0" w:space="0" w:color="auto"/>
                            <w:right w:val="none" w:sz="0" w:space="0" w:color="auto"/>
                          </w:divBdr>
                        </w:div>
                        <w:div w:id="872110663">
                          <w:marLeft w:val="0"/>
                          <w:marRight w:val="0"/>
                          <w:marTop w:val="0"/>
                          <w:marBottom w:val="0"/>
                          <w:divBdr>
                            <w:top w:val="none" w:sz="0" w:space="0" w:color="auto"/>
                            <w:left w:val="none" w:sz="0" w:space="0" w:color="auto"/>
                            <w:bottom w:val="none" w:sz="0" w:space="0" w:color="auto"/>
                            <w:right w:val="none" w:sz="0" w:space="0" w:color="auto"/>
                          </w:divBdr>
                        </w:div>
                        <w:div w:id="872110664">
                          <w:marLeft w:val="0"/>
                          <w:marRight w:val="0"/>
                          <w:marTop w:val="0"/>
                          <w:marBottom w:val="0"/>
                          <w:divBdr>
                            <w:top w:val="none" w:sz="0" w:space="0" w:color="auto"/>
                            <w:left w:val="none" w:sz="0" w:space="0" w:color="auto"/>
                            <w:bottom w:val="none" w:sz="0" w:space="0" w:color="auto"/>
                            <w:right w:val="none" w:sz="0" w:space="0" w:color="auto"/>
                          </w:divBdr>
                        </w:div>
                        <w:div w:id="872110665">
                          <w:marLeft w:val="0"/>
                          <w:marRight w:val="0"/>
                          <w:marTop w:val="0"/>
                          <w:marBottom w:val="0"/>
                          <w:divBdr>
                            <w:top w:val="none" w:sz="0" w:space="0" w:color="auto"/>
                            <w:left w:val="none" w:sz="0" w:space="0" w:color="auto"/>
                            <w:bottom w:val="none" w:sz="0" w:space="0" w:color="auto"/>
                            <w:right w:val="none" w:sz="0" w:space="0" w:color="auto"/>
                          </w:divBdr>
                        </w:div>
                        <w:div w:id="872110666">
                          <w:marLeft w:val="0"/>
                          <w:marRight w:val="0"/>
                          <w:marTop w:val="0"/>
                          <w:marBottom w:val="0"/>
                          <w:divBdr>
                            <w:top w:val="none" w:sz="0" w:space="0" w:color="auto"/>
                            <w:left w:val="none" w:sz="0" w:space="0" w:color="auto"/>
                            <w:bottom w:val="none" w:sz="0" w:space="0" w:color="auto"/>
                            <w:right w:val="none" w:sz="0" w:space="0" w:color="auto"/>
                          </w:divBdr>
                        </w:div>
                        <w:div w:id="872110667">
                          <w:marLeft w:val="0"/>
                          <w:marRight w:val="0"/>
                          <w:marTop w:val="0"/>
                          <w:marBottom w:val="0"/>
                          <w:divBdr>
                            <w:top w:val="none" w:sz="0" w:space="0" w:color="auto"/>
                            <w:left w:val="none" w:sz="0" w:space="0" w:color="auto"/>
                            <w:bottom w:val="none" w:sz="0" w:space="0" w:color="auto"/>
                            <w:right w:val="none" w:sz="0" w:space="0" w:color="auto"/>
                          </w:divBdr>
                        </w:div>
                        <w:div w:id="872110668">
                          <w:marLeft w:val="0"/>
                          <w:marRight w:val="0"/>
                          <w:marTop w:val="0"/>
                          <w:marBottom w:val="0"/>
                          <w:divBdr>
                            <w:top w:val="none" w:sz="0" w:space="0" w:color="auto"/>
                            <w:left w:val="none" w:sz="0" w:space="0" w:color="auto"/>
                            <w:bottom w:val="none" w:sz="0" w:space="0" w:color="auto"/>
                            <w:right w:val="none" w:sz="0" w:space="0" w:color="auto"/>
                          </w:divBdr>
                        </w:div>
                        <w:div w:id="872110669">
                          <w:marLeft w:val="0"/>
                          <w:marRight w:val="0"/>
                          <w:marTop w:val="0"/>
                          <w:marBottom w:val="0"/>
                          <w:divBdr>
                            <w:top w:val="none" w:sz="0" w:space="0" w:color="auto"/>
                            <w:left w:val="none" w:sz="0" w:space="0" w:color="auto"/>
                            <w:bottom w:val="none" w:sz="0" w:space="0" w:color="auto"/>
                            <w:right w:val="none" w:sz="0" w:space="0" w:color="auto"/>
                          </w:divBdr>
                        </w:div>
                        <w:div w:id="872110670">
                          <w:marLeft w:val="0"/>
                          <w:marRight w:val="0"/>
                          <w:marTop w:val="0"/>
                          <w:marBottom w:val="0"/>
                          <w:divBdr>
                            <w:top w:val="none" w:sz="0" w:space="0" w:color="auto"/>
                            <w:left w:val="none" w:sz="0" w:space="0" w:color="auto"/>
                            <w:bottom w:val="none" w:sz="0" w:space="0" w:color="auto"/>
                            <w:right w:val="none" w:sz="0" w:space="0" w:color="auto"/>
                          </w:divBdr>
                        </w:div>
                        <w:div w:id="872110671">
                          <w:marLeft w:val="0"/>
                          <w:marRight w:val="0"/>
                          <w:marTop w:val="0"/>
                          <w:marBottom w:val="0"/>
                          <w:divBdr>
                            <w:top w:val="none" w:sz="0" w:space="0" w:color="auto"/>
                            <w:left w:val="none" w:sz="0" w:space="0" w:color="auto"/>
                            <w:bottom w:val="none" w:sz="0" w:space="0" w:color="auto"/>
                            <w:right w:val="none" w:sz="0" w:space="0" w:color="auto"/>
                          </w:divBdr>
                        </w:div>
                        <w:div w:id="872110672">
                          <w:marLeft w:val="0"/>
                          <w:marRight w:val="0"/>
                          <w:marTop w:val="0"/>
                          <w:marBottom w:val="0"/>
                          <w:divBdr>
                            <w:top w:val="none" w:sz="0" w:space="0" w:color="auto"/>
                            <w:left w:val="none" w:sz="0" w:space="0" w:color="auto"/>
                            <w:bottom w:val="none" w:sz="0" w:space="0" w:color="auto"/>
                            <w:right w:val="none" w:sz="0" w:space="0" w:color="auto"/>
                          </w:divBdr>
                        </w:div>
                        <w:div w:id="872110673">
                          <w:marLeft w:val="0"/>
                          <w:marRight w:val="0"/>
                          <w:marTop w:val="0"/>
                          <w:marBottom w:val="0"/>
                          <w:divBdr>
                            <w:top w:val="none" w:sz="0" w:space="0" w:color="auto"/>
                            <w:left w:val="none" w:sz="0" w:space="0" w:color="auto"/>
                            <w:bottom w:val="none" w:sz="0" w:space="0" w:color="auto"/>
                            <w:right w:val="none" w:sz="0" w:space="0" w:color="auto"/>
                          </w:divBdr>
                        </w:div>
                        <w:div w:id="872110675">
                          <w:marLeft w:val="0"/>
                          <w:marRight w:val="0"/>
                          <w:marTop w:val="0"/>
                          <w:marBottom w:val="0"/>
                          <w:divBdr>
                            <w:top w:val="none" w:sz="0" w:space="0" w:color="auto"/>
                            <w:left w:val="none" w:sz="0" w:space="0" w:color="auto"/>
                            <w:bottom w:val="none" w:sz="0" w:space="0" w:color="auto"/>
                            <w:right w:val="none" w:sz="0" w:space="0" w:color="auto"/>
                          </w:divBdr>
                        </w:div>
                        <w:div w:id="872110676">
                          <w:marLeft w:val="0"/>
                          <w:marRight w:val="0"/>
                          <w:marTop w:val="0"/>
                          <w:marBottom w:val="0"/>
                          <w:divBdr>
                            <w:top w:val="none" w:sz="0" w:space="0" w:color="auto"/>
                            <w:left w:val="none" w:sz="0" w:space="0" w:color="auto"/>
                            <w:bottom w:val="none" w:sz="0" w:space="0" w:color="auto"/>
                            <w:right w:val="none" w:sz="0" w:space="0" w:color="auto"/>
                          </w:divBdr>
                        </w:div>
                        <w:div w:id="872110677">
                          <w:marLeft w:val="0"/>
                          <w:marRight w:val="0"/>
                          <w:marTop w:val="0"/>
                          <w:marBottom w:val="0"/>
                          <w:divBdr>
                            <w:top w:val="none" w:sz="0" w:space="0" w:color="auto"/>
                            <w:left w:val="none" w:sz="0" w:space="0" w:color="auto"/>
                            <w:bottom w:val="none" w:sz="0" w:space="0" w:color="auto"/>
                            <w:right w:val="none" w:sz="0" w:space="0" w:color="auto"/>
                          </w:divBdr>
                        </w:div>
                        <w:div w:id="872110678">
                          <w:marLeft w:val="0"/>
                          <w:marRight w:val="0"/>
                          <w:marTop w:val="0"/>
                          <w:marBottom w:val="0"/>
                          <w:divBdr>
                            <w:top w:val="none" w:sz="0" w:space="0" w:color="auto"/>
                            <w:left w:val="none" w:sz="0" w:space="0" w:color="auto"/>
                            <w:bottom w:val="none" w:sz="0" w:space="0" w:color="auto"/>
                            <w:right w:val="none" w:sz="0" w:space="0" w:color="auto"/>
                          </w:divBdr>
                        </w:div>
                        <w:div w:id="872110679">
                          <w:marLeft w:val="0"/>
                          <w:marRight w:val="0"/>
                          <w:marTop w:val="0"/>
                          <w:marBottom w:val="0"/>
                          <w:divBdr>
                            <w:top w:val="none" w:sz="0" w:space="0" w:color="auto"/>
                            <w:left w:val="none" w:sz="0" w:space="0" w:color="auto"/>
                            <w:bottom w:val="none" w:sz="0" w:space="0" w:color="auto"/>
                            <w:right w:val="none" w:sz="0" w:space="0" w:color="auto"/>
                          </w:divBdr>
                        </w:div>
                        <w:div w:id="872110680">
                          <w:marLeft w:val="0"/>
                          <w:marRight w:val="0"/>
                          <w:marTop w:val="0"/>
                          <w:marBottom w:val="0"/>
                          <w:divBdr>
                            <w:top w:val="none" w:sz="0" w:space="0" w:color="auto"/>
                            <w:left w:val="none" w:sz="0" w:space="0" w:color="auto"/>
                            <w:bottom w:val="none" w:sz="0" w:space="0" w:color="auto"/>
                            <w:right w:val="none" w:sz="0" w:space="0" w:color="auto"/>
                          </w:divBdr>
                        </w:div>
                        <w:div w:id="872110681">
                          <w:marLeft w:val="0"/>
                          <w:marRight w:val="0"/>
                          <w:marTop w:val="0"/>
                          <w:marBottom w:val="0"/>
                          <w:divBdr>
                            <w:top w:val="none" w:sz="0" w:space="0" w:color="auto"/>
                            <w:left w:val="none" w:sz="0" w:space="0" w:color="auto"/>
                            <w:bottom w:val="none" w:sz="0" w:space="0" w:color="auto"/>
                            <w:right w:val="none" w:sz="0" w:space="0" w:color="auto"/>
                          </w:divBdr>
                        </w:div>
                        <w:div w:id="872110682">
                          <w:marLeft w:val="0"/>
                          <w:marRight w:val="0"/>
                          <w:marTop w:val="0"/>
                          <w:marBottom w:val="0"/>
                          <w:divBdr>
                            <w:top w:val="none" w:sz="0" w:space="0" w:color="auto"/>
                            <w:left w:val="none" w:sz="0" w:space="0" w:color="auto"/>
                            <w:bottom w:val="none" w:sz="0" w:space="0" w:color="auto"/>
                            <w:right w:val="none" w:sz="0" w:space="0" w:color="auto"/>
                          </w:divBdr>
                        </w:div>
                        <w:div w:id="872110683">
                          <w:marLeft w:val="0"/>
                          <w:marRight w:val="0"/>
                          <w:marTop w:val="0"/>
                          <w:marBottom w:val="0"/>
                          <w:divBdr>
                            <w:top w:val="none" w:sz="0" w:space="0" w:color="auto"/>
                            <w:left w:val="none" w:sz="0" w:space="0" w:color="auto"/>
                            <w:bottom w:val="none" w:sz="0" w:space="0" w:color="auto"/>
                            <w:right w:val="none" w:sz="0" w:space="0" w:color="auto"/>
                          </w:divBdr>
                        </w:div>
                        <w:div w:id="872110684">
                          <w:marLeft w:val="0"/>
                          <w:marRight w:val="0"/>
                          <w:marTop w:val="0"/>
                          <w:marBottom w:val="0"/>
                          <w:divBdr>
                            <w:top w:val="none" w:sz="0" w:space="0" w:color="auto"/>
                            <w:left w:val="none" w:sz="0" w:space="0" w:color="auto"/>
                            <w:bottom w:val="none" w:sz="0" w:space="0" w:color="auto"/>
                            <w:right w:val="none" w:sz="0" w:space="0" w:color="auto"/>
                          </w:divBdr>
                        </w:div>
                        <w:div w:id="872110685">
                          <w:marLeft w:val="0"/>
                          <w:marRight w:val="0"/>
                          <w:marTop w:val="0"/>
                          <w:marBottom w:val="0"/>
                          <w:divBdr>
                            <w:top w:val="none" w:sz="0" w:space="0" w:color="auto"/>
                            <w:left w:val="none" w:sz="0" w:space="0" w:color="auto"/>
                            <w:bottom w:val="none" w:sz="0" w:space="0" w:color="auto"/>
                            <w:right w:val="none" w:sz="0" w:space="0" w:color="auto"/>
                          </w:divBdr>
                        </w:div>
                        <w:div w:id="872110686">
                          <w:marLeft w:val="0"/>
                          <w:marRight w:val="0"/>
                          <w:marTop w:val="0"/>
                          <w:marBottom w:val="0"/>
                          <w:divBdr>
                            <w:top w:val="none" w:sz="0" w:space="0" w:color="auto"/>
                            <w:left w:val="none" w:sz="0" w:space="0" w:color="auto"/>
                            <w:bottom w:val="none" w:sz="0" w:space="0" w:color="auto"/>
                            <w:right w:val="none" w:sz="0" w:space="0" w:color="auto"/>
                          </w:divBdr>
                        </w:div>
                        <w:div w:id="872110687">
                          <w:marLeft w:val="0"/>
                          <w:marRight w:val="0"/>
                          <w:marTop w:val="0"/>
                          <w:marBottom w:val="0"/>
                          <w:divBdr>
                            <w:top w:val="none" w:sz="0" w:space="0" w:color="auto"/>
                            <w:left w:val="none" w:sz="0" w:space="0" w:color="auto"/>
                            <w:bottom w:val="none" w:sz="0" w:space="0" w:color="auto"/>
                            <w:right w:val="none" w:sz="0" w:space="0" w:color="auto"/>
                          </w:divBdr>
                        </w:div>
                        <w:div w:id="872110688">
                          <w:marLeft w:val="0"/>
                          <w:marRight w:val="0"/>
                          <w:marTop w:val="0"/>
                          <w:marBottom w:val="0"/>
                          <w:divBdr>
                            <w:top w:val="none" w:sz="0" w:space="0" w:color="auto"/>
                            <w:left w:val="none" w:sz="0" w:space="0" w:color="auto"/>
                            <w:bottom w:val="none" w:sz="0" w:space="0" w:color="auto"/>
                            <w:right w:val="none" w:sz="0" w:space="0" w:color="auto"/>
                          </w:divBdr>
                        </w:div>
                        <w:div w:id="872110689">
                          <w:marLeft w:val="0"/>
                          <w:marRight w:val="0"/>
                          <w:marTop w:val="0"/>
                          <w:marBottom w:val="0"/>
                          <w:divBdr>
                            <w:top w:val="none" w:sz="0" w:space="0" w:color="auto"/>
                            <w:left w:val="none" w:sz="0" w:space="0" w:color="auto"/>
                            <w:bottom w:val="none" w:sz="0" w:space="0" w:color="auto"/>
                            <w:right w:val="none" w:sz="0" w:space="0" w:color="auto"/>
                          </w:divBdr>
                        </w:div>
                        <w:div w:id="872110690">
                          <w:marLeft w:val="0"/>
                          <w:marRight w:val="0"/>
                          <w:marTop w:val="0"/>
                          <w:marBottom w:val="0"/>
                          <w:divBdr>
                            <w:top w:val="none" w:sz="0" w:space="0" w:color="auto"/>
                            <w:left w:val="none" w:sz="0" w:space="0" w:color="auto"/>
                            <w:bottom w:val="none" w:sz="0" w:space="0" w:color="auto"/>
                            <w:right w:val="none" w:sz="0" w:space="0" w:color="auto"/>
                          </w:divBdr>
                        </w:div>
                        <w:div w:id="872110691">
                          <w:marLeft w:val="0"/>
                          <w:marRight w:val="0"/>
                          <w:marTop w:val="0"/>
                          <w:marBottom w:val="0"/>
                          <w:divBdr>
                            <w:top w:val="none" w:sz="0" w:space="0" w:color="auto"/>
                            <w:left w:val="none" w:sz="0" w:space="0" w:color="auto"/>
                            <w:bottom w:val="none" w:sz="0" w:space="0" w:color="auto"/>
                            <w:right w:val="none" w:sz="0" w:space="0" w:color="auto"/>
                          </w:divBdr>
                        </w:div>
                        <w:div w:id="872110693">
                          <w:marLeft w:val="0"/>
                          <w:marRight w:val="0"/>
                          <w:marTop w:val="0"/>
                          <w:marBottom w:val="0"/>
                          <w:divBdr>
                            <w:top w:val="none" w:sz="0" w:space="0" w:color="auto"/>
                            <w:left w:val="none" w:sz="0" w:space="0" w:color="auto"/>
                            <w:bottom w:val="none" w:sz="0" w:space="0" w:color="auto"/>
                            <w:right w:val="none" w:sz="0" w:space="0" w:color="auto"/>
                          </w:divBdr>
                        </w:div>
                        <w:div w:id="872110694">
                          <w:marLeft w:val="0"/>
                          <w:marRight w:val="0"/>
                          <w:marTop w:val="0"/>
                          <w:marBottom w:val="0"/>
                          <w:divBdr>
                            <w:top w:val="none" w:sz="0" w:space="0" w:color="auto"/>
                            <w:left w:val="none" w:sz="0" w:space="0" w:color="auto"/>
                            <w:bottom w:val="none" w:sz="0" w:space="0" w:color="auto"/>
                            <w:right w:val="none" w:sz="0" w:space="0" w:color="auto"/>
                          </w:divBdr>
                        </w:div>
                        <w:div w:id="872110695">
                          <w:marLeft w:val="0"/>
                          <w:marRight w:val="0"/>
                          <w:marTop w:val="0"/>
                          <w:marBottom w:val="0"/>
                          <w:divBdr>
                            <w:top w:val="none" w:sz="0" w:space="0" w:color="auto"/>
                            <w:left w:val="none" w:sz="0" w:space="0" w:color="auto"/>
                            <w:bottom w:val="none" w:sz="0" w:space="0" w:color="auto"/>
                            <w:right w:val="none" w:sz="0" w:space="0" w:color="auto"/>
                          </w:divBdr>
                        </w:div>
                        <w:div w:id="872110696">
                          <w:marLeft w:val="0"/>
                          <w:marRight w:val="0"/>
                          <w:marTop w:val="0"/>
                          <w:marBottom w:val="0"/>
                          <w:divBdr>
                            <w:top w:val="none" w:sz="0" w:space="0" w:color="auto"/>
                            <w:left w:val="none" w:sz="0" w:space="0" w:color="auto"/>
                            <w:bottom w:val="none" w:sz="0" w:space="0" w:color="auto"/>
                            <w:right w:val="none" w:sz="0" w:space="0" w:color="auto"/>
                          </w:divBdr>
                        </w:div>
                        <w:div w:id="872110697">
                          <w:marLeft w:val="0"/>
                          <w:marRight w:val="0"/>
                          <w:marTop w:val="0"/>
                          <w:marBottom w:val="0"/>
                          <w:divBdr>
                            <w:top w:val="none" w:sz="0" w:space="0" w:color="auto"/>
                            <w:left w:val="none" w:sz="0" w:space="0" w:color="auto"/>
                            <w:bottom w:val="none" w:sz="0" w:space="0" w:color="auto"/>
                            <w:right w:val="none" w:sz="0" w:space="0" w:color="auto"/>
                          </w:divBdr>
                        </w:div>
                        <w:div w:id="872110698">
                          <w:marLeft w:val="0"/>
                          <w:marRight w:val="0"/>
                          <w:marTop w:val="0"/>
                          <w:marBottom w:val="0"/>
                          <w:divBdr>
                            <w:top w:val="none" w:sz="0" w:space="0" w:color="auto"/>
                            <w:left w:val="none" w:sz="0" w:space="0" w:color="auto"/>
                            <w:bottom w:val="none" w:sz="0" w:space="0" w:color="auto"/>
                            <w:right w:val="none" w:sz="0" w:space="0" w:color="auto"/>
                          </w:divBdr>
                        </w:div>
                        <w:div w:id="872110699">
                          <w:marLeft w:val="0"/>
                          <w:marRight w:val="0"/>
                          <w:marTop w:val="0"/>
                          <w:marBottom w:val="0"/>
                          <w:divBdr>
                            <w:top w:val="none" w:sz="0" w:space="0" w:color="auto"/>
                            <w:left w:val="none" w:sz="0" w:space="0" w:color="auto"/>
                            <w:bottom w:val="none" w:sz="0" w:space="0" w:color="auto"/>
                            <w:right w:val="none" w:sz="0" w:space="0" w:color="auto"/>
                          </w:divBdr>
                        </w:div>
                        <w:div w:id="872110700">
                          <w:marLeft w:val="0"/>
                          <w:marRight w:val="0"/>
                          <w:marTop w:val="0"/>
                          <w:marBottom w:val="0"/>
                          <w:divBdr>
                            <w:top w:val="none" w:sz="0" w:space="0" w:color="auto"/>
                            <w:left w:val="none" w:sz="0" w:space="0" w:color="auto"/>
                            <w:bottom w:val="none" w:sz="0" w:space="0" w:color="auto"/>
                            <w:right w:val="none" w:sz="0" w:space="0" w:color="auto"/>
                          </w:divBdr>
                        </w:div>
                        <w:div w:id="872110701">
                          <w:marLeft w:val="0"/>
                          <w:marRight w:val="0"/>
                          <w:marTop w:val="0"/>
                          <w:marBottom w:val="0"/>
                          <w:divBdr>
                            <w:top w:val="none" w:sz="0" w:space="0" w:color="auto"/>
                            <w:left w:val="none" w:sz="0" w:space="0" w:color="auto"/>
                            <w:bottom w:val="none" w:sz="0" w:space="0" w:color="auto"/>
                            <w:right w:val="none" w:sz="0" w:space="0" w:color="auto"/>
                          </w:divBdr>
                        </w:div>
                        <w:div w:id="872110703">
                          <w:marLeft w:val="0"/>
                          <w:marRight w:val="0"/>
                          <w:marTop w:val="0"/>
                          <w:marBottom w:val="0"/>
                          <w:divBdr>
                            <w:top w:val="none" w:sz="0" w:space="0" w:color="auto"/>
                            <w:left w:val="none" w:sz="0" w:space="0" w:color="auto"/>
                            <w:bottom w:val="none" w:sz="0" w:space="0" w:color="auto"/>
                            <w:right w:val="none" w:sz="0" w:space="0" w:color="auto"/>
                          </w:divBdr>
                        </w:div>
                        <w:div w:id="872110704">
                          <w:marLeft w:val="0"/>
                          <w:marRight w:val="0"/>
                          <w:marTop w:val="0"/>
                          <w:marBottom w:val="0"/>
                          <w:divBdr>
                            <w:top w:val="none" w:sz="0" w:space="0" w:color="auto"/>
                            <w:left w:val="none" w:sz="0" w:space="0" w:color="auto"/>
                            <w:bottom w:val="none" w:sz="0" w:space="0" w:color="auto"/>
                            <w:right w:val="none" w:sz="0" w:space="0" w:color="auto"/>
                          </w:divBdr>
                        </w:div>
                        <w:div w:id="872110705">
                          <w:marLeft w:val="0"/>
                          <w:marRight w:val="0"/>
                          <w:marTop w:val="0"/>
                          <w:marBottom w:val="0"/>
                          <w:divBdr>
                            <w:top w:val="none" w:sz="0" w:space="0" w:color="auto"/>
                            <w:left w:val="none" w:sz="0" w:space="0" w:color="auto"/>
                            <w:bottom w:val="none" w:sz="0" w:space="0" w:color="auto"/>
                            <w:right w:val="none" w:sz="0" w:space="0" w:color="auto"/>
                          </w:divBdr>
                        </w:div>
                        <w:div w:id="872110706">
                          <w:marLeft w:val="0"/>
                          <w:marRight w:val="0"/>
                          <w:marTop w:val="0"/>
                          <w:marBottom w:val="0"/>
                          <w:divBdr>
                            <w:top w:val="none" w:sz="0" w:space="0" w:color="auto"/>
                            <w:left w:val="none" w:sz="0" w:space="0" w:color="auto"/>
                            <w:bottom w:val="none" w:sz="0" w:space="0" w:color="auto"/>
                            <w:right w:val="none" w:sz="0" w:space="0" w:color="auto"/>
                          </w:divBdr>
                        </w:div>
                        <w:div w:id="872110707">
                          <w:marLeft w:val="0"/>
                          <w:marRight w:val="0"/>
                          <w:marTop w:val="0"/>
                          <w:marBottom w:val="0"/>
                          <w:divBdr>
                            <w:top w:val="none" w:sz="0" w:space="0" w:color="auto"/>
                            <w:left w:val="none" w:sz="0" w:space="0" w:color="auto"/>
                            <w:bottom w:val="none" w:sz="0" w:space="0" w:color="auto"/>
                            <w:right w:val="none" w:sz="0" w:space="0" w:color="auto"/>
                          </w:divBdr>
                        </w:div>
                        <w:div w:id="872110708">
                          <w:marLeft w:val="0"/>
                          <w:marRight w:val="0"/>
                          <w:marTop w:val="0"/>
                          <w:marBottom w:val="0"/>
                          <w:divBdr>
                            <w:top w:val="none" w:sz="0" w:space="0" w:color="auto"/>
                            <w:left w:val="none" w:sz="0" w:space="0" w:color="auto"/>
                            <w:bottom w:val="none" w:sz="0" w:space="0" w:color="auto"/>
                            <w:right w:val="none" w:sz="0" w:space="0" w:color="auto"/>
                          </w:divBdr>
                        </w:div>
                        <w:div w:id="872110709">
                          <w:marLeft w:val="0"/>
                          <w:marRight w:val="0"/>
                          <w:marTop w:val="0"/>
                          <w:marBottom w:val="0"/>
                          <w:divBdr>
                            <w:top w:val="none" w:sz="0" w:space="0" w:color="auto"/>
                            <w:left w:val="none" w:sz="0" w:space="0" w:color="auto"/>
                            <w:bottom w:val="none" w:sz="0" w:space="0" w:color="auto"/>
                            <w:right w:val="none" w:sz="0" w:space="0" w:color="auto"/>
                          </w:divBdr>
                        </w:div>
                        <w:div w:id="872110710">
                          <w:marLeft w:val="0"/>
                          <w:marRight w:val="0"/>
                          <w:marTop w:val="0"/>
                          <w:marBottom w:val="0"/>
                          <w:divBdr>
                            <w:top w:val="none" w:sz="0" w:space="0" w:color="auto"/>
                            <w:left w:val="none" w:sz="0" w:space="0" w:color="auto"/>
                            <w:bottom w:val="none" w:sz="0" w:space="0" w:color="auto"/>
                            <w:right w:val="none" w:sz="0" w:space="0" w:color="auto"/>
                          </w:divBdr>
                        </w:div>
                        <w:div w:id="872110711">
                          <w:marLeft w:val="0"/>
                          <w:marRight w:val="0"/>
                          <w:marTop w:val="0"/>
                          <w:marBottom w:val="0"/>
                          <w:divBdr>
                            <w:top w:val="none" w:sz="0" w:space="0" w:color="auto"/>
                            <w:left w:val="none" w:sz="0" w:space="0" w:color="auto"/>
                            <w:bottom w:val="none" w:sz="0" w:space="0" w:color="auto"/>
                            <w:right w:val="none" w:sz="0" w:space="0" w:color="auto"/>
                          </w:divBdr>
                        </w:div>
                        <w:div w:id="872110712">
                          <w:marLeft w:val="0"/>
                          <w:marRight w:val="0"/>
                          <w:marTop w:val="0"/>
                          <w:marBottom w:val="0"/>
                          <w:divBdr>
                            <w:top w:val="none" w:sz="0" w:space="0" w:color="auto"/>
                            <w:left w:val="none" w:sz="0" w:space="0" w:color="auto"/>
                            <w:bottom w:val="none" w:sz="0" w:space="0" w:color="auto"/>
                            <w:right w:val="none" w:sz="0" w:space="0" w:color="auto"/>
                          </w:divBdr>
                        </w:div>
                        <w:div w:id="872110713">
                          <w:marLeft w:val="0"/>
                          <w:marRight w:val="0"/>
                          <w:marTop w:val="0"/>
                          <w:marBottom w:val="0"/>
                          <w:divBdr>
                            <w:top w:val="none" w:sz="0" w:space="0" w:color="auto"/>
                            <w:left w:val="none" w:sz="0" w:space="0" w:color="auto"/>
                            <w:bottom w:val="none" w:sz="0" w:space="0" w:color="auto"/>
                            <w:right w:val="none" w:sz="0" w:space="0" w:color="auto"/>
                          </w:divBdr>
                        </w:div>
                        <w:div w:id="872110714">
                          <w:marLeft w:val="0"/>
                          <w:marRight w:val="0"/>
                          <w:marTop w:val="0"/>
                          <w:marBottom w:val="0"/>
                          <w:divBdr>
                            <w:top w:val="none" w:sz="0" w:space="0" w:color="auto"/>
                            <w:left w:val="none" w:sz="0" w:space="0" w:color="auto"/>
                            <w:bottom w:val="none" w:sz="0" w:space="0" w:color="auto"/>
                            <w:right w:val="none" w:sz="0" w:space="0" w:color="auto"/>
                          </w:divBdr>
                        </w:div>
                        <w:div w:id="872110715">
                          <w:marLeft w:val="0"/>
                          <w:marRight w:val="0"/>
                          <w:marTop w:val="0"/>
                          <w:marBottom w:val="0"/>
                          <w:divBdr>
                            <w:top w:val="none" w:sz="0" w:space="0" w:color="auto"/>
                            <w:left w:val="none" w:sz="0" w:space="0" w:color="auto"/>
                            <w:bottom w:val="none" w:sz="0" w:space="0" w:color="auto"/>
                            <w:right w:val="none" w:sz="0" w:space="0" w:color="auto"/>
                          </w:divBdr>
                        </w:div>
                        <w:div w:id="8721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12055</Words>
  <Characters>68717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ГОСУДАРСТВЕННЫЙ СТРОЙ И ПОЛИТИКА </vt:lpstr>
    </vt:vector>
  </TitlesOfParts>
  <Company>home</Company>
  <LinksUpToDate>false</LinksUpToDate>
  <CharactersWithSpaces>80611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СТРОЙ И ПОЛИТИКА </dc:title>
  <dc:subject/>
  <dc:creator>oleg</dc:creator>
  <cp:keywords/>
  <dc:description/>
  <cp:lastModifiedBy>admin</cp:lastModifiedBy>
  <cp:revision>2</cp:revision>
  <cp:lastPrinted>2007-09-25T06:51:00Z</cp:lastPrinted>
  <dcterms:created xsi:type="dcterms:W3CDTF">2014-03-06T15:23:00Z</dcterms:created>
  <dcterms:modified xsi:type="dcterms:W3CDTF">2014-03-06T15:23:00Z</dcterms:modified>
</cp:coreProperties>
</file>