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06" w:rsidRPr="008E1E3B" w:rsidRDefault="00D32406" w:rsidP="007B009A">
      <w:pPr>
        <w:shd w:val="clear" w:color="000000" w:fill="auto"/>
        <w:suppressAutoHyphens/>
        <w:spacing w:after="0" w:line="360" w:lineRule="auto"/>
        <w:jc w:val="center"/>
        <w:rPr>
          <w:rFonts w:ascii="Times New Roman" w:hAnsi="Times New Roman"/>
          <w:b/>
          <w:bCs/>
          <w:color w:val="000000"/>
          <w:sz w:val="28"/>
        </w:rPr>
      </w:pPr>
      <w:r w:rsidRPr="008E1E3B">
        <w:rPr>
          <w:rFonts w:ascii="Times New Roman" w:hAnsi="Times New Roman"/>
          <w:b/>
          <w:bCs/>
          <w:color w:val="000000"/>
          <w:sz w:val="28"/>
        </w:rPr>
        <w:t>МЕЖРЕГИОНАЛЬНЫЙ ЗАОЧНЫЙ ЭНЕРГЕТИЧЕСКИЙ ТЕХНИКУМ</w:t>
      </w:r>
    </w:p>
    <w:p w:rsidR="00D32406" w:rsidRPr="008E1E3B" w:rsidRDefault="00D32406" w:rsidP="007B009A">
      <w:pPr>
        <w:pStyle w:val="a5"/>
        <w:shd w:val="clear" w:color="000000" w:fill="auto"/>
        <w:suppressAutoHyphens/>
        <w:spacing w:line="360" w:lineRule="auto"/>
        <w:jc w:val="center"/>
        <w:rPr>
          <w:rFonts w:ascii="Times New Roman" w:hAnsi="Times New Roman"/>
          <w:color w:val="000000"/>
          <w:sz w:val="28"/>
        </w:rPr>
      </w:pPr>
      <w:r w:rsidRPr="008E1E3B">
        <w:rPr>
          <w:rFonts w:ascii="Times New Roman" w:hAnsi="Times New Roman"/>
          <w:color w:val="000000"/>
          <w:sz w:val="28"/>
        </w:rPr>
        <w:t>(МЗЭТ</w:t>
      </w:r>
      <w:r w:rsidR="007B009A" w:rsidRPr="008E1E3B">
        <w:rPr>
          <w:rFonts w:ascii="Times New Roman" w:hAnsi="Times New Roman"/>
          <w:color w:val="000000"/>
          <w:sz w:val="28"/>
        </w:rPr>
        <w:t xml:space="preserve"> </w:t>
      </w:r>
      <w:r w:rsidRPr="008E1E3B">
        <w:rPr>
          <w:rFonts w:ascii="Times New Roman" w:hAnsi="Times New Roman"/>
          <w:color w:val="000000"/>
          <w:sz w:val="28"/>
        </w:rPr>
        <w:t>ГОУ</w:t>
      </w:r>
      <w:r w:rsidR="007B009A" w:rsidRPr="008E1E3B">
        <w:rPr>
          <w:rFonts w:ascii="Times New Roman" w:hAnsi="Times New Roman"/>
          <w:color w:val="000000"/>
          <w:sz w:val="28"/>
        </w:rPr>
        <w:t xml:space="preserve"> </w:t>
      </w:r>
      <w:r w:rsidRPr="008E1E3B">
        <w:rPr>
          <w:rFonts w:ascii="Times New Roman" w:hAnsi="Times New Roman"/>
          <w:color w:val="000000"/>
          <w:sz w:val="28"/>
        </w:rPr>
        <w:t>СПО</w:t>
      </w:r>
      <w:r w:rsidR="007B009A" w:rsidRPr="008E1E3B">
        <w:rPr>
          <w:rFonts w:ascii="Times New Roman" w:hAnsi="Times New Roman"/>
          <w:color w:val="000000"/>
          <w:sz w:val="28"/>
        </w:rPr>
        <w:t xml:space="preserve"> </w:t>
      </w:r>
      <w:r w:rsidRPr="008E1E3B">
        <w:rPr>
          <w:rFonts w:ascii="Times New Roman" w:hAnsi="Times New Roman"/>
          <w:color w:val="000000"/>
          <w:sz w:val="28"/>
        </w:rPr>
        <w:t>ИЭК)</w:t>
      </w:r>
    </w:p>
    <w:p w:rsidR="00D32406" w:rsidRPr="008E1E3B" w:rsidRDefault="00D32406" w:rsidP="007B009A">
      <w:pPr>
        <w:pStyle w:val="a5"/>
        <w:shd w:val="clear" w:color="000000" w:fill="auto"/>
        <w:suppressAutoHyphens/>
        <w:spacing w:line="360" w:lineRule="auto"/>
        <w:ind w:firstLine="709"/>
        <w:jc w:val="both"/>
        <w:rPr>
          <w:rFonts w:ascii="Times New Roman" w:hAnsi="Times New Roman"/>
          <w:color w:val="000000"/>
          <w:sz w:val="28"/>
        </w:rPr>
      </w:pPr>
    </w:p>
    <w:p w:rsidR="00D32406" w:rsidRPr="008E1E3B" w:rsidRDefault="00D32406" w:rsidP="007B009A">
      <w:pPr>
        <w:pStyle w:val="a5"/>
        <w:shd w:val="clear" w:color="000000" w:fill="auto"/>
        <w:suppressAutoHyphens/>
        <w:spacing w:line="360" w:lineRule="auto"/>
        <w:jc w:val="center"/>
        <w:rPr>
          <w:rFonts w:ascii="Times New Roman" w:hAnsi="Times New Roman"/>
          <w:color w:val="000000"/>
          <w:sz w:val="28"/>
        </w:rPr>
      </w:pPr>
      <w:r w:rsidRPr="008E1E3B">
        <w:rPr>
          <w:rFonts w:ascii="Times New Roman" w:hAnsi="Times New Roman"/>
          <w:color w:val="000000"/>
          <w:sz w:val="28"/>
          <w:szCs w:val="28"/>
        </w:rPr>
        <w:t>Барнаульский</w:t>
      </w:r>
      <w:r w:rsidR="007B009A" w:rsidRPr="008E1E3B">
        <w:rPr>
          <w:rFonts w:ascii="Times New Roman" w:hAnsi="Times New Roman"/>
          <w:color w:val="000000"/>
          <w:sz w:val="28"/>
        </w:rPr>
        <w:t xml:space="preserve"> </w:t>
      </w:r>
      <w:r w:rsidRPr="008E1E3B">
        <w:rPr>
          <w:rFonts w:ascii="Times New Roman" w:hAnsi="Times New Roman"/>
          <w:color w:val="000000"/>
          <w:sz w:val="28"/>
        </w:rPr>
        <w:t>филиал</w:t>
      </w:r>
    </w:p>
    <w:p w:rsidR="00D32406" w:rsidRPr="008E1E3B" w:rsidRDefault="00D32406" w:rsidP="007B009A">
      <w:pPr>
        <w:pStyle w:val="a5"/>
        <w:shd w:val="clear" w:color="000000" w:fill="auto"/>
        <w:suppressAutoHyphens/>
        <w:spacing w:line="360" w:lineRule="auto"/>
        <w:ind w:firstLine="709"/>
        <w:jc w:val="both"/>
        <w:rPr>
          <w:rFonts w:ascii="Times New Roman" w:hAnsi="Times New Roman"/>
          <w:color w:val="000000"/>
          <w:sz w:val="28"/>
        </w:rPr>
      </w:pPr>
    </w:p>
    <w:p w:rsidR="007B009A" w:rsidRPr="008E1E3B" w:rsidRDefault="007B009A" w:rsidP="007B009A">
      <w:pPr>
        <w:pStyle w:val="a5"/>
        <w:shd w:val="clear" w:color="000000" w:fill="auto"/>
        <w:suppressAutoHyphens/>
        <w:spacing w:line="360" w:lineRule="auto"/>
        <w:jc w:val="center"/>
        <w:rPr>
          <w:rFonts w:ascii="Times New Roman" w:hAnsi="Times New Roman"/>
          <w:color w:val="000000"/>
          <w:sz w:val="28"/>
          <w:szCs w:val="28"/>
        </w:rPr>
      </w:pPr>
    </w:p>
    <w:p w:rsidR="007B009A" w:rsidRPr="008E1E3B" w:rsidRDefault="007B009A" w:rsidP="007B009A">
      <w:pPr>
        <w:pStyle w:val="a5"/>
        <w:shd w:val="clear" w:color="000000" w:fill="auto"/>
        <w:suppressAutoHyphens/>
        <w:spacing w:line="360" w:lineRule="auto"/>
        <w:jc w:val="center"/>
        <w:rPr>
          <w:rFonts w:ascii="Times New Roman" w:hAnsi="Times New Roman"/>
          <w:color w:val="000000"/>
          <w:sz w:val="28"/>
          <w:szCs w:val="28"/>
        </w:rPr>
      </w:pPr>
    </w:p>
    <w:p w:rsidR="007B009A" w:rsidRPr="008E1E3B" w:rsidRDefault="007B009A" w:rsidP="007B009A">
      <w:pPr>
        <w:pStyle w:val="a5"/>
        <w:shd w:val="clear" w:color="000000" w:fill="auto"/>
        <w:suppressAutoHyphens/>
        <w:spacing w:line="360" w:lineRule="auto"/>
        <w:jc w:val="center"/>
        <w:rPr>
          <w:rFonts w:ascii="Times New Roman" w:hAnsi="Times New Roman"/>
          <w:color w:val="000000"/>
          <w:sz w:val="28"/>
          <w:szCs w:val="28"/>
        </w:rPr>
      </w:pPr>
    </w:p>
    <w:p w:rsidR="007B009A" w:rsidRPr="008E1E3B" w:rsidRDefault="007B009A" w:rsidP="007B009A">
      <w:pPr>
        <w:pStyle w:val="a5"/>
        <w:shd w:val="clear" w:color="000000" w:fill="auto"/>
        <w:suppressAutoHyphens/>
        <w:spacing w:line="360" w:lineRule="auto"/>
        <w:jc w:val="center"/>
        <w:rPr>
          <w:rFonts w:ascii="Times New Roman" w:hAnsi="Times New Roman"/>
          <w:color w:val="000000"/>
          <w:sz w:val="28"/>
          <w:szCs w:val="28"/>
        </w:rPr>
      </w:pPr>
    </w:p>
    <w:p w:rsidR="007B009A" w:rsidRPr="008E1E3B" w:rsidRDefault="007B009A" w:rsidP="007B009A">
      <w:pPr>
        <w:pStyle w:val="a5"/>
        <w:shd w:val="clear" w:color="000000" w:fill="auto"/>
        <w:suppressAutoHyphens/>
        <w:spacing w:line="360" w:lineRule="auto"/>
        <w:jc w:val="center"/>
        <w:rPr>
          <w:rFonts w:ascii="Times New Roman" w:hAnsi="Times New Roman"/>
          <w:color w:val="000000"/>
          <w:sz w:val="28"/>
          <w:szCs w:val="28"/>
        </w:rPr>
      </w:pPr>
    </w:p>
    <w:p w:rsidR="00D32406" w:rsidRPr="008E1E3B" w:rsidRDefault="00D32406" w:rsidP="007B009A">
      <w:pPr>
        <w:pStyle w:val="a5"/>
        <w:shd w:val="clear" w:color="000000" w:fill="auto"/>
        <w:suppressAutoHyphens/>
        <w:spacing w:line="360" w:lineRule="auto"/>
        <w:jc w:val="center"/>
        <w:rPr>
          <w:rFonts w:ascii="Times New Roman" w:hAnsi="Times New Roman"/>
          <w:b/>
          <w:color w:val="000000"/>
          <w:sz w:val="28"/>
          <w:szCs w:val="28"/>
        </w:rPr>
      </w:pPr>
      <w:r w:rsidRPr="008E1E3B">
        <w:rPr>
          <w:rFonts w:ascii="Times New Roman" w:hAnsi="Times New Roman"/>
          <w:b/>
          <w:color w:val="000000"/>
          <w:sz w:val="28"/>
          <w:szCs w:val="28"/>
        </w:rPr>
        <w:t>КОНТРОЛЬНАЯ РАБОТА</w:t>
      </w:r>
      <w:r w:rsidR="007B009A" w:rsidRPr="008E1E3B">
        <w:rPr>
          <w:rFonts w:ascii="Times New Roman" w:hAnsi="Times New Roman"/>
          <w:b/>
          <w:color w:val="000000"/>
          <w:sz w:val="28"/>
          <w:szCs w:val="28"/>
        </w:rPr>
        <w:t xml:space="preserve"> </w:t>
      </w:r>
      <w:r w:rsidRPr="008E1E3B">
        <w:rPr>
          <w:rFonts w:ascii="Times New Roman" w:hAnsi="Times New Roman"/>
          <w:b/>
          <w:color w:val="000000"/>
          <w:sz w:val="28"/>
          <w:szCs w:val="28"/>
        </w:rPr>
        <w:t>№</w:t>
      </w:r>
      <w:r w:rsidR="009B0372" w:rsidRPr="008E1E3B">
        <w:rPr>
          <w:rFonts w:ascii="Times New Roman" w:hAnsi="Times New Roman"/>
          <w:b/>
          <w:color w:val="000000"/>
          <w:sz w:val="28"/>
          <w:szCs w:val="28"/>
        </w:rPr>
        <w:t xml:space="preserve"> 1 </w:t>
      </w:r>
    </w:p>
    <w:p w:rsidR="00D32406" w:rsidRPr="008E1E3B" w:rsidRDefault="00D32406" w:rsidP="007B009A">
      <w:pPr>
        <w:pStyle w:val="a5"/>
        <w:shd w:val="clear" w:color="000000" w:fill="auto"/>
        <w:suppressAutoHyphens/>
        <w:spacing w:line="360" w:lineRule="auto"/>
        <w:jc w:val="center"/>
        <w:rPr>
          <w:rFonts w:ascii="Times New Roman" w:hAnsi="Times New Roman"/>
          <w:b/>
          <w:color w:val="000000"/>
          <w:sz w:val="28"/>
        </w:rPr>
      </w:pPr>
      <w:r w:rsidRPr="008E1E3B">
        <w:rPr>
          <w:rFonts w:ascii="Times New Roman" w:hAnsi="Times New Roman"/>
          <w:b/>
          <w:color w:val="000000"/>
          <w:sz w:val="28"/>
          <w:szCs w:val="24"/>
        </w:rPr>
        <w:t>По</w:t>
      </w:r>
      <w:r w:rsidR="007B009A" w:rsidRPr="008E1E3B">
        <w:rPr>
          <w:rFonts w:ascii="Times New Roman" w:hAnsi="Times New Roman"/>
          <w:b/>
          <w:color w:val="000000"/>
          <w:sz w:val="28"/>
          <w:szCs w:val="24"/>
        </w:rPr>
        <w:t xml:space="preserve"> </w:t>
      </w:r>
      <w:r w:rsidR="007B009A" w:rsidRPr="008E1E3B">
        <w:rPr>
          <w:rFonts w:ascii="Times New Roman" w:hAnsi="Times New Roman"/>
          <w:b/>
          <w:color w:val="000000"/>
          <w:sz w:val="28"/>
          <w:szCs w:val="28"/>
        </w:rPr>
        <w:t>теме «Материаловедение</w:t>
      </w:r>
      <w:r w:rsidRPr="008E1E3B">
        <w:rPr>
          <w:rFonts w:ascii="Times New Roman" w:hAnsi="Times New Roman"/>
          <w:b/>
          <w:color w:val="000000"/>
          <w:sz w:val="28"/>
          <w:szCs w:val="28"/>
        </w:rPr>
        <w:t>»</w:t>
      </w:r>
    </w:p>
    <w:p w:rsidR="00D32406" w:rsidRPr="008E1E3B" w:rsidRDefault="00D32406" w:rsidP="007B009A">
      <w:pPr>
        <w:pStyle w:val="a5"/>
        <w:shd w:val="clear" w:color="000000" w:fill="auto"/>
        <w:suppressAutoHyphens/>
        <w:spacing w:line="360" w:lineRule="auto"/>
        <w:ind w:firstLine="709"/>
        <w:jc w:val="both"/>
        <w:rPr>
          <w:rFonts w:ascii="Times New Roman" w:hAnsi="Times New Roman"/>
          <w:color w:val="000000"/>
          <w:sz w:val="28"/>
          <w:szCs w:val="18"/>
        </w:rPr>
      </w:pPr>
    </w:p>
    <w:p w:rsidR="007B009A" w:rsidRPr="008E1E3B" w:rsidRDefault="007B009A" w:rsidP="007B009A">
      <w:pPr>
        <w:pStyle w:val="a5"/>
        <w:shd w:val="clear" w:color="000000" w:fill="auto"/>
        <w:suppressAutoHyphens/>
        <w:spacing w:line="360" w:lineRule="auto"/>
        <w:ind w:firstLine="709"/>
        <w:jc w:val="both"/>
        <w:rPr>
          <w:rFonts w:ascii="Times New Roman" w:hAnsi="Times New Roman"/>
          <w:color w:val="000000"/>
          <w:sz w:val="28"/>
          <w:szCs w:val="18"/>
        </w:rPr>
      </w:pPr>
    </w:p>
    <w:p w:rsidR="007B009A" w:rsidRPr="008E1E3B" w:rsidRDefault="007B009A" w:rsidP="007B009A">
      <w:pPr>
        <w:pStyle w:val="a5"/>
        <w:shd w:val="clear" w:color="000000" w:fill="auto"/>
        <w:suppressAutoHyphens/>
        <w:spacing w:line="360" w:lineRule="auto"/>
        <w:ind w:firstLine="709"/>
        <w:jc w:val="both"/>
        <w:rPr>
          <w:rFonts w:ascii="Times New Roman" w:hAnsi="Times New Roman"/>
          <w:color w:val="000000"/>
          <w:sz w:val="28"/>
          <w:szCs w:val="18"/>
        </w:rPr>
      </w:pPr>
    </w:p>
    <w:p w:rsidR="007B009A" w:rsidRPr="008E1E3B" w:rsidRDefault="007B009A" w:rsidP="007B009A">
      <w:pPr>
        <w:pStyle w:val="a5"/>
        <w:shd w:val="clear" w:color="000000" w:fill="auto"/>
        <w:suppressAutoHyphens/>
        <w:spacing w:line="360" w:lineRule="auto"/>
        <w:ind w:firstLine="709"/>
        <w:jc w:val="both"/>
        <w:rPr>
          <w:rFonts w:ascii="Times New Roman" w:hAnsi="Times New Roman"/>
          <w:color w:val="000000"/>
          <w:sz w:val="28"/>
          <w:szCs w:val="18"/>
        </w:rPr>
      </w:pPr>
    </w:p>
    <w:p w:rsidR="00D32406" w:rsidRPr="008E1E3B" w:rsidRDefault="00D32406" w:rsidP="007B009A">
      <w:pPr>
        <w:pStyle w:val="a5"/>
        <w:shd w:val="clear" w:color="000000" w:fill="auto"/>
        <w:suppressAutoHyphens/>
        <w:spacing w:line="360" w:lineRule="auto"/>
        <w:ind w:left="4820"/>
        <w:jc w:val="both"/>
        <w:rPr>
          <w:rFonts w:ascii="Times New Roman" w:hAnsi="Times New Roman"/>
          <w:color w:val="000000"/>
          <w:sz w:val="28"/>
          <w:szCs w:val="28"/>
        </w:rPr>
      </w:pPr>
      <w:r w:rsidRPr="008E1E3B">
        <w:rPr>
          <w:rFonts w:ascii="Times New Roman" w:hAnsi="Times New Roman"/>
          <w:color w:val="000000"/>
          <w:sz w:val="28"/>
          <w:szCs w:val="28"/>
        </w:rPr>
        <w:t>Деркач</w:t>
      </w:r>
      <w:r w:rsidR="007B009A" w:rsidRPr="008E1E3B">
        <w:rPr>
          <w:rFonts w:ascii="Times New Roman" w:hAnsi="Times New Roman"/>
          <w:color w:val="000000"/>
          <w:sz w:val="28"/>
          <w:szCs w:val="28"/>
        </w:rPr>
        <w:t xml:space="preserve"> </w:t>
      </w:r>
      <w:r w:rsidRPr="008E1E3B">
        <w:rPr>
          <w:rFonts w:ascii="Times New Roman" w:hAnsi="Times New Roman"/>
          <w:color w:val="000000"/>
          <w:sz w:val="28"/>
          <w:szCs w:val="28"/>
        </w:rPr>
        <w:t>Николай</w:t>
      </w:r>
      <w:r w:rsidR="007B009A" w:rsidRPr="008E1E3B">
        <w:rPr>
          <w:rFonts w:ascii="Times New Roman" w:hAnsi="Times New Roman"/>
          <w:color w:val="000000"/>
          <w:sz w:val="28"/>
          <w:szCs w:val="28"/>
        </w:rPr>
        <w:t xml:space="preserve"> </w:t>
      </w:r>
      <w:r w:rsidRPr="008E1E3B">
        <w:rPr>
          <w:rFonts w:ascii="Times New Roman" w:hAnsi="Times New Roman"/>
          <w:color w:val="000000"/>
          <w:sz w:val="28"/>
          <w:szCs w:val="28"/>
        </w:rPr>
        <w:t>Николаевич</w:t>
      </w:r>
      <w:r w:rsidR="007B009A" w:rsidRPr="008E1E3B">
        <w:rPr>
          <w:rFonts w:ascii="Times New Roman" w:hAnsi="Times New Roman"/>
          <w:color w:val="000000"/>
          <w:sz w:val="28"/>
          <w:szCs w:val="28"/>
        </w:rPr>
        <w:t xml:space="preserve"> </w:t>
      </w:r>
      <w:r w:rsidRPr="008E1E3B">
        <w:rPr>
          <w:rFonts w:ascii="Times New Roman" w:hAnsi="Times New Roman"/>
          <w:color w:val="000000"/>
          <w:sz w:val="28"/>
          <w:szCs w:val="28"/>
        </w:rPr>
        <w:t>шифр</w:t>
      </w:r>
      <w:r w:rsidR="007B009A" w:rsidRPr="008E1E3B">
        <w:rPr>
          <w:rFonts w:ascii="Times New Roman" w:hAnsi="Times New Roman"/>
          <w:color w:val="000000"/>
          <w:sz w:val="28"/>
          <w:szCs w:val="28"/>
        </w:rPr>
        <w:t xml:space="preserve"> </w:t>
      </w:r>
      <w:r w:rsidRPr="008E1E3B">
        <w:rPr>
          <w:rFonts w:ascii="Times New Roman" w:hAnsi="Times New Roman"/>
          <w:color w:val="000000"/>
          <w:sz w:val="28"/>
          <w:szCs w:val="28"/>
        </w:rPr>
        <w:t>Д—2170</w:t>
      </w:r>
    </w:p>
    <w:p w:rsidR="00D32406" w:rsidRPr="008E1E3B" w:rsidRDefault="00D32406" w:rsidP="007B009A">
      <w:pPr>
        <w:pStyle w:val="a5"/>
        <w:shd w:val="clear" w:color="000000" w:fill="auto"/>
        <w:suppressAutoHyphens/>
        <w:spacing w:line="360" w:lineRule="auto"/>
        <w:ind w:left="4820"/>
        <w:jc w:val="both"/>
        <w:rPr>
          <w:rFonts w:ascii="Times New Roman" w:hAnsi="Times New Roman"/>
          <w:color w:val="000000"/>
          <w:sz w:val="28"/>
          <w:szCs w:val="18"/>
        </w:rPr>
      </w:pPr>
      <w:r w:rsidRPr="008E1E3B">
        <w:rPr>
          <w:rFonts w:ascii="Times New Roman" w:hAnsi="Times New Roman"/>
          <w:color w:val="000000"/>
          <w:sz w:val="28"/>
          <w:szCs w:val="18"/>
        </w:rPr>
        <w:t>(фамилия,</w:t>
      </w:r>
      <w:r w:rsidR="007B009A" w:rsidRPr="008E1E3B">
        <w:rPr>
          <w:rFonts w:ascii="Times New Roman" w:hAnsi="Times New Roman"/>
          <w:color w:val="000000"/>
          <w:sz w:val="28"/>
          <w:szCs w:val="18"/>
        </w:rPr>
        <w:t xml:space="preserve"> </w:t>
      </w:r>
      <w:r w:rsidRPr="008E1E3B">
        <w:rPr>
          <w:rFonts w:ascii="Times New Roman" w:hAnsi="Times New Roman"/>
          <w:color w:val="000000"/>
          <w:sz w:val="28"/>
          <w:szCs w:val="18"/>
        </w:rPr>
        <w:t>имя,</w:t>
      </w:r>
      <w:r w:rsidR="007B009A" w:rsidRPr="008E1E3B">
        <w:rPr>
          <w:rFonts w:ascii="Times New Roman" w:hAnsi="Times New Roman"/>
          <w:color w:val="000000"/>
          <w:sz w:val="28"/>
          <w:szCs w:val="18"/>
        </w:rPr>
        <w:t xml:space="preserve"> </w:t>
      </w:r>
      <w:r w:rsidRPr="008E1E3B">
        <w:rPr>
          <w:rFonts w:ascii="Times New Roman" w:hAnsi="Times New Roman"/>
          <w:color w:val="000000"/>
          <w:sz w:val="28"/>
          <w:szCs w:val="18"/>
        </w:rPr>
        <w:t>отчество</w:t>
      </w:r>
      <w:r w:rsidR="007B009A" w:rsidRPr="008E1E3B">
        <w:rPr>
          <w:rFonts w:ascii="Times New Roman" w:hAnsi="Times New Roman"/>
          <w:color w:val="000000"/>
          <w:sz w:val="28"/>
          <w:szCs w:val="18"/>
        </w:rPr>
        <w:t xml:space="preserve"> </w:t>
      </w:r>
      <w:r w:rsidRPr="008E1E3B">
        <w:rPr>
          <w:rFonts w:ascii="Times New Roman" w:hAnsi="Times New Roman"/>
          <w:color w:val="000000"/>
          <w:sz w:val="28"/>
          <w:szCs w:val="18"/>
        </w:rPr>
        <w:t>студента)</w:t>
      </w:r>
    </w:p>
    <w:p w:rsidR="00D32406" w:rsidRPr="008E1E3B" w:rsidRDefault="009B0372" w:rsidP="007B009A">
      <w:pPr>
        <w:pStyle w:val="a5"/>
        <w:shd w:val="clear" w:color="000000" w:fill="auto"/>
        <w:suppressAutoHyphens/>
        <w:spacing w:line="360" w:lineRule="auto"/>
        <w:ind w:left="4820"/>
        <w:jc w:val="both"/>
        <w:rPr>
          <w:rFonts w:ascii="Times New Roman" w:hAnsi="Times New Roman"/>
          <w:color w:val="000000"/>
          <w:sz w:val="28"/>
          <w:szCs w:val="28"/>
        </w:rPr>
      </w:pPr>
      <w:r w:rsidRPr="008E1E3B">
        <w:rPr>
          <w:rFonts w:ascii="Times New Roman" w:hAnsi="Times New Roman"/>
          <w:color w:val="000000"/>
          <w:sz w:val="28"/>
          <w:szCs w:val="28"/>
        </w:rPr>
        <w:t>3</w:t>
      </w:r>
      <w:r w:rsidR="007B009A" w:rsidRPr="008E1E3B">
        <w:rPr>
          <w:rFonts w:ascii="Times New Roman" w:hAnsi="Times New Roman"/>
          <w:color w:val="000000"/>
          <w:sz w:val="28"/>
          <w:szCs w:val="28"/>
        </w:rPr>
        <w:t xml:space="preserve"> </w:t>
      </w:r>
      <w:r w:rsidR="00D32406" w:rsidRPr="008E1E3B">
        <w:rPr>
          <w:rFonts w:ascii="Times New Roman" w:hAnsi="Times New Roman"/>
          <w:color w:val="000000"/>
          <w:sz w:val="28"/>
          <w:szCs w:val="28"/>
        </w:rPr>
        <w:t>курса, специальности</w:t>
      </w:r>
      <w:r w:rsidR="007B009A" w:rsidRPr="008E1E3B">
        <w:rPr>
          <w:rFonts w:ascii="Times New Roman" w:hAnsi="Times New Roman"/>
          <w:color w:val="000000"/>
          <w:sz w:val="28"/>
          <w:szCs w:val="28"/>
        </w:rPr>
        <w:t xml:space="preserve"> </w:t>
      </w:r>
      <w:r w:rsidR="00D32406" w:rsidRPr="008E1E3B">
        <w:rPr>
          <w:rFonts w:ascii="Times New Roman" w:hAnsi="Times New Roman"/>
          <w:color w:val="000000"/>
          <w:sz w:val="28"/>
          <w:szCs w:val="28"/>
        </w:rPr>
        <w:t>140206-01</w:t>
      </w:r>
      <w:r w:rsidR="007B009A" w:rsidRPr="008E1E3B">
        <w:rPr>
          <w:rFonts w:ascii="Times New Roman" w:hAnsi="Times New Roman"/>
          <w:color w:val="000000"/>
          <w:sz w:val="28"/>
          <w:szCs w:val="28"/>
        </w:rPr>
        <w:t xml:space="preserve"> </w:t>
      </w:r>
      <w:r w:rsidR="00D32406" w:rsidRPr="008E1E3B">
        <w:rPr>
          <w:rFonts w:ascii="Times New Roman" w:hAnsi="Times New Roman"/>
          <w:color w:val="000000"/>
          <w:sz w:val="28"/>
          <w:szCs w:val="28"/>
        </w:rPr>
        <w:t>.</w:t>
      </w:r>
    </w:p>
    <w:p w:rsidR="00D32406" w:rsidRPr="008E1E3B" w:rsidRDefault="00D32406" w:rsidP="007B009A">
      <w:pPr>
        <w:pStyle w:val="a5"/>
        <w:shd w:val="clear" w:color="000000" w:fill="auto"/>
        <w:suppressAutoHyphens/>
        <w:spacing w:line="360" w:lineRule="auto"/>
        <w:ind w:firstLine="709"/>
        <w:jc w:val="both"/>
        <w:rPr>
          <w:rFonts w:ascii="Times New Roman" w:hAnsi="Times New Roman"/>
          <w:color w:val="000000"/>
          <w:sz w:val="28"/>
          <w:szCs w:val="28"/>
        </w:rPr>
      </w:pPr>
    </w:p>
    <w:p w:rsidR="007B009A" w:rsidRPr="008E1E3B" w:rsidRDefault="007B009A" w:rsidP="007B009A">
      <w:pPr>
        <w:pStyle w:val="a3"/>
        <w:shd w:val="clear" w:color="000000" w:fill="auto"/>
        <w:suppressAutoHyphens/>
        <w:spacing w:before="0" w:beforeAutospacing="0" w:after="0" w:afterAutospacing="0" w:line="360" w:lineRule="auto"/>
        <w:jc w:val="center"/>
        <w:rPr>
          <w:rStyle w:val="a4"/>
          <w:b w:val="0"/>
          <w:color w:val="000000"/>
          <w:sz w:val="28"/>
        </w:rPr>
      </w:pPr>
      <w:r w:rsidRPr="008E1E3B">
        <w:rPr>
          <w:color w:val="000000"/>
          <w:sz w:val="28"/>
          <w:szCs w:val="28"/>
          <w:lang w:eastAsia="en-US"/>
        </w:rPr>
        <w:br w:type="page"/>
      </w:r>
      <w:r w:rsidRPr="008E1E3B">
        <w:rPr>
          <w:rStyle w:val="a4"/>
          <w:color w:val="000000"/>
          <w:sz w:val="28"/>
        </w:rPr>
        <w:t>Вопрос № -1</w:t>
      </w:r>
    </w:p>
    <w:p w:rsidR="009B0372" w:rsidRPr="008E1E3B" w:rsidRDefault="009B0372" w:rsidP="007B009A">
      <w:pPr>
        <w:pStyle w:val="a3"/>
        <w:shd w:val="clear" w:color="000000" w:fill="auto"/>
        <w:suppressAutoHyphens/>
        <w:spacing w:before="0" w:beforeAutospacing="0" w:after="0" w:afterAutospacing="0" w:line="360" w:lineRule="auto"/>
        <w:jc w:val="center"/>
        <w:rPr>
          <w:rStyle w:val="a4"/>
          <w:color w:val="000000"/>
          <w:sz w:val="28"/>
        </w:rPr>
      </w:pPr>
      <w:r w:rsidRPr="008E1E3B">
        <w:rPr>
          <w:rStyle w:val="a4"/>
          <w:color w:val="000000"/>
          <w:sz w:val="28"/>
        </w:rPr>
        <w:t>Опишите типы кристаллических решёток</w:t>
      </w:r>
      <w:r w:rsidR="007B009A" w:rsidRPr="008E1E3B">
        <w:rPr>
          <w:rStyle w:val="a4"/>
          <w:color w:val="000000"/>
          <w:sz w:val="28"/>
        </w:rPr>
        <w:t xml:space="preserve"> металлов и дефекты их строения</w:t>
      </w:r>
    </w:p>
    <w:p w:rsidR="007B009A" w:rsidRPr="008E1E3B" w:rsidRDefault="007B009A" w:rsidP="007B009A">
      <w:pPr>
        <w:pStyle w:val="a3"/>
        <w:shd w:val="clear" w:color="000000" w:fill="auto"/>
        <w:suppressAutoHyphens/>
        <w:spacing w:before="0" w:beforeAutospacing="0" w:after="0" w:afterAutospacing="0" w:line="360" w:lineRule="auto"/>
        <w:ind w:firstLine="709"/>
        <w:jc w:val="both"/>
        <w:rPr>
          <w:color w:val="000000"/>
          <w:sz w:val="28"/>
          <w:szCs w:val="22"/>
        </w:rPr>
      </w:pPr>
    </w:p>
    <w:p w:rsidR="007B009A" w:rsidRPr="008E1E3B" w:rsidRDefault="0017733E" w:rsidP="007B009A">
      <w:pPr>
        <w:pStyle w:val="a3"/>
        <w:shd w:val="clear" w:color="000000" w:fill="auto"/>
        <w:suppressAutoHyphens/>
        <w:spacing w:before="0" w:beforeAutospacing="0" w:after="0" w:afterAutospacing="0" w:line="360" w:lineRule="auto"/>
        <w:ind w:firstLine="709"/>
        <w:jc w:val="both"/>
        <w:rPr>
          <w:color w:val="000000"/>
          <w:sz w:val="28"/>
          <w:szCs w:val="22"/>
        </w:rPr>
      </w:pPr>
      <w:r w:rsidRPr="008E1E3B">
        <w:rPr>
          <w:color w:val="000000"/>
          <w:sz w:val="28"/>
          <w:szCs w:val="22"/>
        </w:rPr>
        <w:t xml:space="preserve">Для металлов характерна металлическая кристаллическая решетка. В ней имеется металлическая связь между атомами. В металлических кристаллах ядра атомов расположены таким образом, чтобы их упаковка была как можно более плотной. Связь в таких кристаллах является </w:t>
      </w:r>
      <w:r w:rsidR="00CD3B2D" w:rsidRPr="008E1E3B">
        <w:rPr>
          <w:color w:val="000000"/>
          <w:sz w:val="28"/>
          <w:szCs w:val="22"/>
        </w:rPr>
        <w:t>нелокализованной</w:t>
      </w:r>
      <w:r w:rsidRPr="008E1E3B">
        <w:rPr>
          <w:color w:val="000000"/>
          <w:sz w:val="28"/>
          <w:szCs w:val="22"/>
        </w:rPr>
        <w:t xml:space="preserve"> и распространяется на весь кристалл. Металлические кристаллы обладают высокой электрической проводимостью и теплопроводностью, металлическим блеском и непрозрачностью, легкой деформируемостью.</w:t>
      </w:r>
    </w:p>
    <w:p w:rsidR="007B009A" w:rsidRPr="008E1E3B" w:rsidRDefault="007B009A" w:rsidP="007B009A">
      <w:pPr>
        <w:pStyle w:val="a3"/>
        <w:shd w:val="clear" w:color="000000" w:fill="auto"/>
        <w:suppressAutoHyphens/>
        <w:spacing w:before="0" w:beforeAutospacing="0" w:after="0" w:afterAutospacing="0" w:line="360" w:lineRule="auto"/>
        <w:ind w:firstLine="709"/>
        <w:jc w:val="both"/>
        <w:rPr>
          <w:color w:val="000000"/>
          <w:sz w:val="28"/>
          <w:szCs w:val="22"/>
        </w:rPr>
      </w:pPr>
    </w:p>
    <w:p w:rsidR="003E77F4" w:rsidRPr="008E1E3B" w:rsidRDefault="004F0F36" w:rsidP="007B009A">
      <w:pPr>
        <w:pStyle w:val="a3"/>
        <w:shd w:val="clear" w:color="000000" w:fill="auto"/>
        <w:suppressAutoHyphens/>
        <w:spacing w:before="0" w:beforeAutospacing="0" w:after="0" w:afterAutospacing="0" w:line="360" w:lineRule="auto"/>
        <w:jc w:val="center"/>
        <w:rPr>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2pt">
            <v:imagedata r:id="rId8" o:title=""/>
          </v:shape>
        </w:pict>
      </w:r>
      <w:r>
        <w:rPr>
          <w:b/>
          <w:color w:val="000000"/>
          <w:sz w:val="28"/>
        </w:rPr>
        <w:pict>
          <v:shape id="_x0000_i1026" type="#_x0000_t75" style="width:417pt;height:282pt">
            <v:imagedata r:id="rId9" o:title=""/>
          </v:shape>
        </w:pict>
      </w:r>
    </w:p>
    <w:p w:rsidR="008969E6" w:rsidRPr="008E1E3B" w:rsidRDefault="0017733E"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Классификация кристаллических решеток отвечает предельным случаям. Большинств</w:t>
      </w:r>
      <w:r w:rsidR="008969E6" w:rsidRPr="008E1E3B">
        <w:rPr>
          <w:rFonts w:ascii="Times New Roman" w:hAnsi="Times New Roman"/>
          <w:color w:val="000000"/>
          <w:sz w:val="28"/>
        </w:rPr>
        <w:t>о кристаллов неорганических веще</w:t>
      </w:r>
      <w:r w:rsidRPr="008E1E3B">
        <w:rPr>
          <w:rFonts w:ascii="Times New Roman" w:hAnsi="Times New Roman"/>
          <w:color w:val="000000"/>
          <w:sz w:val="28"/>
        </w:rPr>
        <w:t>ств</w:t>
      </w:r>
      <w:r w:rsidR="008969E6" w:rsidRPr="008E1E3B">
        <w:rPr>
          <w:rFonts w:ascii="Times New Roman" w:hAnsi="Times New Roman"/>
          <w:color w:val="000000"/>
          <w:sz w:val="28"/>
        </w:rPr>
        <w:t>,</w:t>
      </w:r>
      <w:r w:rsidRPr="008E1E3B">
        <w:rPr>
          <w:rFonts w:ascii="Times New Roman" w:hAnsi="Times New Roman"/>
          <w:color w:val="000000"/>
          <w:sz w:val="28"/>
        </w:rPr>
        <w:t xml:space="preserve"> принадлежит к промежуточным типам - ковалентно-ионным, молекулярно-ковалентным и т.д. Например, в кристалле графита внутри каждого слоя связи ковалентно-металлические, а между слоями - межмолекулярные.</w:t>
      </w:r>
    </w:p>
    <w:p w:rsidR="008969E6" w:rsidRPr="008E1E3B" w:rsidRDefault="009B0372"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За редким исключением, металлы в твёрдом состоя</w:t>
      </w:r>
      <w:r w:rsidR="00352319" w:rsidRPr="008E1E3B">
        <w:rPr>
          <w:rFonts w:ascii="Times New Roman" w:hAnsi="Times New Roman"/>
          <w:color w:val="000000"/>
          <w:sz w:val="28"/>
        </w:rPr>
        <w:t>нии</w:t>
      </w:r>
      <w:r w:rsidR="007B009A" w:rsidRPr="008E1E3B">
        <w:rPr>
          <w:rFonts w:ascii="Times New Roman" w:hAnsi="Times New Roman"/>
          <w:color w:val="000000"/>
          <w:sz w:val="28"/>
        </w:rPr>
        <w:t xml:space="preserve"> </w:t>
      </w:r>
      <w:r w:rsidR="00352319" w:rsidRPr="008E1E3B">
        <w:rPr>
          <w:rFonts w:ascii="Times New Roman" w:hAnsi="Times New Roman"/>
          <w:color w:val="000000"/>
          <w:sz w:val="28"/>
        </w:rPr>
        <w:t>представля</w:t>
      </w:r>
      <w:r w:rsidR="00F607AC" w:rsidRPr="008E1E3B">
        <w:rPr>
          <w:rFonts w:ascii="Times New Roman" w:hAnsi="Times New Roman"/>
          <w:color w:val="000000"/>
          <w:sz w:val="28"/>
        </w:rPr>
        <w:t>ют собой тела, состоящие из огром</w:t>
      </w:r>
      <w:r w:rsidR="00352319" w:rsidRPr="008E1E3B">
        <w:rPr>
          <w:rFonts w:ascii="Times New Roman" w:hAnsi="Times New Roman"/>
          <w:color w:val="000000"/>
          <w:sz w:val="28"/>
        </w:rPr>
        <w:t xml:space="preserve">ного </w:t>
      </w:r>
      <w:r w:rsidR="003E77F4" w:rsidRPr="008E1E3B">
        <w:rPr>
          <w:rFonts w:ascii="Times New Roman" w:hAnsi="Times New Roman"/>
          <w:color w:val="000000"/>
          <w:sz w:val="28"/>
        </w:rPr>
        <w:t>количества мелких, различим</w:t>
      </w:r>
      <w:r w:rsidR="00F607AC" w:rsidRPr="008E1E3B">
        <w:rPr>
          <w:rFonts w:ascii="Times New Roman" w:hAnsi="Times New Roman"/>
          <w:color w:val="000000"/>
          <w:sz w:val="28"/>
        </w:rPr>
        <w:t>ых</w:t>
      </w:r>
      <w:r w:rsidR="00CD3B2D" w:rsidRPr="008E1E3B">
        <w:rPr>
          <w:rFonts w:ascii="Times New Roman" w:hAnsi="Times New Roman"/>
          <w:color w:val="000000"/>
          <w:sz w:val="28"/>
        </w:rPr>
        <w:t xml:space="preserve"> только в </w:t>
      </w:r>
      <w:r w:rsidR="003E77F4" w:rsidRPr="008E1E3B">
        <w:rPr>
          <w:rFonts w:ascii="Times New Roman" w:hAnsi="Times New Roman"/>
          <w:color w:val="000000"/>
          <w:sz w:val="28"/>
        </w:rPr>
        <w:t>микроскоп зёрен кристалликов.</w:t>
      </w:r>
    </w:p>
    <w:p w:rsidR="003E77F4" w:rsidRPr="008E1E3B" w:rsidRDefault="003E77F4"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В свою очередь эти з</w:t>
      </w:r>
      <w:r w:rsidR="008969E6" w:rsidRPr="008E1E3B">
        <w:rPr>
          <w:rFonts w:ascii="Times New Roman" w:hAnsi="Times New Roman"/>
          <w:color w:val="000000"/>
          <w:sz w:val="28"/>
        </w:rPr>
        <w:t>ёрна состоят из атомов упорядо</w:t>
      </w:r>
      <w:r w:rsidRPr="008E1E3B">
        <w:rPr>
          <w:rFonts w:ascii="Times New Roman" w:hAnsi="Times New Roman"/>
          <w:color w:val="000000"/>
          <w:sz w:val="28"/>
        </w:rPr>
        <w:t xml:space="preserve">ченно </w:t>
      </w:r>
      <w:r w:rsidR="008969E6" w:rsidRPr="008E1E3B">
        <w:rPr>
          <w:rFonts w:ascii="Times New Roman" w:hAnsi="Times New Roman"/>
          <w:color w:val="000000"/>
          <w:sz w:val="28"/>
        </w:rPr>
        <w:t>расположенных относительно друг друга в пространстве.</w:t>
      </w:r>
    </w:p>
    <w:p w:rsidR="007B009A" w:rsidRPr="008E1E3B" w:rsidRDefault="008969E6"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Располагаясь в пространстве, ближайшие друг к другу атомы образуют контур какого-нибудь геометрического тела.</w:t>
      </w:r>
    </w:p>
    <w:p w:rsidR="008969E6" w:rsidRPr="008E1E3B" w:rsidRDefault="008969E6"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 xml:space="preserve">Т.О каждое зерно металла состоит из множества таких одинаково ориентированных </w:t>
      </w:r>
      <w:r w:rsidR="009D2D02" w:rsidRPr="008E1E3B">
        <w:rPr>
          <w:rFonts w:ascii="Times New Roman" w:hAnsi="Times New Roman"/>
          <w:color w:val="000000"/>
          <w:sz w:val="28"/>
        </w:rPr>
        <w:t xml:space="preserve">геометрических тел, </w:t>
      </w:r>
      <w:r w:rsidR="00C375AB" w:rsidRPr="008E1E3B">
        <w:rPr>
          <w:rFonts w:ascii="Times New Roman" w:hAnsi="Times New Roman"/>
          <w:color w:val="000000"/>
          <w:sz w:val="28"/>
        </w:rPr>
        <w:t>называемых элементарными ячейками.</w:t>
      </w:r>
    </w:p>
    <w:p w:rsidR="007B009A" w:rsidRPr="008E1E3B" w:rsidRDefault="00C375AB"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В соседних зёрнах металла эти ячейки</w:t>
      </w:r>
      <w:r w:rsidR="00E7712B" w:rsidRPr="008E1E3B">
        <w:rPr>
          <w:rFonts w:ascii="Times New Roman" w:hAnsi="Times New Roman"/>
          <w:color w:val="000000"/>
          <w:sz w:val="28"/>
        </w:rPr>
        <w:t xml:space="preserve"> ориентированы по-другому.</w:t>
      </w:r>
    </w:p>
    <w:p w:rsidR="00E7712B" w:rsidRPr="008E1E3B" w:rsidRDefault="00E7712B"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Находясь в узлах кристаллической решётки, атомы колеблются относительно своего среднего</w:t>
      </w:r>
    </w:p>
    <w:p w:rsidR="00E7712B" w:rsidRPr="008E1E3B" w:rsidRDefault="00E7712B" w:rsidP="007B009A">
      <w:pPr>
        <w:pStyle w:val="a5"/>
        <w:shd w:val="clear" w:color="000000" w:fill="auto"/>
        <w:tabs>
          <w:tab w:val="left" w:pos="2955"/>
        </w:tabs>
        <w:suppressAutoHyphens/>
        <w:spacing w:line="360" w:lineRule="auto"/>
        <w:ind w:firstLine="709"/>
        <w:jc w:val="both"/>
        <w:rPr>
          <w:rFonts w:ascii="Times New Roman" w:hAnsi="Times New Roman"/>
          <w:color w:val="000000"/>
          <w:sz w:val="28"/>
          <w:szCs w:val="16"/>
        </w:rPr>
      </w:pPr>
      <w:r w:rsidRPr="008E1E3B">
        <w:rPr>
          <w:rFonts w:ascii="Times New Roman" w:hAnsi="Times New Roman"/>
          <w:color w:val="000000"/>
          <w:sz w:val="28"/>
        </w:rPr>
        <w:t xml:space="preserve">Положения с частотой около </w:t>
      </w:r>
      <w:r w:rsidR="008F265D" w:rsidRPr="008E1E3B">
        <w:rPr>
          <w:rFonts w:ascii="Times New Roman" w:hAnsi="Times New Roman"/>
          <w:color w:val="000000"/>
          <w:sz w:val="28"/>
        </w:rPr>
        <w:t>10</w:t>
      </w:r>
      <w:r w:rsidR="008F265D" w:rsidRPr="008E1E3B">
        <w:rPr>
          <w:rFonts w:ascii="Times New Roman" w:hAnsi="Times New Roman"/>
          <w:color w:val="000000"/>
          <w:sz w:val="28"/>
          <w:szCs w:val="24"/>
        </w:rPr>
        <w:t xml:space="preserve"> </w:t>
      </w:r>
      <w:r w:rsidR="008F265D" w:rsidRPr="008E1E3B">
        <w:rPr>
          <w:rFonts w:ascii="Times New Roman" w:hAnsi="Times New Roman"/>
          <w:color w:val="000000"/>
          <w:sz w:val="28"/>
        </w:rPr>
        <w:t>в 13 степени</w:t>
      </w:r>
      <w:r w:rsidR="007B009A" w:rsidRPr="008E1E3B">
        <w:rPr>
          <w:rFonts w:ascii="Times New Roman" w:hAnsi="Times New Roman"/>
          <w:color w:val="000000"/>
          <w:sz w:val="28"/>
          <w:szCs w:val="24"/>
        </w:rPr>
        <w:t xml:space="preserve"> </w:t>
      </w:r>
      <w:r w:rsidR="00A41CFC" w:rsidRPr="008E1E3B">
        <w:rPr>
          <w:rFonts w:ascii="Times New Roman" w:hAnsi="Times New Roman"/>
          <w:color w:val="000000"/>
          <w:sz w:val="28"/>
          <w:szCs w:val="24"/>
        </w:rPr>
        <w:t>Г</w:t>
      </w:r>
      <w:r w:rsidR="00A41CFC" w:rsidRPr="008E1E3B">
        <w:rPr>
          <w:rFonts w:ascii="Times New Roman" w:hAnsi="Times New Roman"/>
          <w:color w:val="000000"/>
          <w:sz w:val="28"/>
        </w:rPr>
        <w:t>ц, не покидая (за исключением некоторых особых случаев) своих мест.</w:t>
      </w:r>
    </w:p>
    <w:p w:rsidR="00066A8B" w:rsidRPr="008E1E3B" w:rsidRDefault="00066A8B"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Известно, что атом любого метала, состоит из положительно заряженного ядра и окружающих его, несущих отрицательный заряд нескольких электронных оболочек.</w:t>
      </w:r>
      <w:r w:rsidR="007B009A" w:rsidRPr="008E1E3B">
        <w:rPr>
          <w:rFonts w:ascii="Times New Roman" w:hAnsi="Times New Roman"/>
          <w:color w:val="000000"/>
          <w:sz w:val="28"/>
        </w:rPr>
        <w:t xml:space="preserve"> </w:t>
      </w:r>
      <w:r w:rsidRPr="008E1E3B">
        <w:rPr>
          <w:rFonts w:ascii="Times New Roman" w:hAnsi="Times New Roman"/>
          <w:color w:val="000000"/>
          <w:sz w:val="28"/>
        </w:rPr>
        <w:t>Каждая оболочка заполнена строго определённым количеством сильно связанных с ядром электронов, и только на последней оболочке находятся несколько электронов, слабо связанных с ядром.</w:t>
      </w:r>
    </w:p>
    <w:p w:rsidR="007B009A" w:rsidRPr="008E1E3B" w:rsidRDefault="00066A8B"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Из числа равно валентности металла.</w:t>
      </w:r>
    </w:p>
    <w:p w:rsidR="007B009A" w:rsidRPr="008E1E3B" w:rsidRDefault="00066A8B"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С помощью этих электронов, называемых валентными</w:t>
      </w:r>
      <w:r w:rsidR="00891801" w:rsidRPr="008E1E3B">
        <w:rPr>
          <w:rFonts w:ascii="Times New Roman" w:hAnsi="Times New Roman"/>
          <w:color w:val="000000"/>
          <w:sz w:val="28"/>
        </w:rPr>
        <w:t>, атомы металлов устанавливают связи, взаимодействуют с атомами других элементов, в том числе и металлов, а также друг с другом.</w:t>
      </w:r>
    </w:p>
    <w:p w:rsidR="007B009A" w:rsidRPr="008E1E3B" w:rsidRDefault="00891801"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По современным научным воззрением, расположенные в узлах кристаллической решётки атомы метал</w:t>
      </w:r>
      <w:r w:rsidR="00B14AF4" w:rsidRPr="008E1E3B">
        <w:rPr>
          <w:rFonts w:ascii="Times New Roman" w:hAnsi="Times New Roman"/>
          <w:color w:val="000000"/>
          <w:sz w:val="28"/>
        </w:rPr>
        <w:t>л</w:t>
      </w:r>
      <w:r w:rsidRPr="008E1E3B">
        <w:rPr>
          <w:rFonts w:ascii="Times New Roman" w:hAnsi="Times New Roman"/>
          <w:color w:val="000000"/>
          <w:sz w:val="28"/>
        </w:rPr>
        <w:t>а связываются со своими ближайшими соседями при помощи валентных электронов, находящихся на их внешней оболочке.</w:t>
      </w:r>
      <w:r w:rsidR="007B009A" w:rsidRPr="008E1E3B">
        <w:rPr>
          <w:rFonts w:ascii="Times New Roman" w:hAnsi="Times New Roman"/>
          <w:color w:val="000000"/>
          <w:sz w:val="28"/>
        </w:rPr>
        <w:t xml:space="preserve"> </w:t>
      </w:r>
      <w:r w:rsidRPr="008E1E3B">
        <w:rPr>
          <w:rFonts w:ascii="Times New Roman" w:hAnsi="Times New Roman"/>
          <w:color w:val="000000"/>
          <w:sz w:val="28"/>
        </w:rPr>
        <w:t>Связь такого вида называется металлической.</w:t>
      </w:r>
    </w:p>
    <w:p w:rsidR="007B009A" w:rsidRPr="008E1E3B" w:rsidRDefault="003B2358"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Тип кристаллической решётки метал</w:t>
      </w:r>
      <w:r w:rsidR="00B14AF4" w:rsidRPr="008E1E3B">
        <w:rPr>
          <w:rFonts w:ascii="Times New Roman" w:hAnsi="Times New Roman"/>
          <w:color w:val="000000"/>
          <w:sz w:val="28"/>
        </w:rPr>
        <w:t>л</w:t>
      </w:r>
      <w:r w:rsidRPr="008E1E3B">
        <w:rPr>
          <w:rFonts w:ascii="Times New Roman" w:hAnsi="Times New Roman"/>
          <w:color w:val="000000"/>
          <w:sz w:val="28"/>
        </w:rPr>
        <w:t xml:space="preserve">а определяется </w:t>
      </w:r>
      <w:r w:rsidR="00F539AB" w:rsidRPr="008E1E3B">
        <w:rPr>
          <w:rFonts w:ascii="Times New Roman" w:hAnsi="Times New Roman"/>
          <w:color w:val="000000"/>
          <w:sz w:val="28"/>
        </w:rPr>
        <w:t>формой</w:t>
      </w:r>
      <w:r w:rsidR="008F265D" w:rsidRPr="008E1E3B">
        <w:rPr>
          <w:rFonts w:ascii="Times New Roman" w:hAnsi="Times New Roman"/>
          <w:color w:val="000000"/>
          <w:sz w:val="28"/>
        </w:rPr>
        <w:t xml:space="preserve"> </w:t>
      </w:r>
      <w:r w:rsidRPr="008E1E3B">
        <w:rPr>
          <w:rFonts w:ascii="Times New Roman" w:hAnsi="Times New Roman"/>
          <w:color w:val="000000"/>
          <w:sz w:val="28"/>
        </w:rPr>
        <w:t>того геометрического тела, которое составляет основу его элементарной ячейки. Наиболее распространенными типами кристаллических решёток металлов являются:</w:t>
      </w:r>
    </w:p>
    <w:p w:rsidR="00B14AF4" w:rsidRPr="008E1E3B" w:rsidRDefault="00B14AF4" w:rsidP="007B009A">
      <w:pPr>
        <w:pStyle w:val="a5"/>
        <w:shd w:val="clear" w:color="000000" w:fill="auto"/>
        <w:suppressAutoHyphens/>
        <w:spacing w:line="360" w:lineRule="auto"/>
        <w:ind w:firstLine="709"/>
        <w:jc w:val="both"/>
        <w:rPr>
          <w:rFonts w:ascii="Times New Roman" w:hAnsi="Times New Roman"/>
          <w:color w:val="000000"/>
          <w:sz w:val="28"/>
        </w:rPr>
      </w:pPr>
    </w:p>
    <w:p w:rsidR="008F265D" w:rsidRPr="008E1E3B" w:rsidRDefault="00F9270C" w:rsidP="00B14AF4">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 xml:space="preserve">А- </w:t>
      </w:r>
      <w:r w:rsidR="003B2358" w:rsidRPr="008E1E3B">
        <w:rPr>
          <w:rFonts w:ascii="Times New Roman" w:hAnsi="Times New Roman"/>
          <w:color w:val="000000"/>
          <w:sz w:val="28"/>
        </w:rPr>
        <w:t>Кубическая объёмно центрированная.</w:t>
      </w:r>
      <w:r w:rsidR="007B009A" w:rsidRPr="008E1E3B">
        <w:rPr>
          <w:rFonts w:ascii="Times New Roman" w:hAnsi="Times New Roman"/>
          <w:color w:val="000000"/>
          <w:sz w:val="28"/>
        </w:rPr>
        <w:t xml:space="preserve"> </w:t>
      </w:r>
      <w:r w:rsidR="003B2358" w:rsidRPr="008E1E3B">
        <w:rPr>
          <w:rFonts w:ascii="Times New Roman" w:hAnsi="Times New Roman"/>
          <w:color w:val="000000"/>
          <w:sz w:val="28"/>
        </w:rPr>
        <w:t>(О</w:t>
      </w:r>
      <w:r w:rsidR="00E24A6B" w:rsidRPr="008E1E3B">
        <w:rPr>
          <w:rFonts w:ascii="Times New Roman" w:hAnsi="Times New Roman"/>
          <w:color w:val="000000"/>
          <w:sz w:val="28"/>
        </w:rPr>
        <w:t>.</w:t>
      </w:r>
      <w:r w:rsidR="003B2358" w:rsidRPr="008E1E3B">
        <w:rPr>
          <w:rFonts w:ascii="Times New Roman" w:hAnsi="Times New Roman"/>
          <w:color w:val="000000"/>
          <w:sz w:val="28"/>
        </w:rPr>
        <w:t>Ц</w:t>
      </w:r>
      <w:r w:rsidR="00E24A6B" w:rsidRPr="008E1E3B">
        <w:rPr>
          <w:rFonts w:ascii="Times New Roman" w:hAnsi="Times New Roman"/>
          <w:color w:val="000000"/>
          <w:sz w:val="28"/>
        </w:rPr>
        <w:t>.</w:t>
      </w:r>
      <w:r w:rsidR="003B2358" w:rsidRPr="008E1E3B">
        <w:rPr>
          <w:rFonts w:ascii="Times New Roman" w:hAnsi="Times New Roman"/>
          <w:color w:val="000000"/>
          <w:sz w:val="28"/>
        </w:rPr>
        <w:t>К</w:t>
      </w:r>
      <w:r w:rsidR="00E24A6B" w:rsidRPr="008E1E3B">
        <w:rPr>
          <w:rFonts w:ascii="Times New Roman" w:hAnsi="Times New Roman"/>
          <w:color w:val="000000"/>
          <w:sz w:val="28"/>
        </w:rPr>
        <w:t>.</w:t>
      </w:r>
      <w:r w:rsidR="003B2358" w:rsidRPr="008E1E3B">
        <w:rPr>
          <w:rFonts w:ascii="Times New Roman" w:hAnsi="Times New Roman"/>
          <w:color w:val="000000"/>
          <w:sz w:val="28"/>
        </w:rPr>
        <w:t>)</w:t>
      </w:r>
    </w:p>
    <w:p w:rsidR="008F265D" w:rsidRPr="008E1E3B" w:rsidRDefault="004F0F36" w:rsidP="007B009A">
      <w:pPr>
        <w:shd w:val="clear" w:color="000000" w:fill="auto"/>
        <w:suppressAutoHyphens/>
        <w:spacing w:after="0" w:line="360" w:lineRule="auto"/>
        <w:jc w:val="center"/>
        <w:rPr>
          <w:rFonts w:ascii="Times New Roman" w:hAnsi="Times New Roman"/>
          <w:color w:val="000000"/>
          <w:sz w:val="28"/>
        </w:rPr>
      </w:pPr>
      <w:r>
        <w:rPr>
          <w:rFonts w:ascii="Times New Roman" w:hAnsi="Times New Roman"/>
          <w:b/>
          <w:color w:val="000000"/>
          <w:sz w:val="28"/>
          <w:lang w:eastAsia="ru-RU"/>
        </w:rPr>
        <w:pict>
          <v:shape id="_x0000_i1027" type="#_x0000_t75" style="width:195.75pt;height:275.25pt">
            <v:imagedata r:id="rId10" o:title=""/>
          </v:shape>
        </w:pict>
      </w:r>
      <w:r>
        <w:rPr>
          <w:rFonts w:ascii="Times New Roman" w:hAnsi="Times New Roman"/>
          <w:color w:val="000000"/>
          <w:sz w:val="28"/>
          <w:lang w:eastAsia="ru-RU"/>
        </w:rPr>
        <w:pict>
          <v:shape id="_x0000_i1028" type="#_x0000_t75" style="width:262.5pt;height:276pt">
            <v:imagedata r:id="rId11" o:title=""/>
          </v:shape>
        </w:pict>
      </w:r>
    </w:p>
    <w:p w:rsidR="008969E6" w:rsidRPr="008E1E3B" w:rsidRDefault="00E24A6B" w:rsidP="00B14AF4">
      <w:pPr>
        <w:pStyle w:val="a3"/>
        <w:shd w:val="clear" w:color="000000" w:fill="auto"/>
        <w:suppressAutoHyphens/>
        <w:spacing w:before="0" w:beforeAutospacing="0" w:after="0" w:afterAutospacing="0" w:line="360" w:lineRule="auto"/>
        <w:ind w:firstLine="708"/>
        <w:jc w:val="both"/>
        <w:rPr>
          <w:color w:val="000000"/>
          <w:sz w:val="28"/>
          <w:szCs w:val="22"/>
        </w:rPr>
      </w:pPr>
      <w:r w:rsidRPr="008E1E3B">
        <w:rPr>
          <w:color w:val="000000"/>
          <w:sz w:val="28"/>
          <w:szCs w:val="22"/>
        </w:rPr>
        <w:t xml:space="preserve">Б- </w:t>
      </w:r>
      <w:r w:rsidR="00F9270C" w:rsidRPr="008E1E3B">
        <w:rPr>
          <w:color w:val="000000"/>
          <w:sz w:val="28"/>
          <w:szCs w:val="22"/>
        </w:rPr>
        <w:t>Кубическая гранецентрированная</w:t>
      </w:r>
      <w:r w:rsidRPr="008E1E3B">
        <w:rPr>
          <w:color w:val="000000"/>
          <w:sz w:val="28"/>
          <w:szCs w:val="22"/>
        </w:rPr>
        <w:t xml:space="preserve"> (Г.Ц.К.)</w:t>
      </w:r>
    </w:p>
    <w:p w:rsidR="00E24A6B" w:rsidRPr="008E1E3B" w:rsidRDefault="00E24A6B" w:rsidP="007B009A">
      <w:pPr>
        <w:pStyle w:val="a3"/>
        <w:shd w:val="clear" w:color="000000" w:fill="auto"/>
        <w:suppressAutoHyphens/>
        <w:spacing w:before="0" w:beforeAutospacing="0" w:after="0" w:afterAutospacing="0" w:line="360" w:lineRule="auto"/>
        <w:ind w:firstLine="709"/>
        <w:jc w:val="both"/>
        <w:rPr>
          <w:color w:val="000000"/>
          <w:sz w:val="28"/>
          <w:szCs w:val="22"/>
        </w:rPr>
      </w:pPr>
      <w:r w:rsidRPr="008E1E3B">
        <w:rPr>
          <w:color w:val="000000"/>
          <w:sz w:val="28"/>
          <w:szCs w:val="22"/>
        </w:rPr>
        <w:t>В- гексагональная плотноупакованная. ( Г.П.У.)</w:t>
      </w:r>
    </w:p>
    <w:p w:rsidR="00E24A6B" w:rsidRPr="008E1E3B" w:rsidRDefault="009C7FCA"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О.Ц.К.- решётку имеет железо при обычных температурных условиях, хром, вольфрам, ванадий, молибден, калий, натрий и другие.</w:t>
      </w:r>
    </w:p>
    <w:p w:rsidR="009C7FCA" w:rsidRPr="008E1E3B" w:rsidRDefault="009C7FCA"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О.Ц.К.- решётку имеет никель, медь, алюминий, свинец, серебро, железо при температуре 911 – 1392 градуса Цельсии и другие металлы.</w:t>
      </w:r>
    </w:p>
    <w:p w:rsidR="007B009A" w:rsidRPr="008E1E3B" w:rsidRDefault="009C7FCA"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 xml:space="preserve">Г.П.У. – решётку имеет </w:t>
      </w:r>
      <w:r w:rsidR="007D6529" w:rsidRPr="008E1E3B">
        <w:rPr>
          <w:rFonts w:ascii="Times New Roman" w:hAnsi="Times New Roman"/>
          <w:color w:val="000000"/>
          <w:sz w:val="28"/>
        </w:rPr>
        <w:t>цинк, а так же кобальт, цирконий и метан при комнатной температуре.</w:t>
      </w:r>
    </w:p>
    <w:p w:rsidR="007B009A" w:rsidRPr="008E1E3B" w:rsidRDefault="007D6529"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Как видно из перечислений, некоторые металлы в зависимости от температурных условий существуют при разных способах расположение атомов</w:t>
      </w:r>
      <w:r w:rsidR="007B009A" w:rsidRPr="008E1E3B">
        <w:rPr>
          <w:rFonts w:ascii="Times New Roman" w:hAnsi="Times New Roman"/>
          <w:color w:val="000000"/>
          <w:sz w:val="28"/>
        </w:rPr>
        <w:t xml:space="preserve"> </w:t>
      </w:r>
      <w:r w:rsidRPr="008E1E3B">
        <w:rPr>
          <w:rFonts w:ascii="Times New Roman" w:hAnsi="Times New Roman"/>
          <w:color w:val="000000"/>
          <w:sz w:val="28"/>
        </w:rPr>
        <w:t>в пространстве относительно друг друга.</w:t>
      </w:r>
    </w:p>
    <w:p w:rsidR="007B009A" w:rsidRPr="008E1E3B" w:rsidRDefault="007D6529"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Например, железо при температуре до 911 градусов Цельсии имеет О.Ц.К – решётку, далее до 1392 градусов Цельсии существует в аллотропической форме Г.Ц.К, а затем вплоть до температуры плавление снова принимает форму О.Ц.К.</w:t>
      </w:r>
    </w:p>
    <w:p w:rsidR="007B009A" w:rsidRPr="008E1E3B" w:rsidRDefault="007D6529"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Способность метала изменять тип своей кристаллической решётки в зависимости от температуры называется аллотропией (полиморфизмом).</w:t>
      </w:r>
    </w:p>
    <w:p w:rsidR="007B009A" w:rsidRPr="008E1E3B" w:rsidRDefault="007D6529"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Полиморфные превращение свойственны так же титану, цирконию, олову и другим металлом.</w:t>
      </w:r>
    </w:p>
    <w:p w:rsidR="007B009A" w:rsidRPr="008E1E3B" w:rsidRDefault="00584C8C"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Аллотропические превращение имеют важное значение в технике, благодаря им, например оказываются возможным производить термическую обработку стали и других сплавов, имеющую целью изменять их структуру и свойство.</w:t>
      </w:r>
    </w:p>
    <w:p w:rsidR="007B009A" w:rsidRPr="008E1E3B" w:rsidRDefault="00584C8C"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Если в отдельных ячейках кристаллической решётки между её узлами по каким – либо причинам оказывается как бы «лишние атомы» данного им другого элемента, то образующие при этом дефекты называются внедрёнными атомами.</w:t>
      </w:r>
    </w:p>
    <w:p w:rsidR="007B009A" w:rsidRPr="008E1E3B" w:rsidRDefault="00584C8C"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Внедрённые атомы так же искажают кристаллическую решётку и создают внутреннее напряжение.</w:t>
      </w:r>
    </w:p>
    <w:p w:rsidR="007B009A" w:rsidRPr="008E1E3B" w:rsidRDefault="00584C8C"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 xml:space="preserve">При внедрении в междоузлие решётки атомов других элементов эти напряжение оказываются тем больше, чем </w:t>
      </w:r>
      <w:r w:rsidR="00CC03A4" w:rsidRPr="008E1E3B">
        <w:rPr>
          <w:rFonts w:ascii="Times New Roman" w:hAnsi="Times New Roman"/>
          <w:color w:val="000000"/>
          <w:sz w:val="28"/>
        </w:rPr>
        <w:t>значение</w:t>
      </w:r>
      <w:r w:rsidRPr="008E1E3B">
        <w:rPr>
          <w:rFonts w:ascii="Times New Roman" w:hAnsi="Times New Roman"/>
          <w:color w:val="000000"/>
          <w:sz w:val="28"/>
        </w:rPr>
        <w:t xml:space="preserve"> разниц</w:t>
      </w:r>
      <w:r w:rsidR="00CC03A4" w:rsidRPr="008E1E3B">
        <w:rPr>
          <w:rFonts w:ascii="Times New Roman" w:hAnsi="Times New Roman"/>
          <w:color w:val="000000"/>
          <w:sz w:val="28"/>
        </w:rPr>
        <w:t>ы между размерами атомов внутренние и данного метала.</w:t>
      </w:r>
    </w:p>
    <w:p w:rsidR="007B009A" w:rsidRPr="008E1E3B" w:rsidRDefault="00CC03A4"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Линейные несовершенства кристаллической решётки называется дислокациями.</w:t>
      </w:r>
    </w:p>
    <w:p w:rsidR="007B009A" w:rsidRPr="008E1E3B" w:rsidRDefault="00CC03A4"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Дислокации можно представить таким образом: если надрезать идеальный кристалл и сместить края надреза на величину, кратную периоду решётки, то внутри кристалла у края надреза возникает некоторое искажение, которое и является дислокацией.</w:t>
      </w:r>
    </w:p>
    <w:p w:rsidR="007B009A" w:rsidRPr="008E1E3B" w:rsidRDefault="00CC03A4"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Если края надреза сдвинуть параллельно надрезу, то образующая дислокация называется винтовой.</w:t>
      </w:r>
    </w:p>
    <w:p w:rsidR="007B009A" w:rsidRPr="008E1E3B" w:rsidRDefault="00CC03A4"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Если же края надреза раздвинуть и внутрь образовавшийся щели вставить (или удалить из неё) лишнюю атомную плоскость того же материала (экспро плоскость)</w:t>
      </w:r>
      <w:r w:rsidR="000215DF" w:rsidRPr="008E1E3B">
        <w:rPr>
          <w:rFonts w:ascii="Times New Roman" w:hAnsi="Times New Roman"/>
          <w:color w:val="000000"/>
          <w:sz w:val="28"/>
        </w:rPr>
        <w:t>, это приведёт к образованию дислокации другого типа –« краевой» .</w:t>
      </w:r>
    </w:p>
    <w:p w:rsidR="007B009A" w:rsidRPr="008E1E3B" w:rsidRDefault="000215DF"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Чем больше имеется в зерне таких дефектов, тем сильнее искажение его кристаллической решётки и тем более значительны в ней внутренние напряжение.</w:t>
      </w:r>
    </w:p>
    <w:p w:rsidR="007B009A" w:rsidRPr="008E1E3B" w:rsidRDefault="000215DF"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Дислокации возникают при кристаллизации, особенно на границах зёрен при пластической деформации металла, при его резких нагревах и охлаждениях.</w:t>
      </w:r>
    </w:p>
    <w:p w:rsidR="00A83038" w:rsidRPr="008E1E3B" w:rsidRDefault="000215DF"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Ознакомившись с вакансиями, внедрёнными атомами и дислокациями, очень важно</w:t>
      </w:r>
      <w:r w:rsidR="008F265D" w:rsidRPr="008E1E3B">
        <w:rPr>
          <w:rFonts w:ascii="Times New Roman" w:hAnsi="Times New Roman"/>
          <w:color w:val="000000"/>
          <w:sz w:val="28"/>
        </w:rPr>
        <w:t xml:space="preserve"> </w:t>
      </w:r>
      <w:r w:rsidRPr="008E1E3B">
        <w:rPr>
          <w:rFonts w:ascii="Times New Roman" w:hAnsi="Times New Roman"/>
          <w:color w:val="000000"/>
          <w:sz w:val="28"/>
        </w:rPr>
        <w:t>для понимание прочности металлов уяснить, что все эти дефекты приносят в зёрна металла, в их кристаллическую решётку искажение.</w:t>
      </w:r>
    </w:p>
    <w:p w:rsidR="00F539AB" w:rsidRPr="008E1E3B" w:rsidRDefault="00F539AB" w:rsidP="007B009A">
      <w:pPr>
        <w:pStyle w:val="a5"/>
        <w:shd w:val="clear" w:color="000000" w:fill="auto"/>
        <w:suppressAutoHyphens/>
        <w:spacing w:line="360" w:lineRule="auto"/>
        <w:ind w:firstLine="709"/>
        <w:jc w:val="both"/>
        <w:rPr>
          <w:rFonts w:ascii="Times New Roman" w:hAnsi="Times New Roman"/>
          <w:b/>
          <w:color w:val="000000"/>
          <w:sz w:val="28"/>
        </w:rPr>
      </w:pPr>
    </w:p>
    <w:p w:rsidR="003E77F4" w:rsidRPr="008E1E3B" w:rsidRDefault="007B009A" w:rsidP="007B009A">
      <w:pPr>
        <w:pStyle w:val="a5"/>
        <w:shd w:val="clear" w:color="000000" w:fill="auto"/>
        <w:suppressAutoHyphens/>
        <w:spacing w:line="360" w:lineRule="auto"/>
        <w:jc w:val="center"/>
        <w:rPr>
          <w:rFonts w:ascii="Times New Roman" w:hAnsi="Times New Roman"/>
          <w:color w:val="000000"/>
          <w:sz w:val="28"/>
          <w:szCs w:val="28"/>
        </w:rPr>
      </w:pPr>
      <w:r w:rsidRPr="008E1E3B">
        <w:rPr>
          <w:rFonts w:ascii="Times New Roman" w:hAnsi="Times New Roman"/>
          <w:b/>
          <w:color w:val="000000"/>
          <w:sz w:val="28"/>
          <w:szCs w:val="28"/>
        </w:rPr>
        <w:t>Вопрос № 2</w:t>
      </w:r>
    </w:p>
    <w:p w:rsidR="000215DF" w:rsidRPr="008E1E3B" w:rsidRDefault="000215DF" w:rsidP="007B009A">
      <w:pPr>
        <w:pStyle w:val="a5"/>
        <w:shd w:val="clear" w:color="000000" w:fill="auto"/>
        <w:suppressAutoHyphens/>
        <w:spacing w:line="360" w:lineRule="auto"/>
        <w:jc w:val="center"/>
        <w:rPr>
          <w:rFonts w:ascii="Times New Roman" w:hAnsi="Times New Roman"/>
          <w:b/>
          <w:color w:val="000000"/>
          <w:sz w:val="28"/>
        </w:rPr>
      </w:pPr>
      <w:r w:rsidRPr="008E1E3B">
        <w:rPr>
          <w:rFonts w:ascii="Times New Roman" w:hAnsi="Times New Roman"/>
          <w:b/>
          <w:color w:val="000000"/>
          <w:sz w:val="28"/>
        </w:rPr>
        <w:t xml:space="preserve">Что такое карбид кремния? Каковы его свойства и области </w:t>
      </w:r>
      <w:r w:rsidR="00A83038" w:rsidRPr="008E1E3B">
        <w:rPr>
          <w:rFonts w:ascii="Times New Roman" w:hAnsi="Times New Roman"/>
          <w:b/>
          <w:color w:val="000000"/>
          <w:sz w:val="28"/>
        </w:rPr>
        <w:t>применения</w:t>
      </w:r>
      <w:r w:rsidRPr="008E1E3B">
        <w:rPr>
          <w:rFonts w:ascii="Times New Roman" w:hAnsi="Times New Roman"/>
          <w:b/>
          <w:color w:val="000000"/>
          <w:sz w:val="28"/>
        </w:rPr>
        <w:t>?</w:t>
      </w:r>
    </w:p>
    <w:p w:rsidR="00F539AB" w:rsidRPr="008E1E3B" w:rsidRDefault="00F539AB" w:rsidP="007B009A">
      <w:pPr>
        <w:pStyle w:val="a5"/>
        <w:shd w:val="clear" w:color="000000" w:fill="auto"/>
        <w:suppressAutoHyphens/>
        <w:spacing w:line="360" w:lineRule="auto"/>
        <w:ind w:firstLine="709"/>
        <w:jc w:val="both"/>
        <w:rPr>
          <w:rFonts w:ascii="Times New Roman" w:hAnsi="Times New Roman"/>
          <w:b/>
          <w:color w:val="000000"/>
          <w:sz w:val="28"/>
        </w:rPr>
      </w:pPr>
    </w:p>
    <w:p w:rsidR="007B009A" w:rsidRPr="008E1E3B" w:rsidRDefault="004F0F36" w:rsidP="00ED24D9">
      <w:pPr>
        <w:pStyle w:val="a5"/>
        <w:shd w:val="clear" w:color="000000" w:fill="auto"/>
        <w:suppressAutoHyphens/>
        <w:spacing w:line="360" w:lineRule="auto"/>
        <w:jc w:val="center"/>
        <w:rPr>
          <w:rFonts w:ascii="Times New Roman" w:hAnsi="Times New Roman"/>
          <w:b/>
          <w:color w:val="000000"/>
          <w:sz w:val="28"/>
        </w:rPr>
      </w:pPr>
      <w:r>
        <w:rPr>
          <w:rFonts w:ascii="Times New Roman" w:hAnsi="Times New Roman"/>
          <w:color w:val="000000"/>
          <w:sz w:val="28"/>
        </w:rPr>
        <w:pict>
          <v:shape id="_x0000_i1029" type="#_x0000_t75" style="width:427.5pt;height:195pt">
            <v:imagedata r:id="rId12" o:title=""/>
          </v:shape>
        </w:pict>
      </w:r>
    </w:p>
    <w:p w:rsidR="00C32587"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b/>
          <w:color w:val="000000"/>
          <w:sz w:val="28"/>
        </w:rPr>
        <w:t>Карбид кремния</w:t>
      </w:r>
      <w:r w:rsidRPr="008E1E3B">
        <w:rPr>
          <w:rFonts w:ascii="Times New Roman" w:hAnsi="Times New Roman"/>
          <w:color w:val="000000"/>
          <w:sz w:val="28"/>
        </w:rPr>
        <w:t xml:space="preserve"> - абразивный материал, представляющий собой химическое соединение кремния с углеродом (SiC); твердость по Моосу 9,1; микротвердость 3300-3600 кГс/мм2. Получают его в электрических печах сопротивления силицированием частиц углерода парами кремниевой кислоты. Сырьем служат материалы, богатые кремнеземом: жильный кварц, кварцевые пески и кварциты, содержащие не менее 99,0-99,5%, SiO2, а также углеродистый материал - нефтяной кокс. Для улучшения хода реакции к шихте добавляют некоторое количество опилок, а при производстве зеленого карбида кремния еще и поваренную соль. Нагревательным элементом печи является токопроводящий керн из углеродистых материалов. Карбид кремния образуется при температуре 1500-2300 °С. Наиболее вредной примесью является углерод, который понижает абразивную способность карбида кремния и адгезию его со связкой.</w:t>
      </w:r>
    </w:p>
    <w:p w:rsidR="00C32587"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Хрупкость карбида кремния является следствием кристаллической структуры и типа химической связи и сочетается в нем с высокой твердостью. Карбид кремния имеет три полиморфные модификации: гексагональную и тригональную (α-SiC), а также кубическую (β-SiC). Мелко- и крупнокристаллический карбид кремния абразивного назначения относится к α-SiC-структуре (политипы 4Н, 6Н, 15R и др.). В этом типе карбида кремния полностью отсутствует модификация β-SiC. Микротвердость монокристаллов наиболее высокая у политипа 15R, ниже у политипа 6Н и еще ниже у политипа 4Н.</w:t>
      </w:r>
    </w:p>
    <w:p w:rsidR="00C32587"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Химически чистый карбид кремния бесцветен и прозрачен, а технический окрашен от светло-зеленого до черного цветов, в зависимости от состава и содержания примесей.</w:t>
      </w:r>
    </w:p>
    <w:p w:rsidR="00C32587"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Промышленность производит два вида карбида кремния промышленного назначения: зеленый и черный. В процессе производства наиболее часто встречаются структурные типы 6Н (бесцветные или светло-зеленые кристаллы), 4Н (темно-синие, черные, почти непрозрачные кристаллы), реже 15R (кристаллы желтоватого оттенка). Промышленный зеленый карбид кремния почти целиком состоит из α-SiС 6H; черный на 60% представлен политипом 6Н и на 40% политипом 4Н. По химическому составу и физическим свойствам зеленый и черный карбиды кремния отличаются незначительно, однако зеленый карбид кремния содержит меньше примесей, имеет несколько большую хрупкость и более высокую абразивную способность.</w:t>
      </w:r>
    </w:p>
    <w:p w:rsidR="00C32587" w:rsidRPr="008E1E3B" w:rsidRDefault="00C32587" w:rsidP="007B009A">
      <w:pPr>
        <w:pStyle w:val="a5"/>
        <w:shd w:val="clear" w:color="000000" w:fill="auto"/>
        <w:suppressAutoHyphens/>
        <w:spacing w:line="360" w:lineRule="auto"/>
        <w:ind w:firstLine="709"/>
        <w:jc w:val="both"/>
        <w:rPr>
          <w:rFonts w:ascii="Times New Roman" w:hAnsi="Times New Roman"/>
          <w:b/>
          <w:color w:val="000000"/>
          <w:sz w:val="28"/>
        </w:rPr>
      </w:pPr>
      <w:r w:rsidRPr="008E1E3B">
        <w:rPr>
          <w:rFonts w:ascii="Times New Roman" w:hAnsi="Times New Roman"/>
          <w:b/>
          <w:color w:val="000000"/>
          <w:sz w:val="28"/>
        </w:rPr>
        <w:t>Свойства карбида кремния</w:t>
      </w:r>
    </w:p>
    <w:p w:rsidR="00C32587"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Отличительной особенностью монокристаллов карбида кремния является существование большого числа политипных модификаций, которые представляют собой суперпозицию структур типа сфалерита и вюрцита. Кубическую модификацию карбида кремния ( 3С ) принято обозначать буквой ? , остальные модификации -буквой ?. Благодаря политипизму карбид кремния фактически представляет собой набор полупроводниковых материалов с различными физико-химическими свойствами. Различия в порядке расположения слоев в политипах карбида кремния определяют различия не только в общей симметрии структуры и параметров элементарных ячеек, но и различия в периодах решетки и межслойного расстояния для разных политипов. Изменение размеров элементарной ячейки политипов приводит к изменению ширины запрещенной зоны в карбиде кремния от 2,39 для 3С -SiC до 3,33 для 2Н-SiС.</w:t>
      </w:r>
    </w:p>
    <w:p w:rsidR="00C32587"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Полярность направления [0001] для карбида кремния проявляется в различии физических, химических и других свойств для граней противоположных направлений??? ( различные скорости роста граней, различные скорости травления ,различие в поглощении примесей).</w:t>
      </w:r>
    </w:p>
    <w:p w:rsidR="00C32587"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Основными акцепторными примесями в карбиде кремния являются алюминий и бор , основной донорной примесью- азот. Энергия активации примесей не зависит от политипа и составляет : Аl -0,28 эВ , В- 0,39 эВ, N-0,1 эВ.</w:t>
      </w:r>
    </w:p>
    <w:p w:rsidR="007B009A" w:rsidRPr="008E1E3B" w:rsidRDefault="00BE332F" w:rsidP="007B009A">
      <w:pPr>
        <w:pStyle w:val="a5"/>
        <w:shd w:val="clear" w:color="000000" w:fill="auto"/>
        <w:suppressAutoHyphens/>
        <w:spacing w:line="360" w:lineRule="auto"/>
        <w:ind w:firstLine="709"/>
        <w:jc w:val="both"/>
        <w:rPr>
          <w:rFonts w:ascii="Times New Roman" w:hAnsi="Times New Roman"/>
          <w:b/>
          <w:color w:val="000000"/>
          <w:sz w:val="28"/>
        </w:rPr>
      </w:pPr>
      <w:r w:rsidRPr="008E1E3B">
        <w:rPr>
          <w:rFonts w:ascii="Times New Roman" w:hAnsi="Times New Roman"/>
          <w:b/>
          <w:color w:val="000000"/>
          <w:sz w:val="28"/>
        </w:rPr>
        <w:t>Применения.</w:t>
      </w:r>
    </w:p>
    <w:p w:rsidR="007B009A"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Из карбида кремния получают шлифзерно, шлиф - и микропорошки, которые применяются для изготовления абразивного инструмента на твердой и гибкой основах, а также паст. Для производства многих видов шлифовальной шкурки карбид кремния черный предпочитают зеленому.</w:t>
      </w:r>
    </w:p>
    <w:p w:rsidR="007B009A" w:rsidRPr="008E1E3B" w:rsidRDefault="00C32587"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Абразивный инструмент из зеленого карбида кремния используется для тонкого шлифования металлообрабатывающего инструмента, твердых сплавов, керамики, камня и для правки шлифовальных кругов. Инструмент из черного карбида кремния применяется для шлифования твердых сплавов, чугуна, цветных металлов, стекла, пластмасс, кожи, резины. Пасты из карбида кремния применяются для доводочных работ. Отдельные разновидности карбида кремния используются в электротехнической, металлургической и огнеупорной промышленности. В зерне и порошках карбид кремния применяется в промышленности стройматериалов для изготовления аэродромных покрытий, нескользких плиток, лестничных ступеней и других изделий.</w:t>
      </w:r>
    </w:p>
    <w:p w:rsidR="008C7F31" w:rsidRPr="008E1E3B" w:rsidRDefault="008C7F31"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 xml:space="preserve">Карбид кремния </w:t>
      </w:r>
      <w:r w:rsidR="00426F0E" w:rsidRPr="008E1E3B">
        <w:rPr>
          <w:rFonts w:ascii="Times New Roman" w:hAnsi="Times New Roman"/>
          <w:color w:val="000000"/>
          <w:sz w:val="28"/>
        </w:rPr>
        <w:t>используется как полупроводниковый материал для изготовление выпрямительных полупроводниковых диодов, сферодиодов (индикаторы с зелёно – синим свечением), как жаростойкий и химически стойкий материал для защитных покрытий, высокотемпературных нагревательных и других.</w:t>
      </w:r>
    </w:p>
    <w:p w:rsidR="007B009A" w:rsidRPr="008E1E3B" w:rsidRDefault="00E34C2F" w:rsidP="007B009A">
      <w:pPr>
        <w:pStyle w:val="a5"/>
        <w:shd w:val="clear" w:color="000000" w:fill="auto"/>
        <w:suppressAutoHyphens/>
        <w:spacing w:line="360" w:lineRule="auto"/>
        <w:ind w:firstLine="709"/>
        <w:jc w:val="both"/>
        <w:rPr>
          <w:rFonts w:ascii="Times New Roman" w:hAnsi="Times New Roman"/>
          <w:b/>
          <w:color w:val="000000"/>
          <w:sz w:val="28"/>
        </w:rPr>
      </w:pPr>
      <w:r w:rsidRPr="008E1E3B">
        <w:rPr>
          <w:rFonts w:ascii="Times New Roman" w:hAnsi="Times New Roman"/>
          <w:b/>
          <w:color w:val="000000"/>
          <w:sz w:val="28"/>
        </w:rPr>
        <w:t>Физика</w:t>
      </w:r>
      <w:r w:rsidR="00426F0E" w:rsidRPr="008E1E3B">
        <w:rPr>
          <w:rFonts w:ascii="Times New Roman" w:hAnsi="Times New Roman"/>
          <w:b/>
          <w:color w:val="000000"/>
          <w:sz w:val="28"/>
        </w:rPr>
        <w:t xml:space="preserve"> – химические свойства карбида кремния.</w:t>
      </w:r>
    </w:p>
    <w:p w:rsidR="007B009A" w:rsidRPr="008E1E3B" w:rsidRDefault="00E34C2F"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Молекулярный вес</w:t>
      </w:r>
      <w:r w:rsidR="007B009A" w:rsidRPr="008E1E3B">
        <w:rPr>
          <w:rFonts w:ascii="Times New Roman" w:hAnsi="Times New Roman"/>
          <w:color w:val="000000"/>
          <w:sz w:val="28"/>
        </w:rPr>
        <w:t xml:space="preserve"> </w:t>
      </w:r>
      <w:r w:rsidRPr="008E1E3B">
        <w:rPr>
          <w:rFonts w:ascii="Times New Roman" w:hAnsi="Times New Roman"/>
          <w:color w:val="000000"/>
          <w:sz w:val="28"/>
        </w:rPr>
        <w:t>40,09</w:t>
      </w:r>
    </w:p>
    <w:p w:rsidR="007B009A" w:rsidRPr="008E1E3B" w:rsidRDefault="00E34C2F"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Содержание углерода в весе</w:t>
      </w:r>
      <w:r w:rsidR="007B009A" w:rsidRPr="008E1E3B">
        <w:rPr>
          <w:rFonts w:ascii="Times New Roman" w:hAnsi="Times New Roman"/>
          <w:color w:val="000000"/>
          <w:sz w:val="28"/>
        </w:rPr>
        <w:t xml:space="preserve"> </w:t>
      </w:r>
      <w:r w:rsidRPr="008E1E3B">
        <w:rPr>
          <w:rFonts w:ascii="Times New Roman" w:hAnsi="Times New Roman"/>
          <w:color w:val="000000"/>
          <w:sz w:val="28"/>
        </w:rPr>
        <w:t>29,05</w:t>
      </w:r>
    </w:p>
    <w:p w:rsidR="007B009A" w:rsidRPr="008E1E3B" w:rsidRDefault="00E34C2F" w:rsidP="007B009A">
      <w:pPr>
        <w:pStyle w:val="a5"/>
        <w:shd w:val="clear" w:color="000000" w:fill="auto"/>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Плотность, г/см(кубический)</w:t>
      </w:r>
      <w:r w:rsidR="007B009A" w:rsidRPr="008E1E3B">
        <w:rPr>
          <w:rFonts w:ascii="Times New Roman" w:hAnsi="Times New Roman"/>
          <w:color w:val="000000"/>
          <w:sz w:val="28"/>
        </w:rPr>
        <w:t xml:space="preserve"> </w:t>
      </w:r>
      <w:r w:rsidRPr="008E1E3B">
        <w:rPr>
          <w:rFonts w:ascii="Times New Roman" w:hAnsi="Times New Roman"/>
          <w:color w:val="000000"/>
          <w:sz w:val="28"/>
        </w:rPr>
        <w:t>3,2</w:t>
      </w:r>
    </w:p>
    <w:p w:rsidR="007B009A" w:rsidRPr="008E1E3B" w:rsidRDefault="00E34C2F"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Температура плавления в градусах Цельсии</w:t>
      </w:r>
      <w:r w:rsidR="007B009A" w:rsidRPr="008E1E3B">
        <w:rPr>
          <w:rFonts w:ascii="Times New Roman" w:hAnsi="Times New Roman"/>
          <w:color w:val="000000"/>
          <w:sz w:val="28"/>
        </w:rPr>
        <w:t xml:space="preserve"> </w:t>
      </w:r>
      <w:r w:rsidRPr="008E1E3B">
        <w:rPr>
          <w:rFonts w:ascii="Times New Roman" w:hAnsi="Times New Roman"/>
          <w:color w:val="000000"/>
          <w:sz w:val="28"/>
        </w:rPr>
        <w:tab/>
      </w:r>
      <w:r w:rsidR="007B009A" w:rsidRPr="008E1E3B">
        <w:rPr>
          <w:rFonts w:ascii="Times New Roman" w:hAnsi="Times New Roman"/>
          <w:color w:val="000000"/>
          <w:sz w:val="28"/>
        </w:rPr>
        <w:t xml:space="preserve"> </w:t>
      </w:r>
      <w:r w:rsidRPr="008E1E3B">
        <w:rPr>
          <w:rFonts w:ascii="Times New Roman" w:hAnsi="Times New Roman"/>
          <w:color w:val="000000"/>
          <w:sz w:val="28"/>
        </w:rPr>
        <w:t>2600</w:t>
      </w:r>
    </w:p>
    <w:p w:rsidR="007B009A" w:rsidRPr="008E1E3B" w:rsidRDefault="00E34C2F"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szCs w:val="18"/>
        </w:rPr>
      </w:pPr>
      <w:r w:rsidRPr="008E1E3B">
        <w:rPr>
          <w:rFonts w:ascii="Times New Roman" w:hAnsi="Times New Roman"/>
          <w:color w:val="000000"/>
          <w:sz w:val="28"/>
        </w:rPr>
        <w:t>Теплоёмкость при 20градусах Цельсии в кал/моль</w:t>
      </w:r>
      <w:r w:rsidR="007B009A" w:rsidRPr="008E1E3B">
        <w:rPr>
          <w:rFonts w:ascii="Times New Roman" w:hAnsi="Times New Roman"/>
          <w:color w:val="000000"/>
          <w:sz w:val="28"/>
        </w:rPr>
        <w:t xml:space="preserve"> </w:t>
      </w:r>
      <w:r w:rsidRPr="008E1E3B">
        <w:rPr>
          <w:rFonts w:ascii="Times New Roman" w:hAnsi="Times New Roman"/>
          <w:color w:val="000000"/>
          <w:sz w:val="28"/>
          <w:szCs w:val="20"/>
        </w:rPr>
        <w:t>12,13при 1000 градусах</w:t>
      </w:r>
      <w:r w:rsidR="00091EBA" w:rsidRPr="008E1E3B">
        <w:rPr>
          <w:rFonts w:ascii="Times New Roman" w:hAnsi="Times New Roman"/>
          <w:color w:val="000000"/>
          <w:sz w:val="28"/>
          <w:szCs w:val="20"/>
        </w:rPr>
        <w:t xml:space="preserve"> </w:t>
      </w:r>
      <w:r w:rsidRPr="008E1E3B">
        <w:rPr>
          <w:rFonts w:ascii="Times New Roman" w:hAnsi="Times New Roman"/>
          <w:color w:val="000000"/>
          <w:sz w:val="28"/>
          <w:szCs w:val="20"/>
        </w:rPr>
        <w:t>Цельсии</w:t>
      </w:r>
    </w:p>
    <w:p w:rsidR="007B009A" w:rsidRPr="008E1E3B" w:rsidRDefault="00091EBA"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Теплопроводность в кал/см при 20 градусах Цельсии</w:t>
      </w:r>
      <w:r w:rsidR="007B009A" w:rsidRPr="008E1E3B">
        <w:rPr>
          <w:rFonts w:ascii="Times New Roman" w:hAnsi="Times New Roman"/>
          <w:color w:val="000000"/>
          <w:sz w:val="28"/>
        </w:rPr>
        <w:t xml:space="preserve"> </w:t>
      </w:r>
      <w:r w:rsidRPr="008E1E3B">
        <w:rPr>
          <w:rFonts w:ascii="Times New Roman" w:hAnsi="Times New Roman"/>
          <w:color w:val="000000"/>
          <w:sz w:val="28"/>
        </w:rPr>
        <w:t>0,098</w:t>
      </w:r>
    </w:p>
    <w:p w:rsidR="007B009A" w:rsidRPr="008E1E3B" w:rsidRDefault="00091EBA"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Термический коэффициент</w:t>
      </w:r>
      <w:r w:rsidR="007B009A" w:rsidRPr="008E1E3B">
        <w:rPr>
          <w:rFonts w:ascii="Times New Roman" w:hAnsi="Times New Roman"/>
          <w:color w:val="000000"/>
          <w:sz w:val="28"/>
        </w:rPr>
        <w:t xml:space="preserve"> </w:t>
      </w:r>
      <w:r w:rsidRPr="008E1E3B">
        <w:rPr>
          <w:rFonts w:ascii="Times New Roman" w:hAnsi="Times New Roman"/>
          <w:color w:val="000000"/>
          <w:sz w:val="28"/>
        </w:rPr>
        <w:t>+0,264</w:t>
      </w:r>
    </w:p>
    <w:p w:rsidR="007B009A" w:rsidRPr="008E1E3B" w:rsidRDefault="00091EBA"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Электросопротивление в градус</w:t>
      </w:r>
      <w:r w:rsidR="007B009A" w:rsidRPr="008E1E3B">
        <w:rPr>
          <w:rFonts w:ascii="Times New Roman" w:hAnsi="Times New Roman"/>
          <w:color w:val="000000"/>
          <w:sz w:val="28"/>
        </w:rPr>
        <w:t xml:space="preserve"> </w:t>
      </w:r>
      <w:r w:rsidRPr="008E1E3B">
        <w:rPr>
          <w:rFonts w:ascii="Times New Roman" w:hAnsi="Times New Roman"/>
          <w:color w:val="000000"/>
          <w:sz w:val="28"/>
        </w:rPr>
        <w:t>(900-1500градусов Цельсии)</w:t>
      </w:r>
    </w:p>
    <w:p w:rsidR="007B009A" w:rsidRPr="008E1E3B" w:rsidRDefault="00091EBA"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в степени -1 умноженное на 10 в 6степени</w:t>
      </w:r>
    </w:p>
    <w:p w:rsidR="007B009A" w:rsidRPr="008E1E3B" w:rsidRDefault="007C556E"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Коэффициент</w:t>
      </w:r>
      <w:r w:rsidR="00091EBA" w:rsidRPr="008E1E3B">
        <w:rPr>
          <w:rFonts w:ascii="Times New Roman" w:hAnsi="Times New Roman"/>
          <w:color w:val="000000"/>
          <w:sz w:val="28"/>
        </w:rPr>
        <w:t xml:space="preserve"> термического линейного</w:t>
      </w:r>
      <w:r w:rsidR="007B009A" w:rsidRPr="008E1E3B">
        <w:rPr>
          <w:rFonts w:ascii="Times New Roman" w:hAnsi="Times New Roman"/>
          <w:color w:val="000000"/>
          <w:sz w:val="28"/>
        </w:rPr>
        <w:t xml:space="preserve"> </w:t>
      </w:r>
      <w:r w:rsidRPr="008E1E3B">
        <w:rPr>
          <w:rFonts w:ascii="Times New Roman" w:hAnsi="Times New Roman"/>
          <w:color w:val="000000"/>
          <w:sz w:val="28"/>
        </w:rPr>
        <w:t>5,77 (1000 градус Цельсии)</w:t>
      </w:r>
    </w:p>
    <w:p w:rsidR="007B009A" w:rsidRPr="008E1E3B" w:rsidRDefault="00091EBA"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расширение а*10в 6 степени</w:t>
      </w:r>
      <w:r w:rsidR="007C556E" w:rsidRPr="008E1E3B">
        <w:rPr>
          <w:rFonts w:ascii="Times New Roman" w:hAnsi="Times New Roman"/>
          <w:color w:val="000000"/>
          <w:sz w:val="28"/>
        </w:rPr>
        <w:t xml:space="preserve"> </w:t>
      </w:r>
      <w:r w:rsidRPr="008E1E3B">
        <w:rPr>
          <w:rFonts w:ascii="Times New Roman" w:hAnsi="Times New Roman"/>
          <w:color w:val="000000"/>
          <w:sz w:val="28"/>
        </w:rPr>
        <w:t>*</w:t>
      </w:r>
      <w:r w:rsidR="007C556E" w:rsidRPr="008E1E3B">
        <w:rPr>
          <w:rFonts w:ascii="Times New Roman" w:hAnsi="Times New Roman"/>
          <w:color w:val="000000"/>
          <w:sz w:val="28"/>
        </w:rPr>
        <w:t xml:space="preserve"> </w:t>
      </w:r>
      <w:r w:rsidRPr="008E1E3B">
        <w:rPr>
          <w:rFonts w:ascii="Times New Roman" w:hAnsi="Times New Roman"/>
          <w:color w:val="000000"/>
          <w:sz w:val="28"/>
        </w:rPr>
        <w:t>на градус</w:t>
      </w:r>
    </w:p>
    <w:p w:rsidR="00091EBA" w:rsidRPr="008E1E3B" w:rsidRDefault="00091EBA" w:rsidP="007B009A">
      <w:pPr>
        <w:pStyle w:val="a5"/>
        <w:shd w:val="clear" w:color="000000" w:fill="auto"/>
        <w:tabs>
          <w:tab w:val="left" w:pos="6480"/>
        </w:tabs>
        <w:suppressAutoHyphens/>
        <w:spacing w:line="360" w:lineRule="auto"/>
        <w:ind w:firstLine="709"/>
        <w:jc w:val="both"/>
        <w:rPr>
          <w:rFonts w:ascii="Times New Roman" w:hAnsi="Times New Roman"/>
          <w:color w:val="000000"/>
          <w:sz w:val="28"/>
        </w:rPr>
      </w:pPr>
      <w:r w:rsidRPr="008E1E3B">
        <w:rPr>
          <w:rFonts w:ascii="Times New Roman" w:hAnsi="Times New Roman"/>
          <w:color w:val="000000"/>
          <w:sz w:val="28"/>
        </w:rPr>
        <w:t>в -1степени (20-</w:t>
      </w:r>
      <w:r w:rsidRPr="008E1E3B">
        <w:rPr>
          <w:rFonts w:ascii="Times New Roman" w:hAnsi="Times New Roman"/>
          <w:color w:val="000000"/>
          <w:sz w:val="28"/>
          <w:lang w:val="en-US"/>
        </w:rPr>
        <w:t>t</w:t>
      </w:r>
      <w:r w:rsidR="007C556E" w:rsidRPr="008E1E3B">
        <w:rPr>
          <w:rFonts w:ascii="Times New Roman" w:hAnsi="Times New Roman"/>
          <w:color w:val="000000"/>
          <w:sz w:val="28"/>
        </w:rPr>
        <w:t>*на градус Цельсии)</w:t>
      </w:r>
    </w:p>
    <w:p w:rsidR="007B009A" w:rsidRPr="008E1E3B" w:rsidRDefault="007B009A" w:rsidP="007B009A">
      <w:pPr>
        <w:shd w:val="clear" w:color="000000" w:fill="auto"/>
        <w:suppressAutoHyphens/>
        <w:spacing w:after="0" w:line="360" w:lineRule="auto"/>
        <w:ind w:firstLine="709"/>
        <w:jc w:val="both"/>
        <w:rPr>
          <w:rFonts w:ascii="Times New Roman" w:hAnsi="Times New Roman"/>
          <w:b/>
          <w:color w:val="000000"/>
          <w:sz w:val="28"/>
          <w:szCs w:val="28"/>
        </w:rPr>
      </w:pPr>
    </w:p>
    <w:p w:rsidR="00E327BF" w:rsidRPr="008E1E3B" w:rsidRDefault="00E327BF" w:rsidP="007B009A">
      <w:pPr>
        <w:shd w:val="clear" w:color="000000" w:fill="auto"/>
        <w:suppressAutoHyphens/>
        <w:spacing w:after="0" w:line="360" w:lineRule="auto"/>
        <w:jc w:val="center"/>
        <w:rPr>
          <w:rFonts w:ascii="Times New Roman" w:hAnsi="Times New Roman"/>
          <w:color w:val="000000"/>
          <w:sz w:val="28"/>
          <w:szCs w:val="28"/>
        </w:rPr>
      </w:pPr>
      <w:r w:rsidRPr="008E1E3B">
        <w:rPr>
          <w:rFonts w:ascii="Times New Roman" w:hAnsi="Times New Roman"/>
          <w:b/>
          <w:color w:val="000000"/>
          <w:sz w:val="28"/>
          <w:szCs w:val="28"/>
        </w:rPr>
        <w:t>Вопрос № 3</w:t>
      </w:r>
    </w:p>
    <w:p w:rsidR="00E327BF" w:rsidRPr="008E1E3B" w:rsidRDefault="00E327BF" w:rsidP="007B009A">
      <w:pPr>
        <w:shd w:val="clear" w:color="000000" w:fill="auto"/>
        <w:suppressAutoHyphens/>
        <w:spacing w:after="0" w:line="360" w:lineRule="auto"/>
        <w:jc w:val="center"/>
        <w:rPr>
          <w:rFonts w:ascii="Times New Roman" w:hAnsi="Times New Roman"/>
          <w:b/>
          <w:color w:val="000000"/>
          <w:sz w:val="28"/>
        </w:rPr>
      </w:pPr>
      <w:r w:rsidRPr="008E1E3B">
        <w:rPr>
          <w:rFonts w:ascii="Times New Roman" w:hAnsi="Times New Roman"/>
          <w:b/>
          <w:color w:val="000000"/>
          <w:sz w:val="28"/>
        </w:rPr>
        <w:t>Расскажите об электропроводности жидких диэлектриков и вл</w:t>
      </w:r>
      <w:r w:rsidR="007B009A" w:rsidRPr="008E1E3B">
        <w:rPr>
          <w:rFonts w:ascii="Times New Roman" w:hAnsi="Times New Roman"/>
          <w:b/>
          <w:color w:val="000000"/>
          <w:sz w:val="28"/>
        </w:rPr>
        <w:t>иянии на неё различных факторов</w:t>
      </w:r>
    </w:p>
    <w:p w:rsidR="00E327BF" w:rsidRPr="008E1E3B" w:rsidRDefault="00E327BF" w:rsidP="007B009A">
      <w:pPr>
        <w:shd w:val="clear" w:color="000000" w:fill="auto"/>
        <w:suppressAutoHyphens/>
        <w:spacing w:after="0" w:line="360" w:lineRule="auto"/>
        <w:ind w:firstLine="709"/>
        <w:jc w:val="both"/>
        <w:rPr>
          <w:rFonts w:ascii="Times New Roman" w:hAnsi="Times New Roman"/>
          <w:b/>
          <w:color w:val="000000"/>
          <w:sz w:val="28"/>
        </w:rPr>
      </w:pPr>
    </w:p>
    <w:p w:rsidR="007B009A" w:rsidRPr="008E1E3B" w:rsidRDefault="007C556E"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 xml:space="preserve">В неполярных жидких диэлектриках диссоциация молекул на ионы незначительна, поэтому число носителей заряда в единице объёма невелико и проводимость </w:t>
      </w:r>
      <w:r w:rsidR="005A74DB" w:rsidRPr="008E1E3B">
        <w:rPr>
          <w:rFonts w:ascii="Times New Roman" w:hAnsi="Times New Roman"/>
          <w:color w:val="000000"/>
          <w:sz w:val="28"/>
          <w:szCs w:val="24"/>
        </w:rPr>
        <w:t>мала источникам ионов в неполярной жидкости могут быть примеси: влага, различные полярные жидкости, частицы твёрдых веществ молекулы которые диссоциируют на ионы. Молекулы полярных жидкостей диссоциируют на ионы в большой степени, поэтому их проводимость большая. Если в полярной жидкости содержится даже небольшое количество полярной примеси, то её молекулы практически все диссоциируют, возрастает и количество диссоциировавших молекул жидкости и проводимость сильно увеличивается.</w:t>
      </w:r>
      <w:r w:rsidR="00F43270" w:rsidRPr="008E1E3B">
        <w:rPr>
          <w:rFonts w:ascii="Times New Roman" w:hAnsi="Times New Roman"/>
          <w:color w:val="000000"/>
          <w:sz w:val="28"/>
          <w:szCs w:val="24"/>
        </w:rPr>
        <w:t xml:space="preserve"> Ион совершает тепловые колебание, в положении временного закрепления с частотой:10в 12 – 10в 13 степени Гц. В результате ион преодолевает силы взаимодействия с соседними молекулами и перемещается в новое положение временного закреплено, которое отстоит на расстояние, равному межмолекулярному расстоянию.</w:t>
      </w:r>
    </w:p>
    <w:p w:rsidR="007B009A" w:rsidRPr="008E1E3B" w:rsidRDefault="00F43270"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 xml:space="preserve">В электрическом поле </w:t>
      </w:r>
      <w:r w:rsidR="00804B81" w:rsidRPr="008E1E3B">
        <w:rPr>
          <w:rFonts w:ascii="Times New Roman" w:hAnsi="Times New Roman"/>
          <w:color w:val="000000"/>
          <w:sz w:val="28"/>
          <w:szCs w:val="24"/>
        </w:rPr>
        <w:t>перемеш</w:t>
      </w:r>
      <w:r w:rsidR="00DF61E1" w:rsidRPr="008E1E3B">
        <w:rPr>
          <w:rFonts w:ascii="Times New Roman" w:hAnsi="Times New Roman"/>
          <w:color w:val="000000"/>
          <w:sz w:val="28"/>
          <w:szCs w:val="24"/>
        </w:rPr>
        <w:t>ение</w:t>
      </w:r>
      <w:r w:rsidRPr="008E1E3B">
        <w:rPr>
          <w:rFonts w:ascii="Times New Roman" w:hAnsi="Times New Roman"/>
          <w:color w:val="000000"/>
          <w:sz w:val="28"/>
          <w:szCs w:val="24"/>
        </w:rPr>
        <w:t xml:space="preserve"> становится направленным и обуславливает перенос заряда.</w:t>
      </w:r>
      <w:r w:rsidR="007B009A" w:rsidRPr="008E1E3B">
        <w:rPr>
          <w:rFonts w:ascii="Times New Roman" w:hAnsi="Times New Roman"/>
          <w:color w:val="000000"/>
          <w:sz w:val="28"/>
          <w:szCs w:val="24"/>
        </w:rPr>
        <w:t xml:space="preserve"> </w:t>
      </w:r>
      <w:r w:rsidR="00DF61E1" w:rsidRPr="008E1E3B">
        <w:rPr>
          <w:rFonts w:ascii="Times New Roman" w:hAnsi="Times New Roman"/>
          <w:color w:val="000000"/>
          <w:sz w:val="28"/>
          <w:szCs w:val="24"/>
        </w:rPr>
        <w:t>Электропроводимость, удельная проводимость жидких диэлектриков с ростом температуры увеличиваются, а удельное сопротивление уменьшается по экспоненциальному закону.</w:t>
      </w:r>
      <w:r w:rsidR="007B009A" w:rsidRPr="008E1E3B">
        <w:rPr>
          <w:rFonts w:ascii="Times New Roman" w:hAnsi="Times New Roman"/>
          <w:color w:val="000000"/>
          <w:sz w:val="28"/>
          <w:szCs w:val="24"/>
        </w:rPr>
        <w:t xml:space="preserve"> </w:t>
      </w:r>
      <w:r w:rsidR="00DF61E1" w:rsidRPr="008E1E3B">
        <w:rPr>
          <w:rFonts w:ascii="Times New Roman" w:hAnsi="Times New Roman"/>
          <w:color w:val="000000"/>
          <w:sz w:val="28"/>
          <w:szCs w:val="24"/>
        </w:rPr>
        <w:t>Увеличение проводимости с ростом температуры связано с увеличением подвижности.</w:t>
      </w:r>
      <w:r w:rsidR="007B009A" w:rsidRPr="008E1E3B">
        <w:rPr>
          <w:rFonts w:ascii="Times New Roman" w:hAnsi="Times New Roman"/>
          <w:color w:val="000000"/>
          <w:sz w:val="28"/>
          <w:szCs w:val="24"/>
        </w:rPr>
        <w:t xml:space="preserve"> </w:t>
      </w:r>
      <w:r w:rsidR="00DF61E1" w:rsidRPr="008E1E3B">
        <w:rPr>
          <w:rFonts w:ascii="Times New Roman" w:hAnsi="Times New Roman"/>
          <w:color w:val="000000"/>
          <w:sz w:val="28"/>
          <w:szCs w:val="24"/>
        </w:rPr>
        <w:t>Подвижность увеличивается так как растет скорость упорядоченного движение иона, что связано с уменьшением вязкости жидкости.</w:t>
      </w:r>
    </w:p>
    <w:p w:rsidR="00F43270" w:rsidRPr="008E1E3B" w:rsidRDefault="00DF61E1"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Ещё в большей степени проводимость увеличивается за счёт роста числа носителей заряда.</w:t>
      </w:r>
      <w:r w:rsidR="007B009A" w:rsidRPr="008E1E3B">
        <w:rPr>
          <w:rFonts w:ascii="Times New Roman" w:hAnsi="Times New Roman"/>
          <w:color w:val="000000"/>
          <w:sz w:val="28"/>
          <w:szCs w:val="24"/>
        </w:rPr>
        <w:t xml:space="preserve"> </w:t>
      </w:r>
      <w:r w:rsidRPr="008E1E3B">
        <w:rPr>
          <w:rFonts w:ascii="Times New Roman" w:hAnsi="Times New Roman"/>
          <w:color w:val="000000"/>
          <w:sz w:val="28"/>
          <w:szCs w:val="24"/>
        </w:rPr>
        <w:t>С увеличением температуры по экспоненциальному закону растёт диссоциация молекул</w:t>
      </w:r>
      <w:r w:rsidR="00E06216" w:rsidRPr="008E1E3B">
        <w:rPr>
          <w:rFonts w:ascii="Times New Roman" w:hAnsi="Times New Roman"/>
          <w:color w:val="000000"/>
          <w:sz w:val="28"/>
          <w:szCs w:val="24"/>
        </w:rPr>
        <w:t xml:space="preserve"> жидкостей и примесей.</w:t>
      </w:r>
      <w:r w:rsidR="007B009A" w:rsidRPr="008E1E3B">
        <w:rPr>
          <w:rFonts w:ascii="Times New Roman" w:hAnsi="Times New Roman"/>
          <w:color w:val="000000"/>
          <w:sz w:val="28"/>
          <w:szCs w:val="24"/>
        </w:rPr>
        <w:t xml:space="preserve"> </w:t>
      </w:r>
      <w:r w:rsidR="00E06216" w:rsidRPr="008E1E3B">
        <w:rPr>
          <w:rFonts w:ascii="Times New Roman" w:hAnsi="Times New Roman"/>
          <w:color w:val="000000"/>
          <w:sz w:val="28"/>
          <w:szCs w:val="24"/>
        </w:rPr>
        <w:t>Тщательно очищенные жидкие диэлектрики имеют большое удельное сопротивление. В неочищенных жидких диэлектриках удельная сопротивление сильно уменьшается при увеличении температуры.</w:t>
      </w:r>
    </w:p>
    <w:p w:rsidR="007B009A" w:rsidRPr="008E1E3B" w:rsidRDefault="00804B81"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Жидкие металлы, непрозрачные жидкости с характерным блеском, обладающие большой теплопроводностью, электропроводностью и др. особенностями, свойственными твёрдым металлам. Ж. м. являются все расплавленные металлы и сплавы металлов, а также ряд интерметаллических соединений. Некоторые полуметаллы и полупроводники в жидком состоянии превращаются в типичные металлы: одни — сразу после плавления (Ge, Si, GaSb и др.), другие — при нагревании выше температуры плавления (Te — Se, PbTe, PbSe, ZnSb и др.). Некоторые неметаллы (Р, С, В) становятся Ж. м. при высоких давлениях.</w:t>
      </w:r>
    </w:p>
    <w:p w:rsidR="007B009A" w:rsidRPr="008E1E3B" w:rsidRDefault="00804B81"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При атмосферном давлении и комнатной температуре в жидком состоянии находится лишь ртуть (температура плавления — 38,9°С).</w:t>
      </w:r>
    </w:p>
    <w:p w:rsidR="007B009A" w:rsidRPr="008E1E3B" w:rsidRDefault="00804B81"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Ж. м. по таким свойствам, как вязкость, поверхностное натяжение и диффузия, сходны с др. жидкостями, но в то же время резко отличаются от них значительно большей теплопроводностью, электропроводностью, способностью отражать электромагнитные волны, а также меньшей сжимаемостью. По этим особенностям Ж. м. близки к твёрдым металлам.</w:t>
      </w:r>
    </w:p>
    <w:p w:rsidR="007B009A" w:rsidRPr="008E1E3B" w:rsidRDefault="00804B81"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Электропроводность Ж. м., как и твёрдых металлов, является электронной. Для чистых металлов электропроводность при плавлении уменьшается в 1,5—3 раза в зависимости от рода металла и при дальнейшем нагревании убывает линейно с температурой. Исключение составляют двухвалентные Ж. м. — их электропроводность при повышении температуры слегка падает и проходит через минимум. Коэффициент термоэдс (см. Термоэлектрические явления) скачком меняется при Ж. м. является линейной функцией температуры (для многих Ж. м. он пропорционален абсолютной температуре). Коэффициент Холла RH (cм. Холла эффект) при плавлении меняется; для Ж. м. он отрицателен и может быть вычислен с помощью модели свободных электронов по формуле RH = (ne)-1 где n — электронная плотность (вычисленная по плотности и валентности), е — заряд электрона (из этих общих правил имеются исключения). Электрические свойства Ж. м. могут быть поняты только на основе строгой квантовомеханической теории кинетических электронных процессов в жидкостях, однако разработка такой теории пока только начата.</w:t>
      </w:r>
    </w:p>
    <w:p w:rsidR="007B009A" w:rsidRPr="008E1E3B" w:rsidRDefault="00804B81"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При плавлении металлов теплопроводность изменяется почти так же как электропроводность. Это справедливо также и для Bi, теплопроводность и электропроводность которого при плавлении увеличиваются, а не уменьшаются, как у др. металлов. Свободные электроны переносят большую часть теплового потока; поэтому Ж. м. имеют более высокую теплопроводность, чем жидкие диэлектрики. Некоторые Ж. м. соединяют значительную теплопроводность с высокой теплоёмкостью. Это позволяет использовать Ж. м. в теплотехнике в качестве теплоносителей. Наиболее подробно изучены одноатомные Ж. м. — натрий и калий. Они обладают достаточно низкими точками плавления и применяются либо отдельно, либо в виде сплавов для отвода теплоты в ядерных реакторах.</w:t>
      </w:r>
    </w:p>
    <w:p w:rsidR="00804B81" w:rsidRPr="008E1E3B" w:rsidRDefault="00804B81"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Ж. м., так же как и твёрдые металлы, мало сжимаемы (значительно хуже, чем др. жидкости), т. к. для уменьшения объёма в обоих случаях нужно сконцентрировать электроны в меньшем объёме. Поэтому скорость звука в Ж. м. обычно выше, чем в др. жидкостях. Ж. м., как и др. жидкости, неспособны оказывать сопротивление статическим сдвигам, однако ультразвуковые волны очень высокой частоты могут распространяться в Ж. м. как сдвиговые возмущения (см. Жидкость).</w:t>
      </w:r>
    </w:p>
    <w:p w:rsidR="00E327BF" w:rsidRPr="008E1E3B" w:rsidRDefault="00ED24D9" w:rsidP="00ED24D9">
      <w:pPr>
        <w:shd w:val="clear" w:color="000000" w:fill="auto"/>
        <w:suppressAutoHyphens/>
        <w:spacing w:after="0" w:line="360" w:lineRule="auto"/>
        <w:ind w:firstLine="709"/>
        <w:jc w:val="center"/>
        <w:rPr>
          <w:rFonts w:ascii="Times New Roman" w:hAnsi="Times New Roman"/>
          <w:color w:val="000000"/>
          <w:sz w:val="28"/>
        </w:rPr>
      </w:pPr>
      <w:r w:rsidRPr="008E1E3B">
        <w:rPr>
          <w:rFonts w:ascii="Times New Roman" w:hAnsi="Times New Roman"/>
          <w:color w:val="000000"/>
          <w:sz w:val="28"/>
        </w:rPr>
        <w:br w:type="page"/>
      </w:r>
      <w:r w:rsidR="00362E4A" w:rsidRPr="008E1E3B">
        <w:rPr>
          <w:rFonts w:ascii="Times New Roman" w:hAnsi="Times New Roman"/>
          <w:b/>
          <w:bCs/>
          <w:color w:val="000000"/>
          <w:sz w:val="28"/>
          <w:szCs w:val="28"/>
        </w:rPr>
        <w:t>Вопрос №4</w:t>
      </w:r>
    </w:p>
    <w:p w:rsidR="00362E4A" w:rsidRPr="008E1E3B" w:rsidRDefault="00362E4A" w:rsidP="007B009A">
      <w:pPr>
        <w:shd w:val="clear" w:color="000000" w:fill="auto"/>
        <w:suppressAutoHyphens/>
        <w:spacing w:after="0" w:line="360" w:lineRule="auto"/>
        <w:jc w:val="center"/>
        <w:rPr>
          <w:rFonts w:ascii="Times New Roman" w:hAnsi="Times New Roman"/>
          <w:b/>
          <w:bCs/>
          <w:color w:val="000000"/>
          <w:sz w:val="28"/>
          <w:szCs w:val="24"/>
        </w:rPr>
      </w:pPr>
      <w:r w:rsidRPr="008E1E3B">
        <w:rPr>
          <w:rFonts w:ascii="Times New Roman" w:hAnsi="Times New Roman"/>
          <w:b/>
          <w:bCs/>
          <w:color w:val="000000"/>
          <w:sz w:val="28"/>
          <w:szCs w:val="24"/>
        </w:rPr>
        <w:t>По каким признакам можно систематизировать электротехнические материалы? Приведите классифи</w:t>
      </w:r>
      <w:r w:rsidR="007B009A" w:rsidRPr="008E1E3B">
        <w:rPr>
          <w:rFonts w:ascii="Times New Roman" w:hAnsi="Times New Roman"/>
          <w:b/>
          <w:bCs/>
          <w:color w:val="000000"/>
          <w:sz w:val="28"/>
          <w:szCs w:val="24"/>
        </w:rPr>
        <w:t>кацию основных групп и подгрупп</w:t>
      </w:r>
    </w:p>
    <w:p w:rsidR="00804B81" w:rsidRPr="008E1E3B" w:rsidRDefault="00804B81" w:rsidP="007B009A">
      <w:pPr>
        <w:shd w:val="clear" w:color="000000" w:fill="auto"/>
        <w:suppressAutoHyphens/>
        <w:spacing w:after="0" w:line="360" w:lineRule="auto"/>
        <w:ind w:firstLine="709"/>
        <w:jc w:val="both"/>
        <w:rPr>
          <w:rFonts w:ascii="Times New Roman" w:hAnsi="Times New Roman"/>
          <w:bCs/>
          <w:color w:val="000000"/>
          <w:sz w:val="28"/>
          <w:szCs w:val="24"/>
        </w:rPr>
      </w:pPr>
    </w:p>
    <w:p w:rsidR="007B009A" w:rsidRPr="008E1E3B" w:rsidRDefault="00E06216"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 xml:space="preserve">Электротехническими называются материалы, </w:t>
      </w:r>
      <w:r w:rsidR="00CF146E" w:rsidRPr="008E1E3B">
        <w:rPr>
          <w:rFonts w:ascii="Times New Roman" w:hAnsi="Times New Roman"/>
          <w:color w:val="000000"/>
          <w:sz w:val="28"/>
          <w:szCs w:val="24"/>
        </w:rPr>
        <w:t>характеризуемые</w:t>
      </w:r>
      <w:r w:rsidRPr="008E1E3B">
        <w:rPr>
          <w:rFonts w:ascii="Times New Roman" w:hAnsi="Times New Roman"/>
          <w:color w:val="000000"/>
          <w:sz w:val="28"/>
          <w:szCs w:val="24"/>
        </w:rPr>
        <w:t xml:space="preserve"> определёнными свойствами по отношению к электромагнитному полю</w:t>
      </w:r>
      <w:r w:rsidR="00CF146E" w:rsidRPr="008E1E3B">
        <w:rPr>
          <w:rFonts w:ascii="Times New Roman" w:hAnsi="Times New Roman"/>
          <w:color w:val="000000"/>
          <w:sz w:val="28"/>
          <w:szCs w:val="24"/>
        </w:rPr>
        <w:t xml:space="preserve"> и применяемые в технике с учётом этих свойств. На практике различные материалы подвергаются воздействием как отдельно электрических и магнитных полей, так и их совокупности.</w:t>
      </w:r>
    </w:p>
    <w:p w:rsidR="007B009A" w:rsidRPr="008E1E3B" w:rsidRDefault="00CF146E"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Электротехнические материалы в магнитном поле подразделяются на сильномагнитные и слабомагнитные ( магнитные и немагнитные).</w:t>
      </w:r>
    </w:p>
    <w:p w:rsidR="007B009A" w:rsidRPr="008E1E3B" w:rsidRDefault="00CF146E"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В электрическом поле на проводниковых, диэлектрические и полупроводниковые.</w:t>
      </w:r>
    </w:p>
    <w:p w:rsidR="007B009A" w:rsidRPr="008E1E3B" w:rsidRDefault="00CF146E"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В нутрии этих групп есть ещё подгруппы. Например - слабомагнитные делятся на диамагнитные и парамагнитные.</w:t>
      </w:r>
      <w:r w:rsidR="007B009A" w:rsidRPr="008E1E3B">
        <w:rPr>
          <w:rFonts w:ascii="Times New Roman" w:hAnsi="Times New Roman"/>
          <w:color w:val="000000"/>
          <w:sz w:val="28"/>
          <w:szCs w:val="24"/>
        </w:rPr>
        <w:t xml:space="preserve"> </w:t>
      </w:r>
      <w:r w:rsidRPr="008E1E3B">
        <w:rPr>
          <w:rFonts w:ascii="Times New Roman" w:hAnsi="Times New Roman"/>
          <w:color w:val="000000"/>
          <w:sz w:val="28"/>
          <w:szCs w:val="24"/>
        </w:rPr>
        <w:t xml:space="preserve">Сильномагнитные на ферромагнитные и </w:t>
      </w:r>
      <w:r w:rsidR="00BA2F99" w:rsidRPr="008E1E3B">
        <w:rPr>
          <w:rFonts w:ascii="Times New Roman" w:hAnsi="Times New Roman"/>
          <w:color w:val="000000"/>
          <w:sz w:val="28"/>
          <w:szCs w:val="24"/>
        </w:rPr>
        <w:t>ферримагнитные. Ещё сильномагнитные материалы делятся на магнитомягкие и магнитотвёрдые.</w:t>
      </w:r>
    </w:p>
    <w:p w:rsidR="007B009A" w:rsidRPr="008E1E3B" w:rsidRDefault="00BA2F99"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Магнитомягкие материалы должны иметь высокую магнитную проницаемость, большую индукцию насыщение, узкую петлю гистерезиса и малую коэрцитивную силу.</w:t>
      </w:r>
    </w:p>
    <w:p w:rsidR="00BA2F99" w:rsidRPr="008E1E3B" w:rsidRDefault="00BA2F99"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Магнитотвёрдые материалы имеют существенно</w:t>
      </w:r>
      <w:r w:rsidR="007B009A" w:rsidRPr="008E1E3B">
        <w:rPr>
          <w:rFonts w:ascii="Times New Roman" w:hAnsi="Times New Roman"/>
          <w:color w:val="000000"/>
          <w:sz w:val="28"/>
          <w:szCs w:val="24"/>
        </w:rPr>
        <w:t xml:space="preserve"> </w:t>
      </w:r>
      <w:r w:rsidRPr="008E1E3B">
        <w:rPr>
          <w:rFonts w:ascii="Times New Roman" w:hAnsi="Times New Roman"/>
          <w:color w:val="000000"/>
          <w:sz w:val="28"/>
          <w:szCs w:val="24"/>
        </w:rPr>
        <w:t>большую коэрцитивную силу.</w:t>
      </w:r>
    </w:p>
    <w:p w:rsidR="007B009A" w:rsidRPr="008E1E3B" w:rsidRDefault="00BA2F99"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К</w:t>
      </w:r>
      <w:r w:rsidR="007B009A" w:rsidRPr="008E1E3B">
        <w:rPr>
          <w:rFonts w:ascii="Times New Roman" w:hAnsi="Times New Roman"/>
          <w:color w:val="000000"/>
          <w:sz w:val="28"/>
          <w:szCs w:val="24"/>
        </w:rPr>
        <w:t xml:space="preserve"> </w:t>
      </w:r>
      <w:r w:rsidRPr="008E1E3B">
        <w:rPr>
          <w:rFonts w:ascii="Times New Roman" w:hAnsi="Times New Roman"/>
          <w:color w:val="000000"/>
          <w:sz w:val="28"/>
          <w:szCs w:val="24"/>
        </w:rPr>
        <w:t>проводн</w:t>
      </w:r>
      <w:r w:rsidR="00B14AF4" w:rsidRPr="008E1E3B">
        <w:rPr>
          <w:rFonts w:ascii="Times New Roman" w:hAnsi="Times New Roman"/>
          <w:color w:val="000000"/>
          <w:sz w:val="28"/>
          <w:szCs w:val="24"/>
        </w:rPr>
        <w:t>иковым материала</w:t>
      </w:r>
      <w:r w:rsidRPr="008E1E3B">
        <w:rPr>
          <w:rFonts w:ascii="Times New Roman" w:hAnsi="Times New Roman"/>
          <w:color w:val="000000"/>
          <w:sz w:val="28"/>
          <w:szCs w:val="24"/>
        </w:rPr>
        <w:t>м относятся твёрдые тела, жидкости и газы. Проводники бывают с малым</w:t>
      </w:r>
      <w:r w:rsidR="007B009A" w:rsidRPr="008E1E3B">
        <w:rPr>
          <w:rFonts w:ascii="Times New Roman" w:hAnsi="Times New Roman"/>
          <w:color w:val="000000"/>
          <w:sz w:val="28"/>
          <w:szCs w:val="24"/>
        </w:rPr>
        <w:t xml:space="preserve"> </w:t>
      </w:r>
      <w:r w:rsidR="00362E4A" w:rsidRPr="008E1E3B">
        <w:rPr>
          <w:rFonts w:ascii="Times New Roman" w:hAnsi="Times New Roman"/>
          <w:color w:val="000000"/>
          <w:sz w:val="28"/>
          <w:szCs w:val="24"/>
        </w:rPr>
        <w:t>и большим</w:t>
      </w:r>
      <w:r w:rsidR="001045EF" w:rsidRPr="008E1E3B">
        <w:rPr>
          <w:rFonts w:ascii="Times New Roman" w:hAnsi="Times New Roman"/>
          <w:color w:val="000000"/>
          <w:sz w:val="28"/>
          <w:szCs w:val="24"/>
        </w:rPr>
        <w:t>.</w:t>
      </w:r>
    </w:p>
    <w:p w:rsidR="001045EF" w:rsidRPr="008E1E3B" w:rsidRDefault="001045EF"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Диэлектриками называют вещества, основным электрическим свойством которых является поляризоваться в электрическом поле.</w:t>
      </w:r>
    </w:p>
    <w:p w:rsidR="001045EF" w:rsidRPr="008E1E3B" w:rsidRDefault="001045EF" w:rsidP="007B009A">
      <w:pPr>
        <w:shd w:val="clear" w:color="000000" w:fill="auto"/>
        <w:suppressAutoHyphens/>
        <w:spacing w:after="0" w:line="360" w:lineRule="auto"/>
        <w:ind w:firstLine="709"/>
        <w:jc w:val="both"/>
        <w:rPr>
          <w:rFonts w:ascii="Times New Roman" w:hAnsi="Times New Roman"/>
          <w:color w:val="000000"/>
          <w:sz w:val="28"/>
          <w:szCs w:val="24"/>
        </w:rPr>
      </w:pPr>
      <w:r w:rsidRPr="008E1E3B">
        <w:rPr>
          <w:rFonts w:ascii="Times New Roman" w:hAnsi="Times New Roman"/>
          <w:color w:val="000000"/>
          <w:sz w:val="28"/>
          <w:szCs w:val="24"/>
        </w:rPr>
        <w:t>Диэлектрики разделяются на диэлектрические материалы и электроизоляционные материалы.</w:t>
      </w:r>
    </w:p>
    <w:p w:rsidR="007C556E" w:rsidRPr="008E1E3B" w:rsidRDefault="00B14AF4" w:rsidP="00B14AF4">
      <w:pPr>
        <w:shd w:val="clear" w:color="000000" w:fill="auto"/>
        <w:suppressAutoHyphens/>
        <w:spacing w:after="0" w:line="360" w:lineRule="auto"/>
        <w:ind w:firstLine="709"/>
        <w:jc w:val="center"/>
        <w:rPr>
          <w:rFonts w:ascii="Times New Roman" w:hAnsi="Times New Roman"/>
          <w:color w:val="000000"/>
          <w:sz w:val="28"/>
          <w:szCs w:val="24"/>
        </w:rPr>
      </w:pPr>
      <w:r w:rsidRPr="008E1E3B">
        <w:rPr>
          <w:rFonts w:ascii="Times New Roman" w:hAnsi="Times New Roman"/>
          <w:color w:val="000000"/>
          <w:sz w:val="28"/>
          <w:szCs w:val="24"/>
        </w:rPr>
        <w:br w:type="page"/>
      </w:r>
      <w:r w:rsidR="00175A0A" w:rsidRPr="008E1E3B">
        <w:rPr>
          <w:rFonts w:ascii="Times New Roman" w:hAnsi="Times New Roman"/>
          <w:b/>
          <w:bCs/>
          <w:color w:val="000000"/>
          <w:sz w:val="28"/>
          <w:szCs w:val="28"/>
        </w:rPr>
        <w:t>Вопрос № 5</w:t>
      </w:r>
    </w:p>
    <w:p w:rsidR="007C556E" w:rsidRPr="008E1E3B" w:rsidRDefault="00175A0A" w:rsidP="007B009A">
      <w:pPr>
        <w:shd w:val="clear" w:color="000000" w:fill="auto"/>
        <w:suppressAutoHyphens/>
        <w:spacing w:after="0" w:line="360" w:lineRule="auto"/>
        <w:jc w:val="center"/>
        <w:rPr>
          <w:rFonts w:ascii="Times New Roman" w:hAnsi="Times New Roman"/>
          <w:b/>
          <w:bCs/>
          <w:color w:val="000000"/>
          <w:sz w:val="28"/>
          <w:szCs w:val="24"/>
        </w:rPr>
      </w:pPr>
      <w:r w:rsidRPr="008E1E3B">
        <w:rPr>
          <w:rFonts w:ascii="Times New Roman" w:hAnsi="Times New Roman"/>
          <w:b/>
          <w:bCs/>
          <w:color w:val="000000"/>
          <w:sz w:val="28"/>
          <w:szCs w:val="24"/>
        </w:rPr>
        <w:t>Расскажите о видах, свойствах и областях применения неметалли</w:t>
      </w:r>
      <w:r w:rsidR="007B009A" w:rsidRPr="008E1E3B">
        <w:rPr>
          <w:rFonts w:ascii="Times New Roman" w:hAnsi="Times New Roman"/>
          <w:b/>
          <w:bCs/>
          <w:color w:val="000000"/>
          <w:sz w:val="28"/>
          <w:szCs w:val="24"/>
        </w:rPr>
        <w:t>ческих проводниковых материалов</w:t>
      </w:r>
    </w:p>
    <w:p w:rsidR="00175A0A" w:rsidRPr="008E1E3B" w:rsidRDefault="00175A0A" w:rsidP="007B009A">
      <w:pPr>
        <w:shd w:val="clear" w:color="000000" w:fill="auto"/>
        <w:suppressAutoHyphens/>
        <w:spacing w:after="0" w:line="360" w:lineRule="auto"/>
        <w:ind w:firstLine="709"/>
        <w:jc w:val="both"/>
        <w:rPr>
          <w:rFonts w:ascii="Times New Roman" w:hAnsi="Times New Roman"/>
          <w:b/>
          <w:bCs/>
          <w:color w:val="000000"/>
          <w:sz w:val="28"/>
          <w:szCs w:val="24"/>
        </w:rPr>
      </w:pPr>
    </w:p>
    <w:p w:rsidR="007B009A" w:rsidRPr="008E1E3B" w:rsidRDefault="001045EF" w:rsidP="007B009A">
      <w:pPr>
        <w:shd w:val="clear" w:color="000000" w:fill="auto"/>
        <w:suppressAutoHyphens/>
        <w:spacing w:after="0" w:line="360" w:lineRule="auto"/>
        <w:ind w:firstLine="709"/>
        <w:jc w:val="both"/>
        <w:rPr>
          <w:rFonts w:ascii="Times New Roman" w:hAnsi="Times New Roman"/>
          <w:color w:val="000000"/>
          <w:sz w:val="28"/>
        </w:rPr>
      </w:pPr>
      <w:r w:rsidRPr="008E1E3B">
        <w:rPr>
          <w:rFonts w:ascii="Times New Roman" w:hAnsi="Times New Roman"/>
          <w:color w:val="000000"/>
          <w:sz w:val="28"/>
        </w:rPr>
        <w:t>К твёрдым неметаллическим проводниковым материалом относится электротехнический уголь.</w:t>
      </w:r>
      <w:r w:rsidR="00A276A8" w:rsidRPr="008E1E3B">
        <w:rPr>
          <w:rFonts w:ascii="Times New Roman" w:hAnsi="Times New Roman"/>
          <w:color w:val="000000"/>
          <w:sz w:val="28"/>
        </w:rPr>
        <w:t xml:space="preserve"> Сырьём для его производства могут служить сажа, графит, антрацит.</w:t>
      </w:r>
      <w:r w:rsidR="007B009A" w:rsidRPr="008E1E3B">
        <w:rPr>
          <w:rFonts w:ascii="Times New Roman" w:hAnsi="Times New Roman"/>
          <w:color w:val="000000"/>
          <w:sz w:val="28"/>
        </w:rPr>
        <w:t xml:space="preserve"> </w:t>
      </w:r>
      <w:r w:rsidR="00A276A8" w:rsidRPr="008E1E3B">
        <w:rPr>
          <w:rFonts w:ascii="Times New Roman" w:hAnsi="Times New Roman"/>
          <w:color w:val="000000"/>
          <w:sz w:val="28"/>
        </w:rPr>
        <w:t>Электротехнический уголь хорошо проводит электрический ток, не окисляется и не пригорает.</w:t>
      </w:r>
    </w:p>
    <w:p w:rsidR="007B009A" w:rsidRPr="008E1E3B" w:rsidRDefault="00A276A8" w:rsidP="007B009A">
      <w:pPr>
        <w:shd w:val="clear" w:color="000000" w:fill="auto"/>
        <w:suppressAutoHyphens/>
        <w:spacing w:after="0" w:line="360" w:lineRule="auto"/>
        <w:ind w:firstLine="709"/>
        <w:jc w:val="both"/>
        <w:rPr>
          <w:rFonts w:ascii="Times New Roman" w:hAnsi="Times New Roman"/>
          <w:color w:val="000000"/>
          <w:sz w:val="28"/>
        </w:rPr>
      </w:pPr>
      <w:r w:rsidRPr="008E1E3B">
        <w:rPr>
          <w:rFonts w:ascii="Times New Roman" w:hAnsi="Times New Roman"/>
          <w:color w:val="000000"/>
          <w:sz w:val="28"/>
        </w:rPr>
        <w:t>Он применяется для изготовления щёток электрических машин; электродов для прожекторов; дуговых электрических печей и электролитических ванн; анодов гальванических элементов.</w:t>
      </w:r>
    </w:p>
    <w:p w:rsidR="00A276A8" w:rsidRPr="008E1E3B" w:rsidRDefault="00A276A8" w:rsidP="007B009A">
      <w:pPr>
        <w:shd w:val="clear" w:color="000000" w:fill="auto"/>
        <w:suppressAutoHyphens/>
        <w:spacing w:after="0" w:line="360" w:lineRule="auto"/>
        <w:ind w:firstLine="709"/>
        <w:jc w:val="both"/>
        <w:rPr>
          <w:rFonts w:ascii="Times New Roman" w:hAnsi="Times New Roman"/>
          <w:color w:val="000000"/>
          <w:sz w:val="28"/>
        </w:rPr>
      </w:pPr>
      <w:r w:rsidRPr="008E1E3B">
        <w:rPr>
          <w:rFonts w:ascii="Times New Roman" w:hAnsi="Times New Roman"/>
          <w:color w:val="000000"/>
          <w:sz w:val="28"/>
        </w:rPr>
        <w:t>Угольные порошки используются в микрофонах для создание сопротивление.</w:t>
      </w:r>
    </w:p>
    <w:p w:rsidR="007B009A" w:rsidRPr="008E1E3B" w:rsidRDefault="00A276A8" w:rsidP="007B009A">
      <w:pPr>
        <w:shd w:val="clear" w:color="000000" w:fill="auto"/>
        <w:suppressAutoHyphens/>
        <w:spacing w:after="0" w:line="360" w:lineRule="auto"/>
        <w:ind w:firstLine="709"/>
        <w:jc w:val="both"/>
        <w:rPr>
          <w:rFonts w:ascii="Times New Roman" w:hAnsi="Times New Roman"/>
          <w:color w:val="000000"/>
          <w:sz w:val="28"/>
        </w:rPr>
      </w:pPr>
      <w:r w:rsidRPr="008E1E3B">
        <w:rPr>
          <w:rFonts w:ascii="Times New Roman" w:hAnsi="Times New Roman"/>
          <w:color w:val="000000"/>
          <w:sz w:val="28"/>
        </w:rPr>
        <w:t>Используют уголь при изготовлении непроволочных высокоумных резисторов, различных разрядников для телефонных сетей, электровакуумных приборов.</w:t>
      </w:r>
    </w:p>
    <w:p w:rsidR="005540C1" w:rsidRPr="008E1E3B" w:rsidRDefault="00A276A8" w:rsidP="007B009A">
      <w:pPr>
        <w:shd w:val="clear" w:color="000000" w:fill="auto"/>
        <w:suppressAutoHyphens/>
        <w:spacing w:after="0" w:line="360" w:lineRule="auto"/>
        <w:ind w:firstLine="709"/>
        <w:jc w:val="both"/>
        <w:rPr>
          <w:rFonts w:ascii="Times New Roman" w:hAnsi="Times New Roman"/>
          <w:color w:val="000000"/>
          <w:sz w:val="28"/>
        </w:rPr>
      </w:pPr>
      <w:r w:rsidRPr="008E1E3B">
        <w:rPr>
          <w:rFonts w:ascii="Times New Roman" w:hAnsi="Times New Roman"/>
          <w:color w:val="000000"/>
          <w:sz w:val="28"/>
        </w:rPr>
        <w:t>Основа сажи и графита используется для</w:t>
      </w:r>
      <w:r w:rsidR="005540C1" w:rsidRPr="008E1E3B">
        <w:rPr>
          <w:rFonts w:ascii="Times New Roman" w:hAnsi="Times New Roman"/>
          <w:color w:val="000000"/>
          <w:sz w:val="28"/>
        </w:rPr>
        <w:t xml:space="preserve"> экранирования жил силовых кабелей.</w:t>
      </w:r>
      <w:bookmarkStart w:id="0" w:name="_GoBack"/>
      <w:bookmarkEnd w:id="0"/>
    </w:p>
    <w:sectPr w:rsidR="005540C1" w:rsidRPr="008E1E3B" w:rsidSect="007B009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3B" w:rsidRDefault="008E1E3B" w:rsidP="007526FF">
      <w:pPr>
        <w:spacing w:after="0" w:line="240" w:lineRule="auto"/>
      </w:pPr>
      <w:r>
        <w:separator/>
      </w:r>
    </w:p>
  </w:endnote>
  <w:endnote w:type="continuationSeparator" w:id="0">
    <w:p w:rsidR="008E1E3B" w:rsidRDefault="008E1E3B" w:rsidP="0075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3B" w:rsidRDefault="008E1E3B" w:rsidP="007526FF">
      <w:pPr>
        <w:spacing w:after="0" w:line="240" w:lineRule="auto"/>
      </w:pPr>
      <w:r>
        <w:separator/>
      </w:r>
    </w:p>
  </w:footnote>
  <w:footnote w:type="continuationSeparator" w:id="0">
    <w:p w:rsidR="008E1E3B" w:rsidRDefault="008E1E3B" w:rsidP="0075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45D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726C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8095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6293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540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587C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6CA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3CE4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BC18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D4B5FE"/>
    <w:lvl w:ilvl="0">
      <w:start w:val="1"/>
      <w:numFmt w:val="bullet"/>
      <w:lvlText w:val=""/>
      <w:lvlJc w:val="left"/>
      <w:pPr>
        <w:tabs>
          <w:tab w:val="num" w:pos="360"/>
        </w:tabs>
        <w:ind w:left="360" w:hanging="360"/>
      </w:pPr>
      <w:rPr>
        <w:rFonts w:ascii="Symbol" w:hAnsi="Symbol" w:hint="default"/>
      </w:rPr>
    </w:lvl>
  </w:abstractNum>
  <w:abstractNum w:abstractNumId="10">
    <w:nsid w:val="04167A53"/>
    <w:multiLevelType w:val="multilevel"/>
    <w:tmpl w:val="4E8C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172BFD"/>
    <w:multiLevelType w:val="multilevel"/>
    <w:tmpl w:val="9490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31678C"/>
    <w:multiLevelType w:val="multilevel"/>
    <w:tmpl w:val="76C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4300B5"/>
    <w:multiLevelType w:val="multilevel"/>
    <w:tmpl w:val="A5F29D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E89474F"/>
    <w:multiLevelType w:val="multilevel"/>
    <w:tmpl w:val="AF90DE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42F1194"/>
    <w:multiLevelType w:val="hybridMultilevel"/>
    <w:tmpl w:val="072EB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4314795"/>
    <w:multiLevelType w:val="multilevel"/>
    <w:tmpl w:val="A1FE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FD7787"/>
    <w:multiLevelType w:val="multilevel"/>
    <w:tmpl w:val="768C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2E3E32"/>
    <w:multiLevelType w:val="multilevel"/>
    <w:tmpl w:val="89B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BF599E"/>
    <w:multiLevelType w:val="multilevel"/>
    <w:tmpl w:val="B4EC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24584B"/>
    <w:multiLevelType w:val="multilevel"/>
    <w:tmpl w:val="E60C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5868DF"/>
    <w:multiLevelType w:val="multilevel"/>
    <w:tmpl w:val="21F6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4576AE"/>
    <w:multiLevelType w:val="multilevel"/>
    <w:tmpl w:val="875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565F15"/>
    <w:multiLevelType w:val="multilevel"/>
    <w:tmpl w:val="CA28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9C51C2"/>
    <w:multiLevelType w:val="multilevel"/>
    <w:tmpl w:val="B05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F8792E"/>
    <w:multiLevelType w:val="multilevel"/>
    <w:tmpl w:val="70805E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C6B4D27"/>
    <w:multiLevelType w:val="multilevel"/>
    <w:tmpl w:val="33E2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27606F"/>
    <w:multiLevelType w:val="multilevel"/>
    <w:tmpl w:val="7A826E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46D7C9A"/>
    <w:multiLevelType w:val="multilevel"/>
    <w:tmpl w:val="D0E0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952542"/>
    <w:multiLevelType w:val="multilevel"/>
    <w:tmpl w:val="06BC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5A58A0"/>
    <w:multiLevelType w:val="hybridMultilevel"/>
    <w:tmpl w:val="9A9E40B6"/>
    <w:lvl w:ilvl="0" w:tplc="777A1422">
      <w:start w:val="1"/>
      <w:numFmt w:val="decimal"/>
      <w:lvlText w:val="%1."/>
      <w:lvlJc w:val="left"/>
      <w:pPr>
        <w:ind w:left="720" w:hanging="360"/>
      </w:pPr>
      <w:rPr>
        <w:rFonts w:ascii="Tahoma" w:hAnsi="Tahoma" w:cs="Tahoma"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A9B5FCD"/>
    <w:multiLevelType w:val="multilevel"/>
    <w:tmpl w:val="2A10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570415"/>
    <w:multiLevelType w:val="multilevel"/>
    <w:tmpl w:val="73B0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B33A9B"/>
    <w:multiLevelType w:val="multilevel"/>
    <w:tmpl w:val="011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CA2CE3"/>
    <w:multiLevelType w:val="hybridMultilevel"/>
    <w:tmpl w:val="DF427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AB93AD9"/>
    <w:multiLevelType w:val="multilevel"/>
    <w:tmpl w:val="A65EFD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CD22E61"/>
    <w:multiLevelType w:val="multilevel"/>
    <w:tmpl w:val="0CAE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746AE1"/>
    <w:multiLevelType w:val="multilevel"/>
    <w:tmpl w:val="2F5A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623E95"/>
    <w:multiLevelType w:val="multilevel"/>
    <w:tmpl w:val="3AB2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4470E6"/>
    <w:multiLevelType w:val="multilevel"/>
    <w:tmpl w:val="E0E6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092E4E"/>
    <w:multiLevelType w:val="multilevel"/>
    <w:tmpl w:val="5C6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4E52C1"/>
    <w:multiLevelType w:val="multilevel"/>
    <w:tmpl w:val="EBA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7"/>
  </w:num>
  <w:num w:numId="3">
    <w:abstractNumId w:val="13"/>
  </w:num>
  <w:num w:numId="4">
    <w:abstractNumId w:val="25"/>
  </w:num>
  <w:num w:numId="5">
    <w:abstractNumId w:val="35"/>
  </w:num>
  <w:num w:numId="6">
    <w:abstractNumId w:val="30"/>
  </w:num>
  <w:num w:numId="7">
    <w:abstractNumId w:val="16"/>
  </w:num>
  <w:num w:numId="8">
    <w:abstractNumId w:val="26"/>
  </w:num>
  <w:num w:numId="9">
    <w:abstractNumId w:val="28"/>
  </w:num>
  <w:num w:numId="10">
    <w:abstractNumId w:val="20"/>
  </w:num>
  <w:num w:numId="11">
    <w:abstractNumId w:val="23"/>
  </w:num>
  <w:num w:numId="12">
    <w:abstractNumId w:val="11"/>
  </w:num>
  <w:num w:numId="13">
    <w:abstractNumId w:val="29"/>
  </w:num>
  <w:num w:numId="14">
    <w:abstractNumId w:val="37"/>
  </w:num>
  <w:num w:numId="15">
    <w:abstractNumId w:val="12"/>
  </w:num>
  <w:num w:numId="16">
    <w:abstractNumId w:val="10"/>
  </w:num>
  <w:num w:numId="17">
    <w:abstractNumId w:val="33"/>
  </w:num>
  <w:num w:numId="18">
    <w:abstractNumId w:val="24"/>
  </w:num>
  <w:num w:numId="19">
    <w:abstractNumId w:val="32"/>
  </w:num>
  <w:num w:numId="20">
    <w:abstractNumId w:val="41"/>
  </w:num>
  <w:num w:numId="21">
    <w:abstractNumId w:val="31"/>
  </w:num>
  <w:num w:numId="22">
    <w:abstractNumId w:val="19"/>
  </w:num>
  <w:num w:numId="23">
    <w:abstractNumId w:val="17"/>
  </w:num>
  <w:num w:numId="24">
    <w:abstractNumId w:val="36"/>
  </w:num>
  <w:num w:numId="25">
    <w:abstractNumId w:val="22"/>
  </w:num>
  <w:num w:numId="26">
    <w:abstractNumId w:val="21"/>
  </w:num>
  <w:num w:numId="27">
    <w:abstractNumId w:val="18"/>
  </w:num>
  <w:num w:numId="28">
    <w:abstractNumId w:val="39"/>
  </w:num>
  <w:num w:numId="29">
    <w:abstractNumId w:val="40"/>
  </w:num>
  <w:num w:numId="30">
    <w:abstractNumId w:val="38"/>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28C"/>
    <w:rsid w:val="000215DF"/>
    <w:rsid w:val="00066A8B"/>
    <w:rsid w:val="00091EBA"/>
    <w:rsid w:val="000A4A18"/>
    <w:rsid w:val="000B0D19"/>
    <w:rsid w:val="001045EF"/>
    <w:rsid w:val="001221A6"/>
    <w:rsid w:val="00155EAF"/>
    <w:rsid w:val="00175A0A"/>
    <w:rsid w:val="0017733E"/>
    <w:rsid w:val="001D2942"/>
    <w:rsid w:val="0021018D"/>
    <w:rsid w:val="0023769D"/>
    <w:rsid w:val="00264C46"/>
    <w:rsid w:val="002E0A31"/>
    <w:rsid w:val="00307FF5"/>
    <w:rsid w:val="0033654D"/>
    <w:rsid w:val="00352319"/>
    <w:rsid w:val="00362E4A"/>
    <w:rsid w:val="00363C9E"/>
    <w:rsid w:val="00373E3D"/>
    <w:rsid w:val="003A3E80"/>
    <w:rsid w:val="003B2358"/>
    <w:rsid w:val="003E77F4"/>
    <w:rsid w:val="003F5084"/>
    <w:rsid w:val="00426F0E"/>
    <w:rsid w:val="00480FCD"/>
    <w:rsid w:val="0049577B"/>
    <w:rsid w:val="004B4F59"/>
    <w:rsid w:val="004F0F36"/>
    <w:rsid w:val="00507154"/>
    <w:rsid w:val="00516B77"/>
    <w:rsid w:val="00550043"/>
    <w:rsid w:val="00551938"/>
    <w:rsid w:val="005540C1"/>
    <w:rsid w:val="0056112C"/>
    <w:rsid w:val="00584C8C"/>
    <w:rsid w:val="005A4DCA"/>
    <w:rsid w:val="005A74DB"/>
    <w:rsid w:val="0060013D"/>
    <w:rsid w:val="0063696D"/>
    <w:rsid w:val="0064789F"/>
    <w:rsid w:val="00677498"/>
    <w:rsid w:val="00680EA1"/>
    <w:rsid w:val="006A57E4"/>
    <w:rsid w:val="006C0FDE"/>
    <w:rsid w:val="006F427B"/>
    <w:rsid w:val="006F5054"/>
    <w:rsid w:val="0074643F"/>
    <w:rsid w:val="007526FF"/>
    <w:rsid w:val="007B009A"/>
    <w:rsid w:val="007C556E"/>
    <w:rsid w:val="007D6529"/>
    <w:rsid w:val="007D7E56"/>
    <w:rsid w:val="00804B81"/>
    <w:rsid w:val="0082228C"/>
    <w:rsid w:val="00825D3C"/>
    <w:rsid w:val="00835166"/>
    <w:rsid w:val="008530C4"/>
    <w:rsid w:val="00891801"/>
    <w:rsid w:val="008969E6"/>
    <w:rsid w:val="008C569F"/>
    <w:rsid w:val="008C7F31"/>
    <w:rsid w:val="008E1E3B"/>
    <w:rsid w:val="008F265D"/>
    <w:rsid w:val="00973CEE"/>
    <w:rsid w:val="009B0372"/>
    <w:rsid w:val="009C7FCA"/>
    <w:rsid w:val="009D2D02"/>
    <w:rsid w:val="00A05393"/>
    <w:rsid w:val="00A22FB5"/>
    <w:rsid w:val="00A276A8"/>
    <w:rsid w:val="00A41CFC"/>
    <w:rsid w:val="00A82FE3"/>
    <w:rsid w:val="00A83038"/>
    <w:rsid w:val="00AB377D"/>
    <w:rsid w:val="00AD2920"/>
    <w:rsid w:val="00B14AF4"/>
    <w:rsid w:val="00BA1DB4"/>
    <w:rsid w:val="00BA2F99"/>
    <w:rsid w:val="00BD5DE0"/>
    <w:rsid w:val="00BE1853"/>
    <w:rsid w:val="00BE332F"/>
    <w:rsid w:val="00BE62DE"/>
    <w:rsid w:val="00C11E62"/>
    <w:rsid w:val="00C31CAE"/>
    <w:rsid w:val="00C32587"/>
    <w:rsid w:val="00C375AB"/>
    <w:rsid w:val="00CC03A4"/>
    <w:rsid w:val="00CD1D6D"/>
    <w:rsid w:val="00CD3B2D"/>
    <w:rsid w:val="00CF146E"/>
    <w:rsid w:val="00D32406"/>
    <w:rsid w:val="00D773B3"/>
    <w:rsid w:val="00DC2136"/>
    <w:rsid w:val="00DC2621"/>
    <w:rsid w:val="00DC6FF9"/>
    <w:rsid w:val="00DD0BC0"/>
    <w:rsid w:val="00DF61E1"/>
    <w:rsid w:val="00E06216"/>
    <w:rsid w:val="00E24A6B"/>
    <w:rsid w:val="00E327BF"/>
    <w:rsid w:val="00E34C2F"/>
    <w:rsid w:val="00E44C4B"/>
    <w:rsid w:val="00E50122"/>
    <w:rsid w:val="00E736B2"/>
    <w:rsid w:val="00E7712B"/>
    <w:rsid w:val="00ED24D9"/>
    <w:rsid w:val="00EE64E4"/>
    <w:rsid w:val="00F43270"/>
    <w:rsid w:val="00F539AB"/>
    <w:rsid w:val="00F607AC"/>
    <w:rsid w:val="00F80B34"/>
    <w:rsid w:val="00F83105"/>
    <w:rsid w:val="00F9270C"/>
    <w:rsid w:val="00F97620"/>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8F70620-2C4D-49B7-8706-A8942CC6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A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28C"/>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82228C"/>
    <w:rPr>
      <w:rFonts w:cs="Times New Roman"/>
      <w:b/>
      <w:bCs/>
    </w:rPr>
  </w:style>
  <w:style w:type="paragraph" w:styleId="a5">
    <w:name w:val="No Spacing"/>
    <w:uiPriority w:val="1"/>
    <w:qFormat/>
    <w:rsid w:val="0082228C"/>
    <w:rPr>
      <w:rFonts w:cs="Times New Roman"/>
      <w:sz w:val="22"/>
      <w:szCs w:val="22"/>
      <w:lang w:eastAsia="en-US"/>
    </w:rPr>
  </w:style>
  <w:style w:type="paragraph" w:styleId="a6">
    <w:name w:val="Balloon Text"/>
    <w:basedOn w:val="a"/>
    <w:link w:val="a7"/>
    <w:uiPriority w:val="99"/>
    <w:semiHidden/>
    <w:unhideWhenUsed/>
    <w:rsid w:val="00AB377D"/>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AB377D"/>
    <w:rPr>
      <w:rFonts w:ascii="Tahoma" w:hAnsi="Tahoma" w:cs="Tahoma"/>
      <w:sz w:val="16"/>
      <w:szCs w:val="16"/>
    </w:rPr>
  </w:style>
  <w:style w:type="character" w:styleId="a8">
    <w:name w:val="Hyperlink"/>
    <w:uiPriority w:val="99"/>
    <w:semiHidden/>
    <w:unhideWhenUsed/>
    <w:rsid w:val="00307FF5"/>
    <w:rPr>
      <w:rFonts w:cs="Times New Roman"/>
      <w:color w:val="333333"/>
      <w:u w:val="none"/>
      <w:effect w:val="none"/>
    </w:rPr>
  </w:style>
  <w:style w:type="paragraph" w:styleId="a9">
    <w:name w:val="header"/>
    <w:basedOn w:val="a"/>
    <w:link w:val="aa"/>
    <w:uiPriority w:val="99"/>
    <w:semiHidden/>
    <w:unhideWhenUsed/>
    <w:rsid w:val="007526FF"/>
    <w:pPr>
      <w:tabs>
        <w:tab w:val="center" w:pos="4677"/>
        <w:tab w:val="right" w:pos="9355"/>
      </w:tabs>
      <w:spacing w:after="0" w:line="240" w:lineRule="auto"/>
    </w:pPr>
  </w:style>
  <w:style w:type="character" w:customStyle="1" w:styleId="aa">
    <w:name w:val="Верхній колонтитул Знак"/>
    <w:link w:val="a9"/>
    <w:uiPriority w:val="99"/>
    <w:semiHidden/>
    <w:locked/>
    <w:rsid w:val="007526FF"/>
    <w:rPr>
      <w:rFonts w:cs="Times New Roman"/>
    </w:rPr>
  </w:style>
  <w:style w:type="paragraph" w:styleId="ab">
    <w:name w:val="footer"/>
    <w:basedOn w:val="a"/>
    <w:link w:val="ac"/>
    <w:uiPriority w:val="99"/>
    <w:semiHidden/>
    <w:unhideWhenUsed/>
    <w:rsid w:val="007526FF"/>
    <w:pPr>
      <w:tabs>
        <w:tab w:val="center" w:pos="4677"/>
        <w:tab w:val="right" w:pos="9355"/>
      </w:tabs>
      <w:spacing w:after="0" w:line="240" w:lineRule="auto"/>
    </w:pPr>
  </w:style>
  <w:style w:type="character" w:customStyle="1" w:styleId="ac">
    <w:name w:val="Нижній колонтитул Знак"/>
    <w:link w:val="ab"/>
    <w:uiPriority w:val="99"/>
    <w:semiHidden/>
    <w:locked/>
    <w:rsid w:val="007526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392909">
      <w:marLeft w:val="0"/>
      <w:marRight w:val="0"/>
      <w:marTop w:val="0"/>
      <w:marBottom w:val="0"/>
      <w:divBdr>
        <w:top w:val="none" w:sz="0" w:space="0" w:color="auto"/>
        <w:left w:val="none" w:sz="0" w:space="0" w:color="auto"/>
        <w:bottom w:val="none" w:sz="0" w:space="0" w:color="auto"/>
        <w:right w:val="none" w:sz="0" w:space="0" w:color="auto"/>
      </w:divBdr>
    </w:div>
    <w:div w:id="1721392910">
      <w:marLeft w:val="0"/>
      <w:marRight w:val="0"/>
      <w:marTop w:val="0"/>
      <w:marBottom w:val="0"/>
      <w:divBdr>
        <w:top w:val="none" w:sz="0" w:space="0" w:color="auto"/>
        <w:left w:val="none" w:sz="0" w:space="0" w:color="auto"/>
        <w:bottom w:val="none" w:sz="0" w:space="0" w:color="auto"/>
        <w:right w:val="none" w:sz="0" w:space="0" w:color="auto"/>
      </w:divBdr>
    </w:div>
    <w:div w:id="1721392918">
      <w:marLeft w:val="0"/>
      <w:marRight w:val="0"/>
      <w:marTop w:val="0"/>
      <w:marBottom w:val="0"/>
      <w:divBdr>
        <w:top w:val="none" w:sz="0" w:space="0" w:color="auto"/>
        <w:left w:val="none" w:sz="0" w:space="0" w:color="auto"/>
        <w:bottom w:val="none" w:sz="0" w:space="0" w:color="auto"/>
        <w:right w:val="none" w:sz="0" w:space="0" w:color="auto"/>
      </w:divBdr>
      <w:divsChild>
        <w:div w:id="1721392908">
          <w:marLeft w:val="0"/>
          <w:marRight w:val="0"/>
          <w:marTop w:val="0"/>
          <w:marBottom w:val="0"/>
          <w:divBdr>
            <w:top w:val="none" w:sz="0" w:space="0" w:color="auto"/>
            <w:left w:val="none" w:sz="0" w:space="0" w:color="auto"/>
            <w:bottom w:val="none" w:sz="0" w:space="0" w:color="auto"/>
            <w:right w:val="none" w:sz="0" w:space="0" w:color="auto"/>
          </w:divBdr>
        </w:div>
        <w:div w:id="1721392911">
          <w:marLeft w:val="0"/>
          <w:marRight w:val="0"/>
          <w:marTop w:val="0"/>
          <w:marBottom w:val="0"/>
          <w:divBdr>
            <w:top w:val="none" w:sz="0" w:space="0" w:color="auto"/>
            <w:left w:val="none" w:sz="0" w:space="0" w:color="auto"/>
            <w:bottom w:val="none" w:sz="0" w:space="0" w:color="auto"/>
            <w:right w:val="none" w:sz="0" w:space="0" w:color="auto"/>
          </w:divBdr>
        </w:div>
        <w:div w:id="1721392912">
          <w:marLeft w:val="0"/>
          <w:marRight w:val="0"/>
          <w:marTop w:val="0"/>
          <w:marBottom w:val="0"/>
          <w:divBdr>
            <w:top w:val="none" w:sz="0" w:space="0" w:color="auto"/>
            <w:left w:val="none" w:sz="0" w:space="0" w:color="auto"/>
            <w:bottom w:val="none" w:sz="0" w:space="0" w:color="auto"/>
            <w:right w:val="none" w:sz="0" w:space="0" w:color="auto"/>
          </w:divBdr>
        </w:div>
        <w:div w:id="1721392913">
          <w:marLeft w:val="0"/>
          <w:marRight w:val="0"/>
          <w:marTop w:val="0"/>
          <w:marBottom w:val="0"/>
          <w:divBdr>
            <w:top w:val="none" w:sz="0" w:space="0" w:color="auto"/>
            <w:left w:val="none" w:sz="0" w:space="0" w:color="auto"/>
            <w:bottom w:val="none" w:sz="0" w:space="0" w:color="auto"/>
            <w:right w:val="none" w:sz="0" w:space="0" w:color="auto"/>
          </w:divBdr>
        </w:div>
        <w:div w:id="1721392914">
          <w:marLeft w:val="0"/>
          <w:marRight w:val="0"/>
          <w:marTop w:val="0"/>
          <w:marBottom w:val="0"/>
          <w:divBdr>
            <w:top w:val="none" w:sz="0" w:space="0" w:color="auto"/>
            <w:left w:val="none" w:sz="0" w:space="0" w:color="auto"/>
            <w:bottom w:val="none" w:sz="0" w:space="0" w:color="auto"/>
            <w:right w:val="none" w:sz="0" w:space="0" w:color="auto"/>
          </w:divBdr>
        </w:div>
        <w:div w:id="1721392915">
          <w:marLeft w:val="0"/>
          <w:marRight w:val="0"/>
          <w:marTop w:val="0"/>
          <w:marBottom w:val="0"/>
          <w:divBdr>
            <w:top w:val="none" w:sz="0" w:space="0" w:color="auto"/>
            <w:left w:val="none" w:sz="0" w:space="0" w:color="auto"/>
            <w:bottom w:val="none" w:sz="0" w:space="0" w:color="auto"/>
            <w:right w:val="none" w:sz="0" w:space="0" w:color="auto"/>
          </w:divBdr>
        </w:div>
        <w:div w:id="1721392916">
          <w:marLeft w:val="0"/>
          <w:marRight w:val="0"/>
          <w:marTop w:val="0"/>
          <w:marBottom w:val="0"/>
          <w:divBdr>
            <w:top w:val="none" w:sz="0" w:space="0" w:color="auto"/>
            <w:left w:val="none" w:sz="0" w:space="0" w:color="auto"/>
            <w:bottom w:val="none" w:sz="0" w:space="0" w:color="auto"/>
            <w:right w:val="none" w:sz="0" w:space="0" w:color="auto"/>
          </w:divBdr>
        </w:div>
        <w:div w:id="1721392917">
          <w:marLeft w:val="0"/>
          <w:marRight w:val="0"/>
          <w:marTop w:val="0"/>
          <w:marBottom w:val="0"/>
          <w:divBdr>
            <w:top w:val="none" w:sz="0" w:space="0" w:color="auto"/>
            <w:left w:val="none" w:sz="0" w:space="0" w:color="auto"/>
            <w:bottom w:val="none" w:sz="0" w:space="0" w:color="auto"/>
            <w:right w:val="none" w:sz="0" w:space="0" w:color="auto"/>
          </w:divBdr>
        </w:div>
        <w:div w:id="1721392919">
          <w:marLeft w:val="0"/>
          <w:marRight w:val="0"/>
          <w:marTop w:val="0"/>
          <w:marBottom w:val="0"/>
          <w:divBdr>
            <w:top w:val="none" w:sz="0" w:space="0" w:color="auto"/>
            <w:left w:val="none" w:sz="0" w:space="0" w:color="auto"/>
            <w:bottom w:val="none" w:sz="0" w:space="0" w:color="auto"/>
            <w:right w:val="none" w:sz="0" w:space="0" w:color="auto"/>
          </w:divBdr>
        </w:div>
        <w:div w:id="1721392920">
          <w:marLeft w:val="0"/>
          <w:marRight w:val="0"/>
          <w:marTop w:val="0"/>
          <w:marBottom w:val="0"/>
          <w:divBdr>
            <w:top w:val="none" w:sz="0" w:space="0" w:color="auto"/>
            <w:left w:val="none" w:sz="0" w:space="0" w:color="auto"/>
            <w:bottom w:val="none" w:sz="0" w:space="0" w:color="auto"/>
            <w:right w:val="none" w:sz="0" w:space="0" w:color="auto"/>
          </w:divBdr>
        </w:div>
        <w:div w:id="1721392921">
          <w:marLeft w:val="0"/>
          <w:marRight w:val="0"/>
          <w:marTop w:val="0"/>
          <w:marBottom w:val="0"/>
          <w:divBdr>
            <w:top w:val="none" w:sz="0" w:space="0" w:color="auto"/>
            <w:left w:val="none" w:sz="0" w:space="0" w:color="auto"/>
            <w:bottom w:val="none" w:sz="0" w:space="0" w:color="auto"/>
            <w:right w:val="none" w:sz="0" w:space="0" w:color="auto"/>
          </w:divBdr>
        </w:div>
        <w:div w:id="1721392922">
          <w:marLeft w:val="0"/>
          <w:marRight w:val="0"/>
          <w:marTop w:val="0"/>
          <w:marBottom w:val="0"/>
          <w:divBdr>
            <w:top w:val="none" w:sz="0" w:space="0" w:color="auto"/>
            <w:left w:val="none" w:sz="0" w:space="0" w:color="auto"/>
            <w:bottom w:val="none" w:sz="0" w:space="0" w:color="auto"/>
            <w:right w:val="none" w:sz="0" w:space="0" w:color="auto"/>
          </w:divBdr>
        </w:div>
        <w:div w:id="1721392925">
          <w:marLeft w:val="0"/>
          <w:marRight w:val="0"/>
          <w:marTop w:val="0"/>
          <w:marBottom w:val="0"/>
          <w:divBdr>
            <w:top w:val="none" w:sz="0" w:space="0" w:color="auto"/>
            <w:left w:val="none" w:sz="0" w:space="0" w:color="auto"/>
            <w:bottom w:val="none" w:sz="0" w:space="0" w:color="auto"/>
            <w:right w:val="none" w:sz="0" w:space="0" w:color="auto"/>
          </w:divBdr>
        </w:div>
        <w:div w:id="1721392928">
          <w:marLeft w:val="0"/>
          <w:marRight w:val="0"/>
          <w:marTop w:val="0"/>
          <w:marBottom w:val="0"/>
          <w:divBdr>
            <w:top w:val="none" w:sz="0" w:space="0" w:color="auto"/>
            <w:left w:val="none" w:sz="0" w:space="0" w:color="auto"/>
            <w:bottom w:val="none" w:sz="0" w:space="0" w:color="auto"/>
            <w:right w:val="none" w:sz="0" w:space="0" w:color="auto"/>
          </w:divBdr>
        </w:div>
        <w:div w:id="1721392929">
          <w:marLeft w:val="0"/>
          <w:marRight w:val="0"/>
          <w:marTop w:val="0"/>
          <w:marBottom w:val="0"/>
          <w:divBdr>
            <w:top w:val="none" w:sz="0" w:space="0" w:color="auto"/>
            <w:left w:val="none" w:sz="0" w:space="0" w:color="auto"/>
            <w:bottom w:val="none" w:sz="0" w:space="0" w:color="auto"/>
            <w:right w:val="none" w:sz="0" w:space="0" w:color="auto"/>
          </w:divBdr>
        </w:div>
      </w:divsChild>
    </w:div>
    <w:div w:id="1721392923">
      <w:marLeft w:val="0"/>
      <w:marRight w:val="0"/>
      <w:marTop w:val="0"/>
      <w:marBottom w:val="0"/>
      <w:divBdr>
        <w:top w:val="none" w:sz="0" w:space="0" w:color="auto"/>
        <w:left w:val="none" w:sz="0" w:space="0" w:color="auto"/>
        <w:bottom w:val="none" w:sz="0" w:space="0" w:color="auto"/>
        <w:right w:val="none" w:sz="0" w:space="0" w:color="auto"/>
      </w:divBdr>
    </w:div>
    <w:div w:id="1721392924">
      <w:marLeft w:val="0"/>
      <w:marRight w:val="0"/>
      <w:marTop w:val="0"/>
      <w:marBottom w:val="0"/>
      <w:divBdr>
        <w:top w:val="none" w:sz="0" w:space="0" w:color="auto"/>
        <w:left w:val="none" w:sz="0" w:space="0" w:color="auto"/>
        <w:bottom w:val="none" w:sz="0" w:space="0" w:color="auto"/>
        <w:right w:val="none" w:sz="0" w:space="0" w:color="auto"/>
      </w:divBdr>
    </w:div>
    <w:div w:id="1721392926">
      <w:marLeft w:val="0"/>
      <w:marRight w:val="0"/>
      <w:marTop w:val="0"/>
      <w:marBottom w:val="0"/>
      <w:divBdr>
        <w:top w:val="none" w:sz="0" w:space="0" w:color="auto"/>
        <w:left w:val="none" w:sz="0" w:space="0" w:color="auto"/>
        <w:bottom w:val="none" w:sz="0" w:space="0" w:color="auto"/>
        <w:right w:val="none" w:sz="0" w:space="0" w:color="auto"/>
      </w:divBdr>
    </w:div>
    <w:div w:id="1721392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E7A7-52B6-4D4C-8223-D68659D4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2785</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Irina</cp:lastModifiedBy>
  <cp:revision>2</cp:revision>
  <dcterms:created xsi:type="dcterms:W3CDTF">2014-08-11T15:37:00Z</dcterms:created>
  <dcterms:modified xsi:type="dcterms:W3CDTF">2014-08-11T15:37:00Z</dcterms:modified>
</cp:coreProperties>
</file>