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AEF" w:rsidRPr="00A06366" w:rsidRDefault="00120AEF" w:rsidP="00A06366">
      <w:pPr>
        <w:pStyle w:val="1"/>
        <w:keepNext w:val="0"/>
        <w:spacing w:line="360" w:lineRule="auto"/>
        <w:ind w:firstLine="709"/>
        <w:rPr>
          <w:sz w:val="28"/>
          <w:szCs w:val="28"/>
        </w:rPr>
      </w:pPr>
      <w:r w:rsidRPr="00A06366">
        <w:rPr>
          <w:sz w:val="28"/>
          <w:szCs w:val="28"/>
        </w:rPr>
        <w:t xml:space="preserve">Калининградский </w:t>
      </w:r>
      <w:r w:rsidR="000C6CDF" w:rsidRPr="00A06366">
        <w:rPr>
          <w:sz w:val="28"/>
          <w:szCs w:val="28"/>
        </w:rPr>
        <w:t>г</w:t>
      </w:r>
      <w:r w:rsidRPr="00A06366">
        <w:rPr>
          <w:sz w:val="28"/>
          <w:szCs w:val="28"/>
        </w:rPr>
        <w:t xml:space="preserve">осударственный колледж </w:t>
      </w:r>
      <w:r w:rsidR="000C6CDF" w:rsidRPr="00A06366">
        <w:rPr>
          <w:sz w:val="28"/>
          <w:szCs w:val="28"/>
        </w:rPr>
        <w:t>г</w:t>
      </w:r>
      <w:r w:rsidRPr="00A06366">
        <w:rPr>
          <w:sz w:val="28"/>
          <w:szCs w:val="28"/>
        </w:rPr>
        <w:t>радостроительства</w:t>
      </w:r>
    </w:p>
    <w:p w:rsidR="00120AEF" w:rsidRPr="00A06366" w:rsidRDefault="00120AEF" w:rsidP="00A06366">
      <w:pPr>
        <w:shd w:val="clear" w:color="auto" w:fill="FFFFFF"/>
        <w:spacing w:line="360" w:lineRule="auto"/>
        <w:ind w:firstLine="709"/>
        <w:jc w:val="center"/>
        <w:rPr>
          <w:sz w:val="28"/>
          <w:szCs w:val="28"/>
        </w:rPr>
      </w:pPr>
    </w:p>
    <w:p w:rsidR="00120AEF" w:rsidRPr="00A06366" w:rsidRDefault="00120AEF" w:rsidP="00A06366">
      <w:pPr>
        <w:shd w:val="clear" w:color="auto" w:fill="FFFFFF"/>
        <w:spacing w:line="360" w:lineRule="auto"/>
        <w:ind w:firstLine="709"/>
        <w:jc w:val="center"/>
        <w:rPr>
          <w:sz w:val="28"/>
          <w:szCs w:val="28"/>
        </w:rPr>
      </w:pPr>
    </w:p>
    <w:p w:rsidR="00120AEF" w:rsidRPr="00A06366" w:rsidRDefault="00120AEF" w:rsidP="00A06366">
      <w:pPr>
        <w:shd w:val="clear" w:color="auto" w:fill="FFFFFF"/>
        <w:spacing w:line="360" w:lineRule="auto"/>
        <w:ind w:firstLine="709"/>
        <w:jc w:val="center"/>
        <w:rPr>
          <w:sz w:val="28"/>
          <w:szCs w:val="28"/>
        </w:rPr>
      </w:pPr>
    </w:p>
    <w:p w:rsidR="00120AEF" w:rsidRPr="00A06366" w:rsidRDefault="00120AEF" w:rsidP="00A06366">
      <w:pPr>
        <w:shd w:val="clear" w:color="auto" w:fill="FFFFFF"/>
        <w:spacing w:line="360" w:lineRule="auto"/>
        <w:ind w:firstLine="709"/>
        <w:jc w:val="center"/>
        <w:rPr>
          <w:sz w:val="28"/>
          <w:szCs w:val="28"/>
        </w:rPr>
      </w:pPr>
    </w:p>
    <w:p w:rsidR="00120AEF" w:rsidRPr="00A06366" w:rsidRDefault="00120AEF" w:rsidP="00A06366">
      <w:pPr>
        <w:shd w:val="clear" w:color="auto" w:fill="FFFFFF"/>
        <w:spacing w:line="360" w:lineRule="auto"/>
        <w:ind w:firstLine="709"/>
        <w:jc w:val="center"/>
        <w:rPr>
          <w:sz w:val="28"/>
          <w:szCs w:val="28"/>
        </w:rPr>
      </w:pPr>
    </w:p>
    <w:p w:rsidR="00120AEF" w:rsidRPr="00A06366" w:rsidRDefault="00120AEF" w:rsidP="00A06366">
      <w:pPr>
        <w:shd w:val="clear" w:color="auto" w:fill="FFFFFF"/>
        <w:spacing w:line="360" w:lineRule="auto"/>
        <w:ind w:firstLine="709"/>
        <w:jc w:val="center"/>
        <w:rPr>
          <w:sz w:val="28"/>
          <w:szCs w:val="28"/>
        </w:rPr>
      </w:pPr>
    </w:p>
    <w:p w:rsidR="00120AEF" w:rsidRPr="00A06366" w:rsidRDefault="00120AEF" w:rsidP="00A06366">
      <w:pPr>
        <w:shd w:val="clear" w:color="auto" w:fill="FFFFFF"/>
        <w:spacing w:line="360" w:lineRule="auto"/>
        <w:ind w:firstLine="709"/>
        <w:jc w:val="center"/>
        <w:rPr>
          <w:sz w:val="28"/>
          <w:szCs w:val="28"/>
        </w:rPr>
      </w:pPr>
    </w:p>
    <w:p w:rsidR="00120AEF" w:rsidRPr="00A06366" w:rsidRDefault="00120AEF" w:rsidP="00A06366">
      <w:pPr>
        <w:shd w:val="clear" w:color="auto" w:fill="FFFFFF"/>
        <w:spacing w:line="360" w:lineRule="auto"/>
        <w:ind w:firstLine="709"/>
        <w:jc w:val="center"/>
        <w:rPr>
          <w:sz w:val="28"/>
          <w:szCs w:val="28"/>
        </w:rPr>
      </w:pPr>
    </w:p>
    <w:p w:rsidR="00120AEF" w:rsidRPr="00A06366" w:rsidRDefault="00120AEF" w:rsidP="00A06366">
      <w:pPr>
        <w:shd w:val="clear" w:color="auto" w:fill="FFFFFF"/>
        <w:spacing w:line="360" w:lineRule="auto"/>
        <w:ind w:firstLine="709"/>
        <w:jc w:val="center"/>
        <w:rPr>
          <w:sz w:val="28"/>
          <w:szCs w:val="28"/>
        </w:rPr>
      </w:pPr>
    </w:p>
    <w:p w:rsidR="000C6CDF" w:rsidRPr="00A06366" w:rsidRDefault="000C6CDF" w:rsidP="00A06366">
      <w:pPr>
        <w:shd w:val="clear" w:color="auto" w:fill="FFFFFF"/>
        <w:spacing w:line="360" w:lineRule="auto"/>
        <w:ind w:firstLine="709"/>
        <w:jc w:val="center"/>
        <w:rPr>
          <w:sz w:val="28"/>
          <w:szCs w:val="28"/>
        </w:rPr>
      </w:pPr>
    </w:p>
    <w:p w:rsidR="000C6CDF" w:rsidRPr="00A06366" w:rsidRDefault="000C6CDF" w:rsidP="00A06366">
      <w:pPr>
        <w:shd w:val="clear" w:color="auto" w:fill="FFFFFF"/>
        <w:spacing w:line="360" w:lineRule="auto"/>
        <w:ind w:firstLine="709"/>
        <w:jc w:val="center"/>
        <w:rPr>
          <w:sz w:val="28"/>
          <w:szCs w:val="28"/>
        </w:rPr>
      </w:pPr>
    </w:p>
    <w:p w:rsidR="000C6CDF" w:rsidRPr="00A06366" w:rsidRDefault="000C6CDF" w:rsidP="00A06366">
      <w:pPr>
        <w:shd w:val="clear" w:color="auto" w:fill="FFFFFF"/>
        <w:spacing w:line="360" w:lineRule="auto"/>
        <w:ind w:firstLine="709"/>
        <w:jc w:val="center"/>
        <w:rPr>
          <w:sz w:val="28"/>
          <w:szCs w:val="28"/>
        </w:rPr>
      </w:pPr>
    </w:p>
    <w:p w:rsidR="000C6CDF" w:rsidRPr="00A06366" w:rsidRDefault="000C6CDF" w:rsidP="00A06366">
      <w:pPr>
        <w:shd w:val="clear" w:color="auto" w:fill="FFFFFF"/>
        <w:spacing w:line="360" w:lineRule="auto"/>
        <w:ind w:firstLine="709"/>
        <w:jc w:val="center"/>
        <w:rPr>
          <w:sz w:val="28"/>
          <w:szCs w:val="28"/>
        </w:rPr>
      </w:pPr>
    </w:p>
    <w:p w:rsidR="00120AEF" w:rsidRPr="00A06366" w:rsidRDefault="00120AEF" w:rsidP="00A06366">
      <w:pPr>
        <w:shd w:val="clear" w:color="auto" w:fill="FFFFFF"/>
        <w:spacing w:line="360" w:lineRule="auto"/>
        <w:ind w:firstLine="709"/>
        <w:jc w:val="center"/>
        <w:rPr>
          <w:sz w:val="28"/>
          <w:szCs w:val="28"/>
        </w:rPr>
      </w:pPr>
      <w:r w:rsidRPr="00A06366">
        <w:rPr>
          <w:sz w:val="28"/>
          <w:szCs w:val="28"/>
        </w:rPr>
        <w:t xml:space="preserve">Контрольная работа № </w:t>
      </w:r>
      <w:r w:rsidR="000C6CDF" w:rsidRPr="00A06366">
        <w:rPr>
          <w:sz w:val="28"/>
          <w:szCs w:val="28"/>
        </w:rPr>
        <w:t>1</w:t>
      </w:r>
    </w:p>
    <w:p w:rsidR="00120AEF" w:rsidRPr="00A06366" w:rsidRDefault="00120AEF" w:rsidP="00A06366">
      <w:pPr>
        <w:shd w:val="clear" w:color="auto" w:fill="FFFFFF"/>
        <w:spacing w:line="360" w:lineRule="auto"/>
        <w:ind w:firstLine="709"/>
        <w:jc w:val="center"/>
        <w:rPr>
          <w:sz w:val="28"/>
          <w:szCs w:val="28"/>
        </w:rPr>
      </w:pPr>
      <w:r w:rsidRPr="00A06366">
        <w:rPr>
          <w:sz w:val="28"/>
          <w:szCs w:val="28"/>
        </w:rPr>
        <w:t>по предмету: «Основы права»</w:t>
      </w:r>
    </w:p>
    <w:p w:rsidR="00A2778B" w:rsidRPr="00A06366" w:rsidRDefault="00A2778B" w:rsidP="00A06366">
      <w:pPr>
        <w:shd w:val="clear" w:color="auto" w:fill="FFFFFF"/>
        <w:spacing w:line="360" w:lineRule="auto"/>
        <w:ind w:firstLine="709"/>
        <w:jc w:val="center"/>
        <w:rPr>
          <w:sz w:val="28"/>
          <w:szCs w:val="28"/>
        </w:rPr>
      </w:pPr>
      <w:r w:rsidRPr="00A06366">
        <w:rPr>
          <w:sz w:val="28"/>
          <w:szCs w:val="28"/>
        </w:rPr>
        <w:t>тема: «</w:t>
      </w:r>
      <w:r w:rsidRPr="00A06366">
        <w:rPr>
          <w:b/>
          <w:bCs/>
          <w:sz w:val="28"/>
          <w:szCs w:val="28"/>
        </w:rPr>
        <w:t>ОСНОВЫ УГОЛОВНОГО ПРАВА</w:t>
      </w:r>
      <w:r w:rsidRPr="00A06366">
        <w:rPr>
          <w:sz w:val="28"/>
          <w:szCs w:val="28"/>
        </w:rPr>
        <w:t>»</w:t>
      </w:r>
    </w:p>
    <w:p w:rsidR="00120AEF" w:rsidRPr="00A06366" w:rsidRDefault="00120AEF" w:rsidP="00A06366">
      <w:pPr>
        <w:shd w:val="clear" w:color="auto" w:fill="FFFFFF"/>
        <w:spacing w:line="360" w:lineRule="auto"/>
        <w:ind w:firstLine="709"/>
        <w:jc w:val="center"/>
        <w:rPr>
          <w:sz w:val="28"/>
          <w:szCs w:val="28"/>
        </w:rPr>
      </w:pPr>
    </w:p>
    <w:p w:rsidR="000C6CDF" w:rsidRPr="00A06366" w:rsidRDefault="000C6CDF" w:rsidP="00A06366">
      <w:pPr>
        <w:shd w:val="clear" w:color="auto" w:fill="FFFFFF"/>
        <w:spacing w:line="360" w:lineRule="auto"/>
        <w:ind w:firstLine="709"/>
        <w:jc w:val="center"/>
        <w:rPr>
          <w:sz w:val="28"/>
          <w:szCs w:val="28"/>
        </w:rPr>
      </w:pPr>
    </w:p>
    <w:p w:rsidR="000C6CDF" w:rsidRPr="00A06366" w:rsidRDefault="000C6CDF" w:rsidP="00A06366">
      <w:pPr>
        <w:shd w:val="clear" w:color="auto" w:fill="FFFFFF"/>
        <w:spacing w:line="360" w:lineRule="auto"/>
        <w:ind w:firstLine="709"/>
        <w:jc w:val="center"/>
        <w:rPr>
          <w:sz w:val="28"/>
          <w:szCs w:val="28"/>
        </w:rPr>
      </w:pPr>
    </w:p>
    <w:p w:rsidR="000C6CDF" w:rsidRPr="00A06366" w:rsidRDefault="000C6CDF" w:rsidP="00A06366">
      <w:pPr>
        <w:shd w:val="clear" w:color="auto" w:fill="FFFFFF"/>
        <w:spacing w:line="360" w:lineRule="auto"/>
        <w:ind w:firstLine="709"/>
        <w:jc w:val="center"/>
        <w:rPr>
          <w:sz w:val="28"/>
          <w:szCs w:val="28"/>
        </w:rPr>
      </w:pPr>
    </w:p>
    <w:p w:rsidR="00120AEF" w:rsidRPr="00A06366" w:rsidRDefault="00120AEF" w:rsidP="00A06366">
      <w:pPr>
        <w:shd w:val="clear" w:color="auto" w:fill="FFFFFF"/>
        <w:spacing w:line="360" w:lineRule="auto"/>
        <w:ind w:firstLine="709"/>
        <w:rPr>
          <w:sz w:val="28"/>
          <w:szCs w:val="28"/>
          <w:bdr w:val="outset" w:sz="2" w:space="0" w:color="FFFFFF" w:frame="1"/>
        </w:rPr>
      </w:pPr>
      <w:r w:rsidRPr="00A06366">
        <w:rPr>
          <w:sz w:val="28"/>
          <w:szCs w:val="28"/>
          <w:bdr w:val="outset" w:sz="2" w:space="0" w:color="FFFFFF" w:frame="1"/>
        </w:rPr>
        <w:t>студента: Мощенко Евгения Витальевича</w:t>
      </w:r>
    </w:p>
    <w:p w:rsidR="00120AEF" w:rsidRPr="00A06366" w:rsidRDefault="00120AEF" w:rsidP="00A06366">
      <w:pPr>
        <w:shd w:val="clear" w:color="auto" w:fill="FFFFFF"/>
        <w:spacing w:line="360" w:lineRule="auto"/>
        <w:ind w:firstLine="709"/>
        <w:rPr>
          <w:sz w:val="28"/>
          <w:szCs w:val="28"/>
        </w:rPr>
      </w:pPr>
      <w:r w:rsidRPr="00A06366">
        <w:rPr>
          <w:sz w:val="28"/>
          <w:szCs w:val="28"/>
          <w:bdr w:val="outset" w:sz="2" w:space="0" w:color="FFFFFF" w:frame="1"/>
        </w:rPr>
        <w:t>шифр 134</w:t>
      </w:r>
    </w:p>
    <w:p w:rsidR="00120AEF" w:rsidRPr="00A06366" w:rsidRDefault="00120AEF" w:rsidP="00A06366">
      <w:pPr>
        <w:shd w:val="clear" w:color="auto" w:fill="FFFFFF"/>
        <w:spacing w:line="360" w:lineRule="auto"/>
        <w:ind w:firstLine="709"/>
        <w:jc w:val="center"/>
        <w:rPr>
          <w:sz w:val="28"/>
          <w:szCs w:val="28"/>
        </w:rPr>
      </w:pPr>
    </w:p>
    <w:p w:rsidR="000C150B" w:rsidRPr="00A06366" w:rsidRDefault="008105EB" w:rsidP="00A06366">
      <w:pPr>
        <w:spacing w:line="360" w:lineRule="auto"/>
        <w:ind w:firstLine="709"/>
        <w:jc w:val="both"/>
        <w:rPr>
          <w:b/>
          <w:bCs/>
          <w:sz w:val="28"/>
          <w:szCs w:val="28"/>
        </w:rPr>
      </w:pPr>
      <w:r w:rsidRPr="00A06366">
        <w:rPr>
          <w:sz w:val="28"/>
          <w:szCs w:val="28"/>
        </w:rPr>
        <w:br w:type="page"/>
      </w:r>
      <w:r w:rsidR="000C150B" w:rsidRPr="00A06366">
        <w:rPr>
          <w:b/>
          <w:bCs/>
          <w:sz w:val="28"/>
          <w:szCs w:val="28"/>
        </w:rPr>
        <w:t>ЗАДАЧА №1</w:t>
      </w:r>
      <w:r w:rsidR="00302E84" w:rsidRPr="00A06366">
        <w:rPr>
          <w:b/>
          <w:bCs/>
          <w:sz w:val="28"/>
          <w:szCs w:val="28"/>
        </w:rPr>
        <w:t xml:space="preserve">. </w:t>
      </w:r>
      <w:r w:rsidR="000C150B" w:rsidRPr="00A06366">
        <w:rPr>
          <w:b/>
          <w:bCs/>
          <w:sz w:val="28"/>
          <w:szCs w:val="28"/>
        </w:rPr>
        <w:t>Что является основным источником уголовного права? Дайте общую характеристику этого исто</w:t>
      </w:r>
      <w:r w:rsidR="00302E84" w:rsidRPr="00A06366">
        <w:rPr>
          <w:b/>
          <w:bCs/>
          <w:sz w:val="28"/>
          <w:szCs w:val="28"/>
        </w:rPr>
        <w:t>чника</w:t>
      </w:r>
    </w:p>
    <w:p w:rsidR="000C150B" w:rsidRPr="00A06366" w:rsidRDefault="000C150B" w:rsidP="00A06366">
      <w:pPr>
        <w:shd w:val="clear" w:color="auto" w:fill="FFFFFF"/>
        <w:spacing w:line="360" w:lineRule="auto"/>
        <w:ind w:firstLine="709"/>
        <w:jc w:val="both"/>
        <w:rPr>
          <w:sz w:val="28"/>
          <w:szCs w:val="28"/>
        </w:rPr>
      </w:pPr>
    </w:p>
    <w:p w:rsidR="0096276D" w:rsidRPr="00A06366" w:rsidRDefault="0096276D" w:rsidP="00A06366">
      <w:pPr>
        <w:shd w:val="clear" w:color="auto" w:fill="FFFFFF"/>
        <w:spacing w:line="360" w:lineRule="auto"/>
        <w:ind w:firstLine="709"/>
        <w:jc w:val="both"/>
        <w:rPr>
          <w:sz w:val="28"/>
          <w:szCs w:val="28"/>
        </w:rPr>
      </w:pPr>
      <w:r w:rsidRPr="00A06366">
        <w:rPr>
          <w:sz w:val="28"/>
          <w:szCs w:val="28"/>
        </w:rPr>
        <w:t>Основным и единственным источником права в большинстве государств континентальной правовой системы (в том числе Российской Федерации) является уголовный закон, как правило, кодифицированный (уголовный кодекс). Выделяют узко кодифицированное законодательство (все законы, устанавливающие уголовную ответственность, подлежат включению в уголовный кодекс) и широкое, в которое, помимо собственно уголовного кодекса, входит множество других законов, предусматривающих уголовную ответственность</w:t>
      </w:r>
      <w:r w:rsidR="002B4F5F" w:rsidRPr="00A06366">
        <w:rPr>
          <w:sz w:val="28"/>
          <w:szCs w:val="28"/>
        </w:rPr>
        <w:t xml:space="preserve"> [24, с.1]</w:t>
      </w:r>
      <w:r w:rsidRPr="00A06366">
        <w:rPr>
          <w:sz w:val="28"/>
          <w:szCs w:val="28"/>
        </w:rPr>
        <w:t>.</w:t>
      </w:r>
    </w:p>
    <w:p w:rsidR="002B4F5F" w:rsidRPr="00A06366" w:rsidRDefault="002B4F5F" w:rsidP="00A06366">
      <w:pPr>
        <w:pStyle w:val="4"/>
        <w:keepNext w:val="0"/>
        <w:spacing w:before="0" w:after="0" w:line="360" w:lineRule="auto"/>
        <w:ind w:firstLine="709"/>
        <w:jc w:val="both"/>
      </w:pPr>
    </w:p>
    <w:p w:rsidR="00B80173" w:rsidRPr="00A06366" w:rsidRDefault="000C150B" w:rsidP="00A06366">
      <w:pPr>
        <w:pStyle w:val="4"/>
        <w:keepNext w:val="0"/>
        <w:spacing w:before="0" w:after="0" w:line="360" w:lineRule="auto"/>
        <w:ind w:firstLine="709"/>
        <w:jc w:val="both"/>
      </w:pPr>
      <w:r w:rsidRPr="00A06366">
        <w:t>ЗАДАЧА №2</w:t>
      </w:r>
      <w:r w:rsidR="002B4F5F" w:rsidRPr="00A06366">
        <w:t xml:space="preserve">. </w:t>
      </w:r>
      <w:r w:rsidRPr="00A06366">
        <w:t>Что такое преступление? Назовите его основные признаки</w:t>
      </w:r>
    </w:p>
    <w:p w:rsidR="00C572CC" w:rsidRPr="00A06366" w:rsidRDefault="00C572CC" w:rsidP="00A06366">
      <w:pPr>
        <w:shd w:val="clear" w:color="auto" w:fill="FFFFFF"/>
        <w:spacing w:line="360" w:lineRule="auto"/>
        <w:ind w:firstLine="709"/>
        <w:jc w:val="both"/>
        <w:rPr>
          <w:b/>
          <w:bCs/>
          <w:sz w:val="28"/>
          <w:szCs w:val="28"/>
        </w:rPr>
      </w:pPr>
    </w:p>
    <w:p w:rsidR="00C572CC" w:rsidRPr="00A06366" w:rsidRDefault="00C572CC" w:rsidP="00A06366">
      <w:pPr>
        <w:shd w:val="clear" w:color="auto" w:fill="FFFFFF"/>
        <w:spacing w:line="360" w:lineRule="auto"/>
        <w:ind w:firstLine="709"/>
        <w:jc w:val="both"/>
        <w:rPr>
          <w:sz w:val="28"/>
          <w:szCs w:val="28"/>
        </w:rPr>
      </w:pPr>
      <w:r w:rsidRPr="00A06366">
        <w:rPr>
          <w:i/>
          <w:iCs/>
          <w:sz w:val="28"/>
          <w:szCs w:val="28"/>
        </w:rPr>
        <w:t>Преступление</w:t>
      </w:r>
      <w:r w:rsidR="00B80173" w:rsidRPr="00A06366">
        <w:rPr>
          <w:sz w:val="28"/>
          <w:szCs w:val="28"/>
        </w:rPr>
        <w:t xml:space="preserve"> – </w:t>
      </w:r>
      <w:r w:rsidRPr="00A06366">
        <w:rPr>
          <w:sz w:val="28"/>
          <w:szCs w:val="28"/>
        </w:rPr>
        <w:t>это виновно совершенное общественно опасное деяние, запрещенное Уголовным кодексом под угрозой наказания.</w:t>
      </w:r>
    </w:p>
    <w:p w:rsidR="00B80173" w:rsidRPr="00A06366" w:rsidRDefault="00E337E8" w:rsidP="00A06366">
      <w:pPr>
        <w:shd w:val="clear" w:color="auto" w:fill="FFFFFF"/>
        <w:spacing w:line="360" w:lineRule="auto"/>
        <w:ind w:firstLine="709"/>
        <w:jc w:val="both"/>
        <w:rPr>
          <w:i/>
          <w:iCs/>
          <w:sz w:val="28"/>
          <w:szCs w:val="28"/>
        </w:rPr>
      </w:pPr>
      <w:r w:rsidRPr="00A06366">
        <w:rPr>
          <w:i/>
          <w:iCs/>
          <w:sz w:val="28"/>
          <w:szCs w:val="28"/>
        </w:rPr>
        <w:t>Признаки преступления</w:t>
      </w:r>
    </w:p>
    <w:p w:rsidR="00E337E8" w:rsidRPr="00A06366" w:rsidRDefault="00E337E8" w:rsidP="00A06366">
      <w:pPr>
        <w:shd w:val="clear" w:color="auto" w:fill="FFFFFF"/>
        <w:spacing w:line="360" w:lineRule="auto"/>
        <w:ind w:firstLine="709"/>
        <w:jc w:val="both"/>
        <w:rPr>
          <w:sz w:val="28"/>
          <w:szCs w:val="28"/>
        </w:rPr>
      </w:pPr>
      <w:r w:rsidRPr="00A06366">
        <w:rPr>
          <w:sz w:val="28"/>
          <w:szCs w:val="28"/>
        </w:rPr>
        <w:t>В уголовном праве принято выделять четыре признака преступления:</w:t>
      </w:r>
    </w:p>
    <w:p w:rsidR="00E337E8" w:rsidRPr="00A06366" w:rsidRDefault="00D15D26" w:rsidP="00A06366">
      <w:pPr>
        <w:shd w:val="clear" w:color="auto" w:fill="FFFFFF"/>
        <w:spacing w:line="360" w:lineRule="auto"/>
        <w:ind w:firstLine="709"/>
        <w:jc w:val="both"/>
        <w:rPr>
          <w:sz w:val="28"/>
          <w:szCs w:val="28"/>
        </w:rPr>
      </w:pPr>
      <w:r w:rsidRPr="00A06366">
        <w:rPr>
          <w:sz w:val="28"/>
          <w:szCs w:val="28"/>
        </w:rPr>
        <w:t>1)</w:t>
      </w:r>
      <w:r w:rsidR="00D62F83" w:rsidRPr="00A06366">
        <w:rPr>
          <w:sz w:val="28"/>
          <w:szCs w:val="28"/>
        </w:rPr>
        <w:t xml:space="preserve"> </w:t>
      </w:r>
      <w:r w:rsidR="00E337E8" w:rsidRPr="00A06366">
        <w:rPr>
          <w:sz w:val="28"/>
          <w:szCs w:val="28"/>
        </w:rPr>
        <w:t>Уголовная противоправность деяния</w:t>
      </w:r>
      <w:r w:rsidR="00B80173" w:rsidRPr="00A06366">
        <w:rPr>
          <w:sz w:val="28"/>
          <w:szCs w:val="28"/>
        </w:rPr>
        <w:t xml:space="preserve"> – </w:t>
      </w:r>
      <w:r w:rsidR="00E337E8" w:rsidRPr="00A06366">
        <w:rPr>
          <w:sz w:val="28"/>
          <w:szCs w:val="28"/>
        </w:rPr>
        <w:t>деяние запрещается уголовным законом.</w:t>
      </w:r>
    </w:p>
    <w:p w:rsidR="00B80173" w:rsidRPr="00A06366" w:rsidRDefault="00D15D26" w:rsidP="00A06366">
      <w:pPr>
        <w:shd w:val="clear" w:color="auto" w:fill="FFFFFF"/>
        <w:spacing w:line="360" w:lineRule="auto"/>
        <w:ind w:firstLine="709"/>
        <w:jc w:val="both"/>
        <w:rPr>
          <w:sz w:val="28"/>
          <w:szCs w:val="28"/>
        </w:rPr>
      </w:pPr>
      <w:r w:rsidRPr="00A06366">
        <w:rPr>
          <w:sz w:val="28"/>
          <w:szCs w:val="28"/>
        </w:rPr>
        <w:t>2)</w:t>
      </w:r>
      <w:r w:rsidR="00D62F83" w:rsidRPr="00A06366">
        <w:rPr>
          <w:sz w:val="28"/>
          <w:szCs w:val="28"/>
        </w:rPr>
        <w:t xml:space="preserve"> </w:t>
      </w:r>
      <w:r w:rsidR="00E337E8" w:rsidRPr="00A06366">
        <w:rPr>
          <w:sz w:val="28"/>
          <w:szCs w:val="28"/>
        </w:rPr>
        <w:t>Особая общественная опасность деяния</w:t>
      </w:r>
      <w:r w:rsidR="00B80173" w:rsidRPr="00A06366">
        <w:rPr>
          <w:sz w:val="28"/>
          <w:szCs w:val="28"/>
        </w:rPr>
        <w:t xml:space="preserve"> – </w:t>
      </w:r>
      <w:r w:rsidR="00E337E8" w:rsidRPr="00A06366">
        <w:rPr>
          <w:sz w:val="28"/>
          <w:szCs w:val="28"/>
        </w:rPr>
        <w:t>оно, посягает на охраняемые законом общественные отношения.</w:t>
      </w:r>
    </w:p>
    <w:p w:rsidR="00E337E8" w:rsidRPr="00A06366" w:rsidRDefault="00D62F83" w:rsidP="00A06366">
      <w:pPr>
        <w:shd w:val="clear" w:color="auto" w:fill="FFFFFF"/>
        <w:spacing w:line="360" w:lineRule="auto"/>
        <w:ind w:firstLine="709"/>
        <w:jc w:val="both"/>
        <w:rPr>
          <w:sz w:val="28"/>
          <w:szCs w:val="28"/>
        </w:rPr>
      </w:pPr>
      <w:r w:rsidRPr="00A06366">
        <w:rPr>
          <w:sz w:val="28"/>
          <w:szCs w:val="28"/>
        </w:rPr>
        <w:t xml:space="preserve">3) </w:t>
      </w:r>
      <w:r w:rsidR="00E337E8" w:rsidRPr="00A06366">
        <w:rPr>
          <w:sz w:val="28"/>
          <w:szCs w:val="28"/>
        </w:rPr>
        <w:t>Виновное совершение деяния</w:t>
      </w:r>
      <w:r w:rsidR="00B80173" w:rsidRPr="00A06366">
        <w:rPr>
          <w:sz w:val="28"/>
          <w:szCs w:val="28"/>
        </w:rPr>
        <w:t xml:space="preserve"> – </w:t>
      </w:r>
      <w:r w:rsidR="00E337E8" w:rsidRPr="00A06366">
        <w:rPr>
          <w:sz w:val="28"/>
          <w:szCs w:val="28"/>
        </w:rPr>
        <w:t>то есть умышленное совершение либо совершение по неосторожности, не является преступлением невиновное причинение вреда.</w:t>
      </w:r>
    </w:p>
    <w:p w:rsidR="00E337E8" w:rsidRPr="00A06366" w:rsidRDefault="00D62F83" w:rsidP="00A06366">
      <w:pPr>
        <w:shd w:val="clear" w:color="auto" w:fill="FFFFFF"/>
        <w:spacing w:line="360" w:lineRule="auto"/>
        <w:ind w:firstLine="709"/>
        <w:jc w:val="both"/>
        <w:rPr>
          <w:sz w:val="28"/>
          <w:szCs w:val="28"/>
        </w:rPr>
      </w:pPr>
      <w:r w:rsidRPr="00A06366">
        <w:rPr>
          <w:sz w:val="28"/>
          <w:szCs w:val="28"/>
        </w:rPr>
        <w:t xml:space="preserve">4) </w:t>
      </w:r>
      <w:r w:rsidR="00E337E8" w:rsidRPr="00A06366">
        <w:rPr>
          <w:sz w:val="28"/>
          <w:szCs w:val="28"/>
        </w:rPr>
        <w:t>Наказуемость деяния</w:t>
      </w:r>
      <w:r w:rsidR="00B80173" w:rsidRPr="00A06366">
        <w:rPr>
          <w:sz w:val="28"/>
          <w:szCs w:val="28"/>
        </w:rPr>
        <w:t xml:space="preserve"> – </w:t>
      </w:r>
      <w:r w:rsidR="00E337E8" w:rsidRPr="00A06366">
        <w:rPr>
          <w:sz w:val="28"/>
          <w:szCs w:val="28"/>
        </w:rPr>
        <w:t>за совершение преступления уголовным законом устанавливается наказание.</w:t>
      </w:r>
    </w:p>
    <w:p w:rsidR="00E337E8" w:rsidRPr="00A06366" w:rsidRDefault="00E337E8" w:rsidP="00A06366">
      <w:pPr>
        <w:shd w:val="clear" w:color="auto" w:fill="FFFFFF"/>
        <w:spacing w:line="360" w:lineRule="auto"/>
        <w:ind w:firstLine="709"/>
        <w:jc w:val="both"/>
        <w:rPr>
          <w:sz w:val="28"/>
          <w:szCs w:val="28"/>
        </w:rPr>
      </w:pPr>
      <w:r w:rsidRPr="00A06366">
        <w:rPr>
          <w:sz w:val="28"/>
          <w:szCs w:val="28"/>
        </w:rPr>
        <w:t>Деяние может выражаться в действии или бездействии (не могут быть считаться преступлением мысли, намерения). Субъектом преступления может быть только вменяемое физическое лицо, достигшее возраста уголовной ответственности. Признак уголовной противоправности также называется формальным, а признак общественной опасности</w:t>
      </w:r>
      <w:r w:rsidR="00B80173" w:rsidRPr="00A06366">
        <w:rPr>
          <w:sz w:val="28"/>
          <w:szCs w:val="28"/>
        </w:rPr>
        <w:t xml:space="preserve"> – </w:t>
      </w:r>
      <w:r w:rsidRPr="00A06366">
        <w:rPr>
          <w:sz w:val="28"/>
          <w:szCs w:val="28"/>
        </w:rPr>
        <w:t>материальным признаком. Малозначительное деяние (например, кража батона хлеба или незначительной денежной суммы) не представляет той степени общественной опасности, какая характерна для преступления, вред от такого деяния незначителен, однако оно может быть квалифицировано как административное или иное правонарушения.</w:t>
      </w:r>
    </w:p>
    <w:p w:rsidR="000C150B" w:rsidRPr="00A06366" w:rsidRDefault="000C150B" w:rsidP="00A06366">
      <w:pPr>
        <w:shd w:val="clear" w:color="auto" w:fill="FFFFFF"/>
        <w:spacing w:line="360" w:lineRule="auto"/>
        <w:ind w:firstLine="709"/>
        <w:jc w:val="both"/>
        <w:rPr>
          <w:sz w:val="28"/>
          <w:szCs w:val="28"/>
        </w:rPr>
      </w:pPr>
    </w:p>
    <w:p w:rsidR="00A04142" w:rsidRPr="00A06366" w:rsidRDefault="000C150B" w:rsidP="00A06366">
      <w:pPr>
        <w:pStyle w:val="4"/>
        <w:keepNext w:val="0"/>
        <w:spacing w:before="0" w:after="0" w:line="360" w:lineRule="auto"/>
        <w:ind w:firstLine="709"/>
        <w:jc w:val="both"/>
      </w:pPr>
      <w:r w:rsidRPr="00A06366">
        <w:t>ЗАДАЧА №3</w:t>
      </w:r>
      <w:r w:rsidR="00B80173" w:rsidRPr="00A06366">
        <w:t xml:space="preserve">. </w:t>
      </w:r>
      <w:r w:rsidRPr="00A06366">
        <w:t>Осужденным несовершеннолетним назначается лишение свободы на срок:</w:t>
      </w:r>
      <w:r w:rsidR="00FE4F6A" w:rsidRPr="00A06366">
        <w:t xml:space="preserve"> </w:t>
      </w:r>
      <w:r w:rsidRPr="00A06366">
        <w:t>не более 8 лет</w:t>
      </w:r>
      <w:r w:rsidR="00FE4F6A" w:rsidRPr="00A06366">
        <w:t xml:space="preserve">; </w:t>
      </w:r>
      <w:r w:rsidRPr="00A06366">
        <w:t>не более 10 лет</w:t>
      </w:r>
      <w:r w:rsidR="00FE4F6A" w:rsidRPr="00A06366">
        <w:t xml:space="preserve">; </w:t>
      </w:r>
      <w:r w:rsidRPr="00A06366">
        <w:t>не более 15 лет</w:t>
      </w:r>
      <w:r w:rsidR="00FE4F6A" w:rsidRPr="00A06366">
        <w:t>?</w:t>
      </w:r>
    </w:p>
    <w:p w:rsidR="00A04142" w:rsidRPr="00A06366" w:rsidRDefault="00A04142" w:rsidP="00A06366">
      <w:pPr>
        <w:shd w:val="clear" w:color="auto" w:fill="FFFFFF"/>
        <w:spacing w:line="360" w:lineRule="auto"/>
        <w:ind w:firstLine="709"/>
        <w:jc w:val="both"/>
        <w:rPr>
          <w:sz w:val="28"/>
          <w:szCs w:val="28"/>
        </w:rPr>
      </w:pPr>
    </w:p>
    <w:p w:rsidR="000C150B" w:rsidRPr="00A06366" w:rsidRDefault="00A04142" w:rsidP="00A06366">
      <w:pPr>
        <w:shd w:val="clear" w:color="auto" w:fill="FFFFFF"/>
        <w:spacing w:line="360" w:lineRule="auto"/>
        <w:ind w:firstLine="709"/>
        <w:jc w:val="both"/>
        <w:rPr>
          <w:sz w:val="28"/>
          <w:szCs w:val="28"/>
        </w:rPr>
      </w:pPr>
      <w:r w:rsidRPr="00A06366">
        <w:rPr>
          <w:i/>
          <w:iCs/>
          <w:sz w:val="28"/>
          <w:szCs w:val="28"/>
        </w:rPr>
        <w:t>Лишение свободы</w:t>
      </w:r>
      <w:r w:rsidRPr="00A06366">
        <w:rPr>
          <w:sz w:val="28"/>
          <w:szCs w:val="28"/>
        </w:rPr>
        <w:t xml:space="preserve"> – является самой строгой мерой для несовершеннолетних. Это исключительное наказание из всех предусмотренных для несовершеннолетних. Пленум ВС РФ в п. 12 постановления от 14 февраля 2000 г. N 7 указал: «при решении вопроса о назначении наказания несовершеннолетним суду следует обсуждать, прежде всего, возможность применения наказания, не связанного с лишением свободы... Суд вправе принять решение о назначении несовершеннолетнему наказания в виде лишения свободы лишь тогда, когда исправление его невозможно без изоляции от общества, обязательно мотивировав в приговоре принятое решение»</w:t>
      </w:r>
      <w:r w:rsidR="00544663" w:rsidRPr="00A06366">
        <w:rPr>
          <w:sz w:val="28"/>
          <w:szCs w:val="28"/>
        </w:rPr>
        <w:t>.</w:t>
      </w:r>
    </w:p>
    <w:p w:rsidR="002A5E6C" w:rsidRPr="00A06366" w:rsidRDefault="002A5E6C" w:rsidP="00A06366">
      <w:pPr>
        <w:shd w:val="clear" w:color="auto" w:fill="FFFFFF"/>
        <w:spacing w:line="360" w:lineRule="auto"/>
        <w:ind w:firstLine="709"/>
        <w:jc w:val="both"/>
        <w:rPr>
          <w:sz w:val="28"/>
          <w:szCs w:val="28"/>
        </w:rPr>
      </w:pPr>
      <w:r w:rsidRPr="00A06366">
        <w:rPr>
          <w:sz w:val="28"/>
          <w:szCs w:val="28"/>
        </w:rPr>
        <w:t>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r w:rsidR="00AE27D7" w:rsidRPr="00A06366">
        <w:rPr>
          <w:sz w:val="28"/>
          <w:szCs w:val="28"/>
        </w:rPr>
        <w:t>.</w:t>
      </w:r>
    </w:p>
    <w:p w:rsidR="00FE4F6A" w:rsidRPr="00A06366" w:rsidRDefault="00FE4F6A" w:rsidP="00A06366">
      <w:pPr>
        <w:pStyle w:val="4"/>
        <w:keepNext w:val="0"/>
        <w:spacing w:before="0" w:after="0" w:line="360" w:lineRule="auto"/>
        <w:ind w:firstLine="709"/>
        <w:jc w:val="both"/>
      </w:pPr>
    </w:p>
    <w:p w:rsidR="00FE4F6A" w:rsidRPr="00A06366" w:rsidRDefault="000C150B" w:rsidP="00A06366">
      <w:pPr>
        <w:shd w:val="clear" w:color="auto" w:fill="FFFFFF"/>
        <w:spacing w:line="360" w:lineRule="auto"/>
        <w:ind w:firstLine="709"/>
        <w:jc w:val="both"/>
        <w:rPr>
          <w:b/>
          <w:bCs/>
          <w:sz w:val="28"/>
          <w:szCs w:val="28"/>
        </w:rPr>
      </w:pPr>
      <w:r w:rsidRPr="00A06366">
        <w:rPr>
          <w:b/>
          <w:bCs/>
          <w:sz w:val="28"/>
          <w:szCs w:val="28"/>
        </w:rPr>
        <w:t>ЗАДАЧА №4</w:t>
      </w:r>
      <w:r w:rsidR="00FE4F6A" w:rsidRPr="00A06366">
        <w:rPr>
          <w:b/>
          <w:bCs/>
          <w:sz w:val="28"/>
          <w:szCs w:val="28"/>
        </w:rPr>
        <w:t>. 1. Какие преступления были совершены в ситуации, изложенной ниже? 2. Будет ли удовлетворен встречный иск обвиняемого?</w:t>
      </w:r>
    </w:p>
    <w:p w:rsidR="000C150B" w:rsidRPr="00A06366" w:rsidRDefault="000C150B" w:rsidP="00A06366">
      <w:pPr>
        <w:pStyle w:val="4"/>
        <w:keepNext w:val="0"/>
        <w:spacing w:before="0" w:after="0" w:line="360" w:lineRule="auto"/>
        <w:ind w:firstLine="709"/>
        <w:jc w:val="both"/>
      </w:pPr>
    </w:p>
    <w:p w:rsidR="00FE4F6A" w:rsidRPr="00A06366" w:rsidRDefault="00FE4F6A" w:rsidP="00A06366">
      <w:pPr>
        <w:shd w:val="clear" w:color="auto" w:fill="FFFFFF"/>
        <w:spacing w:line="360" w:lineRule="auto"/>
        <w:ind w:firstLine="709"/>
        <w:jc w:val="both"/>
        <w:rPr>
          <w:sz w:val="28"/>
          <w:szCs w:val="28"/>
        </w:rPr>
      </w:pPr>
      <w:r w:rsidRPr="00A06366">
        <w:rPr>
          <w:i/>
          <w:iCs/>
          <w:sz w:val="28"/>
          <w:szCs w:val="28"/>
        </w:rPr>
        <w:t>Условие</w:t>
      </w:r>
      <w:r w:rsidRPr="00A06366">
        <w:rPr>
          <w:sz w:val="28"/>
          <w:szCs w:val="28"/>
        </w:rPr>
        <w:t>:</w:t>
      </w:r>
    </w:p>
    <w:p w:rsidR="000C150B" w:rsidRPr="00A06366" w:rsidRDefault="000C150B" w:rsidP="00A06366">
      <w:pPr>
        <w:shd w:val="clear" w:color="auto" w:fill="FFFFFF"/>
        <w:spacing w:line="360" w:lineRule="auto"/>
        <w:ind w:firstLine="709"/>
        <w:jc w:val="both"/>
        <w:rPr>
          <w:sz w:val="28"/>
          <w:szCs w:val="28"/>
        </w:rPr>
      </w:pPr>
      <w:r w:rsidRPr="00A06366">
        <w:rPr>
          <w:sz w:val="28"/>
          <w:szCs w:val="28"/>
        </w:rPr>
        <w:t>Шестилетний Сергей находился дома один. Раздался звонок, и мальчик, ожидавший прихода своего друга Виктора, открыл дверь. На пороге стояли мужчина и женщина. Они попросили разрешения срочно позвонить по телефону. Сергей проводил их на кухню.</w:t>
      </w:r>
    </w:p>
    <w:p w:rsidR="000C150B" w:rsidRPr="00A06366" w:rsidRDefault="000C150B" w:rsidP="00A06366">
      <w:pPr>
        <w:shd w:val="clear" w:color="auto" w:fill="FFFFFF"/>
        <w:spacing w:line="360" w:lineRule="auto"/>
        <w:ind w:firstLine="709"/>
        <w:jc w:val="both"/>
        <w:rPr>
          <w:sz w:val="28"/>
          <w:szCs w:val="28"/>
        </w:rPr>
      </w:pPr>
      <w:r w:rsidRPr="00A06366">
        <w:rPr>
          <w:sz w:val="28"/>
          <w:szCs w:val="28"/>
        </w:rPr>
        <w:t>Там мальчика сильно ударили по голове и</w:t>
      </w:r>
      <w:r w:rsidR="00B80173" w:rsidRPr="00A06366">
        <w:rPr>
          <w:sz w:val="28"/>
          <w:szCs w:val="28"/>
        </w:rPr>
        <w:t xml:space="preserve"> </w:t>
      </w:r>
      <w:r w:rsidRPr="00A06366">
        <w:rPr>
          <w:sz w:val="28"/>
          <w:szCs w:val="28"/>
        </w:rPr>
        <w:t>завязали ему глаза и рот. Незваные гости быстро сложили в пакеты видеомагнитофон,</w:t>
      </w:r>
      <w:r w:rsidR="00B80173" w:rsidRPr="00A06366">
        <w:rPr>
          <w:sz w:val="28"/>
          <w:szCs w:val="28"/>
        </w:rPr>
        <w:t xml:space="preserve"> </w:t>
      </w:r>
      <w:r w:rsidRPr="00A06366">
        <w:rPr>
          <w:sz w:val="28"/>
          <w:szCs w:val="28"/>
        </w:rPr>
        <w:t>компьютер, некоторые вещи, деньги, драгоценности и направились к выходу. В</w:t>
      </w:r>
      <w:r w:rsidR="00B80173" w:rsidRPr="00A06366">
        <w:rPr>
          <w:sz w:val="28"/>
          <w:szCs w:val="28"/>
        </w:rPr>
        <w:t xml:space="preserve"> </w:t>
      </w:r>
      <w:r w:rsidRPr="00A06366">
        <w:rPr>
          <w:sz w:val="28"/>
          <w:szCs w:val="28"/>
        </w:rPr>
        <w:t xml:space="preserve"> дверях они столкнулись с Виктором, товарищем Сергея, который держал на поводке овчарку. Виктор сразу заподозрил неладное и дал команду</w:t>
      </w:r>
      <w:r w:rsidR="00B80173" w:rsidRPr="00A06366">
        <w:rPr>
          <w:sz w:val="28"/>
          <w:szCs w:val="28"/>
        </w:rPr>
        <w:t xml:space="preserve"> </w:t>
      </w:r>
      <w:r w:rsidRPr="00A06366">
        <w:rPr>
          <w:sz w:val="28"/>
          <w:szCs w:val="28"/>
        </w:rPr>
        <w:t>«фас».</w:t>
      </w:r>
      <w:r w:rsidR="00B80173" w:rsidRPr="00A06366">
        <w:rPr>
          <w:sz w:val="28"/>
          <w:szCs w:val="28"/>
        </w:rPr>
        <w:t xml:space="preserve"> </w:t>
      </w:r>
      <w:r w:rsidRPr="00A06366">
        <w:rPr>
          <w:sz w:val="28"/>
          <w:szCs w:val="28"/>
        </w:rPr>
        <w:t>Овчарка мгновенно схватила мужчину за руку, прокусив вену и сухожилие. На шум отозвались соседи.</w:t>
      </w:r>
    </w:p>
    <w:p w:rsidR="000C150B" w:rsidRPr="00A06366" w:rsidRDefault="000C150B" w:rsidP="00A06366">
      <w:pPr>
        <w:shd w:val="clear" w:color="auto" w:fill="FFFFFF"/>
        <w:spacing w:line="360" w:lineRule="auto"/>
        <w:ind w:firstLine="709"/>
        <w:jc w:val="both"/>
        <w:rPr>
          <w:sz w:val="28"/>
          <w:szCs w:val="28"/>
        </w:rPr>
      </w:pPr>
      <w:r w:rsidRPr="00A06366">
        <w:rPr>
          <w:sz w:val="28"/>
          <w:szCs w:val="28"/>
        </w:rPr>
        <w:t>Правонарушители были задержаны и вскоре переданы суду. На суде обвиняемый подал встречный</w:t>
      </w:r>
      <w:r w:rsidR="00B80173" w:rsidRPr="00A06366">
        <w:rPr>
          <w:sz w:val="28"/>
          <w:szCs w:val="28"/>
        </w:rPr>
        <w:t xml:space="preserve"> </w:t>
      </w:r>
      <w:r w:rsidRPr="00A06366">
        <w:rPr>
          <w:sz w:val="28"/>
          <w:szCs w:val="28"/>
        </w:rPr>
        <w:t>иск</w:t>
      </w:r>
      <w:r w:rsidR="00F33DB0" w:rsidRPr="00A06366">
        <w:rPr>
          <w:sz w:val="28"/>
          <w:szCs w:val="28"/>
        </w:rPr>
        <w:t>,</w:t>
      </w:r>
      <w:r w:rsidR="00B80173" w:rsidRPr="00A06366">
        <w:rPr>
          <w:sz w:val="28"/>
          <w:szCs w:val="28"/>
        </w:rPr>
        <w:t xml:space="preserve"> </w:t>
      </w:r>
      <w:r w:rsidRPr="00A06366">
        <w:rPr>
          <w:sz w:val="28"/>
          <w:szCs w:val="28"/>
        </w:rPr>
        <w:t>в связи с причинением ему тяжелых телесных повреждений.</w:t>
      </w:r>
    </w:p>
    <w:p w:rsidR="00B80173" w:rsidRPr="00A06366" w:rsidRDefault="00ED0444" w:rsidP="00A06366">
      <w:pPr>
        <w:spacing w:line="360" w:lineRule="auto"/>
        <w:ind w:firstLine="709"/>
        <w:jc w:val="both"/>
        <w:rPr>
          <w:sz w:val="28"/>
          <w:szCs w:val="28"/>
        </w:rPr>
      </w:pPr>
      <w:r w:rsidRPr="00A06366">
        <w:rPr>
          <w:sz w:val="28"/>
          <w:szCs w:val="28"/>
        </w:rPr>
        <w:t>1)</w:t>
      </w:r>
      <w:r w:rsidR="00FE4F6A" w:rsidRPr="00A06366">
        <w:rPr>
          <w:sz w:val="28"/>
          <w:szCs w:val="28"/>
        </w:rPr>
        <w:t xml:space="preserve"> </w:t>
      </w:r>
      <w:r w:rsidR="00941C20" w:rsidRPr="00A06366">
        <w:rPr>
          <w:sz w:val="28"/>
          <w:szCs w:val="28"/>
        </w:rPr>
        <w:t xml:space="preserve">Был совершён </w:t>
      </w:r>
      <w:r w:rsidR="00461EEB" w:rsidRPr="00A06366">
        <w:rPr>
          <w:sz w:val="28"/>
          <w:szCs w:val="28"/>
        </w:rPr>
        <w:t>разбой.</w:t>
      </w:r>
    </w:p>
    <w:p w:rsidR="00676287" w:rsidRPr="00A06366" w:rsidRDefault="00676287" w:rsidP="00A06366">
      <w:pPr>
        <w:spacing w:line="360" w:lineRule="auto"/>
        <w:ind w:firstLine="709"/>
        <w:jc w:val="both"/>
        <w:rPr>
          <w:sz w:val="28"/>
          <w:szCs w:val="28"/>
        </w:rPr>
      </w:pPr>
      <w:r w:rsidRPr="00A06366">
        <w:rPr>
          <w:i/>
          <w:iCs/>
          <w:sz w:val="28"/>
          <w:szCs w:val="28"/>
        </w:rPr>
        <w:t>Разбой</w:t>
      </w:r>
      <w:r w:rsidR="00B80173" w:rsidRPr="00A06366">
        <w:rPr>
          <w:sz w:val="28"/>
          <w:szCs w:val="28"/>
        </w:rPr>
        <w:t xml:space="preserve"> </w:t>
      </w:r>
      <w:r w:rsidR="00FE4F6A" w:rsidRPr="00A06366">
        <w:rPr>
          <w:sz w:val="28"/>
          <w:szCs w:val="28"/>
        </w:rPr>
        <w:t>–</w:t>
      </w:r>
      <w:r w:rsidRPr="00A06366">
        <w:rPr>
          <w:sz w:val="28"/>
          <w:szCs w:val="28"/>
        </w:rPr>
        <w:t xml:space="preserve"> насильственное хищение чужого имущества.</w:t>
      </w:r>
    </w:p>
    <w:p w:rsidR="00676287" w:rsidRPr="00A06366" w:rsidRDefault="00676287" w:rsidP="00A06366">
      <w:pPr>
        <w:spacing w:line="360" w:lineRule="auto"/>
        <w:ind w:firstLine="709"/>
        <w:jc w:val="both"/>
        <w:rPr>
          <w:sz w:val="28"/>
          <w:szCs w:val="28"/>
        </w:rPr>
      </w:pPr>
      <w:r w:rsidRPr="00A06366">
        <w:rPr>
          <w:sz w:val="28"/>
          <w:szCs w:val="28"/>
        </w:rPr>
        <w:t xml:space="preserve">В трактовке данного термина современным уголовным законодательством России разбой </w:t>
      </w:r>
      <w:r w:rsidR="00FE4F6A" w:rsidRPr="00A06366">
        <w:rPr>
          <w:sz w:val="28"/>
          <w:szCs w:val="28"/>
        </w:rPr>
        <w:t>–</w:t>
      </w:r>
      <w:r w:rsidRPr="00A06366">
        <w:rPr>
          <w:sz w:val="28"/>
          <w:szCs w:val="28"/>
        </w:rPr>
        <w:t xml:space="preserve"> это нападение в целях хищения чужого имущества, совершённое с применением насилия, опасного для жизни или здоровья, либо с угрозой применения такого насилия (см. ч. 1 ст. 162 УК РФ).</w:t>
      </w:r>
    </w:p>
    <w:p w:rsidR="00676287" w:rsidRPr="00A06366" w:rsidRDefault="00676287" w:rsidP="00A06366">
      <w:pPr>
        <w:spacing w:line="360" w:lineRule="auto"/>
        <w:ind w:firstLine="709"/>
        <w:jc w:val="both"/>
        <w:rPr>
          <w:sz w:val="28"/>
          <w:szCs w:val="28"/>
        </w:rPr>
      </w:pPr>
      <w:r w:rsidRPr="00A06366">
        <w:rPr>
          <w:sz w:val="28"/>
          <w:szCs w:val="28"/>
        </w:rPr>
        <w:t xml:space="preserve">Данный состав преступления родственен с грабежом, который также может быть совершён с применением насилия (см. п. «г» ч. 2 ст. 161 УК РФ). Различие здесь состоит в том, что при разбое применяется насилие, опасное для жизни и здоровья потерпевшего, тогда как при грабеже </w:t>
      </w:r>
      <w:r w:rsidR="00FE4F6A" w:rsidRPr="00A06366">
        <w:rPr>
          <w:sz w:val="28"/>
          <w:szCs w:val="28"/>
        </w:rPr>
        <w:t>–</w:t>
      </w:r>
      <w:r w:rsidRPr="00A06366">
        <w:rPr>
          <w:sz w:val="28"/>
          <w:szCs w:val="28"/>
        </w:rPr>
        <w:t xml:space="preserve"> без применения насилия вообще или с применением насилия, не опасного для жизни и здоровья. Впрочем, на практике не всегда возможно разграничить данные составы преступлений (например, применённое насилие </w:t>
      </w:r>
      <w:r w:rsidR="00FE4F6A" w:rsidRPr="00A06366">
        <w:rPr>
          <w:sz w:val="28"/>
          <w:szCs w:val="28"/>
        </w:rPr>
        <w:t>–</w:t>
      </w:r>
      <w:r w:rsidRPr="00A06366">
        <w:rPr>
          <w:sz w:val="28"/>
          <w:szCs w:val="28"/>
        </w:rPr>
        <w:t xml:space="preserve"> допустим, удар палкой по голове </w:t>
      </w:r>
      <w:r w:rsidR="00FE4F6A" w:rsidRPr="00A06366">
        <w:rPr>
          <w:sz w:val="28"/>
          <w:szCs w:val="28"/>
        </w:rPr>
        <w:t>–</w:t>
      </w:r>
      <w:r w:rsidRPr="00A06366">
        <w:rPr>
          <w:sz w:val="28"/>
          <w:szCs w:val="28"/>
        </w:rPr>
        <w:t xml:space="preserve"> не повлекло никаких последствий, но в момент его применения вполне могло повлечь расстройство здоровья или даже смерть); оценка действий преступника в значительной мере зависит от позиции правоприменительного органа и местной практики.</w:t>
      </w:r>
    </w:p>
    <w:p w:rsidR="00676287" w:rsidRPr="00A06366" w:rsidRDefault="00676287" w:rsidP="00A06366">
      <w:pPr>
        <w:spacing w:line="360" w:lineRule="auto"/>
        <w:ind w:firstLine="709"/>
        <w:jc w:val="both"/>
        <w:rPr>
          <w:sz w:val="28"/>
          <w:szCs w:val="28"/>
        </w:rPr>
      </w:pPr>
      <w:r w:rsidRPr="00A06366">
        <w:rPr>
          <w:sz w:val="28"/>
          <w:szCs w:val="28"/>
        </w:rPr>
        <w:t>Непосредственными объектами данного вида хищения являются:</w:t>
      </w:r>
    </w:p>
    <w:p w:rsidR="00676287" w:rsidRPr="00A06366" w:rsidRDefault="00676287" w:rsidP="00A06366">
      <w:pPr>
        <w:spacing w:line="360" w:lineRule="auto"/>
        <w:ind w:firstLine="709"/>
        <w:jc w:val="both"/>
        <w:rPr>
          <w:sz w:val="28"/>
          <w:szCs w:val="28"/>
        </w:rPr>
      </w:pPr>
      <w:r w:rsidRPr="00A06366">
        <w:rPr>
          <w:sz w:val="28"/>
          <w:szCs w:val="28"/>
        </w:rPr>
        <w:t>1. Конкретная форма собственности;</w:t>
      </w:r>
    </w:p>
    <w:p w:rsidR="00676287" w:rsidRPr="00A06366" w:rsidRDefault="00676287" w:rsidP="00A06366">
      <w:pPr>
        <w:spacing w:line="360" w:lineRule="auto"/>
        <w:ind w:firstLine="709"/>
        <w:jc w:val="both"/>
        <w:rPr>
          <w:sz w:val="28"/>
          <w:szCs w:val="28"/>
        </w:rPr>
      </w:pPr>
      <w:r w:rsidRPr="00A06366">
        <w:rPr>
          <w:sz w:val="28"/>
          <w:szCs w:val="28"/>
        </w:rPr>
        <w:t>2. Жизнь и здоровье человека (лица подвергшегося нападению).</w:t>
      </w:r>
    </w:p>
    <w:p w:rsidR="00676287" w:rsidRPr="00A06366" w:rsidRDefault="00676287" w:rsidP="00A06366">
      <w:pPr>
        <w:spacing w:line="360" w:lineRule="auto"/>
        <w:ind w:firstLine="709"/>
        <w:jc w:val="both"/>
        <w:rPr>
          <w:sz w:val="28"/>
          <w:szCs w:val="28"/>
        </w:rPr>
      </w:pPr>
      <w:r w:rsidRPr="00A06366">
        <w:rPr>
          <w:sz w:val="28"/>
          <w:szCs w:val="28"/>
        </w:rPr>
        <w:t>Объективная сторона</w:t>
      </w:r>
      <w:r w:rsidR="00B80173" w:rsidRPr="00A06366">
        <w:rPr>
          <w:sz w:val="28"/>
          <w:szCs w:val="28"/>
        </w:rPr>
        <w:t xml:space="preserve"> – </w:t>
      </w:r>
      <w:r w:rsidRPr="00A06366">
        <w:rPr>
          <w:sz w:val="28"/>
          <w:szCs w:val="28"/>
        </w:rPr>
        <w:t>характеризуется нападением с примирением насилия опасного для жизни и здоровья потерпевшего. При этом нападение может выражаться в тайном или явном характере.</w:t>
      </w:r>
    </w:p>
    <w:p w:rsidR="00676287" w:rsidRPr="00A06366" w:rsidRDefault="00676287" w:rsidP="00A06366">
      <w:pPr>
        <w:spacing w:line="360" w:lineRule="auto"/>
        <w:ind w:firstLine="709"/>
        <w:jc w:val="both"/>
        <w:rPr>
          <w:sz w:val="28"/>
          <w:szCs w:val="28"/>
        </w:rPr>
      </w:pPr>
      <w:r w:rsidRPr="00A06366">
        <w:rPr>
          <w:sz w:val="28"/>
          <w:szCs w:val="28"/>
        </w:rPr>
        <w:t>Субъективная сторона</w:t>
      </w:r>
      <w:r w:rsidR="00B80173" w:rsidRPr="00A06366">
        <w:rPr>
          <w:sz w:val="28"/>
          <w:szCs w:val="28"/>
        </w:rPr>
        <w:t xml:space="preserve"> – </w:t>
      </w:r>
      <w:r w:rsidRPr="00A06366">
        <w:rPr>
          <w:sz w:val="28"/>
          <w:szCs w:val="28"/>
        </w:rPr>
        <w:t>характеризуется прямым умыслом. Мотив</w:t>
      </w:r>
      <w:r w:rsidR="00B80173" w:rsidRPr="00A06366">
        <w:rPr>
          <w:sz w:val="28"/>
          <w:szCs w:val="28"/>
        </w:rPr>
        <w:t xml:space="preserve"> – </w:t>
      </w:r>
      <w:r w:rsidRPr="00A06366">
        <w:rPr>
          <w:sz w:val="28"/>
          <w:szCs w:val="28"/>
        </w:rPr>
        <w:t>корыстный, цель</w:t>
      </w:r>
      <w:r w:rsidR="00B80173" w:rsidRPr="00A06366">
        <w:rPr>
          <w:sz w:val="28"/>
          <w:szCs w:val="28"/>
        </w:rPr>
        <w:t xml:space="preserve"> – </w:t>
      </w:r>
      <w:r w:rsidRPr="00A06366">
        <w:rPr>
          <w:sz w:val="28"/>
          <w:szCs w:val="28"/>
        </w:rPr>
        <w:t>хищение чужого имущества.</w:t>
      </w:r>
    </w:p>
    <w:p w:rsidR="00676287" w:rsidRPr="00A06366" w:rsidRDefault="00676287" w:rsidP="00A06366">
      <w:pPr>
        <w:spacing w:line="360" w:lineRule="auto"/>
        <w:ind w:firstLine="709"/>
        <w:jc w:val="both"/>
        <w:rPr>
          <w:sz w:val="28"/>
          <w:szCs w:val="28"/>
        </w:rPr>
      </w:pPr>
      <w:r w:rsidRPr="00A06366">
        <w:rPr>
          <w:sz w:val="28"/>
          <w:szCs w:val="28"/>
        </w:rPr>
        <w:t>Субъект</w:t>
      </w:r>
      <w:r w:rsidR="00B80173" w:rsidRPr="00A06366">
        <w:rPr>
          <w:sz w:val="28"/>
          <w:szCs w:val="28"/>
        </w:rPr>
        <w:t xml:space="preserve"> – </w:t>
      </w:r>
      <w:r w:rsidR="00573432" w:rsidRPr="00A06366">
        <w:rPr>
          <w:sz w:val="28"/>
          <w:szCs w:val="28"/>
        </w:rPr>
        <w:t>лицо,</w:t>
      </w:r>
      <w:r w:rsidRPr="00A06366">
        <w:rPr>
          <w:sz w:val="28"/>
          <w:szCs w:val="28"/>
        </w:rPr>
        <w:t xml:space="preserve"> достигшее 14 летнего возраста</w:t>
      </w:r>
      <w:r w:rsidR="00ED0444" w:rsidRPr="00A06366">
        <w:rPr>
          <w:sz w:val="28"/>
          <w:szCs w:val="28"/>
        </w:rPr>
        <w:t>.</w:t>
      </w:r>
    </w:p>
    <w:p w:rsidR="00ED0444" w:rsidRPr="00A06366" w:rsidRDefault="00ED0444" w:rsidP="00A06366">
      <w:pPr>
        <w:spacing w:line="360" w:lineRule="auto"/>
        <w:ind w:firstLine="709"/>
        <w:jc w:val="both"/>
        <w:rPr>
          <w:sz w:val="28"/>
          <w:szCs w:val="28"/>
        </w:rPr>
      </w:pPr>
      <w:r w:rsidRPr="00A06366">
        <w:rPr>
          <w:sz w:val="28"/>
          <w:szCs w:val="28"/>
        </w:rPr>
        <w:t xml:space="preserve">2) Встречный иск не будет </w:t>
      </w:r>
      <w:r w:rsidR="00D84088" w:rsidRPr="00A06366">
        <w:rPr>
          <w:sz w:val="28"/>
          <w:szCs w:val="28"/>
        </w:rPr>
        <w:t>удовлетворён</w:t>
      </w:r>
      <w:r w:rsidR="00573432" w:rsidRPr="00A06366">
        <w:rPr>
          <w:sz w:val="28"/>
          <w:szCs w:val="28"/>
        </w:rPr>
        <w:t>,</w:t>
      </w:r>
      <w:r w:rsidR="00D84088" w:rsidRPr="00A06366">
        <w:rPr>
          <w:sz w:val="28"/>
          <w:szCs w:val="28"/>
        </w:rPr>
        <w:t xml:space="preserve"> т.к. это была самооборона.</w:t>
      </w:r>
    </w:p>
    <w:p w:rsidR="007C70A7" w:rsidRPr="00A06366" w:rsidRDefault="007C70A7" w:rsidP="00A06366">
      <w:pPr>
        <w:spacing w:line="360" w:lineRule="auto"/>
        <w:ind w:firstLine="709"/>
        <w:jc w:val="both"/>
        <w:rPr>
          <w:sz w:val="28"/>
          <w:szCs w:val="28"/>
        </w:rPr>
      </w:pPr>
    </w:p>
    <w:p w:rsidR="007C70A7" w:rsidRPr="00A06366" w:rsidRDefault="00FE4F6A" w:rsidP="00A06366">
      <w:pPr>
        <w:pStyle w:val="21"/>
        <w:tabs>
          <w:tab w:val="left" w:pos="4186"/>
        </w:tabs>
        <w:spacing w:line="360" w:lineRule="auto"/>
        <w:ind w:firstLine="709"/>
        <w:jc w:val="both"/>
        <w:rPr>
          <w:b/>
          <w:bCs/>
          <w:caps/>
          <w:sz w:val="28"/>
          <w:szCs w:val="28"/>
        </w:rPr>
      </w:pPr>
      <w:r w:rsidRPr="00A06366">
        <w:rPr>
          <w:sz w:val="28"/>
          <w:szCs w:val="28"/>
        </w:rPr>
        <w:br w:type="page"/>
      </w:r>
      <w:r w:rsidR="007C70A7" w:rsidRPr="00A06366">
        <w:rPr>
          <w:b/>
          <w:bCs/>
          <w:caps/>
          <w:sz w:val="28"/>
          <w:szCs w:val="28"/>
        </w:rPr>
        <w:t>Литература</w:t>
      </w:r>
    </w:p>
    <w:p w:rsidR="007C70A7" w:rsidRPr="00A06366" w:rsidRDefault="007C70A7" w:rsidP="00A06366">
      <w:pPr>
        <w:shd w:val="clear" w:color="auto" w:fill="FFFFFF"/>
        <w:spacing w:line="360" w:lineRule="auto"/>
        <w:ind w:firstLine="709"/>
        <w:jc w:val="both"/>
        <w:rPr>
          <w:sz w:val="28"/>
          <w:szCs w:val="28"/>
        </w:rPr>
      </w:pPr>
    </w:p>
    <w:p w:rsidR="007C70A7" w:rsidRPr="00A06366" w:rsidRDefault="007C70A7" w:rsidP="00A06366">
      <w:pPr>
        <w:pStyle w:val="3"/>
        <w:tabs>
          <w:tab w:val="left" w:pos="370"/>
        </w:tabs>
        <w:spacing w:after="0" w:line="360" w:lineRule="auto"/>
        <w:ind w:left="0"/>
        <w:rPr>
          <w:sz w:val="28"/>
          <w:szCs w:val="28"/>
        </w:rPr>
      </w:pPr>
      <w:r w:rsidRPr="00A06366">
        <w:rPr>
          <w:sz w:val="28"/>
          <w:szCs w:val="28"/>
        </w:rPr>
        <w:t>1.</w:t>
      </w:r>
      <w:r w:rsidR="00FE4F6A" w:rsidRPr="00A06366">
        <w:rPr>
          <w:sz w:val="28"/>
          <w:szCs w:val="28"/>
        </w:rPr>
        <w:t xml:space="preserve"> </w:t>
      </w:r>
      <w:r w:rsidRPr="00A06366">
        <w:rPr>
          <w:sz w:val="28"/>
          <w:szCs w:val="28"/>
        </w:rPr>
        <w:t>Конституция Российской Федерации. Принята 12 декабря 1993 г.</w:t>
      </w:r>
    </w:p>
    <w:p w:rsidR="007C70A7" w:rsidRPr="00A06366" w:rsidRDefault="007C70A7" w:rsidP="00A06366">
      <w:pPr>
        <w:shd w:val="clear" w:color="auto" w:fill="FFFFFF"/>
        <w:tabs>
          <w:tab w:val="left" w:pos="370"/>
        </w:tabs>
        <w:spacing w:line="360" w:lineRule="auto"/>
        <w:rPr>
          <w:sz w:val="28"/>
          <w:szCs w:val="28"/>
        </w:rPr>
      </w:pPr>
      <w:r w:rsidRPr="00A06366">
        <w:rPr>
          <w:sz w:val="28"/>
          <w:szCs w:val="28"/>
        </w:rPr>
        <w:t>2.</w:t>
      </w:r>
      <w:r w:rsidR="00FE4F6A" w:rsidRPr="00A06366">
        <w:rPr>
          <w:sz w:val="28"/>
          <w:szCs w:val="28"/>
        </w:rPr>
        <w:t xml:space="preserve"> </w:t>
      </w:r>
      <w:r w:rsidRPr="00A06366">
        <w:rPr>
          <w:sz w:val="28"/>
          <w:szCs w:val="28"/>
        </w:rPr>
        <w:t>Шкатулла В.И., Надвикова В.В., Сытинская М.В. Основы правовых знаний. Учебное пособие для студентов средних профессиональных учебных заведений. М.: «Академия», 2008.</w:t>
      </w:r>
    </w:p>
    <w:p w:rsidR="007C70A7" w:rsidRPr="00A06366" w:rsidRDefault="007C70A7" w:rsidP="00A06366">
      <w:pPr>
        <w:shd w:val="clear" w:color="auto" w:fill="FFFFFF"/>
        <w:tabs>
          <w:tab w:val="left" w:pos="370"/>
        </w:tabs>
        <w:spacing w:line="360" w:lineRule="auto"/>
        <w:rPr>
          <w:sz w:val="28"/>
          <w:szCs w:val="28"/>
        </w:rPr>
      </w:pPr>
      <w:r w:rsidRPr="00A06366">
        <w:rPr>
          <w:sz w:val="28"/>
          <w:szCs w:val="28"/>
        </w:rPr>
        <w:t>3.</w:t>
      </w:r>
      <w:r w:rsidR="00B80173" w:rsidRPr="00A06366">
        <w:rPr>
          <w:sz w:val="28"/>
          <w:szCs w:val="28"/>
        </w:rPr>
        <w:t xml:space="preserve"> </w:t>
      </w:r>
      <w:r w:rsidRPr="00A06366">
        <w:rPr>
          <w:sz w:val="28"/>
          <w:szCs w:val="28"/>
        </w:rPr>
        <w:t>Закон РФ «О гражданстве».</w:t>
      </w:r>
    </w:p>
    <w:p w:rsidR="007C70A7" w:rsidRPr="00A06366" w:rsidRDefault="007C70A7" w:rsidP="00A06366">
      <w:pPr>
        <w:shd w:val="clear" w:color="auto" w:fill="FFFFFF"/>
        <w:tabs>
          <w:tab w:val="left" w:pos="370"/>
        </w:tabs>
        <w:spacing w:line="360" w:lineRule="auto"/>
        <w:rPr>
          <w:sz w:val="28"/>
          <w:szCs w:val="28"/>
        </w:rPr>
      </w:pPr>
      <w:r w:rsidRPr="00A06366">
        <w:rPr>
          <w:sz w:val="28"/>
          <w:szCs w:val="28"/>
        </w:rPr>
        <w:t>4.</w:t>
      </w:r>
      <w:r w:rsidR="00FE4F6A" w:rsidRPr="00A06366">
        <w:rPr>
          <w:sz w:val="28"/>
          <w:szCs w:val="28"/>
        </w:rPr>
        <w:t xml:space="preserve"> </w:t>
      </w:r>
      <w:r w:rsidRPr="00A06366">
        <w:rPr>
          <w:sz w:val="28"/>
          <w:szCs w:val="28"/>
        </w:rPr>
        <w:t>Закон РФ «О средствах массовой информации».</w:t>
      </w:r>
    </w:p>
    <w:p w:rsidR="007C70A7" w:rsidRPr="00A06366" w:rsidRDefault="007C70A7" w:rsidP="00A06366">
      <w:pPr>
        <w:shd w:val="clear" w:color="auto" w:fill="FFFFFF"/>
        <w:tabs>
          <w:tab w:val="left" w:pos="426"/>
        </w:tabs>
        <w:spacing w:line="360" w:lineRule="auto"/>
        <w:rPr>
          <w:sz w:val="28"/>
          <w:szCs w:val="28"/>
        </w:rPr>
      </w:pPr>
      <w:r w:rsidRPr="00A06366">
        <w:rPr>
          <w:sz w:val="28"/>
          <w:szCs w:val="28"/>
        </w:rPr>
        <w:t>5.</w:t>
      </w:r>
      <w:r w:rsidR="00FE4F6A" w:rsidRPr="00A06366">
        <w:rPr>
          <w:sz w:val="28"/>
          <w:szCs w:val="28"/>
        </w:rPr>
        <w:t xml:space="preserve"> </w:t>
      </w:r>
      <w:r w:rsidRPr="00A06366">
        <w:rPr>
          <w:sz w:val="28"/>
          <w:szCs w:val="28"/>
        </w:rPr>
        <w:t>Закон РФ от 10 июля 1992 г. № 3266-1 «Об образовании»</w:t>
      </w:r>
    </w:p>
    <w:p w:rsidR="007C70A7" w:rsidRPr="00A06366" w:rsidRDefault="007C70A7" w:rsidP="00A06366">
      <w:pPr>
        <w:shd w:val="clear" w:color="auto" w:fill="FFFFFF"/>
        <w:tabs>
          <w:tab w:val="left" w:pos="426"/>
        </w:tabs>
        <w:spacing w:line="360" w:lineRule="auto"/>
        <w:rPr>
          <w:sz w:val="28"/>
          <w:szCs w:val="28"/>
        </w:rPr>
      </w:pPr>
      <w:r w:rsidRPr="00A06366">
        <w:rPr>
          <w:sz w:val="28"/>
          <w:szCs w:val="28"/>
        </w:rPr>
        <w:t>6.</w:t>
      </w:r>
      <w:r w:rsidR="00B80173" w:rsidRPr="00A06366">
        <w:rPr>
          <w:sz w:val="28"/>
          <w:szCs w:val="28"/>
        </w:rPr>
        <w:t xml:space="preserve"> </w:t>
      </w:r>
      <w:r w:rsidRPr="00A06366">
        <w:rPr>
          <w:sz w:val="28"/>
          <w:szCs w:val="28"/>
        </w:rPr>
        <w:t>Федеральный закон от 22 августа 1996 г. № 125-ФЗ «О высшем и послевузовском профессиональном образовании»</w:t>
      </w:r>
    </w:p>
    <w:p w:rsidR="007C70A7" w:rsidRPr="00A06366" w:rsidRDefault="007C70A7" w:rsidP="00A06366">
      <w:pPr>
        <w:shd w:val="clear" w:color="auto" w:fill="FFFFFF"/>
        <w:tabs>
          <w:tab w:val="left" w:pos="426"/>
        </w:tabs>
        <w:spacing w:line="360" w:lineRule="auto"/>
        <w:rPr>
          <w:sz w:val="28"/>
          <w:szCs w:val="28"/>
        </w:rPr>
      </w:pPr>
      <w:r w:rsidRPr="00A06366">
        <w:rPr>
          <w:sz w:val="28"/>
          <w:szCs w:val="28"/>
        </w:rPr>
        <w:t>7.</w:t>
      </w:r>
      <w:r w:rsidR="00FE4F6A" w:rsidRPr="00A06366">
        <w:rPr>
          <w:sz w:val="28"/>
          <w:szCs w:val="28"/>
        </w:rPr>
        <w:t xml:space="preserve"> </w:t>
      </w:r>
      <w:r w:rsidRPr="00A06366">
        <w:rPr>
          <w:sz w:val="28"/>
          <w:szCs w:val="28"/>
        </w:rPr>
        <w:t>Типовое положение об образовательном учреждении среднего профессионального образования (среднем специальном учебном заведении), утв. постановлением Правительства РФ от 3 марта 2001 г. №160</w:t>
      </w:r>
    </w:p>
    <w:p w:rsidR="007C70A7" w:rsidRPr="00A06366" w:rsidRDefault="007C70A7" w:rsidP="00A06366">
      <w:pPr>
        <w:shd w:val="clear" w:color="auto" w:fill="FFFFFF"/>
        <w:tabs>
          <w:tab w:val="left" w:pos="370"/>
        </w:tabs>
        <w:spacing w:line="360" w:lineRule="auto"/>
        <w:rPr>
          <w:sz w:val="28"/>
          <w:szCs w:val="28"/>
        </w:rPr>
      </w:pPr>
      <w:r w:rsidRPr="00A06366">
        <w:rPr>
          <w:sz w:val="28"/>
          <w:szCs w:val="28"/>
        </w:rPr>
        <w:t>8.</w:t>
      </w:r>
      <w:r w:rsidR="00FE4F6A" w:rsidRPr="00A06366">
        <w:rPr>
          <w:sz w:val="28"/>
          <w:szCs w:val="28"/>
        </w:rPr>
        <w:t xml:space="preserve"> </w:t>
      </w:r>
      <w:r w:rsidRPr="00A06366">
        <w:rPr>
          <w:sz w:val="28"/>
          <w:szCs w:val="28"/>
        </w:rPr>
        <w:t>Закон РФ «ОБ обжаловании в суд действий и решений, нарушающих права и свободы</w:t>
      </w:r>
      <w:r w:rsidR="00B80173" w:rsidRPr="00A06366">
        <w:rPr>
          <w:sz w:val="28"/>
          <w:szCs w:val="28"/>
        </w:rPr>
        <w:t xml:space="preserve"> </w:t>
      </w:r>
      <w:r w:rsidRPr="00A06366">
        <w:rPr>
          <w:sz w:val="28"/>
          <w:szCs w:val="28"/>
        </w:rPr>
        <w:t>граждан».</w:t>
      </w:r>
    </w:p>
    <w:p w:rsidR="007C70A7" w:rsidRPr="00A06366" w:rsidRDefault="007C70A7" w:rsidP="00A06366">
      <w:pPr>
        <w:shd w:val="clear" w:color="auto" w:fill="FFFFFF"/>
        <w:tabs>
          <w:tab w:val="left" w:pos="370"/>
        </w:tabs>
        <w:spacing w:line="360" w:lineRule="auto"/>
        <w:rPr>
          <w:sz w:val="28"/>
          <w:szCs w:val="28"/>
        </w:rPr>
      </w:pPr>
      <w:r w:rsidRPr="00A06366">
        <w:rPr>
          <w:sz w:val="28"/>
          <w:szCs w:val="28"/>
        </w:rPr>
        <w:t>9.</w:t>
      </w:r>
      <w:r w:rsidR="00FE4F6A" w:rsidRPr="00A06366">
        <w:rPr>
          <w:sz w:val="28"/>
          <w:szCs w:val="28"/>
        </w:rPr>
        <w:t xml:space="preserve"> </w:t>
      </w:r>
      <w:r w:rsidRPr="00A06366">
        <w:rPr>
          <w:sz w:val="28"/>
          <w:szCs w:val="28"/>
        </w:rPr>
        <w:t>Федеральный закон от 17 января 1992г. № 2202-1 «О прокуратуре Российской Федерации».</w:t>
      </w:r>
    </w:p>
    <w:p w:rsidR="007C70A7" w:rsidRPr="00A06366" w:rsidRDefault="00FE4F6A" w:rsidP="00A06366">
      <w:pPr>
        <w:shd w:val="clear" w:color="auto" w:fill="FFFFFF"/>
        <w:tabs>
          <w:tab w:val="left" w:pos="370"/>
        </w:tabs>
        <w:spacing w:line="360" w:lineRule="auto"/>
        <w:rPr>
          <w:sz w:val="28"/>
          <w:szCs w:val="28"/>
        </w:rPr>
      </w:pPr>
      <w:r w:rsidRPr="00A06366">
        <w:rPr>
          <w:sz w:val="28"/>
          <w:szCs w:val="28"/>
        </w:rPr>
        <w:t xml:space="preserve">10. </w:t>
      </w:r>
      <w:r w:rsidR="007C70A7" w:rsidRPr="00A06366">
        <w:rPr>
          <w:sz w:val="28"/>
          <w:szCs w:val="28"/>
        </w:rPr>
        <w:t>Закон РФ</w:t>
      </w:r>
      <w:r w:rsidR="00B80173" w:rsidRPr="00A06366">
        <w:rPr>
          <w:sz w:val="28"/>
          <w:szCs w:val="28"/>
        </w:rPr>
        <w:t xml:space="preserve"> </w:t>
      </w:r>
      <w:r w:rsidR="007C70A7" w:rsidRPr="00A06366">
        <w:rPr>
          <w:sz w:val="28"/>
          <w:szCs w:val="28"/>
        </w:rPr>
        <w:t>от 26 июня 1992 г. № 3132-1 «О статусе судей в Российской Федерации».</w:t>
      </w:r>
    </w:p>
    <w:p w:rsidR="007C70A7" w:rsidRPr="00A06366" w:rsidRDefault="007C70A7" w:rsidP="00A06366">
      <w:pPr>
        <w:shd w:val="clear" w:color="auto" w:fill="FFFFFF"/>
        <w:tabs>
          <w:tab w:val="left" w:pos="370"/>
        </w:tabs>
        <w:spacing w:line="360" w:lineRule="auto"/>
        <w:rPr>
          <w:sz w:val="28"/>
          <w:szCs w:val="28"/>
        </w:rPr>
      </w:pPr>
      <w:r w:rsidRPr="00A06366">
        <w:rPr>
          <w:sz w:val="28"/>
          <w:szCs w:val="28"/>
        </w:rPr>
        <w:t>11.</w:t>
      </w:r>
      <w:r w:rsidR="00FE4F6A" w:rsidRPr="00A06366">
        <w:rPr>
          <w:sz w:val="28"/>
          <w:szCs w:val="28"/>
        </w:rPr>
        <w:t xml:space="preserve"> </w:t>
      </w:r>
      <w:r w:rsidRPr="00A06366">
        <w:rPr>
          <w:sz w:val="28"/>
          <w:szCs w:val="28"/>
        </w:rPr>
        <w:t>Федеральный конституционный закон от 28 апреля 1995 г. № 1-ФКЗ «Об Арбитражных судах в Российской Федерации».</w:t>
      </w:r>
    </w:p>
    <w:p w:rsidR="007C70A7" w:rsidRPr="00A06366" w:rsidRDefault="007C70A7" w:rsidP="00A06366">
      <w:pPr>
        <w:shd w:val="clear" w:color="auto" w:fill="FFFFFF"/>
        <w:tabs>
          <w:tab w:val="left" w:pos="370"/>
        </w:tabs>
        <w:spacing w:line="360" w:lineRule="auto"/>
        <w:rPr>
          <w:sz w:val="28"/>
          <w:szCs w:val="28"/>
        </w:rPr>
      </w:pPr>
      <w:r w:rsidRPr="00A06366">
        <w:rPr>
          <w:sz w:val="28"/>
          <w:szCs w:val="28"/>
        </w:rPr>
        <w:t>12.</w:t>
      </w:r>
      <w:r w:rsidR="00FE4F6A" w:rsidRPr="00A06366">
        <w:rPr>
          <w:sz w:val="28"/>
          <w:szCs w:val="28"/>
        </w:rPr>
        <w:t xml:space="preserve"> </w:t>
      </w:r>
      <w:r w:rsidRPr="00A06366">
        <w:rPr>
          <w:sz w:val="28"/>
          <w:szCs w:val="28"/>
        </w:rPr>
        <w:t>Кодекс «Об административных правонарушениях».</w:t>
      </w:r>
    </w:p>
    <w:p w:rsidR="007C70A7" w:rsidRPr="00A06366" w:rsidRDefault="007C70A7" w:rsidP="00A06366">
      <w:pPr>
        <w:shd w:val="clear" w:color="auto" w:fill="FFFFFF"/>
        <w:tabs>
          <w:tab w:val="left" w:pos="370"/>
        </w:tabs>
        <w:spacing w:line="360" w:lineRule="auto"/>
        <w:rPr>
          <w:sz w:val="28"/>
          <w:szCs w:val="28"/>
        </w:rPr>
      </w:pPr>
      <w:r w:rsidRPr="00A06366">
        <w:rPr>
          <w:sz w:val="28"/>
          <w:szCs w:val="28"/>
        </w:rPr>
        <w:t>13.</w:t>
      </w:r>
      <w:r w:rsidR="00FE4F6A" w:rsidRPr="00A06366">
        <w:rPr>
          <w:sz w:val="28"/>
          <w:szCs w:val="28"/>
        </w:rPr>
        <w:t xml:space="preserve"> </w:t>
      </w:r>
      <w:r w:rsidRPr="00A06366">
        <w:rPr>
          <w:sz w:val="28"/>
          <w:szCs w:val="28"/>
        </w:rPr>
        <w:t>Гражданский кодекс РФ.</w:t>
      </w:r>
    </w:p>
    <w:p w:rsidR="007C70A7" w:rsidRPr="00A06366" w:rsidRDefault="007C70A7" w:rsidP="00A06366">
      <w:pPr>
        <w:shd w:val="clear" w:color="auto" w:fill="FFFFFF"/>
        <w:tabs>
          <w:tab w:val="left" w:pos="370"/>
        </w:tabs>
        <w:spacing w:line="360" w:lineRule="auto"/>
        <w:rPr>
          <w:sz w:val="28"/>
          <w:szCs w:val="28"/>
        </w:rPr>
      </w:pPr>
      <w:r w:rsidRPr="00A06366">
        <w:rPr>
          <w:sz w:val="28"/>
          <w:szCs w:val="28"/>
        </w:rPr>
        <w:t>14.</w:t>
      </w:r>
      <w:r w:rsidR="00FE4F6A" w:rsidRPr="00A06366">
        <w:rPr>
          <w:sz w:val="28"/>
          <w:szCs w:val="28"/>
        </w:rPr>
        <w:t xml:space="preserve"> </w:t>
      </w:r>
      <w:r w:rsidRPr="00A06366">
        <w:rPr>
          <w:sz w:val="28"/>
          <w:szCs w:val="28"/>
        </w:rPr>
        <w:t>Гражданский процессуальный кодекс РФ.</w:t>
      </w:r>
    </w:p>
    <w:p w:rsidR="007C70A7" w:rsidRPr="00A06366" w:rsidRDefault="007C70A7" w:rsidP="00A06366">
      <w:pPr>
        <w:shd w:val="clear" w:color="auto" w:fill="FFFFFF"/>
        <w:tabs>
          <w:tab w:val="left" w:pos="370"/>
        </w:tabs>
        <w:spacing w:line="360" w:lineRule="auto"/>
        <w:rPr>
          <w:sz w:val="28"/>
          <w:szCs w:val="28"/>
        </w:rPr>
      </w:pPr>
      <w:r w:rsidRPr="00A06366">
        <w:rPr>
          <w:sz w:val="28"/>
          <w:szCs w:val="28"/>
        </w:rPr>
        <w:t>15.</w:t>
      </w:r>
      <w:r w:rsidR="00FE4F6A" w:rsidRPr="00A06366">
        <w:rPr>
          <w:sz w:val="28"/>
          <w:szCs w:val="28"/>
        </w:rPr>
        <w:t xml:space="preserve"> </w:t>
      </w:r>
      <w:r w:rsidRPr="00A06366">
        <w:rPr>
          <w:sz w:val="28"/>
          <w:szCs w:val="28"/>
        </w:rPr>
        <w:t>Жилищный кодекс РФ от 29 декабря 2004 г. № 188-ФЗ.</w:t>
      </w:r>
    </w:p>
    <w:p w:rsidR="007C70A7" w:rsidRPr="00A06366" w:rsidRDefault="007C70A7" w:rsidP="00A06366">
      <w:pPr>
        <w:shd w:val="clear" w:color="auto" w:fill="FFFFFF"/>
        <w:tabs>
          <w:tab w:val="left" w:pos="355"/>
        </w:tabs>
        <w:spacing w:line="360" w:lineRule="auto"/>
        <w:rPr>
          <w:sz w:val="28"/>
          <w:szCs w:val="28"/>
        </w:rPr>
      </w:pPr>
      <w:r w:rsidRPr="00A06366">
        <w:rPr>
          <w:sz w:val="28"/>
          <w:szCs w:val="28"/>
        </w:rPr>
        <w:t>16.</w:t>
      </w:r>
      <w:r w:rsidR="00FE4F6A" w:rsidRPr="00A06366">
        <w:rPr>
          <w:sz w:val="28"/>
          <w:szCs w:val="28"/>
        </w:rPr>
        <w:t xml:space="preserve"> </w:t>
      </w:r>
      <w:r w:rsidRPr="00A06366">
        <w:rPr>
          <w:sz w:val="28"/>
          <w:szCs w:val="28"/>
        </w:rPr>
        <w:t>Уголовный кодекс РФ от 13 июня 1996 г. № 63-ФЗ.</w:t>
      </w:r>
    </w:p>
    <w:p w:rsidR="007C70A7" w:rsidRPr="00A06366" w:rsidRDefault="007C70A7" w:rsidP="00A06366">
      <w:pPr>
        <w:shd w:val="clear" w:color="auto" w:fill="FFFFFF"/>
        <w:tabs>
          <w:tab w:val="left" w:pos="355"/>
        </w:tabs>
        <w:spacing w:line="360" w:lineRule="auto"/>
        <w:rPr>
          <w:sz w:val="28"/>
          <w:szCs w:val="28"/>
        </w:rPr>
      </w:pPr>
      <w:r w:rsidRPr="00A06366">
        <w:rPr>
          <w:sz w:val="28"/>
          <w:szCs w:val="28"/>
        </w:rPr>
        <w:t>17.</w:t>
      </w:r>
      <w:r w:rsidR="00FE4F6A" w:rsidRPr="00A06366">
        <w:rPr>
          <w:sz w:val="28"/>
          <w:szCs w:val="28"/>
        </w:rPr>
        <w:t xml:space="preserve"> </w:t>
      </w:r>
      <w:r w:rsidRPr="00A06366">
        <w:rPr>
          <w:sz w:val="28"/>
          <w:szCs w:val="28"/>
        </w:rPr>
        <w:t>Семейный кодекс РФ от 29 декабря 1995 г. № 223-ФЗ.</w:t>
      </w:r>
    </w:p>
    <w:p w:rsidR="007C70A7" w:rsidRPr="00A06366" w:rsidRDefault="007C70A7" w:rsidP="00A06366">
      <w:pPr>
        <w:shd w:val="clear" w:color="auto" w:fill="FFFFFF"/>
        <w:tabs>
          <w:tab w:val="left" w:pos="355"/>
        </w:tabs>
        <w:spacing w:line="360" w:lineRule="auto"/>
        <w:rPr>
          <w:sz w:val="28"/>
          <w:szCs w:val="28"/>
        </w:rPr>
      </w:pPr>
      <w:r w:rsidRPr="00A06366">
        <w:rPr>
          <w:sz w:val="28"/>
          <w:szCs w:val="28"/>
        </w:rPr>
        <w:t>18. Закон РФ «О защите прав потребителей».</w:t>
      </w:r>
    </w:p>
    <w:p w:rsidR="007C70A7" w:rsidRPr="00A06366" w:rsidRDefault="007C70A7" w:rsidP="00A06366">
      <w:pPr>
        <w:shd w:val="clear" w:color="auto" w:fill="FFFFFF"/>
        <w:tabs>
          <w:tab w:val="left" w:pos="350"/>
        </w:tabs>
        <w:spacing w:line="360" w:lineRule="auto"/>
        <w:rPr>
          <w:sz w:val="28"/>
          <w:szCs w:val="28"/>
        </w:rPr>
      </w:pPr>
      <w:r w:rsidRPr="00A06366">
        <w:rPr>
          <w:sz w:val="28"/>
          <w:szCs w:val="28"/>
        </w:rPr>
        <w:t>19.Трудовой кодекс РФ от 30 декабря 2001 г. № 197-ФЗ.</w:t>
      </w:r>
    </w:p>
    <w:p w:rsidR="007C70A7" w:rsidRPr="00A06366" w:rsidRDefault="007C70A7" w:rsidP="00A06366">
      <w:pPr>
        <w:shd w:val="clear" w:color="auto" w:fill="FFFFFF"/>
        <w:tabs>
          <w:tab w:val="left" w:pos="350"/>
        </w:tabs>
        <w:spacing w:line="360" w:lineRule="auto"/>
        <w:rPr>
          <w:sz w:val="28"/>
          <w:szCs w:val="28"/>
        </w:rPr>
      </w:pPr>
      <w:r w:rsidRPr="00A06366">
        <w:rPr>
          <w:sz w:val="28"/>
          <w:szCs w:val="28"/>
        </w:rPr>
        <w:t>20. Федеральный закон от 12 января 1996 г. № 10-ФЗ «О профессиональных союзах, их правах и гарантиях деятельности»</w:t>
      </w:r>
    </w:p>
    <w:p w:rsidR="007C70A7" w:rsidRPr="00A06366" w:rsidRDefault="007C70A7" w:rsidP="00A06366">
      <w:pPr>
        <w:shd w:val="clear" w:color="auto" w:fill="FFFFFF"/>
        <w:tabs>
          <w:tab w:val="left" w:pos="350"/>
        </w:tabs>
        <w:spacing w:line="360" w:lineRule="auto"/>
        <w:rPr>
          <w:sz w:val="28"/>
          <w:szCs w:val="28"/>
        </w:rPr>
      </w:pPr>
      <w:r w:rsidRPr="00A06366">
        <w:rPr>
          <w:sz w:val="28"/>
          <w:szCs w:val="28"/>
        </w:rPr>
        <w:t>21.</w:t>
      </w:r>
      <w:r w:rsidR="00FE4F6A" w:rsidRPr="00A06366">
        <w:rPr>
          <w:sz w:val="28"/>
          <w:szCs w:val="28"/>
        </w:rPr>
        <w:t xml:space="preserve"> </w:t>
      </w:r>
      <w:r w:rsidRPr="00A06366">
        <w:rPr>
          <w:sz w:val="28"/>
          <w:szCs w:val="28"/>
        </w:rPr>
        <w:t>Шкатулла В.И. «Основы правовых знаний»</w:t>
      </w:r>
    </w:p>
    <w:p w:rsidR="007C70A7" w:rsidRPr="00A06366" w:rsidRDefault="007C70A7" w:rsidP="00A06366">
      <w:pPr>
        <w:shd w:val="clear" w:color="auto" w:fill="FFFFFF"/>
        <w:tabs>
          <w:tab w:val="left" w:pos="350"/>
        </w:tabs>
        <w:spacing w:line="360" w:lineRule="auto"/>
        <w:rPr>
          <w:sz w:val="28"/>
          <w:szCs w:val="28"/>
        </w:rPr>
      </w:pPr>
      <w:r w:rsidRPr="00A06366">
        <w:rPr>
          <w:sz w:val="28"/>
          <w:szCs w:val="28"/>
        </w:rPr>
        <w:t>22. Словарь основных терминов</w:t>
      </w:r>
    </w:p>
    <w:p w:rsidR="007C70A7" w:rsidRPr="00A06366" w:rsidRDefault="007C70A7" w:rsidP="00A06366">
      <w:pPr>
        <w:shd w:val="clear" w:color="auto" w:fill="FFFFFF"/>
        <w:tabs>
          <w:tab w:val="left" w:pos="350"/>
        </w:tabs>
        <w:spacing w:line="360" w:lineRule="auto"/>
        <w:rPr>
          <w:sz w:val="28"/>
          <w:szCs w:val="28"/>
        </w:rPr>
      </w:pPr>
      <w:r w:rsidRPr="00A06366">
        <w:rPr>
          <w:sz w:val="28"/>
          <w:szCs w:val="28"/>
        </w:rPr>
        <w:t>23. Опорный конспект по дисциплине «Основы права»</w:t>
      </w:r>
    </w:p>
    <w:p w:rsidR="00302E84" w:rsidRPr="00A06366" w:rsidRDefault="00302E84" w:rsidP="00A06366">
      <w:pPr>
        <w:shd w:val="clear" w:color="auto" w:fill="FFFFFF"/>
        <w:tabs>
          <w:tab w:val="left" w:pos="350"/>
        </w:tabs>
        <w:spacing w:line="360" w:lineRule="auto"/>
        <w:rPr>
          <w:sz w:val="28"/>
          <w:szCs w:val="28"/>
        </w:rPr>
      </w:pPr>
      <w:r w:rsidRPr="00A06366">
        <w:rPr>
          <w:sz w:val="28"/>
          <w:szCs w:val="28"/>
        </w:rPr>
        <w:t>24. Курс уголовного права. Общая часть. Том 1: Учение о преступлении / Под ред. Н. Ф. Кузнецовой, И. М. Тяжковой. М., 2002.</w:t>
      </w:r>
      <w:bookmarkStart w:id="0" w:name="_GoBack"/>
      <w:bookmarkEnd w:id="0"/>
    </w:p>
    <w:sectPr w:rsidR="00302E84" w:rsidRPr="00A06366" w:rsidSect="000C6CDF">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83D" w:rsidRDefault="007F483D">
      <w:r>
        <w:separator/>
      </w:r>
    </w:p>
  </w:endnote>
  <w:endnote w:type="continuationSeparator" w:id="0">
    <w:p w:rsidR="007F483D" w:rsidRDefault="007F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83D" w:rsidRDefault="007F483D">
      <w:r>
        <w:separator/>
      </w:r>
    </w:p>
  </w:footnote>
  <w:footnote w:type="continuationSeparator" w:id="0">
    <w:p w:rsidR="007F483D" w:rsidRDefault="007F4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BC242C"/>
    <w:lvl w:ilvl="0">
      <w:numFmt w:val="decimal"/>
      <w:lvlText w:val="*"/>
      <w:lvlJc w:val="left"/>
    </w:lvl>
  </w:abstractNum>
  <w:abstractNum w:abstractNumId="1">
    <w:nsid w:val="03551447"/>
    <w:multiLevelType w:val="hybridMultilevel"/>
    <w:tmpl w:val="55446AD2"/>
    <w:lvl w:ilvl="0" w:tplc="8106443A">
      <w:start w:val="1"/>
      <w:numFmt w:val="bullet"/>
      <w:lvlText w:val="­"/>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lvl w:ilvl="0">
        <w:numFmt w:val="bullet"/>
        <w:lvlText w:val="-"/>
        <w:legacy w:legacy="1" w:legacySpace="0" w:legacyIndent="298"/>
        <w:lvlJc w:val="left"/>
        <w:rPr>
          <w:rFonts w:ascii="Courier New" w:hAnsi="Courier New" w:cs="Courier New"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AEF"/>
    <w:rsid w:val="0001087A"/>
    <w:rsid w:val="00074176"/>
    <w:rsid w:val="00082574"/>
    <w:rsid w:val="000C150B"/>
    <w:rsid w:val="000C6CDF"/>
    <w:rsid w:val="00120AEF"/>
    <w:rsid w:val="00162DCD"/>
    <w:rsid w:val="0018029F"/>
    <w:rsid w:val="002235FA"/>
    <w:rsid w:val="00291773"/>
    <w:rsid w:val="002A5E6C"/>
    <w:rsid w:val="002B4F5F"/>
    <w:rsid w:val="00302E84"/>
    <w:rsid w:val="003045F2"/>
    <w:rsid w:val="003F6402"/>
    <w:rsid w:val="0041185E"/>
    <w:rsid w:val="00414C1F"/>
    <w:rsid w:val="004412C0"/>
    <w:rsid w:val="00461EEB"/>
    <w:rsid w:val="00470759"/>
    <w:rsid w:val="0047252B"/>
    <w:rsid w:val="004937C8"/>
    <w:rsid w:val="004C1F82"/>
    <w:rsid w:val="00544663"/>
    <w:rsid w:val="00573432"/>
    <w:rsid w:val="005F7571"/>
    <w:rsid w:val="00627AB4"/>
    <w:rsid w:val="00676287"/>
    <w:rsid w:val="007A097B"/>
    <w:rsid w:val="007B38E8"/>
    <w:rsid w:val="007C70A7"/>
    <w:rsid w:val="007F483D"/>
    <w:rsid w:val="00804792"/>
    <w:rsid w:val="008105EB"/>
    <w:rsid w:val="0084790E"/>
    <w:rsid w:val="00941C20"/>
    <w:rsid w:val="0096276D"/>
    <w:rsid w:val="00970567"/>
    <w:rsid w:val="009A05F3"/>
    <w:rsid w:val="00A03BBE"/>
    <w:rsid w:val="00A04142"/>
    <w:rsid w:val="00A06366"/>
    <w:rsid w:val="00A239FD"/>
    <w:rsid w:val="00A2778B"/>
    <w:rsid w:val="00AE27D7"/>
    <w:rsid w:val="00AF385F"/>
    <w:rsid w:val="00B01CC4"/>
    <w:rsid w:val="00B80173"/>
    <w:rsid w:val="00BA73E3"/>
    <w:rsid w:val="00BD2C39"/>
    <w:rsid w:val="00C36928"/>
    <w:rsid w:val="00C572CC"/>
    <w:rsid w:val="00D15D26"/>
    <w:rsid w:val="00D62F83"/>
    <w:rsid w:val="00D84088"/>
    <w:rsid w:val="00DB2319"/>
    <w:rsid w:val="00DE2279"/>
    <w:rsid w:val="00DE4874"/>
    <w:rsid w:val="00E337E8"/>
    <w:rsid w:val="00ED0444"/>
    <w:rsid w:val="00EF61DD"/>
    <w:rsid w:val="00F33DB0"/>
    <w:rsid w:val="00F95B00"/>
    <w:rsid w:val="00FE0121"/>
    <w:rsid w:val="00FE4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11191C-B429-427A-8F0C-4B4AD00D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AEF"/>
    <w:pPr>
      <w:widowControl w:val="0"/>
      <w:autoSpaceDE w:val="0"/>
      <w:autoSpaceDN w:val="0"/>
      <w:adjustRightInd w:val="0"/>
    </w:pPr>
  </w:style>
  <w:style w:type="paragraph" w:styleId="1">
    <w:name w:val="heading 1"/>
    <w:basedOn w:val="a"/>
    <w:next w:val="a"/>
    <w:link w:val="10"/>
    <w:uiPriority w:val="99"/>
    <w:qFormat/>
    <w:rsid w:val="00120AEF"/>
    <w:pPr>
      <w:keepNext/>
      <w:shd w:val="clear" w:color="auto" w:fill="FFFFFF"/>
      <w:ind w:firstLine="680"/>
      <w:jc w:val="center"/>
      <w:outlineLvl w:val="0"/>
    </w:pPr>
    <w:rPr>
      <w:sz w:val="24"/>
      <w:szCs w:val="24"/>
    </w:rPr>
  </w:style>
  <w:style w:type="paragraph" w:styleId="2">
    <w:name w:val="heading 2"/>
    <w:basedOn w:val="a"/>
    <w:next w:val="a"/>
    <w:link w:val="20"/>
    <w:uiPriority w:val="99"/>
    <w:qFormat/>
    <w:rsid w:val="00120AEF"/>
    <w:pPr>
      <w:keepNext/>
      <w:shd w:val="clear" w:color="auto" w:fill="FFFFFF"/>
      <w:ind w:firstLine="680"/>
      <w:jc w:val="center"/>
      <w:outlineLvl w:val="1"/>
    </w:pPr>
    <w:rPr>
      <w:b/>
      <w:bCs/>
      <w:sz w:val="24"/>
      <w:szCs w:val="24"/>
    </w:rPr>
  </w:style>
  <w:style w:type="paragraph" w:styleId="4">
    <w:name w:val="heading 4"/>
    <w:basedOn w:val="a"/>
    <w:next w:val="a"/>
    <w:link w:val="40"/>
    <w:uiPriority w:val="99"/>
    <w:qFormat/>
    <w:rsid w:val="000C150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18029F"/>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18029F"/>
  </w:style>
  <w:style w:type="paragraph" w:styleId="21">
    <w:name w:val="Body Text Indent 2"/>
    <w:basedOn w:val="a"/>
    <w:link w:val="22"/>
    <w:uiPriority w:val="99"/>
    <w:semiHidden/>
    <w:rsid w:val="00470759"/>
    <w:pPr>
      <w:shd w:val="clear" w:color="auto" w:fill="FFFFFF"/>
      <w:spacing w:line="300" w:lineRule="auto"/>
      <w:ind w:firstLine="680"/>
      <w:jc w:val="center"/>
    </w:pPr>
    <w:rPr>
      <w:sz w:val="24"/>
      <w:szCs w:val="24"/>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rsid w:val="007C70A7"/>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header"/>
    <w:basedOn w:val="a"/>
    <w:link w:val="a7"/>
    <w:uiPriority w:val="99"/>
    <w:rsid w:val="008105EB"/>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Words>
  <Characters>6782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колледж Градостроительства</vt:lpstr>
    </vt:vector>
  </TitlesOfParts>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колледж Градостроительства</dc:title>
  <dc:subject/>
  <dc:creator>JOHN</dc:creator>
  <cp:keywords/>
  <dc:description/>
  <cp:lastModifiedBy>admin</cp:lastModifiedBy>
  <cp:revision>2</cp:revision>
  <dcterms:created xsi:type="dcterms:W3CDTF">2014-03-21T18:17:00Z</dcterms:created>
  <dcterms:modified xsi:type="dcterms:W3CDTF">2014-03-21T18:17:00Z</dcterms:modified>
</cp:coreProperties>
</file>