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6A" w:rsidRPr="0097284C" w:rsidRDefault="00ED6B6A" w:rsidP="0097284C">
      <w:pPr>
        <w:pStyle w:val="a7"/>
        <w:jc w:val="center"/>
      </w:pPr>
    </w:p>
    <w:p w:rsidR="00ED6B6A" w:rsidRPr="0097284C" w:rsidRDefault="00ED6B6A" w:rsidP="0097284C">
      <w:pPr>
        <w:pStyle w:val="a7"/>
        <w:jc w:val="center"/>
      </w:pPr>
    </w:p>
    <w:p w:rsidR="00ED6B6A" w:rsidRPr="0097284C" w:rsidRDefault="00ED6B6A" w:rsidP="0097284C">
      <w:pPr>
        <w:pStyle w:val="a7"/>
        <w:jc w:val="center"/>
      </w:pPr>
    </w:p>
    <w:p w:rsidR="00ED6B6A" w:rsidRDefault="00ED6B6A" w:rsidP="0097284C">
      <w:pPr>
        <w:pStyle w:val="a7"/>
        <w:jc w:val="center"/>
      </w:pPr>
    </w:p>
    <w:p w:rsidR="0033209D" w:rsidRDefault="0033209D" w:rsidP="0097284C">
      <w:pPr>
        <w:pStyle w:val="a7"/>
        <w:jc w:val="center"/>
      </w:pPr>
    </w:p>
    <w:p w:rsidR="0033209D" w:rsidRDefault="0033209D" w:rsidP="0097284C">
      <w:pPr>
        <w:pStyle w:val="a7"/>
        <w:jc w:val="center"/>
      </w:pPr>
    </w:p>
    <w:p w:rsidR="0033209D" w:rsidRDefault="0033209D" w:rsidP="0097284C">
      <w:pPr>
        <w:pStyle w:val="a7"/>
        <w:jc w:val="center"/>
      </w:pPr>
    </w:p>
    <w:p w:rsidR="0033209D" w:rsidRDefault="0033209D" w:rsidP="0097284C">
      <w:pPr>
        <w:pStyle w:val="a7"/>
        <w:jc w:val="center"/>
      </w:pPr>
    </w:p>
    <w:p w:rsidR="0036414E" w:rsidRDefault="0036414E" w:rsidP="0097284C">
      <w:pPr>
        <w:pStyle w:val="a7"/>
        <w:jc w:val="center"/>
      </w:pPr>
    </w:p>
    <w:p w:rsidR="0033209D" w:rsidRDefault="0033209D" w:rsidP="0097284C">
      <w:pPr>
        <w:pStyle w:val="a7"/>
        <w:jc w:val="center"/>
      </w:pPr>
    </w:p>
    <w:p w:rsidR="0033209D" w:rsidRPr="0097284C" w:rsidRDefault="0033209D" w:rsidP="0097284C">
      <w:pPr>
        <w:pStyle w:val="a7"/>
        <w:jc w:val="center"/>
      </w:pPr>
    </w:p>
    <w:p w:rsidR="00ED6B6A" w:rsidRPr="0097284C" w:rsidRDefault="00ED6B6A" w:rsidP="0097284C">
      <w:pPr>
        <w:pStyle w:val="a7"/>
        <w:jc w:val="center"/>
      </w:pPr>
    </w:p>
    <w:p w:rsidR="0036414E" w:rsidRPr="0097284C" w:rsidRDefault="0036414E" w:rsidP="0036414E">
      <w:pPr>
        <w:pStyle w:val="a7"/>
        <w:jc w:val="center"/>
      </w:pPr>
      <w:bookmarkStart w:id="0" w:name="_Toc73130808"/>
      <w:r w:rsidRPr="0097284C">
        <w:t xml:space="preserve">Особенности обучения </w:t>
      </w:r>
      <w:r>
        <w:t xml:space="preserve">детей </w:t>
      </w:r>
      <w:r w:rsidRPr="0097284C">
        <w:t>в разных возрастных группах</w:t>
      </w:r>
      <w:bookmarkEnd w:id="0"/>
      <w:r>
        <w:t xml:space="preserve"> детском саду</w:t>
      </w:r>
    </w:p>
    <w:p w:rsidR="005741A6" w:rsidRPr="0097284C" w:rsidRDefault="00ED6B6A" w:rsidP="0097284C">
      <w:pPr>
        <w:pStyle w:val="a7"/>
      </w:pPr>
      <w:r w:rsidRPr="0097284C">
        <w:br w:type="page"/>
      </w:r>
      <w:bookmarkStart w:id="1" w:name="_Toc73130809"/>
      <w:r w:rsidR="0097284C" w:rsidRPr="0097284C">
        <w:t>Оглавление</w:t>
      </w:r>
      <w:bookmarkEnd w:id="1"/>
    </w:p>
    <w:p w:rsidR="00F37704" w:rsidRPr="0097284C" w:rsidRDefault="00F37704" w:rsidP="0033209D">
      <w:pPr>
        <w:pStyle w:val="a7"/>
        <w:tabs>
          <w:tab w:val="left" w:leader="dot" w:pos="9214"/>
        </w:tabs>
        <w:ind w:firstLine="0"/>
        <w:jc w:val="left"/>
        <w:rPr>
          <w:noProof/>
        </w:rPr>
      </w:pPr>
    </w:p>
    <w:p w:rsidR="00F37704" w:rsidRPr="0097284C" w:rsidRDefault="00F37704" w:rsidP="0033209D">
      <w:pPr>
        <w:pStyle w:val="a7"/>
        <w:tabs>
          <w:tab w:val="left" w:leader="dot" w:pos="9214"/>
        </w:tabs>
        <w:ind w:firstLine="0"/>
        <w:jc w:val="left"/>
        <w:rPr>
          <w:noProof/>
        </w:rPr>
      </w:pPr>
      <w:r w:rsidRPr="00806B38">
        <w:rPr>
          <w:noProof/>
        </w:rPr>
        <w:t>1. Особенности освоения грамматического строя в дошкольном возрасте</w:t>
      </w:r>
      <w:r w:rsidRPr="00806B38">
        <w:rPr>
          <w:noProof/>
          <w:webHidden/>
        </w:rPr>
        <w:tab/>
      </w:r>
      <w:r w:rsidR="0033209D" w:rsidRPr="00806B38">
        <w:rPr>
          <w:noProof/>
          <w:webHidden/>
        </w:rPr>
        <w:t>3</w:t>
      </w:r>
    </w:p>
    <w:p w:rsidR="00F37704" w:rsidRPr="0097284C" w:rsidRDefault="00F37704" w:rsidP="0033209D">
      <w:pPr>
        <w:pStyle w:val="a7"/>
        <w:tabs>
          <w:tab w:val="left" w:leader="dot" w:pos="9214"/>
        </w:tabs>
        <w:ind w:firstLine="0"/>
        <w:jc w:val="left"/>
        <w:rPr>
          <w:noProof/>
        </w:rPr>
      </w:pPr>
      <w:r w:rsidRPr="00806B38">
        <w:rPr>
          <w:noProof/>
        </w:rPr>
        <w:t>2. Роль игр в развитие речи дошкольников</w:t>
      </w:r>
      <w:r w:rsidRPr="00806B38">
        <w:rPr>
          <w:noProof/>
          <w:webHidden/>
        </w:rPr>
        <w:tab/>
      </w:r>
      <w:r w:rsidR="0033209D" w:rsidRPr="00806B38">
        <w:rPr>
          <w:noProof/>
          <w:webHidden/>
        </w:rPr>
        <w:t>4</w:t>
      </w:r>
    </w:p>
    <w:p w:rsidR="00F37704" w:rsidRDefault="00F37704" w:rsidP="0033209D">
      <w:pPr>
        <w:pStyle w:val="a7"/>
        <w:tabs>
          <w:tab w:val="left" w:leader="dot" w:pos="9214"/>
        </w:tabs>
        <w:ind w:firstLine="0"/>
        <w:jc w:val="left"/>
        <w:rPr>
          <w:noProof/>
        </w:rPr>
      </w:pPr>
      <w:r w:rsidRPr="00806B38">
        <w:rPr>
          <w:noProof/>
        </w:rPr>
        <w:t>3. Методика обучения в разновозрастных группах</w:t>
      </w:r>
      <w:r w:rsidRPr="00806B38">
        <w:rPr>
          <w:noProof/>
          <w:webHidden/>
        </w:rPr>
        <w:tab/>
      </w:r>
      <w:r w:rsidR="0033209D" w:rsidRPr="00806B38">
        <w:rPr>
          <w:noProof/>
          <w:webHidden/>
        </w:rPr>
        <w:t>8</w:t>
      </w:r>
    </w:p>
    <w:p w:rsidR="00FB06CF" w:rsidRPr="0097284C" w:rsidRDefault="00FB06CF" w:rsidP="00FB06CF">
      <w:pPr>
        <w:pStyle w:val="a7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>4. Практическа часть</w:t>
      </w:r>
      <w:r>
        <w:rPr>
          <w:noProof/>
        </w:rPr>
        <w:tab/>
        <w:t>11</w:t>
      </w:r>
    </w:p>
    <w:p w:rsidR="00F37704" w:rsidRPr="0097284C" w:rsidRDefault="0097284C" w:rsidP="0097284C">
      <w:pPr>
        <w:pStyle w:val="a7"/>
        <w:tabs>
          <w:tab w:val="left" w:leader="dot" w:pos="9072"/>
        </w:tabs>
        <w:ind w:firstLine="0"/>
        <w:jc w:val="left"/>
        <w:rPr>
          <w:noProof/>
        </w:rPr>
      </w:pPr>
      <w:r w:rsidRPr="00806B38">
        <w:rPr>
          <w:noProof/>
        </w:rPr>
        <w:t>Литература</w:t>
      </w:r>
      <w:r w:rsidR="00F37704" w:rsidRPr="00806B38">
        <w:rPr>
          <w:noProof/>
          <w:webHidden/>
        </w:rPr>
        <w:tab/>
      </w:r>
      <w:r w:rsidR="0033209D" w:rsidRPr="00806B38">
        <w:rPr>
          <w:noProof/>
          <w:webHidden/>
        </w:rPr>
        <w:t>13</w:t>
      </w:r>
    </w:p>
    <w:p w:rsidR="0097284C" w:rsidRDefault="0097284C" w:rsidP="0097284C">
      <w:pPr>
        <w:pStyle w:val="a7"/>
        <w:tabs>
          <w:tab w:val="left" w:leader="dot" w:pos="9072"/>
        </w:tabs>
        <w:ind w:firstLine="0"/>
        <w:jc w:val="left"/>
      </w:pPr>
    </w:p>
    <w:p w:rsidR="004D53C9" w:rsidRPr="0097284C" w:rsidRDefault="002107C1" w:rsidP="0097284C">
      <w:pPr>
        <w:pStyle w:val="a7"/>
        <w:tabs>
          <w:tab w:val="left" w:leader="dot" w:pos="9072"/>
        </w:tabs>
      </w:pPr>
      <w:r w:rsidRPr="0097284C">
        <w:br w:type="page"/>
      </w:r>
      <w:bookmarkStart w:id="2" w:name="_Toc73130810"/>
      <w:r w:rsidR="004D53C9" w:rsidRPr="0097284C">
        <w:t>1. О</w:t>
      </w:r>
      <w:r w:rsidR="0067005A" w:rsidRPr="0097284C">
        <w:t>собенности освоения грамматического строя в дошкольном возрасте</w:t>
      </w:r>
      <w:bookmarkEnd w:id="2"/>
    </w:p>
    <w:p w:rsidR="004D53C9" w:rsidRPr="0097284C" w:rsidRDefault="004D53C9" w:rsidP="0097284C">
      <w:pPr>
        <w:pStyle w:val="a7"/>
      </w:pPr>
    </w:p>
    <w:p w:rsidR="002107C1" w:rsidRPr="0097284C" w:rsidRDefault="002107C1" w:rsidP="0097284C">
      <w:pPr>
        <w:pStyle w:val="a7"/>
      </w:pPr>
      <w:r w:rsidRPr="0097284C">
        <w:t>Начиная со второго полугодия третьего года жизни речь ребенка становится понятной для окружающих вне конкретной ситуации и речевого контекста, а это свидетельствует о том, что после 2,5 лет малыш овладевает необходимым минимумом речевых умений.</w:t>
      </w:r>
    </w:p>
    <w:p w:rsidR="002107C1" w:rsidRPr="0097284C" w:rsidRDefault="002107C1" w:rsidP="0097284C">
      <w:pPr>
        <w:pStyle w:val="a7"/>
      </w:pPr>
      <w:r w:rsidRPr="0097284C">
        <w:t>Исследователи фиксируют качественный скачок в развитии речи ребенка в период от 2,5 до 3 лет. Показатели речевого развития детей, характерные для этого возрастного этапа, действительно значительны.</w:t>
      </w:r>
    </w:p>
    <w:p w:rsidR="002107C1" w:rsidRPr="0097284C" w:rsidRDefault="002107C1" w:rsidP="0097284C">
      <w:pPr>
        <w:pStyle w:val="a7"/>
      </w:pPr>
      <w:r w:rsidRPr="0097284C">
        <w:t>Качественно меняется соотношение между пониманием и активной речью. Если раньше о понимании ребенком речи взрослого приходилось судить по его «двигательным ответам» (малыш показывает нужный предмет, приносит игрушку и т. п.), то теперь, когда активная речь неразрывно связана со всей его деятельностью, об уровне понимания и мышления начинают судить по его высказываниям.</w:t>
      </w:r>
    </w:p>
    <w:p w:rsidR="002107C1" w:rsidRPr="0097284C" w:rsidRDefault="002107C1" w:rsidP="0097284C">
      <w:pPr>
        <w:pStyle w:val="a7"/>
      </w:pPr>
      <w:r w:rsidRPr="0097284C">
        <w:t>Хорошо развитое подражание и достаточный уровень понимания речи обеспечивают бурный рост словарного запаса. Если у ребенка 2 лет он составляет примерно 300 слов, то к трем годам достигает уже 1000</w:t>
      </w:r>
      <w:r w:rsidR="00F2057B" w:rsidRPr="0097284C">
        <w:t xml:space="preserve"> </w:t>
      </w:r>
      <w:r w:rsidRPr="0097284C">
        <w:t>—</w:t>
      </w:r>
      <w:r w:rsidR="00F2057B" w:rsidRPr="0097284C">
        <w:t xml:space="preserve"> </w:t>
      </w:r>
      <w:r w:rsidRPr="0097284C">
        <w:t>1200 слов. На четвертом году словарь пополняется значительно медленнее и относительно равномерно.</w:t>
      </w:r>
    </w:p>
    <w:p w:rsidR="002107C1" w:rsidRPr="0097284C" w:rsidRDefault="002107C1" w:rsidP="0097284C">
      <w:pPr>
        <w:pStyle w:val="a7"/>
      </w:pPr>
      <w:r w:rsidRPr="0097284C">
        <w:t>На третьем году жизни дети часто используют глаголы. Активное употребление глаголов связано с совершенствованием умения общаться (дети начинают согласовывать друг с другом свои действия в игре). Кроме того, у ребенка формируется умение сопровождать речью свои действия. После 2,5 лет в активном словаре возрастает количество прилагательных и наречий; широко представлены местоимения (личные и притяжательные). Все это помогает малышу словесно оформлять впечатления от окружающего, делать простые обобщения, умозаключения.</w:t>
      </w:r>
    </w:p>
    <w:p w:rsidR="002107C1" w:rsidRPr="0097284C" w:rsidRDefault="002107C1" w:rsidP="0097284C">
      <w:pPr>
        <w:pStyle w:val="a7"/>
      </w:pPr>
      <w:r w:rsidRPr="0097284C">
        <w:t>На разных этапах младшего дошкольного возраста заметны различия в речевой активности детей. Средняя речевая активность (анализ самостоятельных высказываний ребенка за 30 мин игры) составляет 25</w:t>
      </w:r>
      <w:r w:rsidR="001C5B93" w:rsidRPr="0097284C">
        <w:t xml:space="preserve"> </w:t>
      </w:r>
      <w:r w:rsidRPr="0097284C">
        <w:t>—</w:t>
      </w:r>
      <w:r w:rsidR="001C5B93" w:rsidRPr="0097284C">
        <w:t xml:space="preserve"> </w:t>
      </w:r>
      <w:r w:rsidRPr="0097284C">
        <w:t>28 слов у детей 2</w:t>
      </w:r>
      <w:r w:rsidR="001C5B93" w:rsidRPr="0097284C">
        <w:t xml:space="preserve"> </w:t>
      </w:r>
      <w:r w:rsidRPr="0097284C">
        <w:t>—</w:t>
      </w:r>
      <w:r w:rsidR="001C5B93" w:rsidRPr="0097284C">
        <w:t xml:space="preserve"> </w:t>
      </w:r>
      <w:r w:rsidRPr="0097284C">
        <w:t>2,5 лет, 70</w:t>
      </w:r>
      <w:r w:rsidR="001C5B93" w:rsidRPr="0097284C">
        <w:t xml:space="preserve"> </w:t>
      </w:r>
      <w:r w:rsidRPr="0097284C">
        <w:t>—</w:t>
      </w:r>
      <w:r w:rsidR="001C5B93" w:rsidRPr="0097284C">
        <w:t xml:space="preserve"> </w:t>
      </w:r>
      <w:r w:rsidRPr="0097284C">
        <w:t>80 — у детей 2,5</w:t>
      </w:r>
      <w:r w:rsidR="001C5B93" w:rsidRPr="0097284C">
        <w:t xml:space="preserve"> </w:t>
      </w:r>
      <w:r w:rsidRPr="0097284C">
        <w:t>—</w:t>
      </w:r>
      <w:r w:rsidR="001C5B93" w:rsidRPr="0097284C">
        <w:t xml:space="preserve"> </w:t>
      </w:r>
      <w:r w:rsidRPr="0097284C">
        <w:t>3 лет, 110</w:t>
      </w:r>
      <w:r w:rsidR="001C5B93" w:rsidRPr="0097284C">
        <w:t xml:space="preserve"> </w:t>
      </w:r>
      <w:r w:rsidRPr="0097284C">
        <w:t>—</w:t>
      </w:r>
      <w:r w:rsidR="001C5B93" w:rsidRPr="0097284C">
        <w:t xml:space="preserve"> </w:t>
      </w:r>
      <w:r w:rsidRPr="0097284C">
        <w:t>115 — у детей 3</w:t>
      </w:r>
      <w:r w:rsidR="001C5B93" w:rsidRPr="0097284C">
        <w:t xml:space="preserve"> </w:t>
      </w:r>
      <w:r w:rsidRPr="0097284C">
        <w:t>—</w:t>
      </w:r>
      <w:r w:rsidR="001C5B93" w:rsidRPr="0097284C">
        <w:t xml:space="preserve"> 3,5 лет (данные Г.</w:t>
      </w:r>
      <w:r w:rsidRPr="0097284C">
        <w:t>М. Ляминой).</w:t>
      </w:r>
    </w:p>
    <w:p w:rsidR="002107C1" w:rsidRPr="0097284C" w:rsidRDefault="002107C1" w:rsidP="0097284C">
      <w:pPr>
        <w:pStyle w:val="a7"/>
      </w:pPr>
      <w:r w:rsidRPr="0097284C">
        <w:t>На третьем году жизни ребенка начинается важнейший этап освоения родного языка — овладение его грамматической структурой. Изве</w:t>
      </w:r>
      <w:r w:rsidR="00A659DF" w:rsidRPr="0097284C">
        <w:t>стный ученый-лингвист А.</w:t>
      </w:r>
      <w:r w:rsidRPr="0097284C">
        <w:t>Н. Гвоздев подчеркивал, что этот процесс особенно бурно протекает опять-таки во второй половине третьего года. Данные исследований свидетельствуют о том, что возраст 3</w:t>
      </w:r>
      <w:r w:rsidR="00A659DF" w:rsidRPr="0097284C">
        <w:t xml:space="preserve"> </w:t>
      </w:r>
      <w:r w:rsidRPr="0097284C">
        <w:t>—</w:t>
      </w:r>
      <w:r w:rsidR="00A659DF" w:rsidRPr="0097284C">
        <w:t xml:space="preserve"> </w:t>
      </w:r>
      <w:r w:rsidRPr="0097284C">
        <w:t>4 года, открывающий третий период формирования грамматическог</w:t>
      </w:r>
      <w:r w:rsidR="00A659DF" w:rsidRPr="0097284C">
        <w:t>о строя речи (по А.</w:t>
      </w:r>
      <w:r w:rsidRPr="0097284C">
        <w:t>Н. Гвоздеву), весьма незначительно отличается от возраста 2,5</w:t>
      </w:r>
      <w:r w:rsidR="00A659DF" w:rsidRPr="0097284C">
        <w:t xml:space="preserve"> </w:t>
      </w:r>
      <w:r w:rsidRPr="0097284C">
        <w:t>—</w:t>
      </w:r>
      <w:r w:rsidR="00A659DF" w:rsidRPr="0097284C">
        <w:t xml:space="preserve"> </w:t>
      </w:r>
      <w:r w:rsidRPr="0097284C">
        <w:t>3 года.</w:t>
      </w:r>
    </w:p>
    <w:p w:rsidR="002107C1" w:rsidRPr="0097284C" w:rsidRDefault="002107C1" w:rsidP="0097284C">
      <w:pPr>
        <w:pStyle w:val="a7"/>
      </w:pPr>
      <w:r w:rsidRPr="0097284C">
        <w:t>Во втором полугодии третьего года жизни дети активно осваивают служебные слова (союзы и предлоги), необходимые для выражения синтаксических отношений. В их речи появляются сложные союзные предложения, количество которых на протяжении четвертого года жизни существенно не меняется.</w:t>
      </w:r>
    </w:p>
    <w:p w:rsidR="002107C1" w:rsidRPr="0097284C" w:rsidRDefault="002107C1" w:rsidP="0097284C">
      <w:pPr>
        <w:pStyle w:val="a7"/>
      </w:pPr>
      <w:r w:rsidRPr="0097284C">
        <w:t>В период от 2,5 до 4 лет для звукопроизношения детей характерны одни и те же особенности. В эту пору — «период</w:t>
      </w:r>
      <w:r w:rsidR="001C55EA" w:rsidRPr="0097284C">
        <w:t xml:space="preserve"> </w:t>
      </w:r>
      <w:r w:rsidRPr="0097284C">
        <w:t>усвоения звуко</w:t>
      </w:r>
      <w:r w:rsidR="001C55EA" w:rsidRPr="0097284C">
        <w:t>в» (А.</w:t>
      </w:r>
      <w:r w:rsidRPr="0097284C">
        <w:t>Н. Гвоздев) — наряду с правильным произношением звуков наблюдаются их искажение, пропуски, замена, смягчение.</w:t>
      </w:r>
    </w:p>
    <w:p w:rsidR="001C55EA" w:rsidRPr="0097284C" w:rsidRDefault="001C55EA" w:rsidP="0097284C">
      <w:pPr>
        <w:pStyle w:val="a7"/>
      </w:pPr>
    </w:p>
    <w:p w:rsidR="001C55EA" w:rsidRPr="0097284C" w:rsidRDefault="009A215D" w:rsidP="0097284C">
      <w:pPr>
        <w:pStyle w:val="a7"/>
      </w:pPr>
      <w:bookmarkStart w:id="3" w:name="_Toc73130811"/>
      <w:r w:rsidRPr="0097284C">
        <w:t>2</w:t>
      </w:r>
      <w:r w:rsidR="00F93C1E" w:rsidRPr="0097284C">
        <w:t>. Роль игр в развитие речи дошкольников</w:t>
      </w:r>
      <w:bookmarkEnd w:id="3"/>
    </w:p>
    <w:p w:rsidR="001C55EA" w:rsidRPr="0097284C" w:rsidRDefault="001C55EA" w:rsidP="0097284C">
      <w:pPr>
        <w:pStyle w:val="a7"/>
      </w:pPr>
    </w:p>
    <w:p w:rsidR="002107C1" w:rsidRPr="0097284C" w:rsidRDefault="008F2CF5" w:rsidP="0097284C">
      <w:pPr>
        <w:pStyle w:val="a7"/>
      </w:pPr>
      <w:r w:rsidRPr="0097284C">
        <w:t>Э</w:t>
      </w:r>
      <w:r w:rsidR="002107C1" w:rsidRPr="0097284C">
        <w:t xml:space="preserve">кспериментальная работа в </w:t>
      </w:r>
      <w:r w:rsidR="000F207D" w:rsidRPr="0097284C">
        <w:t>детском саду</w:t>
      </w:r>
      <w:r w:rsidR="002107C1" w:rsidRPr="0097284C">
        <w:t xml:space="preserve"> выявила огромный интерес у детей третьего и четвертого года жизни к самым простейшим играм с куклами и другими игрушками.</w:t>
      </w:r>
    </w:p>
    <w:p w:rsidR="002107C1" w:rsidRPr="0097284C" w:rsidRDefault="002107C1" w:rsidP="0097284C">
      <w:pPr>
        <w:pStyle w:val="a7"/>
      </w:pPr>
      <w:r w:rsidRPr="0097284C">
        <w:t>Было выявлено, что наиболее эффективны занятия, которые или целиком проходят в форме игры, или значительная часть которых отведена игре. Игра и игровые приемы обеспечивают динамичность процесса обучения, максимально удовлетворяют потребность маленького ребенка в самостоятельности — речевой или пове</w:t>
      </w:r>
      <w:r w:rsidR="006F593A" w:rsidRPr="0097284C">
        <w:t>денческой (движения, действия и</w:t>
      </w:r>
      <w:r w:rsidRPr="0097284C">
        <w:t xml:space="preserve"> т. п.). С помощью игры лег</w:t>
      </w:r>
      <w:r w:rsidR="006F593A" w:rsidRPr="0097284C">
        <w:t>че выполнить программу по озна</w:t>
      </w:r>
      <w:r w:rsidRPr="0097284C">
        <w:t>комлению с окружающим, воспитанию звуковой культуры речи, развитию диалогической речи.</w:t>
      </w:r>
    </w:p>
    <w:p w:rsidR="00900B8A" w:rsidRPr="0097284C" w:rsidRDefault="001E2255" w:rsidP="0097284C">
      <w:pPr>
        <w:pStyle w:val="a7"/>
      </w:pPr>
      <w:r w:rsidRPr="0097284C">
        <w:t>Игре и игровым приемам сейчас отводится</w:t>
      </w:r>
      <w:r w:rsidR="00900B8A" w:rsidRPr="0097284C">
        <w:t xml:space="preserve"> веду</w:t>
      </w:r>
      <w:r w:rsidRPr="0097284C">
        <w:t>щая</w:t>
      </w:r>
      <w:r w:rsidR="000F207D" w:rsidRPr="0097284C">
        <w:t xml:space="preserve"> роль в</w:t>
      </w:r>
      <w:r w:rsidR="00900B8A" w:rsidRPr="0097284C">
        <w:t xml:space="preserve"> обучении</w:t>
      </w:r>
      <w:r w:rsidR="000F207D" w:rsidRPr="0097284C">
        <w:t xml:space="preserve"> дошкольников</w:t>
      </w:r>
      <w:r w:rsidR="00900B8A" w:rsidRPr="0097284C">
        <w:t>. Особенно эффективны разнообразные</w:t>
      </w:r>
      <w:r w:rsidR="000F207D" w:rsidRPr="0097284C">
        <w:t xml:space="preserve"> игры-инсценировки. В них наибо</w:t>
      </w:r>
      <w:r w:rsidR="00900B8A" w:rsidRPr="0097284C">
        <w:t>лее успешно реализуются возрастные возможности детей и индивидуальность каждого. Так, например, детям 2</w:t>
      </w:r>
      <w:r w:rsidRPr="0097284C">
        <w:t xml:space="preserve"> </w:t>
      </w:r>
      <w:r w:rsidR="00900B8A" w:rsidRPr="0097284C">
        <w:t>—</w:t>
      </w:r>
      <w:r w:rsidRPr="0097284C">
        <w:t xml:space="preserve"> </w:t>
      </w:r>
      <w:r w:rsidR="00900B8A" w:rsidRPr="0097284C">
        <w:t>4 лет свойственна потребность в речевом общении с окружающими. Вместе с тем очень часто ребенок не может самостоятельно находить поводы для общения. И здесь ему на помощь приходит игра.</w:t>
      </w:r>
    </w:p>
    <w:p w:rsidR="00900B8A" w:rsidRPr="0097284C" w:rsidRDefault="00900B8A" w:rsidP="0097284C">
      <w:pPr>
        <w:pStyle w:val="a7"/>
      </w:pPr>
      <w:r w:rsidRPr="0097284C">
        <w:t>В младшем дошкольном возрасте овладение ребенком разнообразными способами действий осуществляется на основе подражания. Подчинение действий ориентирующему образцу</w:t>
      </w:r>
      <w:r w:rsidR="00341701" w:rsidRPr="0097284C">
        <w:t xml:space="preserve"> </w:t>
      </w:r>
      <w:r w:rsidRPr="0097284C">
        <w:t>—</w:t>
      </w:r>
      <w:r w:rsidR="00341701" w:rsidRPr="0097284C">
        <w:t xml:space="preserve"> </w:t>
      </w:r>
      <w:r w:rsidRPr="0097284C">
        <w:t>основа для умственного развития. Первые этические и другие представления также складываются в процессе усвоения малышом определенных образцов. В играх образцы поведения усваиваются детьми легче и прочнее.</w:t>
      </w:r>
    </w:p>
    <w:p w:rsidR="00900B8A" w:rsidRPr="0097284C" w:rsidRDefault="00900B8A" w:rsidP="0097284C">
      <w:pPr>
        <w:pStyle w:val="a7"/>
      </w:pPr>
      <w:r w:rsidRPr="0097284C">
        <w:t xml:space="preserve">В планах занятий </w:t>
      </w:r>
      <w:r w:rsidR="00341701" w:rsidRPr="0097284C">
        <w:t xml:space="preserve">должны быть </w:t>
      </w:r>
      <w:r w:rsidRPr="0097284C">
        <w:t>предусмотрены хорошо известные практике игры с куклами и другими игрушками («Знакомство</w:t>
      </w:r>
      <w:r w:rsidR="00341701" w:rsidRPr="0097284C">
        <w:t xml:space="preserve"> с</w:t>
      </w:r>
      <w:r w:rsidR="00F331DB" w:rsidRPr="0097284C">
        <w:t xml:space="preserve"> новой куклой», «С </w:t>
      </w:r>
      <w:r w:rsidRPr="0097284C">
        <w:t>на</w:t>
      </w:r>
      <w:r w:rsidR="00F331DB" w:rsidRPr="0097284C">
        <w:t>ми знакомится Мишка Ушастик», «</w:t>
      </w:r>
      <w:r w:rsidRPr="0097284C">
        <w:t xml:space="preserve">Купаем куклу», «Учим куклу говорить» и др.). Кроме того, </w:t>
      </w:r>
      <w:r w:rsidR="00F331DB" w:rsidRPr="0097284C">
        <w:t>в з</w:t>
      </w:r>
      <w:r w:rsidRPr="0097284C">
        <w:t>анятия</w:t>
      </w:r>
      <w:r w:rsidR="00F331DB" w:rsidRPr="0097284C">
        <w:t xml:space="preserve"> должны быть включены</w:t>
      </w:r>
      <w:r w:rsidRPr="0097284C">
        <w:t xml:space="preserve"> игры-инсценировки, раскрывающие детям процесс изготовления реальных вещей («Делаем бумажную гирлянду для украшения елки» и др.).</w:t>
      </w:r>
    </w:p>
    <w:p w:rsidR="00900B8A" w:rsidRPr="0097284C" w:rsidRDefault="00F7651E" w:rsidP="0097284C">
      <w:pPr>
        <w:pStyle w:val="a7"/>
      </w:pPr>
      <w:r w:rsidRPr="0097284C">
        <w:t>Должны быть в программе</w:t>
      </w:r>
      <w:r w:rsidR="00900B8A" w:rsidRPr="0097284C">
        <w:t xml:space="preserve"> игры, цель которых — подсказать детям выходы из конфликтных ситуаций, типичных для взаимоотношений младших дошкольников; научить общаться, использовать элементарные формы речевого этикета. Например, в игре «Учим</w:t>
      </w:r>
      <w:r w:rsidRPr="0097284C">
        <w:t>ся не ссориться» дети должны ве</w:t>
      </w:r>
      <w:r w:rsidR="00900B8A" w:rsidRPr="0097284C">
        <w:t xml:space="preserve">жливо уступать друг другу игрушки («Поиграешь, а потом </w:t>
      </w:r>
      <w:r w:rsidRPr="0097284C">
        <w:t>от</w:t>
      </w:r>
      <w:r w:rsidR="00900B8A" w:rsidRPr="0097284C">
        <w:t>дай мне. Пожалуйста, не забудь!»), в игре «Шаг назад — и оглянуться!» малыши усваивают, что, когда воспитатель что-то рассказывает или показывает, нельзя стоя рядом с ним толкаться, сердиться</w:t>
      </w:r>
      <w:r w:rsidR="00AD226D" w:rsidRPr="0097284C">
        <w:t xml:space="preserve"> друг на друга, что следует поза</w:t>
      </w:r>
      <w:r w:rsidR="00900B8A" w:rsidRPr="0097284C">
        <w:t>ботиться о том, кто меньше тебя ростом, и пр.</w:t>
      </w:r>
    </w:p>
    <w:p w:rsidR="00900B8A" w:rsidRPr="0097284C" w:rsidRDefault="00900B8A" w:rsidP="0097284C">
      <w:pPr>
        <w:pStyle w:val="a7"/>
      </w:pPr>
      <w:r w:rsidRPr="0097284C">
        <w:t xml:space="preserve">Практически все занятия </w:t>
      </w:r>
      <w:r w:rsidR="00BE3F13" w:rsidRPr="0097284C">
        <w:t>должны иметь</w:t>
      </w:r>
      <w:r w:rsidRPr="0097284C">
        <w:t xml:space="preserve"> выход в самостоятельные игры детей, которые, начавшись в ходе занятия, продолжаются и после него. Воспитатель является активным участником этих игр, а в ряде случаев в них включаются приглашенные «в гости»</w:t>
      </w:r>
      <w:r w:rsidR="00BE3F13" w:rsidRPr="0097284C">
        <w:t xml:space="preserve"> дети из старшей</w:t>
      </w:r>
      <w:r w:rsidRPr="0097284C">
        <w:t xml:space="preserve"> группы, которые заранее подготовлены</w:t>
      </w:r>
      <w:r w:rsidR="00140BF1" w:rsidRPr="0097284C">
        <w:t xml:space="preserve"> педагогом и знают, о чем и как</w:t>
      </w:r>
      <w:r w:rsidRPr="0097284C">
        <w:t xml:space="preserve"> им следует поговорить с малышами, чему научить.</w:t>
      </w:r>
    </w:p>
    <w:p w:rsidR="00900B8A" w:rsidRPr="0097284C" w:rsidRDefault="00900B8A" w:rsidP="0097284C">
      <w:pPr>
        <w:pStyle w:val="a7"/>
      </w:pPr>
      <w:r w:rsidRPr="0097284C">
        <w:t>В дидактических играх, играх-драматизациях, играх-инсценировках дети учатся общаться друг с другом, приобретают навыки диалогическ</w:t>
      </w:r>
      <w:r w:rsidR="00140BF1" w:rsidRPr="0097284C">
        <w:t>ой речи. В них предусмотрены бе</w:t>
      </w:r>
      <w:r w:rsidRPr="0097284C">
        <w:t xml:space="preserve">седы, когда кто-то из детей задает вопросы всем присутствующим, а те отвечают. </w:t>
      </w:r>
      <w:r w:rsidR="00140BF1" w:rsidRPr="0097284C">
        <w:t>Например, в дидактической игре «</w:t>
      </w:r>
      <w:r w:rsidRPr="0097284C">
        <w:t>Кто где живет» (на классификацию животных) ребенок показывает товарищам выбранную им картинку и ведет с ними примерно такую беседу:</w:t>
      </w:r>
    </w:p>
    <w:p w:rsidR="00900B8A" w:rsidRPr="0097284C" w:rsidRDefault="00900B8A" w:rsidP="0097284C">
      <w:pPr>
        <w:pStyle w:val="a7"/>
      </w:pPr>
      <w:r w:rsidRPr="0097284C">
        <w:t>— У меня на картинке теленочек. Я угадал, ребята?</w:t>
      </w:r>
    </w:p>
    <w:p w:rsidR="00900B8A" w:rsidRPr="0097284C" w:rsidRDefault="00900B8A" w:rsidP="0097284C">
      <w:pPr>
        <w:pStyle w:val="a7"/>
      </w:pPr>
      <w:r w:rsidRPr="0097284C">
        <w:t>— Ты прав. Это теленок.</w:t>
      </w:r>
    </w:p>
    <w:p w:rsidR="00900B8A" w:rsidRPr="0097284C" w:rsidRDefault="00900B8A" w:rsidP="0097284C">
      <w:pPr>
        <w:pStyle w:val="a7"/>
      </w:pPr>
      <w:r w:rsidRPr="0097284C">
        <w:t>— Теленок живет не в лесу, а у человека. Поставлю</w:t>
      </w:r>
      <w:r w:rsidR="009335DA" w:rsidRPr="0097284C">
        <w:t xml:space="preserve"> эту картинку туда, где дом…</w:t>
      </w:r>
      <w:r w:rsidRPr="0097284C">
        <w:t xml:space="preserve"> Девочки и маль</w:t>
      </w:r>
      <w:r w:rsidR="009335DA" w:rsidRPr="0097284C">
        <w:t>чики, я правильно выполнил</w:t>
      </w:r>
      <w:r w:rsidRPr="0097284C">
        <w:t xml:space="preserve"> задание?</w:t>
      </w:r>
    </w:p>
    <w:p w:rsidR="00900B8A" w:rsidRPr="0097284C" w:rsidRDefault="00900B8A" w:rsidP="0097284C">
      <w:pPr>
        <w:pStyle w:val="a7"/>
      </w:pPr>
      <w:r w:rsidRPr="0097284C">
        <w:t>— Да, правильно. Ты, Алеша, молодец!</w:t>
      </w:r>
    </w:p>
    <w:p w:rsidR="00900B8A" w:rsidRPr="0097284C" w:rsidRDefault="009335DA" w:rsidP="0097284C">
      <w:pPr>
        <w:pStyle w:val="a7"/>
      </w:pPr>
      <w:r w:rsidRPr="0097284C">
        <w:t>И</w:t>
      </w:r>
      <w:r w:rsidR="00900B8A" w:rsidRPr="0097284C">
        <w:t>сследования показали, что использование в обучении такой модели ре</w:t>
      </w:r>
      <w:r w:rsidRPr="0097284C">
        <w:t>чевого общения, как «ребенок— г</w:t>
      </w:r>
      <w:r w:rsidR="00900B8A" w:rsidRPr="0097284C">
        <w:t>руппа детей», дает значите</w:t>
      </w:r>
      <w:r w:rsidR="007C1990" w:rsidRPr="0097284C">
        <w:t>льный развивающий и воспитываю</w:t>
      </w:r>
      <w:r w:rsidR="00900B8A" w:rsidRPr="0097284C">
        <w:t>щий эффект.</w:t>
      </w:r>
    </w:p>
    <w:p w:rsidR="00900B8A" w:rsidRPr="0097284C" w:rsidRDefault="00900B8A" w:rsidP="0097284C">
      <w:pPr>
        <w:pStyle w:val="a7"/>
      </w:pPr>
      <w:r w:rsidRPr="0097284C">
        <w:t>Игры-инсценировки типа «</w:t>
      </w:r>
      <w:r w:rsidR="007C1990" w:rsidRPr="0097284C">
        <w:t>Доктор, помогите» направлены на</w:t>
      </w:r>
      <w:r w:rsidRPr="0097284C">
        <w:t xml:space="preserve"> воспитание умения вест</w:t>
      </w:r>
      <w:r w:rsidR="007C1990" w:rsidRPr="0097284C">
        <w:t>и более сложные диалоги. Дети не</w:t>
      </w:r>
      <w:r w:rsidRPr="0097284C">
        <w:t xml:space="preserve">сут Айболиту заболевшую игрушку, рассказывают, что </w:t>
      </w:r>
      <w:r w:rsidR="007C1990" w:rsidRPr="0097284C">
        <w:t>сл</w:t>
      </w:r>
      <w:r w:rsidRPr="0097284C">
        <w:t>училось. Воспитатель задает уточняющие вопросы, ответы на которые ребенок ищет самостоятельно, мобилизуя</w:t>
      </w:r>
      <w:r w:rsidR="007C1990" w:rsidRPr="0097284C">
        <w:t xml:space="preserve"> </w:t>
      </w:r>
      <w:r w:rsidRPr="0097284C">
        <w:t>имеющийся у него запас знаний. Вот пример одной из бесед Айболита с ребенком пятого года жизни по телефону:</w:t>
      </w:r>
    </w:p>
    <w:p w:rsidR="00900B8A" w:rsidRPr="0097284C" w:rsidRDefault="00900B8A" w:rsidP="0097284C">
      <w:pPr>
        <w:pStyle w:val="a7"/>
      </w:pPr>
      <w:r w:rsidRPr="0097284C">
        <w:t>— Алло! Алло! Вас слушают!</w:t>
      </w:r>
    </w:p>
    <w:p w:rsidR="00900B8A" w:rsidRPr="0097284C" w:rsidRDefault="00900B8A" w:rsidP="0097284C">
      <w:pPr>
        <w:pStyle w:val="a7"/>
      </w:pPr>
      <w:r w:rsidRPr="0097284C">
        <w:t>— Это больница доктора Айболита?</w:t>
      </w:r>
    </w:p>
    <w:p w:rsidR="00900B8A" w:rsidRPr="0097284C" w:rsidRDefault="00900B8A" w:rsidP="0097284C">
      <w:pPr>
        <w:pStyle w:val="a7"/>
      </w:pPr>
      <w:r w:rsidRPr="0097284C">
        <w:t>— Да. Доктор Айболит у телефона.</w:t>
      </w:r>
    </w:p>
    <w:p w:rsidR="00900B8A" w:rsidRPr="0097284C" w:rsidRDefault="00900B8A" w:rsidP="0097284C">
      <w:pPr>
        <w:pStyle w:val="a7"/>
      </w:pPr>
      <w:r w:rsidRPr="0097284C">
        <w:t>— Здравствуйте, доктор. У меня заболел тигренок. Он лежит на боку, глазки закрыты, дрожит. Помогите, доктор!</w:t>
      </w:r>
    </w:p>
    <w:p w:rsidR="00900B8A" w:rsidRPr="0097284C" w:rsidRDefault="00900B8A" w:rsidP="0097284C">
      <w:pPr>
        <w:pStyle w:val="a7"/>
      </w:pPr>
      <w:r w:rsidRPr="0097284C">
        <w:t>— Д</w:t>
      </w:r>
      <w:r w:rsidR="00463B9E" w:rsidRPr="0097284C">
        <w:t>иктуйте адрес, я скоро буду…</w:t>
      </w:r>
      <w:r w:rsidRPr="0097284C">
        <w:t xml:space="preserve"> А пока положите рядом с тигренком горячую грелку и накройте его чем-нибудь теплым. Поняли?</w:t>
      </w:r>
    </w:p>
    <w:p w:rsidR="00900B8A" w:rsidRPr="0097284C" w:rsidRDefault="00900B8A" w:rsidP="0097284C">
      <w:pPr>
        <w:pStyle w:val="a7"/>
      </w:pPr>
      <w:r w:rsidRPr="0097284C">
        <w:t>— Понял. Спасибо, доктор! Я вас очень-очень жду.</w:t>
      </w:r>
    </w:p>
    <w:p w:rsidR="00900B8A" w:rsidRPr="0097284C" w:rsidRDefault="00900B8A" w:rsidP="0097284C">
      <w:pPr>
        <w:pStyle w:val="a7"/>
      </w:pPr>
      <w:r w:rsidRPr="0097284C">
        <w:t>Содержание диалога и степень сложности речевых конструкций должны зависеть от возможностей ребенка, с которым беседует Айболит. При необходимости дети напоминают хозяину заболевшей игрушки, что следует сделать в том или ином случае (поздороваться; поблагодарить; спросить у доктора, приедет он сам или больного надо везти в больницу). Перед тем как провести игру в первый и во второй раз, воспитатель объясняет ее условия, просит детей заранее подумать, кто какое игрушечное животное принесет в больницу. Некоторым малышам он подсказывает, чем может заболеть то или иное животное, каковы симптомы болезни. В дальнейшем игра проводится без подготовки.</w:t>
      </w:r>
    </w:p>
    <w:p w:rsidR="00900B8A" w:rsidRPr="0097284C" w:rsidRDefault="00900B8A" w:rsidP="0097284C">
      <w:pPr>
        <w:pStyle w:val="a7"/>
      </w:pPr>
      <w:r w:rsidRPr="0097284C">
        <w:t>Многие дидактические игры, в частности игры на группировку предметов по функциональному признаку (назначению), названию, цвету, материалу, которым детей обучают на занятиях, в свободное время целесообразно проводить как настольные с двумя-тремя детьми разного возраста.</w:t>
      </w:r>
    </w:p>
    <w:p w:rsidR="00900B8A" w:rsidRPr="0097284C" w:rsidRDefault="00900B8A" w:rsidP="0097284C">
      <w:pPr>
        <w:pStyle w:val="a7"/>
      </w:pPr>
      <w:r w:rsidRPr="0097284C">
        <w:t>При малом числе участников легче подбирать картинки (предметы), изменять условия игры, усложнять задания.</w:t>
      </w:r>
    </w:p>
    <w:p w:rsidR="00900B8A" w:rsidRPr="0097284C" w:rsidRDefault="00900B8A" w:rsidP="0097284C">
      <w:pPr>
        <w:pStyle w:val="a7"/>
      </w:pPr>
      <w:r w:rsidRPr="0097284C">
        <w:t>Например, детям раздают по 3</w:t>
      </w:r>
      <w:r w:rsidR="001E34F5" w:rsidRPr="0097284C">
        <w:t xml:space="preserve"> </w:t>
      </w:r>
      <w:r w:rsidRPr="0097284C">
        <w:t>—</w:t>
      </w:r>
      <w:r w:rsidR="001E34F5" w:rsidRPr="0097284C">
        <w:t xml:space="preserve"> </w:t>
      </w:r>
      <w:r w:rsidRPr="0097284C">
        <w:t>5 (в зависимости от их возраста) предметных картинок, на которых нарисованы посуда, одежда, обувь, продукты и пр. Воспитатель показывает им свои картинки (по одной) с изображениями самых разных предметов. Играющие подбирают из этих картинок пары к тем, что лежат перед ними, ориентируясь:</w:t>
      </w:r>
    </w:p>
    <w:p w:rsidR="00900B8A" w:rsidRPr="0097284C" w:rsidRDefault="00900B8A" w:rsidP="0097284C">
      <w:pPr>
        <w:pStyle w:val="a7"/>
      </w:pPr>
      <w:r w:rsidRPr="0097284C">
        <w:t>а) на названия предметов («У меня есть чашка, теперь стало две чашки»);</w:t>
      </w:r>
    </w:p>
    <w:p w:rsidR="00900B8A" w:rsidRPr="0097284C" w:rsidRDefault="00900B8A" w:rsidP="0097284C">
      <w:pPr>
        <w:pStyle w:val="a7"/>
      </w:pPr>
      <w:r w:rsidRPr="0097284C">
        <w:t>б) на цвет предметов («Этот красный пояс я беру себе. Он подходит к моему красному платью»).</w:t>
      </w:r>
    </w:p>
    <w:p w:rsidR="00900B8A" w:rsidRPr="0097284C" w:rsidRDefault="00900B8A" w:rsidP="0097284C">
      <w:pPr>
        <w:pStyle w:val="a7"/>
      </w:pPr>
      <w:r w:rsidRPr="0097284C">
        <w:t>Еще одним из условий игры может быть такое: докажи, что именно эта вещь тебе нужна («Это обувная щетка. Она мне нужна, так как у меня есть ботинки»; «Я возьм</w:t>
      </w:r>
      <w:r w:rsidR="001E34F5" w:rsidRPr="0097284C">
        <w:t>у себе эти пуговицы, так как у меня есть шуба. Пуговицы могут</w:t>
      </w:r>
      <w:r w:rsidRPr="0097284C">
        <w:t xml:space="preserve"> оторваться, и тогда я пришью новые»).</w:t>
      </w:r>
    </w:p>
    <w:p w:rsidR="00900B8A" w:rsidRPr="0097284C" w:rsidRDefault="00900B8A" w:rsidP="0097284C">
      <w:pPr>
        <w:pStyle w:val="a7"/>
      </w:pPr>
      <w:r w:rsidRPr="0097284C">
        <w:t>Старшие дети, освоив игру, обучают младших. Старший</w:t>
      </w:r>
      <w:r w:rsidR="00782088" w:rsidRPr="0097284C">
        <w:t xml:space="preserve"> ребенок</w:t>
      </w:r>
      <w:r w:rsidRPr="0097284C">
        <w:t xml:space="preserve"> может вместо воспи</w:t>
      </w:r>
      <w:r w:rsidR="00782088" w:rsidRPr="0097284C">
        <w:t>тателя выполнять роль ведущего</w:t>
      </w:r>
      <w:r w:rsidRPr="0097284C">
        <w:t>. Он советуется с педагогом, какие картинки следует отобрать, учитывая состав играющих. Роль ведущего очень полезна для детей. Она учит проявлять терпение, объективность, объяснять логично и доказательно. Последнее чрезвычайно важно для совершенст</w:t>
      </w:r>
      <w:r w:rsidR="00782088" w:rsidRPr="0097284C">
        <w:t>вования синтаксического строя ре</w:t>
      </w:r>
      <w:r w:rsidRPr="0097284C">
        <w:t>чи.</w:t>
      </w:r>
    </w:p>
    <w:p w:rsidR="003D0B72" w:rsidRPr="0097284C" w:rsidRDefault="003D0B72" w:rsidP="0097284C">
      <w:pPr>
        <w:pStyle w:val="a7"/>
      </w:pPr>
      <w:r w:rsidRPr="0097284C">
        <w:t>В программу должны быть включены также народные игры, в процессе которых один ребенок (водящий) или несколько (договорившись между собой) показывает какое-то движение, а все остальные повторяют его. Особой популярностью пользуется у самых маленьких народная игра «Зеркало» («Ровным кругом друг за другом, эй, ребята, не зевать…»), а у детей постарше — игра «Где мы были, мы не скажем, а что делали, покажем» (см.: Бондаренко А. К. Словесные игры в детском саду.—М., 1977);</w:t>
      </w:r>
    </w:p>
    <w:p w:rsidR="003D0B72" w:rsidRPr="0097284C" w:rsidRDefault="003D0B72" w:rsidP="0097284C">
      <w:pPr>
        <w:pStyle w:val="a7"/>
      </w:pPr>
    </w:p>
    <w:p w:rsidR="00A1153D" w:rsidRPr="0097284C" w:rsidRDefault="00A1153D" w:rsidP="0097284C">
      <w:pPr>
        <w:pStyle w:val="a7"/>
      </w:pPr>
      <w:bookmarkStart w:id="4" w:name="_Toc73130812"/>
      <w:r w:rsidRPr="0097284C">
        <w:t>3. Методика обучения в разновозрастных группах</w:t>
      </w:r>
      <w:bookmarkEnd w:id="4"/>
    </w:p>
    <w:p w:rsidR="00A1153D" w:rsidRPr="0097284C" w:rsidRDefault="00A1153D" w:rsidP="0097284C">
      <w:pPr>
        <w:pStyle w:val="a7"/>
      </w:pPr>
    </w:p>
    <w:p w:rsidR="002107C1" w:rsidRPr="0097284C" w:rsidRDefault="006F593A" w:rsidP="0097284C">
      <w:pPr>
        <w:pStyle w:val="a7"/>
      </w:pPr>
      <w:r w:rsidRPr="0097284C">
        <w:t>О</w:t>
      </w:r>
      <w:r w:rsidR="002107C1" w:rsidRPr="0097284C">
        <w:t>бычно начиная с сентября в течение определенного отрез</w:t>
      </w:r>
      <w:r w:rsidR="008D3FF6">
        <w:t>ка</w:t>
      </w:r>
      <w:r w:rsidR="002107C1" w:rsidRPr="0097284C">
        <w:t xml:space="preserve"> времени дети всех возрастов так или иначе проходят адаптационный период. Малыши 2</w:t>
      </w:r>
      <w:r w:rsidR="00436C2D" w:rsidRPr="0097284C">
        <w:t xml:space="preserve"> </w:t>
      </w:r>
      <w:r w:rsidR="002107C1" w:rsidRPr="0097284C">
        <w:t>—</w:t>
      </w:r>
      <w:r w:rsidR="00436C2D" w:rsidRPr="0097284C">
        <w:t xml:space="preserve"> </w:t>
      </w:r>
      <w:r w:rsidR="002107C1" w:rsidRPr="0097284C">
        <w:t>2,5 лет, только что пришедшие в детский сад, привы</w:t>
      </w:r>
      <w:r w:rsidR="00436C2D" w:rsidRPr="0097284C">
        <w:t>кают к новым условиям жизни, а э</w:t>
      </w:r>
      <w:r w:rsidR="002107C1" w:rsidRPr="0097284C">
        <w:t>то чрезвычайно трудно. Дети 2,5</w:t>
      </w:r>
      <w:r w:rsidR="00436C2D" w:rsidRPr="0097284C">
        <w:t xml:space="preserve"> </w:t>
      </w:r>
      <w:r w:rsidR="002107C1" w:rsidRPr="0097284C">
        <w:t>—</w:t>
      </w:r>
      <w:r w:rsidR="00436C2D" w:rsidRPr="0097284C">
        <w:t xml:space="preserve"> </w:t>
      </w:r>
      <w:r w:rsidR="002107C1" w:rsidRPr="0097284C">
        <w:t>3 лет начинают участвовать в общегрупповых занятиях, и очень важно,</w:t>
      </w:r>
      <w:r w:rsidR="00436C2D" w:rsidRPr="0097284C">
        <w:t xml:space="preserve"> </w:t>
      </w:r>
      <w:r w:rsidR="002107C1" w:rsidRPr="0097284C">
        <w:t>чтобы они понимали задания, которые дает воспитатель, и успешно выполняли их, испытывали удовлетворение от достигнутого. Дети 3,5</w:t>
      </w:r>
      <w:r w:rsidR="00DE7C39" w:rsidRPr="0097284C">
        <w:t xml:space="preserve"> </w:t>
      </w:r>
      <w:r w:rsidR="002107C1" w:rsidRPr="0097284C">
        <w:t>—</w:t>
      </w:r>
      <w:r w:rsidR="00DE7C39" w:rsidRPr="0097284C">
        <w:t xml:space="preserve"> </w:t>
      </w:r>
      <w:r w:rsidR="002107C1" w:rsidRPr="0097284C">
        <w:t>4 лет становятся самыми старшими в группе, и им предстоит научиться быть доброжелательными по отношению к младшим товарищам, стать для них первыми помощниками.</w:t>
      </w:r>
    </w:p>
    <w:p w:rsidR="002107C1" w:rsidRPr="0097284C" w:rsidRDefault="002107C1" w:rsidP="0097284C">
      <w:pPr>
        <w:pStyle w:val="a7"/>
      </w:pPr>
      <w:r w:rsidRPr="0097284C">
        <w:t>Занятия в начале года (сентябрь — ноябрь) по сравнению с занятиями последующего периода имеют такие особенности: более медленный темп, несложность игровых действий, более легкие по звуковому оформлению и составу слова и фразы, предлагаемые детям для проговаривания, преобладание заданий на закрепление и повторение знакомого материала. Если воспитателя не удовлетворяет степень активности детей или продуктивность их деятельности, занятие целесообразно повторять целиком или частично (со всеми детьми, с определенной возрастной подгруппой, с некоторыми детьми).</w:t>
      </w:r>
    </w:p>
    <w:p w:rsidR="002107C1" w:rsidRPr="0097284C" w:rsidRDefault="002107C1" w:rsidP="0097284C">
      <w:pPr>
        <w:pStyle w:val="a7"/>
      </w:pPr>
      <w:r w:rsidRPr="0097284C">
        <w:t>В декабре — январе педагогическому коллективу малокомплектного дошкольного учреждения следует подвести первые итоги обучения и пересмотреть состав возрастных подгрупп. В младшем дошкольном возрасте индивидуальные различия в развитии детей чрезвычайно велики, что объясняется рядом причин (тип нервной системы ребенка, состояние здоровья, условия воспитания в семье в период раннего детства и др.). Поэтому состав подгрупп должен быть подвижным.</w:t>
      </w:r>
    </w:p>
    <w:p w:rsidR="002107C1" w:rsidRPr="0097284C" w:rsidRDefault="00DE7C39" w:rsidP="0097284C">
      <w:pPr>
        <w:pStyle w:val="a7"/>
      </w:pPr>
      <w:r w:rsidRPr="0097284C">
        <w:t>К янв</w:t>
      </w:r>
      <w:r w:rsidR="002107C1" w:rsidRPr="0097284C">
        <w:t>арю некоторым воспитанникам исполняется 2,5 года, и они становятся полноценными участниками совместных занятий. Важно, чтобы эти малыши не затерялись в коллективе товарищей. Сидеть на занятиях они должны так, чтобы воспитатель имел возможность контролировать их работоспособность и самочувствие.</w:t>
      </w:r>
    </w:p>
    <w:p w:rsidR="002107C1" w:rsidRPr="0097284C" w:rsidRDefault="002107C1" w:rsidP="0097284C">
      <w:pPr>
        <w:pStyle w:val="a7"/>
      </w:pPr>
      <w:r w:rsidRPr="0097284C">
        <w:t>Целесообразно также в декабре — январе проанализировать успехи детей 2,5</w:t>
      </w:r>
      <w:r w:rsidR="009347D6" w:rsidRPr="0097284C">
        <w:t xml:space="preserve"> </w:t>
      </w:r>
      <w:r w:rsidRPr="0097284C">
        <w:t>—</w:t>
      </w:r>
      <w:r w:rsidR="009347D6" w:rsidRPr="0097284C">
        <w:t xml:space="preserve"> </w:t>
      </w:r>
      <w:r w:rsidRPr="0097284C">
        <w:t>3 лет. Следует отметить, активны ли дети на занятиях, как отвечают на вопросы воспитателя (односложно, подробно, пытаются аргументировать ответ), кто имеет дефекты речи и какие именно.</w:t>
      </w:r>
    </w:p>
    <w:p w:rsidR="002107C1" w:rsidRPr="0097284C" w:rsidRDefault="002107C1" w:rsidP="0097284C">
      <w:pPr>
        <w:pStyle w:val="a7"/>
      </w:pPr>
      <w:r w:rsidRPr="0097284C">
        <w:t>Особое внимание необходимо обратить на детей 3,5</w:t>
      </w:r>
      <w:r w:rsidR="009347D6" w:rsidRPr="0097284C">
        <w:t xml:space="preserve"> </w:t>
      </w:r>
      <w:r w:rsidRPr="0097284C">
        <w:t>— 4 лет — старшую и ведущую подгруппу в разновозрастном коллективе. К январю эта подгруппа пополняется новыми детьми. В нее следует определять и тех младших по возрасту дошкольников, которые опережают в развитии своих сверстников.</w:t>
      </w:r>
    </w:p>
    <w:p w:rsidR="002107C1" w:rsidRPr="0097284C" w:rsidRDefault="002107C1" w:rsidP="0097284C">
      <w:pPr>
        <w:pStyle w:val="a7"/>
      </w:pPr>
      <w:r w:rsidRPr="0097284C">
        <w:t>Готовясь к занятию, педагог продумывает разные для каждой возрастной подгруппы задания. С одним-двумя старшими воспитанниками он заранее отрабатывает новые</w:t>
      </w:r>
      <w:r w:rsidR="00A028BF" w:rsidRPr="0097284C">
        <w:t xml:space="preserve"> диа</w:t>
      </w:r>
      <w:r w:rsidRPr="0097284C">
        <w:t>логи, которые затем п</w:t>
      </w:r>
      <w:r w:rsidR="00A028BF" w:rsidRPr="0097284C">
        <w:t>овторяют присутствующие на занятии</w:t>
      </w:r>
      <w:r w:rsidRPr="0097284C">
        <w:t xml:space="preserve"> дети.</w:t>
      </w:r>
    </w:p>
    <w:p w:rsidR="002107C1" w:rsidRPr="0097284C" w:rsidRDefault="002107C1" w:rsidP="0097284C">
      <w:pPr>
        <w:pStyle w:val="a7"/>
      </w:pPr>
      <w:r w:rsidRPr="0097284C">
        <w:t>Это делается затем, чтобы</w:t>
      </w:r>
      <w:r w:rsidR="00A028BF" w:rsidRPr="0097284C">
        <w:t xml:space="preserve"> воспитатель на занятии не трат</w:t>
      </w:r>
      <w:r w:rsidRPr="0097284C">
        <w:t>ил лишнее время н</w:t>
      </w:r>
      <w:r w:rsidR="00A028BF" w:rsidRPr="0097284C">
        <w:t>а объяснение того, о чем нужно спросить,</w:t>
      </w:r>
      <w:r w:rsidRPr="0097284C">
        <w:t xml:space="preserve"> что ответить (в диалоге).</w:t>
      </w:r>
    </w:p>
    <w:p w:rsidR="00A028BF" w:rsidRPr="0097284C" w:rsidRDefault="002107C1" w:rsidP="0097284C">
      <w:pPr>
        <w:pStyle w:val="a7"/>
      </w:pPr>
      <w:r w:rsidRPr="0097284C">
        <w:t>Под особым контролем всего педагогического коллектива должны находиться дети, которые в летние месяцы будут переведены в старшую разновозрастную группу. Существует несколько нап</w:t>
      </w:r>
      <w:r w:rsidR="00A028BF" w:rsidRPr="0097284C">
        <w:t>равлений работы с такими детьми.</w:t>
      </w:r>
    </w:p>
    <w:p w:rsidR="002107C1" w:rsidRPr="0097284C" w:rsidRDefault="002107C1" w:rsidP="0097284C">
      <w:pPr>
        <w:pStyle w:val="a7"/>
      </w:pPr>
      <w:r w:rsidRPr="0097284C">
        <w:t>С детьми 2</w:t>
      </w:r>
      <w:r w:rsidR="006F0B2F" w:rsidRPr="0097284C">
        <w:t xml:space="preserve"> </w:t>
      </w:r>
      <w:r w:rsidRPr="0097284C">
        <w:t>—</w:t>
      </w:r>
      <w:r w:rsidR="006F0B2F" w:rsidRPr="0097284C">
        <w:t xml:space="preserve"> </w:t>
      </w:r>
      <w:r w:rsidRPr="0097284C">
        <w:t xml:space="preserve">2,5 лет воспитатель продолжает заниматься индивидуально. В первую очередь следует выяснить, как ребенок понимает речь взрослого и выполняет его поручения («Покажи... найди... принеси... сделай то-то»). Должны быть предусмотрены задания разной степени сложности, например: «Посади маленького черного медвежонка </w:t>
      </w:r>
      <w:r w:rsidR="006F0B2F" w:rsidRPr="0097284C">
        <w:t>на</w:t>
      </w:r>
      <w:r w:rsidRPr="0097284C">
        <w:t xml:space="preserve"> красный стул» (рядом с этим черным медвежонком есть другие игрушечные медведи: большой черный и небольшой коричневый). Нео</w:t>
      </w:r>
      <w:r w:rsidR="006F0B2F" w:rsidRPr="0097284C">
        <w:t>бходимо научить малышей прогова</w:t>
      </w:r>
      <w:r w:rsidRPr="0097284C">
        <w:t>ривать вслед за воспитате</w:t>
      </w:r>
      <w:r w:rsidR="006F0B2F" w:rsidRPr="0097284C">
        <w:t>лем и самостоятельно различные зв</w:t>
      </w:r>
      <w:r w:rsidRPr="0097284C">
        <w:t xml:space="preserve">укоподражания, отдельные легкие для произношения слова и короткие фразы. Такие возможности заложены в рассматривании простых по содержанию картин и картинок, книжных иллюстраций, игрушек, в исполнении детьми народных песенок и потешек. Важно, чтобы воспитатель принимал </w:t>
      </w:r>
      <w:r w:rsidR="003D12D6" w:rsidRPr="0097284C">
        <w:t>сам</w:t>
      </w:r>
      <w:r w:rsidRPr="0097284C">
        <w:t>oe активное участие в самостоятельных играх малышей, обучая их игровым действиям,</w:t>
      </w:r>
      <w:r w:rsidR="003D12D6" w:rsidRPr="0097284C">
        <w:t xml:space="preserve"> показывая речевые образцы, нап</w:t>
      </w:r>
      <w:r w:rsidRPr="0097284C">
        <w:t>ример: «Давай, Маша, покачаем твою дочку и споем ей колыбельную: «Баю-баю-баю, куколку качаю»; «Смотри-ка, Оля, к тебе в гости уточка пришла, а подойти боится. Позови ее так: утя-утя-утя».</w:t>
      </w:r>
    </w:p>
    <w:p w:rsidR="00C72DFA" w:rsidRPr="0097284C" w:rsidRDefault="00C72DFA" w:rsidP="0097284C">
      <w:pPr>
        <w:pStyle w:val="a7"/>
      </w:pPr>
      <w:r w:rsidRPr="0097284C">
        <w:t>Успех совместных занятий определяется тем, насколько умело воспитатель планирует задания для детей разного возраста (2</w:t>
      </w:r>
      <w:r w:rsidR="00900569" w:rsidRPr="0097284C">
        <w:t xml:space="preserve"> </w:t>
      </w:r>
      <w:r w:rsidRPr="0097284C">
        <w:t>—</w:t>
      </w:r>
      <w:r w:rsidR="00900569" w:rsidRPr="0097284C">
        <w:t xml:space="preserve"> </w:t>
      </w:r>
      <w:r w:rsidRPr="0097284C">
        <w:t>2,5 лет, 3</w:t>
      </w:r>
      <w:r w:rsidR="00900569" w:rsidRPr="0097284C">
        <w:t xml:space="preserve"> </w:t>
      </w:r>
      <w:r w:rsidRPr="0097284C">
        <w:t>—</w:t>
      </w:r>
      <w:r w:rsidR="00900569" w:rsidRPr="0097284C">
        <w:t xml:space="preserve"> </w:t>
      </w:r>
      <w:r w:rsidRPr="0097284C">
        <w:t>4 лет, 4</w:t>
      </w:r>
      <w:r w:rsidR="00900569" w:rsidRPr="0097284C">
        <w:t xml:space="preserve"> </w:t>
      </w:r>
      <w:r w:rsidRPr="0097284C">
        <w:t>—</w:t>
      </w:r>
      <w:r w:rsidR="00900569" w:rsidRPr="0097284C">
        <w:t xml:space="preserve"> </w:t>
      </w:r>
      <w:r w:rsidRPr="0097284C">
        <w:t>4,5 лет), предусматривая при этом игровое и речевое взаимодействие двух и даже трех возрастных подгрупп.</w:t>
      </w:r>
    </w:p>
    <w:p w:rsidR="00D96C00" w:rsidRPr="0097284C" w:rsidRDefault="00D96C00" w:rsidP="0097284C">
      <w:pPr>
        <w:pStyle w:val="a7"/>
      </w:pPr>
    </w:p>
    <w:p w:rsidR="00D96C00" w:rsidRPr="0097284C" w:rsidRDefault="00D96C00" w:rsidP="0097284C">
      <w:pPr>
        <w:pStyle w:val="a7"/>
      </w:pPr>
      <w:r w:rsidRPr="0097284C">
        <w:t>4. Практическая часть</w:t>
      </w:r>
    </w:p>
    <w:p w:rsidR="00D96C00" w:rsidRPr="0097284C" w:rsidRDefault="00D96C00" w:rsidP="0097284C">
      <w:pPr>
        <w:pStyle w:val="a7"/>
      </w:pPr>
    </w:p>
    <w:p w:rsidR="00C8292B" w:rsidRPr="0097284C" w:rsidRDefault="00C8292B" w:rsidP="0097284C">
      <w:pPr>
        <w:pStyle w:val="a7"/>
      </w:pPr>
      <w:r w:rsidRPr="0097284C">
        <w:t>Дидактическая игра «Помогите, доктор!»</w:t>
      </w:r>
    </w:p>
    <w:p w:rsidR="00C8292B" w:rsidRPr="0097284C" w:rsidRDefault="00C8292B" w:rsidP="0097284C">
      <w:pPr>
        <w:pStyle w:val="a7"/>
      </w:pPr>
      <w:r w:rsidRPr="0097284C">
        <w:t>Цель: познакомить детей с новым звуком — в, учить четко произносить изолированный звук в, закрепить его произношение в словах и фразовой речи; учить произносить звук в длительно (2</w:t>
      </w:r>
      <w:r w:rsidR="001405D6" w:rsidRPr="0097284C">
        <w:t xml:space="preserve"> </w:t>
      </w:r>
      <w:r w:rsidRPr="0097284C">
        <w:t>—</w:t>
      </w:r>
      <w:r w:rsidR="001405D6" w:rsidRPr="0097284C">
        <w:t xml:space="preserve"> </w:t>
      </w:r>
      <w:r w:rsidRPr="0097284C">
        <w:t>3 с) на одном выдохе; продолжать воспитывать навыки диалогической речи, рассказывания на заданную тему.</w:t>
      </w:r>
    </w:p>
    <w:p w:rsidR="00C8292B" w:rsidRPr="0097284C" w:rsidRDefault="00C8292B" w:rsidP="0097284C">
      <w:pPr>
        <w:pStyle w:val="a7"/>
      </w:pPr>
      <w:r w:rsidRPr="0097284C">
        <w:t>Предварительная работа. Педагог утром сообщает детям, что сегодня у них на занятии опять будет открыта клиника доктора Айболита. Просит заранее подумать, каких зверей и с какими заболеваниями они принесут лечить.</w:t>
      </w:r>
    </w:p>
    <w:p w:rsidR="00C8292B" w:rsidRPr="0097284C" w:rsidRDefault="00C8292B" w:rsidP="0097284C">
      <w:pPr>
        <w:pStyle w:val="a7"/>
      </w:pPr>
      <w:r w:rsidRPr="0097284C">
        <w:t>Ход занятия</w:t>
      </w:r>
      <w:r w:rsidR="00A66420" w:rsidRPr="0097284C">
        <w:t>.</w:t>
      </w:r>
    </w:p>
    <w:p w:rsidR="00C8292B" w:rsidRPr="0097284C" w:rsidRDefault="00C8292B" w:rsidP="0097284C">
      <w:pPr>
        <w:pStyle w:val="a7"/>
      </w:pPr>
      <w:r w:rsidRPr="0097284C">
        <w:t>«Сегодня я познакомлю вас с новой песенкой,</w:t>
      </w:r>
      <w:r w:rsidR="001405D6" w:rsidRPr="0097284C">
        <w:t xml:space="preserve"> </w:t>
      </w:r>
      <w:r w:rsidRPr="0097284C">
        <w:t>— начинает занятие воспитатель.</w:t>
      </w:r>
      <w:r w:rsidR="001405D6" w:rsidRPr="0097284C">
        <w:t xml:space="preserve"> </w:t>
      </w:r>
      <w:r w:rsidRPr="0097284C">
        <w:t>—</w:t>
      </w:r>
      <w:r w:rsidR="00C4115F" w:rsidRPr="0097284C">
        <w:t xml:space="preserve"> </w:t>
      </w:r>
      <w:r w:rsidRPr="0097284C">
        <w:t>Послушайте ее: вввв. Вввв</w:t>
      </w:r>
      <w:r w:rsidR="00C4115F" w:rsidRPr="0097284C">
        <w:t xml:space="preserve"> </w:t>
      </w:r>
      <w:r w:rsidRPr="0097284C">
        <w:t>—</w:t>
      </w:r>
      <w:r w:rsidR="00C4115F" w:rsidRPr="0097284C">
        <w:t xml:space="preserve"> </w:t>
      </w:r>
      <w:r w:rsidRPr="0097284C">
        <w:t>это песенка самолета». Дети хором повторяют 2</w:t>
      </w:r>
      <w:r w:rsidR="00C4115F" w:rsidRPr="0097284C">
        <w:t xml:space="preserve"> </w:t>
      </w:r>
      <w:r w:rsidRPr="0097284C">
        <w:t>—</w:t>
      </w:r>
      <w:r w:rsidR="00C4115F" w:rsidRPr="0097284C">
        <w:t xml:space="preserve"> </w:t>
      </w:r>
      <w:r w:rsidRPr="0097284C">
        <w:t>3 раза песенку. Затем педагог предлагает поиграть в «Заводные самолеты». «Заводит» 8</w:t>
      </w:r>
      <w:r w:rsidR="00C73609" w:rsidRPr="0097284C">
        <w:t xml:space="preserve"> — </w:t>
      </w:r>
      <w:r w:rsidRPr="0097284C">
        <w:t>10 самолетов.</w:t>
      </w:r>
    </w:p>
    <w:p w:rsidR="00C8292B" w:rsidRPr="0097284C" w:rsidRDefault="00C73609" w:rsidP="0097284C">
      <w:pPr>
        <w:pStyle w:val="a7"/>
      </w:pPr>
      <w:r w:rsidRPr="0097284C">
        <w:t>«</w:t>
      </w:r>
      <w:r w:rsidR="00C8292B" w:rsidRPr="0097284C">
        <w:t>Вввв</w:t>
      </w:r>
      <w:r w:rsidRPr="0097284C">
        <w:t>!</w:t>
      </w:r>
      <w:r w:rsidR="00C8292B" w:rsidRPr="0097284C">
        <w:t xml:space="preserve"> Так не только поет самолет, но и гудит ветер»,</w:t>
      </w:r>
      <w:r w:rsidRPr="0097284C">
        <w:t xml:space="preserve"> </w:t>
      </w:r>
      <w:r w:rsidR="00C8292B" w:rsidRPr="0097284C">
        <w:t>— говорит воспитатель. Повторяет звукоподражание, дети помогают ему.</w:t>
      </w:r>
    </w:p>
    <w:p w:rsidR="00C8292B" w:rsidRPr="0097284C" w:rsidRDefault="00C8292B" w:rsidP="0097284C">
      <w:pPr>
        <w:pStyle w:val="a7"/>
      </w:pPr>
      <w:r w:rsidRPr="0097284C">
        <w:t>Воспитатель произносит первые две строчки из русско</w:t>
      </w:r>
      <w:r w:rsidR="00C73609" w:rsidRPr="0097284C">
        <w:t>й народной песенки «Тили-бом!..</w:t>
      </w:r>
      <w:r w:rsidRPr="0097284C">
        <w:t>»:</w:t>
      </w:r>
    </w:p>
    <w:p w:rsidR="0097284C" w:rsidRPr="0097284C" w:rsidRDefault="00C8292B" w:rsidP="0097284C">
      <w:pPr>
        <w:pStyle w:val="a7"/>
      </w:pPr>
      <w:r w:rsidRPr="0097284C">
        <w:t>Тили-бом! Тили-бом!</w:t>
      </w:r>
    </w:p>
    <w:p w:rsidR="00C8292B" w:rsidRPr="0097284C" w:rsidRDefault="001E1AD6" w:rsidP="0097284C">
      <w:pPr>
        <w:pStyle w:val="a7"/>
      </w:pPr>
      <w:r w:rsidRPr="0097284C">
        <w:t>Загорелся кошкин дом…</w:t>
      </w:r>
    </w:p>
    <w:p w:rsidR="00C8292B" w:rsidRPr="0097284C" w:rsidRDefault="00C8292B" w:rsidP="0097284C">
      <w:pPr>
        <w:pStyle w:val="a7"/>
      </w:pPr>
      <w:r w:rsidRPr="0097284C">
        <w:t>Просит детей повторить (2</w:t>
      </w:r>
      <w:r w:rsidR="001E1AD6" w:rsidRPr="0097284C">
        <w:t xml:space="preserve"> </w:t>
      </w:r>
      <w:r w:rsidRPr="0097284C">
        <w:t>—</w:t>
      </w:r>
      <w:r w:rsidR="001E1AD6" w:rsidRPr="0097284C">
        <w:t xml:space="preserve"> </w:t>
      </w:r>
      <w:r w:rsidRPr="0097284C">
        <w:t>3 раза) этот текст. Продолжает:</w:t>
      </w:r>
    </w:p>
    <w:p w:rsidR="0097284C" w:rsidRPr="0097284C" w:rsidRDefault="00C8292B" w:rsidP="0097284C">
      <w:pPr>
        <w:pStyle w:val="a7"/>
      </w:pPr>
      <w:r w:rsidRPr="0097284C">
        <w:t>Кошка выскочила!</w:t>
      </w:r>
    </w:p>
    <w:p w:rsidR="0097284C" w:rsidRPr="0097284C" w:rsidRDefault="00C8292B" w:rsidP="0097284C">
      <w:pPr>
        <w:pStyle w:val="a7"/>
      </w:pPr>
      <w:r w:rsidRPr="0097284C">
        <w:t>Глаза выпучила!</w:t>
      </w:r>
    </w:p>
    <w:p w:rsidR="0097284C" w:rsidRPr="0097284C" w:rsidRDefault="00C8292B" w:rsidP="0097284C">
      <w:pPr>
        <w:pStyle w:val="a7"/>
      </w:pPr>
      <w:r w:rsidRPr="0097284C">
        <w:t>Бежит курочка с ведром</w:t>
      </w:r>
    </w:p>
    <w:p w:rsidR="00C8292B" w:rsidRPr="0097284C" w:rsidRDefault="00C8292B" w:rsidP="0097284C">
      <w:pPr>
        <w:pStyle w:val="a7"/>
      </w:pPr>
      <w:r w:rsidRPr="0097284C">
        <w:t>Заливать кошкин дом.</w:t>
      </w:r>
    </w:p>
    <w:p w:rsidR="00C8292B" w:rsidRPr="0097284C" w:rsidRDefault="00C8292B" w:rsidP="0097284C">
      <w:pPr>
        <w:pStyle w:val="a7"/>
      </w:pPr>
      <w:r w:rsidRPr="0097284C">
        <w:t>Воспитатель 2</w:t>
      </w:r>
      <w:r w:rsidR="000A1938" w:rsidRPr="0097284C">
        <w:t xml:space="preserve"> </w:t>
      </w:r>
      <w:r w:rsidRPr="0097284C">
        <w:t>—</w:t>
      </w:r>
      <w:r w:rsidR="000A1938" w:rsidRPr="0097284C">
        <w:t xml:space="preserve"> </w:t>
      </w:r>
      <w:r w:rsidRPr="0097284C">
        <w:t>3 раза повторяет песенку, делая паузы в некоторых местах, а дети договаривают соответствующие слова (в тексте подчеркнуты).</w:t>
      </w:r>
    </w:p>
    <w:p w:rsidR="00C8292B" w:rsidRPr="0097284C" w:rsidRDefault="00C8292B" w:rsidP="0097284C">
      <w:pPr>
        <w:pStyle w:val="a7"/>
      </w:pPr>
      <w:r w:rsidRPr="0097284C">
        <w:t>Обращаясь к детям, которым уже исполнилось 4 года, педагог просит их вспомнить слова, в которых есть звук в:</w:t>
      </w:r>
      <w:r w:rsidR="000A1938" w:rsidRPr="0097284C">
        <w:t xml:space="preserve"> </w:t>
      </w:r>
      <w:r w:rsidRPr="0097284C">
        <w:t>«Я начну, а вы продолжайт</w:t>
      </w:r>
      <w:r w:rsidR="000A1938" w:rsidRPr="0097284C">
        <w:t>е: Валя, валенки, выскочила, выпучила..</w:t>
      </w:r>
      <w:r w:rsidRPr="0097284C">
        <w:t>.»</w:t>
      </w:r>
      <w:r w:rsidR="000A1938" w:rsidRPr="0097284C">
        <w:t>.</w:t>
      </w:r>
    </w:p>
    <w:p w:rsidR="00C8292B" w:rsidRPr="0097284C" w:rsidRDefault="00C8292B" w:rsidP="0097284C">
      <w:pPr>
        <w:pStyle w:val="a7"/>
      </w:pPr>
      <w:r w:rsidRPr="0097284C">
        <w:t>Воспитатель надевает белый халат, раскладывает врачебные инструменты. Спрашивает: «Неужели сегодня все звери здоровы?» Лечит животных. После приема сразу отправляет их домой с напутствием, которое повторяют вместе с ним все дети («Больше, Полосатик, не суй лапы в горячее молоко. Это может плохо для тебя кончиться!»; «Все малыши, Мишенька, любят мороженое. Но надо же знать меру!»).</w:t>
      </w:r>
    </w:p>
    <w:p w:rsidR="00C8292B" w:rsidRPr="0097284C" w:rsidRDefault="00C8292B" w:rsidP="0097284C">
      <w:pPr>
        <w:pStyle w:val="a7"/>
      </w:pPr>
      <w:r w:rsidRPr="0097284C">
        <w:t>Заканчивая занятие, воспитатель интересуется, почему выздоровели все звери. Выслушав ответы детей, соглашается, что больным помогли лекарства. Уточняет: «А почему больные выздоровели так быстро?</w:t>
      </w:r>
      <w:r w:rsidR="00D319D3" w:rsidRPr="0097284C">
        <w:t>» Читает стихотворение Ю. Мориц:</w:t>
      </w:r>
    </w:p>
    <w:p w:rsidR="00C8292B" w:rsidRPr="0097284C" w:rsidRDefault="00C8292B" w:rsidP="0097284C">
      <w:pPr>
        <w:pStyle w:val="a7"/>
      </w:pPr>
      <w:r w:rsidRPr="0097284C">
        <w:t>Не бойтесь, пожалуйста, доктора Льва!</w:t>
      </w:r>
    </w:p>
    <w:p w:rsidR="00C8292B" w:rsidRPr="0097284C" w:rsidRDefault="00C8292B" w:rsidP="0097284C">
      <w:pPr>
        <w:pStyle w:val="a7"/>
      </w:pPr>
      <w:r w:rsidRPr="0097284C">
        <w:t>Он в горло зверюшке заглянет сперва</w:t>
      </w:r>
    </w:p>
    <w:p w:rsidR="00C8292B" w:rsidRPr="0097284C" w:rsidRDefault="00C8292B" w:rsidP="0097284C">
      <w:pPr>
        <w:pStyle w:val="a7"/>
      </w:pPr>
      <w:r w:rsidRPr="0097284C">
        <w:t>И выпишет срочно рецепт для больного:</w:t>
      </w:r>
    </w:p>
    <w:p w:rsidR="00C8292B" w:rsidRPr="0097284C" w:rsidRDefault="00C8292B" w:rsidP="0097284C">
      <w:pPr>
        <w:pStyle w:val="a7"/>
      </w:pPr>
      <w:r w:rsidRPr="0097284C">
        <w:t>«Таблетки, микстура и теплое слово,</w:t>
      </w:r>
    </w:p>
    <w:p w:rsidR="00C8292B" w:rsidRPr="0097284C" w:rsidRDefault="00C8292B" w:rsidP="0097284C">
      <w:pPr>
        <w:pStyle w:val="a7"/>
      </w:pPr>
      <w:r w:rsidRPr="0097284C">
        <w:t>Компресс, полосканье и доброе слово,</w:t>
      </w:r>
    </w:p>
    <w:p w:rsidR="00C8292B" w:rsidRPr="0097284C" w:rsidRDefault="00C8292B" w:rsidP="0097284C">
      <w:pPr>
        <w:pStyle w:val="a7"/>
      </w:pPr>
      <w:r w:rsidRPr="0097284C">
        <w:t>Горчичники, банки и нежное слово —</w:t>
      </w:r>
    </w:p>
    <w:p w:rsidR="00C8292B" w:rsidRPr="0097284C" w:rsidRDefault="00C8292B" w:rsidP="0097284C">
      <w:pPr>
        <w:pStyle w:val="a7"/>
      </w:pPr>
      <w:r w:rsidRPr="0097284C">
        <w:t xml:space="preserve">Ни </w:t>
      </w:r>
      <w:r w:rsidR="000A7D38" w:rsidRPr="0097284C">
        <w:t>капли</w:t>
      </w:r>
      <w:r w:rsidRPr="0097284C">
        <w:t xml:space="preserve"> холодного, острого, злого!</w:t>
      </w:r>
    </w:p>
    <w:p w:rsidR="00C8292B" w:rsidRPr="0097284C" w:rsidRDefault="00C8292B" w:rsidP="0097284C">
      <w:pPr>
        <w:pStyle w:val="a7"/>
      </w:pPr>
      <w:r w:rsidRPr="0097284C">
        <w:t>Без доброго слова, без теплого слова</w:t>
      </w:r>
    </w:p>
    <w:p w:rsidR="00C8292B" w:rsidRPr="0097284C" w:rsidRDefault="00C8292B" w:rsidP="0097284C">
      <w:pPr>
        <w:pStyle w:val="a7"/>
      </w:pPr>
      <w:r w:rsidRPr="0097284C">
        <w:t>Без нежного слова не лечат больного!»</w:t>
      </w:r>
    </w:p>
    <w:p w:rsidR="00C8292B" w:rsidRPr="0097284C" w:rsidRDefault="00C8292B" w:rsidP="0097284C">
      <w:pPr>
        <w:pStyle w:val="a7"/>
      </w:pPr>
      <w:r w:rsidRPr="0097284C">
        <w:t>Воспитатель вместе с детьми повторяет (2</w:t>
      </w:r>
      <w:r w:rsidR="000A7D38" w:rsidRPr="0097284C">
        <w:t xml:space="preserve"> </w:t>
      </w:r>
      <w:r w:rsidRPr="0097284C">
        <w:t>—</w:t>
      </w:r>
      <w:r w:rsidR="000A7D38" w:rsidRPr="0097284C">
        <w:t xml:space="preserve"> 3 раза) за</w:t>
      </w:r>
      <w:r w:rsidRPr="0097284C">
        <w:t>ключительные строчки. Советует всем «докторам», которые лечат кукол и зверят, руководствоваться наставлением доктора Льва.</w:t>
      </w:r>
    </w:p>
    <w:p w:rsidR="00782088" w:rsidRPr="0097284C" w:rsidRDefault="0033209D" w:rsidP="0097284C">
      <w:pPr>
        <w:pStyle w:val="a7"/>
      </w:pPr>
      <w:bookmarkStart w:id="5" w:name="_Toc73130813"/>
      <w:r>
        <w:br w:type="page"/>
      </w:r>
      <w:r w:rsidRPr="0097284C">
        <w:t>Литература</w:t>
      </w:r>
      <w:bookmarkEnd w:id="5"/>
    </w:p>
    <w:p w:rsidR="00984391" w:rsidRPr="0097284C" w:rsidRDefault="00984391" w:rsidP="0097284C">
      <w:pPr>
        <w:pStyle w:val="a7"/>
      </w:pPr>
    </w:p>
    <w:p w:rsidR="00984391" w:rsidRPr="0097284C" w:rsidRDefault="00CB43D3" w:rsidP="0033209D">
      <w:pPr>
        <w:pStyle w:val="a7"/>
        <w:numPr>
          <w:ilvl w:val="0"/>
          <w:numId w:val="4"/>
        </w:numPr>
        <w:ind w:left="0" w:firstLine="0"/>
        <w:jc w:val="left"/>
      </w:pPr>
      <w:r w:rsidRPr="0097284C">
        <w:t>Бондаренко А.К. Словесные игры в детском саду. – М., 1977.</w:t>
      </w:r>
    </w:p>
    <w:p w:rsidR="00F37704" w:rsidRPr="0097284C" w:rsidRDefault="00F37704" w:rsidP="0033209D">
      <w:pPr>
        <w:pStyle w:val="a7"/>
        <w:numPr>
          <w:ilvl w:val="0"/>
          <w:numId w:val="4"/>
        </w:numPr>
        <w:ind w:left="0" w:firstLine="0"/>
        <w:jc w:val="left"/>
      </w:pPr>
      <w:r w:rsidRPr="0097284C">
        <w:t>Гербова В.В. Занятия по развитию речи с детьми 2 – 4 лет (младшая разновозрастная группа): Кн. для воспитателя дет. сада. – М., 1993.</w:t>
      </w:r>
    </w:p>
    <w:p w:rsidR="00F37704" w:rsidRPr="0097284C" w:rsidRDefault="00F37704" w:rsidP="0033209D">
      <w:pPr>
        <w:pStyle w:val="a7"/>
        <w:numPr>
          <w:ilvl w:val="0"/>
          <w:numId w:val="4"/>
        </w:numPr>
        <w:ind w:left="0" w:firstLine="0"/>
        <w:jc w:val="left"/>
      </w:pPr>
      <w:r w:rsidRPr="0097284C">
        <w:t>Бархин К.Б. Развитие речи и изучение художественных произведений. – М., 1969.</w:t>
      </w:r>
    </w:p>
    <w:p w:rsidR="00F37704" w:rsidRPr="0097284C" w:rsidRDefault="00F37704" w:rsidP="0033209D">
      <w:pPr>
        <w:pStyle w:val="a7"/>
        <w:numPr>
          <w:ilvl w:val="0"/>
          <w:numId w:val="4"/>
        </w:numPr>
        <w:ind w:left="0" w:firstLine="0"/>
        <w:jc w:val="left"/>
      </w:pPr>
      <w:r w:rsidRPr="0097284C">
        <w:t>Занятия по развитию речи в детском саду. – М., 1993.</w:t>
      </w:r>
    </w:p>
    <w:p w:rsidR="00F37704" w:rsidRPr="0097284C" w:rsidRDefault="00F37704" w:rsidP="0097284C">
      <w:pPr>
        <w:pStyle w:val="a7"/>
      </w:pPr>
      <w:bookmarkStart w:id="6" w:name="_GoBack"/>
      <w:bookmarkEnd w:id="6"/>
    </w:p>
    <w:sectPr w:rsidR="00F37704" w:rsidRPr="0097284C" w:rsidSect="0097284C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BEB" w:rsidRDefault="00790BEB">
      <w:pPr>
        <w:spacing w:line="240" w:lineRule="auto"/>
      </w:pPr>
      <w:r>
        <w:separator/>
      </w:r>
    </w:p>
  </w:endnote>
  <w:endnote w:type="continuationSeparator" w:id="0">
    <w:p w:rsidR="00790BEB" w:rsidRDefault="00790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D8" w:rsidRDefault="00335ED8" w:rsidP="00F37704">
    <w:pPr>
      <w:pStyle w:val="a3"/>
      <w:framePr w:wrap="around" w:vAnchor="text" w:hAnchor="margin" w:xAlign="right" w:y="1"/>
      <w:rPr>
        <w:rStyle w:val="a5"/>
      </w:rPr>
    </w:pPr>
  </w:p>
  <w:p w:rsidR="00335ED8" w:rsidRDefault="00335ED8" w:rsidP="00B04F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D8" w:rsidRDefault="00806B38" w:rsidP="00F3770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35ED8" w:rsidRDefault="00335ED8" w:rsidP="00B04F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BEB" w:rsidRDefault="00790BEB">
      <w:pPr>
        <w:spacing w:line="240" w:lineRule="auto"/>
      </w:pPr>
      <w:r>
        <w:separator/>
      </w:r>
    </w:p>
  </w:footnote>
  <w:footnote w:type="continuationSeparator" w:id="0">
    <w:p w:rsidR="00790BEB" w:rsidRDefault="00790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2F8B"/>
    <w:multiLevelType w:val="hybridMultilevel"/>
    <w:tmpl w:val="CE540BF4"/>
    <w:lvl w:ilvl="0" w:tplc="A8928D14">
      <w:start w:val="1"/>
      <w:numFmt w:val="upperRoman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CF064E6"/>
    <w:multiLevelType w:val="hybridMultilevel"/>
    <w:tmpl w:val="52B8DCBA"/>
    <w:lvl w:ilvl="0" w:tplc="0ED09F5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0696605"/>
    <w:multiLevelType w:val="hybridMultilevel"/>
    <w:tmpl w:val="1A1AA718"/>
    <w:lvl w:ilvl="0" w:tplc="4904A3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07A7DF2"/>
    <w:multiLevelType w:val="hybridMultilevel"/>
    <w:tmpl w:val="F2A0A1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F"/>
    <w:rsid w:val="00076E0A"/>
    <w:rsid w:val="00090936"/>
    <w:rsid w:val="000A1938"/>
    <w:rsid w:val="000A7D38"/>
    <w:rsid w:val="000F207D"/>
    <w:rsid w:val="001405D6"/>
    <w:rsid w:val="00140BF1"/>
    <w:rsid w:val="0014148B"/>
    <w:rsid w:val="001B3E97"/>
    <w:rsid w:val="001C55EA"/>
    <w:rsid w:val="001C5B93"/>
    <w:rsid w:val="001E1AD6"/>
    <w:rsid w:val="001E2255"/>
    <w:rsid w:val="001E34F5"/>
    <w:rsid w:val="002107C1"/>
    <w:rsid w:val="003064AF"/>
    <w:rsid w:val="0030704F"/>
    <w:rsid w:val="0033209D"/>
    <w:rsid w:val="00335ED8"/>
    <w:rsid w:val="00341701"/>
    <w:rsid w:val="0035564E"/>
    <w:rsid w:val="0036414E"/>
    <w:rsid w:val="0036561C"/>
    <w:rsid w:val="0039750A"/>
    <w:rsid w:val="003D0B72"/>
    <w:rsid w:val="003D12D6"/>
    <w:rsid w:val="004009F7"/>
    <w:rsid w:val="0042338E"/>
    <w:rsid w:val="00424C21"/>
    <w:rsid w:val="00436C2D"/>
    <w:rsid w:val="00463B9E"/>
    <w:rsid w:val="004D53C9"/>
    <w:rsid w:val="005577D3"/>
    <w:rsid w:val="005741A6"/>
    <w:rsid w:val="005C3742"/>
    <w:rsid w:val="00621075"/>
    <w:rsid w:val="0067005A"/>
    <w:rsid w:val="006A4269"/>
    <w:rsid w:val="006D411F"/>
    <w:rsid w:val="006F0B2F"/>
    <w:rsid w:val="006F593A"/>
    <w:rsid w:val="00782088"/>
    <w:rsid w:val="00790BEB"/>
    <w:rsid w:val="007C1990"/>
    <w:rsid w:val="00806B38"/>
    <w:rsid w:val="00816950"/>
    <w:rsid w:val="008D3FF6"/>
    <w:rsid w:val="008F2CF5"/>
    <w:rsid w:val="00900569"/>
    <w:rsid w:val="00900B8A"/>
    <w:rsid w:val="009335DA"/>
    <w:rsid w:val="009347D6"/>
    <w:rsid w:val="0097284C"/>
    <w:rsid w:val="00976DFE"/>
    <w:rsid w:val="00984391"/>
    <w:rsid w:val="009A215D"/>
    <w:rsid w:val="00A028BF"/>
    <w:rsid w:val="00A1153D"/>
    <w:rsid w:val="00A26E36"/>
    <w:rsid w:val="00A52163"/>
    <w:rsid w:val="00A659DF"/>
    <w:rsid w:val="00A66420"/>
    <w:rsid w:val="00AA2768"/>
    <w:rsid w:val="00AD226D"/>
    <w:rsid w:val="00B04F6F"/>
    <w:rsid w:val="00B61D40"/>
    <w:rsid w:val="00BC2973"/>
    <w:rsid w:val="00BE3F13"/>
    <w:rsid w:val="00C4115F"/>
    <w:rsid w:val="00C623D6"/>
    <w:rsid w:val="00C72DFA"/>
    <w:rsid w:val="00C73609"/>
    <w:rsid w:val="00C76489"/>
    <w:rsid w:val="00C8292B"/>
    <w:rsid w:val="00CB43D3"/>
    <w:rsid w:val="00CC5DBD"/>
    <w:rsid w:val="00D3039D"/>
    <w:rsid w:val="00D319D3"/>
    <w:rsid w:val="00D460AE"/>
    <w:rsid w:val="00D96C00"/>
    <w:rsid w:val="00DC3BA6"/>
    <w:rsid w:val="00DE37F9"/>
    <w:rsid w:val="00DE7C39"/>
    <w:rsid w:val="00E81A2B"/>
    <w:rsid w:val="00ED6B6A"/>
    <w:rsid w:val="00F2057B"/>
    <w:rsid w:val="00F331DB"/>
    <w:rsid w:val="00F37704"/>
    <w:rsid w:val="00F7651E"/>
    <w:rsid w:val="00F82E3B"/>
    <w:rsid w:val="00F93C1E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08E64A-731B-4D1D-9D31-593E5634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6B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04F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04F6F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37704"/>
  </w:style>
  <w:style w:type="character" w:styleId="a6">
    <w:name w:val="Hyperlink"/>
    <w:uiPriority w:val="99"/>
    <w:rsid w:val="00F37704"/>
    <w:rPr>
      <w:rFonts w:cs="Times New Roman"/>
      <w:color w:val="0000FF"/>
      <w:u w:val="single"/>
    </w:rPr>
  </w:style>
  <w:style w:type="paragraph" w:customStyle="1" w:styleId="FR1">
    <w:name w:val="FR1"/>
    <w:rsid w:val="00C8292B"/>
    <w:pPr>
      <w:widowControl w:val="0"/>
      <w:autoSpaceDE w:val="0"/>
      <w:autoSpaceDN w:val="0"/>
      <w:adjustRightInd w:val="0"/>
      <w:spacing w:line="260" w:lineRule="auto"/>
      <w:ind w:left="36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a7">
    <w:name w:val="А"/>
    <w:basedOn w:val="a"/>
    <w:qFormat/>
    <w:rsid w:val="0097284C"/>
    <w:pPr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КОММУНИКАТИВНО-РЕЧЕВОЙ АКТИВНОСТИ ДЕТЕЙ В РАННЕМ (МЛАДШЕМ) ВОЗРАСТЕ С ПОМОЩЬЮ ВЕДУЩИХ ВИДОВ ДЕЯТЕЛЬНОСТИ</vt:lpstr>
    </vt:vector>
  </TitlesOfParts>
  <Company>Granit</Company>
  <LinksUpToDate>false</LinksUpToDate>
  <CharactersWithSpaces>17735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КОММУНИКАТИВНО-РЕЧЕВОЙ АКТИВНОСТИ ДЕТЕЙ В РАННЕМ (МЛАДШЕМ) ВОЗРАСТЕ С ПОМОЩЬЮ ВЕДУЩИХ ВИДОВ ДЕЯТЕЛЬНОСТИ</dc:title>
  <dc:subject/>
  <dc:creator>Yolton</dc:creator>
  <cp:keywords/>
  <dc:description/>
  <cp:lastModifiedBy>admin</cp:lastModifiedBy>
  <cp:revision>2</cp:revision>
  <dcterms:created xsi:type="dcterms:W3CDTF">2014-03-01T21:55:00Z</dcterms:created>
  <dcterms:modified xsi:type="dcterms:W3CDTF">2014-03-01T21:55:00Z</dcterms:modified>
</cp:coreProperties>
</file>