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p>
    <w:p w:rsidR="001F6C83" w:rsidRPr="001F6C83" w:rsidRDefault="001F6C83" w:rsidP="001F6C83">
      <w:pPr>
        <w:pStyle w:val="aa"/>
      </w:pPr>
      <w:r w:rsidRPr="001F6C83">
        <w:t>Контрольная работа</w:t>
      </w:r>
    </w:p>
    <w:p w:rsidR="001F6C83" w:rsidRPr="001F6C83" w:rsidRDefault="001F6C83" w:rsidP="001F6C83">
      <w:pPr>
        <w:pStyle w:val="aa"/>
      </w:pPr>
    </w:p>
    <w:p w:rsidR="001F6C83" w:rsidRPr="001F6C83" w:rsidRDefault="001F6C83" w:rsidP="001F6C83">
      <w:pPr>
        <w:pStyle w:val="aa"/>
      </w:pPr>
      <w:r w:rsidRPr="001F6C83">
        <w:t>по дисциплине: Учет на предприятиях малого бизнеса</w:t>
      </w:r>
    </w:p>
    <w:p w:rsidR="001F6C83" w:rsidRPr="001F6C83" w:rsidRDefault="001F6C83" w:rsidP="001F6C83">
      <w:pPr>
        <w:pStyle w:val="aa"/>
      </w:pPr>
    </w:p>
    <w:p w:rsidR="001F6C83" w:rsidRP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Default="001F6C83" w:rsidP="001F6C83">
      <w:pPr>
        <w:pStyle w:val="aa"/>
      </w:pPr>
    </w:p>
    <w:p w:rsidR="001F6C83" w:rsidRPr="001F6C83" w:rsidRDefault="001F6C83" w:rsidP="001F6C83">
      <w:pPr>
        <w:pStyle w:val="aa"/>
      </w:pPr>
      <w:r w:rsidRPr="001F6C83">
        <w:t>2007</w:t>
      </w:r>
    </w:p>
    <w:p w:rsidR="001F6C83" w:rsidRPr="001F6C83" w:rsidRDefault="001F6C83" w:rsidP="001F6C83">
      <w:pPr>
        <w:pStyle w:val="1"/>
      </w:pPr>
      <w:r w:rsidRPr="001F6C83">
        <w:t>Теоретическая часть</w:t>
      </w:r>
    </w:p>
    <w:p w:rsidR="001F6C83" w:rsidRPr="001F6C83" w:rsidRDefault="001F6C83" w:rsidP="001F6C83"/>
    <w:p w:rsidR="001F6C83" w:rsidRPr="001F6C83" w:rsidRDefault="001F6C83" w:rsidP="001F6C83">
      <w:pPr>
        <w:rPr>
          <w:iCs/>
        </w:rPr>
      </w:pPr>
      <w:r w:rsidRPr="001F6C83">
        <w:rPr>
          <w:iCs/>
        </w:rPr>
        <w:t>25. Особенности расчетов с органами пенсионного и социального страхования при применении специальных режимов</w:t>
      </w:r>
      <w:r>
        <w:rPr>
          <w:iCs/>
        </w:rPr>
        <w:t xml:space="preserve">. </w:t>
      </w:r>
    </w:p>
    <w:p w:rsidR="001F6C83" w:rsidRPr="001F6C83" w:rsidRDefault="001F6C83" w:rsidP="001F6C83">
      <w:pPr>
        <w:rPr>
          <w:iCs/>
        </w:rPr>
      </w:pPr>
      <w:r w:rsidRPr="001F6C83">
        <w:rPr>
          <w:iCs/>
        </w:rPr>
        <w:t>Применение специальных режимов налогообложения освобождает налогоплательщиков от уплаты ряда федеральных, региональных и местных налогов и сборов. Ст. 18 Налогового кодекса РФ определяет специальный налоговый режим как особый порядок исчисления и уплаты налогов и сборов в течение определенного периода.</w:t>
      </w:r>
      <w:r>
        <w:rPr>
          <w:iCs/>
        </w:rPr>
        <w:t xml:space="preserve"> </w:t>
      </w:r>
      <w:r w:rsidRPr="001F6C83">
        <w:rPr>
          <w:iCs/>
        </w:rPr>
        <w:t>Специальный налоговый режим, по</w:t>
      </w:r>
      <w:r>
        <w:rPr>
          <w:iCs/>
        </w:rPr>
        <w:t xml:space="preserve"> сравнению с общим режимом нало</w:t>
      </w:r>
      <w:r w:rsidRPr="001F6C83">
        <w:rPr>
          <w:iCs/>
        </w:rPr>
        <w:t>гообложения, можно рассматривать в качестве особого механизма налогового регулирования определенных сфер деятельности.</w:t>
      </w:r>
    </w:p>
    <w:p w:rsidR="001F6C83" w:rsidRPr="001F6C83" w:rsidRDefault="001F6C83" w:rsidP="001F6C83">
      <w:pPr>
        <w:rPr>
          <w:iCs/>
        </w:rPr>
      </w:pPr>
      <w:r w:rsidRPr="001F6C83">
        <w:rPr>
          <w:iCs/>
        </w:rPr>
        <w:t>Специальный налоговый режим создается в рамках специальной (и не обязательно льготной) системы налогообложения, для ограниченных категорий налогоплательщиков и видов деятельности, обязательно включающей в себя единый налог, как центральное звено, и сопутствующее ему ограниченное количество других налогов и сборов, заменить которые единым налогом либо нецелесообразно, либо просто невозможно.</w:t>
      </w:r>
    </w:p>
    <w:p w:rsidR="001F6C83" w:rsidRPr="001F6C83" w:rsidRDefault="001F6C83" w:rsidP="001F6C83">
      <w:pPr>
        <w:rPr>
          <w:iCs/>
        </w:rPr>
      </w:pPr>
      <w:r w:rsidRPr="001F6C83">
        <w:rPr>
          <w:iCs/>
        </w:rPr>
        <w:t>Наибольшее распространение в практике хозяйствования субъектов малого предпринимательства получили:</w:t>
      </w:r>
    </w:p>
    <w:p w:rsidR="001F6C83" w:rsidRPr="001F6C83" w:rsidRDefault="001F6C83" w:rsidP="001F6C83">
      <w:pPr>
        <w:rPr>
          <w:iCs/>
        </w:rPr>
      </w:pPr>
      <w:r w:rsidRPr="001F6C83">
        <w:rPr>
          <w:iCs/>
        </w:rPr>
        <w:t>- упрощенная система налогообложения (УСН);</w:t>
      </w:r>
    </w:p>
    <w:p w:rsidR="001F6C83" w:rsidRPr="001F6C83" w:rsidRDefault="001F6C83" w:rsidP="001F6C83">
      <w:pPr>
        <w:rPr>
          <w:iCs/>
        </w:rPr>
      </w:pPr>
      <w:r w:rsidRPr="001F6C83">
        <w:rPr>
          <w:iCs/>
        </w:rPr>
        <w:t>- система налогообложения в виде единого налога на вмененный доход для отдельных видов деятельности (ЕНВД).</w:t>
      </w:r>
    </w:p>
    <w:p w:rsidR="001F6C83" w:rsidRPr="001F6C83" w:rsidRDefault="001F6C83" w:rsidP="001F6C83">
      <w:pPr>
        <w:rPr>
          <w:iCs/>
        </w:rPr>
      </w:pPr>
      <w:r w:rsidRPr="001F6C83">
        <w:rPr>
          <w:iCs/>
        </w:rPr>
        <w:t>Эти режимы осуществляются в соответствии с гл.</w:t>
      </w:r>
      <w:r>
        <w:rPr>
          <w:iCs/>
        </w:rPr>
        <w:t xml:space="preserve"> </w:t>
      </w:r>
      <w:r w:rsidRPr="001F6C83">
        <w:rPr>
          <w:iCs/>
        </w:rPr>
        <w:t>26.2. «Упрощенная система налогообложения» и гл.</w:t>
      </w:r>
      <w:r>
        <w:rPr>
          <w:iCs/>
        </w:rPr>
        <w:t xml:space="preserve"> </w:t>
      </w:r>
      <w:r w:rsidRPr="001F6C83">
        <w:rPr>
          <w:iCs/>
        </w:rPr>
        <w:t>26.3. «Система налогообложения в виде единого налога на вмененный доход для отдельных видов деятельности» НК РФ.</w:t>
      </w:r>
    </w:p>
    <w:p w:rsidR="001F6C83" w:rsidRPr="001F6C83" w:rsidRDefault="001F6C83" w:rsidP="001F6C83">
      <w:pPr>
        <w:rPr>
          <w:iCs/>
        </w:rPr>
      </w:pPr>
      <w:r w:rsidRPr="001F6C83">
        <w:rPr>
          <w:iCs/>
        </w:rPr>
        <w:t>Применение специальных налоговых режимов призвано поддержать развитие малого бизнеса в России, упростить их систему учета (бухгалтерского налогового) и снизить налоговое бремя этих хозяйствующих субъектов.</w:t>
      </w:r>
    </w:p>
    <w:p w:rsidR="001F6C83" w:rsidRPr="001F6C83" w:rsidRDefault="001F6C83" w:rsidP="001F6C83">
      <w:pPr>
        <w:rPr>
          <w:iCs/>
        </w:rPr>
      </w:pPr>
      <w:r w:rsidRPr="001F6C83">
        <w:rPr>
          <w:iCs/>
        </w:rPr>
        <w:t>С 01 января 2003 года вступила в силу Глава 26.2 НК РФ. Она устанавливает правила применения упрощенной системы налогообложения (УСН).</w:t>
      </w:r>
    </w:p>
    <w:p w:rsidR="001F6C83" w:rsidRPr="001F6C83" w:rsidRDefault="001F6C83" w:rsidP="001F6C83">
      <w:pPr>
        <w:rPr>
          <w:iCs/>
        </w:rPr>
      </w:pPr>
      <w:r w:rsidRPr="001F6C83">
        <w:rPr>
          <w:iCs/>
        </w:rPr>
        <w:t>Преимущество этого налога заключается в том, что он заменяет одним единым налогом уплату основных налогов:</w:t>
      </w:r>
    </w:p>
    <w:p w:rsidR="001F6C83" w:rsidRPr="001F6C83" w:rsidRDefault="001F6C83" w:rsidP="001F6C83">
      <w:pPr>
        <w:numPr>
          <w:ilvl w:val="0"/>
          <w:numId w:val="20"/>
        </w:numPr>
        <w:tabs>
          <w:tab w:val="left" w:pos="1134"/>
        </w:tabs>
        <w:ind w:left="0" w:firstLine="709"/>
        <w:rPr>
          <w:iCs/>
        </w:rPr>
      </w:pPr>
      <w:r w:rsidRPr="001F6C83">
        <w:rPr>
          <w:iCs/>
        </w:rPr>
        <w:t>налог на прибыль организаций (для индивидуальных предпринимателей - налог на доходы физических лиц);</w:t>
      </w:r>
    </w:p>
    <w:p w:rsidR="001F6C83" w:rsidRPr="001F6C83" w:rsidRDefault="001F6C83" w:rsidP="001F6C83">
      <w:pPr>
        <w:numPr>
          <w:ilvl w:val="0"/>
          <w:numId w:val="20"/>
        </w:numPr>
        <w:tabs>
          <w:tab w:val="left" w:pos="1134"/>
        </w:tabs>
        <w:ind w:left="0" w:firstLine="709"/>
        <w:rPr>
          <w:iCs/>
        </w:rPr>
      </w:pPr>
      <w:r w:rsidRPr="001F6C83">
        <w:rPr>
          <w:iCs/>
        </w:rPr>
        <w:t>налог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1F6C83" w:rsidRPr="001F6C83" w:rsidRDefault="001F6C83" w:rsidP="001F6C83">
      <w:pPr>
        <w:numPr>
          <w:ilvl w:val="0"/>
          <w:numId w:val="20"/>
        </w:numPr>
        <w:tabs>
          <w:tab w:val="left" w:pos="1134"/>
        </w:tabs>
        <w:ind w:left="0" w:firstLine="709"/>
        <w:rPr>
          <w:iCs/>
        </w:rPr>
      </w:pPr>
      <w:r w:rsidRPr="001F6C83">
        <w:rPr>
          <w:iCs/>
        </w:rPr>
        <w:t>налог на имущество предприятий (для индивидуальных предпринимателей – налог на имущество, используемое в предпринимательской деятельности);</w:t>
      </w:r>
    </w:p>
    <w:p w:rsidR="001F6C83" w:rsidRPr="001F6C83" w:rsidRDefault="001F6C83" w:rsidP="001F6C83">
      <w:pPr>
        <w:numPr>
          <w:ilvl w:val="0"/>
          <w:numId w:val="20"/>
        </w:numPr>
        <w:tabs>
          <w:tab w:val="left" w:pos="1134"/>
        </w:tabs>
        <w:ind w:left="0" w:firstLine="709"/>
        <w:rPr>
          <w:iCs/>
        </w:rPr>
      </w:pPr>
      <w:r w:rsidRPr="001F6C83">
        <w:rPr>
          <w:iCs/>
        </w:rPr>
        <w:t>единого социального налога (за исключением взносов на ОПС).</w:t>
      </w:r>
    </w:p>
    <w:p w:rsidR="001F6C83" w:rsidRPr="001F6C83" w:rsidRDefault="001F6C83" w:rsidP="001F6C83">
      <w:pPr>
        <w:rPr>
          <w:iCs/>
        </w:rPr>
      </w:pPr>
      <w:r w:rsidRPr="001F6C83">
        <w:rPr>
          <w:iCs/>
        </w:rPr>
        <w:t>Субъекты малого предпринимательства, применяющие УСН, не освобождаются от обязанностей налогового агента. Они должны вести учет доходов работников, исчисления и уплату налога на доходы физических лиц, а также вести учет по страховым взносам на обязательное пенсионное страхование в разрезе страховых и накопительных взносов - их начисление и уплату по каждому конкретному работнику. Кроме того, они обязаны представлять отчетность по перечисленным налогам и взносам.</w:t>
      </w:r>
    </w:p>
    <w:p w:rsidR="001F6C83" w:rsidRPr="001F6C83" w:rsidRDefault="001F6C83" w:rsidP="001F6C83">
      <w:pPr>
        <w:rPr>
          <w:iCs/>
        </w:rPr>
      </w:pPr>
      <w:r w:rsidRPr="001F6C83">
        <w:rPr>
          <w:iCs/>
        </w:rPr>
        <w:t>Итак, в соответствии со статьей 346.11 Налогового кодекса Российской Федерации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1F6C83" w:rsidRPr="001F6C83" w:rsidRDefault="001F6C83" w:rsidP="001F6C83">
      <w:pPr>
        <w:rPr>
          <w:iCs/>
        </w:rPr>
      </w:pPr>
      <w:r w:rsidRPr="001F6C83">
        <w:rPr>
          <w:iCs/>
        </w:rPr>
        <w:t>Согласно пункту 3 статьи 346.21 Кодекса, сумма единого налога (квартальных авансовых платежей), исчисленная за налоговый (отчетный) период, уменьшается налогоплательщиками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единого налога (квартальных авансовых платежей по налогу) не может быть уменьшена более чем на 50 процентов по страховым взносам на обязательное пенсионное страхование.</w:t>
      </w:r>
    </w:p>
    <w:p w:rsidR="001F6C83" w:rsidRPr="001F6C83" w:rsidRDefault="001F6C83" w:rsidP="001F6C83">
      <w:pPr>
        <w:rPr>
          <w:iCs/>
        </w:rPr>
      </w:pPr>
      <w:r w:rsidRPr="001F6C83">
        <w:rPr>
          <w:iCs/>
        </w:rPr>
        <w:t>В соответствии со статьей 6 Федерального закона от 15.12.2001 N 167-ФЗ "Об обязательном пенсионном страховании в Российской Федерации" (далее Федеральный закон)</w:t>
      </w:r>
      <w:r>
        <w:rPr>
          <w:iCs/>
        </w:rPr>
        <w:t xml:space="preserve"> </w:t>
      </w:r>
      <w:r w:rsidRPr="001F6C83">
        <w:rPr>
          <w:iCs/>
        </w:rPr>
        <w:t>страхователями по обязательному пенсионному страхованию являются лица, производящие выплаты физическим лицам (организации, индивидуальные предприниматели, физические лица), а также индивидуальные предприниматели.</w:t>
      </w:r>
    </w:p>
    <w:p w:rsidR="001F6C83" w:rsidRPr="001F6C83" w:rsidRDefault="001F6C83" w:rsidP="001F6C83">
      <w:pPr>
        <w:rPr>
          <w:iCs/>
        </w:rPr>
      </w:pPr>
      <w:r w:rsidRPr="001F6C83">
        <w:rPr>
          <w:iCs/>
        </w:rPr>
        <w:t>К страхователям также приравниваются физические лица, добровольно вступающие в правоотношения по обязательному пенсионному страхованию, в соответствии со статьей 29 Федерального закона.</w:t>
      </w:r>
    </w:p>
    <w:p w:rsidR="001F6C83" w:rsidRPr="001F6C83" w:rsidRDefault="001F6C83" w:rsidP="001F6C83">
      <w:pPr>
        <w:rPr>
          <w:iCs/>
        </w:rPr>
      </w:pPr>
      <w:r w:rsidRPr="001F6C83">
        <w:rPr>
          <w:iCs/>
        </w:rPr>
        <w:t>Страхователи, производящие выплаты физическим лицам, уплачивают страховые взносы на обязательное пенсионное страхование по тарифам (табл.1), предусмотренные</w:t>
      </w:r>
      <w:r>
        <w:rPr>
          <w:iCs/>
        </w:rPr>
        <w:t xml:space="preserve"> </w:t>
      </w:r>
      <w:r w:rsidRPr="001F6C83">
        <w:rPr>
          <w:iCs/>
        </w:rPr>
        <w:t>ст., ст.</w:t>
      </w:r>
      <w:r>
        <w:rPr>
          <w:iCs/>
        </w:rPr>
        <w:t xml:space="preserve"> </w:t>
      </w:r>
      <w:r w:rsidRPr="001F6C83">
        <w:rPr>
          <w:iCs/>
        </w:rPr>
        <w:t>22 и 33 Закона N 167-ФЗ и зависящие от величины базы и года рождения застрахованного лица. Максимальный размер тарифа - 14%. Взносы на страховую и накопительную части трудовой пенсии начисляют и уплачивают отдельно.</w:t>
      </w:r>
    </w:p>
    <w:p w:rsidR="001F6C83" w:rsidRPr="001F6C83" w:rsidRDefault="001F6C83" w:rsidP="001F6C83">
      <w:pPr>
        <w:rPr>
          <w:iCs/>
        </w:rPr>
      </w:pPr>
      <w:r w:rsidRPr="001F6C83">
        <w:rPr>
          <w:iCs/>
        </w:rPr>
        <w:t>Тариф страхового взноса - размер страхового взноса на единицу измерения базы для начисления страховых взносов.</w:t>
      </w:r>
    </w:p>
    <w:p w:rsidR="001F6C83" w:rsidRDefault="001F6C83" w:rsidP="001F6C83">
      <w:r>
        <w:br w:type="page"/>
      </w:r>
      <w:r w:rsidRPr="001F6C83">
        <w:t>Таблица 1. Тарифы страховых взносов</w:t>
      </w:r>
    </w:p>
    <w:p w:rsidR="001F6C83" w:rsidRPr="001F6C83" w:rsidRDefault="001F6C83" w:rsidP="001F6C8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1980"/>
        <w:gridCol w:w="1980"/>
        <w:gridCol w:w="1980"/>
      </w:tblGrid>
      <w:tr w:rsidR="001F6C83" w:rsidRPr="001F6C83" w:rsidTr="001F6C83">
        <w:tc>
          <w:tcPr>
            <w:tcW w:w="1728" w:type="dxa"/>
            <w:vMerge w:val="restart"/>
          </w:tcPr>
          <w:p w:rsidR="001F6C83" w:rsidRPr="001F6C83" w:rsidRDefault="001F6C83" w:rsidP="001F6C83">
            <w:pPr>
              <w:pStyle w:val="ab"/>
            </w:pPr>
            <w:r w:rsidRPr="001F6C83">
              <w:t>База для</w:t>
            </w:r>
          </w:p>
          <w:p w:rsidR="001F6C83" w:rsidRPr="001F6C83" w:rsidRDefault="001F6C83" w:rsidP="001F6C83">
            <w:pPr>
              <w:pStyle w:val="ab"/>
            </w:pPr>
            <w:r w:rsidRPr="001F6C83">
              <w:t>начисления</w:t>
            </w:r>
          </w:p>
          <w:p w:rsidR="001F6C83" w:rsidRPr="001F6C83" w:rsidRDefault="001F6C83" w:rsidP="001F6C83">
            <w:pPr>
              <w:pStyle w:val="ab"/>
            </w:pPr>
            <w:r w:rsidRPr="001F6C83">
              <w:t>страховых</w:t>
            </w:r>
          </w:p>
          <w:p w:rsidR="001F6C83" w:rsidRPr="001F6C83" w:rsidRDefault="001F6C83" w:rsidP="001F6C83">
            <w:pPr>
              <w:pStyle w:val="ab"/>
            </w:pPr>
            <w:r w:rsidRPr="001F6C83">
              <w:t>взносов</w:t>
            </w:r>
          </w:p>
          <w:p w:rsidR="001F6C83" w:rsidRPr="001F6C83" w:rsidRDefault="001F6C83" w:rsidP="001F6C83">
            <w:pPr>
              <w:pStyle w:val="ab"/>
            </w:pPr>
            <w:r w:rsidRPr="001F6C83">
              <w:t>на каждое</w:t>
            </w:r>
          </w:p>
          <w:p w:rsidR="001F6C83" w:rsidRPr="001F6C83" w:rsidRDefault="001F6C83" w:rsidP="001F6C83">
            <w:pPr>
              <w:pStyle w:val="ab"/>
            </w:pPr>
            <w:r w:rsidRPr="001F6C83">
              <w:t>физическое лицо</w:t>
            </w:r>
          </w:p>
          <w:p w:rsidR="001F6C83" w:rsidRPr="001F6C83" w:rsidRDefault="001F6C83" w:rsidP="001F6C83">
            <w:pPr>
              <w:pStyle w:val="ab"/>
            </w:pPr>
            <w:r w:rsidRPr="001F6C83">
              <w:t>нарастающим</w:t>
            </w:r>
          </w:p>
          <w:p w:rsidR="001F6C83" w:rsidRPr="001F6C83" w:rsidRDefault="001F6C83" w:rsidP="001F6C83">
            <w:pPr>
              <w:pStyle w:val="ab"/>
            </w:pPr>
            <w:r w:rsidRPr="001F6C83">
              <w:t>итогом</w:t>
            </w:r>
          </w:p>
          <w:p w:rsidR="001F6C83" w:rsidRPr="001F6C83" w:rsidRDefault="001F6C83" w:rsidP="001F6C83">
            <w:pPr>
              <w:pStyle w:val="ab"/>
            </w:pPr>
            <w:r w:rsidRPr="001F6C83">
              <w:t>с начала года</w:t>
            </w:r>
          </w:p>
        </w:tc>
        <w:tc>
          <w:tcPr>
            <w:tcW w:w="3960" w:type="dxa"/>
            <w:gridSpan w:val="2"/>
            <w:vAlign w:val="center"/>
          </w:tcPr>
          <w:p w:rsidR="001F6C83" w:rsidRPr="001F6C83" w:rsidRDefault="001F6C83" w:rsidP="001F6C83">
            <w:pPr>
              <w:pStyle w:val="ab"/>
            </w:pPr>
            <w:r w:rsidRPr="001F6C83">
              <w:t>Для лиц 1966 года рождения</w:t>
            </w:r>
          </w:p>
          <w:p w:rsidR="001F6C83" w:rsidRPr="001F6C83" w:rsidRDefault="001F6C83" w:rsidP="001F6C83">
            <w:pPr>
              <w:pStyle w:val="ab"/>
            </w:pPr>
            <w:r w:rsidRPr="001F6C83">
              <w:t>и старше</w:t>
            </w:r>
          </w:p>
        </w:tc>
        <w:tc>
          <w:tcPr>
            <w:tcW w:w="3960" w:type="dxa"/>
            <w:gridSpan w:val="2"/>
            <w:vAlign w:val="center"/>
          </w:tcPr>
          <w:p w:rsidR="001F6C83" w:rsidRPr="001F6C83" w:rsidRDefault="001F6C83" w:rsidP="001F6C83">
            <w:pPr>
              <w:pStyle w:val="ab"/>
            </w:pPr>
            <w:r w:rsidRPr="001F6C83">
              <w:t>Для лиц 1967 года рождения</w:t>
            </w:r>
          </w:p>
          <w:p w:rsidR="001F6C83" w:rsidRPr="001F6C83" w:rsidRDefault="001F6C83" w:rsidP="001F6C83">
            <w:pPr>
              <w:pStyle w:val="ab"/>
            </w:pPr>
            <w:r w:rsidRPr="001F6C83">
              <w:t>и моложе</w:t>
            </w:r>
          </w:p>
        </w:tc>
      </w:tr>
      <w:tr w:rsidR="001F6C83" w:rsidRPr="001F6C83" w:rsidTr="001F6C83">
        <w:trPr>
          <w:trHeight w:val="1642"/>
        </w:trPr>
        <w:tc>
          <w:tcPr>
            <w:tcW w:w="1728" w:type="dxa"/>
            <w:vMerge/>
            <w:vAlign w:val="center"/>
          </w:tcPr>
          <w:p w:rsidR="001F6C83" w:rsidRPr="001F6C83" w:rsidRDefault="001F6C83" w:rsidP="001F6C83">
            <w:pPr>
              <w:pStyle w:val="ab"/>
            </w:pPr>
          </w:p>
        </w:tc>
        <w:tc>
          <w:tcPr>
            <w:tcW w:w="1980" w:type="dxa"/>
            <w:vAlign w:val="center"/>
          </w:tcPr>
          <w:p w:rsidR="001F6C83" w:rsidRPr="001F6C83" w:rsidRDefault="001F6C83" w:rsidP="001F6C83">
            <w:pPr>
              <w:pStyle w:val="ab"/>
            </w:pPr>
            <w:r w:rsidRPr="001F6C83">
              <w:t>на</w:t>
            </w:r>
          </w:p>
          <w:p w:rsidR="001F6C83" w:rsidRPr="001F6C83" w:rsidRDefault="001F6C83" w:rsidP="001F6C83">
            <w:pPr>
              <w:pStyle w:val="ab"/>
            </w:pPr>
            <w:r w:rsidRPr="001F6C83">
              <w:t>финансирование</w:t>
            </w:r>
          </w:p>
          <w:p w:rsidR="001F6C83" w:rsidRPr="001F6C83" w:rsidRDefault="001F6C83" w:rsidP="001F6C83">
            <w:pPr>
              <w:pStyle w:val="ab"/>
            </w:pPr>
            <w:r w:rsidRPr="001F6C83">
              <w:t>страховой части</w:t>
            </w:r>
          </w:p>
          <w:p w:rsidR="001F6C83" w:rsidRPr="001F6C83" w:rsidRDefault="001F6C83" w:rsidP="001F6C83">
            <w:pPr>
              <w:pStyle w:val="ab"/>
            </w:pPr>
            <w:r w:rsidRPr="001F6C83">
              <w:t>трудовой пенсии</w:t>
            </w:r>
          </w:p>
        </w:tc>
        <w:tc>
          <w:tcPr>
            <w:tcW w:w="1980" w:type="dxa"/>
            <w:vAlign w:val="center"/>
          </w:tcPr>
          <w:p w:rsidR="001F6C83" w:rsidRPr="001F6C83" w:rsidRDefault="001F6C83" w:rsidP="001F6C83">
            <w:pPr>
              <w:pStyle w:val="ab"/>
            </w:pPr>
            <w:r w:rsidRPr="001F6C83">
              <w:t>на</w:t>
            </w:r>
          </w:p>
          <w:p w:rsidR="001F6C83" w:rsidRPr="001F6C83" w:rsidRDefault="001F6C83" w:rsidP="001F6C83">
            <w:pPr>
              <w:pStyle w:val="ab"/>
            </w:pPr>
            <w:r w:rsidRPr="001F6C83">
              <w:t>финансирование</w:t>
            </w:r>
          </w:p>
          <w:p w:rsidR="001F6C83" w:rsidRPr="001F6C83" w:rsidRDefault="001F6C83" w:rsidP="001F6C83">
            <w:pPr>
              <w:pStyle w:val="ab"/>
            </w:pPr>
            <w:r w:rsidRPr="001F6C83">
              <w:t>накопительной</w:t>
            </w:r>
          </w:p>
          <w:p w:rsidR="001F6C83" w:rsidRPr="001F6C83" w:rsidRDefault="001F6C83" w:rsidP="001F6C83">
            <w:pPr>
              <w:pStyle w:val="ab"/>
            </w:pPr>
            <w:r w:rsidRPr="001F6C83">
              <w:t>части</w:t>
            </w:r>
          </w:p>
          <w:p w:rsidR="001F6C83" w:rsidRPr="001F6C83" w:rsidRDefault="001F6C83" w:rsidP="001F6C83">
            <w:pPr>
              <w:pStyle w:val="ab"/>
            </w:pPr>
            <w:r w:rsidRPr="001F6C83">
              <w:t>трудовой</w:t>
            </w:r>
          </w:p>
          <w:p w:rsidR="001F6C83" w:rsidRPr="001F6C83" w:rsidRDefault="001F6C83" w:rsidP="001F6C83">
            <w:pPr>
              <w:pStyle w:val="ab"/>
            </w:pPr>
            <w:r w:rsidRPr="001F6C83">
              <w:t>пенсии</w:t>
            </w:r>
          </w:p>
        </w:tc>
        <w:tc>
          <w:tcPr>
            <w:tcW w:w="1980" w:type="dxa"/>
            <w:vAlign w:val="center"/>
          </w:tcPr>
          <w:p w:rsidR="001F6C83" w:rsidRPr="001F6C83" w:rsidRDefault="001F6C83" w:rsidP="001F6C83">
            <w:pPr>
              <w:pStyle w:val="ab"/>
            </w:pPr>
            <w:r w:rsidRPr="001F6C83">
              <w:t>на финансирование страховой части</w:t>
            </w:r>
          </w:p>
          <w:p w:rsidR="001F6C83" w:rsidRPr="001F6C83" w:rsidRDefault="001F6C83" w:rsidP="001F6C83">
            <w:pPr>
              <w:pStyle w:val="ab"/>
            </w:pPr>
            <w:r w:rsidRPr="001F6C83">
              <w:t>трудовой</w:t>
            </w:r>
          </w:p>
          <w:p w:rsidR="001F6C83" w:rsidRPr="001F6C83" w:rsidRDefault="001F6C83" w:rsidP="001F6C83">
            <w:pPr>
              <w:pStyle w:val="ab"/>
            </w:pPr>
            <w:r w:rsidRPr="001F6C83">
              <w:t>пенсии</w:t>
            </w:r>
          </w:p>
        </w:tc>
        <w:tc>
          <w:tcPr>
            <w:tcW w:w="1980" w:type="dxa"/>
            <w:vAlign w:val="center"/>
          </w:tcPr>
          <w:p w:rsidR="001F6C83" w:rsidRPr="001F6C83" w:rsidRDefault="001F6C83" w:rsidP="001F6C83">
            <w:pPr>
              <w:pStyle w:val="ab"/>
            </w:pPr>
            <w:r w:rsidRPr="001F6C83">
              <w:t>на</w:t>
            </w:r>
          </w:p>
          <w:p w:rsidR="001F6C83" w:rsidRPr="001F6C83" w:rsidRDefault="001F6C83" w:rsidP="001F6C83">
            <w:pPr>
              <w:pStyle w:val="ab"/>
            </w:pPr>
            <w:r w:rsidRPr="001F6C83">
              <w:t>финансированинакопительной части</w:t>
            </w:r>
          </w:p>
          <w:p w:rsidR="001F6C83" w:rsidRPr="001F6C83" w:rsidRDefault="001F6C83" w:rsidP="001F6C83">
            <w:pPr>
              <w:pStyle w:val="ab"/>
            </w:pPr>
            <w:r w:rsidRPr="001F6C83">
              <w:t>трудовой пенсии</w:t>
            </w:r>
          </w:p>
        </w:tc>
      </w:tr>
      <w:tr w:rsidR="001F6C83" w:rsidRPr="001F6C83" w:rsidTr="001F6C83">
        <w:trPr>
          <w:trHeight w:val="345"/>
        </w:trPr>
        <w:tc>
          <w:tcPr>
            <w:tcW w:w="1728" w:type="dxa"/>
            <w:vAlign w:val="center"/>
          </w:tcPr>
          <w:p w:rsidR="001F6C83" w:rsidRPr="001F6C83" w:rsidRDefault="001F6C83" w:rsidP="001F6C83">
            <w:pPr>
              <w:pStyle w:val="ab"/>
            </w:pPr>
            <w:r w:rsidRPr="001F6C83">
              <w:t>1</w:t>
            </w:r>
          </w:p>
        </w:tc>
        <w:tc>
          <w:tcPr>
            <w:tcW w:w="1980" w:type="dxa"/>
            <w:vAlign w:val="center"/>
          </w:tcPr>
          <w:p w:rsidR="001F6C83" w:rsidRPr="001F6C83" w:rsidRDefault="001F6C83" w:rsidP="001F6C83">
            <w:pPr>
              <w:pStyle w:val="ab"/>
            </w:pPr>
            <w:r w:rsidRPr="001F6C83">
              <w:t>2</w:t>
            </w:r>
          </w:p>
        </w:tc>
        <w:tc>
          <w:tcPr>
            <w:tcW w:w="1980" w:type="dxa"/>
          </w:tcPr>
          <w:p w:rsidR="001F6C83" w:rsidRPr="001F6C83" w:rsidRDefault="001F6C83" w:rsidP="001F6C83">
            <w:pPr>
              <w:pStyle w:val="ab"/>
            </w:pPr>
            <w:r w:rsidRPr="001F6C83">
              <w:t>3</w:t>
            </w:r>
          </w:p>
        </w:tc>
        <w:tc>
          <w:tcPr>
            <w:tcW w:w="1980" w:type="dxa"/>
            <w:vAlign w:val="center"/>
          </w:tcPr>
          <w:p w:rsidR="001F6C83" w:rsidRPr="001F6C83" w:rsidRDefault="001F6C83" w:rsidP="001F6C83">
            <w:pPr>
              <w:pStyle w:val="ab"/>
            </w:pPr>
            <w:r w:rsidRPr="001F6C83">
              <w:t>4</w:t>
            </w:r>
          </w:p>
        </w:tc>
        <w:tc>
          <w:tcPr>
            <w:tcW w:w="1980" w:type="dxa"/>
            <w:vAlign w:val="center"/>
          </w:tcPr>
          <w:p w:rsidR="001F6C83" w:rsidRPr="001F6C83" w:rsidRDefault="001F6C83" w:rsidP="001F6C83">
            <w:pPr>
              <w:pStyle w:val="ab"/>
            </w:pPr>
            <w:r w:rsidRPr="001F6C83">
              <w:t>5</w:t>
            </w:r>
          </w:p>
        </w:tc>
      </w:tr>
      <w:tr w:rsidR="001F6C83" w:rsidRPr="001F6C83" w:rsidTr="001F6C83">
        <w:trPr>
          <w:trHeight w:val="2306"/>
        </w:trPr>
        <w:tc>
          <w:tcPr>
            <w:tcW w:w="1728" w:type="dxa"/>
          </w:tcPr>
          <w:p w:rsidR="001F6C83" w:rsidRPr="001F6C83" w:rsidRDefault="001F6C83" w:rsidP="001F6C83">
            <w:pPr>
              <w:pStyle w:val="ab"/>
            </w:pPr>
            <w:r w:rsidRPr="001F6C83">
              <w:t>До 280 000 рублей</w:t>
            </w:r>
          </w:p>
          <w:p w:rsidR="001F6C83" w:rsidRPr="001F6C83" w:rsidRDefault="001F6C83" w:rsidP="001F6C83">
            <w:pPr>
              <w:pStyle w:val="ab"/>
            </w:pPr>
          </w:p>
          <w:p w:rsidR="001F6C83" w:rsidRPr="001F6C83" w:rsidRDefault="001F6C83" w:rsidP="001F6C83">
            <w:pPr>
              <w:pStyle w:val="ab"/>
            </w:pPr>
            <w:r w:rsidRPr="001F6C83">
              <w:t>От 280 001</w:t>
            </w:r>
            <w:r>
              <w:t xml:space="preserve"> </w:t>
            </w:r>
            <w:r w:rsidRPr="001F6C83">
              <w:t>рублей</w:t>
            </w:r>
          </w:p>
          <w:p w:rsidR="001F6C83" w:rsidRPr="001F6C83" w:rsidRDefault="001F6C83" w:rsidP="001F6C83">
            <w:pPr>
              <w:pStyle w:val="ab"/>
            </w:pPr>
            <w:r w:rsidRPr="001F6C83">
              <w:t>до</w:t>
            </w:r>
            <w:r>
              <w:t xml:space="preserve"> </w:t>
            </w:r>
            <w:r w:rsidRPr="001F6C83">
              <w:t>600 000 рублей</w:t>
            </w:r>
          </w:p>
          <w:p w:rsidR="001F6C83" w:rsidRPr="001F6C83" w:rsidRDefault="001F6C83" w:rsidP="001F6C83">
            <w:pPr>
              <w:pStyle w:val="ab"/>
            </w:pPr>
            <w:r>
              <w:t xml:space="preserve"> </w:t>
            </w:r>
          </w:p>
          <w:p w:rsidR="001F6C83" w:rsidRPr="001F6C83" w:rsidRDefault="001F6C83" w:rsidP="001F6C83">
            <w:pPr>
              <w:pStyle w:val="ab"/>
            </w:pPr>
            <w:r w:rsidRPr="001F6C83">
              <w:t xml:space="preserve">Свыше </w:t>
            </w:r>
          </w:p>
          <w:p w:rsidR="001F6C83" w:rsidRPr="001F6C83" w:rsidRDefault="001F6C83" w:rsidP="001F6C83">
            <w:pPr>
              <w:pStyle w:val="ab"/>
            </w:pPr>
            <w:r w:rsidRPr="001F6C83">
              <w:t>600 000рублей</w:t>
            </w:r>
          </w:p>
        </w:tc>
        <w:tc>
          <w:tcPr>
            <w:tcW w:w="1980" w:type="dxa"/>
          </w:tcPr>
          <w:p w:rsidR="001F6C83" w:rsidRPr="001F6C83" w:rsidRDefault="001F6C83" w:rsidP="001F6C83">
            <w:pPr>
              <w:pStyle w:val="ab"/>
            </w:pPr>
            <w:r>
              <w:t xml:space="preserve"> </w:t>
            </w:r>
            <w:r w:rsidRPr="001F6C83">
              <w:t>10,0 %</w:t>
            </w:r>
          </w:p>
          <w:p w:rsidR="001F6C83" w:rsidRPr="001F6C83" w:rsidRDefault="001F6C83" w:rsidP="001F6C83">
            <w:pPr>
              <w:pStyle w:val="ab"/>
            </w:pPr>
          </w:p>
          <w:p w:rsidR="001F6C83" w:rsidRPr="001F6C83" w:rsidRDefault="001F6C83" w:rsidP="001F6C83">
            <w:pPr>
              <w:pStyle w:val="ab"/>
            </w:pPr>
          </w:p>
          <w:p w:rsidR="001F6C83" w:rsidRPr="001F6C83" w:rsidRDefault="001F6C83" w:rsidP="001F6C83">
            <w:pPr>
              <w:pStyle w:val="ab"/>
            </w:pPr>
            <w:r w:rsidRPr="001F6C83">
              <w:t>28 000рублей +</w:t>
            </w:r>
          </w:p>
          <w:p w:rsidR="001F6C83" w:rsidRPr="001F6C83" w:rsidRDefault="001F6C83" w:rsidP="001F6C83">
            <w:pPr>
              <w:pStyle w:val="ab"/>
            </w:pPr>
            <w:r w:rsidRPr="001F6C83">
              <w:t>3,9% с суммы,</w:t>
            </w:r>
          </w:p>
          <w:p w:rsidR="001F6C83" w:rsidRPr="001F6C83" w:rsidRDefault="001F6C83" w:rsidP="001F6C83">
            <w:pPr>
              <w:pStyle w:val="ab"/>
            </w:pPr>
            <w:r w:rsidRPr="001F6C83">
              <w:t xml:space="preserve"> превышающей</w:t>
            </w:r>
            <w:r>
              <w:t xml:space="preserve"> </w:t>
            </w:r>
          </w:p>
          <w:p w:rsidR="001F6C83" w:rsidRPr="001F6C83" w:rsidRDefault="001F6C83" w:rsidP="001F6C83">
            <w:pPr>
              <w:pStyle w:val="ab"/>
            </w:pPr>
            <w:r w:rsidRPr="001F6C83">
              <w:t>280 000рублей</w:t>
            </w:r>
          </w:p>
          <w:p w:rsidR="001F6C83" w:rsidRPr="001F6C83" w:rsidRDefault="001F6C83" w:rsidP="001F6C83">
            <w:pPr>
              <w:pStyle w:val="ab"/>
            </w:pPr>
          </w:p>
          <w:p w:rsidR="001F6C83" w:rsidRPr="001F6C83" w:rsidRDefault="001F6C83" w:rsidP="001F6C83">
            <w:pPr>
              <w:pStyle w:val="ab"/>
            </w:pPr>
            <w:r w:rsidRPr="001F6C83">
              <w:t>40 480 рублей</w:t>
            </w:r>
          </w:p>
        </w:tc>
        <w:tc>
          <w:tcPr>
            <w:tcW w:w="1980" w:type="dxa"/>
          </w:tcPr>
          <w:p w:rsidR="001F6C83" w:rsidRPr="001F6C83" w:rsidRDefault="001F6C83" w:rsidP="001F6C83">
            <w:pPr>
              <w:pStyle w:val="ab"/>
            </w:pPr>
            <w:r>
              <w:t xml:space="preserve"> </w:t>
            </w:r>
            <w:r w:rsidRPr="001F6C83">
              <w:t>4,0 %</w:t>
            </w:r>
          </w:p>
          <w:p w:rsidR="001F6C83" w:rsidRPr="001F6C83" w:rsidRDefault="001F6C83" w:rsidP="001F6C83">
            <w:pPr>
              <w:pStyle w:val="ab"/>
            </w:pPr>
          </w:p>
          <w:p w:rsidR="001F6C83" w:rsidRPr="001F6C83" w:rsidRDefault="001F6C83" w:rsidP="001F6C83">
            <w:pPr>
              <w:pStyle w:val="ab"/>
            </w:pPr>
          </w:p>
          <w:p w:rsidR="001F6C83" w:rsidRPr="001F6C83" w:rsidRDefault="001F6C83" w:rsidP="001F6C83">
            <w:pPr>
              <w:pStyle w:val="ab"/>
            </w:pPr>
            <w:r w:rsidRPr="001F6C83">
              <w:t>11 200 рублей +</w:t>
            </w:r>
          </w:p>
          <w:p w:rsidR="001F6C83" w:rsidRPr="001F6C83" w:rsidRDefault="001F6C83" w:rsidP="001F6C83">
            <w:pPr>
              <w:pStyle w:val="ab"/>
            </w:pPr>
            <w:r w:rsidRPr="001F6C83">
              <w:t xml:space="preserve">1,6% с суммы, </w:t>
            </w:r>
          </w:p>
          <w:p w:rsidR="001F6C83" w:rsidRPr="001F6C83" w:rsidRDefault="001F6C83" w:rsidP="001F6C83">
            <w:pPr>
              <w:pStyle w:val="ab"/>
            </w:pPr>
            <w:r w:rsidRPr="001F6C83">
              <w:t xml:space="preserve">превышающей </w:t>
            </w:r>
          </w:p>
          <w:p w:rsidR="001F6C83" w:rsidRPr="001F6C83" w:rsidRDefault="001F6C83" w:rsidP="001F6C83">
            <w:pPr>
              <w:pStyle w:val="ab"/>
            </w:pPr>
            <w:r w:rsidRPr="001F6C83">
              <w:t>280 000 рублей</w:t>
            </w:r>
          </w:p>
          <w:p w:rsidR="001F6C83" w:rsidRPr="001F6C83" w:rsidRDefault="001F6C83" w:rsidP="001F6C83">
            <w:pPr>
              <w:pStyle w:val="ab"/>
            </w:pPr>
          </w:p>
          <w:p w:rsidR="001F6C83" w:rsidRPr="001F6C83" w:rsidRDefault="001F6C83" w:rsidP="001F6C83">
            <w:pPr>
              <w:pStyle w:val="ab"/>
            </w:pPr>
            <w:r w:rsidRPr="001F6C83">
              <w:t>16 320 рублей</w:t>
            </w:r>
          </w:p>
        </w:tc>
        <w:tc>
          <w:tcPr>
            <w:tcW w:w="1980" w:type="dxa"/>
          </w:tcPr>
          <w:p w:rsidR="001F6C83" w:rsidRPr="001F6C83" w:rsidRDefault="001F6C83" w:rsidP="001F6C83">
            <w:pPr>
              <w:pStyle w:val="ab"/>
            </w:pPr>
            <w:r>
              <w:t xml:space="preserve"> </w:t>
            </w:r>
            <w:r w:rsidRPr="001F6C83">
              <w:t>8,0 %</w:t>
            </w:r>
            <w:r>
              <w:t xml:space="preserve"> </w:t>
            </w:r>
          </w:p>
          <w:p w:rsidR="001F6C83" w:rsidRPr="001F6C83" w:rsidRDefault="001F6C83" w:rsidP="001F6C83">
            <w:pPr>
              <w:pStyle w:val="ab"/>
            </w:pPr>
          </w:p>
          <w:p w:rsidR="001F6C83" w:rsidRPr="001F6C83" w:rsidRDefault="001F6C83" w:rsidP="001F6C83">
            <w:pPr>
              <w:pStyle w:val="ab"/>
            </w:pPr>
          </w:p>
          <w:p w:rsidR="001F6C83" w:rsidRPr="001F6C83" w:rsidRDefault="001F6C83" w:rsidP="001F6C83">
            <w:pPr>
              <w:pStyle w:val="ab"/>
            </w:pPr>
            <w:r w:rsidRPr="001F6C83">
              <w:t>22 400рублей +</w:t>
            </w:r>
          </w:p>
          <w:p w:rsidR="001F6C83" w:rsidRPr="001F6C83" w:rsidRDefault="001F6C83" w:rsidP="001F6C83">
            <w:pPr>
              <w:pStyle w:val="ab"/>
            </w:pPr>
            <w:r w:rsidRPr="001F6C83">
              <w:t xml:space="preserve">3,1% с суммы, </w:t>
            </w:r>
          </w:p>
          <w:p w:rsidR="001F6C83" w:rsidRPr="001F6C83" w:rsidRDefault="001F6C83" w:rsidP="001F6C83">
            <w:pPr>
              <w:pStyle w:val="ab"/>
            </w:pPr>
            <w:r w:rsidRPr="001F6C83">
              <w:t>превышающей</w:t>
            </w:r>
          </w:p>
          <w:p w:rsidR="001F6C83" w:rsidRPr="001F6C83" w:rsidRDefault="001F6C83" w:rsidP="001F6C83">
            <w:pPr>
              <w:pStyle w:val="ab"/>
            </w:pPr>
            <w:r w:rsidRPr="001F6C83">
              <w:t>280 000 рублей</w:t>
            </w:r>
            <w:r>
              <w:t xml:space="preserve"> </w:t>
            </w:r>
          </w:p>
          <w:p w:rsidR="001F6C83" w:rsidRPr="001F6C83" w:rsidRDefault="001F6C83" w:rsidP="001F6C83">
            <w:pPr>
              <w:pStyle w:val="ab"/>
            </w:pPr>
            <w:r>
              <w:t xml:space="preserve"> </w:t>
            </w:r>
          </w:p>
          <w:p w:rsidR="001F6C83" w:rsidRPr="001F6C83" w:rsidRDefault="001F6C83" w:rsidP="001F6C83">
            <w:pPr>
              <w:pStyle w:val="ab"/>
            </w:pPr>
            <w:r w:rsidRPr="001F6C83">
              <w:t>32 320 рублей</w:t>
            </w:r>
            <w:r>
              <w:t xml:space="preserve"> </w:t>
            </w:r>
          </w:p>
        </w:tc>
        <w:tc>
          <w:tcPr>
            <w:tcW w:w="1980" w:type="dxa"/>
          </w:tcPr>
          <w:p w:rsidR="001F6C83" w:rsidRPr="001F6C83" w:rsidRDefault="001F6C83" w:rsidP="001F6C83">
            <w:pPr>
              <w:pStyle w:val="ab"/>
            </w:pPr>
            <w:r>
              <w:t xml:space="preserve"> </w:t>
            </w:r>
            <w:r w:rsidRPr="001F6C83">
              <w:t>6,0 %</w:t>
            </w:r>
          </w:p>
          <w:p w:rsidR="001F6C83" w:rsidRPr="001F6C83" w:rsidRDefault="001F6C83" w:rsidP="001F6C83">
            <w:pPr>
              <w:pStyle w:val="ab"/>
            </w:pPr>
          </w:p>
          <w:p w:rsidR="001F6C83" w:rsidRPr="001F6C83" w:rsidRDefault="001F6C83" w:rsidP="001F6C83">
            <w:pPr>
              <w:pStyle w:val="ab"/>
            </w:pPr>
          </w:p>
          <w:p w:rsidR="001F6C83" w:rsidRPr="001F6C83" w:rsidRDefault="001F6C83" w:rsidP="001F6C83">
            <w:pPr>
              <w:pStyle w:val="ab"/>
            </w:pPr>
            <w:r w:rsidRPr="001F6C83">
              <w:t>16 800рублей +</w:t>
            </w:r>
          </w:p>
          <w:p w:rsidR="001F6C83" w:rsidRPr="001F6C83" w:rsidRDefault="001F6C83" w:rsidP="001F6C83">
            <w:pPr>
              <w:pStyle w:val="ab"/>
            </w:pPr>
            <w:r w:rsidRPr="001F6C83">
              <w:t>2,4% с суммы, превышающей</w:t>
            </w:r>
          </w:p>
          <w:p w:rsidR="001F6C83" w:rsidRPr="001F6C83" w:rsidRDefault="001F6C83" w:rsidP="001F6C83">
            <w:pPr>
              <w:pStyle w:val="ab"/>
            </w:pPr>
            <w:r w:rsidRPr="001F6C83">
              <w:t>28 0000 рублей</w:t>
            </w:r>
          </w:p>
          <w:p w:rsidR="001F6C83" w:rsidRPr="001F6C83" w:rsidRDefault="001F6C83" w:rsidP="001F6C83">
            <w:pPr>
              <w:pStyle w:val="ab"/>
            </w:pPr>
          </w:p>
          <w:p w:rsidR="001F6C83" w:rsidRPr="001F6C83" w:rsidRDefault="001F6C83" w:rsidP="001F6C83">
            <w:pPr>
              <w:pStyle w:val="ab"/>
            </w:pPr>
            <w:r w:rsidRPr="001F6C83">
              <w:t>24 480 рублей</w:t>
            </w:r>
          </w:p>
        </w:tc>
      </w:tr>
    </w:tbl>
    <w:p w:rsidR="001F6C83" w:rsidRPr="001F6C83" w:rsidRDefault="001F6C83" w:rsidP="001F6C83">
      <w:pPr>
        <w:rPr>
          <w:sz w:val="20"/>
          <w:szCs w:val="16"/>
        </w:rPr>
      </w:pPr>
    </w:p>
    <w:p w:rsidR="001F6C83" w:rsidRPr="001F6C83" w:rsidRDefault="001F6C83" w:rsidP="001F6C83">
      <w:pPr>
        <w:rPr>
          <w:sz w:val="20"/>
          <w:szCs w:val="16"/>
        </w:rPr>
      </w:pPr>
      <w:r w:rsidRPr="001F6C83">
        <w:rPr>
          <w:sz w:val="20"/>
          <w:szCs w:val="16"/>
        </w:rPr>
        <w:t>Субъекты малого предпринимательства уплачивают суммы страховых взносов за свое страхование в бюджет Пенсионного фонда Российской Федерации в виде фиксированных платежей в текущем году, и осуществляется указанными страхователями в размере, установленном статьей 28 Федерального закона.</w:t>
      </w:r>
    </w:p>
    <w:p w:rsidR="001F6C83" w:rsidRPr="001F6C83" w:rsidRDefault="001F6C83" w:rsidP="001F6C83">
      <w:pPr>
        <w:rPr>
          <w:sz w:val="20"/>
          <w:szCs w:val="16"/>
        </w:rPr>
      </w:pPr>
      <w:r w:rsidRPr="001F6C83">
        <w:rPr>
          <w:sz w:val="20"/>
          <w:szCs w:val="16"/>
        </w:rPr>
        <w:t>Размер фиксированного платежа в расчете на месяц устанавливается исходя из стоимости страхового года, ежегодно утверждаемой Правительством Российской Федерации.</w:t>
      </w:r>
    </w:p>
    <w:p w:rsidR="001F6C83" w:rsidRPr="001F6C83" w:rsidRDefault="001F6C83" w:rsidP="001F6C83">
      <w:pPr>
        <w:rPr>
          <w:sz w:val="20"/>
          <w:szCs w:val="16"/>
        </w:rPr>
      </w:pPr>
      <w:r w:rsidRPr="001F6C83">
        <w:rPr>
          <w:sz w:val="20"/>
          <w:szCs w:val="16"/>
        </w:rPr>
        <w:t>Минимальный размер фиксированного платежа на финансирование страховой и накопительной частей трудовой пенсии устанавливается в размере 150 рублей в месяц и является обязательным для уплаты. При этом 100 рублей направляется на финансирование страховой части трудовой пенсии, 50 рублей - на финансирование накопительной части трудовой пенсии.</w:t>
      </w:r>
    </w:p>
    <w:p w:rsidR="001F6C83" w:rsidRPr="001F6C83" w:rsidRDefault="001F6C83" w:rsidP="001F6C83">
      <w:pPr>
        <w:rPr>
          <w:sz w:val="20"/>
          <w:szCs w:val="16"/>
        </w:rPr>
      </w:pPr>
      <w:r w:rsidRPr="001F6C83">
        <w:rPr>
          <w:sz w:val="20"/>
          <w:szCs w:val="16"/>
        </w:rPr>
        <w:t>Страховые взносы в виде фиксированного платежа в минимальном размере уплачиваются не позднее 31 декабря текущего года в порядке, определяемом Правительством Российской Федерации.</w:t>
      </w:r>
    </w:p>
    <w:p w:rsidR="001F6C83" w:rsidRPr="001F6C83" w:rsidRDefault="001F6C83" w:rsidP="001F6C83">
      <w:pPr>
        <w:rPr>
          <w:sz w:val="20"/>
          <w:szCs w:val="16"/>
        </w:rPr>
      </w:pPr>
      <w:r w:rsidRPr="001F6C83">
        <w:rPr>
          <w:sz w:val="20"/>
          <w:szCs w:val="16"/>
        </w:rPr>
        <w:t>Порядок и сроки исчисления и уплаты фиксированных платежей в размере, превышающем минимальный, определяются Правительством Российской Федерации.</w:t>
      </w:r>
    </w:p>
    <w:p w:rsidR="001F6C83" w:rsidRPr="001F6C83" w:rsidRDefault="001F6C83" w:rsidP="001F6C83">
      <w:pPr>
        <w:rPr>
          <w:sz w:val="20"/>
          <w:szCs w:val="16"/>
        </w:rPr>
      </w:pPr>
      <w:r w:rsidRPr="001F6C83">
        <w:rPr>
          <w:sz w:val="20"/>
          <w:szCs w:val="16"/>
        </w:rPr>
        <w:t>При этом следует иметь в виду, что при вступлении в добровольные правоотношения по обязательному пенсионному страхованию субъекты малого предпринимательства выступают в данных правоотношениях не в качестве хозяйствующих субъектов, исполняющих обязанности страхователей в связи с осуществляемой ими предпринимательской деятельностью, а лишь как страхователи - физические лица, реализующие предоставленное им право на получение при наступлении страхового случая соответствующего страхового обеспечения по обязательному пенсионному страхованию.</w:t>
      </w:r>
    </w:p>
    <w:p w:rsidR="001F6C83" w:rsidRPr="001F6C83" w:rsidRDefault="001F6C83" w:rsidP="001F6C83">
      <w:pPr>
        <w:rPr>
          <w:sz w:val="20"/>
          <w:szCs w:val="16"/>
        </w:rPr>
      </w:pPr>
      <w:r w:rsidRPr="001F6C83">
        <w:rPr>
          <w:sz w:val="20"/>
          <w:szCs w:val="16"/>
        </w:rPr>
        <w:t>Учитывая то обстоятельство, что в соответствии с главой 26.2 Кодекса действие упрощенной системы налогообложения распространяется исключительно на результаты хозяйственной деятельности субъектов малого предпринимательства, добровольно уплаченные ими в соответствии со статьей 29 Федерального закона (в качестве страхователей - физических лиц) страховые взносы на обязательное пенсионное страхование в части суммы, превышающей установленный Федеральным законом минимальный размер обязательных к уплате фиксированных платежей, не подлежат включению в налоговую декларацию по единому налогу, уплачиваемому в связи с применением упрощенной системы налогообложения, для целей уменьшения исчисленной за отчетный (налоговый) период суммы единого налога (квартального авансового платежа по единому налогу).</w:t>
      </w:r>
    </w:p>
    <w:p w:rsidR="001F6C83" w:rsidRPr="001F6C83" w:rsidRDefault="001F6C83" w:rsidP="001F6C83">
      <w:pPr>
        <w:rPr>
          <w:sz w:val="20"/>
          <w:szCs w:val="16"/>
        </w:rPr>
      </w:pPr>
      <w:r w:rsidRPr="001F6C83">
        <w:rPr>
          <w:sz w:val="20"/>
          <w:szCs w:val="16"/>
        </w:rPr>
        <w:t xml:space="preserve">Главой 26.3 НК РФ установлен специальный налоговый режим в виде </w:t>
      </w:r>
      <w:r w:rsidRPr="001F6C83">
        <w:rPr>
          <w:sz w:val="20"/>
          <w:szCs w:val="16"/>
          <w:u w:val="single"/>
        </w:rPr>
        <w:t>единого налога на вмененный доход</w:t>
      </w:r>
      <w:r w:rsidRPr="001F6C83">
        <w:rPr>
          <w:sz w:val="20"/>
          <w:szCs w:val="16"/>
        </w:rPr>
        <w:t xml:space="preserve"> для отдельных видов деятельности (ЕНВД). Налогоплательщики, освобождаются от обязанностей по уплате:</w:t>
      </w:r>
    </w:p>
    <w:p w:rsidR="001F6C83" w:rsidRPr="001F6C83" w:rsidRDefault="001F6C83" w:rsidP="001F6C83">
      <w:pPr>
        <w:pStyle w:val="MR"/>
      </w:pPr>
      <w:r w:rsidRPr="001F6C83">
        <w:t>налога на имущество;</w:t>
      </w:r>
    </w:p>
    <w:p w:rsidR="001F6C83" w:rsidRPr="001F6C83" w:rsidRDefault="001F6C83" w:rsidP="001F6C83">
      <w:pPr>
        <w:pStyle w:val="MR"/>
      </w:pPr>
      <w:r w:rsidRPr="001F6C83">
        <w:t>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1F6C83" w:rsidRPr="001F6C83" w:rsidRDefault="001F6C83" w:rsidP="001F6C83">
      <w:pPr>
        <w:pStyle w:val="MR"/>
      </w:pPr>
      <w:r w:rsidRPr="001F6C83">
        <w:t>налога на прибыль;</w:t>
      </w:r>
    </w:p>
    <w:p w:rsidR="001F6C83" w:rsidRPr="001F6C83" w:rsidRDefault="001F6C83" w:rsidP="001F6C83">
      <w:pPr>
        <w:pStyle w:val="MR"/>
      </w:pPr>
      <w:r w:rsidRPr="001F6C83">
        <w:t>НДС (кроме НДС при ввозе товаров в Россию).</w:t>
      </w:r>
    </w:p>
    <w:p w:rsidR="001F6C83" w:rsidRPr="001F6C83" w:rsidRDefault="001F6C83" w:rsidP="001F6C83">
      <w:r w:rsidRPr="001F6C83">
        <w:t>Все остальные налоги и сборы нужно платить в общем порядке. В том числе и страховые взносы на обязательное пенсионное страхование.</w:t>
      </w:r>
    </w:p>
    <w:p w:rsidR="001F6C83" w:rsidRPr="001F6C83" w:rsidRDefault="001F6C83" w:rsidP="001F6C83">
      <w:r w:rsidRPr="001F6C83">
        <w:t>Налоговым периодом по единому налогу признается квартал. Ставка единого налога устанавливается в размере 15 процентов величины вмененного дохода.</w:t>
      </w:r>
    </w:p>
    <w:p w:rsidR="001F6C83" w:rsidRPr="001F6C83" w:rsidRDefault="001F6C83" w:rsidP="001F6C83">
      <w:r w:rsidRPr="001F6C83">
        <w:t>Расчет ЕНВД (единого налога на вмененный доход, подлежащий уплате):</w:t>
      </w:r>
    </w:p>
    <w:p w:rsidR="001F6C83" w:rsidRPr="001F6C83" w:rsidRDefault="001F6C83" w:rsidP="001F6C83">
      <w:pPr>
        <w:pStyle w:val="aa"/>
      </w:pPr>
      <w:r w:rsidRPr="001F6C83">
        <w:t>ЕНВД = ИсчЕН - СВ - ПВН,</w:t>
      </w:r>
    </w:p>
    <w:p w:rsidR="001F6C83" w:rsidRPr="001F6C83" w:rsidRDefault="001F6C83" w:rsidP="001F6C83">
      <w:r w:rsidRPr="001F6C83">
        <w:t>где ИсчЕН - единый налог на вмененный доход, исчисленный с налоговой базы (ИсчЕН = БД</w:t>
      </w:r>
      <w:r>
        <w:t xml:space="preserve"> </w:t>
      </w:r>
      <w:r w:rsidRPr="001F6C83">
        <w:t>х Ф х К1 х К2 х С);</w:t>
      </w:r>
    </w:p>
    <w:p w:rsidR="001F6C83" w:rsidRPr="001F6C83" w:rsidRDefault="001F6C83" w:rsidP="001F6C83">
      <w:r w:rsidRPr="001F6C83">
        <w:t>СВ - страховые взносы по обязательному пенсионному страхованию, уплаченные за соответствующий период;</w:t>
      </w:r>
    </w:p>
    <w:p w:rsidR="001F6C83" w:rsidRPr="001F6C83" w:rsidRDefault="001F6C83" w:rsidP="001F6C83">
      <w:r w:rsidRPr="001F6C83">
        <w:t>ПВН - пособия по временной нетрудоспособности, выплачиваемые в соответствии с Федеральным законом от 31.12.2002 г. N 190-ФЗ.</w:t>
      </w:r>
    </w:p>
    <w:p w:rsidR="001F6C83" w:rsidRPr="001F6C83" w:rsidRDefault="001F6C83" w:rsidP="001F6C83">
      <w:r w:rsidRPr="001F6C83">
        <w:t>В соответствии с пунктом 2 статьи 346.32 Кодекса сумма единого налога на вмененный доход, исчисленная за налоговый период, налогоплательщиками уменьшается, в том числе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w:t>
      </w:r>
    </w:p>
    <w:p w:rsidR="001F6C83" w:rsidRPr="001F6C83" w:rsidRDefault="001F6C83" w:rsidP="001F6C83">
      <w:r w:rsidRPr="001F6C83">
        <w:t>Если налогоплательщик уплачивает страховые взносы в виде фиксированных платежей ежеквартально, то он вправе ежеквартально по истечении квартала уменьшать сумму единого налога на вмененный доход на уплаченную в Пенсионный фонд России за данный квартал сумму. При этом уплата взносов должна быть произведена до подачи декларации по единому налогу на вмененный доход за соответствующий квартал. Сроки подачи деклараций по единому налогу на вмененный доход установлены статьей 346.32 Кодекса.</w:t>
      </w:r>
    </w:p>
    <w:p w:rsidR="001F6C83" w:rsidRPr="001F6C83" w:rsidRDefault="001F6C83" w:rsidP="001F6C83">
      <w:r w:rsidRPr="001F6C83">
        <w:t>Если уплата взносов в Пенсионный фонд России произведена после подачи декларации по единому налогу на вмененный доход за отчетный квартал, то уменьшение налога на сумму взносов следует производить в следующем за отчетным кварталом периоде.</w:t>
      </w:r>
    </w:p>
    <w:p w:rsidR="001F6C83" w:rsidRPr="001F6C83" w:rsidRDefault="001F6C83" w:rsidP="001F6C83">
      <w:r w:rsidRPr="001F6C83">
        <w:t>При этом необходимо учитывать, что сумма единого налога на вмененный доход не может быть уменьшена более чем на 50 процентов при вычете общей суммы взносов на обязательное пенсионное страхование, страхование индивидуального предпринимателя.</w:t>
      </w:r>
    </w:p>
    <w:p w:rsidR="001F6C83" w:rsidRPr="001F6C83" w:rsidRDefault="001F6C83" w:rsidP="001F6C83">
      <w:r w:rsidRPr="001F6C83">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При этом следует отметить, что обязанность по уплате единого налога на вмененный доход возникает только в случае осуществления соответствующего вида предпринимательской деятельности.</w:t>
      </w:r>
    </w:p>
    <w:p w:rsidR="001F6C83" w:rsidRPr="001F6C83" w:rsidRDefault="001F6C83" w:rsidP="001F6C83">
      <w:r w:rsidRPr="001F6C83">
        <w:t>Как известно, налогоплательщики, перешедшие на УСН или ЕНВД, согласно главам 26.1, 26.2, 26.3 Налогового кодекса РФ</w:t>
      </w:r>
      <w:r>
        <w:t xml:space="preserve"> </w:t>
      </w:r>
      <w:r w:rsidRPr="001F6C83">
        <w:t>не являются плательщиками единого социального налога, освобождены от уплаты единого социального налога. Обратная сторона этого освобождения - необходимость выплачивать работникам львиную долю социальных пособий за счет собственных средств. Однако законодательство позволяет таким налогоплательщикам в добровольном порядке перечислять в ФСС России специальные страховые взносы, на</w:t>
      </w:r>
      <w:r>
        <w:t xml:space="preserve"> </w:t>
      </w:r>
      <w:r w:rsidRPr="001F6C83">
        <w:t xml:space="preserve">основании Федерального закона от 31.12.2002 N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Тем самым можно вернуть себе право выплачивать пособия за счет средств соцстраха. </w:t>
      </w:r>
    </w:p>
    <w:p w:rsidR="001F6C83" w:rsidRPr="001F6C83" w:rsidRDefault="001F6C83" w:rsidP="001F6C83">
      <w:bookmarkStart w:id="0" w:name="part00"/>
      <w:r w:rsidRPr="001F6C83">
        <w:t>Федеральный закон от 31.12.2002 № 190-ФЗ (далее</w:t>
      </w:r>
      <w:r>
        <w:t xml:space="preserve"> </w:t>
      </w:r>
      <w:r w:rsidRPr="001F6C83">
        <w:t>Закон № 190-ФЗ) устанавливает порядок начисления и выплаты пособий: по временной нетрудоспособности; по беременности и родам;</w:t>
      </w:r>
      <w:r>
        <w:t xml:space="preserve"> </w:t>
      </w:r>
      <w:r w:rsidRPr="001F6C83">
        <w:t>по уходу за ребенком до достижения им возраста полутора лет и др.</w:t>
      </w:r>
      <w:r>
        <w:t xml:space="preserve"> </w:t>
      </w:r>
      <w:r w:rsidRPr="001F6C83">
        <w:t>Закон не распространяется на пособия, которые выплачиваются работникам в связи с несчастным случаем на производстве или профзаболеванием.</w:t>
      </w:r>
      <w:r>
        <w:t xml:space="preserve"> </w:t>
      </w:r>
      <w:r w:rsidRPr="001F6C83">
        <w:t>Итак, эти правила распространяются на налогоплательщиков, которые применяют специальные налоговые режимы, в частности, относится упрощенная система налогообложения и единый налог на вмененный доход.</w:t>
      </w:r>
    </w:p>
    <w:p w:rsidR="001F6C83" w:rsidRPr="001F6C83" w:rsidRDefault="001F6C83" w:rsidP="001F6C83">
      <w:r w:rsidRPr="001F6C83">
        <w:t>Статья 3 Закона № 190-ФЗ гласит: работодатели, использующие спецрежим, вправе добровольно уплачивать в Фонд социального страхования РФ страховые взносы на социальное страхование работников на случай временной нетрудоспособности. Тогда работодатель может выплачивать пособия за счет средств фонда. В противном случае за счет соцстраха покрывается только часть расходов на выплату пособий</w:t>
      </w:r>
      <w:bookmarkEnd w:id="0"/>
      <w:r w:rsidRPr="001F6C83">
        <w:t>.</w:t>
      </w:r>
    </w:p>
    <w:p w:rsidR="001F6C83" w:rsidRPr="001F6C83" w:rsidRDefault="001F6C83" w:rsidP="001F6C83">
      <w:r w:rsidRPr="001F6C83">
        <w:t>Субъекты малого предпринимательства могут уплачивать страховые взносы не только как работодатели, но и за себя. Это дает им право на получение из соцстраха пособий по временной нетрудоспособности и в связи с материнством.</w:t>
      </w:r>
    </w:p>
    <w:p w:rsidR="001F6C83" w:rsidRPr="001F6C83" w:rsidRDefault="001F6C83" w:rsidP="001F6C83">
      <w:r w:rsidRPr="001F6C83">
        <w:t xml:space="preserve">Согласно статье 3 Закона № 190-ФЗ порядок уплаты добровольных взносов определяется Правительством РФ. </w:t>
      </w:r>
      <w:bookmarkStart w:id="1" w:name="part01"/>
      <w:r w:rsidRPr="001F6C83">
        <w:t>Для работодателей тариф добровольных страховых взносов составляет 3%. Налоговая база рассчитывается по правилам, определенным главой 24 «Единый социальный налог» НК РФ.</w:t>
      </w:r>
      <w:r>
        <w:t xml:space="preserve"> </w:t>
      </w:r>
      <w:r w:rsidRPr="001F6C83">
        <w:t>Чтобы начать уплачивать добровольные страховые взносы, работодатель должен представить в отделение ФСС России по месту своей регистрации соответствующее заявление. С месяца подачи заявления работодатель обязан перечислять взносы. Одновременно он получает право на выплату работникам пособий по временной нетрудоспособности за счет средств фонда.</w:t>
      </w:r>
      <w:r>
        <w:t xml:space="preserve"> </w:t>
      </w:r>
      <w:r w:rsidRPr="001F6C83">
        <w:t>Уплачивать взносы нужно не позднее 15-го числа месяца, следующего за месяцем, за который они начислены. В фонд необходимо перечислить разницу между суммой начисленных взносов за месяц и суммой фактически выплаченных пособий по временной нетрудоспособности за тот же месяц.</w:t>
      </w:r>
    </w:p>
    <w:p w:rsidR="001F6C83" w:rsidRPr="001F6C83" w:rsidRDefault="001F6C83" w:rsidP="001F6C83">
      <w:r w:rsidRPr="001F6C83">
        <w:t xml:space="preserve">Работодатель, который выплатил в каком-либо месяце пособия в сумме, превышающей начисленные за тот же месяц взносы, может обратиться в отделение фонда за недостающими средствами. </w:t>
      </w:r>
    </w:p>
    <w:p w:rsidR="001F6C83" w:rsidRPr="001F6C83" w:rsidRDefault="001F6C83" w:rsidP="001F6C83">
      <w:r w:rsidRPr="001F6C83">
        <w:t>Если работодатель не перечислил взносы за истекший месяц, отделение фонда после проведения проверки должно потребовать от него погашения возникшей задолженности. Это нужно сделать не позднее срока уплаты взносов за следующий месяц. Если долг не будет погашен, фонд разрывает добровольные отношения по уплате взносов. Они считаются прекращенными с месяца, следующего за последним месяцем, за который уплачены взносы. С этого месяца пособия по временной нетрудоспособности выплачиваются в порядке, установленном в статье 2 Закона № 190-ФЗ (то есть за счет средств соцстраха покрывается только часть расходов на выплату пособий).</w:t>
      </w:r>
    </w:p>
    <w:bookmarkEnd w:id="1"/>
    <w:p w:rsidR="001F6C83" w:rsidRPr="001F6C83" w:rsidRDefault="001F6C83" w:rsidP="001F6C83">
      <w:r w:rsidRPr="001F6C83">
        <w:t>Подведем итог, как известно, единый налог можно уменьшить на сумму уплаченных страховых взносов на обязательное пенсионное страхование. Величина этого вычета ограничена 50% единого налога.</w:t>
      </w:r>
    </w:p>
    <w:p w:rsidR="001F6C83" w:rsidRPr="001F6C83" w:rsidRDefault="001F6C83" w:rsidP="001F6C83">
      <w:r w:rsidRPr="001F6C83">
        <w:t>Иными словами, из рассчитанной суммы единого налога налогоплательщик вправе вычесть:</w:t>
      </w:r>
      <w:r>
        <w:t xml:space="preserve"> </w:t>
      </w:r>
      <w:r w:rsidRPr="001F6C83">
        <w:t>- всю сумму выплаченных за свой счет пособий по временной нетрудоспособности;</w:t>
      </w:r>
      <w:r>
        <w:t xml:space="preserve"> </w:t>
      </w:r>
      <w:r w:rsidRPr="001F6C83">
        <w:t>- а также сумму уплаченных страховых пенсионных взносов в размере не более 50% от рассчитанной суммы налога.</w:t>
      </w:r>
      <w:r>
        <w:t xml:space="preserve"> </w:t>
      </w:r>
    </w:p>
    <w:p w:rsidR="001F6C83" w:rsidRPr="001F6C83" w:rsidRDefault="001F6C83" w:rsidP="001F6C83">
      <w:bookmarkStart w:id="2" w:name="part03"/>
      <w:r w:rsidRPr="001F6C83">
        <w:t>В соответствии с п. 2 ст. 346 Кодекса величина единого налога на вмененный доход, исчисленная по итогам квартала, уменьшается:</w:t>
      </w:r>
      <w:r>
        <w:t xml:space="preserve"> </w:t>
      </w:r>
      <w:r w:rsidRPr="001F6C83">
        <w:t>- на сумму страховых взносов на обязательное пенсионное страхование, перечисленных в течение этого квартала (величина этого вычета ограничена 50% от исчисленной суммы единого налога);</w:t>
      </w:r>
      <w:r>
        <w:t xml:space="preserve"> </w:t>
      </w:r>
      <w:r w:rsidRPr="001F6C83">
        <w:t>- на сумму пособий по временной нетрудоспособности, которые были выплачены в течение этого квартала за счет средств работодателя.</w:t>
      </w:r>
    </w:p>
    <w:bookmarkEnd w:id="2"/>
    <w:p w:rsidR="001F6C83" w:rsidRDefault="001F6C83" w:rsidP="001F6C83">
      <w:pPr>
        <w:pStyle w:val="1"/>
      </w:pPr>
      <w:r w:rsidRPr="001F6C83">
        <w:t>Практическая часть</w:t>
      </w:r>
    </w:p>
    <w:p w:rsidR="001F6C83" w:rsidRPr="001F6C83" w:rsidRDefault="001F6C83" w:rsidP="001F6C83"/>
    <w:p w:rsidR="001F6C83" w:rsidRPr="001F6C83" w:rsidRDefault="001F6C83" w:rsidP="001F6C83">
      <w:pPr>
        <w:pStyle w:val="3"/>
      </w:pPr>
      <w:r w:rsidRPr="001F6C83">
        <w:t>Задача 6</w:t>
      </w:r>
    </w:p>
    <w:p w:rsidR="001F6C83" w:rsidRPr="001F6C83" w:rsidRDefault="001F6C83" w:rsidP="001F6C83">
      <w:r w:rsidRPr="001F6C83">
        <w:t>ООО «Агата» осуществляет розничную реализацию товаров народного потребления через лоток (1 объект).</w:t>
      </w:r>
    </w:p>
    <w:p w:rsidR="001F6C83" w:rsidRPr="001F6C83" w:rsidRDefault="001F6C83" w:rsidP="001F6C83">
      <w:r w:rsidRPr="001F6C83">
        <w:t>Сальдо на начало периода (на 01.04):</w:t>
      </w:r>
    </w:p>
    <w:p w:rsidR="001F6C83" w:rsidRPr="001F6C83" w:rsidRDefault="001F6C83" w:rsidP="001F6C83">
      <w:r w:rsidRPr="001F6C83">
        <w:t>Основные средства: оборудование 80000 (ост. срок использования 7 лет; общий срок использования – 9 лет); оргтехника (общий срок использования 5 лет; ост. срок использования 3 года) 13000.</w:t>
      </w:r>
    </w:p>
    <w:p w:rsidR="001F6C83" w:rsidRPr="001F6C83" w:rsidRDefault="001F6C83" w:rsidP="001F6C83">
      <w:r w:rsidRPr="001F6C83">
        <w:t>Амортизация: оборудование 17778; оргтехника 5200.</w:t>
      </w:r>
    </w:p>
    <w:p w:rsidR="001F6C83" w:rsidRPr="001F6C83" w:rsidRDefault="001F6C83" w:rsidP="001F6C83">
      <w:r w:rsidRPr="001F6C83">
        <w:t>Сырье и материалы: 18000.</w:t>
      </w:r>
    </w:p>
    <w:p w:rsidR="001F6C83" w:rsidRPr="001F6C83" w:rsidRDefault="001F6C83" w:rsidP="001F6C83">
      <w:r w:rsidRPr="001F6C83">
        <w:t>Товары: 128000.</w:t>
      </w:r>
    </w:p>
    <w:p w:rsidR="001F6C83" w:rsidRPr="001F6C83" w:rsidRDefault="001F6C83" w:rsidP="001F6C83">
      <w:r w:rsidRPr="001F6C83">
        <w:t>Расчетный счет: 210000.</w:t>
      </w:r>
    </w:p>
    <w:p w:rsidR="001F6C83" w:rsidRPr="001F6C83" w:rsidRDefault="001F6C83" w:rsidP="001F6C83">
      <w:r w:rsidRPr="001F6C83">
        <w:t>Уставный капитал: 93000.</w:t>
      </w:r>
    </w:p>
    <w:p w:rsidR="001F6C83" w:rsidRPr="001F6C83" w:rsidRDefault="001F6C83" w:rsidP="001F6C83">
      <w:r w:rsidRPr="001F6C83">
        <w:t>Задолженность перед поставщиками: 17000</w:t>
      </w:r>
    </w:p>
    <w:p w:rsidR="001F6C83" w:rsidRPr="001F6C83" w:rsidRDefault="001F6C83" w:rsidP="001F6C83">
      <w:r w:rsidRPr="001F6C83">
        <w:t>Задолженность перед бюджетом: 14500</w:t>
      </w:r>
    </w:p>
    <w:p w:rsidR="001F6C83" w:rsidRPr="001F6C83" w:rsidRDefault="001F6C83" w:rsidP="001F6C83">
      <w:r w:rsidRPr="001F6C83">
        <w:t>Задолженность по оплате труда: 32000</w:t>
      </w:r>
    </w:p>
    <w:p w:rsidR="001F6C83" w:rsidRPr="001F6C83" w:rsidRDefault="001F6C83" w:rsidP="001F6C83">
      <w:r w:rsidRPr="001F6C83">
        <w:t>Нераспределенная прибыль: 269522</w:t>
      </w:r>
    </w:p>
    <w:p w:rsidR="001F6C83" w:rsidRPr="001F6C83" w:rsidRDefault="001F6C83" w:rsidP="001F6C83">
      <w:r w:rsidRPr="001F6C83">
        <w:t xml:space="preserve">Задание: </w:t>
      </w:r>
    </w:p>
    <w:p w:rsidR="001F6C83" w:rsidRPr="001F6C83" w:rsidRDefault="001F6C83" w:rsidP="001F6C83">
      <w:pPr>
        <w:tabs>
          <w:tab w:val="num" w:pos="720"/>
        </w:tabs>
      </w:pPr>
      <w:r w:rsidRPr="001F6C83">
        <w:t>Составить:</w:t>
      </w:r>
      <w:r>
        <w:t xml:space="preserve"> </w:t>
      </w:r>
      <w:r w:rsidRPr="001F6C83">
        <w:t>бухгалтерские проводки;</w:t>
      </w:r>
      <w:r>
        <w:t xml:space="preserve"> о</w:t>
      </w:r>
      <w:r w:rsidRPr="001F6C83">
        <w:t>боротно-сальдовую ведомость; заполнить декларацию по ЕНВД за 2 квартал.</w:t>
      </w:r>
    </w:p>
    <w:p w:rsidR="001F6C83" w:rsidRDefault="001F6C83" w:rsidP="001F6C83">
      <w:pPr>
        <w:rPr>
          <w:b/>
          <w:bCs/>
        </w:rPr>
      </w:pPr>
    </w:p>
    <w:p w:rsidR="001F6C83" w:rsidRPr="001F6C83" w:rsidRDefault="001F6C83" w:rsidP="001F6C83">
      <w:pPr>
        <w:rPr>
          <w:b/>
          <w:bCs/>
        </w:rPr>
      </w:pPr>
      <w:r w:rsidRPr="001F6C83">
        <w:rPr>
          <w:b/>
          <w:bCs/>
        </w:rPr>
        <w:t>Сальдо по синтетическим счетам на 01.04.07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760"/>
        <w:gridCol w:w="1217"/>
        <w:gridCol w:w="1257"/>
      </w:tblGrid>
      <w:tr w:rsidR="001F6C83" w:rsidRPr="001F6C83" w:rsidTr="008D602F">
        <w:trPr>
          <w:trHeight w:val="469"/>
        </w:trPr>
        <w:tc>
          <w:tcPr>
            <w:tcW w:w="1008" w:type="dxa"/>
            <w:vAlign w:val="center"/>
          </w:tcPr>
          <w:p w:rsidR="001F6C83" w:rsidRPr="001F6C83" w:rsidRDefault="001F6C83" w:rsidP="001F6C83">
            <w:pPr>
              <w:pStyle w:val="ab"/>
            </w:pPr>
            <w:r w:rsidRPr="001F6C83">
              <w:t>№ счета</w:t>
            </w:r>
          </w:p>
        </w:tc>
        <w:tc>
          <w:tcPr>
            <w:tcW w:w="5760" w:type="dxa"/>
            <w:vAlign w:val="center"/>
          </w:tcPr>
          <w:p w:rsidR="001F6C83" w:rsidRPr="001F6C83" w:rsidRDefault="001F6C83" w:rsidP="001F6C83">
            <w:pPr>
              <w:pStyle w:val="ab"/>
            </w:pPr>
            <w:r w:rsidRPr="001F6C83">
              <w:t>Наименование счета</w:t>
            </w:r>
          </w:p>
        </w:tc>
        <w:tc>
          <w:tcPr>
            <w:tcW w:w="1217" w:type="dxa"/>
            <w:vAlign w:val="center"/>
          </w:tcPr>
          <w:p w:rsidR="001F6C83" w:rsidRPr="001F6C83" w:rsidRDefault="001F6C83" w:rsidP="001F6C83">
            <w:pPr>
              <w:pStyle w:val="ab"/>
            </w:pPr>
            <w:r w:rsidRPr="001F6C83">
              <w:t>Дебет</w:t>
            </w:r>
          </w:p>
        </w:tc>
        <w:tc>
          <w:tcPr>
            <w:tcW w:w="1257" w:type="dxa"/>
            <w:vAlign w:val="center"/>
          </w:tcPr>
          <w:p w:rsidR="001F6C83" w:rsidRPr="001F6C83" w:rsidRDefault="001F6C83" w:rsidP="001F6C83">
            <w:pPr>
              <w:pStyle w:val="ab"/>
            </w:pPr>
            <w:r w:rsidRPr="001F6C83">
              <w:t>Кредит</w:t>
            </w:r>
          </w:p>
        </w:tc>
      </w:tr>
      <w:tr w:rsidR="001F6C83" w:rsidRPr="001F6C83" w:rsidTr="008D602F">
        <w:tc>
          <w:tcPr>
            <w:tcW w:w="1008" w:type="dxa"/>
            <w:vAlign w:val="center"/>
          </w:tcPr>
          <w:p w:rsidR="001F6C83" w:rsidRPr="001F6C83" w:rsidRDefault="001F6C83" w:rsidP="001F6C83">
            <w:pPr>
              <w:pStyle w:val="ab"/>
            </w:pPr>
            <w:r w:rsidRPr="001F6C83">
              <w:t>01</w:t>
            </w:r>
          </w:p>
        </w:tc>
        <w:tc>
          <w:tcPr>
            <w:tcW w:w="5760" w:type="dxa"/>
          </w:tcPr>
          <w:p w:rsidR="001F6C83" w:rsidRPr="001F6C83" w:rsidRDefault="001F6C83" w:rsidP="001F6C83">
            <w:pPr>
              <w:pStyle w:val="ab"/>
            </w:pPr>
            <w:r w:rsidRPr="001F6C83">
              <w:t>Основные средства</w:t>
            </w:r>
          </w:p>
        </w:tc>
        <w:tc>
          <w:tcPr>
            <w:tcW w:w="1217" w:type="dxa"/>
            <w:vAlign w:val="center"/>
          </w:tcPr>
          <w:p w:rsidR="001F6C83" w:rsidRPr="001F6C83" w:rsidRDefault="001F6C83" w:rsidP="001F6C83">
            <w:pPr>
              <w:pStyle w:val="ab"/>
            </w:pPr>
            <w:r w:rsidRPr="001F6C83">
              <w:t>93000</w:t>
            </w:r>
          </w:p>
        </w:tc>
        <w:tc>
          <w:tcPr>
            <w:tcW w:w="1257" w:type="dxa"/>
            <w:vAlign w:val="center"/>
          </w:tcPr>
          <w:p w:rsidR="001F6C83" w:rsidRPr="001F6C83" w:rsidRDefault="001F6C83" w:rsidP="001F6C83">
            <w:pPr>
              <w:pStyle w:val="ab"/>
            </w:pPr>
          </w:p>
        </w:tc>
      </w:tr>
      <w:tr w:rsidR="001F6C83" w:rsidRPr="001F6C83" w:rsidTr="008D602F">
        <w:tc>
          <w:tcPr>
            <w:tcW w:w="1008" w:type="dxa"/>
            <w:vAlign w:val="center"/>
          </w:tcPr>
          <w:p w:rsidR="001F6C83" w:rsidRPr="001F6C83" w:rsidRDefault="001F6C83" w:rsidP="001F6C83">
            <w:pPr>
              <w:pStyle w:val="ab"/>
            </w:pPr>
            <w:r w:rsidRPr="001F6C83">
              <w:t>02</w:t>
            </w:r>
          </w:p>
        </w:tc>
        <w:tc>
          <w:tcPr>
            <w:tcW w:w="5760" w:type="dxa"/>
          </w:tcPr>
          <w:p w:rsidR="001F6C83" w:rsidRPr="001F6C83" w:rsidRDefault="001F6C83" w:rsidP="001F6C83">
            <w:pPr>
              <w:pStyle w:val="ab"/>
            </w:pPr>
            <w:r w:rsidRPr="001F6C83">
              <w:t>Амортизация основных средств</w:t>
            </w:r>
          </w:p>
        </w:tc>
        <w:tc>
          <w:tcPr>
            <w:tcW w:w="1217" w:type="dxa"/>
            <w:vAlign w:val="center"/>
          </w:tcPr>
          <w:p w:rsidR="001F6C83" w:rsidRPr="001F6C83" w:rsidRDefault="001F6C83" w:rsidP="001F6C83">
            <w:pPr>
              <w:pStyle w:val="ab"/>
            </w:pPr>
          </w:p>
        </w:tc>
        <w:tc>
          <w:tcPr>
            <w:tcW w:w="1257" w:type="dxa"/>
            <w:vAlign w:val="center"/>
          </w:tcPr>
          <w:p w:rsidR="001F6C83" w:rsidRPr="001F6C83" w:rsidRDefault="001F6C83" w:rsidP="001F6C83">
            <w:pPr>
              <w:pStyle w:val="ab"/>
            </w:pPr>
            <w:r w:rsidRPr="001F6C83">
              <w:t>22978</w:t>
            </w:r>
          </w:p>
        </w:tc>
      </w:tr>
      <w:tr w:rsidR="001F6C83" w:rsidRPr="001F6C83" w:rsidTr="008D602F">
        <w:tc>
          <w:tcPr>
            <w:tcW w:w="1008" w:type="dxa"/>
            <w:vAlign w:val="center"/>
          </w:tcPr>
          <w:p w:rsidR="001F6C83" w:rsidRPr="001F6C83" w:rsidRDefault="001F6C83" w:rsidP="001F6C83">
            <w:pPr>
              <w:pStyle w:val="ab"/>
            </w:pPr>
            <w:r w:rsidRPr="001F6C83">
              <w:t>10</w:t>
            </w:r>
          </w:p>
        </w:tc>
        <w:tc>
          <w:tcPr>
            <w:tcW w:w="5760" w:type="dxa"/>
          </w:tcPr>
          <w:p w:rsidR="001F6C83" w:rsidRPr="001F6C83" w:rsidRDefault="001F6C83" w:rsidP="001F6C83">
            <w:pPr>
              <w:pStyle w:val="ab"/>
              <w:rPr>
                <w:iCs/>
              </w:rPr>
            </w:pPr>
            <w:r w:rsidRPr="001F6C83">
              <w:rPr>
                <w:iCs/>
              </w:rPr>
              <w:t>Материалы</w:t>
            </w:r>
          </w:p>
        </w:tc>
        <w:tc>
          <w:tcPr>
            <w:tcW w:w="1217" w:type="dxa"/>
            <w:vAlign w:val="center"/>
          </w:tcPr>
          <w:p w:rsidR="001F6C83" w:rsidRPr="001F6C83" w:rsidRDefault="001F6C83" w:rsidP="001F6C83">
            <w:pPr>
              <w:pStyle w:val="ab"/>
            </w:pPr>
            <w:r w:rsidRPr="001F6C83">
              <w:t>18000</w:t>
            </w:r>
          </w:p>
        </w:tc>
        <w:tc>
          <w:tcPr>
            <w:tcW w:w="1257" w:type="dxa"/>
            <w:vAlign w:val="center"/>
          </w:tcPr>
          <w:p w:rsidR="001F6C83" w:rsidRPr="001F6C83" w:rsidRDefault="001F6C83" w:rsidP="001F6C83">
            <w:pPr>
              <w:pStyle w:val="ab"/>
            </w:pPr>
          </w:p>
        </w:tc>
      </w:tr>
      <w:tr w:rsidR="001F6C83" w:rsidRPr="001F6C83" w:rsidTr="008D602F">
        <w:tc>
          <w:tcPr>
            <w:tcW w:w="1008" w:type="dxa"/>
            <w:vAlign w:val="center"/>
          </w:tcPr>
          <w:p w:rsidR="001F6C83" w:rsidRPr="001F6C83" w:rsidRDefault="001F6C83" w:rsidP="001F6C83">
            <w:pPr>
              <w:pStyle w:val="ab"/>
            </w:pPr>
            <w:r w:rsidRPr="001F6C83">
              <w:t>41</w:t>
            </w:r>
          </w:p>
        </w:tc>
        <w:tc>
          <w:tcPr>
            <w:tcW w:w="5760" w:type="dxa"/>
          </w:tcPr>
          <w:p w:rsidR="001F6C83" w:rsidRPr="001F6C83" w:rsidRDefault="001F6C83" w:rsidP="001F6C83">
            <w:pPr>
              <w:pStyle w:val="ab"/>
            </w:pPr>
            <w:r w:rsidRPr="001F6C83">
              <w:t>Товары</w:t>
            </w:r>
          </w:p>
        </w:tc>
        <w:tc>
          <w:tcPr>
            <w:tcW w:w="1217" w:type="dxa"/>
            <w:vAlign w:val="center"/>
          </w:tcPr>
          <w:p w:rsidR="001F6C83" w:rsidRPr="001F6C83" w:rsidRDefault="001F6C83" w:rsidP="001F6C83">
            <w:pPr>
              <w:pStyle w:val="ab"/>
            </w:pPr>
            <w:r w:rsidRPr="001F6C83">
              <w:t>128000</w:t>
            </w:r>
          </w:p>
        </w:tc>
        <w:tc>
          <w:tcPr>
            <w:tcW w:w="1257" w:type="dxa"/>
            <w:vAlign w:val="center"/>
          </w:tcPr>
          <w:p w:rsidR="001F6C83" w:rsidRPr="001F6C83" w:rsidRDefault="001F6C83" w:rsidP="001F6C83">
            <w:pPr>
              <w:pStyle w:val="ab"/>
            </w:pPr>
          </w:p>
        </w:tc>
      </w:tr>
      <w:tr w:rsidR="001F6C83" w:rsidRPr="001F6C83" w:rsidTr="008D602F">
        <w:tc>
          <w:tcPr>
            <w:tcW w:w="1008" w:type="dxa"/>
            <w:vAlign w:val="center"/>
          </w:tcPr>
          <w:p w:rsidR="001F6C83" w:rsidRPr="001F6C83" w:rsidRDefault="001F6C83" w:rsidP="001F6C83">
            <w:pPr>
              <w:pStyle w:val="ab"/>
            </w:pPr>
            <w:r w:rsidRPr="001F6C83">
              <w:t>51</w:t>
            </w:r>
          </w:p>
        </w:tc>
        <w:tc>
          <w:tcPr>
            <w:tcW w:w="5760" w:type="dxa"/>
          </w:tcPr>
          <w:p w:rsidR="001F6C83" w:rsidRPr="001F6C83" w:rsidRDefault="001F6C83" w:rsidP="001F6C83">
            <w:pPr>
              <w:pStyle w:val="ab"/>
            </w:pPr>
            <w:r w:rsidRPr="001F6C83">
              <w:t>Расчетные счета</w:t>
            </w:r>
          </w:p>
        </w:tc>
        <w:tc>
          <w:tcPr>
            <w:tcW w:w="1217" w:type="dxa"/>
            <w:vAlign w:val="center"/>
          </w:tcPr>
          <w:p w:rsidR="001F6C83" w:rsidRPr="001F6C83" w:rsidRDefault="001F6C83" w:rsidP="001F6C83">
            <w:pPr>
              <w:pStyle w:val="ab"/>
            </w:pPr>
            <w:r w:rsidRPr="001F6C83">
              <w:t>210000</w:t>
            </w:r>
          </w:p>
        </w:tc>
        <w:tc>
          <w:tcPr>
            <w:tcW w:w="1257" w:type="dxa"/>
            <w:vAlign w:val="center"/>
          </w:tcPr>
          <w:p w:rsidR="001F6C83" w:rsidRPr="001F6C83" w:rsidRDefault="001F6C83" w:rsidP="001F6C83">
            <w:pPr>
              <w:pStyle w:val="ab"/>
            </w:pPr>
          </w:p>
        </w:tc>
      </w:tr>
      <w:tr w:rsidR="001F6C83" w:rsidRPr="001F6C83" w:rsidTr="008D602F">
        <w:tc>
          <w:tcPr>
            <w:tcW w:w="1008" w:type="dxa"/>
            <w:vAlign w:val="center"/>
          </w:tcPr>
          <w:p w:rsidR="001F6C83" w:rsidRPr="001F6C83" w:rsidRDefault="001F6C83" w:rsidP="001F6C83">
            <w:pPr>
              <w:pStyle w:val="ab"/>
            </w:pPr>
            <w:r w:rsidRPr="001F6C83">
              <w:t>60</w:t>
            </w:r>
          </w:p>
        </w:tc>
        <w:tc>
          <w:tcPr>
            <w:tcW w:w="5760" w:type="dxa"/>
          </w:tcPr>
          <w:p w:rsidR="001F6C83" w:rsidRPr="001F6C83" w:rsidRDefault="001F6C83" w:rsidP="001F6C83">
            <w:pPr>
              <w:pStyle w:val="ab"/>
            </w:pPr>
            <w:r w:rsidRPr="001F6C83">
              <w:t>Расчеты с поставщиками и подрядчиками</w:t>
            </w:r>
          </w:p>
        </w:tc>
        <w:tc>
          <w:tcPr>
            <w:tcW w:w="1217" w:type="dxa"/>
            <w:vAlign w:val="center"/>
          </w:tcPr>
          <w:p w:rsidR="001F6C83" w:rsidRPr="001F6C83" w:rsidRDefault="001F6C83" w:rsidP="001F6C83">
            <w:pPr>
              <w:pStyle w:val="ab"/>
            </w:pPr>
          </w:p>
        </w:tc>
        <w:tc>
          <w:tcPr>
            <w:tcW w:w="1257" w:type="dxa"/>
            <w:vAlign w:val="center"/>
          </w:tcPr>
          <w:p w:rsidR="001F6C83" w:rsidRPr="001F6C83" w:rsidRDefault="001F6C83" w:rsidP="001F6C83">
            <w:pPr>
              <w:pStyle w:val="ab"/>
            </w:pPr>
            <w:r w:rsidRPr="001F6C83">
              <w:t>17000</w:t>
            </w:r>
          </w:p>
        </w:tc>
      </w:tr>
      <w:tr w:rsidR="001F6C83" w:rsidRPr="001F6C83" w:rsidTr="008D602F">
        <w:tc>
          <w:tcPr>
            <w:tcW w:w="1008" w:type="dxa"/>
            <w:vAlign w:val="center"/>
          </w:tcPr>
          <w:p w:rsidR="001F6C83" w:rsidRPr="001F6C83" w:rsidRDefault="001F6C83" w:rsidP="001F6C83">
            <w:pPr>
              <w:pStyle w:val="ab"/>
            </w:pPr>
            <w:r w:rsidRPr="001F6C83">
              <w:t>68</w:t>
            </w:r>
          </w:p>
        </w:tc>
        <w:tc>
          <w:tcPr>
            <w:tcW w:w="5760" w:type="dxa"/>
          </w:tcPr>
          <w:p w:rsidR="001F6C83" w:rsidRPr="001F6C83" w:rsidRDefault="001F6C83" w:rsidP="001F6C83">
            <w:pPr>
              <w:pStyle w:val="ab"/>
            </w:pPr>
            <w:r w:rsidRPr="001F6C83">
              <w:t>Расчеты по налогам и сборам</w:t>
            </w:r>
          </w:p>
        </w:tc>
        <w:tc>
          <w:tcPr>
            <w:tcW w:w="1217" w:type="dxa"/>
            <w:vAlign w:val="center"/>
          </w:tcPr>
          <w:p w:rsidR="001F6C83" w:rsidRPr="001F6C83" w:rsidRDefault="001F6C83" w:rsidP="001F6C83">
            <w:pPr>
              <w:pStyle w:val="ab"/>
            </w:pPr>
          </w:p>
        </w:tc>
        <w:tc>
          <w:tcPr>
            <w:tcW w:w="1257" w:type="dxa"/>
            <w:vAlign w:val="center"/>
          </w:tcPr>
          <w:p w:rsidR="001F6C83" w:rsidRPr="001F6C83" w:rsidRDefault="001F6C83" w:rsidP="001F6C83">
            <w:pPr>
              <w:pStyle w:val="ab"/>
            </w:pPr>
            <w:r w:rsidRPr="001F6C83">
              <w:t>14500</w:t>
            </w:r>
          </w:p>
        </w:tc>
      </w:tr>
      <w:tr w:rsidR="001F6C83" w:rsidRPr="001F6C83" w:rsidTr="008D602F">
        <w:tc>
          <w:tcPr>
            <w:tcW w:w="1008" w:type="dxa"/>
            <w:vAlign w:val="center"/>
          </w:tcPr>
          <w:p w:rsidR="001F6C83" w:rsidRPr="001F6C83" w:rsidRDefault="001F6C83" w:rsidP="001F6C83">
            <w:pPr>
              <w:pStyle w:val="ab"/>
            </w:pPr>
            <w:r w:rsidRPr="001F6C83">
              <w:t>70</w:t>
            </w:r>
          </w:p>
        </w:tc>
        <w:tc>
          <w:tcPr>
            <w:tcW w:w="5760" w:type="dxa"/>
          </w:tcPr>
          <w:p w:rsidR="001F6C83" w:rsidRPr="001F6C83" w:rsidRDefault="001F6C83" w:rsidP="001F6C83">
            <w:pPr>
              <w:pStyle w:val="ab"/>
            </w:pPr>
            <w:r w:rsidRPr="001F6C83">
              <w:t>Расчеты с персоналом по оплате труда</w:t>
            </w:r>
          </w:p>
        </w:tc>
        <w:tc>
          <w:tcPr>
            <w:tcW w:w="1217" w:type="dxa"/>
            <w:vAlign w:val="center"/>
          </w:tcPr>
          <w:p w:rsidR="001F6C83" w:rsidRPr="001F6C83" w:rsidRDefault="001F6C83" w:rsidP="001F6C83">
            <w:pPr>
              <w:pStyle w:val="ab"/>
            </w:pPr>
          </w:p>
        </w:tc>
        <w:tc>
          <w:tcPr>
            <w:tcW w:w="1257" w:type="dxa"/>
            <w:vAlign w:val="center"/>
          </w:tcPr>
          <w:p w:rsidR="001F6C83" w:rsidRPr="001F6C83" w:rsidRDefault="001F6C83" w:rsidP="001F6C83">
            <w:pPr>
              <w:pStyle w:val="ab"/>
            </w:pPr>
            <w:r w:rsidRPr="001F6C83">
              <w:t>32000</w:t>
            </w:r>
          </w:p>
        </w:tc>
      </w:tr>
      <w:tr w:rsidR="001F6C83" w:rsidRPr="001F6C83" w:rsidTr="008D602F">
        <w:tc>
          <w:tcPr>
            <w:tcW w:w="1008" w:type="dxa"/>
            <w:vAlign w:val="center"/>
          </w:tcPr>
          <w:p w:rsidR="001F6C83" w:rsidRPr="001F6C83" w:rsidRDefault="001F6C83" w:rsidP="001F6C83">
            <w:pPr>
              <w:pStyle w:val="ab"/>
            </w:pPr>
            <w:r w:rsidRPr="001F6C83">
              <w:t>80</w:t>
            </w:r>
          </w:p>
        </w:tc>
        <w:tc>
          <w:tcPr>
            <w:tcW w:w="5760" w:type="dxa"/>
          </w:tcPr>
          <w:p w:rsidR="001F6C83" w:rsidRPr="001F6C83" w:rsidRDefault="001F6C83" w:rsidP="001F6C83">
            <w:pPr>
              <w:pStyle w:val="ab"/>
            </w:pPr>
            <w:r w:rsidRPr="001F6C83">
              <w:t>Уставный капитал</w:t>
            </w:r>
          </w:p>
        </w:tc>
        <w:tc>
          <w:tcPr>
            <w:tcW w:w="1217" w:type="dxa"/>
            <w:vAlign w:val="center"/>
          </w:tcPr>
          <w:p w:rsidR="001F6C83" w:rsidRPr="001F6C83" w:rsidRDefault="001F6C83" w:rsidP="001F6C83">
            <w:pPr>
              <w:pStyle w:val="ab"/>
            </w:pPr>
          </w:p>
        </w:tc>
        <w:tc>
          <w:tcPr>
            <w:tcW w:w="1257" w:type="dxa"/>
            <w:vAlign w:val="center"/>
          </w:tcPr>
          <w:p w:rsidR="001F6C83" w:rsidRPr="001F6C83" w:rsidRDefault="001F6C83" w:rsidP="001F6C83">
            <w:pPr>
              <w:pStyle w:val="ab"/>
            </w:pPr>
            <w:r w:rsidRPr="001F6C83">
              <w:t>93000</w:t>
            </w:r>
          </w:p>
        </w:tc>
      </w:tr>
      <w:tr w:rsidR="001F6C83" w:rsidRPr="001F6C83" w:rsidTr="008D602F">
        <w:tc>
          <w:tcPr>
            <w:tcW w:w="1008" w:type="dxa"/>
            <w:vAlign w:val="center"/>
          </w:tcPr>
          <w:p w:rsidR="001F6C83" w:rsidRPr="001F6C83" w:rsidRDefault="001F6C83" w:rsidP="001F6C83">
            <w:pPr>
              <w:pStyle w:val="ab"/>
            </w:pPr>
            <w:r w:rsidRPr="001F6C83">
              <w:t>84</w:t>
            </w:r>
          </w:p>
        </w:tc>
        <w:tc>
          <w:tcPr>
            <w:tcW w:w="5760" w:type="dxa"/>
          </w:tcPr>
          <w:p w:rsidR="001F6C83" w:rsidRPr="001F6C83" w:rsidRDefault="001F6C83" w:rsidP="001F6C83">
            <w:pPr>
              <w:pStyle w:val="ab"/>
            </w:pPr>
            <w:r w:rsidRPr="001F6C83">
              <w:t>Нераспределенная прибыль (непокрытый убыток)</w:t>
            </w:r>
          </w:p>
        </w:tc>
        <w:tc>
          <w:tcPr>
            <w:tcW w:w="1217" w:type="dxa"/>
            <w:vAlign w:val="center"/>
          </w:tcPr>
          <w:p w:rsidR="001F6C83" w:rsidRPr="001F6C83" w:rsidRDefault="001F6C83" w:rsidP="001F6C83">
            <w:pPr>
              <w:pStyle w:val="ab"/>
            </w:pPr>
          </w:p>
        </w:tc>
        <w:tc>
          <w:tcPr>
            <w:tcW w:w="1257" w:type="dxa"/>
            <w:vAlign w:val="center"/>
          </w:tcPr>
          <w:p w:rsidR="001F6C83" w:rsidRPr="001F6C83" w:rsidRDefault="001F6C83" w:rsidP="001F6C83">
            <w:pPr>
              <w:pStyle w:val="ab"/>
            </w:pPr>
            <w:r w:rsidRPr="001F6C83">
              <w:t>269522</w:t>
            </w:r>
          </w:p>
        </w:tc>
      </w:tr>
    </w:tbl>
    <w:p w:rsidR="001F6C83" w:rsidRPr="001F6C83" w:rsidRDefault="001F6C83" w:rsidP="001F6C83">
      <w:pPr>
        <w:rPr>
          <w:b/>
          <w:sz w:val="20"/>
          <w:szCs w:val="16"/>
        </w:rPr>
      </w:pPr>
    </w:p>
    <w:p w:rsidR="001F6C83" w:rsidRPr="001F6C83" w:rsidRDefault="001F6C83" w:rsidP="001F6C83">
      <w:pPr>
        <w:rPr>
          <w:sz w:val="20"/>
          <w:szCs w:val="16"/>
        </w:rPr>
      </w:pPr>
      <w:r w:rsidRPr="001F6C83">
        <w:rPr>
          <w:sz w:val="20"/>
          <w:szCs w:val="16"/>
        </w:rPr>
        <w:t>Журнал регистрации хозяйственных операций за апрель 2007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52"/>
        <w:gridCol w:w="5397"/>
        <w:gridCol w:w="704"/>
        <w:gridCol w:w="401"/>
        <w:gridCol w:w="436"/>
        <w:gridCol w:w="671"/>
        <w:gridCol w:w="166"/>
        <w:gridCol w:w="858"/>
      </w:tblGrid>
      <w:tr w:rsidR="001F6C83" w:rsidRPr="001F6C83" w:rsidTr="008D602F">
        <w:trPr>
          <w:cantSplit/>
        </w:trPr>
        <w:tc>
          <w:tcPr>
            <w:tcW w:w="301" w:type="pct"/>
            <w:vMerge w:val="restart"/>
            <w:vAlign w:val="center"/>
          </w:tcPr>
          <w:p w:rsidR="001F6C83" w:rsidRPr="001F6C83" w:rsidRDefault="001F6C83" w:rsidP="001F6C83">
            <w:pPr>
              <w:pStyle w:val="ab"/>
            </w:pPr>
            <w:r w:rsidRPr="001F6C83">
              <w:t>№ п/п</w:t>
            </w:r>
          </w:p>
        </w:tc>
        <w:tc>
          <w:tcPr>
            <w:tcW w:w="2948" w:type="pct"/>
            <w:gridSpan w:val="2"/>
            <w:vMerge w:val="restart"/>
          </w:tcPr>
          <w:p w:rsidR="001F6C83" w:rsidRPr="001F6C83" w:rsidRDefault="001F6C83" w:rsidP="001F6C83">
            <w:pPr>
              <w:pStyle w:val="ab"/>
            </w:pPr>
          </w:p>
          <w:p w:rsidR="001F6C83" w:rsidRPr="001F6C83" w:rsidRDefault="001F6C83" w:rsidP="001F6C83">
            <w:pPr>
              <w:pStyle w:val="ab"/>
            </w:pPr>
            <w:r w:rsidRPr="001F6C83">
              <w:t>Содержание операции</w:t>
            </w:r>
          </w:p>
          <w:p w:rsidR="001F6C83" w:rsidRPr="001F6C83" w:rsidRDefault="001F6C83" w:rsidP="001F6C83">
            <w:pPr>
              <w:pStyle w:val="ab"/>
            </w:pPr>
          </w:p>
        </w:tc>
        <w:tc>
          <w:tcPr>
            <w:tcW w:w="1197" w:type="pct"/>
            <w:gridSpan w:val="4"/>
            <w:vAlign w:val="center"/>
          </w:tcPr>
          <w:p w:rsidR="001F6C83" w:rsidRPr="001F6C83" w:rsidRDefault="001F6C83" w:rsidP="001F6C83">
            <w:pPr>
              <w:pStyle w:val="ab"/>
            </w:pPr>
            <w:r w:rsidRPr="001F6C83">
              <w:t>Корреспонденция счетов</w:t>
            </w:r>
          </w:p>
        </w:tc>
        <w:tc>
          <w:tcPr>
            <w:tcW w:w="554" w:type="pct"/>
            <w:gridSpan w:val="2"/>
            <w:vMerge w:val="restart"/>
            <w:vAlign w:val="center"/>
          </w:tcPr>
          <w:p w:rsidR="001F6C83" w:rsidRPr="001F6C83" w:rsidRDefault="001F6C83" w:rsidP="001F6C83">
            <w:pPr>
              <w:pStyle w:val="ab"/>
            </w:pPr>
            <w:r w:rsidRPr="001F6C83">
              <w:t>Сумма, руб.</w:t>
            </w:r>
          </w:p>
        </w:tc>
      </w:tr>
      <w:tr w:rsidR="001F6C83" w:rsidRPr="001F6C83" w:rsidTr="008D602F">
        <w:trPr>
          <w:cantSplit/>
          <w:trHeight w:val="441"/>
        </w:trPr>
        <w:tc>
          <w:tcPr>
            <w:tcW w:w="301" w:type="pct"/>
            <w:vMerge/>
            <w:vAlign w:val="center"/>
          </w:tcPr>
          <w:p w:rsidR="001F6C83" w:rsidRPr="001F6C83" w:rsidRDefault="001F6C83" w:rsidP="001F6C83">
            <w:pPr>
              <w:pStyle w:val="ab"/>
            </w:pPr>
          </w:p>
        </w:tc>
        <w:tc>
          <w:tcPr>
            <w:tcW w:w="2948" w:type="pct"/>
            <w:gridSpan w:val="2"/>
            <w:vMerge/>
          </w:tcPr>
          <w:p w:rsidR="001F6C83" w:rsidRPr="001F6C83" w:rsidRDefault="001F6C83" w:rsidP="001F6C83">
            <w:pPr>
              <w:pStyle w:val="ab"/>
            </w:pPr>
          </w:p>
        </w:tc>
        <w:tc>
          <w:tcPr>
            <w:tcW w:w="598" w:type="pct"/>
            <w:gridSpan w:val="2"/>
            <w:vAlign w:val="center"/>
          </w:tcPr>
          <w:p w:rsidR="001F6C83" w:rsidRPr="001F6C83" w:rsidRDefault="001F6C83" w:rsidP="001F6C83">
            <w:pPr>
              <w:pStyle w:val="ab"/>
            </w:pPr>
            <w:r w:rsidRPr="001F6C83">
              <w:t xml:space="preserve">Дебет </w:t>
            </w:r>
          </w:p>
        </w:tc>
        <w:tc>
          <w:tcPr>
            <w:tcW w:w="599" w:type="pct"/>
            <w:gridSpan w:val="2"/>
            <w:vAlign w:val="center"/>
          </w:tcPr>
          <w:p w:rsidR="001F6C83" w:rsidRPr="001F6C83" w:rsidRDefault="001F6C83" w:rsidP="001F6C83">
            <w:pPr>
              <w:pStyle w:val="ab"/>
            </w:pPr>
            <w:r w:rsidRPr="001F6C83">
              <w:t>Кредит</w:t>
            </w:r>
          </w:p>
        </w:tc>
        <w:tc>
          <w:tcPr>
            <w:tcW w:w="554" w:type="pct"/>
            <w:gridSpan w:val="2"/>
            <w:vMerge/>
            <w:vAlign w:val="center"/>
          </w:tcPr>
          <w:p w:rsidR="001F6C83" w:rsidRPr="001F6C83" w:rsidRDefault="001F6C83" w:rsidP="001F6C83">
            <w:pPr>
              <w:pStyle w:val="ab"/>
            </w:pPr>
          </w:p>
        </w:tc>
      </w:tr>
      <w:tr w:rsidR="001F6C83" w:rsidRPr="001F6C83" w:rsidTr="008D602F">
        <w:trPr>
          <w:cantSplit/>
          <w:trHeight w:val="364"/>
        </w:trPr>
        <w:tc>
          <w:tcPr>
            <w:tcW w:w="301" w:type="pct"/>
            <w:vAlign w:val="center"/>
          </w:tcPr>
          <w:p w:rsidR="001F6C83" w:rsidRPr="001F6C83" w:rsidRDefault="001F6C83" w:rsidP="001F6C83">
            <w:pPr>
              <w:pStyle w:val="ab"/>
            </w:pPr>
            <w:r w:rsidRPr="001F6C83">
              <w:t>1</w:t>
            </w:r>
          </w:p>
        </w:tc>
        <w:tc>
          <w:tcPr>
            <w:tcW w:w="2948" w:type="pct"/>
            <w:gridSpan w:val="2"/>
            <w:vAlign w:val="center"/>
          </w:tcPr>
          <w:p w:rsidR="001F6C83" w:rsidRPr="001F6C83" w:rsidRDefault="001F6C83" w:rsidP="001F6C83">
            <w:pPr>
              <w:pStyle w:val="ab"/>
            </w:pPr>
            <w:r w:rsidRPr="001F6C83">
              <w:t>2</w:t>
            </w:r>
          </w:p>
        </w:tc>
        <w:tc>
          <w:tcPr>
            <w:tcW w:w="598" w:type="pct"/>
            <w:gridSpan w:val="2"/>
            <w:vAlign w:val="center"/>
          </w:tcPr>
          <w:p w:rsidR="001F6C83" w:rsidRPr="001F6C83" w:rsidRDefault="001F6C83" w:rsidP="001F6C83">
            <w:pPr>
              <w:pStyle w:val="ab"/>
            </w:pPr>
            <w:r w:rsidRPr="001F6C83">
              <w:t>3</w:t>
            </w:r>
          </w:p>
        </w:tc>
        <w:tc>
          <w:tcPr>
            <w:tcW w:w="599" w:type="pct"/>
            <w:gridSpan w:val="2"/>
            <w:vAlign w:val="center"/>
          </w:tcPr>
          <w:p w:rsidR="001F6C83" w:rsidRPr="001F6C83" w:rsidRDefault="001F6C83" w:rsidP="001F6C83">
            <w:pPr>
              <w:pStyle w:val="ab"/>
            </w:pPr>
            <w:r w:rsidRPr="001F6C83">
              <w:t>4</w:t>
            </w:r>
          </w:p>
        </w:tc>
        <w:tc>
          <w:tcPr>
            <w:tcW w:w="554" w:type="pct"/>
            <w:gridSpan w:val="2"/>
            <w:vAlign w:val="center"/>
          </w:tcPr>
          <w:p w:rsidR="001F6C83" w:rsidRPr="001F6C83" w:rsidRDefault="001F6C83" w:rsidP="001F6C83">
            <w:pPr>
              <w:pStyle w:val="ab"/>
            </w:pPr>
            <w:r w:rsidRPr="001F6C83">
              <w:t>5</w:t>
            </w:r>
          </w:p>
        </w:tc>
      </w:tr>
      <w:tr w:rsidR="001F6C83" w:rsidRPr="001F6C83" w:rsidTr="008D602F">
        <w:tc>
          <w:tcPr>
            <w:tcW w:w="301" w:type="pct"/>
            <w:vAlign w:val="center"/>
          </w:tcPr>
          <w:p w:rsidR="001F6C83" w:rsidRPr="001F6C83" w:rsidRDefault="001F6C83" w:rsidP="001F6C83">
            <w:pPr>
              <w:pStyle w:val="ab"/>
            </w:pPr>
            <w:r w:rsidRPr="001F6C83">
              <w:t>1</w:t>
            </w:r>
          </w:p>
        </w:tc>
        <w:tc>
          <w:tcPr>
            <w:tcW w:w="2948" w:type="pct"/>
            <w:gridSpan w:val="2"/>
          </w:tcPr>
          <w:p w:rsidR="001F6C83" w:rsidRPr="001F6C83" w:rsidRDefault="001F6C83" w:rsidP="001F6C83">
            <w:pPr>
              <w:pStyle w:val="ab"/>
            </w:pPr>
            <w:r w:rsidRPr="001F6C83">
              <w:t>Оприходованы приобретенные основные средства</w:t>
            </w:r>
          </w:p>
        </w:tc>
        <w:tc>
          <w:tcPr>
            <w:tcW w:w="598" w:type="pct"/>
            <w:gridSpan w:val="2"/>
            <w:vAlign w:val="center"/>
          </w:tcPr>
          <w:p w:rsidR="001F6C83" w:rsidRPr="001F6C83" w:rsidRDefault="001F6C83" w:rsidP="001F6C83">
            <w:pPr>
              <w:pStyle w:val="ab"/>
            </w:pPr>
            <w:r w:rsidRPr="001F6C83">
              <w:t>08</w:t>
            </w:r>
          </w:p>
        </w:tc>
        <w:tc>
          <w:tcPr>
            <w:tcW w:w="599" w:type="pct"/>
            <w:gridSpan w:val="2"/>
            <w:vAlign w:val="center"/>
          </w:tcPr>
          <w:p w:rsidR="001F6C83" w:rsidRPr="001F6C83" w:rsidRDefault="001F6C83" w:rsidP="001F6C83">
            <w:pPr>
              <w:pStyle w:val="ab"/>
            </w:pPr>
            <w:r w:rsidRPr="001F6C83">
              <w:t>60</w:t>
            </w:r>
          </w:p>
        </w:tc>
        <w:tc>
          <w:tcPr>
            <w:tcW w:w="554" w:type="pct"/>
            <w:gridSpan w:val="2"/>
            <w:vAlign w:val="center"/>
          </w:tcPr>
          <w:p w:rsidR="001F6C83" w:rsidRPr="001F6C83" w:rsidRDefault="001F6C83" w:rsidP="001F6C83">
            <w:pPr>
              <w:pStyle w:val="ab"/>
            </w:pPr>
            <w:r w:rsidRPr="001F6C83">
              <w:t>16000</w:t>
            </w:r>
          </w:p>
        </w:tc>
      </w:tr>
      <w:tr w:rsidR="001F6C83" w:rsidRPr="001F6C83" w:rsidTr="008D602F">
        <w:tc>
          <w:tcPr>
            <w:tcW w:w="301" w:type="pct"/>
            <w:vAlign w:val="center"/>
          </w:tcPr>
          <w:p w:rsidR="001F6C83" w:rsidRPr="001F6C83" w:rsidRDefault="001F6C83" w:rsidP="001F6C83">
            <w:pPr>
              <w:pStyle w:val="ab"/>
            </w:pPr>
            <w:r w:rsidRPr="001F6C83">
              <w:t>2</w:t>
            </w:r>
          </w:p>
        </w:tc>
        <w:tc>
          <w:tcPr>
            <w:tcW w:w="2948" w:type="pct"/>
            <w:gridSpan w:val="2"/>
          </w:tcPr>
          <w:p w:rsidR="001F6C83" w:rsidRPr="001F6C83" w:rsidRDefault="001F6C83" w:rsidP="001F6C83">
            <w:pPr>
              <w:pStyle w:val="ab"/>
            </w:pPr>
            <w:r w:rsidRPr="001F6C83">
              <w:t>Оплачены приобретенные основные средства</w:t>
            </w:r>
          </w:p>
        </w:tc>
        <w:tc>
          <w:tcPr>
            <w:tcW w:w="598" w:type="pct"/>
            <w:gridSpan w:val="2"/>
            <w:vAlign w:val="center"/>
          </w:tcPr>
          <w:p w:rsidR="001F6C83" w:rsidRPr="001F6C83" w:rsidRDefault="001F6C83" w:rsidP="001F6C83">
            <w:pPr>
              <w:pStyle w:val="ab"/>
            </w:pPr>
            <w:r w:rsidRPr="001F6C83">
              <w:t>60</w:t>
            </w:r>
          </w:p>
        </w:tc>
        <w:tc>
          <w:tcPr>
            <w:tcW w:w="599" w:type="pct"/>
            <w:gridSpan w:val="2"/>
            <w:vAlign w:val="center"/>
          </w:tcPr>
          <w:p w:rsidR="001F6C83" w:rsidRPr="001F6C83" w:rsidRDefault="001F6C83" w:rsidP="001F6C83">
            <w:pPr>
              <w:pStyle w:val="ab"/>
            </w:pPr>
            <w:r w:rsidRPr="001F6C83">
              <w:t>51</w:t>
            </w:r>
          </w:p>
        </w:tc>
        <w:tc>
          <w:tcPr>
            <w:tcW w:w="554" w:type="pct"/>
            <w:gridSpan w:val="2"/>
            <w:vAlign w:val="center"/>
          </w:tcPr>
          <w:p w:rsidR="001F6C83" w:rsidRPr="001F6C83" w:rsidRDefault="001F6C83" w:rsidP="001F6C83">
            <w:pPr>
              <w:pStyle w:val="ab"/>
            </w:pPr>
            <w:r w:rsidRPr="001F6C83">
              <w:t>16000</w:t>
            </w:r>
          </w:p>
        </w:tc>
      </w:tr>
      <w:tr w:rsidR="001F6C83" w:rsidRPr="001F6C83" w:rsidTr="008D602F">
        <w:tc>
          <w:tcPr>
            <w:tcW w:w="301" w:type="pct"/>
            <w:vAlign w:val="center"/>
          </w:tcPr>
          <w:p w:rsidR="001F6C83" w:rsidRPr="001F6C83" w:rsidRDefault="001F6C83" w:rsidP="001F6C83">
            <w:pPr>
              <w:pStyle w:val="ab"/>
            </w:pPr>
            <w:r w:rsidRPr="001F6C83">
              <w:t>3</w:t>
            </w:r>
          </w:p>
        </w:tc>
        <w:tc>
          <w:tcPr>
            <w:tcW w:w="2948" w:type="pct"/>
            <w:gridSpan w:val="2"/>
          </w:tcPr>
          <w:p w:rsidR="001F6C83" w:rsidRPr="001F6C83" w:rsidRDefault="001F6C83" w:rsidP="001F6C83">
            <w:pPr>
              <w:pStyle w:val="ab"/>
            </w:pPr>
            <w:r w:rsidRPr="001F6C83">
              <w:t>Основное средство стоимостью более 10000 руб. введено в эксплуатацию (срок использования 5 лет)</w:t>
            </w:r>
          </w:p>
        </w:tc>
        <w:tc>
          <w:tcPr>
            <w:tcW w:w="598" w:type="pct"/>
            <w:gridSpan w:val="2"/>
            <w:vAlign w:val="center"/>
          </w:tcPr>
          <w:p w:rsidR="001F6C83" w:rsidRPr="001F6C83" w:rsidRDefault="001F6C83" w:rsidP="001F6C83">
            <w:pPr>
              <w:pStyle w:val="ab"/>
            </w:pPr>
            <w:r w:rsidRPr="001F6C83">
              <w:t>01</w:t>
            </w:r>
          </w:p>
        </w:tc>
        <w:tc>
          <w:tcPr>
            <w:tcW w:w="599" w:type="pct"/>
            <w:gridSpan w:val="2"/>
            <w:vAlign w:val="center"/>
          </w:tcPr>
          <w:p w:rsidR="001F6C83" w:rsidRPr="001F6C83" w:rsidRDefault="001F6C83" w:rsidP="001F6C83">
            <w:pPr>
              <w:pStyle w:val="ab"/>
            </w:pPr>
            <w:r w:rsidRPr="001F6C83">
              <w:t>08</w:t>
            </w:r>
          </w:p>
        </w:tc>
        <w:tc>
          <w:tcPr>
            <w:tcW w:w="554" w:type="pct"/>
            <w:gridSpan w:val="2"/>
            <w:vAlign w:val="center"/>
          </w:tcPr>
          <w:p w:rsidR="001F6C83" w:rsidRPr="001F6C83" w:rsidRDefault="001F6C83" w:rsidP="001F6C83">
            <w:pPr>
              <w:pStyle w:val="ab"/>
            </w:pPr>
            <w:r w:rsidRPr="001F6C83">
              <w:t>13700</w:t>
            </w:r>
          </w:p>
        </w:tc>
      </w:tr>
      <w:tr w:rsidR="001F6C83" w:rsidRPr="001F6C83" w:rsidTr="008D602F">
        <w:tc>
          <w:tcPr>
            <w:tcW w:w="301" w:type="pct"/>
            <w:vAlign w:val="center"/>
          </w:tcPr>
          <w:p w:rsidR="001F6C83" w:rsidRPr="001F6C83" w:rsidRDefault="001F6C83" w:rsidP="001F6C83">
            <w:pPr>
              <w:pStyle w:val="ab"/>
            </w:pPr>
            <w:r w:rsidRPr="001F6C83">
              <w:t>4</w:t>
            </w:r>
          </w:p>
        </w:tc>
        <w:tc>
          <w:tcPr>
            <w:tcW w:w="2948" w:type="pct"/>
            <w:gridSpan w:val="2"/>
          </w:tcPr>
          <w:p w:rsidR="001F6C83" w:rsidRPr="001F6C83" w:rsidRDefault="001F6C83" w:rsidP="001F6C83">
            <w:pPr>
              <w:pStyle w:val="ab"/>
            </w:pPr>
            <w:r w:rsidRPr="001F6C83">
              <w:t xml:space="preserve">Основное средство стоимостью менее 10000 руб. введено в эксплуатацию </w:t>
            </w:r>
          </w:p>
        </w:tc>
        <w:tc>
          <w:tcPr>
            <w:tcW w:w="598" w:type="pct"/>
            <w:gridSpan w:val="2"/>
            <w:vAlign w:val="center"/>
          </w:tcPr>
          <w:p w:rsidR="001F6C83" w:rsidRPr="001F6C83" w:rsidRDefault="001F6C83" w:rsidP="001F6C83">
            <w:pPr>
              <w:pStyle w:val="ab"/>
            </w:pPr>
            <w:r w:rsidRPr="001F6C83">
              <w:t>10</w:t>
            </w:r>
          </w:p>
        </w:tc>
        <w:tc>
          <w:tcPr>
            <w:tcW w:w="599" w:type="pct"/>
            <w:gridSpan w:val="2"/>
            <w:vAlign w:val="center"/>
          </w:tcPr>
          <w:p w:rsidR="001F6C83" w:rsidRPr="001F6C83" w:rsidRDefault="001F6C83" w:rsidP="001F6C83">
            <w:pPr>
              <w:pStyle w:val="ab"/>
            </w:pPr>
            <w:r w:rsidRPr="001F6C83">
              <w:t>08</w:t>
            </w:r>
          </w:p>
        </w:tc>
        <w:tc>
          <w:tcPr>
            <w:tcW w:w="554" w:type="pct"/>
            <w:gridSpan w:val="2"/>
            <w:vAlign w:val="center"/>
          </w:tcPr>
          <w:p w:rsidR="001F6C83" w:rsidRPr="001F6C83" w:rsidRDefault="001F6C83" w:rsidP="001F6C83">
            <w:pPr>
              <w:pStyle w:val="ab"/>
            </w:pPr>
            <w:r w:rsidRPr="001F6C83">
              <w:t>2300</w:t>
            </w:r>
          </w:p>
        </w:tc>
      </w:tr>
      <w:tr w:rsidR="001F6C83" w:rsidRPr="001F6C83" w:rsidTr="008D602F">
        <w:tc>
          <w:tcPr>
            <w:tcW w:w="301" w:type="pct"/>
            <w:vAlign w:val="center"/>
          </w:tcPr>
          <w:p w:rsidR="001F6C83" w:rsidRPr="001F6C83" w:rsidRDefault="001F6C83" w:rsidP="001F6C83">
            <w:pPr>
              <w:pStyle w:val="ab"/>
            </w:pPr>
            <w:r w:rsidRPr="001F6C83">
              <w:t>5</w:t>
            </w:r>
          </w:p>
        </w:tc>
        <w:tc>
          <w:tcPr>
            <w:tcW w:w="2948" w:type="pct"/>
            <w:gridSpan w:val="2"/>
          </w:tcPr>
          <w:p w:rsidR="001F6C83" w:rsidRPr="001F6C83" w:rsidRDefault="001F6C83" w:rsidP="001F6C83">
            <w:pPr>
              <w:pStyle w:val="ab"/>
            </w:pPr>
            <w:r w:rsidRPr="001F6C83">
              <w:t xml:space="preserve">Основное средство стоимостью менее 10000 руб. списано на затраты </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10</w:t>
            </w:r>
          </w:p>
        </w:tc>
        <w:tc>
          <w:tcPr>
            <w:tcW w:w="554" w:type="pct"/>
            <w:gridSpan w:val="2"/>
            <w:vAlign w:val="center"/>
          </w:tcPr>
          <w:p w:rsidR="001F6C83" w:rsidRPr="001F6C83" w:rsidRDefault="001F6C83" w:rsidP="001F6C83">
            <w:pPr>
              <w:pStyle w:val="ab"/>
            </w:pPr>
            <w:r w:rsidRPr="001F6C83">
              <w:t>2300</w:t>
            </w:r>
          </w:p>
        </w:tc>
      </w:tr>
      <w:tr w:rsidR="001F6C83" w:rsidRPr="001F6C83" w:rsidTr="008D602F">
        <w:tc>
          <w:tcPr>
            <w:tcW w:w="301" w:type="pct"/>
            <w:vAlign w:val="center"/>
          </w:tcPr>
          <w:p w:rsidR="001F6C83" w:rsidRPr="001F6C83" w:rsidRDefault="001F6C83" w:rsidP="001F6C83">
            <w:pPr>
              <w:pStyle w:val="ab"/>
            </w:pPr>
            <w:r w:rsidRPr="001F6C83">
              <w:t>6</w:t>
            </w:r>
          </w:p>
        </w:tc>
        <w:tc>
          <w:tcPr>
            <w:tcW w:w="2948" w:type="pct"/>
            <w:gridSpan w:val="2"/>
          </w:tcPr>
          <w:p w:rsidR="001F6C83" w:rsidRPr="001F6C83" w:rsidRDefault="001F6C83" w:rsidP="001F6C83">
            <w:pPr>
              <w:pStyle w:val="ab"/>
            </w:pPr>
            <w:r w:rsidRPr="001F6C83">
              <w:t>Поступили в кассу денежные средства от покупателей; вся сумма зачислена на расчетный счет</w:t>
            </w:r>
          </w:p>
        </w:tc>
        <w:tc>
          <w:tcPr>
            <w:tcW w:w="598" w:type="pct"/>
            <w:gridSpan w:val="2"/>
            <w:vAlign w:val="center"/>
          </w:tcPr>
          <w:p w:rsidR="001F6C83" w:rsidRPr="001F6C83" w:rsidRDefault="001F6C83" w:rsidP="001F6C83">
            <w:pPr>
              <w:pStyle w:val="ab"/>
            </w:pPr>
            <w:r w:rsidRPr="001F6C83">
              <w:t>50</w:t>
            </w:r>
          </w:p>
          <w:p w:rsidR="001F6C83" w:rsidRPr="001F6C83" w:rsidRDefault="001F6C83" w:rsidP="001F6C83">
            <w:pPr>
              <w:pStyle w:val="ab"/>
            </w:pPr>
            <w:r w:rsidRPr="001F6C83">
              <w:t>51</w:t>
            </w:r>
          </w:p>
        </w:tc>
        <w:tc>
          <w:tcPr>
            <w:tcW w:w="599" w:type="pct"/>
            <w:gridSpan w:val="2"/>
            <w:vAlign w:val="center"/>
          </w:tcPr>
          <w:p w:rsidR="001F6C83" w:rsidRPr="001F6C83" w:rsidRDefault="001F6C83" w:rsidP="001F6C83">
            <w:pPr>
              <w:pStyle w:val="ab"/>
            </w:pPr>
            <w:r w:rsidRPr="001F6C83">
              <w:t>90-1</w:t>
            </w:r>
          </w:p>
          <w:p w:rsidR="001F6C83" w:rsidRPr="001F6C83" w:rsidRDefault="001F6C83" w:rsidP="001F6C83">
            <w:pPr>
              <w:pStyle w:val="ab"/>
            </w:pPr>
            <w:r w:rsidRPr="001F6C83">
              <w:t>50</w:t>
            </w:r>
          </w:p>
        </w:tc>
        <w:tc>
          <w:tcPr>
            <w:tcW w:w="554" w:type="pct"/>
            <w:gridSpan w:val="2"/>
            <w:vAlign w:val="center"/>
          </w:tcPr>
          <w:p w:rsidR="001F6C83" w:rsidRPr="001F6C83" w:rsidRDefault="001F6C83" w:rsidP="001F6C83">
            <w:pPr>
              <w:pStyle w:val="ab"/>
            </w:pPr>
            <w:r w:rsidRPr="001F6C83">
              <w:t>30000</w:t>
            </w:r>
          </w:p>
          <w:p w:rsidR="001F6C83" w:rsidRPr="001F6C83" w:rsidRDefault="001F6C83" w:rsidP="001F6C83">
            <w:pPr>
              <w:pStyle w:val="ab"/>
            </w:pPr>
            <w:r w:rsidRPr="001F6C83">
              <w:t>30000</w:t>
            </w:r>
          </w:p>
        </w:tc>
      </w:tr>
      <w:tr w:rsidR="001F6C83" w:rsidRPr="001F6C83" w:rsidTr="008D602F">
        <w:tc>
          <w:tcPr>
            <w:tcW w:w="301" w:type="pct"/>
            <w:vAlign w:val="center"/>
          </w:tcPr>
          <w:p w:rsidR="001F6C83" w:rsidRPr="001F6C83" w:rsidRDefault="001F6C83" w:rsidP="001F6C83">
            <w:pPr>
              <w:pStyle w:val="ab"/>
            </w:pPr>
            <w:r w:rsidRPr="001F6C83">
              <w:t>7</w:t>
            </w:r>
          </w:p>
        </w:tc>
        <w:tc>
          <w:tcPr>
            <w:tcW w:w="2948" w:type="pct"/>
            <w:gridSpan w:val="2"/>
          </w:tcPr>
          <w:p w:rsidR="001F6C83" w:rsidRPr="001F6C83" w:rsidRDefault="001F6C83" w:rsidP="001F6C83">
            <w:pPr>
              <w:pStyle w:val="ab"/>
            </w:pPr>
            <w:r w:rsidRPr="001F6C83">
              <w:t>Поступление материалов от поставщиков, в том числе НДС</w:t>
            </w:r>
          </w:p>
        </w:tc>
        <w:tc>
          <w:tcPr>
            <w:tcW w:w="598" w:type="pct"/>
            <w:gridSpan w:val="2"/>
            <w:vAlign w:val="center"/>
          </w:tcPr>
          <w:p w:rsidR="001F6C83" w:rsidRPr="001F6C83" w:rsidRDefault="001F6C83" w:rsidP="001F6C83">
            <w:pPr>
              <w:pStyle w:val="ab"/>
            </w:pPr>
            <w:r w:rsidRPr="001F6C83">
              <w:t>10</w:t>
            </w:r>
          </w:p>
        </w:tc>
        <w:tc>
          <w:tcPr>
            <w:tcW w:w="599" w:type="pct"/>
            <w:gridSpan w:val="2"/>
            <w:vAlign w:val="center"/>
          </w:tcPr>
          <w:p w:rsidR="001F6C83" w:rsidRPr="001F6C83" w:rsidRDefault="001F6C83" w:rsidP="001F6C83">
            <w:pPr>
              <w:pStyle w:val="ab"/>
            </w:pPr>
            <w:r w:rsidRPr="001F6C83">
              <w:t>60</w:t>
            </w:r>
          </w:p>
        </w:tc>
        <w:tc>
          <w:tcPr>
            <w:tcW w:w="554" w:type="pct"/>
            <w:gridSpan w:val="2"/>
            <w:vAlign w:val="center"/>
          </w:tcPr>
          <w:p w:rsidR="001F6C83" w:rsidRPr="001F6C83" w:rsidRDefault="001F6C83" w:rsidP="001F6C83">
            <w:pPr>
              <w:pStyle w:val="ab"/>
            </w:pPr>
            <w:r w:rsidRPr="001F6C83">
              <w:t>18000</w:t>
            </w:r>
          </w:p>
        </w:tc>
      </w:tr>
      <w:tr w:rsidR="001F6C83" w:rsidRPr="001F6C83" w:rsidTr="008D602F">
        <w:tc>
          <w:tcPr>
            <w:tcW w:w="301" w:type="pct"/>
            <w:vAlign w:val="center"/>
          </w:tcPr>
          <w:p w:rsidR="001F6C83" w:rsidRPr="001F6C83" w:rsidRDefault="001F6C83" w:rsidP="001F6C83">
            <w:pPr>
              <w:pStyle w:val="ab"/>
            </w:pPr>
            <w:r w:rsidRPr="001F6C83">
              <w:t>8</w:t>
            </w:r>
          </w:p>
        </w:tc>
        <w:tc>
          <w:tcPr>
            <w:tcW w:w="2948" w:type="pct"/>
            <w:gridSpan w:val="2"/>
          </w:tcPr>
          <w:p w:rsidR="001F6C83" w:rsidRPr="001F6C83" w:rsidRDefault="001F6C83" w:rsidP="001F6C83">
            <w:pPr>
              <w:pStyle w:val="ab"/>
            </w:pPr>
            <w:r w:rsidRPr="001F6C83">
              <w:t>Отпущены материалы со склада на расходы по основному виду деятельности</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10</w:t>
            </w:r>
          </w:p>
        </w:tc>
        <w:tc>
          <w:tcPr>
            <w:tcW w:w="554" w:type="pct"/>
            <w:gridSpan w:val="2"/>
            <w:vAlign w:val="center"/>
          </w:tcPr>
          <w:p w:rsidR="001F6C83" w:rsidRPr="001F6C83" w:rsidRDefault="001F6C83" w:rsidP="001F6C83">
            <w:pPr>
              <w:pStyle w:val="ab"/>
            </w:pPr>
            <w:r w:rsidRPr="001F6C83">
              <w:t>3000</w:t>
            </w:r>
          </w:p>
        </w:tc>
      </w:tr>
      <w:tr w:rsidR="001F6C83" w:rsidRPr="001F6C83" w:rsidTr="008D602F">
        <w:tc>
          <w:tcPr>
            <w:tcW w:w="301" w:type="pct"/>
            <w:vAlign w:val="center"/>
          </w:tcPr>
          <w:p w:rsidR="001F6C83" w:rsidRPr="001F6C83" w:rsidRDefault="001F6C83" w:rsidP="001F6C83">
            <w:pPr>
              <w:pStyle w:val="ab"/>
            </w:pPr>
            <w:r w:rsidRPr="001F6C83">
              <w:t>9</w:t>
            </w:r>
          </w:p>
        </w:tc>
        <w:tc>
          <w:tcPr>
            <w:tcW w:w="2948" w:type="pct"/>
            <w:gridSpan w:val="2"/>
          </w:tcPr>
          <w:p w:rsidR="001F6C83" w:rsidRPr="001F6C83" w:rsidRDefault="001F6C83" w:rsidP="001F6C83">
            <w:pPr>
              <w:pStyle w:val="ab"/>
            </w:pPr>
            <w:r w:rsidRPr="001F6C83">
              <w:t>Отпущены материалы со склада на управленческие нужды</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10</w:t>
            </w:r>
          </w:p>
        </w:tc>
        <w:tc>
          <w:tcPr>
            <w:tcW w:w="554" w:type="pct"/>
            <w:gridSpan w:val="2"/>
            <w:vAlign w:val="center"/>
          </w:tcPr>
          <w:p w:rsidR="001F6C83" w:rsidRPr="001F6C83" w:rsidRDefault="001F6C83" w:rsidP="001F6C83">
            <w:pPr>
              <w:pStyle w:val="ab"/>
            </w:pPr>
            <w:r w:rsidRPr="001F6C83">
              <w:t>4800</w:t>
            </w:r>
          </w:p>
        </w:tc>
      </w:tr>
      <w:tr w:rsidR="001F6C83" w:rsidRPr="001F6C83" w:rsidTr="008D602F">
        <w:tc>
          <w:tcPr>
            <w:tcW w:w="301" w:type="pct"/>
            <w:vAlign w:val="center"/>
          </w:tcPr>
          <w:p w:rsidR="001F6C83" w:rsidRPr="001F6C83" w:rsidRDefault="001F6C83" w:rsidP="001F6C83">
            <w:pPr>
              <w:pStyle w:val="ab"/>
            </w:pPr>
            <w:r w:rsidRPr="001F6C83">
              <w:t>10</w:t>
            </w:r>
          </w:p>
        </w:tc>
        <w:tc>
          <w:tcPr>
            <w:tcW w:w="2948" w:type="pct"/>
            <w:gridSpan w:val="2"/>
          </w:tcPr>
          <w:p w:rsidR="001F6C83" w:rsidRPr="001F6C83" w:rsidRDefault="001F6C83" w:rsidP="001F6C83">
            <w:pPr>
              <w:pStyle w:val="ab"/>
            </w:pPr>
            <w:r w:rsidRPr="001F6C83">
              <w:t>Оплачено с расчетного счета поставщикам в погашение задолженности, а также аванс, на общую сумму</w:t>
            </w:r>
          </w:p>
        </w:tc>
        <w:tc>
          <w:tcPr>
            <w:tcW w:w="598" w:type="pct"/>
            <w:gridSpan w:val="2"/>
            <w:vAlign w:val="center"/>
          </w:tcPr>
          <w:p w:rsidR="001F6C83" w:rsidRPr="001F6C83" w:rsidRDefault="001F6C83" w:rsidP="001F6C83">
            <w:pPr>
              <w:pStyle w:val="ab"/>
            </w:pPr>
            <w:r w:rsidRPr="001F6C83">
              <w:t>60</w:t>
            </w:r>
          </w:p>
          <w:p w:rsidR="001F6C83" w:rsidRPr="001F6C83" w:rsidRDefault="001F6C83" w:rsidP="001F6C83">
            <w:pPr>
              <w:pStyle w:val="ab"/>
            </w:pPr>
            <w:r w:rsidRPr="001F6C83">
              <w:t>60/ав</w:t>
            </w:r>
          </w:p>
        </w:tc>
        <w:tc>
          <w:tcPr>
            <w:tcW w:w="599" w:type="pct"/>
            <w:gridSpan w:val="2"/>
            <w:vAlign w:val="center"/>
          </w:tcPr>
          <w:p w:rsidR="001F6C83" w:rsidRPr="001F6C83" w:rsidRDefault="001F6C83" w:rsidP="001F6C83">
            <w:pPr>
              <w:pStyle w:val="ab"/>
            </w:pPr>
            <w:r w:rsidRPr="001F6C83">
              <w:t>51</w:t>
            </w:r>
          </w:p>
          <w:p w:rsidR="001F6C83" w:rsidRPr="001F6C83" w:rsidRDefault="001F6C83" w:rsidP="001F6C83">
            <w:pPr>
              <w:pStyle w:val="ab"/>
            </w:pPr>
            <w:r w:rsidRPr="001F6C83">
              <w:t>51</w:t>
            </w:r>
          </w:p>
        </w:tc>
        <w:tc>
          <w:tcPr>
            <w:tcW w:w="554" w:type="pct"/>
            <w:gridSpan w:val="2"/>
            <w:vAlign w:val="center"/>
          </w:tcPr>
          <w:p w:rsidR="001F6C83" w:rsidRPr="001F6C83" w:rsidRDefault="001F6C83" w:rsidP="001F6C83">
            <w:pPr>
              <w:pStyle w:val="ab"/>
            </w:pPr>
            <w:r w:rsidRPr="001F6C83">
              <w:t>17000</w:t>
            </w:r>
          </w:p>
          <w:p w:rsidR="001F6C83" w:rsidRPr="001F6C83" w:rsidRDefault="001F6C83" w:rsidP="001F6C83">
            <w:pPr>
              <w:pStyle w:val="ab"/>
            </w:pPr>
            <w:r w:rsidRPr="001F6C83">
              <w:t>22000</w:t>
            </w:r>
          </w:p>
        </w:tc>
      </w:tr>
      <w:tr w:rsidR="001F6C83" w:rsidRPr="001F6C83" w:rsidTr="008D602F">
        <w:tc>
          <w:tcPr>
            <w:tcW w:w="301" w:type="pct"/>
            <w:vAlign w:val="center"/>
          </w:tcPr>
          <w:p w:rsidR="001F6C83" w:rsidRPr="001F6C83" w:rsidRDefault="001F6C83" w:rsidP="001F6C83">
            <w:pPr>
              <w:pStyle w:val="ab"/>
            </w:pPr>
            <w:r w:rsidRPr="001F6C83">
              <w:t>11</w:t>
            </w:r>
          </w:p>
        </w:tc>
        <w:tc>
          <w:tcPr>
            <w:tcW w:w="2948" w:type="pct"/>
            <w:gridSpan w:val="2"/>
          </w:tcPr>
          <w:p w:rsidR="001F6C83" w:rsidRPr="001F6C83" w:rsidRDefault="001F6C83" w:rsidP="001F6C83">
            <w:pPr>
              <w:pStyle w:val="ab"/>
            </w:pPr>
            <w:r w:rsidRPr="001F6C83">
              <w:t>Оплачено поставщикам через подотчетных лиц за приобретенные материалы</w:t>
            </w:r>
          </w:p>
        </w:tc>
        <w:tc>
          <w:tcPr>
            <w:tcW w:w="598" w:type="pct"/>
            <w:gridSpan w:val="2"/>
            <w:vAlign w:val="center"/>
          </w:tcPr>
          <w:p w:rsidR="001F6C83" w:rsidRPr="001F6C83" w:rsidRDefault="001F6C83" w:rsidP="001F6C83">
            <w:pPr>
              <w:pStyle w:val="ab"/>
            </w:pPr>
            <w:r w:rsidRPr="001F6C83">
              <w:t>60</w:t>
            </w:r>
          </w:p>
        </w:tc>
        <w:tc>
          <w:tcPr>
            <w:tcW w:w="599" w:type="pct"/>
            <w:gridSpan w:val="2"/>
            <w:vAlign w:val="center"/>
          </w:tcPr>
          <w:p w:rsidR="001F6C83" w:rsidRPr="001F6C83" w:rsidRDefault="001F6C83" w:rsidP="001F6C83">
            <w:pPr>
              <w:pStyle w:val="ab"/>
            </w:pPr>
            <w:r w:rsidRPr="001F6C83">
              <w:t>71</w:t>
            </w:r>
          </w:p>
        </w:tc>
        <w:tc>
          <w:tcPr>
            <w:tcW w:w="554" w:type="pct"/>
            <w:gridSpan w:val="2"/>
            <w:vAlign w:val="center"/>
          </w:tcPr>
          <w:p w:rsidR="001F6C83" w:rsidRPr="001F6C83" w:rsidRDefault="001F6C83" w:rsidP="001F6C83">
            <w:pPr>
              <w:pStyle w:val="ab"/>
            </w:pPr>
            <w:r w:rsidRPr="001F6C83">
              <w:t>9200</w:t>
            </w:r>
          </w:p>
        </w:tc>
      </w:tr>
      <w:tr w:rsidR="001F6C83" w:rsidRPr="001F6C83" w:rsidTr="008D602F">
        <w:tc>
          <w:tcPr>
            <w:tcW w:w="301" w:type="pct"/>
            <w:vAlign w:val="center"/>
          </w:tcPr>
          <w:p w:rsidR="001F6C83" w:rsidRPr="001F6C83" w:rsidRDefault="001F6C83" w:rsidP="001F6C83">
            <w:pPr>
              <w:pStyle w:val="ab"/>
            </w:pPr>
            <w:r w:rsidRPr="001F6C83">
              <w:t>12</w:t>
            </w:r>
          </w:p>
        </w:tc>
        <w:tc>
          <w:tcPr>
            <w:tcW w:w="2948" w:type="pct"/>
            <w:gridSpan w:val="2"/>
          </w:tcPr>
          <w:p w:rsidR="001F6C83" w:rsidRPr="001F6C83" w:rsidRDefault="001F6C83" w:rsidP="001F6C83">
            <w:pPr>
              <w:pStyle w:val="ab"/>
            </w:pPr>
            <w:r w:rsidRPr="001F6C83">
              <w:t>Поступили средства в кассу на выплату заработной платы</w:t>
            </w:r>
          </w:p>
        </w:tc>
        <w:tc>
          <w:tcPr>
            <w:tcW w:w="598" w:type="pct"/>
            <w:gridSpan w:val="2"/>
            <w:vAlign w:val="center"/>
          </w:tcPr>
          <w:p w:rsidR="001F6C83" w:rsidRPr="001F6C83" w:rsidRDefault="001F6C83" w:rsidP="001F6C83">
            <w:pPr>
              <w:pStyle w:val="ab"/>
            </w:pPr>
            <w:r w:rsidRPr="001F6C83">
              <w:t>50</w:t>
            </w:r>
          </w:p>
        </w:tc>
        <w:tc>
          <w:tcPr>
            <w:tcW w:w="599" w:type="pct"/>
            <w:gridSpan w:val="2"/>
            <w:vAlign w:val="center"/>
          </w:tcPr>
          <w:p w:rsidR="001F6C83" w:rsidRPr="001F6C83" w:rsidRDefault="001F6C83" w:rsidP="001F6C83">
            <w:pPr>
              <w:pStyle w:val="ab"/>
            </w:pPr>
            <w:r w:rsidRPr="001F6C83">
              <w:t>51</w:t>
            </w:r>
          </w:p>
        </w:tc>
        <w:tc>
          <w:tcPr>
            <w:tcW w:w="554" w:type="pct"/>
            <w:gridSpan w:val="2"/>
            <w:vAlign w:val="center"/>
          </w:tcPr>
          <w:p w:rsidR="001F6C83" w:rsidRPr="001F6C83" w:rsidRDefault="001F6C83" w:rsidP="001F6C83">
            <w:pPr>
              <w:pStyle w:val="ab"/>
            </w:pPr>
            <w:r w:rsidRPr="001F6C83">
              <w:t>32000</w:t>
            </w:r>
          </w:p>
        </w:tc>
      </w:tr>
      <w:tr w:rsidR="001F6C83" w:rsidRPr="001F6C83" w:rsidTr="008D602F">
        <w:tc>
          <w:tcPr>
            <w:tcW w:w="301" w:type="pct"/>
            <w:vAlign w:val="center"/>
          </w:tcPr>
          <w:p w:rsidR="001F6C83" w:rsidRPr="001F6C83" w:rsidRDefault="001F6C83" w:rsidP="001F6C83">
            <w:pPr>
              <w:pStyle w:val="ab"/>
            </w:pPr>
            <w:r w:rsidRPr="001F6C83">
              <w:t>13</w:t>
            </w:r>
          </w:p>
        </w:tc>
        <w:tc>
          <w:tcPr>
            <w:tcW w:w="2948" w:type="pct"/>
            <w:gridSpan w:val="2"/>
          </w:tcPr>
          <w:p w:rsidR="001F6C83" w:rsidRPr="001F6C83" w:rsidRDefault="001F6C83" w:rsidP="001F6C83">
            <w:pPr>
              <w:pStyle w:val="ab"/>
            </w:pPr>
            <w:r w:rsidRPr="001F6C83">
              <w:t>Выплата заработной платы</w:t>
            </w:r>
          </w:p>
        </w:tc>
        <w:tc>
          <w:tcPr>
            <w:tcW w:w="598" w:type="pct"/>
            <w:gridSpan w:val="2"/>
            <w:vAlign w:val="center"/>
          </w:tcPr>
          <w:p w:rsidR="001F6C83" w:rsidRPr="001F6C83" w:rsidRDefault="001F6C83" w:rsidP="001F6C83">
            <w:pPr>
              <w:pStyle w:val="ab"/>
            </w:pPr>
            <w:r w:rsidRPr="001F6C83">
              <w:t>70</w:t>
            </w:r>
          </w:p>
        </w:tc>
        <w:tc>
          <w:tcPr>
            <w:tcW w:w="599" w:type="pct"/>
            <w:gridSpan w:val="2"/>
            <w:vAlign w:val="center"/>
          </w:tcPr>
          <w:p w:rsidR="001F6C83" w:rsidRPr="001F6C83" w:rsidRDefault="001F6C83" w:rsidP="001F6C83">
            <w:pPr>
              <w:pStyle w:val="ab"/>
            </w:pPr>
            <w:r w:rsidRPr="001F6C83">
              <w:t>50</w:t>
            </w:r>
          </w:p>
        </w:tc>
        <w:tc>
          <w:tcPr>
            <w:tcW w:w="554" w:type="pct"/>
            <w:gridSpan w:val="2"/>
            <w:vAlign w:val="center"/>
          </w:tcPr>
          <w:p w:rsidR="001F6C83" w:rsidRPr="001F6C83" w:rsidRDefault="001F6C83" w:rsidP="001F6C83">
            <w:pPr>
              <w:pStyle w:val="ab"/>
            </w:pPr>
            <w:r w:rsidRPr="001F6C83">
              <w:t>32000</w:t>
            </w:r>
          </w:p>
        </w:tc>
      </w:tr>
      <w:tr w:rsidR="001F6C83" w:rsidRPr="001F6C83" w:rsidTr="008D602F">
        <w:tc>
          <w:tcPr>
            <w:tcW w:w="301" w:type="pct"/>
            <w:vAlign w:val="center"/>
          </w:tcPr>
          <w:p w:rsidR="001F6C83" w:rsidRPr="001F6C83" w:rsidRDefault="001F6C83" w:rsidP="001F6C83">
            <w:pPr>
              <w:pStyle w:val="ab"/>
            </w:pPr>
            <w:r w:rsidRPr="001F6C83">
              <w:t>14</w:t>
            </w:r>
          </w:p>
        </w:tc>
        <w:tc>
          <w:tcPr>
            <w:tcW w:w="2948" w:type="pct"/>
            <w:gridSpan w:val="2"/>
          </w:tcPr>
          <w:p w:rsidR="001F6C83" w:rsidRPr="001F6C83" w:rsidRDefault="001F6C83" w:rsidP="001F6C83">
            <w:pPr>
              <w:pStyle w:val="ab"/>
            </w:pPr>
            <w:r w:rsidRPr="001F6C83">
              <w:t>Поступили в кассу денежные средства от покупателей</w:t>
            </w:r>
          </w:p>
        </w:tc>
        <w:tc>
          <w:tcPr>
            <w:tcW w:w="598" w:type="pct"/>
            <w:gridSpan w:val="2"/>
            <w:vAlign w:val="center"/>
          </w:tcPr>
          <w:p w:rsidR="001F6C83" w:rsidRPr="001F6C83" w:rsidRDefault="001F6C83" w:rsidP="001F6C83">
            <w:pPr>
              <w:pStyle w:val="ab"/>
            </w:pPr>
            <w:r w:rsidRPr="001F6C83">
              <w:t>50</w:t>
            </w:r>
          </w:p>
        </w:tc>
        <w:tc>
          <w:tcPr>
            <w:tcW w:w="599" w:type="pct"/>
            <w:gridSpan w:val="2"/>
            <w:vAlign w:val="center"/>
          </w:tcPr>
          <w:p w:rsidR="001F6C83" w:rsidRPr="001F6C83" w:rsidRDefault="001F6C83" w:rsidP="001F6C83">
            <w:pPr>
              <w:pStyle w:val="ab"/>
            </w:pPr>
            <w:r w:rsidRPr="001F6C83">
              <w:t>90-1</w:t>
            </w:r>
          </w:p>
        </w:tc>
        <w:tc>
          <w:tcPr>
            <w:tcW w:w="554" w:type="pct"/>
            <w:gridSpan w:val="2"/>
            <w:vAlign w:val="center"/>
          </w:tcPr>
          <w:p w:rsidR="001F6C83" w:rsidRPr="001F6C83" w:rsidRDefault="001F6C83" w:rsidP="001F6C83">
            <w:pPr>
              <w:pStyle w:val="ab"/>
            </w:pPr>
            <w:r w:rsidRPr="001F6C83">
              <w:t>47000</w:t>
            </w:r>
          </w:p>
        </w:tc>
      </w:tr>
      <w:tr w:rsidR="001F6C83" w:rsidRPr="001F6C83" w:rsidTr="008D602F">
        <w:tc>
          <w:tcPr>
            <w:tcW w:w="301" w:type="pct"/>
            <w:vAlign w:val="center"/>
          </w:tcPr>
          <w:p w:rsidR="001F6C83" w:rsidRPr="001F6C83" w:rsidRDefault="001F6C83" w:rsidP="001F6C83">
            <w:pPr>
              <w:pStyle w:val="ab"/>
            </w:pPr>
            <w:r w:rsidRPr="001F6C83">
              <w:t>15</w:t>
            </w:r>
          </w:p>
        </w:tc>
        <w:tc>
          <w:tcPr>
            <w:tcW w:w="2948" w:type="pct"/>
            <w:gridSpan w:val="2"/>
          </w:tcPr>
          <w:p w:rsidR="001F6C83" w:rsidRPr="001F6C83" w:rsidRDefault="001F6C83" w:rsidP="001F6C83">
            <w:pPr>
              <w:pStyle w:val="ab"/>
            </w:pPr>
            <w:r w:rsidRPr="001F6C83">
              <w:t>Половина указанной выше суммы зачислена на расчетный счет, остальное выдано под отчет на хозяйственные нужды</w:t>
            </w:r>
          </w:p>
        </w:tc>
        <w:tc>
          <w:tcPr>
            <w:tcW w:w="598" w:type="pct"/>
            <w:gridSpan w:val="2"/>
            <w:vAlign w:val="center"/>
          </w:tcPr>
          <w:p w:rsidR="001F6C83" w:rsidRPr="001F6C83" w:rsidRDefault="001F6C83" w:rsidP="001F6C83">
            <w:pPr>
              <w:pStyle w:val="ab"/>
            </w:pPr>
            <w:r w:rsidRPr="001F6C83">
              <w:t>51</w:t>
            </w:r>
          </w:p>
          <w:p w:rsidR="001F6C83" w:rsidRPr="001F6C83" w:rsidRDefault="001F6C83" w:rsidP="001F6C83">
            <w:pPr>
              <w:pStyle w:val="ab"/>
            </w:pPr>
            <w:r w:rsidRPr="001F6C83">
              <w:t>71</w:t>
            </w:r>
          </w:p>
        </w:tc>
        <w:tc>
          <w:tcPr>
            <w:tcW w:w="599" w:type="pct"/>
            <w:gridSpan w:val="2"/>
            <w:vAlign w:val="center"/>
          </w:tcPr>
          <w:p w:rsidR="001F6C83" w:rsidRPr="001F6C83" w:rsidRDefault="001F6C83" w:rsidP="001F6C83">
            <w:pPr>
              <w:pStyle w:val="ab"/>
            </w:pPr>
            <w:r w:rsidRPr="001F6C83">
              <w:t>50</w:t>
            </w:r>
          </w:p>
          <w:p w:rsidR="001F6C83" w:rsidRPr="001F6C83" w:rsidRDefault="001F6C83" w:rsidP="001F6C83">
            <w:pPr>
              <w:pStyle w:val="ab"/>
            </w:pPr>
            <w:r w:rsidRPr="001F6C83">
              <w:t>50</w:t>
            </w:r>
          </w:p>
        </w:tc>
        <w:tc>
          <w:tcPr>
            <w:tcW w:w="554" w:type="pct"/>
            <w:gridSpan w:val="2"/>
            <w:vAlign w:val="center"/>
          </w:tcPr>
          <w:p w:rsidR="001F6C83" w:rsidRPr="001F6C83" w:rsidRDefault="001F6C83" w:rsidP="001F6C83">
            <w:pPr>
              <w:pStyle w:val="ab"/>
            </w:pPr>
            <w:r w:rsidRPr="001F6C83">
              <w:t>23500</w:t>
            </w:r>
          </w:p>
          <w:p w:rsidR="001F6C83" w:rsidRPr="001F6C83" w:rsidRDefault="001F6C83" w:rsidP="001F6C83">
            <w:pPr>
              <w:pStyle w:val="ab"/>
            </w:pPr>
            <w:r w:rsidRPr="001F6C83">
              <w:t>23500</w:t>
            </w:r>
          </w:p>
        </w:tc>
      </w:tr>
      <w:tr w:rsidR="001F6C83" w:rsidRPr="001F6C83" w:rsidTr="008D602F">
        <w:tc>
          <w:tcPr>
            <w:tcW w:w="301" w:type="pct"/>
            <w:vAlign w:val="center"/>
          </w:tcPr>
          <w:p w:rsidR="001F6C83" w:rsidRPr="001F6C83" w:rsidRDefault="001F6C83" w:rsidP="001F6C83">
            <w:pPr>
              <w:pStyle w:val="ab"/>
            </w:pPr>
            <w:r w:rsidRPr="001F6C83">
              <w:t>1</w:t>
            </w:r>
          </w:p>
        </w:tc>
        <w:tc>
          <w:tcPr>
            <w:tcW w:w="2948" w:type="pct"/>
            <w:gridSpan w:val="2"/>
          </w:tcPr>
          <w:p w:rsidR="001F6C83" w:rsidRPr="001F6C83" w:rsidRDefault="001F6C83" w:rsidP="001F6C83">
            <w:pPr>
              <w:pStyle w:val="ab"/>
            </w:pPr>
            <w:r w:rsidRPr="001F6C83">
              <w:t>2</w:t>
            </w:r>
          </w:p>
        </w:tc>
        <w:tc>
          <w:tcPr>
            <w:tcW w:w="598" w:type="pct"/>
            <w:gridSpan w:val="2"/>
            <w:vAlign w:val="center"/>
          </w:tcPr>
          <w:p w:rsidR="001F6C83" w:rsidRPr="001F6C83" w:rsidRDefault="001F6C83" w:rsidP="001F6C83">
            <w:pPr>
              <w:pStyle w:val="ab"/>
            </w:pPr>
            <w:r w:rsidRPr="001F6C83">
              <w:t>3</w:t>
            </w:r>
          </w:p>
        </w:tc>
        <w:tc>
          <w:tcPr>
            <w:tcW w:w="599" w:type="pct"/>
            <w:gridSpan w:val="2"/>
            <w:vAlign w:val="center"/>
          </w:tcPr>
          <w:p w:rsidR="001F6C83" w:rsidRPr="001F6C83" w:rsidRDefault="001F6C83" w:rsidP="001F6C83">
            <w:pPr>
              <w:pStyle w:val="ab"/>
            </w:pPr>
            <w:r w:rsidRPr="001F6C83">
              <w:t>4</w:t>
            </w:r>
          </w:p>
        </w:tc>
        <w:tc>
          <w:tcPr>
            <w:tcW w:w="554" w:type="pct"/>
            <w:gridSpan w:val="2"/>
            <w:vAlign w:val="center"/>
          </w:tcPr>
          <w:p w:rsidR="001F6C83" w:rsidRPr="001F6C83" w:rsidRDefault="001F6C83" w:rsidP="001F6C83">
            <w:pPr>
              <w:pStyle w:val="ab"/>
            </w:pPr>
            <w:r w:rsidRPr="001F6C83">
              <w:t>5</w:t>
            </w:r>
          </w:p>
        </w:tc>
      </w:tr>
      <w:tr w:rsidR="001F6C83" w:rsidRPr="001F6C83" w:rsidTr="008D602F">
        <w:tc>
          <w:tcPr>
            <w:tcW w:w="301" w:type="pct"/>
            <w:vAlign w:val="center"/>
          </w:tcPr>
          <w:p w:rsidR="001F6C83" w:rsidRPr="001F6C83" w:rsidRDefault="001F6C83" w:rsidP="001F6C83">
            <w:pPr>
              <w:pStyle w:val="ab"/>
            </w:pPr>
            <w:r w:rsidRPr="001F6C83">
              <w:t>16</w:t>
            </w:r>
          </w:p>
        </w:tc>
        <w:tc>
          <w:tcPr>
            <w:tcW w:w="2948" w:type="pct"/>
            <w:gridSpan w:val="2"/>
          </w:tcPr>
          <w:p w:rsidR="001F6C83" w:rsidRPr="001F6C83" w:rsidRDefault="001F6C83" w:rsidP="001F6C83">
            <w:pPr>
              <w:pStyle w:val="ab"/>
            </w:pPr>
            <w:r w:rsidRPr="001F6C83">
              <w:t>Поступили в кассу денежные средства от покупателей; вся сумма зачислена на расчетный счет</w:t>
            </w:r>
          </w:p>
        </w:tc>
        <w:tc>
          <w:tcPr>
            <w:tcW w:w="598" w:type="pct"/>
            <w:gridSpan w:val="2"/>
            <w:vAlign w:val="center"/>
          </w:tcPr>
          <w:p w:rsidR="001F6C83" w:rsidRPr="001F6C83" w:rsidRDefault="001F6C83" w:rsidP="001F6C83">
            <w:pPr>
              <w:pStyle w:val="ab"/>
            </w:pPr>
            <w:r w:rsidRPr="001F6C83">
              <w:t>50</w:t>
            </w:r>
          </w:p>
          <w:p w:rsidR="001F6C83" w:rsidRPr="001F6C83" w:rsidRDefault="001F6C83" w:rsidP="001F6C83">
            <w:pPr>
              <w:pStyle w:val="ab"/>
            </w:pPr>
            <w:r w:rsidRPr="001F6C83">
              <w:t>51</w:t>
            </w:r>
          </w:p>
        </w:tc>
        <w:tc>
          <w:tcPr>
            <w:tcW w:w="599" w:type="pct"/>
            <w:gridSpan w:val="2"/>
            <w:vAlign w:val="center"/>
          </w:tcPr>
          <w:p w:rsidR="001F6C83" w:rsidRPr="001F6C83" w:rsidRDefault="001F6C83" w:rsidP="001F6C83">
            <w:pPr>
              <w:pStyle w:val="ab"/>
            </w:pPr>
            <w:r w:rsidRPr="001F6C83">
              <w:t>90-1</w:t>
            </w:r>
          </w:p>
          <w:p w:rsidR="001F6C83" w:rsidRPr="001F6C83" w:rsidRDefault="001F6C83" w:rsidP="001F6C83">
            <w:pPr>
              <w:pStyle w:val="ab"/>
            </w:pPr>
            <w:r w:rsidRPr="001F6C83">
              <w:t>50</w:t>
            </w:r>
          </w:p>
        </w:tc>
        <w:tc>
          <w:tcPr>
            <w:tcW w:w="554" w:type="pct"/>
            <w:gridSpan w:val="2"/>
            <w:vAlign w:val="center"/>
          </w:tcPr>
          <w:p w:rsidR="001F6C83" w:rsidRPr="001F6C83" w:rsidRDefault="001F6C83" w:rsidP="001F6C83">
            <w:pPr>
              <w:pStyle w:val="ab"/>
            </w:pPr>
            <w:r w:rsidRPr="001F6C83">
              <w:t>80000</w:t>
            </w:r>
          </w:p>
          <w:p w:rsidR="001F6C83" w:rsidRPr="001F6C83" w:rsidRDefault="001F6C83" w:rsidP="001F6C83">
            <w:pPr>
              <w:pStyle w:val="ab"/>
            </w:pPr>
            <w:r w:rsidRPr="001F6C83">
              <w:t>80000</w:t>
            </w:r>
          </w:p>
        </w:tc>
      </w:tr>
      <w:tr w:rsidR="001F6C83" w:rsidRPr="001F6C83" w:rsidTr="008D602F">
        <w:tc>
          <w:tcPr>
            <w:tcW w:w="301" w:type="pct"/>
            <w:vAlign w:val="center"/>
          </w:tcPr>
          <w:p w:rsidR="001F6C83" w:rsidRPr="001F6C83" w:rsidRDefault="001F6C83" w:rsidP="001F6C83">
            <w:pPr>
              <w:pStyle w:val="ab"/>
            </w:pPr>
            <w:r w:rsidRPr="001F6C83">
              <w:t>17</w:t>
            </w:r>
          </w:p>
        </w:tc>
        <w:tc>
          <w:tcPr>
            <w:tcW w:w="2948" w:type="pct"/>
            <w:gridSpan w:val="2"/>
          </w:tcPr>
          <w:p w:rsidR="001F6C83" w:rsidRPr="001F6C83" w:rsidRDefault="001F6C83" w:rsidP="001F6C83">
            <w:pPr>
              <w:pStyle w:val="ab"/>
            </w:pPr>
            <w:r w:rsidRPr="001F6C83">
              <w:t>Акцептован счет за аренду торгового места на рынке</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60</w:t>
            </w:r>
          </w:p>
        </w:tc>
        <w:tc>
          <w:tcPr>
            <w:tcW w:w="554" w:type="pct"/>
            <w:gridSpan w:val="2"/>
            <w:vAlign w:val="center"/>
          </w:tcPr>
          <w:p w:rsidR="001F6C83" w:rsidRPr="001F6C83" w:rsidRDefault="001F6C83" w:rsidP="001F6C83">
            <w:pPr>
              <w:pStyle w:val="ab"/>
            </w:pPr>
            <w:r w:rsidRPr="001F6C83">
              <w:t>88000</w:t>
            </w:r>
          </w:p>
        </w:tc>
      </w:tr>
      <w:tr w:rsidR="001F6C83" w:rsidRPr="001F6C83" w:rsidTr="008D602F">
        <w:tc>
          <w:tcPr>
            <w:tcW w:w="301" w:type="pct"/>
            <w:vAlign w:val="center"/>
          </w:tcPr>
          <w:p w:rsidR="001F6C83" w:rsidRPr="001F6C83" w:rsidRDefault="001F6C83" w:rsidP="001F6C83">
            <w:pPr>
              <w:pStyle w:val="ab"/>
            </w:pPr>
            <w:r w:rsidRPr="001F6C83">
              <w:t>18</w:t>
            </w:r>
          </w:p>
        </w:tc>
        <w:tc>
          <w:tcPr>
            <w:tcW w:w="2948" w:type="pct"/>
            <w:gridSpan w:val="2"/>
          </w:tcPr>
          <w:p w:rsidR="001F6C83" w:rsidRPr="001F6C83" w:rsidRDefault="001F6C83" w:rsidP="001F6C83">
            <w:pPr>
              <w:pStyle w:val="ab"/>
            </w:pPr>
            <w:r w:rsidRPr="001F6C83">
              <w:t>Оплачен счет за аренду торгового места на рынке</w:t>
            </w:r>
          </w:p>
        </w:tc>
        <w:tc>
          <w:tcPr>
            <w:tcW w:w="598" w:type="pct"/>
            <w:gridSpan w:val="2"/>
            <w:vAlign w:val="center"/>
          </w:tcPr>
          <w:p w:rsidR="001F6C83" w:rsidRPr="001F6C83" w:rsidRDefault="001F6C83" w:rsidP="001F6C83">
            <w:pPr>
              <w:pStyle w:val="ab"/>
            </w:pPr>
            <w:r w:rsidRPr="001F6C83">
              <w:t>76</w:t>
            </w:r>
          </w:p>
        </w:tc>
        <w:tc>
          <w:tcPr>
            <w:tcW w:w="599" w:type="pct"/>
            <w:gridSpan w:val="2"/>
            <w:vAlign w:val="center"/>
          </w:tcPr>
          <w:p w:rsidR="001F6C83" w:rsidRPr="001F6C83" w:rsidRDefault="001F6C83" w:rsidP="001F6C83">
            <w:pPr>
              <w:pStyle w:val="ab"/>
            </w:pPr>
            <w:r w:rsidRPr="001F6C83">
              <w:t>60</w:t>
            </w:r>
          </w:p>
        </w:tc>
        <w:tc>
          <w:tcPr>
            <w:tcW w:w="554" w:type="pct"/>
            <w:gridSpan w:val="2"/>
            <w:vAlign w:val="center"/>
          </w:tcPr>
          <w:p w:rsidR="001F6C83" w:rsidRPr="001F6C83" w:rsidRDefault="001F6C83" w:rsidP="001F6C83">
            <w:pPr>
              <w:pStyle w:val="ab"/>
            </w:pPr>
            <w:r w:rsidRPr="001F6C83">
              <w:t>88000</w:t>
            </w:r>
          </w:p>
        </w:tc>
      </w:tr>
      <w:tr w:rsidR="001F6C83" w:rsidRPr="001F6C83" w:rsidTr="008D602F">
        <w:tc>
          <w:tcPr>
            <w:tcW w:w="301" w:type="pct"/>
            <w:vAlign w:val="center"/>
          </w:tcPr>
          <w:p w:rsidR="001F6C83" w:rsidRPr="001F6C83" w:rsidRDefault="001F6C83" w:rsidP="001F6C83">
            <w:pPr>
              <w:pStyle w:val="ab"/>
            </w:pPr>
            <w:r w:rsidRPr="001F6C83">
              <w:t>19</w:t>
            </w:r>
          </w:p>
        </w:tc>
        <w:tc>
          <w:tcPr>
            <w:tcW w:w="2948" w:type="pct"/>
            <w:gridSpan w:val="2"/>
          </w:tcPr>
          <w:p w:rsidR="001F6C83" w:rsidRPr="001F6C83" w:rsidRDefault="001F6C83" w:rsidP="001F6C83">
            <w:pPr>
              <w:pStyle w:val="ab"/>
            </w:pPr>
            <w:r w:rsidRPr="001F6C83">
              <w:t>Начислено по больничному листу 7300, в том числе за счет организации 420</w:t>
            </w:r>
          </w:p>
        </w:tc>
        <w:tc>
          <w:tcPr>
            <w:tcW w:w="598" w:type="pct"/>
            <w:gridSpan w:val="2"/>
            <w:vAlign w:val="center"/>
          </w:tcPr>
          <w:p w:rsidR="001F6C83" w:rsidRPr="001F6C83" w:rsidRDefault="001F6C83" w:rsidP="001F6C83">
            <w:pPr>
              <w:pStyle w:val="ab"/>
            </w:pPr>
            <w:r w:rsidRPr="001F6C83">
              <w:t>44</w:t>
            </w:r>
          </w:p>
          <w:p w:rsidR="001F6C83" w:rsidRPr="001F6C83" w:rsidRDefault="001F6C83" w:rsidP="001F6C83">
            <w:pPr>
              <w:pStyle w:val="ab"/>
            </w:pPr>
            <w:r w:rsidRPr="001F6C83">
              <w:t>69</w:t>
            </w:r>
          </w:p>
        </w:tc>
        <w:tc>
          <w:tcPr>
            <w:tcW w:w="599" w:type="pct"/>
            <w:gridSpan w:val="2"/>
            <w:vAlign w:val="center"/>
          </w:tcPr>
          <w:p w:rsidR="001F6C83" w:rsidRPr="001F6C83" w:rsidRDefault="001F6C83" w:rsidP="001F6C83">
            <w:pPr>
              <w:pStyle w:val="ab"/>
            </w:pPr>
            <w:r w:rsidRPr="001F6C83">
              <w:t>70</w:t>
            </w:r>
          </w:p>
          <w:p w:rsidR="001F6C83" w:rsidRPr="001F6C83" w:rsidRDefault="001F6C83" w:rsidP="001F6C83">
            <w:pPr>
              <w:pStyle w:val="ab"/>
            </w:pPr>
            <w:r w:rsidRPr="001F6C83">
              <w:t>70</w:t>
            </w:r>
          </w:p>
        </w:tc>
        <w:tc>
          <w:tcPr>
            <w:tcW w:w="554" w:type="pct"/>
            <w:gridSpan w:val="2"/>
            <w:vAlign w:val="center"/>
          </w:tcPr>
          <w:p w:rsidR="001F6C83" w:rsidRPr="001F6C83" w:rsidRDefault="001F6C83" w:rsidP="001F6C83">
            <w:pPr>
              <w:pStyle w:val="ab"/>
            </w:pPr>
            <w:r w:rsidRPr="001F6C83">
              <w:t>420</w:t>
            </w:r>
          </w:p>
          <w:p w:rsidR="001F6C83" w:rsidRPr="001F6C83" w:rsidRDefault="001F6C83" w:rsidP="001F6C83">
            <w:pPr>
              <w:pStyle w:val="ab"/>
            </w:pPr>
            <w:r w:rsidRPr="001F6C83">
              <w:t>6880</w:t>
            </w:r>
          </w:p>
        </w:tc>
      </w:tr>
      <w:tr w:rsidR="001F6C83" w:rsidRPr="001F6C83" w:rsidTr="008D602F">
        <w:tc>
          <w:tcPr>
            <w:tcW w:w="301" w:type="pct"/>
            <w:vAlign w:val="center"/>
          </w:tcPr>
          <w:p w:rsidR="001F6C83" w:rsidRPr="001F6C83" w:rsidRDefault="001F6C83" w:rsidP="001F6C83">
            <w:pPr>
              <w:pStyle w:val="ab"/>
            </w:pPr>
            <w:r w:rsidRPr="001F6C83">
              <w:t>20</w:t>
            </w:r>
          </w:p>
        </w:tc>
        <w:tc>
          <w:tcPr>
            <w:tcW w:w="2948" w:type="pct"/>
            <w:gridSpan w:val="2"/>
          </w:tcPr>
          <w:p w:rsidR="001F6C83" w:rsidRPr="001F6C83" w:rsidRDefault="001F6C83" w:rsidP="001F6C83">
            <w:pPr>
              <w:pStyle w:val="ab"/>
            </w:pPr>
            <w:r w:rsidRPr="001F6C83">
              <w:t>Начислена заработная плата продавцов</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70</w:t>
            </w:r>
          </w:p>
        </w:tc>
        <w:tc>
          <w:tcPr>
            <w:tcW w:w="554" w:type="pct"/>
            <w:gridSpan w:val="2"/>
            <w:vAlign w:val="center"/>
          </w:tcPr>
          <w:p w:rsidR="001F6C83" w:rsidRPr="001F6C83" w:rsidRDefault="001F6C83" w:rsidP="001F6C83">
            <w:pPr>
              <w:pStyle w:val="ab"/>
            </w:pPr>
            <w:r w:rsidRPr="001F6C83">
              <w:t>37000</w:t>
            </w:r>
          </w:p>
        </w:tc>
      </w:tr>
      <w:tr w:rsidR="001F6C83" w:rsidRPr="001F6C83" w:rsidTr="008D602F">
        <w:tc>
          <w:tcPr>
            <w:tcW w:w="301" w:type="pct"/>
            <w:vAlign w:val="center"/>
          </w:tcPr>
          <w:p w:rsidR="001F6C83" w:rsidRPr="001F6C83" w:rsidRDefault="001F6C83" w:rsidP="001F6C83">
            <w:pPr>
              <w:pStyle w:val="ab"/>
            </w:pPr>
            <w:r w:rsidRPr="001F6C83">
              <w:t>21</w:t>
            </w:r>
          </w:p>
        </w:tc>
        <w:tc>
          <w:tcPr>
            <w:tcW w:w="2948" w:type="pct"/>
            <w:gridSpan w:val="2"/>
          </w:tcPr>
          <w:p w:rsidR="001F6C83" w:rsidRPr="001F6C83" w:rsidRDefault="001F6C83" w:rsidP="001F6C83">
            <w:pPr>
              <w:pStyle w:val="ab"/>
            </w:pPr>
            <w:r w:rsidRPr="001F6C83">
              <w:t>Начислена зарплата административных работников</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70</w:t>
            </w:r>
          </w:p>
        </w:tc>
        <w:tc>
          <w:tcPr>
            <w:tcW w:w="554" w:type="pct"/>
            <w:gridSpan w:val="2"/>
            <w:vAlign w:val="center"/>
          </w:tcPr>
          <w:p w:rsidR="001F6C83" w:rsidRPr="001F6C83" w:rsidRDefault="001F6C83" w:rsidP="001F6C83">
            <w:pPr>
              <w:pStyle w:val="ab"/>
            </w:pPr>
            <w:r w:rsidRPr="001F6C83">
              <w:t>19000</w:t>
            </w:r>
          </w:p>
        </w:tc>
      </w:tr>
      <w:tr w:rsidR="001F6C83" w:rsidRPr="001F6C83" w:rsidTr="008D602F">
        <w:tc>
          <w:tcPr>
            <w:tcW w:w="301" w:type="pct"/>
            <w:vAlign w:val="center"/>
          </w:tcPr>
          <w:p w:rsidR="001F6C83" w:rsidRPr="001F6C83" w:rsidRDefault="001F6C83" w:rsidP="001F6C83">
            <w:pPr>
              <w:pStyle w:val="ab"/>
            </w:pPr>
            <w:r w:rsidRPr="001F6C83">
              <w:t>22</w:t>
            </w:r>
          </w:p>
        </w:tc>
        <w:tc>
          <w:tcPr>
            <w:tcW w:w="2948" w:type="pct"/>
            <w:gridSpan w:val="2"/>
          </w:tcPr>
          <w:p w:rsidR="001F6C83" w:rsidRPr="001F6C83" w:rsidRDefault="001F6C83" w:rsidP="001F6C83">
            <w:pPr>
              <w:pStyle w:val="ab"/>
            </w:pPr>
            <w:r w:rsidRPr="001F6C83">
              <w:t>Начислены страховые взносы по пенсионному страхованию и взносы на страхование от НС и ПЗ (0,2%)</w:t>
            </w:r>
          </w:p>
          <w:p w:rsidR="001F6C83" w:rsidRPr="001F6C83" w:rsidRDefault="001F6C83" w:rsidP="001F6C83">
            <w:pPr>
              <w:pStyle w:val="ab"/>
              <w:rPr>
                <w:b/>
                <w:bCs/>
              </w:rPr>
            </w:pPr>
            <w:r w:rsidRPr="001F6C83">
              <w:rPr>
                <w:b/>
                <w:bCs/>
              </w:rPr>
              <w:t>Расчет: (37000+19000)х14,2%</w:t>
            </w:r>
          </w:p>
        </w:tc>
        <w:tc>
          <w:tcPr>
            <w:tcW w:w="598" w:type="pct"/>
            <w:gridSpan w:val="2"/>
            <w:vAlign w:val="center"/>
          </w:tcPr>
          <w:p w:rsidR="001F6C83" w:rsidRPr="001F6C83" w:rsidRDefault="001F6C83" w:rsidP="001F6C83">
            <w:pPr>
              <w:pStyle w:val="ab"/>
            </w:pPr>
            <w:r w:rsidRPr="001F6C83">
              <w:t>44</w:t>
            </w:r>
          </w:p>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69</w:t>
            </w:r>
          </w:p>
          <w:p w:rsidR="001F6C83" w:rsidRPr="001F6C83" w:rsidRDefault="001F6C83" w:rsidP="001F6C83">
            <w:pPr>
              <w:pStyle w:val="ab"/>
            </w:pPr>
            <w:r w:rsidRPr="001F6C83">
              <w:t>69</w:t>
            </w:r>
          </w:p>
        </w:tc>
        <w:tc>
          <w:tcPr>
            <w:tcW w:w="554" w:type="pct"/>
            <w:gridSpan w:val="2"/>
            <w:vAlign w:val="center"/>
          </w:tcPr>
          <w:p w:rsidR="001F6C83" w:rsidRPr="001F6C83" w:rsidRDefault="001F6C83" w:rsidP="001F6C83">
            <w:pPr>
              <w:pStyle w:val="ab"/>
            </w:pPr>
            <w:r w:rsidRPr="001F6C83">
              <w:t>7840</w:t>
            </w:r>
          </w:p>
          <w:p w:rsidR="001F6C83" w:rsidRPr="001F6C83" w:rsidRDefault="001F6C83" w:rsidP="001F6C83">
            <w:pPr>
              <w:pStyle w:val="ab"/>
            </w:pPr>
            <w:r w:rsidRPr="001F6C83">
              <w:t>112</w:t>
            </w:r>
          </w:p>
        </w:tc>
      </w:tr>
      <w:tr w:rsidR="001F6C83" w:rsidRPr="001F6C83" w:rsidTr="008D602F">
        <w:tc>
          <w:tcPr>
            <w:tcW w:w="301" w:type="pct"/>
            <w:vAlign w:val="center"/>
          </w:tcPr>
          <w:p w:rsidR="001F6C83" w:rsidRPr="001F6C83" w:rsidRDefault="001F6C83" w:rsidP="001F6C83">
            <w:pPr>
              <w:pStyle w:val="ab"/>
            </w:pPr>
            <w:r w:rsidRPr="001F6C83">
              <w:t>23</w:t>
            </w:r>
          </w:p>
        </w:tc>
        <w:tc>
          <w:tcPr>
            <w:tcW w:w="2948" w:type="pct"/>
            <w:gridSpan w:val="2"/>
          </w:tcPr>
          <w:p w:rsidR="001F6C83" w:rsidRPr="001F6C83" w:rsidRDefault="001F6C83" w:rsidP="001F6C83">
            <w:pPr>
              <w:pStyle w:val="ab"/>
            </w:pPr>
            <w:r w:rsidRPr="001F6C83">
              <w:t>Уплачены страховые взносы по пенсионному страхованию и взносы на страхование от НС и ПЗ (0,2%)</w:t>
            </w:r>
          </w:p>
        </w:tc>
        <w:tc>
          <w:tcPr>
            <w:tcW w:w="598" w:type="pct"/>
            <w:gridSpan w:val="2"/>
            <w:vAlign w:val="center"/>
          </w:tcPr>
          <w:p w:rsidR="001F6C83" w:rsidRPr="001F6C83" w:rsidRDefault="001F6C83" w:rsidP="001F6C83">
            <w:pPr>
              <w:pStyle w:val="ab"/>
            </w:pPr>
            <w:r w:rsidRPr="001F6C83">
              <w:t>69</w:t>
            </w:r>
          </w:p>
        </w:tc>
        <w:tc>
          <w:tcPr>
            <w:tcW w:w="599" w:type="pct"/>
            <w:gridSpan w:val="2"/>
            <w:vAlign w:val="center"/>
          </w:tcPr>
          <w:p w:rsidR="001F6C83" w:rsidRPr="001F6C83" w:rsidRDefault="001F6C83" w:rsidP="001F6C83">
            <w:pPr>
              <w:pStyle w:val="ab"/>
            </w:pPr>
            <w:r w:rsidRPr="001F6C83">
              <w:t>51</w:t>
            </w:r>
          </w:p>
        </w:tc>
        <w:tc>
          <w:tcPr>
            <w:tcW w:w="554" w:type="pct"/>
            <w:gridSpan w:val="2"/>
            <w:vAlign w:val="center"/>
          </w:tcPr>
          <w:p w:rsidR="001F6C83" w:rsidRPr="001F6C83" w:rsidRDefault="001F6C83" w:rsidP="001F6C83">
            <w:pPr>
              <w:pStyle w:val="ab"/>
            </w:pPr>
            <w:r w:rsidRPr="001F6C83">
              <w:t>7952</w:t>
            </w:r>
          </w:p>
        </w:tc>
      </w:tr>
      <w:tr w:rsidR="001F6C83" w:rsidRPr="001F6C83" w:rsidTr="008D602F">
        <w:tc>
          <w:tcPr>
            <w:tcW w:w="301" w:type="pct"/>
            <w:vAlign w:val="center"/>
          </w:tcPr>
          <w:p w:rsidR="001F6C83" w:rsidRPr="001F6C83" w:rsidRDefault="001F6C83" w:rsidP="001F6C83">
            <w:pPr>
              <w:pStyle w:val="ab"/>
            </w:pPr>
            <w:r w:rsidRPr="001F6C83">
              <w:t>24</w:t>
            </w:r>
          </w:p>
        </w:tc>
        <w:tc>
          <w:tcPr>
            <w:tcW w:w="2948" w:type="pct"/>
            <w:gridSpan w:val="2"/>
          </w:tcPr>
          <w:p w:rsidR="001F6C83" w:rsidRPr="001F6C83" w:rsidRDefault="001F6C83" w:rsidP="001F6C83">
            <w:pPr>
              <w:pStyle w:val="ab"/>
            </w:pPr>
            <w:r w:rsidRPr="001F6C83">
              <w:t>Начислен НДФЛ(общая сумма вычетов11000)</w:t>
            </w:r>
          </w:p>
          <w:p w:rsidR="001F6C83" w:rsidRPr="001F6C83" w:rsidRDefault="001F6C83" w:rsidP="001F6C83">
            <w:pPr>
              <w:pStyle w:val="ab"/>
              <w:rPr>
                <w:b/>
                <w:bCs/>
              </w:rPr>
            </w:pPr>
            <w:r w:rsidRPr="001F6C83">
              <w:rPr>
                <w:b/>
                <w:bCs/>
              </w:rPr>
              <w:t>Расчет: (37000+19000+7300-11000)х13%</w:t>
            </w:r>
          </w:p>
        </w:tc>
        <w:tc>
          <w:tcPr>
            <w:tcW w:w="598" w:type="pct"/>
            <w:gridSpan w:val="2"/>
            <w:vAlign w:val="center"/>
          </w:tcPr>
          <w:p w:rsidR="001F6C83" w:rsidRPr="001F6C83" w:rsidRDefault="001F6C83" w:rsidP="001F6C83">
            <w:pPr>
              <w:pStyle w:val="ab"/>
            </w:pPr>
            <w:r w:rsidRPr="001F6C83">
              <w:t>70</w:t>
            </w:r>
          </w:p>
        </w:tc>
        <w:tc>
          <w:tcPr>
            <w:tcW w:w="599" w:type="pct"/>
            <w:gridSpan w:val="2"/>
            <w:vAlign w:val="center"/>
          </w:tcPr>
          <w:p w:rsidR="001F6C83" w:rsidRPr="001F6C83" w:rsidRDefault="001F6C83" w:rsidP="001F6C83">
            <w:pPr>
              <w:pStyle w:val="ab"/>
            </w:pPr>
            <w:r w:rsidRPr="001F6C83">
              <w:t>68</w:t>
            </w:r>
          </w:p>
        </w:tc>
        <w:tc>
          <w:tcPr>
            <w:tcW w:w="554" w:type="pct"/>
            <w:gridSpan w:val="2"/>
            <w:vAlign w:val="center"/>
          </w:tcPr>
          <w:p w:rsidR="001F6C83" w:rsidRPr="001F6C83" w:rsidRDefault="001F6C83" w:rsidP="001F6C83">
            <w:pPr>
              <w:pStyle w:val="ab"/>
            </w:pPr>
            <w:r w:rsidRPr="001F6C83">
              <w:t>6799</w:t>
            </w:r>
          </w:p>
        </w:tc>
      </w:tr>
      <w:tr w:rsidR="001F6C83" w:rsidRPr="001F6C83" w:rsidTr="008D602F">
        <w:tc>
          <w:tcPr>
            <w:tcW w:w="301" w:type="pct"/>
            <w:vAlign w:val="center"/>
          </w:tcPr>
          <w:p w:rsidR="001F6C83" w:rsidRPr="001F6C83" w:rsidRDefault="001F6C83" w:rsidP="001F6C83">
            <w:pPr>
              <w:pStyle w:val="ab"/>
            </w:pPr>
            <w:r w:rsidRPr="001F6C83">
              <w:t>25</w:t>
            </w:r>
          </w:p>
        </w:tc>
        <w:tc>
          <w:tcPr>
            <w:tcW w:w="2948" w:type="pct"/>
            <w:gridSpan w:val="2"/>
          </w:tcPr>
          <w:p w:rsidR="001F6C83" w:rsidRPr="001F6C83" w:rsidRDefault="001F6C83" w:rsidP="001F6C83">
            <w:pPr>
              <w:pStyle w:val="ab"/>
            </w:pPr>
            <w:r w:rsidRPr="001F6C83">
              <w:t>Уплачен НДФЛ</w:t>
            </w:r>
          </w:p>
        </w:tc>
        <w:tc>
          <w:tcPr>
            <w:tcW w:w="598" w:type="pct"/>
            <w:gridSpan w:val="2"/>
            <w:vAlign w:val="center"/>
          </w:tcPr>
          <w:p w:rsidR="001F6C83" w:rsidRPr="001F6C83" w:rsidRDefault="001F6C83" w:rsidP="001F6C83">
            <w:pPr>
              <w:pStyle w:val="ab"/>
            </w:pPr>
            <w:r w:rsidRPr="001F6C83">
              <w:t>68</w:t>
            </w:r>
          </w:p>
        </w:tc>
        <w:tc>
          <w:tcPr>
            <w:tcW w:w="599" w:type="pct"/>
            <w:gridSpan w:val="2"/>
            <w:vAlign w:val="center"/>
          </w:tcPr>
          <w:p w:rsidR="001F6C83" w:rsidRPr="001F6C83" w:rsidRDefault="001F6C83" w:rsidP="001F6C83">
            <w:pPr>
              <w:pStyle w:val="ab"/>
            </w:pPr>
            <w:r w:rsidRPr="001F6C83">
              <w:t>51</w:t>
            </w:r>
          </w:p>
        </w:tc>
        <w:tc>
          <w:tcPr>
            <w:tcW w:w="554" w:type="pct"/>
            <w:gridSpan w:val="2"/>
            <w:vAlign w:val="center"/>
          </w:tcPr>
          <w:p w:rsidR="001F6C83" w:rsidRPr="001F6C83" w:rsidRDefault="001F6C83" w:rsidP="001F6C83">
            <w:pPr>
              <w:pStyle w:val="ab"/>
            </w:pPr>
            <w:r w:rsidRPr="001F6C83">
              <w:t>6799</w:t>
            </w:r>
          </w:p>
        </w:tc>
      </w:tr>
      <w:tr w:rsidR="001F6C83" w:rsidRPr="001F6C83" w:rsidTr="008D602F">
        <w:tc>
          <w:tcPr>
            <w:tcW w:w="301" w:type="pct"/>
            <w:vAlign w:val="center"/>
          </w:tcPr>
          <w:p w:rsidR="001F6C83" w:rsidRPr="001F6C83" w:rsidRDefault="001F6C83" w:rsidP="001F6C83">
            <w:pPr>
              <w:pStyle w:val="ab"/>
            </w:pPr>
            <w:r w:rsidRPr="001F6C83">
              <w:t>26</w:t>
            </w:r>
          </w:p>
        </w:tc>
        <w:tc>
          <w:tcPr>
            <w:tcW w:w="2948" w:type="pct"/>
            <w:gridSpan w:val="2"/>
          </w:tcPr>
          <w:p w:rsidR="001F6C83" w:rsidRPr="001F6C83" w:rsidRDefault="001F6C83" w:rsidP="001F6C83">
            <w:pPr>
              <w:pStyle w:val="ab"/>
            </w:pPr>
            <w:r w:rsidRPr="001F6C83">
              <w:t>Поступили в кассу денежные средства на оплату больничного листа</w:t>
            </w:r>
          </w:p>
        </w:tc>
        <w:tc>
          <w:tcPr>
            <w:tcW w:w="598" w:type="pct"/>
            <w:gridSpan w:val="2"/>
            <w:vAlign w:val="center"/>
          </w:tcPr>
          <w:p w:rsidR="001F6C83" w:rsidRPr="001F6C83" w:rsidRDefault="001F6C83" w:rsidP="001F6C83">
            <w:pPr>
              <w:pStyle w:val="ab"/>
            </w:pPr>
            <w:r w:rsidRPr="001F6C83">
              <w:t>50</w:t>
            </w:r>
          </w:p>
        </w:tc>
        <w:tc>
          <w:tcPr>
            <w:tcW w:w="599" w:type="pct"/>
            <w:gridSpan w:val="2"/>
            <w:vAlign w:val="center"/>
          </w:tcPr>
          <w:p w:rsidR="001F6C83" w:rsidRPr="001F6C83" w:rsidRDefault="001F6C83" w:rsidP="001F6C83">
            <w:pPr>
              <w:pStyle w:val="ab"/>
            </w:pPr>
            <w:r w:rsidRPr="001F6C83">
              <w:t>51</w:t>
            </w:r>
          </w:p>
        </w:tc>
        <w:tc>
          <w:tcPr>
            <w:tcW w:w="554" w:type="pct"/>
            <w:gridSpan w:val="2"/>
            <w:vAlign w:val="center"/>
          </w:tcPr>
          <w:p w:rsidR="001F6C83" w:rsidRPr="001F6C83" w:rsidRDefault="001F6C83" w:rsidP="001F6C83">
            <w:pPr>
              <w:pStyle w:val="ab"/>
            </w:pPr>
            <w:r w:rsidRPr="001F6C83">
              <w:t>7300</w:t>
            </w:r>
          </w:p>
        </w:tc>
      </w:tr>
      <w:tr w:rsidR="001F6C83" w:rsidRPr="001F6C83" w:rsidTr="008D602F">
        <w:tc>
          <w:tcPr>
            <w:tcW w:w="301" w:type="pct"/>
            <w:vAlign w:val="center"/>
          </w:tcPr>
          <w:p w:rsidR="001F6C83" w:rsidRPr="001F6C83" w:rsidRDefault="001F6C83" w:rsidP="001F6C83">
            <w:pPr>
              <w:pStyle w:val="ab"/>
            </w:pPr>
            <w:r w:rsidRPr="001F6C83">
              <w:t>27</w:t>
            </w:r>
          </w:p>
        </w:tc>
        <w:tc>
          <w:tcPr>
            <w:tcW w:w="2948" w:type="pct"/>
            <w:gridSpan w:val="2"/>
          </w:tcPr>
          <w:p w:rsidR="001F6C83" w:rsidRPr="001F6C83" w:rsidRDefault="001F6C83" w:rsidP="001F6C83">
            <w:pPr>
              <w:pStyle w:val="ab"/>
            </w:pPr>
            <w:r w:rsidRPr="001F6C83">
              <w:t>Оплачен больничный лист</w:t>
            </w:r>
          </w:p>
        </w:tc>
        <w:tc>
          <w:tcPr>
            <w:tcW w:w="598" w:type="pct"/>
            <w:gridSpan w:val="2"/>
            <w:vAlign w:val="center"/>
          </w:tcPr>
          <w:p w:rsidR="001F6C83" w:rsidRPr="001F6C83" w:rsidRDefault="001F6C83" w:rsidP="001F6C83">
            <w:pPr>
              <w:pStyle w:val="ab"/>
            </w:pPr>
            <w:r w:rsidRPr="001F6C83">
              <w:t>70</w:t>
            </w:r>
          </w:p>
        </w:tc>
        <w:tc>
          <w:tcPr>
            <w:tcW w:w="599" w:type="pct"/>
            <w:gridSpan w:val="2"/>
            <w:vAlign w:val="center"/>
          </w:tcPr>
          <w:p w:rsidR="001F6C83" w:rsidRPr="001F6C83" w:rsidRDefault="001F6C83" w:rsidP="001F6C83">
            <w:pPr>
              <w:pStyle w:val="ab"/>
            </w:pPr>
            <w:r w:rsidRPr="001F6C83">
              <w:t>50</w:t>
            </w:r>
          </w:p>
        </w:tc>
        <w:tc>
          <w:tcPr>
            <w:tcW w:w="554" w:type="pct"/>
            <w:gridSpan w:val="2"/>
            <w:vAlign w:val="center"/>
          </w:tcPr>
          <w:p w:rsidR="001F6C83" w:rsidRPr="001F6C83" w:rsidRDefault="001F6C83" w:rsidP="001F6C83">
            <w:pPr>
              <w:pStyle w:val="ab"/>
            </w:pPr>
            <w:r w:rsidRPr="001F6C83">
              <w:t>7300</w:t>
            </w:r>
          </w:p>
        </w:tc>
      </w:tr>
      <w:tr w:rsidR="001F6C83" w:rsidRPr="001F6C83" w:rsidTr="008D602F">
        <w:tc>
          <w:tcPr>
            <w:tcW w:w="301" w:type="pct"/>
            <w:vAlign w:val="center"/>
          </w:tcPr>
          <w:p w:rsidR="001F6C83" w:rsidRPr="001F6C83" w:rsidRDefault="001F6C83" w:rsidP="001F6C83">
            <w:pPr>
              <w:pStyle w:val="ab"/>
            </w:pPr>
            <w:r w:rsidRPr="001F6C83">
              <w:t>28</w:t>
            </w:r>
          </w:p>
        </w:tc>
        <w:tc>
          <w:tcPr>
            <w:tcW w:w="2948" w:type="pct"/>
            <w:gridSpan w:val="2"/>
          </w:tcPr>
          <w:p w:rsidR="001F6C83" w:rsidRPr="001F6C83" w:rsidRDefault="001F6C83" w:rsidP="001F6C83">
            <w:pPr>
              <w:pStyle w:val="ab"/>
            </w:pPr>
            <w:r w:rsidRPr="001F6C83">
              <w:t>Поступило от ФСС в возмещение расходов на оплату больничного листа</w:t>
            </w:r>
          </w:p>
        </w:tc>
        <w:tc>
          <w:tcPr>
            <w:tcW w:w="598" w:type="pct"/>
            <w:gridSpan w:val="2"/>
            <w:vAlign w:val="center"/>
          </w:tcPr>
          <w:p w:rsidR="001F6C83" w:rsidRPr="001F6C83" w:rsidRDefault="001F6C83" w:rsidP="001F6C83">
            <w:pPr>
              <w:pStyle w:val="ab"/>
            </w:pPr>
            <w:r w:rsidRPr="001F6C83">
              <w:t>51</w:t>
            </w:r>
          </w:p>
        </w:tc>
        <w:tc>
          <w:tcPr>
            <w:tcW w:w="599" w:type="pct"/>
            <w:gridSpan w:val="2"/>
            <w:vAlign w:val="center"/>
          </w:tcPr>
          <w:p w:rsidR="001F6C83" w:rsidRPr="001F6C83" w:rsidRDefault="001F6C83" w:rsidP="001F6C83">
            <w:pPr>
              <w:pStyle w:val="ab"/>
            </w:pPr>
            <w:r w:rsidRPr="001F6C83">
              <w:t>69</w:t>
            </w:r>
          </w:p>
        </w:tc>
        <w:tc>
          <w:tcPr>
            <w:tcW w:w="554" w:type="pct"/>
            <w:gridSpan w:val="2"/>
            <w:vAlign w:val="center"/>
          </w:tcPr>
          <w:p w:rsidR="001F6C83" w:rsidRPr="001F6C83" w:rsidRDefault="001F6C83" w:rsidP="001F6C83">
            <w:pPr>
              <w:pStyle w:val="ab"/>
            </w:pPr>
            <w:r w:rsidRPr="001F6C83">
              <w:t>6880</w:t>
            </w:r>
          </w:p>
        </w:tc>
      </w:tr>
      <w:tr w:rsidR="001F6C83" w:rsidRPr="001F6C83" w:rsidTr="008D602F">
        <w:tc>
          <w:tcPr>
            <w:tcW w:w="301" w:type="pct"/>
            <w:vAlign w:val="center"/>
          </w:tcPr>
          <w:p w:rsidR="001F6C83" w:rsidRPr="001F6C83" w:rsidRDefault="001F6C83" w:rsidP="001F6C83">
            <w:pPr>
              <w:pStyle w:val="ab"/>
            </w:pPr>
            <w:r w:rsidRPr="001F6C83">
              <w:t>29</w:t>
            </w:r>
          </w:p>
        </w:tc>
        <w:tc>
          <w:tcPr>
            <w:tcW w:w="2948" w:type="pct"/>
            <w:gridSpan w:val="2"/>
          </w:tcPr>
          <w:p w:rsidR="001F6C83" w:rsidRPr="001F6C83" w:rsidRDefault="001F6C83" w:rsidP="001F6C83">
            <w:pPr>
              <w:pStyle w:val="ab"/>
            </w:pPr>
            <w:r w:rsidRPr="001F6C83">
              <w:t>Поступили в кассу денежные средства от покупателей; вся сумма зачислена на расчетный счет</w:t>
            </w:r>
          </w:p>
        </w:tc>
        <w:tc>
          <w:tcPr>
            <w:tcW w:w="598" w:type="pct"/>
            <w:gridSpan w:val="2"/>
            <w:vAlign w:val="center"/>
          </w:tcPr>
          <w:p w:rsidR="001F6C83" w:rsidRPr="001F6C83" w:rsidRDefault="001F6C83" w:rsidP="001F6C83">
            <w:pPr>
              <w:pStyle w:val="ab"/>
            </w:pPr>
            <w:r w:rsidRPr="001F6C83">
              <w:t>50</w:t>
            </w:r>
          </w:p>
          <w:p w:rsidR="001F6C83" w:rsidRPr="001F6C83" w:rsidRDefault="001F6C83" w:rsidP="001F6C83">
            <w:pPr>
              <w:pStyle w:val="ab"/>
            </w:pPr>
            <w:r w:rsidRPr="001F6C83">
              <w:t>51</w:t>
            </w:r>
          </w:p>
        </w:tc>
        <w:tc>
          <w:tcPr>
            <w:tcW w:w="599" w:type="pct"/>
            <w:gridSpan w:val="2"/>
            <w:vAlign w:val="center"/>
          </w:tcPr>
          <w:p w:rsidR="001F6C83" w:rsidRPr="001F6C83" w:rsidRDefault="001F6C83" w:rsidP="001F6C83">
            <w:pPr>
              <w:pStyle w:val="ab"/>
            </w:pPr>
            <w:r w:rsidRPr="001F6C83">
              <w:t>90-1</w:t>
            </w:r>
          </w:p>
          <w:p w:rsidR="001F6C83" w:rsidRPr="001F6C83" w:rsidRDefault="001F6C83" w:rsidP="001F6C83">
            <w:pPr>
              <w:pStyle w:val="ab"/>
            </w:pPr>
            <w:r w:rsidRPr="001F6C83">
              <w:t>50</w:t>
            </w:r>
          </w:p>
        </w:tc>
        <w:tc>
          <w:tcPr>
            <w:tcW w:w="554" w:type="pct"/>
            <w:gridSpan w:val="2"/>
            <w:vAlign w:val="center"/>
          </w:tcPr>
          <w:p w:rsidR="001F6C83" w:rsidRPr="001F6C83" w:rsidRDefault="001F6C83" w:rsidP="001F6C83">
            <w:pPr>
              <w:pStyle w:val="ab"/>
            </w:pPr>
            <w:r w:rsidRPr="001F6C83">
              <w:t>43000</w:t>
            </w:r>
          </w:p>
          <w:p w:rsidR="001F6C83" w:rsidRPr="001F6C83" w:rsidRDefault="001F6C83" w:rsidP="001F6C83">
            <w:pPr>
              <w:pStyle w:val="ab"/>
            </w:pPr>
            <w:r w:rsidRPr="001F6C83">
              <w:t>43000</w:t>
            </w:r>
          </w:p>
        </w:tc>
      </w:tr>
      <w:tr w:rsidR="001F6C83" w:rsidRPr="001F6C83" w:rsidTr="008D602F">
        <w:tc>
          <w:tcPr>
            <w:tcW w:w="301" w:type="pct"/>
            <w:vAlign w:val="center"/>
          </w:tcPr>
          <w:p w:rsidR="001F6C83" w:rsidRPr="001F6C83" w:rsidRDefault="001F6C83" w:rsidP="001F6C83">
            <w:pPr>
              <w:pStyle w:val="ab"/>
            </w:pPr>
            <w:r w:rsidRPr="001F6C83">
              <w:t>30</w:t>
            </w:r>
          </w:p>
        </w:tc>
        <w:tc>
          <w:tcPr>
            <w:tcW w:w="2948" w:type="pct"/>
            <w:gridSpan w:val="2"/>
          </w:tcPr>
          <w:p w:rsidR="001F6C83" w:rsidRPr="001F6C83" w:rsidRDefault="001F6C83" w:rsidP="001F6C83">
            <w:pPr>
              <w:pStyle w:val="ab"/>
            </w:pPr>
            <w:r w:rsidRPr="001F6C83">
              <w:t>Поступили товары</w:t>
            </w:r>
          </w:p>
        </w:tc>
        <w:tc>
          <w:tcPr>
            <w:tcW w:w="598" w:type="pct"/>
            <w:gridSpan w:val="2"/>
            <w:vAlign w:val="center"/>
          </w:tcPr>
          <w:p w:rsidR="001F6C83" w:rsidRPr="001F6C83" w:rsidRDefault="001F6C83" w:rsidP="001F6C83">
            <w:pPr>
              <w:pStyle w:val="ab"/>
            </w:pPr>
            <w:r w:rsidRPr="001F6C83">
              <w:t>41</w:t>
            </w:r>
          </w:p>
        </w:tc>
        <w:tc>
          <w:tcPr>
            <w:tcW w:w="599" w:type="pct"/>
            <w:gridSpan w:val="2"/>
            <w:vAlign w:val="center"/>
          </w:tcPr>
          <w:p w:rsidR="001F6C83" w:rsidRPr="001F6C83" w:rsidRDefault="001F6C83" w:rsidP="001F6C83">
            <w:pPr>
              <w:pStyle w:val="ab"/>
            </w:pPr>
            <w:r w:rsidRPr="001F6C83">
              <w:t>60</w:t>
            </w:r>
          </w:p>
        </w:tc>
        <w:tc>
          <w:tcPr>
            <w:tcW w:w="554" w:type="pct"/>
            <w:gridSpan w:val="2"/>
            <w:vAlign w:val="center"/>
          </w:tcPr>
          <w:p w:rsidR="001F6C83" w:rsidRPr="001F6C83" w:rsidRDefault="001F6C83" w:rsidP="001F6C83">
            <w:pPr>
              <w:pStyle w:val="ab"/>
            </w:pPr>
            <w:r w:rsidRPr="001F6C83">
              <w:t>308000</w:t>
            </w:r>
          </w:p>
        </w:tc>
      </w:tr>
      <w:tr w:rsidR="001F6C83" w:rsidRPr="001F6C83" w:rsidTr="008D602F">
        <w:tc>
          <w:tcPr>
            <w:tcW w:w="301" w:type="pct"/>
            <w:vAlign w:val="center"/>
          </w:tcPr>
          <w:p w:rsidR="001F6C83" w:rsidRPr="001F6C83" w:rsidRDefault="001F6C83" w:rsidP="001F6C83">
            <w:pPr>
              <w:pStyle w:val="ab"/>
            </w:pPr>
            <w:r w:rsidRPr="001F6C83">
              <w:t>31</w:t>
            </w:r>
          </w:p>
        </w:tc>
        <w:tc>
          <w:tcPr>
            <w:tcW w:w="2948" w:type="pct"/>
            <w:gridSpan w:val="2"/>
          </w:tcPr>
          <w:p w:rsidR="001F6C83" w:rsidRPr="001F6C83" w:rsidRDefault="001F6C83" w:rsidP="001F6C83">
            <w:pPr>
              <w:pStyle w:val="ab"/>
            </w:pPr>
            <w:r w:rsidRPr="001F6C83">
              <w:t>Произведена частичная оплата поставщику за поступившие товары</w:t>
            </w:r>
          </w:p>
        </w:tc>
        <w:tc>
          <w:tcPr>
            <w:tcW w:w="598" w:type="pct"/>
            <w:gridSpan w:val="2"/>
            <w:vAlign w:val="center"/>
          </w:tcPr>
          <w:p w:rsidR="001F6C83" w:rsidRPr="001F6C83" w:rsidRDefault="001F6C83" w:rsidP="001F6C83">
            <w:pPr>
              <w:pStyle w:val="ab"/>
            </w:pPr>
            <w:r w:rsidRPr="001F6C83">
              <w:t>60</w:t>
            </w:r>
          </w:p>
        </w:tc>
        <w:tc>
          <w:tcPr>
            <w:tcW w:w="599" w:type="pct"/>
            <w:gridSpan w:val="2"/>
            <w:vAlign w:val="center"/>
          </w:tcPr>
          <w:p w:rsidR="001F6C83" w:rsidRPr="001F6C83" w:rsidRDefault="001F6C83" w:rsidP="001F6C83">
            <w:pPr>
              <w:pStyle w:val="ab"/>
            </w:pPr>
            <w:r w:rsidRPr="001F6C83">
              <w:t>51</w:t>
            </w:r>
          </w:p>
        </w:tc>
        <w:tc>
          <w:tcPr>
            <w:tcW w:w="554" w:type="pct"/>
            <w:gridSpan w:val="2"/>
            <w:vAlign w:val="center"/>
          </w:tcPr>
          <w:p w:rsidR="001F6C83" w:rsidRPr="001F6C83" w:rsidRDefault="001F6C83" w:rsidP="001F6C83">
            <w:pPr>
              <w:pStyle w:val="ab"/>
            </w:pPr>
            <w:r w:rsidRPr="001F6C83">
              <w:t>100000</w:t>
            </w:r>
          </w:p>
        </w:tc>
      </w:tr>
      <w:tr w:rsidR="001F6C83" w:rsidRPr="001F6C83" w:rsidTr="008D602F">
        <w:tc>
          <w:tcPr>
            <w:tcW w:w="301" w:type="pct"/>
            <w:vAlign w:val="center"/>
          </w:tcPr>
          <w:p w:rsidR="001F6C83" w:rsidRPr="001F6C83" w:rsidRDefault="001F6C83" w:rsidP="001F6C83">
            <w:pPr>
              <w:pStyle w:val="ab"/>
            </w:pPr>
            <w:r w:rsidRPr="001F6C83">
              <w:t>32</w:t>
            </w:r>
          </w:p>
        </w:tc>
        <w:tc>
          <w:tcPr>
            <w:tcW w:w="2948" w:type="pct"/>
            <w:gridSpan w:val="2"/>
          </w:tcPr>
          <w:p w:rsidR="001F6C83" w:rsidRPr="001F6C83" w:rsidRDefault="001F6C83" w:rsidP="001F6C83">
            <w:pPr>
              <w:pStyle w:val="ab"/>
            </w:pPr>
            <w:r w:rsidRPr="001F6C83">
              <w:t>Списаны материалы на затраты по основному виду деятельности</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10</w:t>
            </w:r>
          </w:p>
        </w:tc>
        <w:tc>
          <w:tcPr>
            <w:tcW w:w="554" w:type="pct"/>
            <w:gridSpan w:val="2"/>
            <w:vAlign w:val="center"/>
          </w:tcPr>
          <w:p w:rsidR="001F6C83" w:rsidRPr="001F6C83" w:rsidRDefault="001F6C83" w:rsidP="001F6C83">
            <w:pPr>
              <w:pStyle w:val="ab"/>
            </w:pPr>
            <w:r w:rsidRPr="001F6C83">
              <w:t>3630</w:t>
            </w:r>
          </w:p>
        </w:tc>
      </w:tr>
      <w:tr w:rsidR="001F6C83" w:rsidRPr="001F6C83" w:rsidTr="008D602F">
        <w:tc>
          <w:tcPr>
            <w:tcW w:w="301" w:type="pct"/>
            <w:vAlign w:val="center"/>
          </w:tcPr>
          <w:p w:rsidR="001F6C83" w:rsidRPr="001F6C83" w:rsidRDefault="001F6C83" w:rsidP="001F6C83">
            <w:pPr>
              <w:pStyle w:val="ab"/>
            </w:pPr>
            <w:r w:rsidRPr="001F6C83">
              <w:t>33</w:t>
            </w:r>
          </w:p>
        </w:tc>
        <w:tc>
          <w:tcPr>
            <w:tcW w:w="2948" w:type="pct"/>
            <w:gridSpan w:val="2"/>
          </w:tcPr>
          <w:p w:rsidR="001F6C83" w:rsidRPr="001F6C83" w:rsidRDefault="001F6C83" w:rsidP="001F6C83">
            <w:pPr>
              <w:pStyle w:val="ab"/>
            </w:pPr>
            <w:r w:rsidRPr="001F6C83">
              <w:t>Списаны материалы на управленческие нужды</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10</w:t>
            </w:r>
          </w:p>
        </w:tc>
        <w:tc>
          <w:tcPr>
            <w:tcW w:w="554" w:type="pct"/>
            <w:gridSpan w:val="2"/>
            <w:vAlign w:val="center"/>
          </w:tcPr>
          <w:p w:rsidR="001F6C83" w:rsidRPr="001F6C83" w:rsidRDefault="001F6C83" w:rsidP="001F6C83">
            <w:pPr>
              <w:pStyle w:val="ab"/>
            </w:pPr>
            <w:r w:rsidRPr="001F6C83">
              <w:t>2780</w:t>
            </w:r>
          </w:p>
        </w:tc>
      </w:tr>
      <w:tr w:rsidR="001F6C83" w:rsidRPr="001F6C83" w:rsidTr="008D602F">
        <w:tc>
          <w:tcPr>
            <w:tcW w:w="301" w:type="pct"/>
            <w:vAlign w:val="center"/>
          </w:tcPr>
          <w:p w:rsidR="001F6C83" w:rsidRPr="001F6C83" w:rsidRDefault="001F6C83" w:rsidP="001F6C83">
            <w:pPr>
              <w:pStyle w:val="ab"/>
            </w:pPr>
            <w:r w:rsidRPr="001F6C83">
              <w:t>34</w:t>
            </w:r>
          </w:p>
        </w:tc>
        <w:tc>
          <w:tcPr>
            <w:tcW w:w="2948" w:type="pct"/>
            <w:gridSpan w:val="2"/>
          </w:tcPr>
          <w:p w:rsidR="001F6C83" w:rsidRPr="001F6C83" w:rsidRDefault="001F6C83" w:rsidP="001F6C83">
            <w:pPr>
              <w:pStyle w:val="ab"/>
            </w:pPr>
            <w:r w:rsidRPr="001F6C83">
              <w:t>Списана учетная стоимость реализованных товаров</w:t>
            </w:r>
          </w:p>
        </w:tc>
        <w:tc>
          <w:tcPr>
            <w:tcW w:w="598" w:type="pct"/>
            <w:gridSpan w:val="2"/>
            <w:vAlign w:val="center"/>
          </w:tcPr>
          <w:p w:rsidR="001F6C83" w:rsidRPr="001F6C83" w:rsidRDefault="001F6C83" w:rsidP="001F6C83">
            <w:pPr>
              <w:pStyle w:val="ab"/>
            </w:pPr>
            <w:r w:rsidRPr="001F6C83">
              <w:t>90-2</w:t>
            </w:r>
          </w:p>
        </w:tc>
        <w:tc>
          <w:tcPr>
            <w:tcW w:w="599" w:type="pct"/>
            <w:gridSpan w:val="2"/>
            <w:vAlign w:val="center"/>
          </w:tcPr>
          <w:p w:rsidR="001F6C83" w:rsidRPr="001F6C83" w:rsidRDefault="001F6C83" w:rsidP="001F6C83">
            <w:pPr>
              <w:pStyle w:val="ab"/>
            </w:pPr>
            <w:r w:rsidRPr="001F6C83">
              <w:t>41</w:t>
            </w:r>
          </w:p>
        </w:tc>
        <w:tc>
          <w:tcPr>
            <w:tcW w:w="554" w:type="pct"/>
            <w:gridSpan w:val="2"/>
            <w:vAlign w:val="center"/>
          </w:tcPr>
          <w:p w:rsidR="001F6C83" w:rsidRPr="001F6C83" w:rsidRDefault="001F6C83" w:rsidP="001F6C83">
            <w:pPr>
              <w:pStyle w:val="ab"/>
            </w:pPr>
            <w:r w:rsidRPr="001F6C83">
              <w:t>127000</w:t>
            </w:r>
          </w:p>
        </w:tc>
      </w:tr>
      <w:tr w:rsidR="001F6C83" w:rsidRPr="001F6C83" w:rsidTr="008D602F">
        <w:tc>
          <w:tcPr>
            <w:tcW w:w="301" w:type="pct"/>
            <w:vAlign w:val="center"/>
          </w:tcPr>
          <w:p w:rsidR="001F6C83" w:rsidRPr="001F6C83" w:rsidRDefault="001F6C83" w:rsidP="001F6C83">
            <w:pPr>
              <w:pStyle w:val="ab"/>
            </w:pPr>
            <w:r w:rsidRPr="001F6C83">
              <w:t>35</w:t>
            </w:r>
          </w:p>
        </w:tc>
        <w:tc>
          <w:tcPr>
            <w:tcW w:w="2948" w:type="pct"/>
            <w:gridSpan w:val="2"/>
          </w:tcPr>
          <w:p w:rsidR="001F6C83" w:rsidRPr="001F6C83" w:rsidRDefault="001F6C83" w:rsidP="001F6C83">
            <w:pPr>
              <w:pStyle w:val="ab"/>
            </w:pPr>
            <w:r w:rsidRPr="001F6C83">
              <w:t>Начислена амортизация основных средств*</w:t>
            </w:r>
          </w:p>
        </w:tc>
        <w:tc>
          <w:tcPr>
            <w:tcW w:w="598" w:type="pct"/>
            <w:gridSpan w:val="2"/>
            <w:vAlign w:val="center"/>
          </w:tcPr>
          <w:p w:rsidR="001F6C83" w:rsidRPr="001F6C83" w:rsidRDefault="001F6C83" w:rsidP="001F6C83">
            <w:pPr>
              <w:pStyle w:val="ab"/>
            </w:pPr>
            <w:r w:rsidRPr="001F6C83">
              <w:t>44</w:t>
            </w:r>
          </w:p>
        </w:tc>
        <w:tc>
          <w:tcPr>
            <w:tcW w:w="599" w:type="pct"/>
            <w:gridSpan w:val="2"/>
            <w:vAlign w:val="center"/>
          </w:tcPr>
          <w:p w:rsidR="001F6C83" w:rsidRPr="001F6C83" w:rsidRDefault="001F6C83" w:rsidP="001F6C83">
            <w:pPr>
              <w:pStyle w:val="ab"/>
            </w:pPr>
            <w:r w:rsidRPr="001F6C83">
              <w:t>02</w:t>
            </w:r>
          </w:p>
        </w:tc>
        <w:tc>
          <w:tcPr>
            <w:tcW w:w="554" w:type="pct"/>
            <w:gridSpan w:val="2"/>
            <w:vAlign w:val="center"/>
          </w:tcPr>
          <w:p w:rsidR="001F6C83" w:rsidRPr="001F6C83" w:rsidRDefault="001F6C83" w:rsidP="001F6C83">
            <w:pPr>
              <w:pStyle w:val="ab"/>
            </w:pPr>
            <w:r w:rsidRPr="001F6C83">
              <w:rPr>
                <w:bCs/>
              </w:rPr>
              <w:t>2872</w:t>
            </w:r>
          </w:p>
        </w:tc>
      </w:tr>
      <w:tr w:rsidR="001F6C83" w:rsidRPr="001F6C83" w:rsidTr="008D602F">
        <w:tc>
          <w:tcPr>
            <w:tcW w:w="301" w:type="pct"/>
            <w:vAlign w:val="center"/>
          </w:tcPr>
          <w:p w:rsidR="001F6C83" w:rsidRPr="001F6C83" w:rsidRDefault="001F6C83" w:rsidP="001F6C83">
            <w:pPr>
              <w:pStyle w:val="ab"/>
            </w:pPr>
            <w:r w:rsidRPr="001F6C83">
              <w:t>36</w:t>
            </w:r>
          </w:p>
        </w:tc>
        <w:tc>
          <w:tcPr>
            <w:tcW w:w="2948" w:type="pct"/>
            <w:gridSpan w:val="2"/>
          </w:tcPr>
          <w:p w:rsidR="001F6C83" w:rsidRPr="001F6C83" w:rsidRDefault="001F6C83" w:rsidP="001F6C83">
            <w:pPr>
              <w:pStyle w:val="ab"/>
            </w:pPr>
            <w:r w:rsidRPr="001F6C83">
              <w:t>Расходы по основному виду деятельности и управленческие расходы списаны на реализацию</w:t>
            </w:r>
          </w:p>
        </w:tc>
        <w:tc>
          <w:tcPr>
            <w:tcW w:w="598" w:type="pct"/>
            <w:gridSpan w:val="2"/>
            <w:vAlign w:val="center"/>
          </w:tcPr>
          <w:p w:rsidR="001F6C83" w:rsidRPr="001F6C83" w:rsidRDefault="001F6C83" w:rsidP="001F6C83">
            <w:pPr>
              <w:pStyle w:val="ab"/>
            </w:pPr>
            <w:r w:rsidRPr="001F6C83">
              <w:t>90-7</w:t>
            </w:r>
          </w:p>
        </w:tc>
        <w:tc>
          <w:tcPr>
            <w:tcW w:w="599" w:type="pct"/>
            <w:gridSpan w:val="2"/>
            <w:vAlign w:val="center"/>
          </w:tcPr>
          <w:p w:rsidR="001F6C83" w:rsidRPr="001F6C83" w:rsidRDefault="001F6C83" w:rsidP="001F6C83">
            <w:pPr>
              <w:pStyle w:val="ab"/>
            </w:pPr>
            <w:r w:rsidRPr="001F6C83">
              <w:t>44</w:t>
            </w:r>
          </w:p>
        </w:tc>
        <w:tc>
          <w:tcPr>
            <w:tcW w:w="554" w:type="pct"/>
            <w:gridSpan w:val="2"/>
            <w:vAlign w:val="center"/>
          </w:tcPr>
          <w:p w:rsidR="001F6C83" w:rsidRPr="001F6C83" w:rsidRDefault="001F6C83" w:rsidP="001F6C83">
            <w:pPr>
              <w:pStyle w:val="ab"/>
            </w:pPr>
            <w:r w:rsidRPr="001F6C83">
              <w:t>171754</w:t>
            </w:r>
          </w:p>
        </w:tc>
      </w:tr>
      <w:tr w:rsidR="001F6C83" w:rsidRPr="001F6C83" w:rsidTr="001F6C83">
        <w:tc>
          <w:tcPr>
            <w:tcW w:w="329" w:type="pct"/>
            <w:gridSpan w:val="2"/>
            <w:vAlign w:val="center"/>
          </w:tcPr>
          <w:p w:rsidR="001F6C83" w:rsidRPr="001F6C83" w:rsidRDefault="001F6C83" w:rsidP="001F6C83">
            <w:pPr>
              <w:pStyle w:val="ab"/>
            </w:pPr>
            <w:r w:rsidRPr="001F6C83">
              <w:t>1</w:t>
            </w:r>
          </w:p>
        </w:tc>
        <w:tc>
          <w:tcPr>
            <w:tcW w:w="3301" w:type="pct"/>
            <w:gridSpan w:val="2"/>
          </w:tcPr>
          <w:p w:rsidR="001F6C83" w:rsidRPr="001F6C83" w:rsidRDefault="001F6C83" w:rsidP="001F6C83">
            <w:pPr>
              <w:pStyle w:val="ab"/>
            </w:pPr>
            <w:r w:rsidRPr="001F6C83">
              <w:t>2</w:t>
            </w:r>
          </w:p>
        </w:tc>
        <w:tc>
          <w:tcPr>
            <w:tcW w:w="453" w:type="pct"/>
            <w:gridSpan w:val="2"/>
            <w:vAlign w:val="center"/>
          </w:tcPr>
          <w:p w:rsidR="001F6C83" w:rsidRPr="001F6C83" w:rsidRDefault="001F6C83" w:rsidP="001F6C83">
            <w:pPr>
              <w:pStyle w:val="ab"/>
            </w:pPr>
            <w:r w:rsidRPr="001F6C83">
              <w:t>3</w:t>
            </w:r>
          </w:p>
        </w:tc>
        <w:tc>
          <w:tcPr>
            <w:tcW w:w="453" w:type="pct"/>
            <w:gridSpan w:val="2"/>
            <w:vAlign w:val="center"/>
          </w:tcPr>
          <w:p w:rsidR="001F6C83" w:rsidRPr="001F6C83" w:rsidRDefault="001F6C83" w:rsidP="001F6C83">
            <w:pPr>
              <w:pStyle w:val="ab"/>
            </w:pPr>
            <w:r w:rsidRPr="001F6C83">
              <w:t>4</w:t>
            </w:r>
          </w:p>
        </w:tc>
        <w:tc>
          <w:tcPr>
            <w:tcW w:w="464" w:type="pct"/>
            <w:vAlign w:val="center"/>
          </w:tcPr>
          <w:p w:rsidR="001F6C83" w:rsidRPr="001F6C83" w:rsidRDefault="001F6C83" w:rsidP="001F6C83">
            <w:pPr>
              <w:pStyle w:val="ab"/>
            </w:pPr>
            <w:r w:rsidRPr="001F6C83">
              <w:t>5</w:t>
            </w:r>
          </w:p>
        </w:tc>
      </w:tr>
      <w:tr w:rsidR="001F6C83" w:rsidRPr="001F6C83" w:rsidTr="001F6C83">
        <w:tc>
          <w:tcPr>
            <w:tcW w:w="329" w:type="pct"/>
            <w:gridSpan w:val="2"/>
            <w:vAlign w:val="center"/>
          </w:tcPr>
          <w:p w:rsidR="001F6C83" w:rsidRPr="001F6C83" w:rsidRDefault="001F6C83" w:rsidP="001F6C83">
            <w:pPr>
              <w:pStyle w:val="ab"/>
            </w:pPr>
            <w:r w:rsidRPr="001F6C83">
              <w:t>37</w:t>
            </w:r>
          </w:p>
        </w:tc>
        <w:tc>
          <w:tcPr>
            <w:tcW w:w="3301" w:type="pct"/>
            <w:gridSpan w:val="2"/>
          </w:tcPr>
          <w:p w:rsidR="001F6C83" w:rsidRPr="001F6C83" w:rsidRDefault="001F6C83" w:rsidP="001F6C83">
            <w:pPr>
              <w:pStyle w:val="ab"/>
            </w:pPr>
            <w:r w:rsidRPr="001F6C83">
              <w:t>Погашена задолженность перед бюджетом и внебюджетными фондами</w:t>
            </w:r>
          </w:p>
        </w:tc>
        <w:tc>
          <w:tcPr>
            <w:tcW w:w="453" w:type="pct"/>
            <w:gridSpan w:val="2"/>
            <w:vAlign w:val="center"/>
          </w:tcPr>
          <w:p w:rsidR="001F6C83" w:rsidRPr="001F6C83" w:rsidRDefault="001F6C83" w:rsidP="001F6C83">
            <w:pPr>
              <w:pStyle w:val="ab"/>
            </w:pPr>
            <w:r w:rsidRPr="001F6C83">
              <w:t>68</w:t>
            </w:r>
          </w:p>
        </w:tc>
        <w:tc>
          <w:tcPr>
            <w:tcW w:w="453" w:type="pct"/>
            <w:gridSpan w:val="2"/>
            <w:vAlign w:val="center"/>
          </w:tcPr>
          <w:p w:rsidR="001F6C83" w:rsidRPr="001F6C83" w:rsidRDefault="001F6C83" w:rsidP="001F6C83">
            <w:pPr>
              <w:pStyle w:val="ab"/>
            </w:pPr>
            <w:r w:rsidRPr="001F6C83">
              <w:t>51</w:t>
            </w:r>
          </w:p>
        </w:tc>
        <w:tc>
          <w:tcPr>
            <w:tcW w:w="464" w:type="pct"/>
            <w:vAlign w:val="center"/>
          </w:tcPr>
          <w:p w:rsidR="001F6C83" w:rsidRPr="001F6C83" w:rsidRDefault="001F6C83" w:rsidP="001F6C83">
            <w:pPr>
              <w:pStyle w:val="ab"/>
            </w:pPr>
            <w:r w:rsidRPr="001F6C83">
              <w:t>14500</w:t>
            </w:r>
          </w:p>
        </w:tc>
      </w:tr>
      <w:tr w:rsidR="001F6C83" w:rsidRPr="001F6C83" w:rsidTr="001F6C83">
        <w:tc>
          <w:tcPr>
            <w:tcW w:w="329" w:type="pct"/>
            <w:gridSpan w:val="2"/>
            <w:vAlign w:val="center"/>
          </w:tcPr>
          <w:p w:rsidR="001F6C83" w:rsidRPr="001F6C83" w:rsidRDefault="001F6C83" w:rsidP="001F6C83">
            <w:pPr>
              <w:pStyle w:val="ab"/>
            </w:pPr>
            <w:r w:rsidRPr="001F6C83">
              <w:t>38</w:t>
            </w:r>
          </w:p>
        </w:tc>
        <w:tc>
          <w:tcPr>
            <w:tcW w:w="3301" w:type="pct"/>
            <w:gridSpan w:val="2"/>
          </w:tcPr>
          <w:p w:rsidR="001F6C83" w:rsidRPr="001F6C83" w:rsidRDefault="001F6C83" w:rsidP="001F6C83">
            <w:pPr>
              <w:pStyle w:val="ab"/>
            </w:pPr>
            <w:r w:rsidRPr="001F6C83">
              <w:t>Поступили в кассу денежные средства на выплату зарплаты</w:t>
            </w:r>
          </w:p>
          <w:p w:rsidR="001F6C83" w:rsidRPr="001F6C83" w:rsidRDefault="001F6C83" w:rsidP="001F6C83">
            <w:pPr>
              <w:pStyle w:val="ab"/>
              <w:rPr>
                <w:i/>
                <w:iCs/>
              </w:rPr>
            </w:pPr>
            <w:r w:rsidRPr="001F6C83">
              <w:rPr>
                <w:i/>
                <w:iCs/>
              </w:rPr>
              <w:t>Расчет: (37000 + 19000 - НДФЛ 5850)</w:t>
            </w:r>
          </w:p>
        </w:tc>
        <w:tc>
          <w:tcPr>
            <w:tcW w:w="453" w:type="pct"/>
            <w:gridSpan w:val="2"/>
            <w:vAlign w:val="center"/>
          </w:tcPr>
          <w:p w:rsidR="001F6C83" w:rsidRPr="001F6C83" w:rsidRDefault="001F6C83" w:rsidP="001F6C83">
            <w:pPr>
              <w:pStyle w:val="ab"/>
            </w:pPr>
            <w:r w:rsidRPr="001F6C83">
              <w:t>50</w:t>
            </w:r>
          </w:p>
        </w:tc>
        <w:tc>
          <w:tcPr>
            <w:tcW w:w="453" w:type="pct"/>
            <w:gridSpan w:val="2"/>
            <w:vAlign w:val="center"/>
          </w:tcPr>
          <w:p w:rsidR="001F6C83" w:rsidRPr="001F6C83" w:rsidRDefault="001F6C83" w:rsidP="001F6C83">
            <w:pPr>
              <w:pStyle w:val="ab"/>
            </w:pPr>
            <w:r w:rsidRPr="001F6C83">
              <w:t>51</w:t>
            </w:r>
          </w:p>
        </w:tc>
        <w:tc>
          <w:tcPr>
            <w:tcW w:w="464" w:type="pct"/>
            <w:vAlign w:val="center"/>
          </w:tcPr>
          <w:p w:rsidR="001F6C83" w:rsidRPr="001F6C83" w:rsidRDefault="001F6C83" w:rsidP="001F6C83">
            <w:pPr>
              <w:pStyle w:val="ab"/>
            </w:pPr>
            <w:r w:rsidRPr="001F6C83">
              <w:t>50150</w:t>
            </w:r>
          </w:p>
        </w:tc>
      </w:tr>
      <w:tr w:rsidR="001F6C83" w:rsidRPr="001F6C83" w:rsidTr="001F6C83">
        <w:tc>
          <w:tcPr>
            <w:tcW w:w="329" w:type="pct"/>
            <w:gridSpan w:val="2"/>
            <w:vAlign w:val="center"/>
          </w:tcPr>
          <w:p w:rsidR="001F6C83" w:rsidRPr="001F6C83" w:rsidRDefault="001F6C83" w:rsidP="001F6C83">
            <w:pPr>
              <w:pStyle w:val="ab"/>
            </w:pPr>
            <w:r w:rsidRPr="001F6C83">
              <w:t>39</w:t>
            </w:r>
          </w:p>
        </w:tc>
        <w:tc>
          <w:tcPr>
            <w:tcW w:w="3301" w:type="pct"/>
            <w:gridSpan w:val="2"/>
          </w:tcPr>
          <w:p w:rsidR="001F6C83" w:rsidRPr="001F6C83" w:rsidRDefault="001F6C83" w:rsidP="001F6C83">
            <w:pPr>
              <w:pStyle w:val="ab"/>
            </w:pPr>
            <w:r w:rsidRPr="001F6C83">
              <w:t>Выплачена заработная плата</w:t>
            </w:r>
          </w:p>
        </w:tc>
        <w:tc>
          <w:tcPr>
            <w:tcW w:w="453" w:type="pct"/>
            <w:gridSpan w:val="2"/>
            <w:vAlign w:val="center"/>
          </w:tcPr>
          <w:p w:rsidR="001F6C83" w:rsidRPr="001F6C83" w:rsidRDefault="001F6C83" w:rsidP="001F6C83">
            <w:pPr>
              <w:pStyle w:val="ab"/>
            </w:pPr>
            <w:r w:rsidRPr="001F6C83">
              <w:t>70</w:t>
            </w:r>
          </w:p>
        </w:tc>
        <w:tc>
          <w:tcPr>
            <w:tcW w:w="453" w:type="pct"/>
            <w:gridSpan w:val="2"/>
            <w:vAlign w:val="center"/>
          </w:tcPr>
          <w:p w:rsidR="001F6C83" w:rsidRPr="001F6C83" w:rsidRDefault="001F6C83" w:rsidP="001F6C83">
            <w:pPr>
              <w:pStyle w:val="ab"/>
            </w:pPr>
            <w:r w:rsidRPr="001F6C83">
              <w:t>50</w:t>
            </w:r>
          </w:p>
        </w:tc>
        <w:tc>
          <w:tcPr>
            <w:tcW w:w="464" w:type="pct"/>
            <w:vAlign w:val="center"/>
          </w:tcPr>
          <w:p w:rsidR="001F6C83" w:rsidRPr="001F6C83" w:rsidRDefault="001F6C83" w:rsidP="001F6C83">
            <w:pPr>
              <w:pStyle w:val="ab"/>
            </w:pPr>
            <w:r w:rsidRPr="001F6C83">
              <w:t>50150</w:t>
            </w:r>
          </w:p>
        </w:tc>
      </w:tr>
      <w:tr w:rsidR="001F6C83" w:rsidRPr="001F6C83" w:rsidTr="001F6C83">
        <w:tc>
          <w:tcPr>
            <w:tcW w:w="329" w:type="pct"/>
            <w:gridSpan w:val="2"/>
            <w:vAlign w:val="center"/>
          </w:tcPr>
          <w:p w:rsidR="001F6C83" w:rsidRPr="001F6C83" w:rsidRDefault="001F6C83" w:rsidP="001F6C83">
            <w:pPr>
              <w:pStyle w:val="ab"/>
            </w:pPr>
            <w:r w:rsidRPr="001F6C83">
              <w:t>40</w:t>
            </w:r>
          </w:p>
        </w:tc>
        <w:tc>
          <w:tcPr>
            <w:tcW w:w="3301" w:type="pct"/>
            <w:gridSpan w:val="2"/>
          </w:tcPr>
          <w:p w:rsidR="001F6C83" w:rsidRPr="001F6C83" w:rsidRDefault="001F6C83" w:rsidP="001F6C83">
            <w:pPr>
              <w:pStyle w:val="ab"/>
            </w:pPr>
            <w:r w:rsidRPr="001F6C83">
              <w:t>Отражены расходы на услуги банка</w:t>
            </w:r>
          </w:p>
        </w:tc>
        <w:tc>
          <w:tcPr>
            <w:tcW w:w="453" w:type="pct"/>
            <w:gridSpan w:val="2"/>
            <w:vAlign w:val="center"/>
          </w:tcPr>
          <w:p w:rsidR="001F6C83" w:rsidRPr="001F6C83" w:rsidRDefault="001F6C83" w:rsidP="001F6C83">
            <w:pPr>
              <w:pStyle w:val="ab"/>
            </w:pPr>
            <w:r w:rsidRPr="001F6C83">
              <w:t>91-2</w:t>
            </w:r>
          </w:p>
        </w:tc>
        <w:tc>
          <w:tcPr>
            <w:tcW w:w="453" w:type="pct"/>
            <w:gridSpan w:val="2"/>
            <w:vAlign w:val="center"/>
          </w:tcPr>
          <w:p w:rsidR="001F6C83" w:rsidRPr="001F6C83" w:rsidRDefault="001F6C83" w:rsidP="001F6C83">
            <w:pPr>
              <w:pStyle w:val="ab"/>
            </w:pPr>
            <w:r w:rsidRPr="001F6C83">
              <w:t>51</w:t>
            </w:r>
          </w:p>
        </w:tc>
        <w:tc>
          <w:tcPr>
            <w:tcW w:w="464" w:type="pct"/>
            <w:vAlign w:val="center"/>
          </w:tcPr>
          <w:p w:rsidR="001F6C83" w:rsidRPr="001F6C83" w:rsidRDefault="001F6C83" w:rsidP="001F6C83">
            <w:pPr>
              <w:pStyle w:val="ab"/>
            </w:pPr>
            <w:r w:rsidRPr="001F6C83">
              <w:t>4800</w:t>
            </w:r>
          </w:p>
        </w:tc>
      </w:tr>
      <w:tr w:rsidR="001F6C83" w:rsidRPr="001F6C83" w:rsidTr="001F6C83">
        <w:tc>
          <w:tcPr>
            <w:tcW w:w="329" w:type="pct"/>
            <w:gridSpan w:val="2"/>
            <w:vAlign w:val="center"/>
          </w:tcPr>
          <w:p w:rsidR="001F6C83" w:rsidRPr="001F6C83" w:rsidRDefault="001F6C83" w:rsidP="001F6C83">
            <w:pPr>
              <w:pStyle w:val="ab"/>
            </w:pPr>
            <w:r w:rsidRPr="001F6C83">
              <w:t>41</w:t>
            </w:r>
          </w:p>
        </w:tc>
        <w:tc>
          <w:tcPr>
            <w:tcW w:w="3301" w:type="pct"/>
            <w:gridSpan w:val="2"/>
          </w:tcPr>
          <w:p w:rsidR="001F6C83" w:rsidRPr="001F6C83" w:rsidRDefault="001F6C83" w:rsidP="001F6C83">
            <w:pPr>
              <w:pStyle w:val="ab"/>
            </w:pPr>
            <w:r w:rsidRPr="001F6C83">
              <w:t>Выявлен финансовый результат по итогам месяца</w:t>
            </w:r>
          </w:p>
        </w:tc>
        <w:tc>
          <w:tcPr>
            <w:tcW w:w="453" w:type="pct"/>
            <w:gridSpan w:val="2"/>
            <w:vAlign w:val="center"/>
          </w:tcPr>
          <w:p w:rsidR="001F6C83" w:rsidRPr="001F6C83" w:rsidRDefault="001F6C83" w:rsidP="001F6C83">
            <w:pPr>
              <w:pStyle w:val="ab"/>
            </w:pPr>
            <w:r w:rsidRPr="001F6C83">
              <w:t>99</w:t>
            </w:r>
          </w:p>
        </w:tc>
        <w:tc>
          <w:tcPr>
            <w:tcW w:w="453" w:type="pct"/>
            <w:gridSpan w:val="2"/>
            <w:vAlign w:val="center"/>
          </w:tcPr>
          <w:p w:rsidR="001F6C83" w:rsidRPr="001F6C83" w:rsidRDefault="001F6C83" w:rsidP="001F6C83">
            <w:pPr>
              <w:pStyle w:val="ab"/>
            </w:pPr>
            <w:r w:rsidRPr="001F6C83">
              <w:t>90-9</w:t>
            </w:r>
          </w:p>
        </w:tc>
        <w:tc>
          <w:tcPr>
            <w:tcW w:w="464" w:type="pct"/>
            <w:vAlign w:val="center"/>
          </w:tcPr>
          <w:p w:rsidR="001F6C83" w:rsidRPr="001F6C83" w:rsidRDefault="001F6C83" w:rsidP="001F6C83">
            <w:pPr>
              <w:pStyle w:val="ab"/>
            </w:pPr>
            <w:r w:rsidRPr="001F6C83">
              <w:t>98754</w:t>
            </w:r>
          </w:p>
        </w:tc>
      </w:tr>
      <w:tr w:rsidR="001F6C83" w:rsidRPr="001F6C83" w:rsidTr="001F6C83">
        <w:tc>
          <w:tcPr>
            <w:tcW w:w="329" w:type="pct"/>
            <w:gridSpan w:val="2"/>
            <w:vAlign w:val="center"/>
          </w:tcPr>
          <w:p w:rsidR="001F6C83" w:rsidRPr="001F6C83" w:rsidRDefault="001F6C83" w:rsidP="001F6C83">
            <w:pPr>
              <w:pStyle w:val="ab"/>
            </w:pPr>
            <w:r w:rsidRPr="001F6C83">
              <w:t>42</w:t>
            </w:r>
          </w:p>
        </w:tc>
        <w:tc>
          <w:tcPr>
            <w:tcW w:w="3301" w:type="pct"/>
            <w:gridSpan w:val="2"/>
          </w:tcPr>
          <w:p w:rsidR="001F6C83" w:rsidRPr="001F6C83" w:rsidRDefault="001F6C83" w:rsidP="001F6C83">
            <w:pPr>
              <w:pStyle w:val="ab"/>
            </w:pPr>
            <w:r w:rsidRPr="001F6C83">
              <w:t>Выявлено сальдо прочих доходов и расходов</w:t>
            </w:r>
          </w:p>
        </w:tc>
        <w:tc>
          <w:tcPr>
            <w:tcW w:w="453" w:type="pct"/>
            <w:gridSpan w:val="2"/>
            <w:vAlign w:val="center"/>
          </w:tcPr>
          <w:p w:rsidR="001F6C83" w:rsidRPr="001F6C83" w:rsidRDefault="001F6C83" w:rsidP="001F6C83">
            <w:pPr>
              <w:pStyle w:val="ab"/>
            </w:pPr>
            <w:r w:rsidRPr="001F6C83">
              <w:t>99</w:t>
            </w:r>
          </w:p>
        </w:tc>
        <w:tc>
          <w:tcPr>
            <w:tcW w:w="453" w:type="pct"/>
            <w:gridSpan w:val="2"/>
            <w:vAlign w:val="center"/>
          </w:tcPr>
          <w:p w:rsidR="001F6C83" w:rsidRPr="001F6C83" w:rsidRDefault="001F6C83" w:rsidP="001F6C83">
            <w:pPr>
              <w:pStyle w:val="ab"/>
            </w:pPr>
            <w:r w:rsidRPr="001F6C83">
              <w:t>91-9</w:t>
            </w:r>
          </w:p>
        </w:tc>
        <w:tc>
          <w:tcPr>
            <w:tcW w:w="464" w:type="pct"/>
            <w:vAlign w:val="center"/>
          </w:tcPr>
          <w:p w:rsidR="001F6C83" w:rsidRPr="001F6C83" w:rsidRDefault="001F6C83" w:rsidP="001F6C83">
            <w:pPr>
              <w:pStyle w:val="ab"/>
            </w:pPr>
            <w:r w:rsidRPr="001F6C83">
              <w:t>4800</w:t>
            </w:r>
          </w:p>
        </w:tc>
      </w:tr>
      <w:tr w:rsidR="001F6C83" w:rsidRPr="001F6C83" w:rsidTr="001F6C83">
        <w:tc>
          <w:tcPr>
            <w:tcW w:w="329" w:type="pct"/>
            <w:gridSpan w:val="2"/>
            <w:vAlign w:val="center"/>
          </w:tcPr>
          <w:p w:rsidR="001F6C83" w:rsidRPr="001F6C83" w:rsidRDefault="001F6C83" w:rsidP="001F6C83">
            <w:pPr>
              <w:pStyle w:val="ab"/>
            </w:pPr>
            <w:r w:rsidRPr="001F6C83">
              <w:t>43</w:t>
            </w:r>
          </w:p>
        </w:tc>
        <w:tc>
          <w:tcPr>
            <w:tcW w:w="3301" w:type="pct"/>
            <w:gridSpan w:val="2"/>
          </w:tcPr>
          <w:p w:rsidR="001F6C83" w:rsidRPr="001F6C83" w:rsidRDefault="001F6C83" w:rsidP="001F6C83">
            <w:pPr>
              <w:pStyle w:val="ab"/>
            </w:pPr>
            <w:r w:rsidRPr="001F6C83">
              <w:t>Начислен ЕНВД</w:t>
            </w:r>
          </w:p>
        </w:tc>
        <w:tc>
          <w:tcPr>
            <w:tcW w:w="453" w:type="pct"/>
            <w:gridSpan w:val="2"/>
            <w:vAlign w:val="center"/>
          </w:tcPr>
          <w:p w:rsidR="001F6C83" w:rsidRPr="001F6C83" w:rsidRDefault="001F6C83" w:rsidP="001F6C83">
            <w:pPr>
              <w:pStyle w:val="ab"/>
            </w:pPr>
            <w:r w:rsidRPr="001F6C83">
              <w:t>99</w:t>
            </w:r>
          </w:p>
        </w:tc>
        <w:tc>
          <w:tcPr>
            <w:tcW w:w="453" w:type="pct"/>
            <w:gridSpan w:val="2"/>
            <w:vAlign w:val="center"/>
          </w:tcPr>
          <w:p w:rsidR="001F6C83" w:rsidRPr="001F6C83" w:rsidRDefault="001F6C83" w:rsidP="001F6C83">
            <w:pPr>
              <w:pStyle w:val="ab"/>
            </w:pPr>
            <w:r w:rsidRPr="001F6C83">
              <w:t>68</w:t>
            </w:r>
          </w:p>
        </w:tc>
        <w:tc>
          <w:tcPr>
            <w:tcW w:w="464" w:type="pct"/>
            <w:vAlign w:val="center"/>
          </w:tcPr>
          <w:p w:rsidR="001F6C83" w:rsidRPr="001F6C83" w:rsidRDefault="001F6C83" w:rsidP="001F6C83">
            <w:pPr>
              <w:pStyle w:val="ab"/>
            </w:pPr>
            <w:r w:rsidRPr="001F6C83">
              <w:t>1109</w:t>
            </w:r>
          </w:p>
        </w:tc>
      </w:tr>
    </w:tbl>
    <w:p w:rsidR="001F6C83" w:rsidRDefault="001F6C83" w:rsidP="001F6C83">
      <w:pPr>
        <w:rPr>
          <w:bCs/>
          <w:sz w:val="20"/>
          <w:szCs w:val="16"/>
        </w:rPr>
      </w:pPr>
    </w:p>
    <w:p w:rsidR="001F6C83" w:rsidRPr="001F6C83" w:rsidRDefault="001F6C83" w:rsidP="001F6C83">
      <w:pPr>
        <w:rPr>
          <w:bCs/>
          <w:sz w:val="20"/>
          <w:szCs w:val="16"/>
        </w:rPr>
      </w:pPr>
      <w:r w:rsidRPr="001F6C83">
        <w:rPr>
          <w:sz w:val="20"/>
          <w:szCs w:val="16"/>
        </w:rPr>
        <w:t>* оборудование 80000 : 9 лет : 12 мес. х 3 мес. = 2222 руб.;  оргтехника 13000 : 5 лет : 12 мес. х 3 мес. = 650 руб. Итого начислена амортизация за 2 квартал: 2222 + 650 = 2872 руб.</w:t>
      </w:r>
    </w:p>
    <w:p w:rsidR="001F6C83" w:rsidRPr="001F6C83" w:rsidRDefault="001F6C83" w:rsidP="001F6C83">
      <w:pPr>
        <w:rPr>
          <w:bCs/>
          <w:sz w:val="20"/>
          <w:szCs w:val="16"/>
        </w:rPr>
      </w:pPr>
      <w:r w:rsidRPr="001F6C83">
        <w:rPr>
          <w:bCs/>
          <w:sz w:val="20"/>
          <w:szCs w:val="16"/>
        </w:rPr>
        <w:t>2. Оборотно-сальдовая ведомость ООО «Агата» за 2 квартал 2007г.</w:t>
      </w:r>
    </w:p>
    <w:p w:rsidR="001F6C83" w:rsidRPr="001F6C83" w:rsidRDefault="001F6C83" w:rsidP="001F6C83">
      <w:pPr>
        <w:rPr>
          <w:sz w:val="20"/>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080"/>
        <w:gridCol w:w="46"/>
        <w:gridCol w:w="1034"/>
        <w:gridCol w:w="46"/>
        <w:gridCol w:w="1080"/>
        <w:gridCol w:w="1214"/>
        <w:gridCol w:w="1126"/>
        <w:gridCol w:w="1034"/>
      </w:tblGrid>
      <w:tr w:rsidR="001F6C83" w:rsidRPr="001F6C83" w:rsidTr="001F6C83">
        <w:trPr>
          <w:cantSplit/>
          <w:trHeight w:val="20"/>
        </w:trPr>
        <w:tc>
          <w:tcPr>
            <w:tcW w:w="828" w:type="dxa"/>
            <w:vMerge w:val="restart"/>
            <w:vAlign w:val="center"/>
          </w:tcPr>
          <w:p w:rsidR="001F6C83" w:rsidRPr="001F6C83" w:rsidRDefault="001F6C83" w:rsidP="001F6C83">
            <w:pPr>
              <w:pStyle w:val="ab"/>
            </w:pPr>
            <w:r w:rsidRPr="001F6C83">
              <w:t>№ счета</w:t>
            </w:r>
          </w:p>
        </w:tc>
        <w:tc>
          <w:tcPr>
            <w:tcW w:w="2340" w:type="dxa"/>
            <w:vMerge w:val="restart"/>
            <w:vAlign w:val="center"/>
          </w:tcPr>
          <w:p w:rsidR="001F6C83" w:rsidRPr="001F6C83" w:rsidRDefault="001F6C83" w:rsidP="001F6C83">
            <w:pPr>
              <w:pStyle w:val="ab"/>
            </w:pPr>
            <w:r w:rsidRPr="001F6C83">
              <w:t>Наименование счета</w:t>
            </w:r>
          </w:p>
        </w:tc>
        <w:tc>
          <w:tcPr>
            <w:tcW w:w="2206" w:type="dxa"/>
            <w:gridSpan w:val="4"/>
            <w:vAlign w:val="center"/>
          </w:tcPr>
          <w:p w:rsidR="001F6C83" w:rsidRPr="001F6C83" w:rsidRDefault="001F6C83" w:rsidP="001F6C83">
            <w:pPr>
              <w:pStyle w:val="ab"/>
            </w:pPr>
            <w:r w:rsidRPr="001F6C83">
              <w:t>Сальдо на начало периода</w:t>
            </w:r>
          </w:p>
          <w:p w:rsidR="001F6C83" w:rsidRPr="001F6C83" w:rsidRDefault="001F6C83" w:rsidP="001F6C83">
            <w:pPr>
              <w:pStyle w:val="ab"/>
            </w:pPr>
            <w:r w:rsidRPr="001F6C83">
              <w:t>(на 01.04.07)</w:t>
            </w:r>
          </w:p>
        </w:tc>
        <w:tc>
          <w:tcPr>
            <w:tcW w:w="2294" w:type="dxa"/>
            <w:gridSpan w:val="2"/>
            <w:vAlign w:val="center"/>
          </w:tcPr>
          <w:p w:rsidR="001F6C83" w:rsidRPr="001F6C83" w:rsidRDefault="001F6C83" w:rsidP="001F6C83">
            <w:pPr>
              <w:pStyle w:val="ab"/>
              <w:rPr>
                <w:b/>
                <w:bCs/>
                <w:i/>
                <w:iCs/>
              </w:rPr>
            </w:pPr>
            <w:r w:rsidRPr="001F6C83">
              <w:rPr>
                <w:b/>
                <w:bCs/>
                <w:i/>
                <w:iCs/>
              </w:rPr>
              <w:t>Обороты за период</w:t>
            </w:r>
          </w:p>
          <w:p w:rsidR="001F6C83" w:rsidRPr="001F6C83" w:rsidRDefault="001F6C83" w:rsidP="001F6C83">
            <w:pPr>
              <w:pStyle w:val="ab"/>
            </w:pPr>
            <w:r w:rsidRPr="001F6C83">
              <w:t>(за 2 кв. 2007г.)</w:t>
            </w:r>
          </w:p>
        </w:tc>
        <w:tc>
          <w:tcPr>
            <w:tcW w:w="2160" w:type="dxa"/>
            <w:gridSpan w:val="2"/>
            <w:vAlign w:val="center"/>
          </w:tcPr>
          <w:p w:rsidR="001F6C83" w:rsidRPr="001F6C83" w:rsidRDefault="001F6C83" w:rsidP="001F6C83">
            <w:pPr>
              <w:pStyle w:val="ab"/>
            </w:pPr>
            <w:r w:rsidRPr="001F6C83">
              <w:t>Сальдо на конец периода</w:t>
            </w:r>
          </w:p>
          <w:p w:rsidR="001F6C83" w:rsidRPr="001F6C83" w:rsidRDefault="001F6C83" w:rsidP="001F6C83">
            <w:pPr>
              <w:pStyle w:val="ab"/>
            </w:pPr>
            <w:r w:rsidRPr="001F6C83">
              <w:t>(на 01.07.07)</w:t>
            </w:r>
          </w:p>
        </w:tc>
      </w:tr>
      <w:tr w:rsidR="001F6C83" w:rsidRPr="001F6C83" w:rsidTr="001F6C83">
        <w:trPr>
          <w:cantSplit/>
          <w:trHeight w:val="20"/>
        </w:trPr>
        <w:tc>
          <w:tcPr>
            <w:tcW w:w="828" w:type="dxa"/>
            <w:vMerge/>
            <w:vAlign w:val="center"/>
          </w:tcPr>
          <w:p w:rsidR="001F6C83" w:rsidRPr="001F6C83" w:rsidRDefault="001F6C83" w:rsidP="001F6C83">
            <w:pPr>
              <w:pStyle w:val="ab"/>
            </w:pPr>
          </w:p>
        </w:tc>
        <w:tc>
          <w:tcPr>
            <w:tcW w:w="2340" w:type="dxa"/>
            <w:vMerge/>
          </w:tcPr>
          <w:p w:rsidR="001F6C83" w:rsidRPr="001F6C83" w:rsidRDefault="001F6C83" w:rsidP="001F6C83">
            <w:pPr>
              <w:pStyle w:val="ab"/>
              <w:rPr>
                <w:bCs/>
              </w:rPr>
            </w:pPr>
          </w:p>
        </w:tc>
        <w:tc>
          <w:tcPr>
            <w:tcW w:w="1126" w:type="dxa"/>
            <w:gridSpan w:val="2"/>
            <w:vAlign w:val="center"/>
          </w:tcPr>
          <w:p w:rsidR="001F6C83" w:rsidRPr="001F6C83" w:rsidRDefault="001F6C83" w:rsidP="001F6C83">
            <w:pPr>
              <w:pStyle w:val="ab"/>
              <w:rPr>
                <w:bCs/>
              </w:rPr>
            </w:pPr>
            <w:r w:rsidRPr="001F6C83">
              <w:rPr>
                <w:bCs/>
              </w:rPr>
              <w:t>Дебет</w:t>
            </w:r>
          </w:p>
        </w:tc>
        <w:tc>
          <w:tcPr>
            <w:tcW w:w="1080" w:type="dxa"/>
            <w:gridSpan w:val="2"/>
            <w:vAlign w:val="center"/>
          </w:tcPr>
          <w:p w:rsidR="001F6C83" w:rsidRPr="001F6C83" w:rsidRDefault="001F6C83" w:rsidP="001F6C83">
            <w:pPr>
              <w:pStyle w:val="ab"/>
              <w:rPr>
                <w:bCs/>
              </w:rPr>
            </w:pPr>
            <w:r w:rsidRPr="001F6C83">
              <w:rPr>
                <w:bCs/>
              </w:rPr>
              <w:t>Кредит</w:t>
            </w:r>
          </w:p>
        </w:tc>
        <w:tc>
          <w:tcPr>
            <w:tcW w:w="1080" w:type="dxa"/>
            <w:vAlign w:val="center"/>
          </w:tcPr>
          <w:p w:rsidR="001F6C83" w:rsidRPr="001F6C83" w:rsidRDefault="001F6C83" w:rsidP="001F6C83">
            <w:pPr>
              <w:pStyle w:val="ab"/>
              <w:rPr>
                <w:bCs/>
              </w:rPr>
            </w:pPr>
            <w:r w:rsidRPr="001F6C83">
              <w:rPr>
                <w:bCs/>
              </w:rPr>
              <w:t>Дебет</w:t>
            </w:r>
          </w:p>
        </w:tc>
        <w:tc>
          <w:tcPr>
            <w:tcW w:w="1214" w:type="dxa"/>
            <w:vAlign w:val="center"/>
          </w:tcPr>
          <w:p w:rsidR="001F6C83" w:rsidRPr="001F6C83" w:rsidRDefault="001F6C83" w:rsidP="001F6C83">
            <w:pPr>
              <w:pStyle w:val="ab"/>
              <w:rPr>
                <w:bCs/>
              </w:rPr>
            </w:pPr>
            <w:r w:rsidRPr="001F6C83">
              <w:rPr>
                <w:bCs/>
              </w:rPr>
              <w:t>Кредит</w:t>
            </w:r>
          </w:p>
        </w:tc>
        <w:tc>
          <w:tcPr>
            <w:tcW w:w="1126" w:type="dxa"/>
            <w:vAlign w:val="center"/>
          </w:tcPr>
          <w:p w:rsidR="001F6C83" w:rsidRPr="001F6C83" w:rsidRDefault="001F6C83" w:rsidP="001F6C83">
            <w:pPr>
              <w:pStyle w:val="ab"/>
              <w:rPr>
                <w:bCs/>
              </w:rPr>
            </w:pPr>
            <w:r w:rsidRPr="001F6C83">
              <w:rPr>
                <w:bCs/>
              </w:rPr>
              <w:t>Дебет</w:t>
            </w:r>
          </w:p>
        </w:tc>
        <w:tc>
          <w:tcPr>
            <w:tcW w:w="1034" w:type="dxa"/>
            <w:vAlign w:val="center"/>
          </w:tcPr>
          <w:p w:rsidR="001F6C83" w:rsidRPr="001F6C83" w:rsidRDefault="001F6C83" w:rsidP="001F6C83">
            <w:pPr>
              <w:pStyle w:val="ab"/>
              <w:rPr>
                <w:bCs/>
              </w:rPr>
            </w:pPr>
            <w:r w:rsidRPr="001F6C83">
              <w:rPr>
                <w:bCs/>
              </w:rPr>
              <w:t>Кредит</w:t>
            </w:r>
          </w:p>
        </w:tc>
      </w:tr>
      <w:tr w:rsidR="001F6C83" w:rsidRPr="001F6C83" w:rsidTr="001F6C83">
        <w:trPr>
          <w:trHeight w:val="20"/>
        </w:trPr>
        <w:tc>
          <w:tcPr>
            <w:tcW w:w="828" w:type="dxa"/>
            <w:vAlign w:val="center"/>
          </w:tcPr>
          <w:p w:rsidR="001F6C83" w:rsidRPr="001F6C83" w:rsidRDefault="001F6C83" w:rsidP="001F6C83">
            <w:pPr>
              <w:pStyle w:val="ab"/>
            </w:pPr>
            <w:r w:rsidRPr="001F6C83">
              <w:t>01</w:t>
            </w:r>
          </w:p>
        </w:tc>
        <w:tc>
          <w:tcPr>
            <w:tcW w:w="2340" w:type="dxa"/>
          </w:tcPr>
          <w:p w:rsidR="001F6C83" w:rsidRPr="001F6C83" w:rsidRDefault="001F6C83" w:rsidP="001F6C83">
            <w:pPr>
              <w:pStyle w:val="ab"/>
            </w:pPr>
            <w:r w:rsidRPr="001F6C83">
              <w:t>Основные средства</w:t>
            </w:r>
          </w:p>
        </w:tc>
        <w:tc>
          <w:tcPr>
            <w:tcW w:w="1126" w:type="dxa"/>
            <w:gridSpan w:val="2"/>
            <w:vAlign w:val="center"/>
          </w:tcPr>
          <w:p w:rsidR="001F6C83" w:rsidRPr="001F6C83" w:rsidRDefault="001F6C83" w:rsidP="001F6C83">
            <w:pPr>
              <w:pStyle w:val="ab"/>
            </w:pPr>
            <w:r w:rsidRPr="001F6C83">
              <w:t>93000</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13700</w:t>
            </w:r>
          </w:p>
        </w:tc>
        <w:tc>
          <w:tcPr>
            <w:tcW w:w="1214" w:type="dxa"/>
            <w:vAlign w:val="center"/>
          </w:tcPr>
          <w:p w:rsidR="001F6C83" w:rsidRPr="001F6C83" w:rsidRDefault="001F6C83" w:rsidP="001F6C83">
            <w:pPr>
              <w:pStyle w:val="ab"/>
            </w:pPr>
            <w:r w:rsidRPr="001F6C83">
              <w:t>-</w:t>
            </w:r>
          </w:p>
        </w:tc>
        <w:tc>
          <w:tcPr>
            <w:tcW w:w="1126" w:type="dxa"/>
            <w:vAlign w:val="center"/>
          </w:tcPr>
          <w:p w:rsidR="001F6C83" w:rsidRPr="001F6C83" w:rsidRDefault="001F6C83" w:rsidP="001F6C83">
            <w:pPr>
              <w:pStyle w:val="ab"/>
            </w:pPr>
            <w:r w:rsidRPr="001F6C83">
              <w:t>106700</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02</w:t>
            </w:r>
          </w:p>
        </w:tc>
        <w:tc>
          <w:tcPr>
            <w:tcW w:w="2340" w:type="dxa"/>
          </w:tcPr>
          <w:p w:rsidR="001F6C83" w:rsidRPr="001F6C83" w:rsidRDefault="001F6C83" w:rsidP="001F6C83">
            <w:pPr>
              <w:pStyle w:val="ab"/>
            </w:pPr>
            <w:r w:rsidRPr="001F6C83">
              <w:t>Амортизация основных средств</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22978</w:t>
            </w:r>
          </w:p>
        </w:tc>
        <w:tc>
          <w:tcPr>
            <w:tcW w:w="1080" w:type="dxa"/>
            <w:vAlign w:val="center"/>
          </w:tcPr>
          <w:p w:rsidR="001F6C83" w:rsidRPr="001F6C83" w:rsidRDefault="001F6C83" w:rsidP="001F6C83">
            <w:pPr>
              <w:pStyle w:val="ab"/>
            </w:pPr>
            <w:r w:rsidRPr="001F6C83">
              <w:t>-</w:t>
            </w:r>
          </w:p>
        </w:tc>
        <w:tc>
          <w:tcPr>
            <w:tcW w:w="1214" w:type="dxa"/>
            <w:vAlign w:val="center"/>
          </w:tcPr>
          <w:p w:rsidR="001F6C83" w:rsidRPr="001F6C83" w:rsidRDefault="001F6C83" w:rsidP="001F6C83">
            <w:pPr>
              <w:pStyle w:val="ab"/>
            </w:pPr>
            <w:r w:rsidRPr="001F6C83">
              <w:t>2872</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25850</w:t>
            </w:r>
          </w:p>
        </w:tc>
      </w:tr>
      <w:tr w:rsidR="001F6C83" w:rsidRPr="001F6C83" w:rsidTr="001F6C83">
        <w:trPr>
          <w:trHeight w:val="20"/>
        </w:trPr>
        <w:tc>
          <w:tcPr>
            <w:tcW w:w="828" w:type="dxa"/>
            <w:vAlign w:val="center"/>
          </w:tcPr>
          <w:p w:rsidR="001F6C83" w:rsidRPr="001F6C83" w:rsidRDefault="001F6C83" w:rsidP="001F6C83">
            <w:pPr>
              <w:pStyle w:val="ab"/>
            </w:pPr>
            <w:r w:rsidRPr="001F6C83">
              <w:t>08</w:t>
            </w:r>
          </w:p>
        </w:tc>
        <w:tc>
          <w:tcPr>
            <w:tcW w:w="2340" w:type="dxa"/>
          </w:tcPr>
          <w:p w:rsidR="001F6C83" w:rsidRPr="001F6C83" w:rsidRDefault="001F6C83" w:rsidP="001F6C83">
            <w:pPr>
              <w:pStyle w:val="ab"/>
            </w:pPr>
            <w:r w:rsidRPr="001F6C83">
              <w:t>Вложения во Внеоборотные активы</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16000</w:t>
            </w:r>
          </w:p>
        </w:tc>
        <w:tc>
          <w:tcPr>
            <w:tcW w:w="1214" w:type="dxa"/>
            <w:vAlign w:val="center"/>
          </w:tcPr>
          <w:p w:rsidR="001F6C83" w:rsidRPr="001F6C83" w:rsidRDefault="001F6C83" w:rsidP="001F6C83">
            <w:pPr>
              <w:pStyle w:val="ab"/>
            </w:pPr>
            <w:r w:rsidRPr="001F6C83">
              <w:t>16000</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10</w:t>
            </w:r>
          </w:p>
        </w:tc>
        <w:tc>
          <w:tcPr>
            <w:tcW w:w="2340" w:type="dxa"/>
          </w:tcPr>
          <w:p w:rsidR="001F6C83" w:rsidRPr="001F6C83" w:rsidRDefault="001F6C83" w:rsidP="001F6C83">
            <w:pPr>
              <w:pStyle w:val="ab"/>
            </w:pPr>
            <w:r w:rsidRPr="001F6C83">
              <w:t>Материалы</w:t>
            </w:r>
          </w:p>
        </w:tc>
        <w:tc>
          <w:tcPr>
            <w:tcW w:w="1126" w:type="dxa"/>
            <w:gridSpan w:val="2"/>
            <w:vAlign w:val="center"/>
          </w:tcPr>
          <w:p w:rsidR="001F6C83" w:rsidRPr="001F6C83" w:rsidRDefault="001F6C83" w:rsidP="001F6C83">
            <w:pPr>
              <w:pStyle w:val="ab"/>
            </w:pPr>
            <w:r w:rsidRPr="001F6C83">
              <w:t>18000</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20300</w:t>
            </w:r>
          </w:p>
        </w:tc>
        <w:tc>
          <w:tcPr>
            <w:tcW w:w="1214" w:type="dxa"/>
            <w:vAlign w:val="center"/>
          </w:tcPr>
          <w:p w:rsidR="001F6C83" w:rsidRPr="001F6C83" w:rsidRDefault="001F6C83" w:rsidP="001F6C83">
            <w:pPr>
              <w:pStyle w:val="ab"/>
            </w:pPr>
            <w:r w:rsidRPr="001F6C83">
              <w:t>16510</w:t>
            </w:r>
          </w:p>
        </w:tc>
        <w:tc>
          <w:tcPr>
            <w:tcW w:w="1126" w:type="dxa"/>
            <w:vAlign w:val="center"/>
          </w:tcPr>
          <w:p w:rsidR="001F6C83" w:rsidRPr="001F6C83" w:rsidRDefault="001F6C83" w:rsidP="001F6C83">
            <w:pPr>
              <w:pStyle w:val="ab"/>
            </w:pPr>
            <w:r w:rsidRPr="001F6C83">
              <w:t>21790</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41</w:t>
            </w:r>
          </w:p>
        </w:tc>
        <w:tc>
          <w:tcPr>
            <w:tcW w:w="2340" w:type="dxa"/>
          </w:tcPr>
          <w:p w:rsidR="001F6C83" w:rsidRPr="001F6C83" w:rsidRDefault="001F6C83" w:rsidP="001F6C83">
            <w:pPr>
              <w:pStyle w:val="ab"/>
            </w:pPr>
            <w:r w:rsidRPr="001F6C83">
              <w:t>Товары</w:t>
            </w:r>
          </w:p>
        </w:tc>
        <w:tc>
          <w:tcPr>
            <w:tcW w:w="1126" w:type="dxa"/>
            <w:gridSpan w:val="2"/>
            <w:vAlign w:val="center"/>
          </w:tcPr>
          <w:p w:rsidR="001F6C83" w:rsidRPr="001F6C83" w:rsidRDefault="001F6C83" w:rsidP="001F6C83">
            <w:pPr>
              <w:pStyle w:val="ab"/>
            </w:pPr>
            <w:r w:rsidRPr="001F6C83">
              <w:t>128000</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308000</w:t>
            </w:r>
          </w:p>
        </w:tc>
        <w:tc>
          <w:tcPr>
            <w:tcW w:w="1214" w:type="dxa"/>
            <w:vAlign w:val="center"/>
          </w:tcPr>
          <w:p w:rsidR="001F6C83" w:rsidRPr="001F6C83" w:rsidRDefault="001F6C83" w:rsidP="001F6C83">
            <w:pPr>
              <w:pStyle w:val="ab"/>
            </w:pPr>
            <w:r w:rsidRPr="001F6C83">
              <w:t>127000</w:t>
            </w:r>
          </w:p>
        </w:tc>
        <w:tc>
          <w:tcPr>
            <w:tcW w:w="1126" w:type="dxa"/>
            <w:vAlign w:val="center"/>
          </w:tcPr>
          <w:p w:rsidR="001F6C83" w:rsidRPr="001F6C83" w:rsidRDefault="001F6C83" w:rsidP="001F6C83">
            <w:pPr>
              <w:pStyle w:val="ab"/>
            </w:pPr>
            <w:r w:rsidRPr="001F6C83">
              <w:t>309000</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44</w:t>
            </w:r>
          </w:p>
        </w:tc>
        <w:tc>
          <w:tcPr>
            <w:tcW w:w="2340" w:type="dxa"/>
          </w:tcPr>
          <w:p w:rsidR="001F6C83" w:rsidRPr="001F6C83" w:rsidRDefault="001F6C83" w:rsidP="001F6C83">
            <w:pPr>
              <w:pStyle w:val="ab"/>
            </w:pPr>
            <w:r w:rsidRPr="001F6C83">
              <w:t>Расходы на продажу</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171754</w:t>
            </w:r>
          </w:p>
        </w:tc>
        <w:tc>
          <w:tcPr>
            <w:tcW w:w="1214" w:type="dxa"/>
            <w:vAlign w:val="center"/>
          </w:tcPr>
          <w:p w:rsidR="001F6C83" w:rsidRPr="001F6C83" w:rsidRDefault="001F6C83" w:rsidP="001F6C83">
            <w:pPr>
              <w:pStyle w:val="ab"/>
            </w:pPr>
            <w:r w:rsidRPr="001F6C83">
              <w:t>171754</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50</w:t>
            </w:r>
          </w:p>
        </w:tc>
        <w:tc>
          <w:tcPr>
            <w:tcW w:w="2340" w:type="dxa"/>
          </w:tcPr>
          <w:p w:rsidR="001F6C83" w:rsidRPr="001F6C83" w:rsidRDefault="001F6C83" w:rsidP="001F6C83">
            <w:pPr>
              <w:pStyle w:val="ab"/>
            </w:pPr>
            <w:r w:rsidRPr="001F6C83">
              <w:t>Касса</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289450</w:t>
            </w:r>
          </w:p>
        </w:tc>
        <w:tc>
          <w:tcPr>
            <w:tcW w:w="1214" w:type="dxa"/>
            <w:vAlign w:val="center"/>
          </w:tcPr>
          <w:p w:rsidR="001F6C83" w:rsidRPr="001F6C83" w:rsidRDefault="001F6C83" w:rsidP="001F6C83">
            <w:pPr>
              <w:pStyle w:val="ab"/>
            </w:pPr>
            <w:r w:rsidRPr="001F6C83">
              <w:t>289450</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51</w:t>
            </w:r>
          </w:p>
        </w:tc>
        <w:tc>
          <w:tcPr>
            <w:tcW w:w="2340" w:type="dxa"/>
          </w:tcPr>
          <w:p w:rsidR="001F6C83" w:rsidRPr="001F6C83" w:rsidRDefault="001F6C83" w:rsidP="001F6C83">
            <w:pPr>
              <w:pStyle w:val="ab"/>
            </w:pPr>
            <w:r w:rsidRPr="001F6C83">
              <w:t>Расчетные счета</w:t>
            </w:r>
          </w:p>
        </w:tc>
        <w:tc>
          <w:tcPr>
            <w:tcW w:w="1126" w:type="dxa"/>
            <w:gridSpan w:val="2"/>
            <w:vAlign w:val="center"/>
          </w:tcPr>
          <w:p w:rsidR="001F6C83" w:rsidRPr="001F6C83" w:rsidRDefault="001F6C83" w:rsidP="001F6C83">
            <w:pPr>
              <w:pStyle w:val="ab"/>
            </w:pPr>
            <w:r w:rsidRPr="001F6C83">
              <w:t>210000</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183380</w:t>
            </w:r>
          </w:p>
        </w:tc>
        <w:tc>
          <w:tcPr>
            <w:tcW w:w="1214" w:type="dxa"/>
            <w:vAlign w:val="center"/>
          </w:tcPr>
          <w:p w:rsidR="001F6C83" w:rsidRPr="001F6C83" w:rsidRDefault="001F6C83" w:rsidP="001F6C83">
            <w:pPr>
              <w:pStyle w:val="ab"/>
            </w:pPr>
            <w:r w:rsidRPr="001F6C83">
              <w:t>365552</w:t>
            </w:r>
          </w:p>
        </w:tc>
        <w:tc>
          <w:tcPr>
            <w:tcW w:w="1126" w:type="dxa"/>
            <w:vAlign w:val="center"/>
          </w:tcPr>
          <w:p w:rsidR="001F6C83" w:rsidRPr="001F6C83" w:rsidRDefault="001F6C83" w:rsidP="001F6C83">
            <w:pPr>
              <w:pStyle w:val="ab"/>
            </w:pPr>
            <w:r w:rsidRPr="001F6C83">
              <w:t>27828</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60</w:t>
            </w:r>
          </w:p>
        </w:tc>
        <w:tc>
          <w:tcPr>
            <w:tcW w:w="2340" w:type="dxa"/>
          </w:tcPr>
          <w:p w:rsidR="001F6C83" w:rsidRPr="001F6C83" w:rsidRDefault="001F6C83" w:rsidP="001F6C83">
            <w:pPr>
              <w:pStyle w:val="ab"/>
            </w:pPr>
            <w:r w:rsidRPr="001F6C83">
              <w:t>Расчеты с поставщиками и подрядчиками</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17000</w:t>
            </w:r>
          </w:p>
        </w:tc>
        <w:tc>
          <w:tcPr>
            <w:tcW w:w="1080" w:type="dxa"/>
            <w:vAlign w:val="center"/>
          </w:tcPr>
          <w:p w:rsidR="001F6C83" w:rsidRPr="001F6C83" w:rsidRDefault="001F6C83" w:rsidP="001F6C83">
            <w:pPr>
              <w:pStyle w:val="ab"/>
            </w:pPr>
            <w:r w:rsidRPr="001F6C83">
              <w:t>164200</w:t>
            </w:r>
          </w:p>
        </w:tc>
        <w:tc>
          <w:tcPr>
            <w:tcW w:w="1214" w:type="dxa"/>
            <w:vAlign w:val="center"/>
          </w:tcPr>
          <w:p w:rsidR="001F6C83" w:rsidRPr="001F6C83" w:rsidRDefault="001F6C83" w:rsidP="001F6C83">
            <w:pPr>
              <w:pStyle w:val="ab"/>
            </w:pPr>
            <w:r w:rsidRPr="001F6C83">
              <w:t>342000</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194800</w:t>
            </w:r>
          </w:p>
        </w:tc>
      </w:tr>
      <w:tr w:rsidR="001F6C83" w:rsidRPr="001F6C83" w:rsidTr="001F6C83">
        <w:trPr>
          <w:trHeight w:val="20"/>
        </w:trPr>
        <w:tc>
          <w:tcPr>
            <w:tcW w:w="828" w:type="dxa"/>
            <w:vAlign w:val="center"/>
          </w:tcPr>
          <w:p w:rsidR="001F6C83" w:rsidRPr="001F6C83" w:rsidRDefault="001F6C83" w:rsidP="001F6C83">
            <w:pPr>
              <w:pStyle w:val="ab"/>
            </w:pPr>
            <w:r w:rsidRPr="001F6C83">
              <w:t>68</w:t>
            </w:r>
          </w:p>
        </w:tc>
        <w:tc>
          <w:tcPr>
            <w:tcW w:w="2340" w:type="dxa"/>
          </w:tcPr>
          <w:p w:rsidR="001F6C83" w:rsidRPr="001F6C83" w:rsidRDefault="001F6C83" w:rsidP="001F6C83">
            <w:pPr>
              <w:pStyle w:val="ab"/>
            </w:pPr>
            <w:r w:rsidRPr="001F6C83">
              <w:t>Расчеты по налогам и сборам</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14500</w:t>
            </w:r>
          </w:p>
        </w:tc>
        <w:tc>
          <w:tcPr>
            <w:tcW w:w="1080" w:type="dxa"/>
            <w:vAlign w:val="center"/>
          </w:tcPr>
          <w:p w:rsidR="001F6C83" w:rsidRPr="001F6C83" w:rsidRDefault="001F6C83" w:rsidP="001F6C83">
            <w:pPr>
              <w:pStyle w:val="ab"/>
            </w:pPr>
            <w:r w:rsidRPr="001F6C83">
              <w:t>20350</w:t>
            </w:r>
          </w:p>
        </w:tc>
        <w:tc>
          <w:tcPr>
            <w:tcW w:w="1214" w:type="dxa"/>
            <w:vAlign w:val="center"/>
          </w:tcPr>
          <w:p w:rsidR="001F6C83" w:rsidRPr="001F6C83" w:rsidRDefault="001F6C83" w:rsidP="001F6C83">
            <w:pPr>
              <w:pStyle w:val="ab"/>
            </w:pPr>
            <w:r w:rsidRPr="001F6C83">
              <w:t>6959</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1109</w:t>
            </w:r>
          </w:p>
        </w:tc>
      </w:tr>
      <w:tr w:rsidR="001F6C83" w:rsidRPr="001F6C83" w:rsidTr="001F6C83">
        <w:trPr>
          <w:trHeight w:val="20"/>
        </w:trPr>
        <w:tc>
          <w:tcPr>
            <w:tcW w:w="828" w:type="dxa"/>
            <w:vAlign w:val="center"/>
          </w:tcPr>
          <w:p w:rsidR="001F6C83" w:rsidRPr="001F6C83" w:rsidRDefault="001F6C83" w:rsidP="001F6C83">
            <w:pPr>
              <w:pStyle w:val="ab"/>
            </w:pPr>
            <w:r w:rsidRPr="001F6C83">
              <w:t>69</w:t>
            </w:r>
          </w:p>
        </w:tc>
        <w:tc>
          <w:tcPr>
            <w:tcW w:w="2340" w:type="dxa"/>
          </w:tcPr>
          <w:p w:rsidR="001F6C83" w:rsidRPr="001F6C83" w:rsidRDefault="001F6C83" w:rsidP="001F6C83">
            <w:pPr>
              <w:pStyle w:val="ab"/>
            </w:pPr>
            <w:r w:rsidRPr="001F6C83">
              <w:t>Расчеты по социальному страхованию и обеспечению</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14832</w:t>
            </w:r>
          </w:p>
        </w:tc>
        <w:tc>
          <w:tcPr>
            <w:tcW w:w="1214" w:type="dxa"/>
            <w:vAlign w:val="center"/>
          </w:tcPr>
          <w:p w:rsidR="001F6C83" w:rsidRPr="001F6C83" w:rsidRDefault="001F6C83" w:rsidP="001F6C83">
            <w:pPr>
              <w:pStyle w:val="ab"/>
            </w:pPr>
            <w:r w:rsidRPr="001F6C83">
              <w:t>14832</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70</w:t>
            </w:r>
          </w:p>
        </w:tc>
        <w:tc>
          <w:tcPr>
            <w:tcW w:w="2340" w:type="dxa"/>
          </w:tcPr>
          <w:p w:rsidR="001F6C83" w:rsidRPr="001F6C83" w:rsidRDefault="001F6C83" w:rsidP="001F6C83">
            <w:pPr>
              <w:pStyle w:val="ab"/>
            </w:pPr>
            <w:r w:rsidRPr="001F6C83">
              <w:t>Расчеты с персоналом по оплате труда</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32000</w:t>
            </w:r>
          </w:p>
        </w:tc>
        <w:tc>
          <w:tcPr>
            <w:tcW w:w="1080" w:type="dxa"/>
            <w:vAlign w:val="center"/>
          </w:tcPr>
          <w:p w:rsidR="001F6C83" w:rsidRPr="001F6C83" w:rsidRDefault="001F6C83" w:rsidP="001F6C83">
            <w:pPr>
              <w:pStyle w:val="ab"/>
            </w:pPr>
            <w:r w:rsidRPr="001F6C83">
              <w:t>95300</w:t>
            </w:r>
          </w:p>
        </w:tc>
        <w:tc>
          <w:tcPr>
            <w:tcW w:w="1214" w:type="dxa"/>
            <w:vAlign w:val="center"/>
          </w:tcPr>
          <w:p w:rsidR="001F6C83" w:rsidRPr="001F6C83" w:rsidRDefault="001F6C83" w:rsidP="001F6C83">
            <w:pPr>
              <w:pStyle w:val="ab"/>
            </w:pPr>
            <w:r w:rsidRPr="001F6C83">
              <w:t>63300</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71</w:t>
            </w:r>
          </w:p>
        </w:tc>
        <w:tc>
          <w:tcPr>
            <w:tcW w:w="2340" w:type="dxa"/>
          </w:tcPr>
          <w:p w:rsidR="001F6C83" w:rsidRPr="001F6C83" w:rsidRDefault="001F6C83" w:rsidP="001F6C83">
            <w:pPr>
              <w:pStyle w:val="ab"/>
            </w:pPr>
            <w:r w:rsidRPr="001F6C83">
              <w:t>Расчеты с подотчетными лицами</w:t>
            </w:r>
          </w:p>
        </w:tc>
        <w:tc>
          <w:tcPr>
            <w:tcW w:w="1126" w:type="dxa"/>
            <w:gridSpan w:val="2"/>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080" w:type="dxa"/>
            <w:vAlign w:val="center"/>
          </w:tcPr>
          <w:p w:rsidR="001F6C83" w:rsidRPr="001F6C83" w:rsidRDefault="001F6C83" w:rsidP="001F6C83">
            <w:pPr>
              <w:pStyle w:val="ab"/>
            </w:pPr>
            <w:r w:rsidRPr="001F6C83">
              <w:t>23500</w:t>
            </w:r>
          </w:p>
        </w:tc>
        <w:tc>
          <w:tcPr>
            <w:tcW w:w="1214" w:type="dxa"/>
            <w:vAlign w:val="center"/>
          </w:tcPr>
          <w:p w:rsidR="001F6C83" w:rsidRPr="001F6C83" w:rsidRDefault="001F6C83" w:rsidP="001F6C83">
            <w:pPr>
              <w:pStyle w:val="ab"/>
            </w:pPr>
            <w:r w:rsidRPr="001F6C83">
              <w:t>9200</w:t>
            </w:r>
          </w:p>
        </w:tc>
        <w:tc>
          <w:tcPr>
            <w:tcW w:w="1126" w:type="dxa"/>
            <w:vAlign w:val="center"/>
          </w:tcPr>
          <w:p w:rsidR="001F6C83" w:rsidRPr="001F6C83" w:rsidRDefault="001F6C83" w:rsidP="001F6C83">
            <w:pPr>
              <w:pStyle w:val="ab"/>
            </w:pPr>
            <w:r w:rsidRPr="001F6C83">
              <w:t>14300</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76</w:t>
            </w:r>
          </w:p>
        </w:tc>
        <w:tc>
          <w:tcPr>
            <w:tcW w:w="2340" w:type="dxa"/>
            <w:vAlign w:val="center"/>
          </w:tcPr>
          <w:p w:rsidR="001F6C83" w:rsidRPr="001F6C83" w:rsidRDefault="001F6C83" w:rsidP="001F6C83">
            <w:pPr>
              <w:pStyle w:val="ab"/>
            </w:pPr>
            <w:r w:rsidRPr="001F6C83">
              <w:t xml:space="preserve">Расчеты с разными дебиторами и </w:t>
            </w:r>
          </w:p>
          <w:p w:rsidR="001F6C83" w:rsidRPr="001F6C83" w:rsidRDefault="001F6C83" w:rsidP="001F6C83">
            <w:pPr>
              <w:pStyle w:val="ab"/>
            </w:pPr>
            <w:r w:rsidRPr="001F6C83">
              <w:t>кредиторами</w:t>
            </w:r>
          </w:p>
        </w:tc>
        <w:tc>
          <w:tcPr>
            <w:tcW w:w="1080" w:type="dxa"/>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126" w:type="dxa"/>
            <w:gridSpan w:val="2"/>
            <w:vAlign w:val="center"/>
          </w:tcPr>
          <w:p w:rsidR="001F6C83" w:rsidRPr="001F6C83" w:rsidRDefault="001F6C83" w:rsidP="001F6C83">
            <w:pPr>
              <w:pStyle w:val="ab"/>
            </w:pPr>
            <w:r w:rsidRPr="001F6C83">
              <w:t>88000</w:t>
            </w:r>
          </w:p>
        </w:tc>
        <w:tc>
          <w:tcPr>
            <w:tcW w:w="1214" w:type="dxa"/>
            <w:vAlign w:val="center"/>
          </w:tcPr>
          <w:p w:rsidR="001F6C83" w:rsidRPr="001F6C83" w:rsidRDefault="001F6C83" w:rsidP="001F6C83">
            <w:pPr>
              <w:pStyle w:val="ab"/>
            </w:pPr>
            <w:r w:rsidRPr="001F6C83">
              <w:t>88000</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80</w:t>
            </w:r>
          </w:p>
        </w:tc>
        <w:tc>
          <w:tcPr>
            <w:tcW w:w="2340" w:type="dxa"/>
            <w:vAlign w:val="center"/>
          </w:tcPr>
          <w:p w:rsidR="001F6C83" w:rsidRPr="001F6C83" w:rsidRDefault="001F6C83" w:rsidP="001F6C83">
            <w:pPr>
              <w:pStyle w:val="ab"/>
            </w:pPr>
            <w:r w:rsidRPr="001F6C83">
              <w:t>Уставный капитал</w:t>
            </w:r>
          </w:p>
        </w:tc>
        <w:tc>
          <w:tcPr>
            <w:tcW w:w="1080" w:type="dxa"/>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93000</w:t>
            </w:r>
          </w:p>
        </w:tc>
        <w:tc>
          <w:tcPr>
            <w:tcW w:w="1126" w:type="dxa"/>
            <w:gridSpan w:val="2"/>
            <w:vAlign w:val="center"/>
          </w:tcPr>
          <w:p w:rsidR="001F6C83" w:rsidRPr="001F6C83" w:rsidRDefault="001F6C83" w:rsidP="001F6C83">
            <w:pPr>
              <w:pStyle w:val="ab"/>
            </w:pPr>
            <w:r w:rsidRPr="001F6C83">
              <w:t>-</w:t>
            </w:r>
          </w:p>
        </w:tc>
        <w:tc>
          <w:tcPr>
            <w:tcW w:w="1214" w:type="dxa"/>
            <w:vAlign w:val="center"/>
          </w:tcPr>
          <w:p w:rsidR="001F6C83" w:rsidRPr="001F6C83" w:rsidRDefault="001F6C83" w:rsidP="001F6C83">
            <w:pPr>
              <w:pStyle w:val="ab"/>
            </w:pPr>
            <w:r w:rsidRPr="001F6C83">
              <w:t>-</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93000</w:t>
            </w:r>
          </w:p>
        </w:tc>
      </w:tr>
      <w:tr w:rsidR="001F6C83" w:rsidRPr="001F6C83" w:rsidTr="001F6C83">
        <w:trPr>
          <w:trHeight w:val="20"/>
        </w:trPr>
        <w:tc>
          <w:tcPr>
            <w:tcW w:w="828" w:type="dxa"/>
            <w:vAlign w:val="center"/>
          </w:tcPr>
          <w:p w:rsidR="001F6C83" w:rsidRPr="001F6C83" w:rsidRDefault="001F6C83" w:rsidP="001F6C83">
            <w:pPr>
              <w:pStyle w:val="ab"/>
            </w:pPr>
            <w:r w:rsidRPr="001F6C83">
              <w:t>84</w:t>
            </w:r>
          </w:p>
        </w:tc>
        <w:tc>
          <w:tcPr>
            <w:tcW w:w="2340" w:type="dxa"/>
            <w:vAlign w:val="center"/>
          </w:tcPr>
          <w:p w:rsidR="001F6C83" w:rsidRPr="001F6C83" w:rsidRDefault="001F6C83" w:rsidP="001F6C83">
            <w:pPr>
              <w:pStyle w:val="ab"/>
            </w:pPr>
            <w:r w:rsidRPr="001F6C83">
              <w:t>Нераспределенная прибыль (непокрытый убыток)</w:t>
            </w:r>
          </w:p>
        </w:tc>
        <w:tc>
          <w:tcPr>
            <w:tcW w:w="1080" w:type="dxa"/>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269522</w:t>
            </w:r>
          </w:p>
        </w:tc>
        <w:tc>
          <w:tcPr>
            <w:tcW w:w="1126" w:type="dxa"/>
            <w:gridSpan w:val="2"/>
            <w:vAlign w:val="center"/>
          </w:tcPr>
          <w:p w:rsidR="001F6C83" w:rsidRPr="001F6C83" w:rsidRDefault="001F6C83" w:rsidP="001F6C83">
            <w:pPr>
              <w:pStyle w:val="ab"/>
            </w:pPr>
            <w:r w:rsidRPr="001F6C83">
              <w:t>-</w:t>
            </w:r>
          </w:p>
        </w:tc>
        <w:tc>
          <w:tcPr>
            <w:tcW w:w="1214" w:type="dxa"/>
            <w:vAlign w:val="center"/>
          </w:tcPr>
          <w:p w:rsidR="001F6C83" w:rsidRPr="001F6C83" w:rsidRDefault="001F6C83" w:rsidP="001F6C83">
            <w:pPr>
              <w:pStyle w:val="ab"/>
            </w:pPr>
            <w:r w:rsidRPr="001F6C83">
              <w:t>-</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269522</w:t>
            </w:r>
          </w:p>
        </w:tc>
      </w:tr>
      <w:tr w:rsidR="001F6C83" w:rsidRPr="001F6C83" w:rsidTr="001F6C83">
        <w:trPr>
          <w:trHeight w:val="20"/>
        </w:trPr>
        <w:tc>
          <w:tcPr>
            <w:tcW w:w="828" w:type="dxa"/>
            <w:vAlign w:val="center"/>
          </w:tcPr>
          <w:p w:rsidR="001F6C83" w:rsidRPr="001F6C83" w:rsidRDefault="001F6C83" w:rsidP="001F6C83">
            <w:pPr>
              <w:pStyle w:val="ab"/>
            </w:pPr>
            <w:r w:rsidRPr="001F6C83">
              <w:t>90</w:t>
            </w:r>
          </w:p>
        </w:tc>
        <w:tc>
          <w:tcPr>
            <w:tcW w:w="2340" w:type="dxa"/>
            <w:vAlign w:val="center"/>
          </w:tcPr>
          <w:p w:rsidR="001F6C83" w:rsidRPr="001F6C83" w:rsidRDefault="001F6C83" w:rsidP="001F6C83">
            <w:pPr>
              <w:pStyle w:val="ab"/>
            </w:pPr>
            <w:r w:rsidRPr="001F6C83">
              <w:t>Продажи</w:t>
            </w:r>
          </w:p>
        </w:tc>
        <w:tc>
          <w:tcPr>
            <w:tcW w:w="1080" w:type="dxa"/>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126" w:type="dxa"/>
            <w:gridSpan w:val="2"/>
            <w:vAlign w:val="center"/>
          </w:tcPr>
          <w:p w:rsidR="001F6C83" w:rsidRPr="001F6C83" w:rsidRDefault="001F6C83" w:rsidP="001F6C83">
            <w:pPr>
              <w:pStyle w:val="ab"/>
            </w:pPr>
            <w:r w:rsidRPr="001F6C83">
              <w:t>298754</w:t>
            </w:r>
          </w:p>
        </w:tc>
        <w:tc>
          <w:tcPr>
            <w:tcW w:w="1214" w:type="dxa"/>
            <w:vAlign w:val="center"/>
          </w:tcPr>
          <w:p w:rsidR="001F6C83" w:rsidRPr="001F6C83" w:rsidRDefault="001F6C83" w:rsidP="001F6C83">
            <w:pPr>
              <w:pStyle w:val="ab"/>
            </w:pPr>
            <w:r w:rsidRPr="001F6C83">
              <w:t>298754</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91</w:t>
            </w:r>
          </w:p>
        </w:tc>
        <w:tc>
          <w:tcPr>
            <w:tcW w:w="2340" w:type="dxa"/>
            <w:vAlign w:val="center"/>
          </w:tcPr>
          <w:p w:rsidR="001F6C83" w:rsidRPr="001F6C83" w:rsidRDefault="001F6C83" w:rsidP="001F6C83">
            <w:pPr>
              <w:pStyle w:val="ab"/>
            </w:pPr>
            <w:r w:rsidRPr="001F6C83">
              <w:t>Прочие доходы и расходы</w:t>
            </w:r>
          </w:p>
        </w:tc>
        <w:tc>
          <w:tcPr>
            <w:tcW w:w="1080" w:type="dxa"/>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126" w:type="dxa"/>
            <w:gridSpan w:val="2"/>
            <w:vAlign w:val="center"/>
          </w:tcPr>
          <w:p w:rsidR="001F6C83" w:rsidRPr="001F6C83" w:rsidRDefault="001F6C83" w:rsidP="001F6C83">
            <w:pPr>
              <w:pStyle w:val="ab"/>
            </w:pPr>
            <w:r w:rsidRPr="001F6C83">
              <w:t>4800</w:t>
            </w:r>
          </w:p>
        </w:tc>
        <w:tc>
          <w:tcPr>
            <w:tcW w:w="1214" w:type="dxa"/>
            <w:vAlign w:val="center"/>
          </w:tcPr>
          <w:p w:rsidR="001F6C83" w:rsidRPr="001F6C83" w:rsidRDefault="001F6C83" w:rsidP="001F6C83">
            <w:pPr>
              <w:pStyle w:val="ab"/>
            </w:pPr>
            <w:r w:rsidRPr="001F6C83">
              <w:t>4800</w:t>
            </w:r>
          </w:p>
        </w:tc>
        <w:tc>
          <w:tcPr>
            <w:tcW w:w="1126" w:type="dxa"/>
            <w:vAlign w:val="center"/>
          </w:tcPr>
          <w:p w:rsidR="001F6C83" w:rsidRPr="001F6C83" w:rsidRDefault="001F6C83" w:rsidP="001F6C83">
            <w:pPr>
              <w:pStyle w:val="ab"/>
            </w:pPr>
            <w:r w:rsidRPr="001F6C83">
              <w:t>-</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r w:rsidRPr="001F6C83">
              <w:t>99</w:t>
            </w:r>
          </w:p>
        </w:tc>
        <w:tc>
          <w:tcPr>
            <w:tcW w:w="2340" w:type="dxa"/>
            <w:vAlign w:val="center"/>
          </w:tcPr>
          <w:p w:rsidR="001F6C83" w:rsidRPr="001F6C83" w:rsidRDefault="001F6C83" w:rsidP="001F6C83">
            <w:pPr>
              <w:pStyle w:val="ab"/>
            </w:pPr>
            <w:r w:rsidRPr="001F6C83">
              <w:t>Прибыли и убытки</w:t>
            </w:r>
          </w:p>
        </w:tc>
        <w:tc>
          <w:tcPr>
            <w:tcW w:w="1080" w:type="dxa"/>
            <w:vAlign w:val="center"/>
          </w:tcPr>
          <w:p w:rsidR="001F6C83" w:rsidRPr="001F6C83" w:rsidRDefault="001F6C83" w:rsidP="001F6C83">
            <w:pPr>
              <w:pStyle w:val="ab"/>
            </w:pPr>
            <w:r w:rsidRPr="001F6C83">
              <w:t>-</w:t>
            </w:r>
          </w:p>
        </w:tc>
        <w:tc>
          <w:tcPr>
            <w:tcW w:w="1080" w:type="dxa"/>
            <w:gridSpan w:val="2"/>
            <w:vAlign w:val="center"/>
          </w:tcPr>
          <w:p w:rsidR="001F6C83" w:rsidRPr="001F6C83" w:rsidRDefault="001F6C83" w:rsidP="001F6C83">
            <w:pPr>
              <w:pStyle w:val="ab"/>
            </w:pPr>
            <w:r w:rsidRPr="001F6C83">
              <w:t>-</w:t>
            </w:r>
          </w:p>
        </w:tc>
        <w:tc>
          <w:tcPr>
            <w:tcW w:w="1126" w:type="dxa"/>
            <w:gridSpan w:val="2"/>
            <w:vAlign w:val="center"/>
          </w:tcPr>
          <w:p w:rsidR="001F6C83" w:rsidRPr="001F6C83" w:rsidRDefault="001F6C83" w:rsidP="001F6C83">
            <w:pPr>
              <w:pStyle w:val="ab"/>
            </w:pPr>
            <w:r w:rsidRPr="001F6C83">
              <w:t>104663</w:t>
            </w:r>
          </w:p>
        </w:tc>
        <w:tc>
          <w:tcPr>
            <w:tcW w:w="1214" w:type="dxa"/>
            <w:vAlign w:val="center"/>
          </w:tcPr>
          <w:p w:rsidR="001F6C83" w:rsidRPr="001F6C83" w:rsidRDefault="001F6C83" w:rsidP="001F6C83">
            <w:pPr>
              <w:pStyle w:val="ab"/>
            </w:pPr>
            <w:r w:rsidRPr="001F6C83">
              <w:t>-</w:t>
            </w:r>
          </w:p>
        </w:tc>
        <w:tc>
          <w:tcPr>
            <w:tcW w:w="1126" w:type="dxa"/>
            <w:vAlign w:val="center"/>
          </w:tcPr>
          <w:p w:rsidR="001F6C83" w:rsidRPr="001F6C83" w:rsidRDefault="001F6C83" w:rsidP="001F6C83">
            <w:pPr>
              <w:pStyle w:val="ab"/>
            </w:pPr>
            <w:r w:rsidRPr="001F6C83">
              <w:t>104663</w:t>
            </w:r>
          </w:p>
        </w:tc>
        <w:tc>
          <w:tcPr>
            <w:tcW w:w="1034" w:type="dxa"/>
            <w:vAlign w:val="center"/>
          </w:tcPr>
          <w:p w:rsidR="001F6C83" w:rsidRPr="001F6C83" w:rsidRDefault="001F6C83" w:rsidP="001F6C83">
            <w:pPr>
              <w:pStyle w:val="ab"/>
            </w:pPr>
            <w:r w:rsidRPr="001F6C83">
              <w:t>-</w:t>
            </w:r>
          </w:p>
        </w:tc>
      </w:tr>
      <w:tr w:rsidR="001F6C83" w:rsidRPr="001F6C83" w:rsidTr="001F6C83">
        <w:trPr>
          <w:trHeight w:val="20"/>
        </w:trPr>
        <w:tc>
          <w:tcPr>
            <w:tcW w:w="828" w:type="dxa"/>
            <w:vAlign w:val="center"/>
          </w:tcPr>
          <w:p w:rsidR="001F6C83" w:rsidRPr="001F6C83" w:rsidRDefault="001F6C83" w:rsidP="001F6C83">
            <w:pPr>
              <w:pStyle w:val="ab"/>
            </w:pPr>
          </w:p>
        </w:tc>
        <w:tc>
          <w:tcPr>
            <w:tcW w:w="2340" w:type="dxa"/>
            <w:vAlign w:val="center"/>
          </w:tcPr>
          <w:p w:rsidR="001F6C83" w:rsidRPr="001F6C83" w:rsidRDefault="001F6C83" w:rsidP="001F6C83">
            <w:pPr>
              <w:pStyle w:val="ab"/>
            </w:pPr>
            <w:r w:rsidRPr="001F6C83">
              <w:t>ИТОГО</w:t>
            </w:r>
          </w:p>
        </w:tc>
        <w:tc>
          <w:tcPr>
            <w:tcW w:w="1080" w:type="dxa"/>
            <w:vAlign w:val="center"/>
          </w:tcPr>
          <w:p w:rsidR="001F6C83" w:rsidRPr="001F6C83" w:rsidRDefault="001F6C83" w:rsidP="001F6C83">
            <w:pPr>
              <w:pStyle w:val="ab"/>
            </w:pPr>
            <w:r w:rsidRPr="001F6C83">
              <w:t>449000</w:t>
            </w:r>
          </w:p>
        </w:tc>
        <w:tc>
          <w:tcPr>
            <w:tcW w:w="1080" w:type="dxa"/>
            <w:gridSpan w:val="2"/>
            <w:vAlign w:val="center"/>
          </w:tcPr>
          <w:p w:rsidR="001F6C83" w:rsidRPr="001F6C83" w:rsidRDefault="001F6C83" w:rsidP="001F6C83">
            <w:pPr>
              <w:pStyle w:val="ab"/>
            </w:pPr>
            <w:r w:rsidRPr="001F6C83">
              <w:t>449000</w:t>
            </w:r>
          </w:p>
        </w:tc>
        <w:tc>
          <w:tcPr>
            <w:tcW w:w="1126" w:type="dxa"/>
            <w:gridSpan w:val="2"/>
            <w:vAlign w:val="center"/>
          </w:tcPr>
          <w:p w:rsidR="001F6C83" w:rsidRPr="001F6C83" w:rsidRDefault="001F6C83" w:rsidP="001F6C83">
            <w:pPr>
              <w:pStyle w:val="ab"/>
            </w:pPr>
            <w:r w:rsidRPr="001F6C83">
              <w:t>1816983</w:t>
            </w:r>
          </w:p>
        </w:tc>
        <w:tc>
          <w:tcPr>
            <w:tcW w:w="1214" w:type="dxa"/>
            <w:vAlign w:val="center"/>
          </w:tcPr>
          <w:p w:rsidR="001F6C83" w:rsidRPr="001F6C83" w:rsidRDefault="001F6C83" w:rsidP="001F6C83">
            <w:pPr>
              <w:pStyle w:val="ab"/>
            </w:pPr>
            <w:r w:rsidRPr="001F6C83">
              <w:t>1816983</w:t>
            </w:r>
          </w:p>
        </w:tc>
        <w:tc>
          <w:tcPr>
            <w:tcW w:w="1126" w:type="dxa"/>
            <w:vAlign w:val="center"/>
          </w:tcPr>
          <w:p w:rsidR="001F6C83" w:rsidRPr="001F6C83" w:rsidRDefault="001F6C83" w:rsidP="001F6C83">
            <w:pPr>
              <w:pStyle w:val="ab"/>
            </w:pPr>
            <w:r w:rsidRPr="001F6C83">
              <w:t>584281</w:t>
            </w:r>
          </w:p>
        </w:tc>
        <w:tc>
          <w:tcPr>
            <w:tcW w:w="1034" w:type="dxa"/>
            <w:vAlign w:val="center"/>
          </w:tcPr>
          <w:p w:rsidR="001F6C83" w:rsidRPr="001F6C83" w:rsidRDefault="001F6C83" w:rsidP="001F6C83">
            <w:pPr>
              <w:pStyle w:val="ab"/>
            </w:pPr>
            <w:r w:rsidRPr="001F6C83">
              <w:t>584281</w:t>
            </w:r>
          </w:p>
        </w:tc>
      </w:tr>
    </w:tbl>
    <w:p w:rsidR="001F6C83" w:rsidRPr="001F6C83" w:rsidRDefault="001F6C83" w:rsidP="001F6C83">
      <w:pPr>
        <w:rPr>
          <w:bCs/>
          <w:sz w:val="20"/>
          <w:szCs w:val="16"/>
        </w:rPr>
      </w:pPr>
    </w:p>
    <w:p w:rsidR="001F6C83" w:rsidRPr="001F6C83" w:rsidRDefault="001F6C83" w:rsidP="001F6C83">
      <w:pPr>
        <w:rPr>
          <w:sz w:val="20"/>
          <w:szCs w:val="16"/>
        </w:rPr>
      </w:pPr>
      <w:r w:rsidRPr="001F6C83">
        <w:rPr>
          <w:sz w:val="20"/>
          <w:szCs w:val="16"/>
        </w:rPr>
        <w:t>3. Расчет единого налога на вмененный доход (ЕНВД) за 2 квартал 2007г.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8"/>
        <w:gridCol w:w="2274"/>
      </w:tblGrid>
      <w:tr w:rsidR="001F6C83" w:rsidRPr="001F6C83" w:rsidTr="001F6C83">
        <w:tc>
          <w:tcPr>
            <w:tcW w:w="3770" w:type="pct"/>
            <w:vAlign w:val="center"/>
          </w:tcPr>
          <w:p w:rsidR="001F6C83" w:rsidRPr="001F6C83" w:rsidRDefault="001F6C83" w:rsidP="001F6C83">
            <w:pPr>
              <w:pStyle w:val="ab"/>
            </w:pPr>
            <w:r w:rsidRPr="001F6C83">
              <w:t>Наименование показателей</w:t>
            </w:r>
          </w:p>
        </w:tc>
        <w:tc>
          <w:tcPr>
            <w:tcW w:w="1230" w:type="pct"/>
            <w:vAlign w:val="center"/>
          </w:tcPr>
          <w:p w:rsidR="001F6C83" w:rsidRPr="001F6C83" w:rsidRDefault="001F6C83" w:rsidP="001F6C83">
            <w:pPr>
              <w:pStyle w:val="ab"/>
            </w:pPr>
            <w:r w:rsidRPr="001F6C83">
              <w:t>Значения показателей</w:t>
            </w:r>
          </w:p>
        </w:tc>
      </w:tr>
      <w:tr w:rsidR="001F6C83" w:rsidRPr="001F6C83" w:rsidTr="001F6C83">
        <w:tc>
          <w:tcPr>
            <w:tcW w:w="3770" w:type="pct"/>
          </w:tcPr>
          <w:p w:rsidR="001F6C83" w:rsidRPr="001F6C83" w:rsidRDefault="001F6C83" w:rsidP="001F6C83">
            <w:pPr>
              <w:pStyle w:val="ab"/>
            </w:pPr>
            <w:r w:rsidRPr="001F6C83">
              <w:t>Базовая доходность на единицу физического показателя (розничная торговля, осуществляемая через объекты стационарной торговой сети, не имеющей торговых залов, и</w:t>
            </w:r>
            <w:r>
              <w:t xml:space="preserve"> </w:t>
            </w:r>
            <w:r w:rsidRPr="001F6C83">
              <w:t>розничная торговля, осуществляемая через объекты нестационарной торговой сети), в мес.</w:t>
            </w:r>
          </w:p>
        </w:tc>
        <w:tc>
          <w:tcPr>
            <w:tcW w:w="1230" w:type="pct"/>
            <w:vAlign w:val="center"/>
          </w:tcPr>
          <w:p w:rsidR="001F6C83" w:rsidRPr="001F6C83" w:rsidRDefault="001F6C83" w:rsidP="001F6C83">
            <w:pPr>
              <w:pStyle w:val="ab"/>
            </w:pPr>
            <w:r w:rsidRPr="001F6C83">
              <w:t>9000 руб.</w:t>
            </w:r>
          </w:p>
        </w:tc>
      </w:tr>
      <w:tr w:rsidR="001F6C83" w:rsidRPr="001F6C83" w:rsidTr="001F6C83">
        <w:tc>
          <w:tcPr>
            <w:tcW w:w="3770" w:type="pct"/>
            <w:tcBorders>
              <w:bottom w:val="nil"/>
            </w:tcBorders>
          </w:tcPr>
          <w:p w:rsidR="001F6C83" w:rsidRPr="001F6C83" w:rsidRDefault="001F6C83" w:rsidP="001F6C83">
            <w:pPr>
              <w:pStyle w:val="ab"/>
            </w:pPr>
            <w:r w:rsidRPr="001F6C83">
              <w:t>Величина физического показателя (торговое место):</w:t>
            </w:r>
          </w:p>
        </w:tc>
        <w:tc>
          <w:tcPr>
            <w:tcW w:w="1230" w:type="pct"/>
            <w:tcBorders>
              <w:bottom w:val="nil"/>
            </w:tcBorders>
            <w:vAlign w:val="center"/>
          </w:tcPr>
          <w:p w:rsidR="001F6C83" w:rsidRPr="001F6C83" w:rsidRDefault="001F6C83" w:rsidP="001F6C83">
            <w:pPr>
              <w:pStyle w:val="ab"/>
            </w:pPr>
          </w:p>
        </w:tc>
      </w:tr>
      <w:tr w:rsidR="001F6C83" w:rsidRPr="001F6C83" w:rsidTr="001F6C83">
        <w:tc>
          <w:tcPr>
            <w:tcW w:w="3770" w:type="pct"/>
            <w:tcBorders>
              <w:top w:val="nil"/>
              <w:bottom w:val="nil"/>
            </w:tcBorders>
          </w:tcPr>
          <w:p w:rsidR="001F6C83" w:rsidRPr="001F6C83" w:rsidRDefault="001F6C83" w:rsidP="001F6C83">
            <w:pPr>
              <w:pStyle w:val="ab"/>
            </w:pPr>
            <w:r w:rsidRPr="001F6C83">
              <w:t>апрель</w:t>
            </w:r>
          </w:p>
        </w:tc>
        <w:tc>
          <w:tcPr>
            <w:tcW w:w="1230" w:type="pct"/>
            <w:tcBorders>
              <w:top w:val="nil"/>
              <w:bottom w:val="nil"/>
            </w:tcBorders>
            <w:vAlign w:val="center"/>
          </w:tcPr>
          <w:p w:rsidR="001F6C83" w:rsidRPr="001F6C83" w:rsidRDefault="001F6C83" w:rsidP="001F6C83">
            <w:pPr>
              <w:pStyle w:val="ab"/>
            </w:pPr>
            <w:r w:rsidRPr="001F6C83">
              <w:t>1</w:t>
            </w:r>
          </w:p>
        </w:tc>
      </w:tr>
      <w:tr w:rsidR="001F6C83" w:rsidRPr="001F6C83" w:rsidTr="001F6C83">
        <w:tc>
          <w:tcPr>
            <w:tcW w:w="3770" w:type="pct"/>
            <w:tcBorders>
              <w:top w:val="nil"/>
              <w:bottom w:val="nil"/>
            </w:tcBorders>
          </w:tcPr>
          <w:p w:rsidR="001F6C83" w:rsidRPr="001F6C83" w:rsidRDefault="001F6C83" w:rsidP="001F6C83">
            <w:pPr>
              <w:pStyle w:val="ab"/>
            </w:pPr>
            <w:r w:rsidRPr="001F6C83">
              <w:t>май</w:t>
            </w:r>
          </w:p>
        </w:tc>
        <w:tc>
          <w:tcPr>
            <w:tcW w:w="1230" w:type="pct"/>
            <w:tcBorders>
              <w:top w:val="nil"/>
              <w:bottom w:val="nil"/>
            </w:tcBorders>
            <w:vAlign w:val="center"/>
          </w:tcPr>
          <w:p w:rsidR="001F6C83" w:rsidRPr="001F6C83" w:rsidRDefault="001F6C83" w:rsidP="001F6C83">
            <w:pPr>
              <w:pStyle w:val="ab"/>
            </w:pPr>
            <w:r w:rsidRPr="001F6C83">
              <w:t>1</w:t>
            </w:r>
          </w:p>
        </w:tc>
      </w:tr>
      <w:tr w:rsidR="001F6C83" w:rsidRPr="001F6C83" w:rsidTr="001F6C83">
        <w:tc>
          <w:tcPr>
            <w:tcW w:w="3770" w:type="pct"/>
            <w:tcBorders>
              <w:top w:val="nil"/>
            </w:tcBorders>
          </w:tcPr>
          <w:p w:rsidR="001F6C83" w:rsidRPr="001F6C83" w:rsidRDefault="001F6C83" w:rsidP="001F6C83">
            <w:pPr>
              <w:pStyle w:val="ab"/>
            </w:pPr>
            <w:r w:rsidRPr="001F6C83">
              <w:t>июнь</w:t>
            </w:r>
          </w:p>
        </w:tc>
        <w:tc>
          <w:tcPr>
            <w:tcW w:w="1230" w:type="pct"/>
            <w:tcBorders>
              <w:top w:val="nil"/>
            </w:tcBorders>
            <w:vAlign w:val="center"/>
          </w:tcPr>
          <w:p w:rsidR="001F6C83" w:rsidRPr="001F6C83" w:rsidRDefault="001F6C83" w:rsidP="001F6C83">
            <w:pPr>
              <w:pStyle w:val="ab"/>
            </w:pPr>
            <w:r w:rsidRPr="001F6C83">
              <w:t>1</w:t>
            </w:r>
          </w:p>
        </w:tc>
      </w:tr>
      <w:tr w:rsidR="001F6C83" w:rsidRPr="001F6C83" w:rsidTr="001F6C83">
        <w:tc>
          <w:tcPr>
            <w:tcW w:w="3770" w:type="pct"/>
          </w:tcPr>
          <w:p w:rsidR="001F6C83" w:rsidRPr="001F6C83" w:rsidRDefault="001F6C83" w:rsidP="001F6C83">
            <w:pPr>
              <w:pStyle w:val="ab"/>
            </w:pPr>
            <w:r w:rsidRPr="001F6C83">
              <w:t>Корректирующий коэффициент К1 (коэффициент-дефлятор)</w:t>
            </w:r>
          </w:p>
        </w:tc>
        <w:tc>
          <w:tcPr>
            <w:tcW w:w="1230" w:type="pct"/>
            <w:vAlign w:val="center"/>
          </w:tcPr>
          <w:p w:rsidR="001F6C83" w:rsidRPr="001F6C83" w:rsidRDefault="001F6C83" w:rsidP="001F6C83">
            <w:pPr>
              <w:pStyle w:val="ab"/>
            </w:pPr>
            <w:r w:rsidRPr="001F6C83">
              <w:t>1,096</w:t>
            </w:r>
          </w:p>
        </w:tc>
      </w:tr>
      <w:tr w:rsidR="001F6C83" w:rsidRPr="001F6C83" w:rsidTr="001F6C83">
        <w:tc>
          <w:tcPr>
            <w:tcW w:w="3770" w:type="pct"/>
          </w:tcPr>
          <w:p w:rsidR="001F6C83" w:rsidRPr="001F6C83" w:rsidRDefault="001F6C83" w:rsidP="001F6C83">
            <w:pPr>
              <w:pStyle w:val="ab"/>
            </w:pPr>
            <w:r w:rsidRPr="001F6C83">
              <w:t>Корректирующий коэффициент К2 (корректирующий коэффициент базовой доходности)</w:t>
            </w:r>
          </w:p>
        </w:tc>
        <w:tc>
          <w:tcPr>
            <w:tcW w:w="1230" w:type="pct"/>
            <w:vAlign w:val="center"/>
          </w:tcPr>
          <w:p w:rsidR="001F6C83" w:rsidRPr="001F6C83" w:rsidRDefault="001F6C83" w:rsidP="001F6C83">
            <w:pPr>
              <w:pStyle w:val="ab"/>
            </w:pPr>
            <w:r w:rsidRPr="001F6C83">
              <w:t>0,5</w:t>
            </w:r>
          </w:p>
        </w:tc>
      </w:tr>
      <w:tr w:rsidR="001F6C83" w:rsidRPr="001F6C83" w:rsidTr="001F6C83">
        <w:tc>
          <w:tcPr>
            <w:tcW w:w="3770" w:type="pct"/>
            <w:tcBorders>
              <w:bottom w:val="nil"/>
            </w:tcBorders>
          </w:tcPr>
          <w:p w:rsidR="001F6C83" w:rsidRPr="001F6C83" w:rsidRDefault="001F6C83" w:rsidP="001F6C83">
            <w:pPr>
              <w:pStyle w:val="ab"/>
            </w:pPr>
            <w:r w:rsidRPr="001F6C83">
              <w:t>Налоговая база, всего*</w:t>
            </w:r>
          </w:p>
          <w:p w:rsidR="001F6C83" w:rsidRPr="001F6C83" w:rsidRDefault="001F6C83" w:rsidP="001F6C83">
            <w:pPr>
              <w:pStyle w:val="ab"/>
            </w:pPr>
            <w:r w:rsidRPr="001F6C83">
              <w:t>в т.ч.:</w:t>
            </w:r>
          </w:p>
        </w:tc>
        <w:tc>
          <w:tcPr>
            <w:tcW w:w="1230" w:type="pct"/>
            <w:tcBorders>
              <w:bottom w:val="nil"/>
            </w:tcBorders>
            <w:vAlign w:val="center"/>
          </w:tcPr>
          <w:p w:rsidR="001F6C83" w:rsidRPr="001F6C83" w:rsidRDefault="001F6C83" w:rsidP="001F6C83">
            <w:pPr>
              <w:pStyle w:val="ab"/>
            </w:pPr>
            <w:r w:rsidRPr="001F6C83">
              <w:t>14796 руб.</w:t>
            </w:r>
          </w:p>
        </w:tc>
      </w:tr>
      <w:tr w:rsidR="001F6C83" w:rsidRPr="001F6C83" w:rsidTr="001F6C83">
        <w:tc>
          <w:tcPr>
            <w:tcW w:w="3770" w:type="pct"/>
            <w:tcBorders>
              <w:top w:val="nil"/>
              <w:bottom w:val="nil"/>
            </w:tcBorders>
          </w:tcPr>
          <w:p w:rsidR="001F6C83" w:rsidRPr="001F6C83" w:rsidRDefault="001F6C83" w:rsidP="001F6C83">
            <w:pPr>
              <w:pStyle w:val="ab"/>
            </w:pPr>
            <w:r w:rsidRPr="001F6C83">
              <w:t>апрель 9000 х 1 х 1,096 х 0,5</w:t>
            </w:r>
          </w:p>
        </w:tc>
        <w:tc>
          <w:tcPr>
            <w:tcW w:w="1230" w:type="pct"/>
            <w:tcBorders>
              <w:top w:val="nil"/>
              <w:bottom w:val="nil"/>
            </w:tcBorders>
            <w:vAlign w:val="center"/>
          </w:tcPr>
          <w:p w:rsidR="001F6C83" w:rsidRPr="001F6C83" w:rsidRDefault="001F6C83" w:rsidP="001F6C83">
            <w:pPr>
              <w:pStyle w:val="ab"/>
            </w:pPr>
            <w:r w:rsidRPr="001F6C83">
              <w:t>4932 руб.</w:t>
            </w:r>
          </w:p>
        </w:tc>
      </w:tr>
      <w:tr w:rsidR="001F6C83" w:rsidRPr="001F6C83" w:rsidTr="001F6C83">
        <w:tc>
          <w:tcPr>
            <w:tcW w:w="3770" w:type="pct"/>
            <w:tcBorders>
              <w:top w:val="nil"/>
              <w:bottom w:val="nil"/>
            </w:tcBorders>
          </w:tcPr>
          <w:p w:rsidR="001F6C83" w:rsidRPr="001F6C83" w:rsidRDefault="001F6C83" w:rsidP="001F6C83">
            <w:pPr>
              <w:pStyle w:val="ab"/>
            </w:pPr>
            <w:r w:rsidRPr="001F6C83">
              <w:t>май 9000 х 1 х 1,096 х 0,5</w:t>
            </w:r>
          </w:p>
        </w:tc>
        <w:tc>
          <w:tcPr>
            <w:tcW w:w="1230" w:type="pct"/>
            <w:tcBorders>
              <w:top w:val="nil"/>
              <w:bottom w:val="nil"/>
            </w:tcBorders>
            <w:vAlign w:val="center"/>
          </w:tcPr>
          <w:p w:rsidR="001F6C83" w:rsidRPr="001F6C83" w:rsidRDefault="001F6C83" w:rsidP="001F6C83">
            <w:pPr>
              <w:pStyle w:val="ab"/>
            </w:pPr>
            <w:r w:rsidRPr="001F6C83">
              <w:t>4932 руб.</w:t>
            </w:r>
          </w:p>
        </w:tc>
      </w:tr>
      <w:tr w:rsidR="001F6C83" w:rsidRPr="001F6C83" w:rsidTr="001F6C83">
        <w:tc>
          <w:tcPr>
            <w:tcW w:w="3770" w:type="pct"/>
            <w:tcBorders>
              <w:top w:val="nil"/>
            </w:tcBorders>
          </w:tcPr>
          <w:p w:rsidR="001F6C83" w:rsidRPr="001F6C83" w:rsidRDefault="001F6C83" w:rsidP="001F6C83">
            <w:pPr>
              <w:pStyle w:val="ab"/>
            </w:pPr>
            <w:r w:rsidRPr="001F6C83">
              <w:t>июнь 9000 х 1 х 1,096 х 0,5</w:t>
            </w:r>
          </w:p>
        </w:tc>
        <w:tc>
          <w:tcPr>
            <w:tcW w:w="1230" w:type="pct"/>
            <w:tcBorders>
              <w:top w:val="nil"/>
            </w:tcBorders>
            <w:vAlign w:val="center"/>
          </w:tcPr>
          <w:p w:rsidR="001F6C83" w:rsidRPr="001F6C83" w:rsidRDefault="001F6C83" w:rsidP="001F6C83">
            <w:pPr>
              <w:pStyle w:val="ab"/>
            </w:pPr>
            <w:r w:rsidRPr="001F6C83">
              <w:t>4932 руб.</w:t>
            </w:r>
          </w:p>
        </w:tc>
      </w:tr>
      <w:tr w:rsidR="001F6C83" w:rsidRPr="001F6C83" w:rsidTr="001F6C83">
        <w:tc>
          <w:tcPr>
            <w:tcW w:w="3770" w:type="pct"/>
          </w:tcPr>
          <w:p w:rsidR="001F6C83" w:rsidRPr="001F6C83" w:rsidRDefault="001F6C83" w:rsidP="001F6C83">
            <w:pPr>
              <w:pStyle w:val="ab"/>
            </w:pPr>
            <w:r w:rsidRPr="001F6C83">
              <w:t xml:space="preserve">Ставка единого налога </w:t>
            </w:r>
          </w:p>
        </w:tc>
        <w:tc>
          <w:tcPr>
            <w:tcW w:w="1230" w:type="pct"/>
            <w:vAlign w:val="center"/>
          </w:tcPr>
          <w:p w:rsidR="001F6C83" w:rsidRPr="001F6C83" w:rsidRDefault="001F6C83" w:rsidP="001F6C83">
            <w:pPr>
              <w:pStyle w:val="ab"/>
            </w:pPr>
            <w:r w:rsidRPr="001F6C83">
              <w:t>15%</w:t>
            </w:r>
          </w:p>
        </w:tc>
      </w:tr>
      <w:tr w:rsidR="001F6C83" w:rsidRPr="001F6C83" w:rsidTr="001F6C83">
        <w:tc>
          <w:tcPr>
            <w:tcW w:w="3770" w:type="pct"/>
          </w:tcPr>
          <w:p w:rsidR="001F6C83" w:rsidRPr="001F6C83" w:rsidRDefault="001F6C83" w:rsidP="001F6C83">
            <w:pPr>
              <w:pStyle w:val="ab"/>
            </w:pPr>
            <w:r w:rsidRPr="001F6C83">
              <w:t>Сумма единого налога</w:t>
            </w:r>
          </w:p>
        </w:tc>
        <w:tc>
          <w:tcPr>
            <w:tcW w:w="1230" w:type="pct"/>
            <w:vAlign w:val="center"/>
          </w:tcPr>
          <w:p w:rsidR="001F6C83" w:rsidRPr="001F6C83" w:rsidRDefault="001F6C83" w:rsidP="001F6C83">
            <w:pPr>
              <w:pStyle w:val="ab"/>
            </w:pPr>
            <w:r w:rsidRPr="001F6C83">
              <w:t>2219 руб.</w:t>
            </w:r>
          </w:p>
        </w:tc>
      </w:tr>
      <w:tr w:rsidR="001F6C83" w:rsidRPr="001F6C83" w:rsidTr="001F6C83">
        <w:tc>
          <w:tcPr>
            <w:tcW w:w="3770" w:type="pct"/>
          </w:tcPr>
          <w:p w:rsidR="001F6C83" w:rsidRPr="001F6C83" w:rsidRDefault="001F6C83" w:rsidP="001F6C83">
            <w:pPr>
              <w:pStyle w:val="ab"/>
            </w:pPr>
            <w:r w:rsidRPr="001F6C83">
              <w:t>ЕНВД уменьшается на:</w:t>
            </w:r>
          </w:p>
          <w:p w:rsidR="001F6C83" w:rsidRPr="001F6C83" w:rsidRDefault="001F6C83" w:rsidP="001F6C83">
            <w:pPr>
              <w:pStyle w:val="ab"/>
            </w:pPr>
            <w:r w:rsidRPr="001F6C83">
              <w:t>- сумму уплаченных страховых взносов на обязательное пенсионное страхование (но не более чем на 50%) 7840 руб.</w:t>
            </w:r>
          </w:p>
          <w:p w:rsidR="001F6C83" w:rsidRPr="001F6C83" w:rsidRDefault="001F6C83" w:rsidP="001F6C83">
            <w:pPr>
              <w:pStyle w:val="ab"/>
            </w:pPr>
            <w:r w:rsidRPr="001F6C83">
              <w:t>- сумму выплаченных пособий по временной нетрудоспособности 420 руб.</w:t>
            </w:r>
          </w:p>
          <w:p w:rsidR="001F6C83" w:rsidRPr="001F6C83" w:rsidRDefault="001F6C83" w:rsidP="001F6C83">
            <w:pPr>
              <w:pStyle w:val="ab"/>
            </w:pPr>
            <w:r w:rsidRPr="001F6C83">
              <w:t>предельный размер = 2219 х 50% = 1110 руб.</w:t>
            </w:r>
          </w:p>
        </w:tc>
        <w:tc>
          <w:tcPr>
            <w:tcW w:w="1230" w:type="pct"/>
            <w:vAlign w:val="center"/>
          </w:tcPr>
          <w:p w:rsidR="001F6C83" w:rsidRPr="001F6C83" w:rsidRDefault="001F6C83" w:rsidP="001F6C83">
            <w:pPr>
              <w:pStyle w:val="ab"/>
            </w:pPr>
            <w:r w:rsidRPr="001F6C83">
              <w:t>1110 руб.</w:t>
            </w:r>
          </w:p>
          <w:p w:rsidR="001F6C83" w:rsidRPr="001F6C83" w:rsidRDefault="001F6C83" w:rsidP="001F6C83">
            <w:pPr>
              <w:pStyle w:val="ab"/>
            </w:pPr>
          </w:p>
          <w:p w:rsidR="001F6C83" w:rsidRPr="001F6C83" w:rsidRDefault="001F6C83" w:rsidP="001F6C83">
            <w:pPr>
              <w:pStyle w:val="ab"/>
            </w:pPr>
          </w:p>
          <w:p w:rsidR="001F6C83" w:rsidRPr="001F6C83" w:rsidRDefault="001F6C83" w:rsidP="001F6C83">
            <w:pPr>
              <w:pStyle w:val="ab"/>
            </w:pPr>
          </w:p>
          <w:p w:rsidR="001F6C83" w:rsidRPr="001F6C83" w:rsidRDefault="001F6C83" w:rsidP="001F6C83">
            <w:pPr>
              <w:pStyle w:val="ab"/>
            </w:pPr>
          </w:p>
        </w:tc>
      </w:tr>
      <w:tr w:rsidR="001F6C83" w:rsidRPr="001F6C83" w:rsidTr="001F6C83">
        <w:tc>
          <w:tcPr>
            <w:tcW w:w="3770" w:type="pct"/>
          </w:tcPr>
          <w:p w:rsidR="001F6C83" w:rsidRPr="001F6C83" w:rsidRDefault="001F6C83" w:rsidP="001F6C83">
            <w:pPr>
              <w:pStyle w:val="ab"/>
            </w:pPr>
            <w:r w:rsidRPr="001F6C83">
              <w:t>Сумма единого налога, подлежащая уплате в бюджет</w:t>
            </w:r>
          </w:p>
        </w:tc>
        <w:tc>
          <w:tcPr>
            <w:tcW w:w="1230" w:type="pct"/>
            <w:vAlign w:val="center"/>
          </w:tcPr>
          <w:p w:rsidR="001F6C83" w:rsidRPr="001F6C83" w:rsidRDefault="001F6C83" w:rsidP="001F6C83">
            <w:pPr>
              <w:pStyle w:val="ab"/>
            </w:pPr>
            <w:r w:rsidRPr="001F6C83">
              <w:t>1109 руб.</w:t>
            </w:r>
          </w:p>
        </w:tc>
      </w:tr>
    </w:tbl>
    <w:p w:rsidR="001F6C83" w:rsidRDefault="001F6C83" w:rsidP="001F6C83">
      <w:pPr>
        <w:rPr>
          <w:sz w:val="20"/>
          <w:szCs w:val="16"/>
        </w:rPr>
      </w:pPr>
    </w:p>
    <w:p w:rsidR="001F6C83" w:rsidRPr="001F6C83" w:rsidRDefault="001F6C83" w:rsidP="001F6C83">
      <w:pPr>
        <w:rPr>
          <w:sz w:val="20"/>
          <w:szCs w:val="16"/>
        </w:rPr>
      </w:pPr>
      <w:r>
        <w:rPr>
          <w:sz w:val="20"/>
          <w:szCs w:val="16"/>
        </w:rPr>
        <w:t xml:space="preserve"> </w:t>
      </w:r>
      <w:r w:rsidRPr="001F6C83">
        <w:rPr>
          <w:sz w:val="20"/>
          <w:szCs w:val="16"/>
        </w:rPr>
        <w:t>*ЕНВД = БД</w:t>
      </w:r>
      <w:r>
        <w:rPr>
          <w:sz w:val="20"/>
          <w:szCs w:val="16"/>
        </w:rPr>
        <w:t xml:space="preserve"> </w:t>
      </w:r>
      <w:r w:rsidRPr="001F6C83">
        <w:rPr>
          <w:sz w:val="20"/>
          <w:szCs w:val="16"/>
        </w:rPr>
        <w:t xml:space="preserve">х Ф х К1 х К2 х С, </w:t>
      </w:r>
    </w:p>
    <w:p w:rsidR="001F6C83" w:rsidRPr="001F6C83" w:rsidRDefault="001F6C83" w:rsidP="001F6C83">
      <w:pPr>
        <w:rPr>
          <w:sz w:val="20"/>
          <w:szCs w:val="16"/>
        </w:rPr>
      </w:pPr>
      <w:r w:rsidRPr="001F6C83">
        <w:rPr>
          <w:sz w:val="20"/>
          <w:szCs w:val="16"/>
        </w:rPr>
        <w:t>где БД - установленное НК РФ значение базовой доходности физического показателя; Ф - физический показатель, установленный НК РФ для соответствующего вида предпринимательской деятельности; К1 - коэффициент-дефлятор; К2 - корректирующий коэффициент (устанавливается на местном уровне); С - налоговая ставка (15%). К1 учитывает изменение потребительских цен на товары (работы, услуги) в РФ в предшествующем периоде, устанавливается ежегодно и публикуется перед началом года применения.</w:t>
      </w:r>
    </w:p>
    <w:p w:rsidR="001F6C83" w:rsidRPr="001F6C83" w:rsidRDefault="001F6C83" w:rsidP="001F6C83">
      <w:pPr>
        <w:pStyle w:val="1"/>
      </w:pPr>
      <w:r w:rsidRPr="001F6C83">
        <w:t>Список используемой литературы</w:t>
      </w:r>
    </w:p>
    <w:p w:rsidR="001F6C83" w:rsidRPr="001F6C83" w:rsidRDefault="001F6C83" w:rsidP="001F6C83"/>
    <w:p w:rsidR="001F6C83" w:rsidRPr="001F6C83" w:rsidRDefault="001F6C83" w:rsidP="001F6C83">
      <w:pPr>
        <w:numPr>
          <w:ilvl w:val="0"/>
          <w:numId w:val="19"/>
        </w:numPr>
      </w:pPr>
      <w:r w:rsidRPr="001F6C83">
        <w:t>Налоговый кодекс Российской Федерации часть первая от 31 июля 1998г. N146-ФЗ и часть вторая от 5 августа 2000 г. N 117-ФЗ.</w:t>
      </w:r>
    </w:p>
    <w:p w:rsidR="001F6C83" w:rsidRPr="001F6C83" w:rsidRDefault="001F6C83" w:rsidP="001F6C83">
      <w:pPr>
        <w:numPr>
          <w:ilvl w:val="0"/>
          <w:numId w:val="19"/>
        </w:numPr>
      </w:pPr>
      <w:r w:rsidRPr="001F6C83">
        <w:t>Федеральный закон от 15 декабря 2001г. N 167-ФЗ</w:t>
      </w:r>
      <w:r>
        <w:t xml:space="preserve"> </w:t>
      </w:r>
      <w:r w:rsidRPr="001F6C83">
        <w:t>"Об обязательном пенсионном страховании в Российской Федерации".</w:t>
      </w:r>
    </w:p>
    <w:p w:rsidR="001F6C83" w:rsidRPr="001F6C83" w:rsidRDefault="001F6C83" w:rsidP="001F6C83">
      <w:pPr>
        <w:numPr>
          <w:ilvl w:val="0"/>
          <w:numId w:val="19"/>
        </w:numPr>
      </w:pPr>
      <w:r w:rsidRPr="001F6C83">
        <w:t>Федеральный закон от 31 декабря 2002 г. N 190-ФЗ</w:t>
      </w:r>
      <w:r>
        <w:t xml:space="preserve"> </w:t>
      </w:r>
      <w:r w:rsidRPr="001F6C83">
        <w: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p>
    <w:p w:rsidR="001F6C83" w:rsidRPr="001F6C83" w:rsidRDefault="001F6C83" w:rsidP="001F6C83">
      <w:pPr>
        <w:numPr>
          <w:ilvl w:val="0"/>
          <w:numId w:val="19"/>
        </w:numPr>
      </w:pPr>
      <w:r w:rsidRPr="001F6C83">
        <w:t xml:space="preserve"> Приказ Министерства экономического развития и торговли РФ от 3ноября 2006г. N 359 "Об установлении коэффициента-дефлятора K_1 на 2007 год".</w:t>
      </w:r>
    </w:p>
    <w:p w:rsidR="001F6C83" w:rsidRPr="001F6C83" w:rsidRDefault="001F6C83" w:rsidP="001F6C83">
      <w:pPr>
        <w:numPr>
          <w:ilvl w:val="0"/>
          <w:numId w:val="19"/>
        </w:numPr>
      </w:pPr>
      <w:r w:rsidRPr="001F6C83">
        <w:t>Письмо Федеральной налоговой службы от 17 мая 2005 г. N 22-2-16/866 "О порядке применения упрощенной системы налогообложения".</w:t>
      </w:r>
    </w:p>
    <w:p w:rsidR="001F6C83" w:rsidRPr="001F6C83" w:rsidRDefault="001F6C83" w:rsidP="001F6C83">
      <w:pPr>
        <w:numPr>
          <w:ilvl w:val="0"/>
          <w:numId w:val="19"/>
        </w:numPr>
      </w:pPr>
      <w:r w:rsidRPr="001F6C83">
        <w:t>Правила добровольной уплаты в Фонд социального страхования Российской Федерации отдельными категориями страхователей страховых взносов на обязательное социальное страхование на случай временной нетрудоспособности и</w:t>
      </w:r>
      <w:r>
        <w:t xml:space="preserve"> </w:t>
      </w:r>
      <w:r w:rsidRPr="001F6C83">
        <w:t>в связи с материнством (утв. постановлением Правительства РФ от 5 марта 2003 г. N 144).</w:t>
      </w:r>
    </w:p>
    <w:p w:rsidR="001F6C83" w:rsidRPr="001F6C83" w:rsidRDefault="001F6C83" w:rsidP="001F6C83">
      <w:pPr>
        <w:numPr>
          <w:ilvl w:val="0"/>
          <w:numId w:val="19"/>
        </w:numPr>
      </w:pPr>
      <w:r w:rsidRPr="001F6C83">
        <w:t>Вахрушина М.А., Пашкова Л.В. Учет на предприятиях малого бизнеса: Учеб. пособие – М.: Вузовский учебник, 2006.</w:t>
      </w:r>
    </w:p>
    <w:p w:rsidR="001F6C83" w:rsidRPr="001F6C83" w:rsidRDefault="001F6C83" w:rsidP="001F6C83">
      <w:pPr>
        <w:numPr>
          <w:ilvl w:val="0"/>
          <w:numId w:val="19"/>
        </w:numPr>
      </w:pPr>
      <w:r w:rsidRPr="001F6C83">
        <w:t xml:space="preserve">Практическая налоговая энциклопедия // под ред. Брызгалина А.В.), Том10. Единый налог на вмененный доход для отдельных видов деятельности </w:t>
      </w:r>
      <w:r w:rsidRPr="001F6C83">
        <w:rPr>
          <w:bCs/>
        </w:rPr>
        <w:t>(актуально по состоянию законодательства на сентябрь 2007.</w:t>
      </w:r>
    </w:p>
    <w:p w:rsidR="001F6C83" w:rsidRPr="001F6C83" w:rsidRDefault="001F6C83" w:rsidP="001F6C83">
      <w:pPr>
        <w:numPr>
          <w:ilvl w:val="0"/>
          <w:numId w:val="19"/>
        </w:numPr>
      </w:pPr>
      <w:r w:rsidRPr="001F6C83">
        <w:t>Лытнева Н.А. Расчеты и отчетность по пенсионному страхованию //Бухгалтерский учет, N 2, январь 2003 .</w:t>
      </w:r>
    </w:p>
    <w:p w:rsidR="001F6C83" w:rsidRPr="001F6C83" w:rsidRDefault="001F6C83" w:rsidP="001F6C83">
      <w:pPr>
        <w:numPr>
          <w:ilvl w:val="0"/>
          <w:numId w:val="19"/>
        </w:numPr>
      </w:pPr>
      <w:r w:rsidRPr="001F6C83">
        <w:t>Масленникова Л.А. Расходы на обязательное страхование //Упрощенка, N 6, июнь 2007.</w:t>
      </w:r>
    </w:p>
    <w:p w:rsidR="001F6C83" w:rsidRPr="001F6C83" w:rsidRDefault="001F6C83" w:rsidP="001F6C83">
      <w:pPr>
        <w:numPr>
          <w:ilvl w:val="0"/>
          <w:numId w:val="19"/>
        </w:numPr>
      </w:pPr>
      <w:r w:rsidRPr="001F6C83">
        <w:t>Косульникова М.Л. ЕНВД глазами Минфина // Налоговый учет для бухгалтера, N 2, февраль 2007.</w:t>
      </w:r>
      <w:bookmarkStart w:id="3" w:name="_GoBack"/>
      <w:bookmarkEnd w:id="3"/>
    </w:p>
    <w:sectPr w:rsidR="001F6C83" w:rsidRPr="001F6C83" w:rsidSect="00CF35FA">
      <w:footerReference w:type="even" r:id="rId7"/>
      <w:footerReference w:type="default" r:id="rId8"/>
      <w:pgSz w:w="11906" w:h="16838"/>
      <w:pgMar w:top="851"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0E" w:rsidRDefault="005F6A0E">
      <w:pPr>
        <w:spacing w:line="240" w:lineRule="auto"/>
      </w:pPr>
      <w:r>
        <w:separator/>
      </w:r>
    </w:p>
  </w:endnote>
  <w:endnote w:type="continuationSeparator" w:id="0">
    <w:p w:rsidR="005F6A0E" w:rsidRDefault="005F6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9B" w:rsidRDefault="00C7159B" w:rsidP="00CF35FA">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C7159B" w:rsidRDefault="00C7159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9B" w:rsidRDefault="00C7159B" w:rsidP="00CF35FA">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70138C">
      <w:rPr>
        <w:rStyle w:val="afc"/>
        <w:noProof/>
      </w:rPr>
      <w:t>2</w:t>
    </w:r>
    <w:r>
      <w:rPr>
        <w:rStyle w:val="afc"/>
      </w:rPr>
      <w:fldChar w:fldCharType="end"/>
    </w:r>
  </w:p>
  <w:p w:rsidR="00C7159B" w:rsidRDefault="00C7159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0E" w:rsidRDefault="005F6A0E">
      <w:pPr>
        <w:spacing w:line="240" w:lineRule="auto"/>
      </w:pPr>
      <w:r>
        <w:separator/>
      </w:r>
    </w:p>
  </w:footnote>
  <w:footnote w:type="continuationSeparator" w:id="0">
    <w:p w:rsidR="005F6A0E" w:rsidRDefault="005F6A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CB9"/>
    <w:multiLevelType w:val="hybridMultilevel"/>
    <w:tmpl w:val="38C0B0FA"/>
    <w:lvl w:ilvl="0" w:tplc="8DCA1180">
      <w:start w:val="1"/>
      <w:numFmt w:val="bullet"/>
      <w:lvlText w:val=""/>
      <w:lvlJc w:val="left"/>
      <w:pPr>
        <w:tabs>
          <w:tab w:val="num" w:pos="1440"/>
        </w:tabs>
        <w:ind w:left="720" w:firstLine="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7442EF"/>
    <w:multiLevelType w:val="multilevel"/>
    <w:tmpl w:val="E87EE206"/>
    <w:lvl w:ilvl="0">
      <w:start w:val="1"/>
      <w:numFmt w:val="decimal"/>
      <w:pStyle w:val="a"/>
      <w:lvlText w:val="Задача %1."/>
      <w:lvlJc w:val="left"/>
      <w:pPr>
        <w:tabs>
          <w:tab w:val="num" w:pos="2226"/>
        </w:tabs>
        <w:ind w:left="786"/>
      </w:pPr>
      <w:rPr>
        <w:rFonts w:ascii="Arial" w:hAnsi="Arial" w:cs="Times New Roman" w:hint="default"/>
        <w:b/>
        <w:i w:val="0"/>
        <w:sz w:val="20"/>
        <w:szCs w:val="20"/>
      </w:rPr>
    </w:lvl>
    <w:lvl w:ilvl="1">
      <w:start w:val="1"/>
      <w:numFmt w:val="decimalZero"/>
      <w:isLgl/>
      <w:lvlText w:val="%2Задача %1"/>
      <w:lvlJc w:val="left"/>
      <w:pPr>
        <w:tabs>
          <w:tab w:val="num" w:pos="2226"/>
        </w:tabs>
        <w:ind w:left="786"/>
      </w:pPr>
      <w:rPr>
        <w:rFonts w:cs="Times New Roman" w:hint="default"/>
      </w:rPr>
    </w:lvl>
    <w:lvl w:ilvl="2">
      <w:start w:val="1"/>
      <w:numFmt w:val="lowerLetter"/>
      <w:lvlText w:val="(%3)"/>
      <w:lvlJc w:val="left"/>
      <w:pPr>
        <w:tabs>
          <w:tab w:val="num" w:pos="1506"/>
        </w:tabs>
        <w:ind w:left="1506" w:hanging="432"/>
      </w:pPr>
      <w:rPr>
        <w:rFonts w:cs="Times New Roman" w:hint="default"/>
      </w:rPr>
    </w:lvl>
    <w:lvl w:ilvl="3">
      <w:start w:val="1"/>
      <w:numFmt w:val="lowerRoman"/>
      <w:lvlText w:val="(%4)"/>
      <w:lvlJc w:val="right"/>
      <w:pPr>
        <w:tabs>
          <w:tab w:val="num" w:pos="1650"/>
        </w:tabs>
        <w:ind w:left="1650" w:hanging="144"/>
      </w:pPr>
      <w:rPr>
        <w:rFonts w:cs="Times New Roman" w:hint="default"/>
      </w:rPr>
    </w:lvl>
    <w:lvl w:ilvl="4">
      <w:start w:val="1"/>
      <w:numFmt w:val="decimal"/>
      <w:lvlText w:val="%5)"/>
      <w:lvlJc w:val="left"/>
      <w:pPr>
        <w:tabs>
          <w:tab w:val="num" w:pos="1794"/>
        </w:tabs>
        <w:ind w:left="1794" w:hanging="432"/>
      </w:pPr>
      <w:rPr>
        <w:rFonts w:cs="Times New Roman" w:hint="default"/>
      </w:rPr>
    </w:lvl>
    <w:lvl w:ilvl="5">
      <w:start w:val="1"/>
      <w:numFmt w:val="lowerLetter"/>
      <w:lvlText w:val="%6)"/>
      <w:lvlJc w:val="left"/>
      <w:pPr>
        <w:tabs>
          <w:tab w:val="num" w:pos="1938"/>
        </w:tabs>
        <w:ind w:left="1938" w:hanging="432"/>
      </w:pPr>
      <w:rPr>
        <w:rFonts w:cs="Times New Roman" w:hint="default"/>
      </w:rPr>
    </w:lvl>
    <w:lvl w:ilvl="6">
      <w:start w:val="1"/>
      <w:numFmt w:val="lowerRoman"/>
      <w:lvlText w:val="%7)"/>
      <w:lvlJc w:val="right"/>
      <w:pPr>
        <w:tabs>
          <w:tab w:val="num" w:pos="2082"/>
        </w:tabs>
        <w:ind w:left="2082" w:hanging="288"/>
      </w:pPr>
      <w:rPr>
        <w:rFonts w:cs="Times New Roman" w:hint="default"/>
      </w:rPr>
    </w:lvl>
    <w:lvl w:ilvl="7">
      <w:start w:val="1"/>
      <w:numFmt w:val="lowerLetter"/>
      <w:lvlText w:val="%8."/>
      <w:lvlJc w:val="left"/>
      <w:pPr>
        <w:tabs>
          <w:tab w:val="num" w:pos="2226"/>
        </w:tabs>
        <w:ind w:left="2226" w:hanging="432"/>
      </w:pPr>
      <w:rPr>
        <w:rFonts w:cs="Times New Roman" w:hint="default"/>
      </w:rPr>
    </w:lvl>
    <w:lvl w:ilvl="8">
      <w:start w:val="1"/>
      <w:numFmt w:val="lowerRoman"/>
      <w:lvlText w:val="%9."/>
      <w:lvlJc w:val="right"/>
      <w:pPr>
        <w:tabs>
          <w:tab w:val="num" w:pos="2370"/>
        </w:tabs>
        <w:ind w:left="2370" w:hanging="144"/>
      </w:pPr>
      <w:rPr>
        <w:rFonts w:cs="Times New Roman" w:hint="default"/>
      </w:rPr>
    </w:lvl>
  </w:abstractNum>
  <w:abstractNum w:abstractNumId="2">
    <w:nsid w:val="154F2F28"/>
    <w:multiLevelType w:val="hybridMultilevel"/>
    <w:tmpl w:val="372E2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E9151F"/>
    <w:multiLevelType w:val="hybridMultilevel"/>
    <w:tmpl w:val="E960A2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81C6CF0"/>
    <w:multiLevelType w:val="hybridMultilevel"/>
    <w:tmpl w:val="39641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B617FC"/>
    <w:multiLevelType w:val="hybridMultilevel"/>
    <w:tmpl w:val="B2B0B516"/>
    <w:lvl w:ilvl="0" w:tplc="8DCA1180">
      <w:start w:val="1"/>
      <w:numFmt w:val="bullet"/>
      <w:lvlText w:val=""/>
      <w:lvlJc w:val="left"/>
      <w:pPr>
        <w:tabs>
          <w:tab w:val="num" w:pos="720"/>
        </w:tabs>
        <w:ind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26605F"/>
    <w:multiLevelType w:val="hybridMultilevel"/>
    <w:tmpl w:val="BB24D396"/>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451028"/>
    <w:multiLevelType w:val="multilevel"/>
    <w:tmpl w:val="E97A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2031C"/>
    <w:multiLevelType w:val="hybridMultilevel"/>
    <w:tmpl w:val="8EF83458"/>
    <w:lvl w:ilvl="0" w:tplc="E3D4DB7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69621150"/>
    <w:multiLevelType w:val="hybridMultilevel"/>
    <w:tmpl w:val="C0E6C93A"/>
    <w:lvl w:ilvl="0" w:tplc="CC4AD818">
      <w:start w:val="1"/>
      <w:numFmt w:val="bullet"/>
      <w:pStyle w:val="a0"/>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A701795"/>
    <w:multiLevelType w:val="multilevel"/>
    <w:tmpl w:val="CB7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F67BD"/>
    <w:multiLevelType w:val="hybridMultilevel"/>
    <w:tmpl w:val="9AB23630"/>
    <w:lvl w:ilvl="0" w:tplc="AD3EA4E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72050D"/>
    <w:multiLevelType w:val="hybridMultilevel"/>
    <w:tmpl w:val="FDA8B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9"/>
  </w:num>
  <w:num w:numId="3">
    <w:abstractNumId w:val="9"/>
  </w:num>
  <w:num w:numId="4">
    <w:abstractNumId w:val="6"/>
  </w:num>
  <w:num w:numId="5">
    <w:abstractNumId w:val="6"/>
  </w:num>
  <w:num w:numId="6">
    <w:abstractNumId w:val="6"/>
  </w:num>
  <w:num w:numId="7">
    <w:abstractNumId w:val="6"/>
  </w:num>
  <w:num w:numId="8">
    <w:abstractNumId w:val="6"/>
  </w:num>
  <w:num w:numId="9">
    <w:abstractNumId w:val="6"/>
  </w:num>
  <w:num w:numId="10">
    <w:abstractNumId w:val="3"/>
  </w:num>
  <w:num w:numId="11">
    <w:abstractNumId w:val="8"/>
  </w:num>
  <w:num w:numId="12">
    <w:abstractNumId w:val="7"/>
  </w:num>
  <w:num w:numId="13">
    <w:abstractNumId w:val="10"/>
  </w:num>
  <w:num w:numId="14">
    <w:abstractNumId w:val="5"/>
  </w:num>
  <w:num w:numId="15">
    <w:abstractNumId w:val="0"/>
  </w:num>
  <w:num w:numId="16">
    <w:abstractNumId w:val="1"/>
  </w:num>
  <w:num w:numId="17">
    <w:abstractNumId w:val="2"/>
  </w:num>
  <w:num w:numId="18">
    <w:abstractNumId w:val="4"/>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C83"/>
    <w:rsid w:val="000173C4"/>
    <w:rsid w:val="00071C8B"/>
    <w:rsid w:val="001F6C83"/>
    <w:rsid w:val="0037064C"/>
    <w:rsid w:val="00476410"/>
    <w:rsid w:val="005C76E0"/>
    <w:rsid w:val="005F6A0E"/>
    <w:rsid w:val="0070138C"/>
    <w:rsid w:val="00726929"/>
    <w:rsid w:val="00852FE1"/>
    <w:rsid w:val="008D602F"/>
    <w:rsid w:val="008E0C9B"/>
    <w:rsid w:val="008E36A6"/>
    <w:rsid w:val="0094025B"/>
    <w:rsid w:val="00943024"/>
    <w:rsid w:val="009579A2"/>
    <w:rsid w:val="00AC7CA4"/>
    <w:rsid w:val="00BF5B40"/>
    <w:rsid w:val="00C7159B"/>
    <w:rsid w:val="00CF35FA"/>
    <w:rsid w:val="00D90584"/>
    <w:rsid w:val="00D90905"/>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42BFEE-838D-470D-9764-6C4AC4A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5B40"/>
    <w:pPr>
      <w:widowControl w:val="0"/>
      <w:spacing w:line="360" w:lineRule="auto"/>
      <w:ind w:firstLine="709"/>
      <w:jc w:val="both"/>
    </w:pPr>
    <w:rPr>
      <w:rFonts w:ascii="Times New Roman" w:hAnsi="Times New Roman"/>
      <w:sz w:val="28"/>
      <w:szCs w:val="24"/>
    </w:rPr>
  </w:style>
  <w:style w:type="paragraph" w:styleId="1">
    <w:name w:val="heading 1"/>
    <w:basedOn w:val="a1"/>
    <w:next w:val="a1"/>
    <w:link w:val="10"/>
    <w:autoRedefine/>
    <w:uiPriority w:val="9"/>
    <w:qFormat/>
    <w:rsid w:val="0037064C"/>
    <w:pPr>
      <w:keepNext/>
      <w:pageBreakBefore/>
      <w:ind w:firstLine="0"/>
      <w:jc w:val="center"/>
      <w:outlineLvl w:val="0"/>
    </w:pPr>
    <w:rPr>
      <w:b/>
      <w:bCs/>
      <w:kern w:val="32"/>
      <w:szCs w:val="32"/>
    </w:rPr>
  </w:style>
  <w:style w:type="paragraph" w:styleId="2">
    <w:name w:val="heading 2"/>
    <w:basedOn w:val="a1"/>
    <w:next w:val="a1"/>
    <w:link w:val="20"/>
    <w:autoRedefine/>
    <w:uiPriority w:val="9"/>
    <w:qFormat/>
    <w:rsid w:val="0037064C"/>
    <w:pPr>
      <w:keepNext/>
      <w:keepLines/>
      <w:ind w:firstLine="0"/>
      <w:jc w:val="center"/>
      <w:outlineLvl w:val="1"/>
    </w:pPr>
    <w:rPr>
      <w:b/>
      <w:bCs/>
      <w:szCs w:val="26"/>
    </w:rPr>
  </w:style>
  <w:style w:type="paragraph" w:styleId="3">
    <w:name w:val="heading 3"/>
    <w:basedOn w:val="a1"/>
    <w:next w:val="a1"/>
    <w:link w:val="30"/>
    <w:autoRedefine/>
    <w:uiPriority w:val="9"/>
    <w:qFormat/>
    <w:rsid w:val="00D90584"/>
    <w:pPr>
      <w:keepNext/>
      <w:keepLines/>
      <w:ind w:firstLine="0"/>
      <w:jc w:val="center"/>
      <w:outlineLvl w:val="2"/>
    </w:pPr>
    <w:rPr>
      <w:bCs/>
    </w:rPr>
  </w:style>
  <w:style w:type="paragraph" w:styleId="4">
    <w:name w:val="heading 4"/>
    <w:basedOn w:val="a1"/>
    <w:next w:val="a1"/>
    <w:link w:val="40"/>
    <w:autoRedefine/>
    <w:uiPriority w:val="9"/>
    <w:qFormat/>
    <w:rsid w:val="005C76E0"/>
    <w:pPr>
      <w:keepNext/>
      <w:widowControl/>
      <w:outlineLvl w:val="3"/>
    </w:pPr>
    <w:rPr>
      <w:b/>
      <w:bCs/>
      <w:szCs w:val="28"/>
    </w:rPr>
  </w:style>
  <w:style w:type="paragraph" w:styleId="5">
    <w:name w:val="heading 5"/>
    <w:basedOn w:val="a1"/>
    <w:next w:val="a1"/>
    <w:link w:val="50"/>
    <w:autoRedefine/>
    <w:uiPriority w:val="9"/>
    <w:qFormat/>
    <w:pPr>
      <w:keepNext/>
      <w:pageBreakBefore/>
      <w:spacing w:before="120" w:line="240" w:lineRule="auto"/>
      <w:ind w:firstLine="0"/>
      <w:jc w:val="center"/>
      <w:outlineLvl w:val="4"/>
    </w:pPr>
    <w:rPr>
      <w:b/>
      <w:bCs/>
      <w:szCs w:val="20"/>
    </w:rPr>
  </w:style>
  <w:style w:type="paragraph" w:styleId="6">
    <w:name w:val="heading 6"/>
    <w:basedOn w:val="a1"/>
    <w:next w:val="a1"/>
    <w:link w:val="60"/>
    <w:uiPriority w:val="9"/>
    <w:qFormat/>
    <w:rsid w:val="001F6C83"/>
    <w:pPr>
      <w:widowControl/>
      <w:overflowPunct w:val="0"/>
      <w:autoSpaceDE w:val="0"/>
      <w:autoSpaceDN w:val="0"/>
      <w:adjustRightInd w:val="0"/>
      <w:spacing w:before="240" w:after="60" w:line="240" w:lineRule="auto"/>
      <w:ind w:firstLine="0"/>
      <w:jc w:val="left"/>
      <w:textAlignment w:val="baseline"/>
      <w:outlineLvl w:val="5"/>
    </w:pPr>
    <w:rPr>
      <w:b/>
      <w:bCs/>
      <w:sz w:val="22"/>
      <w:szCs w:val="22"/>
    </w:rPr>
  </w:style>
  <w:style w:type="paragraph" w:styleId="8">
    <w:name w:val="heading 8"/>
    <w:basedOn w:val="a1"/>
    <w:next w:val="a1"/>
    <w:link w:val="80"/>
    <w:uiPriority w:val="9"/>
    <w:qFormat/>
    <w:rsid w:val="001F6C83"/>
    <w:pPr>
      <w:widowControl/>
      <w:overflowPunct w:val="0"/>
      <w:autoSpaceDE w:val="0"/>
      <w:autoSpaceDN w:val="0"/>
      <w:adjustRightInd w:val="0"/>
      <w:spacing w:before="240" w:after="60" w:line="240" w:lineRule="auto"/>
      <w:ind w:firstLine="0"/>
      <w:jc w:val="left"/>
      <w:textAlignment w:val="baseline"/>
      <w:outlineLvl w:val="7"/>
    </w:pPr>
    <w:rPr>
      <w:i/>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rPr>
      <w:rFonts w:ascii="Times New Roman" w:hAnsi="Times New Roman" w:cs="Times New Roman"/>
      <w:b/>
      <w:bCs/>
      <w:sz w:val="26"/>
      <w:szCs w:val="26"/>
      <w:lang w:val="x-none" w:eastAsia="en-US"/>
    </w:rPr>
  </w:style>
  <w:style w:type="character" w:customStyle="1" w:styleId="30">
    <w:name w:val="Заголовок 3 Знак"/>
    <w:link w:val="3"/>
    <w:uiPriority w:val="9"/>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rPr>
      <w:rFonts w:ascii="Times New Roman" w:hAnsi="Times New Roman" w:cs="Times New Roman"/>
      <w:b/>
      <w:bCs/>
      <w:sz w:val="28"/>
    </w:rPr>
  </w:style>
  <w:style w:type="character" w:customStyle="1" w:styleId="60">
    <w:name w:val="Заголовок 6 Знак"/>
    <w:link w:val="6"/>
    <w:uiPriority w:val="9"/>
    <w:locked/>
    <w:rsid w:val="001F6C83"/>
    <w:rPr>
      <w:rFonts w:ascii="Times New Roman" w:hAnsi="Times New Roman" w:cs="Times New Roman"/>
      <w:b/>
      <w:bCs/>
      <w:sz w:val="22"/>
      <w:szCs w:val="22"/>
    </w:rPr>
  </w:style>
  <w:style w:type="character" w:customStyle="1" w:styleId="80">
    <w:name w:val="Заголовок 8 Знак"/>
    <w:link w:val="8"/>
    <w:uiPriority w:val="9"/>
    <w:locked/>
    <w:rsid w:val="001F6C83"/>
    <w:rPr>
      <w:rFonts w:ascii="Times New Roman" w:hAnsi="Times New Roman" w:cs="Times New Roman"/>
      <w:i/>
      <w:iCs/>
      <w:sz w:val="24"/>
      <w:szCs w:val="24"/>
    </w:rPr>
  </w:style>
  <w:style w:type="paragraph" w:styleId="a5">
    <w:name w:val="Document Map"/>
    <w:basedOn w:val="a1"/>
    <w:link w:val="a6"/>
    <w:uiPriority w:val="99"/>
    <w:semiHidden/>
    <w:unhideWhenUsed/>
    <w:rPr>
      <w:rFonts w:ascii="Tahoma" w:hAnsi="Tahoma" w:cs="Tahoma"/>
      <w:sz w:val="16"/>
      <w:szCs w:val="16"/>
    </w:rPr>
  </w:style>
  <w:style w:type="character" w:customStyle="1" w:styleId="a6">
    <w:name w:val="Схема документа Знак"/>
    <w:link w:val="a5"/>
    <w:uiPriority w:val="99"/>
    <w:semiHidden/>
    <w:rPr>
      <w:rFonts w:ascii="Tahoma" w:hAnsi="Tahoma" w:cs="Tahoma"/>
      <w:sz w:val="16"/>
      <w:szCs w:val="16"/>
      <w:lang w:val="x-none" w:eastAsia="en-US"/>
    </w:rPr>
  </w:style>
  <w:style w:type="character" w:customStyle="1" w:styleId="a7">
    <w:name w:val="Жирный"/>
    <w:qFormat/>
    <w:rPr>
      <w:rFonts w:ascii="Times New Roman" w:hAnsi="Times New Roman" w:cs="Times New Roman"/>
      <w:b/>
      <w:sz w:val="28"/>
    </w:rPr>
  </w:style>
  <w:style w:type="paragraph" w:customStyle="1" w:styleId="a0">
    <w:name w:val="Маркер"/>
    <w:basedOn w:val="a8"/>
    <w:next w:val="a1"/>
    <w:autoRedefine/>
    <w:qFormat/>
    <w:pPr>
      <w:widowControl/>
      <w:numPr>
        <w:numId w:val="3"/>
      </w:numPr>
      <w:contextualSpacing/>
    </w:pPr>
  </w:style>
  <w:style w:type="paragraph" w:styleId="a8">
    <w:name w:val="List Paragraph"/>
    <w:basedOn w:val="a1"/>
    <w:uiPriority w:val="34"/>
    <w:qFormat/>
    <w:pPr>
      <w:ind w:left="708"/>
    </w:pPr>
  </w:style>
  <w:style w:type="character" w:customStyle="1" w:styleId="a9">
    <w:name w:val="Маркер Знак"/>
    <w:rPr>
      <w:rFonts w:ascii="Times New Roman" w:hAnsi="Times New Roman" w:cs="Times New Roman"/>
      <w:sz w:val="22"/>
      <w:szCs w:val="22"/>
      <w:lang w:val="x-none" w:eastAsia="en-US"/>
    </w:rPr>
  </w:style>
  <w:style w:type="paragraph" w:customStyle="1" w:styleId="aa">
    <w:name w:val="По центру"/>
    <w:basedOn w:val="a1"/>
    <w:next w:val="a1"/>
    <w:autoRedefine/>
    <w:qFormat/>
    <w:pPr>
      <w:ind w:firstLine="0"/>
      <w:jc w:val="center"/>
    </w:pPr>
    <w:rPr>
      <w:noProof/>
    </w:rPr>
  </w:style>
  <w:style w:type="paragraph" w:customStyle="1" w:styleId="ab">
    <w:name w:val="ТАбличный"/>
    <w:basedOn w:val="a1"/>
    <w:autoRedefine/>
    <w:qFormat/>
    <w:pPr>
      <w:widowControl/>
      <w:spacing w:line="240" w:lineRule="auto"/>
      <w:ind w:firstLine="0"/>
    </w:pPr>
    <w:rPr>
      <w:sz w:val="20"/>
      <w:szCs w:val="16"/>
    </w:rPr>
  </w:style>
  <w:style w:type="character" w:customStyle="1" w:styleId="ac">
    <w:name w:val="ТАбличный Знак"/>
    <w:rPr>
      <w:rFonts w:ascii="Times New Roman" w:hAnsi="Times New Roman" w:cs="Times New Roman"/>
      <w:sz w:val="16"/>
      <w:szCs w:val="16"/>
      <w:lang w:val="x-none" w:eastAsia="en-US"/>
    </w:rPr>
  </w:style>
  <w:style w:type="paragraph" w:customStyle="1" w:styleId="-">
    <w:name w:val="Стих-е"/>
    <w:basedOn w:val="a1"/>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d">
    <w:name w:val="Для таблиц"/>
    <w:basedOn w:val="ab"/>
    <w:autoRedefine/>
    <w:pPr>
      <w:widowControl w:val="0"/>
    </w:pPr>
  </w:style>
  <w:style w:type="paragraph" w:customStyle="1" w:styleId="MR">
    <w:name w:val="MаркеR"/>
    <w:basedOn w:val="a1"/>
    <w:link w:val="MR0"/>
    <w:autoRedefine/>
    <w:qFormat/>
    <w:rsid w:val="00476410"/>
    <w:pPr>
      <w:numPr>
        <w:numId w:val="9"/>
      </w:numPr>
      <w:tabs>
        <w:tab w:val="left" w:pos="993"/>
      </w:tabs>
    </w:pPr>
  </w:style>
  <w:style w:type="character" w:customStyle="1" w:styleId="MR0">
    <w:name w:val="MаркеR Знак"/>
    <w:link w:val="MR"/>
    <w:locked/>
    <w:rsid w:val="00476410"/>
    <w:rPr>
      <w:rFonts w:ascii="Times New Roman" w:hAnsi="Times New Roman" w:cs="Times New Roman"/>
      <w:sz w:val="24"/>
      <w:szCs w:val="24"/>
    </w:rPr>
  </w:style>
  <w:style w:type="character" w:customStyle="1" w:styleId="ae">
    <w:name w:val="Цветовое выделение"/>
    <w:rsid w:val="001F6C83"/>
    <w:rPr>
      <w:b/>
      <w:color w:val="000080"/>
      <w:sz w:val="20"/>
    </w:rPr>
  </w:style>
  <w:style w:type="paragraph" w:customStyle="1" w:styleId="af">
    <w:name w:val="Заголовок статьи"/>
    <w:basedOn w:val="a1"/>
    <w:next w:val="a1"/>
    <w:rsid w:val="001F6C83"/>
    <w:pPr>
      <w:widowControl/>
      <w:autoSpaceDE w:val="0"/>
      <w:autoSpaceDN w:val="0"/>
      <w:adjustRightInd w:val="0"/>
      <w:spacing w:line="240" w:lineRule="auto"/>
      <w:ind w:left="1612" w:hanging="892"/>
    </w:pPr>
    <w:rPr>
      <w:rFonts w:ascii="Arial" w:hAnsi="Arial"/>
      <w:sz w:val="20"/>
      <w:szCs w:val="20"/>
    </w:rPr>
  </w:style>
  <w:style w:type="character" w:customStyle="1" w:styleId="af0">
    <w:name w:val="Гипертекстовая ссылка"/>
    <w:rsid w:val="001F6C83"/>
    <w:rPr>
      <w:rFonts w:cs="Times New Roman"/>
      <w:b/>
      <w:bCs/>
      <w:color w:val="000080"/>
      <w:sz w:val="20"/>
      <w:szCs w:val="20"/>
    </w:rPr>
  </w:style>
  <w:style w:type="paragraph" w:customStyle="1" w:styleId="af1">
    <w:name w:val="Комментарий"/>
    <w:basedOn w:val="a1"/>
    <w:next w:val="a1"/>
    <w:rsid w:val="001F6C83"/>
    <w:pPr>
      <w:widowControl/>
      <w:autoSpaceDE w:val="0"/>
      <w:autoSpaceDN w:val="0"/>
      <w:adjustRightInd w:val="0"/>
      <w:spacing w:line="240" w:lineRule="auto"/>
      <w:ind w:left="170" w:firstLine="0"/>
    </w:pPr>
    <w:rPr>
      <w:rFonts w:ascii="Arial" w:hAnsi="Arial"/>
      <w:i/>
      <w:iCs/>
      <w:color w:val="800080"/>
      <w:sz w:val="20"/>
      <w:szCs w:val="20"/>
    </w:rPr>
  </w:style>
  <w:style w:type="paragraph" w:customStyle="1" w:styleId="ConsNormal">
    <w:name w:val="ConsNormal"/>
    <w:rsid w:val="001F6C83"/>
    <w:pPr>
      <w:widowControl w:val="0"/>
      <w:ind w:firstLine="720"/>
    </w:pPr>
    <w:rPr>
      <w:rFonts w:ascii="Times New Roman" w:hAnsi="Times New Roman"/>
      <w:sz w:val="18"/>
      <w:szCs w:val="18"/>
    </w:rPr>
  </w:style>
  <w:style w:type="paragraph" w:styleId="31">
    <w:name w:val="Body Text 3"/>
    <w:basedOn w:val="a1"/>
    <w:link w:val="32"/>
    <w:uiPriority w:val="99"/>
    <w:rsid w:val="001F6C83"/>
    <w:pPr>
      <w:widowControl/>
      <w:spacing w:after="120" w:line="240" w:lineRule="auto"/>
      <w:ind w:firstLine="0"/>
      <w:jc w:val="left"/>
    </w:pPr>
    <w:rPr>
      <w:sz w:val="16"/>
      <w:szCs w:val="16"/>
    </w:rPr>
  </w:style>
  <w:style w:type="character" w:customStyle="1" w:styleId="32">
    <w:name w:val="Основной текст 3 Знак"/>
    <w:link w:val="31"/>
    <w:uiPriority w:val="99"/>
    <w:locked/>
    <w:rsid w:val="001F6C83"/>
    <w:rPr>
      <w:rFonts w:ascii="Times New Roman" w:hAnsi="Times New Roman" w:cs="Times New Roman"/>
      <w:sz w:val="16"/>
      <w:szCs w:val="16"/>
    </w:rPr>
  </w:style>
  <w:style w:type="paragraph" w:customStyle="1" w:styleId="af2">
    <w:name w:val="Текст (лев. подпись)"/>
    <w:basedOn w:val="a1"/>
    <w:next w:val="a1"/>
    <w:rsid w:val="001F6C83"/>
    <w:pPr>
      <w:widowControl/>
      <w:autoSpaceDE w:val="0"/>
      <w:autoSpaceDN w:val="0"/>
      <w:adjustRightInd w:val="0"/>
      <w:spacing w:line="240" w:lineRule="auto"/>
      <w:ind w:firstLine="0"/>
      <w:jc w:val="left"/>
    </w:pPr>
    <w:rPr>
      <w:rFonts w:ascii="Arial" w:hAnsi="Arial"/>
      <w:sz w:val="20"/>
      <w:szCs w:val="20"/>
    </w:rPr>
  </w:style>
  <w:style w:type="paragraph" w:customStyle="1" w:styleId="af3">
    <w:name w:val="Текст (прав. подпись)"/>
    <w:basedOn w:val="a1"/>
    <w:next w:val="a1"/>
    <w:rsid w:val="001F6C83"/>
    <w:pPr>
      <w:widowControl/>
      <w:autoSpaceDE w:val="0"/>
      <w:autoSpaceDN w:val="0"/>
      <w:adjustRightInd w:val="0"/>
      <w:spacing w:line="240" w:lineRule="auto"/>
      <w:ind w:firstLine="0"/>
      <w:jc w:val="right"/>
    </w:pPr>
    <w:rPr>
      <w:rFonts w:ascii="Arial" w:hAnsi="Arial"/>
      <w:sz w:val="20"/>
      <w:szCs w:val="20"/>
    </w:rPr>
  </w:style>
  <w:style w:type="paragraph" w:customStyle="1" w:styleId="af4">
    <w:name w:val="Словарная статья"/>
    <w:basedOn w:val="a1"/>
    <w:next w:val="a1"/>
    <w:rsid w:val="001F6C83"/>
    <w:pPr>
      <w:widowControl/>
      <w:autoSpaceDE w:val="0"/>
      <w:autoSpaceDN w:val="0"/>
      <w:adjustRightInd w:val="0"/>
      <w:spacing w:line="240" w:lineRule="auto"/>
      <w:ind w:right="118" w:firstLine="0"/>
    </w:pPr>
    <w:rPr>
      <w:rFonts w:ascii="Arial" w:hAnsi="Arial"/>
      <w:sz w:val="20"/>
      <w:szCs w:val="20"/>
    </w:rPr>
  </w:style>
  <w:style w:type="paragraph" w:styleId="af5">
    <w:name w:val="Normal (Web)"/>
    <w:basedOn w:val="a1"/>
    <w:uiPriority w:val="99"/>
    <w:rsid w:val="001F6C83"/>
    <w:pPr>
      <w:widowControl/>
      <w:spacing w:before="100" w:beforeAutospacing="1" w:after="100" w:afterAutospacing="1" w:line="240" w:lineRule="auto"/>
      <w:ind w:firstLine="0"/>
      <w:jc w:val="left"/>
    </w:pPr>
    <w:rPr>
      <w:sz w:val="24"/>
    </w:rPr>
  </w:style>
  <w:style w:type="character" w:styleId="af6">
    <w:name w:val="Strong"/>
    <w:uiPriority w:val="22"/>
    <w:qFormat/>
    <w:rsid w:val="001F6C83"/>
    <w:rPr>
      <w:rFonts w:cs="Times New Roman"/>
      <w:b/>
      <w:bCs/>
    </w:rPr>
  </w:style>
  <w:style w:type="table" w:styleId="af7">
    <w:name w:val="Table Grid"/>
    <w:basedOn w:val="a3"/>
    <w:uiPriority w:val="59"/>
    <w:rsid w:val="001F6C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uiPriority w:val="99"/>
    <w:rsid w:val="001F6C83"/>
    <w:rPr>
      <w:rFonts w:cs="Times New Roman"/>
      <w:color w:val="0000FF"/>
      <w:u w:val="single"/>
    </w:rPr>
  </w:style>
  <w:style w:type="character" w:customStyle="1" w:styleId="af9">
    <w:name w:val="Найденные слова"/>
    <w:rsid w:val="001F6C83"/>
    <w:rPr>
      <w:rFonts w:cs="Times New Roman"/>
      <w:b/>
      <w:bCs/>
      <w:color w:val="000080"/>
      <w:sz w:val="20"/>
      <w:szCs w:val="20"/>
    </w:rPr>
  </w:style>
  <w:style w:type="paragraph" w:styleId="21">
    <w:name w:val="Body Text 2"/>
    <w:basedOn w:val="a1"/>
    <w:link w:val="22"/>
    <w:uiPriority w:val="99"/>
    <w:rsid w:val="001F6C83"/>
    <w:pPr>
      <w:widowControl/>
      <w:overflowPunct w:val="0"/>
      <w:autoSpaceDE w:val="0"/>
      <w:autoSpaceDN w:val="0"/>
      <w:adjustRightInd w:val="0"/>
      <w:spacing w:after="120" w:line="480" w:lineRule="auto"/>
      <w:ind w:firstLine="0"/>
      <w:jc w:val="left"/>
      <w:textAlignment w:val="baseline"/>
    </w:pPr>
    <w:rPr>
      <w:sz w:val="24"/>
      <w:szCs w:val="20"/>
    </w:rPr>
  </w:style>
  <w:style w:type="character" w:customStyle="1" w:styleId="22">
    <w:name w:val="Основной текст 2 Знак"/>
    <w:link w:val="21"/>
    <w:uiPriority w:val="99"/>
    <w:locked/>
    <w:rsid w:val="001F6C83"/>
    <w:rPr>
      <w:rFonts w:ascii="Times New Roman" w:hAnsi="Times New Roman" w:cs="Times New Roman"/>
      <w:sz w:val="24"/>
    </w:rPr>
  </w:style>
  <w:style w:type="paragraph" w:customStyle="1" w:styleId="a">
    <w:name w:val="Задача"/>
    <w:basedOn w:val="a1"/>
    <w:rsid w:val="001F6C83"/>
    <w:pPr>
      <w:widowControl/>
      <w:numPr>
        <w:numId w:val="16"/>
      </w:numPr>
      <w:spacing w:line="240" w:lineRule="auto"/>
      <w:ind w:firstLine="454"/>
    </w:pPr>
    <w:rPr>
      <w:b/>
      <w:sz w:val="22"/>
      <w:szCs w:val="20"/>
    </w:rPr>
  </w:style>
  <w:style w:type="paragraph" w:styleId="afa">
    <w:name w:val="footer"/>
    <w:basedOn w:val="a1"/>
    <w:link w:val="afb"/>
    <w:uiPriority w:val="99"/>
    <w:rsid w:val="001F6C83"/>
    <w:pPr>
      <w:widowControl/>
      <w:tabs>
        <w:tab w:val="center" w:pos="4677"/>
        <w:tab w:val="right" w:pos="9355"/>
      </w:tabs>
      <w:overflowPunct w:val="0"/>
      <w:autoSpaceDE w:val="0"/>
      <w:autoSpaceDN w:val="0"/>
      <w:adjustRightInd w:val="0"/>
      <w:spacing w:line="240" w:lineRule="auto"/>
      <w:ind w:firstLine="0"/>
      <w:jc w:val="left"/>
      <w:textAlignment w:val="baseline"/>
    </w:pPr>
    <w:rPr>
      <w:sz w:val="24"/>
      <w:szCs w:val="20"/>
    </w:rPr>
  </w:style>
  <w:style w:type="character" w:customStyle="1" w:styleId="afb">
    <w:name w:val="Нижний колонтитул Знак"/>
    <w:link w:val="afa"/>
    <w:uiPriority w:val="99"/>
    <w:locked/>
    <w:rsid w:val="001F6C83"/>
    <w:rPr>
      <w:rFonts w:ascii="Times New Roman" w:hAnsi="Times New Roman" w:cs="Times New Roman"/>
      <w:sz w:val="24"/>
    </w:rPr>
  </w:style>
  <w:style w:type="character" w:styleId="afc">
    <w:name w:val="page number"/>
    <w:uiPriority w:val="99"/>
    <w:rsid w:val="001F6C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3787</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2014-05-09T12:51:00Z</dcterms:created>
  <dcterms:modified xsi:type="dcterms:W3CDTF">2014-05-09T12:51:00Z</dcterms:modified>
</cp:coreProperties>
</file>