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8B" w:rsidRPr="00C15601" w:rsidRDefault="00F85D8B" w:rsidP="00FC41EE">
      <w:pPr>
        <w:pStyle w:val="a3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32"/>
        </w:rPr>
      </w:pPr>
      <w:r w:rsidRPr="00C15601">
        <w:rPr>
          <w:noProof/>
          <w:color w:val="000000"/>
          <w:sz w:val="28"/>
          <w:szCs w:val="32"/>
        </w:rPr>
        <w:t>Российский государственный университет</w:t>
      </w:r>
    </w:p>
    <w:p w:rsidR="00F85D8B" w:rsidRPr="00C15601" w:rsidRDefault="00F85D8B" w:rsidP="00FC41EE">
      <w:pPr>
        <w:pStyle w:val="a3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32"/>
        </w:rPr>
      </w:pPr>
      <w:r w:rsidRPr="00C15601">
        <w:rPr>
          <w:noProof/>
          <w:color w:val="000000"/>
          <w:sz w:val="28"/>
          <w:szCs w:val="32"/>
        </w:rPr>
        <w:t>физической культуры, спорта и туризма</w:t>
      </w:r>
    </w:p>
    <w:p w:rsidR="008A50A5" w:rsidRPr="00C15601" w:rsidRDefault="008A50A5" w:rsidP="00FC41EE">
      <w:pPr>
        <w:pStyle w:val="a3"/>
        <w:spacing w:before="0" w:beforeAutospacing="0" w:after="0" w:afterAutospacing="0" w:line="360" w:lineRule="auto"/>
        <w:jc w:val="center"/>
        <w:rPr>
          <w:noProof/>
          <w:color w:val="000000"/>
          <w:sz w:val="28"/>
          <w:szCs w:val="32"/>
        </w:rPr>
      </w:pPr>
      <w:r w:rsidRPr="00C15601">
        <w:rPr>
          <w:noProof/>
          <w:color w:val="000000"/>
          <w:sz w:val="28"/>
          <w:szCs w:val="32"/>
        </w:rPr>
        <w:t>Факультет ИПК и ППК</w:t>
      </w:r>
    </w:p>
    <w:p w:rsidR="008A50A5" w:rsidRPr="00C15601" w:rsidRDefault="008A50A5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8A50A5" w:rsidRPr="00C15601" w:rsidRDefault="008A50A5" w:rsidP="00FC41EE">
      <w:pPr>
        <w:spacing w:line="360" w:lineRule="auto"/>
        <w:jc w:val="center"/>
        <w:rPr>
          <w:noProof/>
          <w:color w:val="000000"/>
          <w:sz w:val="28"/>
          <w:szCs w:val="40"/>
        </w:rPr>
      </w:pPr>
      <w:r w:rsidRPr="00C15601">
        <w:rPr>
          <w:noProof/>
          <w:color w:val="000000"/>
          <w:sz w:val="28"/>
          <w:szCs w:val="40"/>
        </w:rPr>
        <w:t>Контрольная работа по дисциплине:</w:t>
      </w:r>
      <w:r w:rsidR="005C7D2F">
        <w:rPr>
          <w:noProof/>
          <w:color w:val="000000"/>
          <w:sz w:val="28"/>
          <w:szCs w:val="40"/>
        </w:rPr>
        <w:t xml:space="preserve"> Трудовое право</w:t>
      </w:r>
    </w:p>
    <w:p w:rsidR="008A50A5" w:rsidRPr="00C15601" w:rsidRDefault="00024D0E" w:rsidP="00FC41EE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C15601">
        <w:rPr>
          <w:b/>
          <w:noProof/>
          <w:color w:val="000000"/>
          <w:sz w:val="28"/>
          <w:szCs w:val="40"/>
        </w:rPr>
        <w:t>Особенности трудового договора</w:t>
      </w:r>
      <w:r w:rsidR="00AF4597" w:rsidRPr="00C15601">
        <w:rPr>
          <w:b/>
          <w:noProof/>
          <w:color w:val="000000"/>
          <w:sz w:val="28"/>
          <w:szCs w:val="40"/>
        </w:rPr>
        <w:t xml:space="preserve"> (контракта)</w:t>
      </w:r>
      <w:r w:rsidRPr="00C15601">
        <w:rPr>
          <w:b/>
          <w:noProof/>
          <w:color w:val="000000"/>
          <w:sz w:val="28"/>
          <w:szCs w:val="40"/>
        </w:rPr>
        <w:t xml:space="preserve"> в сфере физической культуры и спорта</w:t>
      </w:r>
    </w:p>
    <w:p w:rsidR="00FC41EE" w:rsidRPr="00C15601" w:rsidRDefault="00FC41EE" w:rsidP="00FC41E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A50A5" w:rsidRPr="00C15601" w:rsidRDefault="008A50A5" w:rsidP="00FC41EE">
      <w:pPr>
        <w:spacing w:line="360" w:lineRule="auto"/>
        <w:ind w:firstLine="6804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Выполнил:</w:t>
      </w:r>
    </w:p>
    <w:p w:rsidR="008A50A5" w:rsidRPr="00C15601" w:rsidRDefault="008A50A5" w:rsidP="00FC41EE">
      <w:pPr>
        <w:spacing w:line="360" w:lineRule="auto"/>
        <w:ind w:firstLine="6804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А.Ю. Кузьмин</w:t>
      </w:r>
    </w:p>
    <w:p w:rsidR="008A50A5" w:rsidRPr="00C15601" w:rsidRDefault="008A50A5" w:rsidP="00FC41E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A50A5" w:rsidRPr="00C15601" w:rsidRDefault="008A50A5" w:rsidP="00FC41E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A50A5" w:rsidRPr="00C15601" w:rsidRDefault="008A50A5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FC41EE" w:rsidRPr="00C15601" w:rsidRDefault="00FC41EE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FC41EE" w:rsidRPr="00C15601" w:rsidRDefault="00FC41EE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142B4B" w:rsidRPr="00C15601" w:rsidRDefault="00142B4B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FC41EE" w:rsidRPr="00C15601" w:rsidRDefault="00FC41EE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FC41EE" w:rsidRPr="00C15601" w:rsidRDefault="00FC41EE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FC41EE" w:rsidRPr="00C15601" w:rsidRDefault="00FC41EE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142B4B" w:rsidRPr="00C15601" w:rsidRDefault="00142B4B" w:rsidP="00FC41EE">
      <w:pPr>
        <w:pStyle w:val="ac"/>
        <w:spacing w:after="0" w:line="360" w:lineRule="auto"/>
        <w:jc w:val="center"/>
        <w:rPr>
          <w:noProof/>
          <w:color w:val="000000"/>
          <w:sz w:val="28"/>
        </w:rPr>
      </w:pPr>
    </w:p>
    <w:p w:rsidR="008A50A5" w:rsidRPr="00C15601" w:rsidRDefault="008A50A5" w:rsidP="00FC41E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МОСКВА, 2009</w:t>
      </w:r>
    </w:p>
    <w:p w:rsidR="00CE00A9" w:rsidRPr="00C15601" w:rsidRDefault="00F85D8B" w:rsidP="00FC41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br w:type="page"/>
      </w:r>
      <w:r w:rsidR="00FC41EE" w:rsidRPr="00C15601">
        <w:rPr>
          <w:b/>
          <w:noProof/>
          <w:color w:val="000000"/>
          <w:sz w:val="28"/>
          <w:szCs w:val="28"/>
        </w:rPr>
        <w:t xml:space="preserve">Особенности </w:t>
      </w:r>
      <w:r w:rsidR="00024D0E" w:rsidRPr="00C15601">
        <w:rPr>
          <w:b/>
          <w:noProof/>
          <w:color w:val="000000"/>
          <w:sz w:val="28"/>
          <w:szCs w:val="28"/>
        </w:rPr>
        <w:t>трудового договора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4285" w:rsidRPr="00C15601" w:rsidRDefault="001F018D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О</w:t>
      </w:r>
      <w:r w:rsidR="005773A7" w:rsidRPr="00C15601">
        <w:rPr>
          <w:noProof/>
          <w:color w:val="000000"/>
          <w:sz w:val="28"/>
          <w:szCs w:val="28"/>
        </w:rPr>
        <w:t>собенности</w:t>
      </w:r>
      <w:r w:rsidR="00344285" w:rsidRPr="00C15601">
        <w:rPr>
          <w:noProof/>
          <w:color w:val="000000"/>
          <w:sz w:val="28"/>
          <w:szCs w:val="28"/>
        </w:rPr>
        <w:t xml:space="preserve"> трудового договора (контракта) в сфере физи</w:t>
      </w:r>
      <w:r w:rsidR="005773A7" w:rsidRPr="00C15601">
        <w:rPr>
          <w:noProof/>
          <w:color w:val="000000"/>
          <w:sz w:val="28"/>
          <w:szCs w:val="28"/>
        </w:rPr>
        <w:t>ческой культуры и спорта в данной работе будут рассмотрены по следующим позициям</w:t>
      </w:r>
      <w:r w:rsidR="00344285" w:rsidRPr="00C15601">
        <w:rPr>
          <w:noProof/>
          <w:color w:val="000000"/>
          <w:sz w:val="28"/>
          <w:szCs w:val="28"/>
        </w:rPr>
        <w:t>:</w:t>
      </w:r>
    </w:p>
    <w:p w:rsidR="008B2468" w:rsidRPr="00C15601" w:rsidRDefault="008B2468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Нормативно-правовое регулирование трудового договора (контракта) в сфере физической культуры и спорта.</w:t>
      </w:r>
    </w:p>
    <w:p w:rsidR="00344285" w:rsidRPr="00C15601" w:rsidRDefault="00344285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Понятие трудового договора (контракта) в сфере физической культуры и спорта;</w:t>
      </w:r>
    </w:p>
    <w:p w:rsidR="00344285" w:rsidRPr="00C15601" w:rsidRDefault="00185AB9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Стороны трудового договора (контракта) в сфере физической культуры и спорта;</w:t>
      </w:r>
    </w:p>
    <w:p w:rsidR="005773A7" w:rsidRPr="00C15601" w:rsidRDefault="00E87347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Содержание трудового договора (контракта) в сфере физической культуры и спорта;</w:t>
      </w:r>
    </w:p>
    <w:p w:rsidR="00043DF6" w:rsidRPr="00C15601" w:rsidRDefault="00E87347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Срок </w:t>
      </w:r>
      <w:r w:rsidR="00DF6BBE" w:rsidRPr="00C15601">
        <w:rPr>
          <w:noProof/>
          <w:color w:val="000000"/>
          <w:sz w:val="28"/>
          <w:szCs w:val="28"/>
        </w:rPr>
        <w:t xml:space="preserve">действия </w:t>
      </w:r>
      <w:r w:rsidRPr="00C15601">
        <w:rPr>
          <w:noProof/>
          <w:color w:val="000000"/>
          <w:sz w:val="28"/>
          <w:szCs w:val="28"/>
        </w:rPr>
        <w:t>трудового договора (контракта) в сфере физической культуры и спорта;</w:t>
      </w:r>
    </w:p>
    <w:p w:rsidR="00245CC2" w:rsidRPr="00C15601" w:rsidRDefault="00245CC2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Условия труда профессиональных спортсменов при заключении контракта о спортивной деятельности;</w:t>
      </w:r>
    </w:p>
    <w:p w:rsidR="00E87347" w:rsidRPr="00C15601" w:rsidRDefault="00DF6BBE" w:rsidP="00FC41EE">
      <w:pPr>
        <w:numPr>
          <w:ilvl w:val="0"/>
          <w:numId w:val="16"/>
        </w:numPr>
        <w:tabs>
          <w:tab w:val="clear" w:pos="1501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Переход спортсмена в другие физкультурно-спортивные организации.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85AB9" w:rsidRPr="00C15601" w:rsidRDefault="00245CC2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нормативно-правового регулирования</w:t>
      </w:r>
      <w:r w:rsidR="008B2468" w:rsidRPr="00C15601">
        <w:rPr>
          <w:b/>
          <w:noProof/>
          <w:color w:val="000000"/>
          <w:sz w:val="28"/>
          <w:szCs w:val="28"/>
        </w:rPr>
        <w:t xml:space="preserve"> трудового договора (контракта) в сфе</w:t>
      </w:r>
      <w:r w:rsidR="00FC41EE" w:rsidRPr="00C15601">
        <w:rPr>
          <w:b/>
          <w:noProof/>
          <w:color w:val="000000"/>
          <w:sz w:val="28"/>
          <w:szCs w:val="28"/>
        </w:rPr>
        <w:t>ре физической культуры и спорта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1034" w:rsidRPr="00C15601" w:rsidRDefault="003F1034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В </w:t>
      </w:r>
      <w:r w:rsidRPr="00C15601">
        <w:rPr>
          <w:i/>
          <w:noProof/>
          <w:color w:val="000000"/>
          <w:sz w:val="28"/>
          <w:szCs w:val="28"/>
        </w:rPr>
        <w:t>статье 351 Трудового кодекса Российской Федерации (далее – ТК РФ)</w:t>
      </w:r>
      <w:r w:rsidRPr="00C15601">
        <w:rPr>
          <w:noProof/>
          <w:color w:val="000000"/>
          <w:sz w:val="28"/>
          <w:szCs w:val="28"/>
        </w:rPr>
        <w:t xml:space="preserve"> отражено действие трудового законодательства в отношении отдельных категорий работников, в том числе и профессиональных спортсменов. По правилам </w:t>
      </w:r>
      <w:r w:rsidRPr="00C15601">
        <w:rPr>
          <w:i/>
          <w:noProof/>
          <w:color w:val="000000"/>
          <w:sz w:val="28"/>
          <w:szCs w:val="28"/>
        </w:rPr>
        <w:t>ст. 351 ТК РФ</w:t>
      </w:r>
      <w:r w:rsidRPr="00C15601">
        <w:rPr>
          <w:noProof/>
          <w:color w:val="000000"/>
          <w:sz w:val="28"/>
          <w:szCs w:val="28"/>
        </w:rPr>
        <w:t xml:space="preserve"> труд профессиональных спортсменов регулируется:</w:t>
      </w:r>
    </w:p>
    <w:p w:rsidR="003F1034" w:rsidRPr="00C15601" w:rsidRDefault="003F1034" w:rsidP="00FC41EE">
      <w:pPr>
        <w:numPr>
          <w:ilvl w:val="0"/>
          <w:numId w:val="10"/>
        </w:numPr>
        <w:tabs>
          <w:tab w:val="clear" w:pos="142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нормами общего трудового законодательства</w:t>
      </w:r>
      <w:r w:rsidR="00AB2AD6" w:rsidRPr="00C15601">
        <w:rPr>
          <w:noProof/>
          <w:color w:val="000000"/>
          <w:sz w:val="28"/>
          <w:szCs w:val="28"/>
        </w:rPr>
        <w:t xml:space="preserve">, закрепленными в </w:t>
      </w:r>
      <w:r w:rsidR="00AB2AD6" w:rsidRPr="00C15601">
        <w:rPr>
          <w:i/>
          <w:noProof/>
          <w:color w:val="000000"/>
          <w:sz w:val="28"/>
          <w:szCs w:val="28"/>
        </w:rPr>
        <w:t>статье</w:t>
      </w:r>
      <w:r w:rsidRPr="00C15601">
        <w:rPr>
          <w:i/>
          <w:noProof/>
          <w:color w:val="000000"/>
          <w:sz w:val="28"/>
          <w:szCs w:val="28"/>
        </w:rPr>
        <w:t xml:space="preserve"> 5 ТК РФ</w:t>
      </w:r>
      <w:r w:rsidR="00AB2AD6" w:rsidRPr="00C15601">
        <w:rPr>
          <w:noProof/>
          <w:color w:val="000000"/>
          <w:sz w:val="28"/>
          <w:szCs w:val="28"/>
        </w:rPr>
        <w:t>, а именно: Трудовым кодексом РФ, иными федеральными законами, указами Президента РФ, постановлениями Правительства РФ, актами органов местного самоуправления и другие</w:t>
      </w:r>
      <w:r w:rsidRPr="00C15601">
        <w:rPr>
          <w:noProof/>
          <w:color w:val="000000"/>
          <w:sz w:val="28"/>
          <w:szCs w:val="28"/>
        </w:rPr>
        <w:t>;</w:t>
      </w:r>
    </w:p>
    <w:p w:rsidR="003F1034" w:rsidRPr="00C15601" w:rsidRDefault="003F1034" w:rsidP="00FC41EE">
      <w:pPr>
        <w:numPr>
          <w:ilvl w:val="0"/>
          <w:numId w:val="10"/>
        </w:numPr>
        <w:tabs>
          <w:tab w:val="clear" w:pos="142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с обязательным учетом особенностей, предусмотренных федеральными законами и иными правовыми актами, посвященными спорту, в том числе </w:t>
      </w:r>
      <w:r w:rsidRPr="00C15601">
        <w:rPr>
          <w:i/>
          <w:noProof/>
          <w:color w:val="000000"/>
          <w:sz w:val="28"/>
          <w:szCs w:val="28"/>
        </w:rPr>
        <w:t>ФЗ «О физической культуре и спорте в Российской Федерации» (далее ФЗ № 80)</w:t>
      </w:r>
      <w:r w:rsidRPr="00C15601">
        <w:rPr>
          <w:noProof/>
          <w:color w:val="000000"/>
          <w:sz w:val="28"/>
          <w:szCs w:val="28"/>
        </w:rPr>
        <w:t>. В той мере, в какой в Федеральных законах и иных правовых актах содержатся иные положения о льготах, об оплате труда, о гарантиях и компенсациях, улучшающих положение работника по сравнению с нормами ТК РФ, применению подлежат первые.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45A21" w:rsidRPr="00C15601" w:rsidRDefault="00245CC2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понятия</w:t>
      </w:r>
      <w:r w:rsidR="00AF4597" w:rsidRPr="00C15601">
        <w:rPr>
          <w:b/>
          <w:noProof/>
          <w:color w:val="000000"/>
          <w:sz w:val="28"/>
          <w:szCs w:val="28"/>
        </w:rPr>
        <w:t xml:space="preserve"> трудового договора (контракта) в сфе</w:t>
      </w:r>
      <w:r w:rsidR="00FC41EE" w:rsidRPr="00C15601">
        <w:rPr>
          <w:b/>
          <w:noProof/>
          <w:color w:val="000000"/>
          <w:sz w:val="28"/>
          <w:szCs w:val="28"/>
        </w:rPr>
        <w:t>ре физической культуры и спорта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7E3F" w:rsidRPr="00C15601" w:rsidRDefault="00645A21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Термин «контракт», по сути, является синонимом понятия «договор»</w:t>
      </w:r>
      <w:r w:rsidR="00AF7E3F" w:rsidRPr="00C15601">
        <w:rPr>
          <w:noProof/>
          <w:color w:val="000000"/>
          <w:sz w:val="28"/>
          <w:szCs w:val="28"/>
        </w:rPr>
        <w:t xml:space="preserve"> (п</w:t>
      </w:r>
      <w:r w:rsidRPr="00C15601">
        <w:rPr>
          <w:noProof/>
          <w:color w:val="000000"/>
          <w:sz w:val="28"/>
          <w:szCs w:val="28"/>
        </w:rPr>
        <w:t>роисходит от латинского слова «contractus»</w:t>
      </w:r>
      <w:r w:rsidR="00AF7E3F" w:rsidRPr="00C15601">
        <w:rPr>
          <w:noProof/>
          <w:color w:val="000000"/>
          <w:sz w:val="28"/>
          <w:szCs w:val="28"/>
        </w:rPr>
        <w:t>). Контракт – это договор между двумя или более сторонами по продаже или поставкам продукции, выполнению работ и предоставлению услуг, выплате денежных средств, выдаче кредита в той или иной форме. Возможность его использования определяется границами не только гражданского, но и трудового права при найме на работу.</w:t>
      </w:r>
    </w:p>
    <w:p w:rsidR="00AF4597" w:rsidRPr="00C15601" w:rsidRDefault="00AF4597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i/>
          <w:noProof/>
          <w:color w:val="000000"/>
          <w:sz w:val="28"/>
          <w:szCs w:val="28"/>
        </w:rPr>
        <w:t>Статьей 25 ФЗ «О физической культуре и спорте в Российской Федерации»</w:t>
      </w:r>
      <w:r w:rsidR="00DC0079" w:rsidRPr="00C15601">
        <w:rPr>
          <w:i/>
          <w:noProof/>
          <w:color w:val="000000"/>
          <w:sz w:val="28"/>
          <w:szCs w:val="28"/>
        </w:rPr>
        <w:t xml:space="preserve"> (далее – ФЗ № 80)</w:t>
      </w:r>
      <w:r w:rsidRPr="00C15601">
        <w:rPr>
          <w:noProof/>
          <w:color w:val="000000"/>
          <w:sz w:val="28"/>
          <w:szCs w:val="28"/>
        </w:rPr>
        <w:t xml:space="preserve"> закреплено понятие контракта о спортивной деятельности.</w:t>
      </w:r>
    </w:p>
    <w:p w:rsidR="00764B09" w:rsidRPr="00C15601" w:rsidRDefault="00AF4597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Контракт о спортивной деятельности – это письменное соглашение между спортсменом, спортсменом-профессионалом (тренером, специалистом) и руководителем физкультурно-спортивной организации, в том числе профессионального спортивного клуба и команды, заключенное на основе трудового законодательства Российской Федерации и подлежащее учету в общероссийской федерации по соответствующему виду спора в случае, если спортсмен входит в состав сборной команды Российской Федерации.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85AB9" w:rsidRPr="00C15601" w:rsidRDefault="00245CC2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с</w:t>
      </w:r>
      <w:r w:rsidR="007864E6" w:rsidRPr="00C15601">
        <w:rPr>
          <w:b/>
          <w:noProof/>
          <w:color w:val="000000"/>
          <w:sz w:val="28"/>
          <w:szCs w:val="28"/>
        </w:rPr>
        <w:t>торон</w:t>
      </w:r>
      <w:r w:rsidR="00185AB9" w:rsidRPr="00C15601">
        <w:rPr>
          <w:b/>
          <w:noProof/>
          <w:color w:val="000000"/>
          <w:sz w:val="28"/>
          <w:szCs w:val="28"/>
        </w:rPr>
        <w:t xml:space="preserve"> трудового договора (контракта) в сфе</w:t>
      </w:r>
      <w:r w:rsidR="00FC41EE" w:rsidRPr="00C15601">
        <w:rPr>
          <w:b/>
          <w:noProof/>
          <w:color w:val="000000"/>
          <w:sz w:val="28"/>
          <w:szCs w:val="28"/>
        </w:rPr>
        <w:t>ре физической культуры и спорта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602A" w:rsidRPr="00C15601" w:rsidRDefault="00182C5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В качестве участника </w:t>
      </w:r>
      <w:r w:rsidR="00185AB9" w:rsidRPr="00C15601">
        <w:rPr>
          <w:noProof/>
          <w:color w:val="000000"/>
          <w:sz w:val="28"/>
          <w:szCs w:val="28"/>
        </w:rPr>
        <w:t>трудовых правоотношений</w:t>
      </w:r>
      <w:r w:rsidRPr="00C15601">
        <w:rPr>
          <w:noProof/>
          <w:color w:val="000000"/>
          <w:sz w:val="28"/>
          <w:szCs w:val="28"/>
        </w:rPr>
        <w:t xml:space="preserve"> должно выступать</w:t>
      </w:r>
      <w:r w:rsidR="00185AB9" w:rsidRPr="00C15601">
        <w:rPr>
          <w:noProof/>
          <w:color w:val="000000"/>
          <w:sz w:val="28"/>
          <w:szCs w:val="28"/>
        </w:rPr>
        <w:t xml:space="preserve"> </w:t>
      </w:r>
      <w:r w:rsidRPr="00C15601">
        <w:rPr>
          <w:noProof/>
          <w:color w:val="000000"/>
          <w:sz w:val="28"/>
          <w:szCs w:val="28"/>
        </w:rPr>
        <w:t>лицо, обладающее</w:t>
      </w:r>
      <w:r w:rsidR="00185AB9" w:rsidRPr="00C15601">
        <w:rPr>
          <w:noProof/>
          <w:color w:val="000000"/>
          <w:sz w:val="28"/>
          <w:szCs w:val="28"/>
        </w:rPr>
        <w:t xml:space="preserve"> </w:t>
      </w:r>
      <w:r w:rsidRPr="00C15601">
        <w:rPr>
          <w:noProof/>
          <w:color w:val="000000"/>
          <w:sz w:val="28"/>
          <w:szCs w:val="28"/>
        </w:rPr>
        <w:t xml:space="preserve">специальной </w:t>
      </w:r>
      <w:r w:rsidR="00185AB9" w:rsidRPr="00C15601">
        <w:rPr>
          <w:noProof/>
          <w:color w:val="000000"/>
          <w:sz w:val="28"/>
          <w:szCs w:val="28"/>
        </w:rPr>
        <w:t>трудовой правосубъектностью</w:t>
      </w:r>
      <w:r w:rsidRPr="00C15601">
        <w:rPr>
          <w:noProof/>
          <w:color w:val="000000"/>
          <w:sz w:val="28"/>
          <w:szCs w:val="28"/>
        </w:rPr>
        <w:t xml:space="preserve">, т.е. </w:t>
      </w:r>
      <w:r w:rsidR="00DC0079" w:rsidRPr="00C15601">
        <w:rPr>
          <w:noProof/>
          <w:color w:val="000000"/>
          <w:sz w:val="28"/>
          <w:szCs w:val="28"/>
        </w:rPr>
        <w:t xml:space="preserve">обладать определенным набором прав и обязанностей, а также нести ответственность за совершенные правонарушения. Таким образом, одной из сторон трудового договора может выступать спортсмен-профессионал. </w:t>
      </w:r>
      <w:r w:rsidR="00DC0079" w:rsidRPr="00C15601">
        <w:rPr>
          <w:i/>
          <w:noProof/>
          <w:color w:val="000000"/>
          <w:sz w:val="28"/>
          <w:szCs w:val="28"/>
        </w:rPr>
        <w:t xml:space="preserve">Статьей 2 ФЗ № 80 </w:t>
      </w:r>
      <w:r w:rsidR="00DC0079" w:rsidRPr="00C15601">
        <w:rPr>
          <w:noProof/>
          <w:color w:val="000000"/>
          <w:sz w:val="28"/>
          <w:szCs w:val="28"/>
        </w:rPr>
        <w:t xml:space="preserve">спортсмен профессионал определяется как </w:t>
      </w:r>
      <w:r w:rsidR="00AF4597" w:rsidRPr="00C15601">
        <w:rPr>
          <w:noProof/>
          <w:color w:val="000000"/>
          <w:sz w:val="28"/>
          <w:szCs w:val="28"/>
        </w:rPr>
        <w:t>спортсмен, для которого занятия спортом являются основным видом деятельности и который получает в соответствии с контрактом заработную плату и иное денежное вознаграждение за подготовку к спортивны</w:t>
      </w:r>
      <w:r w:rsidR="00DC0079" w:rsidRPr="00C15601">
        <w:rPr>
          <w:noProof/>
          <w:color w:val="000000"/>
          <w:sz w:val="28"/>
          <w:szCs w:val="28"/>
        </w:rPr>
        <w:t>м соревнованиям и участие в них.</w:t>
      </w:r>
      <w:r w:rsidR="0019602A" w:rsidRPr="00C15601">
        <w:rPr>
          <w:noProof/>
          <w:color w:val="000000"/>
          <w:sz w:val="28"/>
          <w:szCs w:val="28"/>
        </w:rPr>
        <w:t xml:space="preserve"> Следует отметить, что по виду деятельности к спортсменам-профессионалам относятся спортсмены, занимающиеся самостоятельной спортивной деятельностью (как правило, имеют статус индивидуального предпринимателя), судьи, хронометражисты, инструкторы, преподавателя, тренеры и т.п.</w:t>
      </w:r>
    </w:p>
    <w:p w:rsidR="006108E1" w:rsidRPr="00C15601" w:rsidRDefault="001C73D4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Кроме того, </w:t>
      </w:r>
      <w:r w:rsidR="00A848E3" w:rsidRPr="00C15601">
        <w:rPr>
          <w:i/>
          <w:noProof/>
          <w:color w:val="000000"/>
          <w:sz w:val="28"/>
          <w:szCs w:val="28"/>
        </w:rPr>
        <w:t>пунктом 1 статьи 24 ФЗ № 80</w:t>
      </w:r>
      <w:r w:rsidR="00A848E3" w:rsidRPr="00C15601">
        <w:rPr>
          <w:noProof/>
          <w:color w:val="000000"/>
          <w:sz w:val="28"/>
          <w:szCs w:val="28"/>
        </w:rPr>
        <w:t xml:space="preserve"> установлено, что </w:t>
      </w:r>
      <w:r w:rsidR="00AF4597" w:rsidRPr="00C15601">
        <w:rPr>
          <w:noProof/>
          <w:color w:val="000000"/>
          <w:sz w:val="28"/>
          <w:szCs w:val="28"/>
        </w:rPr>
        <w:t xml:space="preserve">контракты заключают в установленном порядке именно спортсмены-профессионалы с профессиональными физкультурно-спортивными объединениями. </w:t>
      </w:r>
      <w:r w:rsidR="007F0520" w:rsidRPr="00C15601">
        <w:rPr>
          <w:noProof/>
          <w:color w:val="000000"/>
          <w:sz w:val="28"/>
          <w:szCs w:val="28"/>
        </w:rPr>
        <w:t>Так, вторым участником рассматриваемых трудовых правоотношений являются п</w:t>
      </w:r>
      <w:r w:rsidR="00AF4597" w:rsidRPr="00C15601">
        <w:rPr>
          <w:noProof/>
          <w:color w:val="000000"/>
          <w:sz w:val="28"/>
          <w:szCs w:val="28"/>
        </w:rPr>
        <w:t>рофессиональные физкультурно-спортивные объединения</w:t>
      </w:r>
      <w:r w:rsidR="007F0520" w:rsidRPr="00C15601">
        <w:rPr>
          <w:noProof/>
          <w:color w:val="000000"/>
          <w:sz w:val="28"/>
          <w:szCs w:val="28"/>
        </w:rPr>
        <w:t>, которые</w:t>
      </w:r>
      <w:r w:rsidR="00AF4597" w:rsidRPr="00C15601">
        <w:rPr>
          <w:noProof/>
          <w:color w:val="000000"/>
          <w:sz w:val="28"/>
          <w:szCs w:val="28"/>
        </w:rPr>
        <w:t xml:space="preserve"> определяются спецификой каждого вида спорта и включают в себя профессиональные спортивные лиги, ассоциации, союзы, входящие в официально признанную федерацию по какому-либо виду спорта, профессиональные спортивные клубы, а также спортивные команды.</w:t>
      </w:r>
    </w:p>
    <w:p w:rsidR="00AF4597" w:rsidRPr="00C15601" w:rsidRDefault="006108E1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Субъекты профессионального спорта могут существовать в любых допустимых формах некоммерческих или коммерческих организаций, в том числе в виде хозяйственных товариществ и обществ, кооперативов и в других формах.</w:t>
      </w:r>
    </w:p>
    <w:p w:rsidR="00241EF9" w:rsidRPr="00C15601" w:rsidRDefault="00241EF9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Для отрасли физической культуры и спорта особенно важны ограничения по возрасту при заключении трудового договора. Это связано, прежде всего, с возрастными особенностями спортсменов в некоторых видах спорта. </w:t>
      </w:r>
      <w:r w:rsidRPr="00C15601">
        <w:rPr>
          <w:i/>
          <w:noProof/>
          <w:color w:val="000000"/>
          <w:sz w:val="28"/>
          <w:szCs w:val="28"/>
        </w:rPr>
        <w:t>Статья 63 ТК РФ</w:t>
      </w:r>
      <w:r w:rsidRPr="00C15601">
        <w:rPr>
          <w:noProof/>
          <w:color w:val="000000"/>
          <w:sz w:val="28"/>
          <w:szCs w:val="28"/>
        </w:rPr>
        <w:t xml:space="preserve"> устанавливает, что контракт можно заключать с 16-летнего возраста, однако допускается заключение договора и с 14 лет (с согласия одного из родителей или заменяющего его лица).</w:t>
      </w:r>
    </w:p>
    <w:p w:rsidR="00764B09" w:rsidRPr="00C15601" w:rsidRDefault="00764B09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Контракт о спортивной деятельности может быть двусторонним, трехсторонним (например, контракты, заключаемые Клубом со спортсменом, входящим в состав сборной России по водному поло и Федерацией по водному поло).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71375" w:rsidRPr="00C15601" w:rsidRDefault="00245CC2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содержания</w:t>
      </w:r>
      <w:r w:rsidR="00371375" w:rsidRPr="00C15601">
        <w:rPr>
          <w:b/>
          <w:noProof/>
          <w:color w:val="000000"/>
          <w:sz w:val="28"/>
          <w:szCs w:val="28"/>
        </w:rPr>
        <w:t xml:space="preserve"> трудового договора (контракта) в сфе</w:t>
      </w:r>
      <w:r w:rsidR="00FC41EE" w:rsidRPr="00C15601">
        <w:rPr>
          <w:b/>
          <w:noProof/>
          <w:color w:val="000000"/>
          <w:sz w:val="28"/>
          <w:szCs w:val="28"/>
        </w:rPr>
        <w:t>ре физической культуры и спорта</w:t>
      </w:r>
    </w:p>
    <w:p w:rsidR="00FC41EE" w:rsidRPr="00C15601" w:rsidRDefault="00FC41EE" w:rsidP="00FC41E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71375" w:rsidRPr="00C15601" w:rsidRDefault="00371375" w:rsidP="00FC41E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Содержание трудового договора</w:t>
      </w:r>
      <w:r w:rsidR="00DB6AC4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B6AC4"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(статья 57 ТК РФ)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определяет права и обязанности его сторон и выступает в виде условий, которые подразделяют на:</w:t>
      </w:r>
    </w:p>
    <w:p w:rsidR="00371375" w:rsidRPr="00C15601" w:rsidRDefault="00371375" w:rsidP="00FC41EE">
      <w:pPr>
        <w:pStyle w:val="HTML"/>
        <w:numPr>
          <w:ilvl w:val="0"/>
          <w:numId w:val="11"/>
        </w:numPr>
        <w:tabs>
          <w:tab w:val="clear" w:pos="1639"/>
          <w:tab w:val="clear" w:pos="5496"/>
          <w:tab w:val="clear" w:pos="6412"/>
          <w:tab w:val="clear" w:pos="7328"/>
          <w:tab w:val="clear" w:pos="824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условия, содержащиеся в нормах действующего законодательства и коллективных договорах (например, продолжительность ежегодных отпусков, правила охраны труда и пр.);</w:t>
      </w:r>
    </w:p>
    <w:p w:rsidR="00371375" w:rsidRPr="00C15601" w:rsidRDefault="00371375" w:rsidP="00FC41EE">
      <w:pPr>
        <w:pStyle w:val="HTML"/>
        <w:numPr>
          <w:ilvl w:val="0"/>
          <w:numId w:val="11"/>
        </w:numPr>
        <w:tabs>
          <w:tab w:val="clear" w:pos="1639"/>
          <w:tab w:val="clear" w:pos="5496"/>
          <w:tab w:val="clear" w:pos="6412"/>
          <w:tab w:val="clear" w:pos="7328"/>
          <w:tab w:val="clear" w:pos="824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условия, вырабатываемые соглашением сторон</w:t>
      </w:r>
      <w:r w:rsidR="00DB6AC4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обязательные, без достижения соглашения по которым договор не может считаться заключенным (место работы, дата начала работы, должность, права и обязанности сторо</w:t>
      </w:r>
      <w:r w:rsidR="00DB6AC4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н, условия оплаты труда и др.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), и факультативные</w:t>
      </w:r>
      <w:r w:rsidR="00DB6AC4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, установление которых зависит от желания сторон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(испытательный срок</w:t>
      </w:r>
      <w:r w:rsidR="00DB6AC4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др.).</w:t>
      </w:r>
    </w:p>
    <w:p w:rsidR="00DB6AC4" w:rsidRPr="00C15601" w:rsidRDefault="00DB6AC4" w:rsidP="00FC41EE">
      <w:pPr>
        <w:pStyle w:val="HTML"/>
        <w:tabs>
          <w:tab w:val="clear" w:pos="5496"/>
          <w:tab w:val="clear" w:pos="6412"/>
          <w:tab w:val="clear" w:pos="7328"/>
          <w:tab w:val="clear" w:pos="8244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Согласно </w:t>
      </w:r>
      <w:r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статье 25 ФЗ № 80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контракт о спортивной деятельности должен содержать:</w:t>
      </w:r>
    </w:p>
    <w:p w:rsidR="00DB6AC4" w:rsidRPr="00C15601" w:rsidRDefault="00DB6AC4" w:rsidP="00FC41E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обязанности спортсмена;</w:t>
      </w:r>
    </w:p>
    <w:p w:rsidR="00DB6AC4" w:rsidRPr="00C15601" w:rsidRDefault="00DB6AC4" w:rsidP="00FC41E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права спортсмена на социальное и медицинское страхование;</w:t>
      </w:r>
    </w:p>
    <w:p w:rsidR="00DB6AC4" w:rsidRPr="00C15601" w:rsidRDefault="00DB6AC4" w:rsidP="00FC41EE">
      <w:pPr>
        <w:pStyle w:val="HTML"/>
        <w:numPr>
          <w:ilvl w:val="0"/>
          <w:numId w:val="12"/>
        </w:numPr>
        <w:tabs>
          <w:tab w:val="clear" w:pos="5496"/>
          <w:tab w:val="clear" w:pos="6412"/>
          <w:tab w:val="clear" w:pos="7328"/>
          <w:tab w:val="clear" w:pos="8244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условия заключения и расторжения такого контракта.</w:t>
      </w:r>
    </w:p>
    <w:p w:rsidR="00DB6AC4" w:rsidRPr="00C15601" w:rsidRDefault="00DB6AC4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Контракт о спортивной деятельности может содержать и другие условия и обязательства.</w:t>
      </w:r>
    </w:p>
    <w:p w:rsidR="00371375" w:rsidRPr="00C15601" w:rsidRDefault="00DB6AC4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Физкультурно-спортивная организация обеспечивает спортсмену условия для подготовки к спортивным соревнованиям и участия в них, своевременную выплату заработной платы, выполняет иные обязательства, предусмотренные контрактом о спортивной деятельности и не противоречащие законодательству Российской Федерации.</w:t>
      </w:r>
    </w:p>
    <w:p w:rsidR="00D67423" w:rsidRPr="00C15601" w:rsidRDefault="00D67423" w:rsidP="00FC41E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В контракт целесообразно включать следующие основные разделы и положения: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наименование с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торон контракта и их реквизиты;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предмет заключения контракта (общая характеристика совместной деятельнос</w:t>
      </w:r>
      <w:r w:rsidR="00922B92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ти Спортсмена и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Организации);</w:t>
      </w:r>
    </w:p>
    <w:p w:rsidR="000F12B7" w:rsidRPr="00C15601" w:rsidRDefault="000F12B7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срок действия контракта;</w:t>
      </w:r>
    </w:p>
    <w:p w:rsidR="000F12B7" w:rsidRPr="00C15601" w:rsidRDefault="000F12B7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обязанности сторон контракта;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от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ветственность сторон контракта;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изменение услови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й контракта,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порядок разреше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ния споров между его сторонами;</w:t>
      </w:r>
    </w:p>
    <w:p w:rsidR="000F12B7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основания и условия прекращ</w:t>
      </w:r>
      <w:r w:rsidR="000F12B7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ения или расторжения контракта;</w:t>
      </w:r>
    </w:p>
    <w:p w:rsidR="00D67423" w:rsidRPr="00C15601" w:rsidRDefault="00D67423" w:rsidP="00FC41EE">
      <w:pPr>
        <w:pStyle w:val="HTML"/>
        <w:numPr>
          <w:ilvl w:val="0"/>
          <w:numId w:val="13"/>
        </w:numPr>
        <w:tabs>
          <w:tab w:val="clear" w:pos="1429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особые условия контракта</w:t>
      </w:r>
      <w:r w:rsidR="003253BE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(Например, </w:t>
      </w:r>
      <w:r w:rsidR="00DC7F93"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Проектом Регламента</w:t>
      </w:r>
      <w:r w:rsidR="003253BE"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Федерации спортивного плавания по статусу и переходу спортсменов</w:t>
      </w:r>
      <w:r w:rsidR="003253BE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предусмотрено: «спортсмен-профессионал, выступающий на официальных российских соревнованиях по плаванию, проводимых Федерацией, не имеет права заключать контракт с новым Клубом при наличии у него действующего контракта с другим Клубом. Наличие у спортсмена одновременно двух или более действующих контрактов влечет за собой применение к спортсмену дисциплинарных санкций в дисквалификации сроком до 2 лет»).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41EF9" w:rsidRPr="00C15601" w:rsidRDefault="00245CC2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с</w:t>
      </w:r>
      <w:r w:rsidR="00241EF9" w:rsidRPr="00C15601">
        <w:rPr>
          <w:b/>
          <w:noProof/>
          <w:color w:val="000000"/>
          <w:sz w:val="28"/>
          <w:szCs w:val="28"/>
        </w:rPr>
        <w:t>рок</w:t>
      </w:r>
      <w:r w:rsidRPr="00C15601">
        <w:rPr>
          <w:b/>
          <w:noProof/>
          <w:color w:val="000000"/>
          <w:sz w:val="28"/>
          <w:szCs w:val="28"/>
        </w:rPr>
        <w:t>а</w:t>
      </w:r>
      <w:r w:rsidR="00241EF9" w:rsidRPr="00C15601">
        <w:rPr>
          <w:b/>
          <w:noProof/>
          <w:color w:val="000000"/>
          <w:sz w:val="28"/>
          <w:szCs w:val="28"/>
        </w:rPr>
        <w:t xml:space="preserve"> </w:t>
      </w:r>
      <w:r w:rsidR="00F42C89" w:rsidRPr="00C15601">
        <w:rPr>
          <w:b/>
          <w:noProof/>
          <w:color w:val="000000"/>
          <w:sz w:val="28"/>
          <w:szCs w:val="28"/>
        </w:rPr>
        <w:t>действия</w:t>
      </w:r>
      <w:r w:rsidRPr="00C15601">
        <w:rPr>
          <w:b/>
          <w:noProof/>
          <w:color w:val="000000"/>
          <w:sz w:val="28"/>
          <w:szCs w:val="28"/>
        </w:rPr>
        <w:t xml:space="preserve"> </w:t>
      </w:r>
      <w:r w:rsidR="00241EF9" w:rsidRPr="00C15601">
        <w:rPr>
          <w:b/>
          <w:noProof/>
          <w:color w:val="000000"/>
          <w:sz w:val="28"/>
          <w:szCs w:val="28"/>
        </w:rPr>
        <w:t>трудового договора (контракта) в сфе</w:t>
      </w:r>
      <w:r w:rsidR="00FC41EE" w:rsidRPr="00C15601">
        <w:rPr>
          <w:b/>
          <w:noProof/>
          <w:color w:val="000000"/>
          <w:sz w:val="28"/>
          <w:szCs w:val="28"/>
        </w:rPr>
        <w:t>ре физической культуры и спорта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EF9" w:rsidRPr="00C15601" w:rsidRDefault="00241EF9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Трудовой договор в сфере физической культуры и спорта может заключаться как бессрочно, так и на определенный срок. Рассмотрим вопрос заключения срочных контрактов, поскольку именно он имеет свои особенности.</w:t>
      </w:r>
    </w:p>
    <w:p w:rsidR="00241EF9" w:rsidRPr="00C15601" w:rsidRDefault="00241EF9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ТК</w:t>
      </w:r>
      <w:r w:rsidRPr="00C15601">
        <w:rPr>
          <w:i/>
          <w:noProof/>
          <w:color w:val="000000"/>
          <w:sz w:val="28"/>
          <w:szCs w:val="28"/>
        </w:rPr>
        <w:t xml:space="preserve"> РФ в статье 59</w:t>
      </w:r>
      <w:r w:rsidRPr="00C15601">
        <w:rPr>
          <w:noProof/>
          <w:color w:val="000000"/>
          <w:sz w:val="28"/>
          <w:szCs w:val="28"/>
        </w:rPr>
        <w:t xml:space="preserve"> предусматривает возможность заключения с профессиональными спортсменами срочных трудовых договоров. По указанной статье срочный трудовой договор может быть заключен как по инициативе работодателя, так и по инициативе самого работника. Законодатель перечисляет случаи, при которых заключаются срочные трудовые договоры. Согласно приведенному в статье открытому перечню таких случаев заключение срочного трудового договора возможно с творческими работниками средств массовой информации, организаций кинематографии, театров, театральных и концертных организаций, цирков и иными лицами, участвующими в создании и (или) исполнении произведений, профессиональными спортсменами в соответствии с перечнями профессий, утвержденными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:rsidR="00065EEF" w:rsidRPr="00C15601" w:rsidRDefault="00241EF9" w:rsidP="00FC41E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Специфика спорта влияет на срок установления трудовых правоотношений. Как правило, спортивные контракты заключаются на определенный срок, длительность которого варьирует в зависимости от особенностей сторон контракта, в частности от специфики вида спорта, возраста, квалификации спортсмена и т.д. </w:t>
      </w:r>
      <w:r w:rsidR="007864E6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(Например, </w:t>
      </w:r>
      <w:r w:rsidR="00CD2E4F"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Проектом Регламента</w:t>
      </w:r>
      <w:r w:rsidR="007864E6" w:rsidRPr="00C15601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 Федерации спортивного плавания по статусу и переходу спортсменов</w:t>
      </w:r>
      <w:r w:rsidR="007864E6"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предусмотрено заключение спортивного контракта сроком на 5 лет). </w:t>
      </w:r>
      <w:r w:rsidRPr="00C15601">
        <w:rPr>
          <w:rFonts w:ascii="Times New Roman" w:hAnsi="Times New Roman" w:cs="Times New Roman"/>
          <w:noProof/>
          <w:color w:val="000000"/>
          <w:sz w:val="28"/>
          <w:szCs w:val="28"/>
        </w:rPr>
        <w:t>В сфере спорта практикуется и заключение контрактов на время выполнения определенной работы.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F1034" w:rsidRPr="00C15601" w:rsidRDefault="00DF6BB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условий</w:t>
      </w:r>
      <w:r w:rsidR="00E87347" w:rsidRPr="00C15601">
        <w:rPr>
          <w:b/>
          <w:noProof/>
          <w:color w:val="000000"/>
          <w:sz w:val="28"/>
          <w:szCs w:val="28"/>
        </w:rPr>
        <w:t xml:space="preserve"> труда </w:t>
      </w:r>
      <w:r w:rsidR="009C26DC" w:rsidRPr="00C15601">
        <w:rPr>
          <w:b/>
          <w:noProof/>
          <w:color w:val="000000"/>
          <w:sz w:val="28"/>
          <w:szCs w:val="28"/>
        </w:rPr>
        <w:t>профессиональных спор</w:t>
      </w:r>
      <w:r w:rsidR="00371375" w:rsidRPr="00C15601">
        <w:rPr>
          <w:b/>
          <w:noProof/>
          <w:color w:val="000000"/>
          <w:sz w:val="28"/>
          <w:szCs w:val="28"/>
        </w:rPr>
        <w:t>т</w:t>
      </w:r>
      <w:r w:rsidR="009C26DC" w:rsidRPr="00C15601">
        <w:rPr>
          <w:b/>
          <w:noProof/>
          <w:color w:val="000000"/>
          <w:sz w:val="28"/>
          <w:szCs w:val="28"/>
        </w:rPr>
        <w:t>сменов</w:t>
      </w:r>
      <w:r w:rsidR="00E87347" w:rsidRPr="00C15601">
        <w:rPr>
          <w:b/>
          <w:noProof/>
          <w:color w:val="000000"/>
          <w:sz w:val="28"/>
          <w:szCs w:val="28"/>
        </w:rPr>
        <w:t xml:space="preserve"> при заключении</w:t>
      </w:r>
      <w:r w:rsidR="004E7B9F" w:rsidRPr="00C15601">
        <w:rPr>
          <w:b/>
          <w:noProof/>
          <w:color w:val="000000"/>
          <w:sz w:val="28"/>
          <w:szCs w:val="28"/>
        </w:rPr>
        <w:t xml:space="preserve"> контракта о спортивной деятельности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AF4597" w:rsidRPr="00C15601" w:rsidRDefault="004E7B9F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  <w:u w:val="single"/>
        </w:rPr>
        <w:t>Продолжительность</w:t>
      </w:r>
      <w:r w:rsidR="00AF4597" w:rsidRPr="00C15601">
        <w:rPr>
          <w:noProof/>
          <w:color w:val="000000"/>
          <w:sz w:val="28"/>
          <w:szCs w:val="28"/>
          <w:u w:val="single"/>
        </w:rPr>
        <w:t xml:space="preserve"> ежедневной работы профессиональных спортсменов</w:t>
      </w:r>
      <w:r w:rsidR="00AF4597"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i/>
          <w:noProof/>
          <w:color w:val="000000"/>
          <w:sz w:val="28"/>
          <w:szCs w:val="28"/>
        </w:rPr>
        <w:t>(ст. 94 ТК РФ)</w:t>
      </w:r>
      <w:r w:rsidR="00AF4597" w:rsidRPr="00C15601">
        <w:rPr>
          <w:noProof/>
          <w:color w:val="000000"/>
          <w:sz w:val="28"/>
          <w:szCs w:val="28"/>
        </w:rPr>
        <w:t>.</w:t>
      </w:r>
      <w:r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noProof/>
          <w:color w:val="000000"/>
          <w:sz w:val="28"/>
          <w:szCs w:val="28"/>
        </w:rPr>
        <w:t>Для профессиональных спортсменов в соответствии с перечнями категорий этих работников, утверждаемых Правительством Российской Федерации, продолжительность ежедневной работы (смены) может устанавливаться в соответствии с законами и иными нормативными правовыми актами, локальными нормативными актами, коллективным договором либо трудовым договором.</w:t>
      </w:r>
    </w:p>
    <w:p w:rsidR="00AF4597" w:rsidRPr="00C15601" w:rsidRDefault="004E7B9F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  <w:u w:val="single"/>
        </w:rPr>
        <w:t>Работа</w:t>
      </w:r>
      <w:r w:rsidR="00AF4597" w:rsidRPr="00C15601">
        <w:rPr>
          <w:noProof/>
          <w:color w:val="000000"/>
          <w:sz w:val="28"/>
          <w:szCs w:val="28"/>
          <w:u w:val="single"/>
        </w:rPr>
        <w:t xml:space="preserve"> в ночное время</w:t>
      </w:r>
      <w:r w:rsidR="00AF4597"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i/>
          <w:noProof/>
          <w:color w:val="000000"/>
          <w:sz w:val="28"/>
          <w:szCs w:val="28"/>
        </w:rPr>
        <w:t>(ст. 96 ТК РФ)</w:t>
      </w:r>
      <w:r w:rsidR="00AF4597" w:rsidRPr="00C15601">
        <w:rPr>
          <w:noProof/>
          <w:color w:val="000000"/>
          <w:sz w:val="28"/>
          <w:szCs w:val="28"/>
        </w:rPr>
        <w:t>.</w:t>
      </w:r>
      <w:r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noProof/>
          <w:color w:val="000000"/>
          <w:sz w:val="28"/>
          <w:szCs w:val="28"/>
        </w:rPr>
        <w:t>Порядок работы в ночное время профессиональных спортсменов в соответствии с перечнями категорий этих работников, утверждаемыми Правительством Российской Федерации, может определяться коллективным договором, локальным нормативным актом либо соглашением сторон трудового договора.</w:t>
      </w:r>
    </w:p>
    <w:p w:rsidR="00AF4597" w:rsidRPr="00C15601" w:rsidRDefault="004E7B9F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  <w:u w:val="single"/>
        </w:rPr>
        <w:t>Работа</w:t>
      </w:r>
      <w:r w:rsidR="00AF4597" w:rsidRPr="00C15601">
        <w:rPr>
          <w:noProof/>
          <w:color w:val="000000"/>
          <w:sz w:val="28"/>
          <w:szCs w:val="28"/>
          <w:u w:val="single"/>
        </w:rPr>
        <w:t xml:space="preserve"> за пределами нормальной продолжительности рабочего времени по инициативе работника (совместительство)</w:t>
      </w:r>
      <w:r w:rsidR="00AF4597"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i/>
          <w:noProof/>
          <w:color w:val="000000"/>
          <w:sz w:val="28"/>
          <w:szCs w:val="28"/>
        </w:rPr>
        <w:t>(ст. 98 ТК РФ)</w:t>
      </w:r>
      <w:r w:rsidR="00AF4597" w:rsidRPr="00C15601">
        <w:rPr>
          <w:noProof/>
          <w:color w:val="000000"/>
          <w:sz w:val="28"/>
          <w:szCs w:val="28"/>
        </w:rPr>
        <w:t>.</w:t>
      </w:r>
      <w:r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noProof/>
          <w:color w:val="000000"/>
          <w:sz w:val="28"/>
          <w:szCs w:val="28"/>
        </w:rPr>
        <w:t xml:space="preserve">В соответствии со </w:t>
      </w:r>
      <w:r w:rsidR="00AF4597" w:rsidRPr="00C15601">
        <w:rPr>
          <w:i/>
          <w:noProof/>
          <w:color w:val="000000"/>
          <w:sz w:val="28"/>
          <w:szCs w:val="28"/>
        </w:rPr>
        <w:t>ст. 98 ТК РФ</w:t>
      </w:r>
      <w:r w:rsidR="00AF4597" w:rsidRPr="00C15601">
        <w:rPr>
          <w:noProof/>
          <w:color w:val="000000"/>
          <w:sz w:val="28"/>
          <w:szCs w:val="28"/>
        </w:rPr>
        <w:t xml:space="preserve"> работник имеет право заключить трудовой договор с другим работодателем для работы на условиях внешнего совместительства, если иное не предусмотрено настоящим Кодексом или иными федеральными законам. Трудовой кодекс РФ не устанавливает ограничений в отношении внешнего совместительства для спортсменов-профессионалов.</w:t>
      </w:r>
    </w:p>
    <w:p w:rsidR="00AF4597" w:rsidRPr="00C15601" w:rsidRDefault="004E7B9F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  <w:u w:val="single"/>
        </w:rPr>
        <w:t>П</w:t>
      </w:r>
      <w:r w:rsidR="00AF4597" w:rsidRPr="00C15601">
        <w:rPr>
          <w:noProof/>
          <w:color w:val="000000"/>
          <w:sz w:val="28"/>
          <w:szCs w:val="28"/>
          <w:u w:val="single"/>
        </w:rPr>
        <w:t>ривлече</w:t>
      </w:r>
      <w:r w:rsidRPr="00C15601">
        <w:rPr>
          <w:noProof/>
          <w:color w:val="000000"/>
          <w:sz w:val="28"/>
          <w:szCs w:val="28"/>
          <w:u w:val="single"/>
        </w:rPr>
        <w:t>ние</w:t>
      </w:r>
      <w:r w:rsidR="00AF4597" w:rsidRPr="00C15601">
        <w:rPr>
          <w:noProof/>
          <w:color w:val="000000"/>
          <w:sz w:val="28"/>
          <w:szCs w:val="28"/>
          <w:u w:val="single"/>
        </w:rPr>
        <w:t xml:space="preserve"> к работам в выходные и праздничные дни</w:t>
      </w:r>
      <w:r w:rsidR="00AF4597"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i/>
          <w:noProof/>
          <w:color w:val="000000"/>
          <w:sz w:val="28"/>
          <w:szCs w:val="28"/>
        </w:rPr>
        <w:t>(ст. 113 ТК РФ)</w:t>
      </w:r>
      <w:r w:rsidR="00AF4597" w:rsidRPr="00C15601">
        <w:rPr>
          <w:noProof/>
          <w:color w:val="000000"/>
          <w:sz w:val="28"/>
          <w:szCs w:val="28"/>
        </w:rPr>
        <w:t>.</w:t>
      </w:r>
      <w:r w:rsidRPr="00C15601">
        <w:rPr>
          <w:noProof/>
          <w:color w:val="000000"/>
          <w:sz w:val="28"/>
          <w:szCs w:val="28"/>
        </w:rPr>
        <w:t xml:space="preserve"> </w:t>
      </w:r>
      <w:r w:rsidR="00AF4597" w:rsidRPr="00C15601">
        <w:rPr>
          <w:noProof/>
          <w:color w:val="000000"/>
          <w:sz w:val="28"/>
          <w:szCs w:val="28"/>
        </w:rPr>
        <w:t>Фактически в ТК РФ регулируется труд профессиональных спортсменов, которые вынуждены регулярно работать как в выходные, так и в нерабочие праздничные дни. Трудовой кодекс предусматривает допустимость их привлечения к работе в выходные и нерабочие праздничные дни в двух вариантах: а) в бюджетных организациях - в порядке, устанавливаемом Правительством РФ; б) в иных организациях - в порядке, устанавливаемо</w:t>
      </w:r>
      <w:r w:rsidRPr="00C15601">
        <w:rPr>
          <w:noProof/>
          <w:color w:val="000000"/>
          <w:sz w:val="28"/>
          <w:szCs w:val="28"/>
        </w:rPr>
        <w:t>м коллективным договором.</w:t>
      </w:r>
    </w:p>
    <w:p w:rsidR="006A769E" w:rsidRPr="00C15601" w:rsidRDefault="00AF4597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Размер оплаты за работу в выходные и нерабочие праздничные дни может быть предусмотрен в соглашениях, коллективном и трудовом договоре, но во всех случаях он не может быть ниже предусмотренного в </w:t>
      </w:r>
      <w:r w:rsidRPr="00C15601">
        <w:rPr>
          <w:i/>
          <w:noProof/>
          <w:color w:val="000000"/>
          <w:sz w:val="28"/>
          <w:szCs w:val="28"/>
        </w:rPr>
        <w:t>ст. 153 ТК РФ</w:t>
      </w:r>
      <w:r w:rsidRPr="00C15601">
        <w:rPr>
          <w:noProof/>
          <w:color w:val="000000"/>
          <w:sz w:val="28"/>
          <w:szCs w:val="28"/>
        </w:rPr>
        <w:t>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46A1" w:rsidRPr="00C15601" w:rsidRDefault="00DF6BB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t>Особенности п</w:t>
      </w:r>
      <w:r w:rsidR="00245CC2" w:rsidRPr="00C15601">
        <w:rPr>
          <w:b/>
          <w:noProof/>
          <w:color w:val="000000"/>
          <w:sz w:val="28"/>
          <w:szCs w:val="28"/>
        </w:rPr>
        <w:t>ереход</w:t>
      </w:r>
      <w:r w:rsidRPr="00C15601">
        <w:rPr>
          <w:b/>
          <w:noProof/>
          <w:color w:val="000000"/>
          <w:sz w:val="28"/>
          <w:szCs w:val="28"/>
        </w:rPr>
        <w:t>а</w:t>
      </w:r>
      <w:r w:rsidR="00245CC2" w:rsidRPr="00C15601">
        <w:rPr>
          <w:b/>
          <w:noProof/>
          <w:color w:val="000000"/>
          <w:sz w:val="28"/>
          <w:szCs w:val="28"/>
        </w:rPr>
        <w:t xml:space="preserve"> спортсмена в другие физк</w:t>
      </w:r>
      <w:r w:rsidR="00FC41EE" w:rsidRPr="00C15601">
        <w:rPr>
          <w:b/>
          <w:noProof/>
          <w:color w:val="000000"/>
          <w:sz w:val="28"/>
          <w:szCs w:val="28"/>
        </w:rPr>
        <w:t>ультурно-спортивные организации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5F350E" w:rsidRPr="00C15601" w:rsidRDefault="005F350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i/>
          <w:noProof/>
          <w:color w:val="000000"/>
          <w:sz w:val="28"/>
          <w:szCs w:val="28"/>
        </w:rPr>
        <w:t>Статьей 26 ФЗ № 80</w:t>
      </w:r>
      <w:r w:rsidRPr="00C15601">
        <w:rPr>
          <w:noProof/>
          <w:color w:val="000000"/>
          <w:sz w:val="28"/>
          <w:szCs w:val="28"/>
        </w:rPr>
        <w:t xml:space="preserve"> установлены ограничения, касающиеся перехода спортсмена из одной физкультурно-спортивной организации в другую.</w:t>
      </w:r>
    </w:p>
    <w:p w:rsidR="005F350E" w:rsidRPr="00C15601" w:rsidRDefault="005F350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Суть ограничений заключается в:</w:t>
      </w:r>
    </w:p>
    <w:p w:rsidR="005F350E" w:rsidRPr="00C15601" w:rsidRDefault="005F350E" w:rsidP="00FC41EE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невозможности спортсмена-профессионала перейти в другую физкультурно-спортивную организацию до истечения срока контракта о спортивной деятельности без согласия обеих организаций;</w:t>
      </w:r>
    </w:p>
    <w:p w:rsidR="005F350E" w:rsidRPr="00C15601" w:rsidRDefault="005F350E" w:rsidP="00FC41EE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переход спортсменов осуществляется в порядке и в сроки, которые согласовываются органами исполнительной власти и общероссийскими федерациями по виду спорта.</w:t>
      </w:r>
    </w:p>
    <w:p w:rsidR="005F350E" w:rsidRPr="00C15601" w:rsidRDefault="005F350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Таким образом, эта норма предусматривает специальный режим увольнения и приема на работу спортсменов по сравнению с общим порядком заключения и расторжения трудовых договоров.</w:t>
      </w:r>
    </w:p>
    <w:p w:rsidR="008A0C71" w:rsidRPr="00C15601" w:rsidRDefault="005F350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Для перехода спортсмена-профессионала из клуба в клуб по истечении срока договора необходимо соблюд</w:t>
      </w:r>
      <w:r w:rsidR="008A0C71" w:rsidRPr="00C15601">
        <w:rPr>
          <w:noProof/>
          <w:color w:val="000000"/>
          <w:sz w:val="28"/>
          <w:szCs w:val="28"/>
        </w:rPr>
        <w:t>ение трех обязательных условий:</w:t>
      </w:r>
    </w:p>
    <w:p w:rsidR="008A0C71" w:rsidRPr="00C15601" w:rsidRDefault="005F350E" w:rsidP="00FC41EE">
      <w:pPr>
        <w:numPr>
          <w:ilvl w:val="0"/>
          <w:numId w:val="15"/>
        </w:numPr>
        <w:tabs>
          <w:tab w:val="clear" w:pos="142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согласие с</w:t>
      </w:r>
      <w:r w:rsidR="008A0C71" w:rsidRPr="00C15601">
        <w:rPr>
          <w:noProof/>
          <w:color w:val="000000"/>
          <w:sz w:val="28"/>
          <w:szCs w:val="28"/>
        </w:rPr>
        <w:t>амого спортсмена-профессионала;</w:t>
      </w:r>
    </w:p>
    <w:p w:rsidR="008A0C71" w:rsidRPr="00C15601" w:rsidRDefault="008A0C71" w:rsidP="00FC41EE">
      <w:pPr>
        <w:numPr>
          <w:ilvl w:val="0"/>
          <w:numId w:val="15"/>
        </w:numPr>
        <w:tabs>
          <w:tab w:val="clear" w:pos="142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истечение срока контракта;</w:t>
      </w:r>
    </w:p>
    <w:p w:rsidR="005F350E" w:rsidRPr="00C15601" w:rsidRDefault="005F350E" w:rsidP="00FC41EE">
      <w:pPr>
        <w:numPr>
          <w:ilvl w:val="0"/>
          <w:numId w:val="15"/>
        </w:numPr>
        <w:tabs>
          <w:tab w:val="clear" w:pos="1429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согласование порядка и условий перехода федеральным органом исполнительной власти в области физической культуры и спорта, органами исполнительной власти субъектов Российской Федерации в области физической культуры и спорта и общероссийской федерацией по соответствующему виду спорта.</w:t>
      </w:r>
    </w:p>
    <w:p w:rsidR="00245CC2" w:rsidRPr="00C15601" w:rsidRDefault="005F350E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>При отсутствии хотя бы одного из указанных условий во всех случаях может встать вопрос о недействительности контракта о спортивной деятельности, заключенного со спортсменом-профессионалом, заключенного физкультурно-спортивными организациями.</w:t>
      </w:r>
    </w:p>
    <w:p w:rsidR="003516B0" w:rsidRPr="00C15601" w:rsidRDefault="007D2131" w:rsidP="00FC41E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noProof/>
          <w:color w:val="000000"/>
          <w:sz w:val="28"/>
          <w:szCs w:val="28"/>
        </w:rPr>
        <w:t xml:space="preserve">В спортивном плавании документом, подтверждающим право спортсмена выступать за новую физкультурно-спортивную организацию, является </w:t>
      </w:r>
      <w:r w:rsidRPr="00C15601">
        <w:rPr>
          <w:i/>
          <w:noProof/>
          <w:color w:val="000000"/>
          <w:sz w:val="28"/>
          <w:szCs w:val="28"/>
        </w:rPr>
        <w:t>Переходный Сертификат</w:t>
      </w:r>
      <w:r w:rsidRPr="00C15601">
        <w:rPr>
          <w:noProof/>
          <w:color w:val="000000"/>
          <w:sz w:val="28"/>
          <w:szCs w:val="28"/>
        </w:rPr>
        <w:t>, который оформляется данной организацией, из которого уходит спортсмен, и утверждается Федерацией по плаванию.</w:t>
      </w:r>
      <w:r w:rsidR="003516B0" w:rsidRPr="00C15601">
        <w:rPr>
          <w:noProof/>
          <w:color w:val="000000"/>
          <w:sz w:val="28"/>
          <w:szCs w:val="28"/>
        </w:rPr>
        <w:t xml:space="preserve"> Если спортсмен-профессионал переходит по договоренности между физкультурно-спортивными организациями, между ними также заключается договор об условиях и порядке перехода спортсмена. Договор перехода заключается на основе гражданского законодательства РФ.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B7392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15601">
        <w:rPr>
          <w:b/>
          <w:noProof/>
          <w:color w:val="000000"/>
          <w:sz w:val="28"/>
          <w:szCs w:val="28"/>
        </w:rPr>
        <w:br w:type="page"/>
        <w:t>Список используемой литературы</w:t>
      </w:r>
    </w:p>
    <w:p w:rsidR="00FC41EE" w:rsidRPr="00C15601" w:rsidRDefault="00FC41EE" w:rsidP="00FC41E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B7392" w:rsidRPr="00C15601" w:rsidRDefault="000B7392" w:rsidP="00FC41EE">
      <w:pPr>
        <w:pStyle w:val="1"/>
        <w:numPr>
          <w:ilvl w:val="0"/>
          <w:numId w:val="17"/>
        </w:numPr>
        <w:tabs>
          <w:tab w:val="clear" w:pos="792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 w:val="0"/>
          <w:noProof/>
          <w:color w:val="000000"/>
          <w:sz w:val="28"/>
          <w:szCs w:val="28"/>
        </w:rPr>
      </w:pPr>
      <w:r w:rsidRPr="00C15601">
        <w:rPr>
          <w:b w:val="0"/>
          <w:noProof/>
          <w:color w:val="000000"/>
          <w:sz w:val="28"/>
          <w:szCs w:val="28"/>
        </w:rPr>
        <w:t xml:space="preserve">Комментарий к Федеральному закону от 29 апреля </w:t>
      </w:r>
      <w:smartTag w:uri="urn:schemas-microsoft-com:office:smarttags" w:element="metricconverter">
        <w:smartTagPr>
          <w:attr w:name="ProductID" w:val="1999 г"/>
        </w:smartTagPr>
        <w:r w:rsidRPr="00C15601">
          <w:rPr>
            <w:b w:val="0"/>
            <w:noProof/>
            <w:color w:val="000000"/>
            <w:sz w:val="28"/>
            <w:szCs w:val="28"/>
          </w:rPr>
          <w:t>1999 г</w:t>
        </w:r>
      </w:smartTag>
      <w:r w:rsidRPr="00C15601">
        <w:rPr>
          <w:b w:val="0"/>
          <w:noProof/>
          <w:color w:val="000000"/>
          <w:sz w:val="28"/>
          <w:szCs w:val="28"/>
        </w:rPr>
        <w:t>. N 80-ФЗ «О физической культуре и спорте в Российской Федерации» / Сост. Т.Г. Жданович, О.А. Шевченко - «Собрание законодательства РФ» от 3 мая 1999 года, N 18, ст. 2206</w:t>
      </w:r>
    </w:p>
    <w:p w:rsidR="00592F3C" w:rsidRPr="00C15601" w:rsidRDefault="000B7392" w:rsidP="00FC41EE">
      <w:pPr>
        <w:pStyle w:val="1"/>
        <w:numPr>
          <w:ilvl w:val="0"/>
          <w:numId w:val="17"/>
        </w:numPr>
        <w:tabs>
          <w:tab w:val="clear" w:pos="792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 w:val="0"/>
          <w:noProof/>
          <w:color w:val="000000"/>
          <w:sz w:val="28"/>
          <w:szCs w:val="28"/>
        </w:rPr>
      </w:pPr>
      <w:r w:rsidRPr="00C15601">
        <w:rPr>
          <w:b w:val="0"/>
          <w:noProof/>
          <w:color w:val="000000"/>
          <w:sz w:val="28"/>
          <w:szCs w:val="28"/>
        </w:rPr>
        <w:t>Комментарии официальных органов к Трудовому кодексу Российской Федерации / Сост. А.В. Верховцев. – М.: ИНФРА-М, 200</w:t>
      </w:r>
      <w:r w:rsidR="00592F3C" w:rsidRPr="00C15601">
        <w:rPr>
          <w:b w:val="0"/>
          <w:noProof/>
          <w:color w:val="000000"/>
          <w:sz w:val="28"/>
          <w:szCs w:val="28"/>
        </w:rPr>
        <w:t>8</w:t>
      </w:r>
    </w:p>
    <w:p w:rsidR="00CE5D15" w:rsidRPr="00C15601" w:rsidRDefault="00CD2E4F" w:rsidP="00FC41EE">
      <w:pPr>
        <w:pStyle w:val="1"/>
        <w:numPr>
          <w:ilvl w:val="0"/>
          <w:numId w:val="17"/>
        </w:numPr>
        <w:tabs>
          <w:tab w:val="clear" w:pos="792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 w:val="0"/>
          <w:noProof/>
          <w:color w:val="000000"/>
          <w:sz w:val="28"/>
          <w:szCs w:val="28"/>
        </w:rPr>
      </w:pPr>
      <w:r w:rsidRPr="00C15601">
        <w:rPr>
          <w:b w:val="0"/>
          <w:noProof/>
          <w:color w:val="000000"/>
          <w:sz w:val="28"/>
          <w:szCs w:val="28"/>
        </w:rPr>
        <w:t xml:space="preserve">Проект </w:t>
      </w:r>
      <w:r w:rsidR="00213806" w:rsidRPr="00C15601">
        <w:rPr>
          <w:b w:val="0"/>
          <w:noProof/>
          <w:color w:val="000000"/>
          <w:sz w:val="28"/>
          <w:szCs w:val="28"/>
        </w:rPr>
        <w:t>Регламент</w:t>
      </w:r>
      <w:r w:rsidRPr="00C15601">
        <w:rPr>
          <w:b w:val="0"/>
          <w:noProof/>
          <w:color w:val="000000"/>
          <w:sz w:val="28"/>
          <w:szCs w:val="28"/>
        </w:rPr>
        <w:t>а</w:t>
      </w:r>
      <w:r w:rsidR="00213806" w:rsidRPr="00C15601">
        <w:rPr>
          <w:b w:val="0"/>
          <w:noProof/>
          <w:color w:val="000000"/>
          <w:sz w:val="28"/>
          <w:szCs w:val="28"/>
        </w:rPr>
        <w:t xml:space="preserve"> </w:t>
      </w:r>
      <w:r w:rsidR="002B34F9" w:rsidRPr="00C15601">
        <w:rPr>
          <w:b w:val="0"/>
          <w:noProof/>
          <w:color w:val="000000"/>
          <w:sz w:val="28"/>
          <w:szCs w:val="28"/>
        </w:rPr>
        <w:t xml:space="preserve">Федерации спортивного плавания </w:t>
      </w:r>
      <w:r w:rsidR="00213806" w:rsidRPr="00C15601">
        <w:rPr>
          <w:b w:val="0"/>
          <w:noProof/>
          <w:color w:val="000000"/>
          <w:sz w:val="28"/>
          <w:szCs w:val="28"/>
        </w:rPr>
        <w:t>по</w:t>
      </w:r>
      <w:r w:rsidRPr="00C15601">
        <w:rPr>
          <w:b w:val="0"/>
          <w:noProof/>
          <w:color w:val="000000"/>
          <w:sz w:val="28"/>
          <w:szCs w:val="28"/>
        </w:rPr>
        <w:t xml:space="preserve"> статусу и переходу спортсменов</w:t>
      </w:r>
    </w:p>
    <w:p w:rsidR="00FC41EE" w:rsidRPr="00C15601" w:rsidRDefault="00FC41EE" w:rsidP="00FC41E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</w:p>
    <w:p w:rsidR="00213806" w:rsidRPr="00C15601" w:rsidRDefault="00CE5D15" w:rsidP="00FC41EE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15601">
        <w:rPr>
          <w:b w:val="0"/>
          <w:noProof/>
          <w:color w:val="000000"/>
          <w:sz w:val="28"/>
          <w:szCs w:val="28"/>
        </w:rPr>
        <w:br w:type="page"/>
      </w:r>
      <w:r w:rsidR="00FC41EE" w:rsidRPr="00C15601">
        <w:rPr>
          <w:noProof/>
          <w:color w:val="000000"/>
          <w:sz w:val="28"/>
          <w:szCs w:val="28"/>
        </w:rPr>
        <w:t>Приложение 1</w:t>
      </w:r>
    </w:p>
    <w:p w:rsidR="00FC41EE" w:rsidRPr="00C15601" w:rsidRDefault="00FC41EE" w:rsidP="00FC41EE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E5D15" w:rsidRPr="00C15601" w:rsidRDefault="00CE5D15" w:rsidP="00FC41EE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b w:val="0"/>
          <w:noProof/>
          <w:color w:val="000000"/>
          <w:sz w:val="28"/>
        </w:rPr>
        <w:t>КОНТРАКТ No.___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о спортивной деятельности со спортсменом-профессионалом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г. ____________</w:t>
      </w:r>
      <w:r w:rsidR="00FC41EE" w:rsidRPr="00C1560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C15601">
        <w:rPr>
          <w:rFonts w:ascii="Times New Roman" w:hAnsi="Times New Roman" w:cs="Times New Roman"/>
          <w:noProof/>
          <w:color w:val="000000"/>
          <w:sz w:val="28"/>
        </w:rPr>
        <w:t>"___"_________ ____ г.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Физкультурно-спортивная организация "_________________", именуем___ в дальнейшем "Клуб", в лице ________________________________, действующ____ на основании ______________, с одной стороны, и ____________________, именуем___ в дальнейшем "Спортсмен", с другой стороны, заключили настоящий контракт о нижеследующем: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1. ПРЕДМЕТ КОНТРАКТА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1.1. Спортсмен принимается в Клуб в качестве спортсмена-профессионала в команду ___________(вид спорта) с заработной платой в размере ________ (___________________) рублей в месяц.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1.2. Спортсмен обязан приступить к тренировкам с "___"________ ____ г.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1.3. Настоящий контракт вступает в силу с момента подписания его обеими сторонами и прекращает свое действие "___"_________ ___ г.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1.4. Работа в Клубе является для Спортсмена основной работой.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 ОБЯЗАННОСТИ СТОРОН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2.1. Спортсмен подчиняется непосредственно тренеру команды.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 Спортсмен обязан: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2.2.1. Посещать тренировки в соответствии с расписанием.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2.2.2. Принимать участие в российских и международных соревнованиях.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2.2.3. Не давать интервью средствам массовой информации и иным лицам без разрешения руководства.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2.2.4. Содержать спортивную форму в надлежащем состоянии.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2.2.5. Носить на соревнованиях форму, предоставленную Клубом, с символикой рекламодателей.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2.2.6. Не употреблять медицинские препараты и не принимать запрещенные в спорте процедуры.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2.3. Спортсмен имеет право: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2.3.1. На предоставление работы, обусловленной п. 1.1 настоящего контракта.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2.3.2. На своевременную и в полном объеме выплату заработной платы, а также выплаты, предусмотренные в случае занятия призовых мест на соревнованиях.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2.3.3. Пользоваться иными льготами и гарантиями, установленными законодательством Российской Федерации и законодательством субъектов Российской Федерации.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2.4. Спортсмен также имеет другие права, предусмотренные законодательством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 Клуб обязуется: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2.5.1. Обеспечить Спортсмена необходимой формой для тренировок и участия в соревнованиях.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2.5.2. Обеспечить Спортсмена инвентарем для тренировок и для участия в соревнованиях.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2.5.3. Предоставить Спортсмену работу в соответствии с условиями настоящего контракта. Клуб вправе требовать от Спортсмена выполнения обязанностей (работ), не обусловленных настоящим контрактом, только в случаях, предусмотренных законодательством о труде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2.5.4. Осуществлять обязательное социальное страхование Спортсмена от несчастных случаев на производстве и профессиональных заболеваний.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2.5.5. Ознакомить Спортсмена с требованиями охраны труда и Правилами внутреннего трудового распорядка.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2.6. Клуб вправе: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2.6.1. Поощрять Спортсмена за добросовестный эффективный труд путем выплаты премий, вознаграждений в порядке и на условиях, установленных в Клубе, оказывать материальную помощь с учетом оценки личного трудового участия Спортсмена в Клубе в порядке, установленном Положением об оплате труда в Клубе и иными локальными актами Клуба.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2.6.2. Оплачивать, в случае производственной необходимости, в целях повышения квалификации Спортсмена его обучение.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2.6.3. Требовать от Спортсмена исполнения им трудовых обязанностей и бережного отношения к имуществу Клуба.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2.6.4. Привлекать Спортсмена к дисциплинарной и материальной ответственности в порядке, установленном Правилами внутреннего трудового распорядка и нормами действующего законодательства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 РЕЖИМ РАБОЧЕГО ВРЕМЕНИ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3.1. Спортсмену устанавливается ______________________ продолжительностью __ (_____) _____. Выходными днями являются _____________________.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3.2. Труд Спортсмена по должности, указанной в п. 1.1 контракта, осуществляется в нормальных условиях.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3.3. Спортсмену ежегодно предоставляется отпуск продолжительностью 28 календарных дней. Отпуск за первый год работы предоставляется по истечении шести месяцев непрерывной работы в Клубе.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 случаях, предусмотренных трудовым законодательством, по просьбе Спортсмена отпуск может быть предоставлен до истечения шести месяцев непрерывной работы в Клубе.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в Клубе.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3.4. По семейным обстоятельствам и другим уважительным причинам Спортсмену по его заявлению может быть предоставлен кратковременный отпуск без сохранения заработной платы.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3.5. Время простоя по вине работодателя, если Спортсмен в письменной форме предупредил работодателя о начале простоя, оплачивается в размере не менее двух третей тарифной ставки (оклада) Спортсмена.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Время простоя по причинам, независящим от работодателя и Спортсмена, если Спортсмен в письменной форме предупредил работодателя о начале простоя, оплачивается в размере не менее двух третей тарифной ставки (оклада).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Время простоя по вине Спортсмена не оплачивается.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3.6. Условия и размеры выплаты Клубом Спортсмену поощрений устанавливаются в ______________________.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4. ОТВЕТСТВЕННОСТЬ СТОРОН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4.1. В случае неисполнения или ненадлежащего исполнения Спортсменом своих обязанностей, указанных в настоящем контракте, нарушения трудового законодательства, Правил внутреннего трудового распорядка Клуба, а также причинения Клубу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4.2. Клуб несет материальную и иную ответственность, согласно действующему законодательству, в случаях: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а) незаконного лишения Спортсмена возможности трудиться;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б) причинения Спортсмену ущерба в результате увечья или иного повреждения здоровья, связанного с исполнением им своих трудовых обязанностей;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в) причинения ущерба имуществу Спортсмена;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г) задержки заработной платы;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д) в других случаях, предусмотренных законодательством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 случаях, предусмотренных в законе, Клуб обязан компенсировать Спортсмену моральный вред, причиненный неправомерными действиями Клуба.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4.3. Спортсмен несет материальную ответственность как за прямой действительный ущерб, непосредственно причиненный им Клубу, так и за ущерб, возникший у работодателя в результате возмещения им ущерба иным лицам.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5. ПРЕКРАЩЕНИЕ КОНТРАКТА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5.1. Основанием для прекращения настоящего контракта является истечение срока его действия.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5.2. Во всех случаях днем увольнения Спортсмена является последний день его работы.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6. ГАРАНТИИ И КОМПЕНСАЦИИ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6.1. На период действия настоящего контракта на Спортсмена распространяются все гарантии и компенсации, предусмотренные действующим трудовым законодательством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6.2. При расторжении контракта в связи с ликвидацией Клуба (п. 1 ст. 81 ТК РФ), сокращением численности или штата спортсменов Клуба (п. 2 ст. 81 ТК РФ) увольняемому Спортсмену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В исключительных случаях средний месячный заработок сохраняется за уволенным Спортсменом в течение третьего месяца со дня увольнения по решению органа службы занятости населения при условии, если в двухнедельный срок после увольнения Спортсмен обратился в этот орган и не был им трудоустроен.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6.3. При расторжении контракта по причине несоответствия Спортсмена занимаемой должности или выполняемой работе вследствие состояния здоровья, препятствующего продолжению данной работы (подп. "а" п. 3 ст. 81 ТК РФ); призыва Спортсмена на военную службу или направления его на заменяющую ее альтернативную гражданскую службу (п. 1 ст. 83 ТК РФ); восстановления на работе спортсмена, ранее выполнявшего эту работу (п. 2 ст. 83 ТК РФ); отказа Спортсмена от перевода в связи с перемещением работодателя в другую местность (п. 9 ст. 77 ТК РФ) Спортсмену выплачивается выходное пособие в размере не менее двухнедельного среднего заработка.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7. ВИДЫ И УСЛОВИЯ СОЦИАЛЬНОГО СТРАХОВАНИЯ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7.1. Клуб гарантирует обеспечение страхования Спортсмена в системе обязательного социального страхования, страховым обеспечением по которому является: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1) оплата медицинскому учреждению расходов, связанных с предоставлением застрахованному лицу необходимой медицинской помощи;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2) пенсия по старости;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3) пенсия по инвалидности;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4) пенсия по случаю потери кормильца;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5) пособие по временной нетрудоспособности;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6) пособие в связи с трудовым увечьем и профессиональным заболеванием;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7) пособие по беременности и родам;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8) ежемесячное пособие по уходу за ребенком до достижения им возраста полутора лет;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9) пособие по безработице;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10) единовременное пособие женщинам, вставшим на учет в медицинских учреждениях в ранние сроки беременности;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11) единовременное пособие при рождении ребенка;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12) пособие на санаторно-курортное лечение;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13) социальное пособие на погребение;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14) оплата путевок на санаторно-курортное лечение и оздоровление Спортсмена и членов его семьи.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 ОСОБЫЕ УСЛОВИЯ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8.1. Условия настоящего контракта носят конфиденциальный характер и разглашению не подлежат.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8.2. Условия настоящего контракта имеют обязательную юридическую силу для сторон. Все изменения и дополнения к настоящему контракту оформляются двусторонним письменным соглашением.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8.3. Споры между сторонами, возникающие при исполнении контракта, рассматриваются в порядке, установленном действующим законодательством РФ.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8.4. Во всем остальном, что не предусмотрено настоящим контрактом, стороны руководствуются законодательством РФ, регулирующим трудовые отношения, а также отношения в области физической культуры и спорта.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8.5. Контракт составлен в двух экземплярах, имеющих одинаковую юридическую силу, один из которых хранится в Клубе, а другой - у Спортсмена.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9. АДРЕСА И РЕКВИЗИТЫ СТОРОН</w:t>
      </w:r>
    </w:p>
    <w:p w:rsidR="00CE5D15" w:rsidRPr="00C15601" w:rsidRDefault="00CE5D15" w:rsidP="00FC41EE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C15601">
        <w:rPr>
          <w:rFonts w:ascii="Times New Roman" w:hAnsi="Times New Roman" w:cs="Times New Roman"/>
          <w:noProof/>
          <w:color w:val="000000"/>
          <w:sz w:val="28"/>
        </w:rPr>
        <w:t>10. ПОДПИСИ СТОРОН</w:t>
      </w:r>
      <w:bookmarkStart w:id="0" w:name="_GoBack"/>
      <w:bookmarkEnd w:id="0"/>
    </w:p>
    <w:sectPr w:rsidR="00CE5D15" w:rsidRPr="00C15601" w:rsidSect="00FC41EE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85" w:rsidRDefault="00514585" w:rsidP="00B9350E">
      <w:pPr>
        <w:pStyle w:val="a3"/>
      </w:pPr>
      <w:r>
        <w:separator/>
      </w:r>
    </w:p>
  </w:endnote>
  <w:endnote w:type="continuationSeparator" w:id="0">
    <w:p w:rsidR="00514585" w:rsidRDefault="00514585" w:rsidP="00B9350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8C" w:rsidRDefault="00C9258C" w:rsidP="00F51CD1">
    <w:pPr>
      <w:pStyle w:val="a6"/>
      <w:framePr w:wrap="around" w:vAnchor="text" w:hAnchor="margin" w:xAlign="right" w:y="1"/>
      <w:rPr>
        <w:rStyle w:val="a8"/>
      </w:rPr>
    </w:pPr>
  </w:p>
  <w:p w:rsidR="00C9258C" w:rsidRDefault="00C9258C" w:rsidP="00DF274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8C" w:rsidRDefault="00AF2D38" w:rsidP="00F51CD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9258C" w:rsidRDefault="00C9258C" w:rsidP="00DF274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85" w:rsidRDefault="00514585" w:rsidP="00B9350E">
      <w:pPr>
        <w:pStyle w:val="a3"/>
      </w:pPr>
      <w:r>
        <w:separator/>
      </w:r>
    </w:p>
  </w:footnote>
  <w:footnote w:type="continuationSeparator" w:id="0">
    <w:p w:rsidR="00514585" w:rsidRDefault="00514585" w:rsidP="00B9350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53E"/>
    <w:multiLevelType w:val="multilevel"/>
    <w:tmpl w:val="E0863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>
    <w:nsid w:val="0DBC1FC0"/>
    <w:multiLevelType w:val="hybridMultilevel"/>
    <w:tmpl w:val="95D80826"/>
    <w:lvl w:ilvl="0" w:tplc="04190001">
      <w:start w:val="1"/>
      <w:numFmt w:val="bullet"/>
      <w:lvlText w:val=""/>
      <w:lvlJc w:val="left"/>
      <w:pPr>
        <w:tabs>
          <w:tab w:val="num" w:pos="1639"/>
        </w:tabs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2">
    <w:nsid w:val="0F0D14AB"/>
    <w:multiLevelType w:val="hybridMultilevel"/>
    <w:tmpl w:val="2200D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C222F"/>
    <w:multiLevelType w:val="hybridMultilevel"/>
    <w:tmpl w:val="507869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40A01"/>
    <w:multiLevelType w:val="hybridMultilevel"/>
    <w:tmpl w:val="0BFAB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90759"/>
    <w:multiLevelType w:val="hybridMultilevel"/>
    <w:tmpl w:val="21B8DB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92535"/>
    <w:multiLevelType w:val="hybridMultilevel"/>
    <w:tmpl w:val="37AAC4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5A30CD0"/>
    <w:multiLevelType w:val="hybridMultilevel"/>
    <w:tmpl w:val="A350A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C53F3"/>
    <w:multiLevelType w:val="hybridMultilevel"/>
    <w:tmpl w:val="8D487E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FC5490F"/>
    <w:multiLevelType w:val="hybridMultilevel"/>
    <w:tmpl w:val="F1004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486908"/>
    <w:multiLevelType w:val="hybridMultilevel"/>
    <w:tmpl w:val="2924C71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42A5D"/>
    <w:multiLevelType w:val="multilevel"/>
    <w:tmpl w:val="21B8D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DE0667"/>
    <w:multiLevelType w:val="hybridMultilevel"/>
    <w:tmpl w:val="B3F2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F63BFB"/>
    <w:multiLevelType w:val="hybridMultilevel"/>
    <w:tmpl w:val="C7E8C454"/>
    <w:lvl w:ilvl="0" w:tplc="4D7CFD8E">
      <w:start w:val="1"/>
      <w:numFmt w:val="decimal"/>
      <w:lvlText w:val="%1."/>
      <w:lvlJc w:val="left"/>
      <w:pPr>
        <w:tabs>
          <w:tab w:val="num" w:pos="1501"/>
        </w:tabs>
        <w:ind w:left="1501" w:hanging="7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797671B"/>
    <w:multiLevelType w:val="hybridMultilevel"/>
    <w:tmpl w:val="7102D4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D6F5B"/>
    <w:multiLevelType w:val="hybridMultilevel"/>
    <w:tmpl w:val="EBD4EB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9913B3"/>
    <w:multiLevelType w:val="hybridMultilevel"/>
    <w:tmpl w:val="5500388C"/>
    <w:lvl w:ilvl="0" w:tplc="E4E60C68">
      <w:start w:val="1"/>
      <w:numFmt w:val="decimal"/>
      <w:lvlText w:val="%1."/>
      <w:lvlJc w:val="left"/>
      <w:pPr>
        <w:tabs>
          <w:tab w:val="num" w:pos="792"/>
        </w:tabs>
        <w:ind w:left="792" w:hanging="7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865A78"/>
    <w:multiLevelType w:val="hybridMultilevel"/>
    <w:tmpl w:val="E4B20A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  <w:num w:numId="15">
    <w:abstractNumId w:val="17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10E"/>
    <w:rsid w:val="00000AF2"/>
    <w:rsid w:val="00006DAD"/>
    <w:rsid w:val="00007742"/>
    <w:rsid w:val="00013BBB"/>
    <w:rsid w:val="00024D0E"/>
    <w:rsid w:val="00043DF6"/>
    <w:rsid w:val="00045C7C"/>
    <w:rsid w:val="0005382A"/>
    <w:rsid w:val="00064E10"/>
    <w:rsid w:val="00065EEF"/>
    <w:rsid w:val="000767F7"/>
    <w:rsid w:val="00083DC7"/>
    <w:rsid w:val="000A5215"/>
    <w:rsid w:val="000B7392"/>
    <w:rsid w:val="000D6BA4"/>
    <w:rsid w:val="000F12B7"/>
    <w:rsid w:val="000F1A00"/>
    <w:rsid w:val="000F4D11"/>
    <w:rsid w:val="000F5F89"/>
    <w:rsid w:val="0010001F"/>
    <w:rsid w:val="00120A1F"/>
    <w:rsid w:val="00137C19"/>
    <w:rsid w:val="00142B4B"/>
    <w:rsid w:val="00182C5E"/>
    <w:rsid w:val="00185AB9"/>
    <w:rsid w:val="0019602A"/>
    <w:rsid w:val="001A1A56"/>
    <w:rsid w:val="001C73D4"/>
    <w:rsid w:val="001D31D3"/>
    <w:rsid w:val="001F018D"/>
    <w:rsid w:val="00213806"/>
    <w:rsid w:val="002170E1"/>
    <w:rsid w:val="0023484F"/>
    <w:rsid w:val="00241EF9"/>
    <w:rsid w:val="00245CC2"/>
    <w:rsid w:val="0027210E"/>
    <w:rsid w:val="00296DAF"/>
    <w:rsid w:val="002B34F9"/>
    <w:rsid w:val="002C10C2"/>
    <w:rsid w:val="002D5871"/>
    <w:rsid w:val="002E1106"/>
    <w:rsid w:val="002F1A4A"/>
    <w:rsid w:val="003036FC"/>
    <w:rsid w:val="00320E93"/>
    <w:rsid w:val="003226B1"/>
    <w:rsid w:val="00323D39"/>
    <w:rsid w:val="003253BE"/>
    <w:rsid w:val="00344285"/>
    <w:rsid w:val="003516B0"/>
    <w:rsid w:val="00371375"/>
    <w:rsid w:val="003B6DA4"/>
    <w:rsid w:val="003E4A3A"/>
    <w:rsid w:val="003F1034"/>
    <w:rsid w:val="003F50E2"/>
    <w:rsid w:val="003F5DD9"/>
    <w:rsid w:val="00433BAC"/>
    <w:rsid w:val="00476D1B"/>
    <w:rsid w:val="0049298F"/>
    <w:rsid w:val="004C2E1E"/>
    <w:rsid w:val="004C77D1"/>
    <w:rsid w:val="004E7B9F"/>
    <w:rsid w:val="004E7EB6"/>
    <w:rsid w:val="00510587"/>
    <w:rsid w:val="00514585"/>
    <w:rsid w:val="005209BC"/>
    <w:rsid w:val="00526C8C"/>
    <w:rsid w:val="00531F8A"/>
    <w:rsid w:val="00544D3B"/>
    <w:rsid w:val="005703A8"/>
    <w:rsid w:val="005773A7"/>
    <w:rsid w:val="00592F3C"/>
    <w:rsid w:val="00595913"/>
    <w:rsid w:val="005C2AB4"/>
    <w:rsid w:val="005C7D2F"/>
    <w:rsid w:val="005D2D8C"/>
    <w:rsid w:val="005F2BE6"/>
    <w:rsid w:val="005F350E"/>
    <w:rsid w:val="005F63C9"/>
    <w:rsid w:val="00607FC4"/>
    <w:rsid w:val="006108E1"/>
    <w:rsid w:val="00617AC4"/>
    <w:rsid w:val="006208C8"/>
    <w:rsid w:val="00620A5D"/>
    <w:rsid w:val="006214E5"/>
    <w:rsid w:val="00645A21"/>
    <w:rsid w:val="00666EEA"/>
    <w:rsid w:val="006720BE"/>
    <w:rsid w:val="00676E8D"/>
    <w:rsid w:val="00684553"/>
    <w:rsid w:val="006A4FD1"/>
    <w:rsid w:val="006A769E"/>
    <w:rsid w:val="006E0DF7"/>
    <w:rsid w:val="006E1A8F"/>
    <w:rsid w:val="006F0337"/>
    <w:rsid w:val="0070749D"/>
    <w:rsid w:val="00723F2D"/>
    <w:rsid w:val="00724B82"/>
    <w:rsid w:val="00730CC5"/>
    <w:rsid w:val="00760023"/>
    <w:rsid w:val="00764B09"/>
    <w:rsid w:val="00766E22"/>
    <w:rsid w:val="007713F8"/>
    <w:rsid w:val="007864E6"/>
    <w:rsid w:val="007D2131"/>
    <w:rsid w:val="007F0520"/>
    <w:rsid w:val="00803787"/>
    <w:rsid w:val="00807EEC"/>
    <w:rsid w:val="008177A9"/>
    <w:rsid w:val="008410E8"/>
    <w:rsid w:val="00845CC6"/>
    <w:rsid w:val="00877394"/>
    <w:rsid w:val="008A0C71"/>
    <w:rsid w:val="008A50A5"/>
    <w:rsid w:val="008B2468"/>
    <w:rsid w:val="008F5639"/>
    <w:rsid w:val="009023A0"/>
    <w:rsid w:val="00922B92"/>
    <w:rsid w:val="009447E2"/>
    <w:rsid w:val="00966998"/>
    <w:rsid w:val="00996DE2"/>
    <w:rsid w:val="009A489B"/>
    <w:rsid w:val="009B69C3"/>
    <w:rsid w:val="009C26A0"/>
    <w:rsid w:val="009C26DC"/>
    <w:rsid w:val="009D4BE1"/>
    <w:rsid w:val="009E031E"/>
    <w:rsid w:val="009E03FD"/>
    <w:rsid w:val="00A17949"/>
    <w:rsid w:val="00A2586C"/>
    <w:rsid w:val="00A25B34"/>
    <w:rsid w:val="00A33879"/>
    <w:rsid w:val="00A3570C"/>
    <w:rsid w:val="00A35F77"/>
    <w:rsid w:val="00A40F7D"/>
    <w:rsid w:val="00A52755"/>
    <w:rsid w:val="00A57F95"/>
    <w:rsid w:val="00A762AC"/>
    <w:rsid w:val="00A848E3"/>
    <w:rsid w:val="00A85099"/>
    <w:rsid w:val="00A87863"/>
    <w:rsid w:val="00A96414"/>
    <w:rsid w:val="00AB022F"/>
    <w:rsid w:val="00AB2AD6"/>
    <w:rsid w:val="00AB5191"/>
    <w:rsid w:val="00AB6A07"/>
    <w:rsid w:val="00AC1333"/>
    <w:rsid w:val="00AE23D9"/>
    <w:rsid w:val="00AF2D38"/>
    <w:rsid w:val="00AF4597"/>
    <w:rsid w:val="00AF7E3F"/>
    <w:rsid w:val="00B11AFF"/>
    <w:rsid w:val="00B446A1"/>
    <w:rsid w:val="00B5770C"/>
    <w:rsid w:val="00B636C9"/>
    <w:rsid w:val="00B9350E"/>
    <w:rsid w:val="00B94AD2"/>
    <w:rsid w:val="00BC02F9"/>
    <w:rsid w:val="00BD6A42"/>
    <w:rsid w:val="00BD7D54"/>
    <w:rsid w:val="00BE5168"/>
    <w:rsid w:val="00C04706"/>
    <w:rsid w:val="00C1414B"/>
    <w:rsid w:val="00C15601"/>
    <w:rsid w:val="00C16E84"/>
    <w:rsid w:val="00C22742"/>
    <w:rsid w:val="00C24042"/>
    <w:rsid w:val="00C805B7"/>
    <w:rsid w:val="00C81CA6"/>
    <w:rsid w:val="00C9032D"/>
    <w:rsid w:val="00C9258C"/>
    <w:rsid w:val="00C95039"/>
    <w:rsid w:val="00C9734B"/>
    <w:rsid w:val="00CA6C2A"/>
    <w:rsid w:val="00CD2E4F"/>
    <w:rsid w:val="00CE00A9"/>
    <w:rsid w:val="00CE289C"/>
    <w:rsid w:val="00CE5D15"/>
    <w:rsid w:val="00D10B94"/>
    <w:rsid w:val="00D17917"/>
    <w:rsid w:val="00D17B99"/>
    <w:rsid w:val="00D67423"/>
    <w:rsid w:val="00DB2E9F"/>
    <w:rsid w:val="00DB6220"/>
    <w:rsid w:val="00DB6AC4"/>
    <w:rsid w:val="00DC0079"/>
    <w:rsid w:val="00DC74E0"/>
    <w:rsid w:val="00DC7F93"/>
    <w:rsid w:val="00DE23D8"/>
    <w:rsid w:val="00DE5A0A"/>
    <w:rsid w:val="00DF274C"/>
    <w:rsid w:val="00DF40F6"/>
    <w:rsid w:val="00DF6BBE"/>
    <w:rsid w:val="00E34234"/>
    <w:rsid w:val="00E53992"/>
    <w:rsid w:val="00E64569"/>
    <w:rsid w:val="00E7509C"/>
    <w:rsid w:val="00E87347"/>
    <w:rsid w:val="00EB286C"/>
    <w:rsid w:val="00EC4748"/>
    <w:rsid w:val="00EE1CA9"/>
    <w:rsid w:val="00EE5FE1"/>
    <w:rsid w:val="00EE7257"/>
    <w:rsid w:val="00F010A1"/>
    <w:rsid w:val="00F13420"/>
    <w:rsid w:val="00F27C20"/>
    <w:rsid w:val="00F32C61"/>
    <w:rsid w:val="00F42C89"/>
    <w:rsid w:val="00F51CD1"/>
    <w:rsid w:val="00F53D0A"/>
    <w:rsid w:val="00F81A14"/>
    <w:rsid w:val="00F85D8B"/>
    <w:rsid w:val="00F86571"/>
    <w:rsid w:val="00FC41EE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559D74-DB61-4F75-9B99-731775E5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D58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AB5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7210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120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table" w:styleId="a4">
    <w:name w:val="Table Grid"/>
    <w:basedOn w:val="a1"/>
    <w:uiPriority w:val="59"/>
    <w:rsid w:val="00B93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320E93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DF2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DF274C"/>
    <w:rPr>
      <w:rFonts w:cs="Times New Roman"/>
    </w:rPr>
  </w:style>
  <w:style w:type="paragraph" w:customStyle="1" w:styleId="j">
    <w:name w:val="j"/>
    <w:basedOn w:val="a"/>
    <w:rsid w:val="00A96414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5F2BE6"/>
    <w:pPr>
      <w:ind w:firstLine="3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F2BE6"/>
    <w:pPr>
      <w:ind w:firstLine="24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par">
    <w:name w:val="par"/>
    <w:basedOn w:val="a"/>
    <w:rsid w:val="007713F8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rsid w:val="00966998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966998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8A50A5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Hyperlink"/>
    <w:uiPriority w:val="99"/>
    <w:rsid w:val="009B69C3"/>
    <w:rPr>
      <w:rFonts w:cs="Times New Roman"/>
      <w:color w:val="0000FF"/>
      <w:u w:val="single"/>
    </w:rPr>
  </w:style>
  <w:style w:type="paragraph" w:customStyle="1" w:styleId="ConsNormal">
    <w:name w:val="ConsNormal"/>
    <w:rsid w:val="003713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7137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E5D15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">
    <w:name w:val="header"/>
    <w:basedOn w:val="a"/>
    <w:link w:val="af0"/>
    <w:uiPriority w:val="99"/>
    <w:rsid w:val="00FC41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C41E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поверхность тела, погруженного в воду, действует гидростатическое давления</vt:lpstr>
    </vt:vector>
  </TitlesOfParts>
  <Company>MoBIL GROUP</Company>
  <LinksUpToDate>false</LinksUpToDate>
  <CharactersWithSpaces>23795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поверхность тела, погруженного в воду, действует гидростатическое давления</dc:title>
  <dc:subject/>
  <dc:creator>Admin</dc:creator>
  <cp:keywords/>
  <dc:description/>
  <cp:lastModifiedBy>admin</cp:lastModifiedBy>
  <cp:revision>2</cp:revision>
  <dcterms:created xsi:type="dcterms:W3CDTF">2014-03-06T16:16:00Z</dcterms:created>
  <dcterms:modified xsi:type="dcterms:W3CDTF">2014-03-06T16:16:00Z</dcterms:modified>
</cp:coreProperties>
</file>