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1C2" w:rsidRPr="00CB40C2" w:rsidRDefault="00DD01C2" w:rsidP="00CB40C2">
      <w:pPr>
        <w:pStyle w:val="3"/>
        <w:spacing w:line="360" w:lineRule="auto"/>
        <w:ind w:left="0" w:firstLine="720"/>
        <w:rPr>
          <w:bCs/>
          <w:iCs/>
          <w:noProof/>
          <w:sz w:val="28"/>
          <w:szCs w:val="22"/>
        </w:rPr>
      </w:pPr>
    </w:p>
    <w:p w:rsidR="00DD01C2" w:rsidRPr="00CB40C2" w:rsidRDefault="00DD01C2" w:rsidP="00CB40C2">
      <w:pPr>
        <w:pStyle w:val="3"/>
        <w:spacing w:line="360" w:lineRule="auto"/>
        <w:ind w:left="0" w:firstLine="720"/>
        <w:rPr>
          <w:bCs/>
          <w:iCs/>
          <w:noProof/>
          <w:sz w:val="28"/>
          <w:szCs w:val="22"/>
        </w:rPr>
      </w:pPr>
    </w:p>
    <w:p w:rsidR="00DD01C2" w:rsidRPr="00CB40C2" w:rsidRDefault="00DD01C2" w:rsidP="00CB40C2">
      <w:pPr>
        <w:pStyle w:val="3"/>
        <w:spacing w:line="360" w:lineRule="auto"/>
        <w:ind w:left="0" w:firstLine="720"/>
        <w:rPr>
          <w:bCs/>
          <w:iCs/>
          <w:noProof/>
          <w:sz w:val="28"/>
          <w:szCs w:val="22"/>
        </w:rPr>
      </w:pPr>
    </w:p>
    <w:p w:rsidR="00DD01C2" w:rsidRPr="00CB40C2" w:rsidRDefault="00DD01C2" w:rsidP="00CB40C2">
      <w:pPr>
        <w:pStyle w:val="3"/>
        <w:spacing w:line="360" w:lineRule="auto"/>
        <w:ind w:left="0" w:firstLine="720"/>
        <w:rPr>
          <w:bCs/>
          <w:iCs/>
          <w:noProof/>
          <w:sz w:val="28"/>
          <w:szCs w:val="22"/>
        </w:rPr>
      </w:pPr>
    </w:p>
    <w:p w:rsidR="00DD01C2" w:rsidRPr="00CB40C2" w:rsidRDefault="00DD01C2" w:rsidP="00CB40C2">
      <w:pPr>
        <w:pStyle w:val="3"/>
        <w:spacing w:line="360" w:lineRule="auto"/>
        <w:ind w:left="0" w:firstLine="720"/>
        <w:rPr>
          <w:bCs/>
          <w:iCs/>
          <w:noProof/>
          <w:sz w:val="28"/>
          <w:szCs w:val="22"/>
        </w:rPr>
      </w:pPr>
    </w:p>
    <w:p w:rsidR="00DD01C2" w:rsidRDefault="00DD01C2" w:rsidP="00CB40C2">
      <w:pPr>
        <w:pStyle w:val="3"/>
        <w:spacing w:line="360" w:lineRule="auto"/>
        <w:ind w:left="0" w:firstLine="720"/>
        <w:rPr>
          <w:bCs/>
          <w:iCs/>
          <w:noProof/>
          <w:sz w:val="28"/>
          <w:szCs w:val="22"/>
        </w:rPr>
      </w:pPr>
    </w:p>
    <w:p w:rsidR="00CB40C2" w:rsidRDefault="00CB40C2" w:rsidP="00CB40C2">
      <w:pPr>
        <w:pStyle w:val="3"/>
        <w:spacing w:line="360" w:lineRule="auto"/>
        <w:ind w:left="0" w:firstLine="720"/>
        <w:rPr>
          <w:bCs/>
          <w:iCs/>
          <w:noProof/>
          <w:sz w:val="28"/>
          <w:szCs w:val="22"/>
        </w:rPr>
      </w:pPr>
    </w:p>
    <w:p w:rsidR="00CB40C2" w:rsidRDefault="00CB40C2" w:rsidP="00CB40C2">
      <w:pPr>
        <w:pStyle w:val="3"/>
        <w:spacing w:line="360" w:lineRule="auto"/>
        <w:ind w:left="0" w:firstLine="720"/>
        <w:rPr>
          <w:bCs/>
          <w:iCs/>
          <w:noProof/>
          <w:sz w:val="28"/>
          <w:szCs w:val="22"/>
        </w:rPr>
      </w:pPr>
    </w:p>
    <w:p w:rsidR="00CB40C2" w:rsidRPr="00CB40C2" w:rsidRDefault="00CB40C2" w:rsidP="00CB40C2">
      <w:pPr>
        <w:pStyle w:val="3"/>
        <w:spacing w:line="360" w:lineRule="auto"/>
        <w:ind w:left="0" w:firstLine="720"/>
        <w:rPr>
          <w:bCs/>
          <w:iCs/>
          <w:noProof/>
          <w:sz w:val="28"/>
          <w:szCs w:val="22"/>
        </w:rPr>
      </w:pPr>
    </w:p>
    <w:p w:rsidR="00917C2B" w:rsidRPr="00CB40C2" w:rsidRDefault="00917C2B" w:rsidP="00CB40C2">
      <w:pPr>
        <w:pStyle w:val="3"/>
        <w:spacing w:line="360" w:lineRule="auto"/>
        <w:ind w:left="0" w:firstLine="720"/>
        <w:jc w:val="center"/>
        <w:rPr>
          <w:b/>
          <w:bCs/>
          <w:iCs/>
          <w:noProof/>
          <w:sz w:val="28"/>
          <w:szCs w:val="22"/>
        </w:rPr>
      </w:pPr>
      <w:r w:rsidRPr="00CB40C2">
        <w:rPr>
          <w:b/>
          <w:bCs/>
          <w:iCs/>
          <w:noProof/>
          <w:sz w:val="28"/>
          <w:szCs w:val="22"/>
        </w:rPr>
        <w:t>Контрольная работа</w:t>
      </w:r>
    </w:p>
    <w:p w:rsidR="00DD01C2" w:rsidRPr="00CB40C2" w:rsidRDefault="00DD01C2" w:rsidP="00CB40C2">
      <w:pPr>
        <w:pStyle w:val="3"/>
        <w:spacing w:line="360" w:lineRule="auto"/>
        <w:ind w:left="0" w:firstLine="720"/>
        <w:jc w:val="center"/>
        <w:rPr>
          <w:b/>
          <w:bCs/>
          <w:iCs/>
          <w:noProof/>
          <w:sz w:val="28"/>
          <w:szCs w:val="22"/>
        </w:rPr>
      </w:pPr>
      <w:r w:rsidRPr="00CB40C2">
        <w:rPr>
          <w:b/>
          <w:bCs/>
          <w:iCs/>
          <w:noProof/>
          <w:sz w:val="28"/>
          <w:szCs w:val="22"/>
        </w:rPr>
        <w:t>на тему:</w:t>
      </w:r>
    </w:p>
    <w:p w:rsidR="00DD01C2" w:rsidRPr="00CB40C2" w:rsidRDefault="00DD01C2" w:rsidP="00CB40C2">
      <w:pPr>
        <w:pStyle w:val="3"/>
        <w:spacing w:line="360" w:lineRule="auto"/>
        <w:ind w:left="0" w:firstLine="720"/>
        <w:jc w:val="center"/>
        <w:rPr>
          <w:b/>
          <w:bCs/>
          <w:noProof/>
          <w:sz w:val="28"/>
          <w:szCs w:val="22"/>
        </w:rPr>
      </w:pPr>
      <w:r w:rsidRPr="00CB40C2">
        <w:rPr>
          <w:b/>
          <w:bCs/>
          <w:noProof/>
          <w:sz w:val="28"/>
          <w:szCs w:val="22"/>
        </w:rPr>
        <w:t>“</w:t>
      </w:r>
      <w:r w:rsidR="0034623F" w:rsidRPr="00CB40C2">
        <w:rPr>
          <w:b/>
          <w:bCs/>
          <w:noProof/>
          <w:sz w:val="28"/>
          <w:szCs w:val="22"/>
        </w:rPr>
        <w:t>ОСУЩЕСТВЛЕНИЕ ИНТЕГРАЦИИ УКРАИНЫ В ЕС</w:t>
      </w:r>
      <w:r w:rsidRPr="00CB40C2">
        <w:rPr>
          <w:b/>
          <w:bCs/>
          <w:noProof/>
          <w:sz w:val="28"/>
          <w:szCs w:val="22"/>
        </w:rPr>
        <w:t>”</w:t>
      </w:r>
    </w:p>
    <w:p w:rsidR="00DD01C2" w:rsidRPr="00CB40C2" w:rsidRDefault="00DD01C2" w:rsidP="00CB40C2">
      <w:pPr>
        <w:pStyle w:val="3"/>
        <w:spacing w:line="360" w:lineRule="auto"/>
        <w:ind w:left="0" w:firstLine="720"/>
        <w:rPr>
          <w:noProof/>
          <w:sz w:val="28"/>
          <w:szCs w:val="22"/>
        </w:rPr>
      </w:pPr>
      <w:r w:rsidRPr="00CB40C2">
        <w:rPr>
          <w:noProof/>
          <w:sz w:val="28"/>
          <w:szCs w:val="22"/>
        </w:rPr>
        <w:br w:type="page"/>
        <w:t>Особой стратегии требуют отношения Украины с крупнейшим интеграционным объединением в Европе - Европейским Союзом. Это объясняется тем, что образ современной Европы в основном определяется интеграционными процессами, которые объединяют 15 государств в европейское сообщество. Аналогов ЕС в мире не существует. За своим статусом, функциями и правами Евросоюз отличается от обычных международных организаций тем, что государства-члены наделили его законодательными полномочиями и исполнительной властью наднационального характера. А это в значительной мере превышает компетенцию других международных организаций.</w:t>
      </w:r>
    </w:p>
    <w:p w:rsidR="00DD01C2" w:rsidRPr="00CB40C2" w:rsidRDefault="00DD01C2" w:rsidP="00CB40C2">
      <w:pPr>
        <w:autoSpaceDE w:val="0"/>
        <w:autoSpaceDN w:val="0"/>
        <w:adjustRightInd w:val="0"/>
        <w:spacing w:after="0" w:line="360" w:lineRule="auto"/>
        <w:ind w:firstLine="720"/>
        <w:jc w:val="both"/>
        <w:rPr>
          <w:rFonts w:ascii="Times New Roman" w:hAnsi="Times New Roman"/>
          <w:noProof/>
          <w:sz w:val="28"/>
          <w:lang w:val="ru-RU"/>
        </w:rPr>
      </w:pPr>
      <w:r w:rsidRPr="00CB40C2">
        <w:rPr>
          <w:rFonts w:ascii="Times New Roman" w:hAnsi="Times New Roman"/>
          <w:noProof/>
          <w:sz w:val="28"/>
          <w:lang w:val="ru-RU"/>
        </w:rPr>
        <w:t>Сегодня Европейский Союз вступает в новый этап интеграции. Происходят серьезные изменения в направлениях унификации налоговых систем, сближение законодательств, введена единая валюта - евро. В один ряд с экономическими становятся политические, социальные и экологические проблемы, проблемы прав человека и проблемы безопасности. Речь идет о создании в ближайшие года не только экономического и валютного, но и политического союза этих стран. Т.е., сегодня мы наблюдаем багатофакторність развития Европейского Союза, а вместе с этим - и повышение его роли и места в глобальной экономике.</w:t>
      </w:r>
    </w:p>
    <w:p w:rsidR="00DD01C2" w:rsidRPr="00CB40C2" w:rsidRDefault="00DD01C2" w:rsidP="00CB40C2">
      <w:pPr>
        <w:pStyle w:val="3"/>
        <w:spacing w:line="360" w:lineRule="auto"/>
        <w:ind w:left="0" w:firstLine="720"/>
        <w:rPr>
          <w:noProof/>
          <w:sz w:val="28"/>
          <w:szCs w:val="22"/>
        </w:rPr>
      </w:pPr>
      <w:r w:rsidRPr="00CB40C2">
        <w:rPr>
          <w:noProof/>
          <w:sz w:val="28"/>
          <w:szCs w:val="22"/>
        </w:rPr>
        <w:t>Понятно, что это объединение очень привлекательное для Украины как молодого европейского государства. Поэтому одним из наиболее актуальных задач Украины выступает ассоциированное членство в Европейском Союзе.</w:t>
      </w:r>
    </w:p>
    <w:p w:rsidR="00DD01C2" w:rsidRPr="00CB40C2" w:rsidRDefault="00DD01C2" w:rsidP="00CB40C2">
      <w:pPr>
        <w:pStyle w:val="3"/>
        <w:spacing w:line="360" w:lineRule="auto"/>
        <w:ind w:left="0" w:firstLine="720"/>
        <w:rPr>
          <w:noProof/>
          <w:sz w:val="28"/>
          <w:szCs w:val="22"/>
        </w:rPr>
      </w:pPr>
      <w:r w:rsidRPr="00CB40C2">
        <w:rPr>
          <w:noProof/>
          <w:sz w:val="28"/>
          <w:szCs w:val="22"/>
        </w:rPr>
        <w:t>Направляя свои взгляды в Европу, надо помнить, что интеграция страны в мировую экономику - это последовательное решение задач, которые обеспечивают в первую очередь общенациональные интересы страны в целом. Эта проблема не может решаться без учета внешнеполитических интересов и внутриэкономических ориентиров. И только после того, как будут довольно четко определенные основные элементы национальной внешней и внутренней экономической политики, можно будет определить масштабы интеграции в мировое хозяйство.</w:t>
      </w:r>
    </w:p>
    <w:p w:rsidR="00DD01C2" w:rsidRPr="00CB40C2" w:rsidRDefault="00DD01C2" w:rsidP="00CB40C2">
      <w:pPr>
        <w:pStyle w:val="3"/>
        <w:spacing w:line="360" w:lineRule="auto"/>
        <w:ind w:left="0" w:firstLine="720"/>
        <w:rPr>
          <w:noProof/>
          <w:sz w:val="28"/>
          <w:szCs w:val="22"/>
        </w:rPr>
      </w:pPr>
      <w:r w:rsidRPr="00CB40C2">
        <w:rPr>
          <w:noProof/>
          <w:sz w:val="28"/>
          <w:szCs w:val="22"/>
        </w:rPr>
        <w:t>Основываясь на единстве экономических и политических интересов Украины, уже сделанных ею реальных шагов, можно говорить о целиком определенной тенденции расширения и развития ее интеграции в европейские структуры.</w:t>
      </w:r>
    </w:p>
    <w:p w:rsidR="00DD01C2" w:rsidRPr="00CB40C2" w:rsidRDefault="00DD01C2" w:rsidP="00CB40C2">
      <w:pPr>
        <w:pStyle w:val="3"/>
        <w:spacing w:line="360" w:lineRule="auto"/>
        <w:ind w:left="0" w:firstLine="720"/>
        <w:rPr>
          <w:noProof/>
          <w:sz w:val="28"/>
          <w:szCs w:val="22"/>
        </w:rPr>
      </w:pPr>
      <w:r w:rsidRPr="00CB40C2">
        <w:rPr>
          <w:noProof/>
          <w:sz w:val="28"/>
          <w:szCs w:val="22"/>
        </w:rPr>
        <w:t>Стратегия Украины состоит в приближении к общеевропейским структурам двумя параллельными курсами - непосредственно и через членство в центральноевропейских учреждениях.</w:t>
      </w:r>
    </w:p>
    <w:p w:rsidR="00DD01C2" w:rsidRPr="00CB40C2" w:rsidRDefault="00DD01C2" w:rsidP="00CB40C2">
      <w:pPr>
        <w:pStyle w:val="3"/>
        <w:spacing w:line="360" w:lineRule="auto"/>
        <w:ind w:left="0" w:firstLine="720"/>
        <w:rPr>
          <w:noProof/>
          <w:sz w:val="28"/>
          <w:szCs w:val="22"/>
        </w:rPr>
      </w:pPr>
      <w:r w:rsidRPr="00CB40C2">
        <w:rPr>
          <w:noProof/>
          <w:sz w:val="28"/>
          <w:szCs w:val="22"/>
        </w:rPr>
        <w:t>При этих условиях особого значения приобретает задачу отладки отношений с такими международными экономическими организациями и группировками, как Европейский Союз (ЕС), Европейский банк реконструкции и развития (ЄБРР), Совет Европы (СЕ), Центральноевропейская инициатива (ЦЕИ), Организация из безопасности и сотрудничества в Европе (ОБСЕ), Экономическая комиссия ООН для Европы, Международный валютный фонд (МВФ), Мировой банк (СБ).</w:t>
      </w:r>
    </w:p>
    <w:p w:rsidR="00DD01C2" w:rsidRPr="00CB40C2" w:rsidRDefault="00DD01C2" w:rsidP="00CB40C2">
      <w:pPr>
        <w:pStyle w:val="3"/>
        <w:spacing w:line="360" w:lineRule="auto"/>
        <w:ind w:left="0" w:firstLine="720"/>
        <w:rPr>
          <w:noProof/>
          <w:sz w:val="28"/>
          <w:szCs w:val="22"/>
        </w:rPr>
      </w:pPr>
      <w:r w:rsidRPr="00CB40C2">
        <w:rPr>
          <w:noProof/>
          <w:sz w:val="28"/>
          <w:szCs w:val="22"/>
        </w:rPr>
        <w:t>Интеграция в Европейский Союз ускорит и усовершенствует процесс экономической трансформации в Украине, который очевидно подернулся, а членство в ЕС принесет не только значительные экономические выгоды, но и положительно повлияет на безопасность страны.</w:t>
      </w:r>
    </w:p>
    <w:p w:rsidR="00DD01C2" w:rsidRPr="00CB40C2" w:rsidRDefault="00DD01C2" w:rsidP="00CB40C2">
      <w:pPr>
        <w:pStyle w:val="3"/>
        <w:spacing w:line="360" w:lineRule="auto"/>
        <w:ind w:left="0" w:firstLine="720"/>
        <w:rPr>
          <w:noProof/>
          <w:sz w:val="28"/>
          <w:szCs w:val="22"/>
        </w:rPr>
      </w:pPr>
      <w:r w:rsidRPr="00CB40C2">
        <w:rPr>
          <w:noProof/>
          <w:sz w:val="28"/>
          <w:szCs w:val="22"/>
        </w:rPr>
        <w:t>В отношениях с ЕС Украина надеется на:</w:t>
      </w:r>
    </w:p>
    <w:p w:rsidR="00DD01C2" w:rsidRPr="00CB40C2" w:rsidRDefault="00DD01C2" w:rsidP="00CB40C2">
      <w:pPr>
        <w:autoSpaceDE w:val="0"/>
        <w:autoSpaceDN w:val="0"/>
        <w:adjustRightInd w:val="0"/>
        <w:spacing w:after="0" w:line="360" w:lineRule="auto"/>
        <w:ind w:firstLine="720"/>
        <w:jc w:val="both"/>
        <w:rPr>
          <w:rFonts w:ascii="Times New Roman" w:hAnsi="Times New Roman"/>
          <w:noProof/>
          <w:sz w:val="28"/>
          <w:lang w:val="ru-RU"/>
        </w:rPr>
      </w:pPr>
      <w:r w:rsidRPr="00CB40C2">
        <w:rPr>
          <w:rFonts w:ascii="Times New Roman" w:hAnsi="Times New Roman"/>
          <w:noProof/>
          <w:sz w:val="28"/>
          <w:lang w:val="ru-RU"/>
        </w:rPr>
        <w:t>- последовательную поддержку со стороны ЕС и его стран-членов в вопросе присоединения Украины к Генеральному Соглашению о тарифах и торговле ГАТТ\СОТ, получение доступа к Общей системе преференцій ЕС;</w:t>
      </w:r>
    </w:p>
    <w:p w:rsidR="00DD01C2" w:rsidRPr="00CB40C2" w:rsidRDefault="00DD01C2" w:rsidP="00CB40C2">
      <w:pPr>
        <w:pStyle w:val="a3"/>
        <w:spacing w:before="0" w:line="360" w:lineRule="auto"/>
        <w:ind w:right="0" w:firstLine="720"/>
        <w:jc w:val="both"/>
        <w:rPr>
          <w:noProof/>
          <w:sz w:val="28"/>
          <w:szCs w:val="22"/>
        </w:rPr>
      </w:pPr>
      <w:r w:rsidRPr="00CB40C2">
        <w:rPr>
          <w:noProof/>
          <w:sz w:val="28"/>
          <w:szCs w:val="22"/>
        </w:rPr>
        <w:t>- решение вопросов относительно присоединения Украины к отдельным европейским программам, в частности в области энергетики, транспорта, науки и техники, охраны окружающей среды, образования и т.п.;</w:t>
      </w:r>
    </w:p>
    <w:p w:rsidR="00DD01C2" w:rsidRPr="00CB40C2" w:rsidRDefault="00DD01C2" w:rsidP="00CB40C2">
      <w:pPr>
        <w:autoSpaceDE w:val="0"/>
        <w:autoSpaceDN w:val="0"/>
        <w:adjustRightInd w:val="0"/>
        <w:spacing w:after="0" w:line="360" w:lineRule="auto"/>
        <w:ind w:firstLine="720"/>
        <w:jc w:val="both"/>
        <w:rPr>
          <w:rFonts w:ascii="Times New Roman" w:hAnsi="Times New Roman"/>
          <w:noProof/>
          <w:sz w:val="28"/>
          <w:lang w:val="ru-RU"/>
        </w:rPr>
      </w:pPr>
      <w:r w:rsidRPr="00CB40C2">
        <w:rPr>
          <w:rFonts w:ascii="Times New Roman" w:hAnsi="Times New Roman"/>
          <w:noProof/>
          <w:sz w:val="28"/>
          <w:lang w:val="ru-RU"/>
        </w:rPr>
        <w:t>- обеспечение недискриминационного доступа основных товаров экспорта Украины на рынки ЕС;</w:t>
      </w:r>
    </w:p>
    <w:p w:rsidR="00DD01C2" w:rsidRPr="00CB40C2" w:rsidRDefault="00DD01C2" w:rsidP="00CB40C2">
      <w:pPr>
        <w:autoSpaceDE w:val="0"/>
        <w:autoSpaceDN w:val="0"/>
        <w:adjustRightInd w:val="0"/>
        <w:spacing w:after="0" w:line="360" w:lineRule="auto"/>
        <w:ind w:firstLine="720"/>
        <w:jc w:val="both"/>
        <w:rPr>
          <w:rFonts w:ascii="Times New Roman" w:hAnsi="Times New Roman"/>
          <w:noProof/>
          <w:sz w:val="28"/>
          <w:lang w:val="ru-RU"/>
        </w:rPr>
      </w:pPr>
      <w:r w:rsidRPr="00CB40C2">
        <w:rPr>
          <w:rFonts w:ascii="Times New Roman" w:hAnsi="Times New Roman"/>
          <w:noProof/>
          <w:sz w:val="28"/>
          <w:lang w:val="ru-RU"/>
        </w:rPr>
        <w:t>- активизацию финансовой и технической помощи стран ЕС Украине и т.п..</w:t>
      </w:r>
    </w:p>
    <w:p w:rsidR="00DD01C2" w:rsidRPr="00CB40C2" w:rsidRDefault="00DD01C2" w:rsidP="00CB40C2">
      <w:pPr>
        <w:autoSpaceDE w:val="0"/>
        <w:autoSpaceDN w:val="0"/>
        <w:adjustRightInd w:val="0"/>
        <w:spacing w:after="0" w:line="360" w:lineRule="auto"/>
        <w:ind w:firstLine="720"/>
        <w:jc w:val="both"/>
        <w:rPr>
          <w:rFonts w:ascii="Times New Roman" w:hAnsi="Times New Roman"/>
          <w:noProof/>
          <w:sz w:val="28"/>
          <w:lang w:val="ru-RU"/>
        </w:rPr>
      </w:pPr>
      <w:r w:rsidRPr="00CB40C2">
        <w:rPr>
          <w:rFonts w:ascii="Times New Roman" w:hAnsi="Times New Roman"/>
          <w:noProof/>
          <w:sz w:val="28"/>
          <w:lang w:val="ru-RU"/>
        </w:rPr>
        <w:t>Рассмотрим шансы Украины в контексте ее интеграции в структуры Европейского Союза.</w:t>
      </w:r>
    </w:p>
    <w:p w:rsidR="00DD01C2" w:rsidRPr="00CB40C2" w:rsidRDefault="00DD01C2" w:rsidP="00CB40C2">
      <w:pPr>
        <w:autoSpaceDE w:val="0"/>
        <w:autoSpaceDN w:val="0"/>
        <w:adjustRightInd w:val="0"/>
        <w:spacing w:after="0" w:line="360" w:lineRule="auto"/>
        <w:ind w:firstLine="720"/>
        <w:jc w:val="both"/>
        <w:rPr>
          <w:rFonts w:ascii="Times New Roman" w:hAnsi="Times New Roman"/>
          <w:noProof/>
          <w:sz w:val="28"/>
          <w:lang w:val="ru-RU"/>
        </w:rPr>
      </w:pPr>
      <w:r w:rsidRPr="00CB40C2">
        <w:rPr>
          <w:rFonts w:ascii="Times New Roman" w:hAnsi="Times New Roman"/>
          <w:noProof/>
          <w:sz w:val="28"/>
          <w:lang w:val="ru-RU"/>
        </w:rPr>
        <w:t>Участниками процессов, предусмотренных дальнейшим развитием ЕС, станут страны, экономика которых будет отвечать четко определенным критериям. Кандидаты в члены ЕС должны отвечать общим требованиям, принятым Советом ЕС в июне 1993 года в Копенгагене. Каждая страна, которая желала бы быть принятой, должны довести способность защитить демократию и правовое государство изнутри, реализацию гарантий прав человека, защиты меньшинств. Кроме того, необходимо наличие функционирующей рыночной экономики, а также способность выдержать давление рыночных сил внутри союза. Членство требует от кандидата также принять все обязательства, которые вытекают из участия не только в экономическому, а и в валютном и политическом союзе.</w:t>
      </w:r>
    </w:p>
    <w:p w:rsidR="00DD01C2" w:rsidRPr="00CB40C2" w:rsidRDefault="00DD01C2" w:rsidP="00CB40C2">
      <w:pPr>
        <w:autoSpaceDE w:val="0"/>
        <w:autoSpaceDN w:val="0"/>
        <w:adjustRightInd w:val="0"/>
        <w:spacing w:after="0" w:line="360" w:lineRule="auto"/>
        <w:ind w:firstLine="720"/>
        <w:jc w:val="both"/>
        <w:rPr>
          <w:rFonts w:ascii="Times New Roman" w:hAnsi="Times New Roman"/>
          <w:noProof/>
          <w:sz w:val="28"/>
          <w:lang w:val="ru-RU"/>
        </w:rPr>
      </w:pPr>
      <w:r w:rsidRPr="00CB40C2">
        <w:rPr>
          <w:rFonts w:ascii="Times New Roman" w:hAnsi="Times New Roman"/>
          <w:noProof/>
          <w:sz w:val="28"/>
          <w:lang w:val="ru-RU"/>
        </w:rPr>
        <w:t>Сегодня в Украине кризисные явления в национальной экономике, отсутствие правовой базы тормозят ее продвижение по пути рыночных реформ. За нынешними экономическими показателями критериям Европейского Союза Украина не отвечает. Нам еще долго придется приближаться к западноевропейским экономическим, общественно-политических и социальных стандартов. Но политические факторы в определении перспектив европейской интеграции сыграют сегодня намного важливішу роль, чем экономические. И этим надо воспользоваться, как это сделали в свое время экономически слабые Болгария и Румыния, которые начали интеграцию "в обход" - политическим путем.</w:t>
      </w:r>
    </w:p>
    <w:p w:rsidR="00DD01C2" w:rsidRPr="00CB40C2" w:rsidRDefault="00DD01C2" w:rsidP="00CB40C2">
      <w:pPr>
        <w:pStyle w:val="3"/>
        <w:spacing w:line="360" w:lineRule="auto"/>
        <w:ind w:left="0" w:firstLine="720"/>
        <w:rPr>
          <w:noProof/>
          <w:sz w:val="28"/>
          <w:szCs w:val="22"/>
        </w:rPr>
      </w:pPr>
      <w:r w:rsidRPr="00CB40C2">
        <w:rPr>
          <w:noProof/>
          <w:sz w:val="28"/>
          <w:szCs w:val="22"/>
        </w:rPr>
        <w:t>Во всяком случае Украина имеет реальные перспективы развития отношений с Европейским Союзом. Наша страна первая среди бывших республик СССР парафіювала Соглашение с ЕС о партнерстве и сотрудничестве в марте 1994 года. А с 1 марта 1998 года настоящее соглашение приобрело силу. Соглашение охватывает три сферы взаимодействия - политический диалог, экономическое и культурное сотрудничество.</w:t>
      </w:r>
    </w:p>
    <w:p w:rsidR="00DD01C2" w:rsidRPr="00CB40C2" w:rsidRDefault="00DD01C2" w:rsidP="00CB40C2">
      <w:pPr>
        <w:autoSpaceDE w:val="0"/>
        <w:autoSpaceDN w:val="0"/>
        <w:adjustRightInd w:val="0"/>
        <w:spacing w:after="0" w:line="360" w:lineRule="auto"/>
        <w:ind w:firstLine="720"/>
        <w:jc w:val="both"/>
        <w:rPr>
          <w:rFonts w:ascii="Times New Roman" w:hAnsi="Times New Roman"/>
          <w:noProof/>
          <w:sz w:val="28"/>
          <w:lang w:val="ru-RU"/>
        </w:rPr>
      </w:pPr>
      <w:r w:rsidRPr="00CB40C2">
        <w:rPr>
          <w:rFonts w:ascii="Times New Roman" w:hAnsi="Times New Roman"/>
          <w:noProof/>
          <w:sz w:val="28"/>
          <w:lang w:val="ru-RU"/>
        </w:rPr>
        <w:t>Принципиальное значение настоящего Соглашения для Украины - углубление интеграции с европейскими и трансатлантическими структурами. Именно через европейский рынок мы сможем получать новейшие технологии, с помощью которых будем изготовлять продукцию, конкурентоспособную на рынках Европы, Азии, стран СНГ. Надо учитывать, что европейский рынок - это свыше 500 млн. потенциальных потребителей, которые имеют высокую платежеспособность и где возможно найти нишу и для украинских товаропроизводителей. Примером могут стать страны - бывшие члены РЕВ, которые за последние 10 лет смогли переориентировать свои экономики на тесное сотрудничество с ЕС.</w:t>
      </w:r>
    </w:p>
    <w:p w:rsidR="00DD01C2" w:rsidRPr="00CB40C2" w:rsidRDefault="00DD01C2" w:rsidP="00CB40C2">
      <w:pPr>
        <w:pStyle w:val="3"/>
        <w:spacing w:line="360" w:lineRule="auto"/>
        <w:ind w:left="0" w:firstLine="720"/>
        <w:rPr>
          <w:noProof/>
          <w:sz w:val="28"/>
          <w:szCs w:val="22"/>
        </w:rPr>
      </w:pPr>
      <w:r w:rsidRPr="00CB40C2">
        <w:rPr>
          <w:noProof/>
          <w:sz w:val="28"/>
          <w:szCs w:val="22"/>
        </w:rPr>
        <w:t>На выполнение настоящего Соглашения Указом Президента Украины от 11 июня 1998 года была утверждена Стратегия интеграции Украины к Европейскому Союзу. Эта стратегия определяет основные направления сотрудничества Украины с Европейским Союзом и основные приоритеты деятельности органов исполнительной власти на период до 2007 года, на протяжении которого должны быть созданы предпосылки, необходимые для обретения Украиной полноправного членства в Европейском Союзе.</w:t>
      </w:r>
    </w:p>
    <w:p w:rsidR="00DD01C2" w:rsidRPr="00CB40C2" w:rsidRDefault="00DD01C2" w:rsidP="00CB40C2">
      <w:pPr>
        <w:autoSpaceDE w:val="0"/>
        <w:autoSpaceDN w:val="0"/>
        <w:adjustRightInd w:val="0"/>
        <w:spacing w:after="0" w:line="360" w:lineRule="auto"/>
        <w:ind w:firstLine="720"/>
        <w:jc w:val="both"/>
        <w:rPr>
          <w:rFonts w:ascii="Times New Roman" w:hAnsi="Times New Roman"/>
          <w:noProof/>
          <w:sz w:val="28"/>
          <w:lang w:val="ru-RU"/>
        </w:rPr>
      </w:pPr>
      <w:r w:rsidRPr="00CB40C2">
        <w:rPr>
          <w:rFonts w:ascii="Times New Roman" w:hAnsi="Times New Roman"/>
          <w:noProof/>
          <w:sz w:val="28"/>
          <w:lang w:val="ru-RU"/>
        </w:rPr>
        <w:t>Стратегия интеграции Украины к ЕС должен обеспечить вхождение государства к европейскому политическому, экономического и правового пространства и получение на этой основе статуса ассоциированного члена ЕС, что есть главным внешне-политическим приоритетом Украины в среднесрочном измерении.</w:t>
      </w:r>
    </w:p>
    <w:p w:rsidR="00DD01C2" w:rsidRPr="00CB40C2" w:rsidRDefault="00DD01C2" w:rsidP="00CB40C2">
      <w:pPr>
        <w:autoSpaceDE w:val="0"/>
        <w:autoSpaceDN w:val="0"/>
        <w:adjustRightInd w:val="0"/>
        <w:spacing w:after="0" w:line="360" w:lineRule="auto"/>
        <w:ind w:firstLine="720"/>
        <w:jc w:val="both"/>
        <w:rPr>
          <w:rFonts w:ascii="Times New Roman" w:hAnsi="Times New Roman"/>
          <w:noProof/>
          <w:sz w:val="28"/>
          <w:lang w:val="ru-RU"/>
        </w:rPr>
      </w:pPr>
      <w:r w:rsidRPr="00CB40C2">
        <w:rPr>
          <w:rFonts w:ascii="Times New Roman" w:hAnsi="Times New Roman"/>
          <w:noProof/>
          <w:sz w:val="28"/>
          <w:lang w:val="ru-RU"/>
        </w:rPr>
        <w:t>В процессе интеграции Украины в экономическое пространство Европейского Союза возникает потребность решения ряда конкретных задач "навстречу Европе". Речь идет прежде всего о внутриреформаторск мероприяти и так международн акци, как общ реализаци определенн научно-техническ, информационн и друг программ, активизаци политик продвижени украинск товар на европейск рынок</w:t>
      </w:r>
    </w:p>
    <w:p w:rsidR="00DD01C2" w:rsidRPr="00CB40C2" w:rsidRDefault="00DD01C2" w:rsidP="00CB40C2">
      <w:pPr>
        <w:autoSpaceDE w:val="0"/>
        <w:autoSpaceDN w:val="0"/>
        <w:adjustRightInd w:val="0"/>
        <w:spacing w:after="0" w:line="360" w:lineRule="auto"/>
        <w:ind w:firstLine="720"/>
        <w:jc w:val="both"/>
        <w:rPr>
          <w:rFonts w:ascii="Times New Roman" w:hAnsi="Times New Roman"/>
          <w:noProof/>
          <w:sz w:val="28"/>
          <w:lang w:val="ru-RU"/>
        </w:rPr>
      </w:pPr>
      <w:r w:rsidRPr="00CB40C2">
        <w:rPr>
          <w:rFonts w:ascii="Times New Roman" w:hAnsi="Times New Roman"/>
          <w:noProof/>
          <w:sz w:val="28"/>
          <w:lang w:val="ru-RU"/>
        </w:rPr>
        <w:t>Среди основных направлений интеграционного процесса - экономическая интеграция и развитие торговых отношений между Украиной и ЕС. В экономическом сотрудничестве Соглашение определяет широкий круг сфер для сотрудничества между Европейским Союзом и Украиной. Целью этого является поддержка процесса экономических реформ и восстановление и постоянного развития украинской экономики. Для этих целей Соглашение определяет 28 областей, в которых Европейский Союз и Украина хотят увеличить и расширить свое сотрудничество, среди которых промышленность, защита и поощрения инвестиций, гірничовидобувна и сырьевая промышленность, наука и техника и т.п..</w:t>
      </w:r>
    </w:p>
    <w:p w:rsidR="00DD01C2" w:rsidRPr="00CB40C2" w:rsidRDefault="00DD01C2" w:rsidP="00CB40C2">
      <w:pPr>
        <w:autoSpaceDE w:val="0"/>
        <w:autoSpaceDN w:val="0"/>
        <w:adjustRightInd w:val="0"/>
        <w:spacing w:after="0" w:line="360" w:lineRule="auto"/>
        <w:ind w:firstLine="720"/>
        <w:jc w:val="both"/>
        <w:rPr>
          <w:rFonts w:ascii="Times New Roman" w:hAnsi="Times New Roman"/>
          <w:noProof/>
          <w:sz w:val="28"/>
          <w:lang w:val="ru-RU"/>
        </w:rPr>
      </w:pPr>
      <w:r w:rsidRPr="00CB40C2">
        <w:rPr>
          <w:rFonts w:ascii="Times New Roman" w:hAnsi="Times New Roman"/>
          <w:noProof/>
          <w:sz w:val="28"/>
          <w:lang w:val="ru-RU"/>
        </w:rPr>
        <w:t>Сотрудничество уже началось. Так, например, в сфере экономики европейские эксперты работают с украинскими коллегами по передаче ноу-хау в сфере управления компаниями и промышленной и сельскохозяйственной технологии. В области науки и образования организовывается обмен научный работниками, преподавателями и студентами и внедряются общие проекты. Сотрудничество в областях управления развивается в таких сферах, как таможенное дело и борьба с преступностью, проводится обмен документами между руководством в таких технических сферах, как стандартизация и статистика. Значительные суммы финансовых грантов выделяются на усовершенствование ядерной безопасности и на решение проблем, связанных со следствиями Чернобыльской аварии.</w:t>
      </w:r>
    </w:p>
    <w:p w:rsidR="00DD01C2" w:rsidRPr="00CB40C2" w:rsidRDefault="00DD01C2" w:rsidP="00CB40C2">
      <w:pPr>
        <w:pStyle w:val="3"/>
        <w:spacing w:line="360" w:lineRule="auto"/>
        <w:ind w:left="0" w:firstLine="720"/>
        <w:rPr>
          <w:noProof/>
          <w:sz w:val="28"/>
          <w:szCs w:val="22"/>
        </w:rPr>
      </w:pPr>
      <w:r w:rsidRPr="00CB40C2">
        <w:rPr>
          <w:noProof/>
          <w:sz w:val="28"/>
          <w:szCs w:val="22"/>
        </w:rPr>
        <w:t>Но еще многое может быть сделано. Совет с сотрудничества отрабатывает рекомендации относительно дальнейшего развития сотрудничества во всех этих сферах. Европейский Союз и Украина согласились, что особое внимание будет предоставляться тем мероприятиям, которые могут оказывать содействие сотрудничеству Украины с соседними государствами .</w:t>
      </w:r>
    </w:p>
    <w:p w:rsidR="00DD01C2" w:rsidRPr="00CB40C2" w:rsidRDefault="00DD01C2" w:rsidP="00CB40C2">
      <w:pPr>
        <w:autoSpaceDE w:val="0"/>
        <w:autoSpaceDN w:val="0"/>
        <w:adjustRightInd w:val="0"/>
        <w:spacing w:after="0" w:line="360" w:lineRule="auto"/>
        <w:ind w:firstLine="720"/>
        <w:jc w:val="both"/>
        <w:rPr>
          <w:rFonts w:ascii="Times New Roman" w:hAnsi="Times New Roman"/>
          <w:noProof/>
          <w:sz w:val="28"/>
          <w:lang w:val="ru-RU"/>
        </w:rPr>
      </w:pPr>
      <w:r w:rsidRPr="00CB40C2">
        <w:rPr>
          <w:rFonts w:ascii="Times New Roman" w:hAnsi="Times New Roman"/>
          <w:noProof/>
          <w:sz w:val="28"/>
          <w:lang w:val="ru-RU"/>
        </w:rPr>
        <w:t>Европейский Союз и его государства-члены сыграют значительную роль в предоставлении финансовой и технической помощи Украине. Европейский Союз есть главным международным донором Украины, которая за период 1991-1997 лет предоставил помощи на общую сумму 4061 млн. экю в форме технической помощи, экспортных кредитов, займов и гуманітрної помощи. На его долю приходится треть общего объема прямых иностранных инвестиций. ЕС выступает вторым за величиной торговым партнером Украины, которого опережает лишь Россия.</w:t>
      </w:r>
    </w:p>
    <w:p w:rsidR="00DD01C2" w:rsidRPr="00CB40C2" w:rsidRDefault="00DD01C2" w:rsidP="00CB40C2">
      <w:pPr>
        <w:pStyle w:val="a3"/>
        <w:spacing w:before="0" w:line="360" w:lineRule="auto"/>
        <w:ind w:right="0" w:firstLine="720"/>
        <w:jc w:val="both"/>
        <w:rPr>
          <w:noProof/>
          <w:sz w:val="28"/>
          <w:szCs w:val="22"/>
        </w:rPr>
      </w:pPr>
      <w:r w:rsidRPr="00CB40C2">
        <w:rPr>
          <w:noProof/>
          <w:sz w:val="28"/>
          <w:szCs w:val="22"/>
        </w:rPr>
        <w:t>Значительным событием в отношениях Украины с Европейским Союзом стало принятие общей стратегии Европейского Союза относительно Украины, которое состоялось на очередному самміті ЕС 11 декабря 1999 года в Хельсинки. Принятая стратегия ЕС относительно Украины - документ, который расширяет рамки Соглашения о партнерстве и сотрудничестве обеих сторон, передовсім в области внешней политики и безопасности, юстиции, внутренних дел. Она выступает новым инструментом отношений между Украиной и ЕС.</w:t>
      </w:r>
    </w:p>
    <w:p w:rsidR="00DD01C2" w:rsidRPr="00CB40C2" w:rsidRDefault="00DD01C2" w:rsidP="00CB40C2">
      <w:pPr>
        <w:pStyle w:val="3"/>
        <w:spacing w:line="360" w:lineRule="auto"/>
        <w:ind w:left="0" w:firstLine="720"/>
        <w:rPr>
          <w:noProof/>
          <w:sz w:val="28"/>
          <w:szCs w:val="22"/>
        </w:rPr>
      </w:pPr>
      <w:r w:rsidRPr="00CB40C2">
        <w:rPr>
          <w:noProof/>
          <w:sz w:val="28"/>
          <w:szCs w:val="22"/>
        </w:rPr>
        <w:t>Документ определяет такие стратегические цели Европейского Союза относительно Украины:</w:t>
      </w:r>
    </w:p>
    <w:p w:rsidR="00DD01C2" w:rsidRPr="00CB40C2" w:rsidRDefault="00DD01C2" w:rsidP="00CB40C2">
      <w:pPr>
        <w:pStyle w:val="3"/>
        <w:spacing w:line="360" w:lineRule="auto"/>
        <w:ind w:left="0" w:firstLine="720"/>
        <w:rPr>
          <w:noProof/>
          <w:sz w:val="28"/>
          <w:szCs w:val="22"/>
        </w:rPr>
      </w:pPr>
      <w:r w:rsidRPr="00CB40C2">
        <w:rPr>
          <w:noProof/>
          <w:sz w:val="28"/>
          <w:szCs w:val="22"/>
        </w:rPr>
        <w:t>- оказывать содействие созданию в Украине стабильной и открытой демократии с верховенством закона и созданием условий для нормального функционирования рыночной экономики в интересах народа;</w:t>
      </w:r>
    </w:p>
    <w:p w:rsidR="00DD01C2" w:rsidRPr="00CB40C2" w:rsidRDefault="00DD01C2" w:rsidP="00CB40C2">
      <w:pPr>
        <w:autoSpaceDE w:val="0"/>
        <w:autoSpaceDN w:val="0"/>
        <w:adjustRightInd w:val="0"/>
        <w:spacing w:after="0" w:line="360" w:lineRule="auto"/>
        <w:ind w:firstLine="720"/>
        <w:jc w:val="both"/>
        <w:rPr>
          <w:rFonts w:ascii="Times New Roman" w:hAnsi="Times New Roman"/>
          <w:noProof/>
          <w:sz w:val="28"/>
          <w:lang w:val="ru-RU"/>
        </w:rPr>
      </w:pPr>
      <w:r w:rsidRPr="00CB40C2">
        <w:rPr>
          <w:rFonts w:ascii="Times New Roman" w:hAnsi="Times New Roman"/>
          <w:noProof/>
          <w:sz w:val="28"/>
          <w:lang w:val="ru-RU"/>
        </w:rPr>
        <w:t>- сотрудничать с Украиной в деле поддержания стабильности и безопасности в Европе и в ширшому мире;</w:t>
      </w:r>
    </w:p>
    <w:p w:rsidR="00DD01C2" w:rsidRPr="00CB40C2" w:rsidRDefault="00DD01C2" w:rsidP="00CB40C2">
      <w:pPr>
        <w:autoSpaceDE w:val="0"/>
        <w:autoSpaceDN w:val="0"/>
        <w:adjustRightInd w:val="0"/>
        <w:spacing w:after="0" w:line="360" w:lineRule="auto"/>
        <w:ind w:firstLine="720"/>
        <w:jc w:val="both"/>
        <w:rPr>
          <w:rFonts w:ascii="Times New Roman" w:hAnsi="Times New Roman"/>
          <w:noProof/>
          <w:sz w:val="28"/>
          <w:lang w:val="ru-RU"/>
        </w:rPr>
      </w:pPr>
      <w:r w:rsidRPr="00CB40C2">
        <w:rPr>
          <w:rFonts w:ascii="Times New Roman" w:hAnsi="Times New Roman"/>
          <w:noProof/>
          <w:sz w:val="28"/>
          <w:lang w:val="ru-RU"/>
        </w:rPr>
        <w:t>- усилить экономическое, политическое и культурное сотрудничество с Украиной, сотрудничество в области юстиции и внутренних дел.</w:t>
      </w:r>
    </w:p>
    <w:p w:rsidR="00DD01C2" w:rsidRPr="00CB40C2" w:rsidRDefault="00DD01C2" w:rsidP="00CB40C2">
      <w:pPr>
        <w:autoSpaceDE w:val="0"/>
        <w:autoSpaceDN w:val="0"/>
        <w:adjustRightInd w:val="0"/>
        <w:spacing w:after="0" w:line="360" w:lineRule="auto"/>
        <w:ind w:firstLine="720"/>
        <w:jc w:val="both"/>
        <w:rPr>
          <w:rFonts w:ascii="Times New Roman" w:hAnsi="Times New Roman"/>
          <w:noProof/>
          <w:sz w:val="28"/>
          <w:lang w:val="ru-RU"/>
        </w:rPr>
      </w:pPr>
      <w:r w:rsidRPr="00CB40C2">
        <w:rPr>
          <w:rFonts w:ascii="Times New Roman" w:hAnsi="Times New Roman"/>
          <w:noProof/>
          <w:sz w:val="28"/>
          <w:lang w:val="ru-RU"/>
        </w:rPr>
        <w:t>В стратегии ЕС заложен определенный потенциал к развитию этого документа, поэтому самая стратегия ЕС, в случае ее реализации, может дать толчок к принципиально новому качеству отношений Украины и ЕС.</w:t>
      </w:r>
    </w:p>
    <w:p w:rsidR="00DD01C2" w:rsidRPr="00CB40C2" w:rsidRDefault="00DD01C2" w:rsidP="00CB40C2">
      <w:pPr>
        <w:autoSpaceDE w:val="0"/>
        <w:autoSpaceDN w:val="0"/>
        <w:adjustRightInd w:val="0"/>
        <w:spacing w:after="0" w:line="360" w:lineRule="auto"/>
        <w:ind w:firstLine="720"/>
        <w:jc w:val="both"/>
        <w:rPr>
          <w:rFonts w:ascii="Times New Roman" w:hAnsi="Times New Roman"/>
          <w:noProof/>
          <w:sz w:val="28"/>
          <w:lang w:val="ru-RU"/>
        </w:rPr>
      </w:pPr>
      <w:r w:rsidRPr="00CB40C2">
        <w:rPr>
          <w:rFonts w:ascii="Times New Roman" w:hAnsi="Times New Roman"/>
          <w:noProof/>
          <w:sz w:val="28"/>
          <w:lang w:val="ru-RU"/>
        </w:rPr>
        <w:t>За своей сутью стратегия является внутренним документом ЕС, который отбивает видение Евросоюзом его отношений с Украиной. Очевидно, что Европейский Союз не спешит братья на себя обязательства отворить дверь перед Украиной, вместе с тем еще раз подтверждает, что рассматривает Украину как государство, которое сделало европейский выбор и поздравляет украинские намерения присоединиться к Европе. Таким образом, об ассоциированном членстве Украины в ЕС пока что не говорится вообще.</w:t>
      </w:r>
    </w:p>
    <w:p w:rsidR="00DD01C2" w:rsidRPr="00CB40C2" w:rsidRDefault="00DD01C2" w:rsidP="00CB40C2">
      <w:pPr>
        <w:pStyle w:val="3"/>
        <w:spacing w:line="360" w:lineRule="auto"/>
        <w:ind w:left="0" w:firstLine="720"/>
        <w:rPr>
          <w:noProof/>
          <w:sz w:val="28"/>
          <w:szCs w:val="22"/>
        </w:rPr>
      </w:pPr>
      <w:r w:rsidRPr="00CB40C2">
        <w:rPr>
          <w:noProof/>
          <w:sz w:val="28"/>
          <w:szCs w:val="22"/>
        </w:rPr>
        <w:t>Кроме этого, надо сознавать, что политика Европейского Союза сегодня во многом определяется усилением проблем безопасности, которые вызваны политической нестабильностью на европейском континенте, существующими и потенциальными региональными конфликтами. Поэтому при этих условиях целиком естественный интерес ЕС к Украине имеет большей частью политический характер, а самая Украина рассматривается, прежде всего, как стратегический плацдарм на европейском континенте.</w:t>
      </w:r>
    </w:p>
    <w:p w:rsidR="00DD01C2" w:rsidRPr="00CB40C2" w:rsidRDefault="00DD01C2" w:rsidP="00CB40C2">
      <w:pPr>
        <w:pStyle w:val="3"/>
        <w:spacing w:line="360" w:lineRule="auto"/>
        <w:ind w:left="0" w:firstLine="720"/>
        <w:rPr>
          <w:noProof/>
          <w:sz w:val="28"/>
          <w:szCs w:val="22"/>
        </w:rPr>
      </w:pPr>
      <w:r w:rsidRPr="00CB40C2">
        <w:rPr>
          <w:noProof/>
          <w:sz w:val="28"/>
          <w:szCs w:val="22"/>
        </w:rPr>
        <w:t>На пути Украины к Европейскому Союзу возникают определенные проблемы. Так,</w:t>
      </w:r>
      <w:r w:rsidR="00CB40C2">
        <w:rPr>
          <w:noProof/>
          <w:sz w:val="28"/>
          <w:szCs w:val="22"/>
        </w:rPr>
        <w:t xml:space="preserve"> </w:t>
      </w:r>
      <w:r w:rsidRPr="00CB40C2">
        <w:rPr>
          <w:noProof/>
          <w:sz w:val="28"/>
          <w:szCs w:val="22"/>
        </w:rPr>
        <w:t>Европейская Комиссия и Всемирный банк провели в Брюсселе конференцию стран-доноров и международных организаций (общим объемом - больше 20), что принимают участие в сотрудничестве с Украиной. Критически оценив ситуацию в стране и политике макроэкономической стабилизации, которая ее проводит правительство, участники конференции подтвердили свою готовность продолжать финансовую помощь Украине, но при условии, которое ее руководство возьмет на себя обязательства осуществлять среднесрочную программу реформ в области государственного управления, энергетики, бюджетной и налоговой политики, развития частного сектора, реорганизации систем социального обеспечения и здравоохранения.</w:t>
      </w:r>
    </w:p>
    <w:p w:rsidR="00DD01C2" w:rsidRPr="00CB40C2" w:rsidRDefault="00DD01C2" w:rsidP="00CB40C2">
      <w:pPr>
        <w:autoSpaceDE w:val="0"/>
        <w:autoSpaceDN w:val="0"/>
        <w:adjustRightInd w:val="0"/>
        <w:spacing w:after="0" w:line="360" w:lineRule="auto"/>
        <w:ind w:firstLine="720"/>
        <w:jc w:val="both"/>
        <w:rPr>
          <w:rFonts w:ascii="Times New Roman" w:hAnsi="Times New Roman"/>
          <w:noProof/>
          <w:sz w:val="28"/>
          <w:lang w:val="ru-RU"/>
        </w:rPr>
      </w:pPr>
      <w:r w:rsidRPr="00CB40C2">
        <w:rPr>
          <w:rFonts w:ascii="Times New Roman" w:hAnsi="Times New Roman"/>
          <w:noProof/>
          <w:sz w:val="28"/>
          <w:lang w:val="ru-RU"/>
        </w:rPr>
        <w:t>Это свидетельствует о желании евроструктур контролировать экономическую ситуацию в Украине, навязывать нам свое видение проблем и пути их решения. Но это не означает, что нам надо отказаться от интеграции до Евросоюза. Экономическое сотрудничество между Украиной и Европейским Союзом набирает оборотов, и надо поддерживать и развивать эту тенденцию. В тот же время следует сознавать, что вместе из положительными, возможное и отрицательное следствия вхождения в ЕС. Поэтому национальная концепция сотрудничества с союзом нуждается в проведении дополнительного анализа.</w:t>
      </w:r>
    </w:p>
    <w:p w:rsidR="00DD01C2" w:rsidRPr="00CB40C2" w:rsidRDefault="00DD01C2" w:rsidP="00CB40C2">
      <w:pPr>
        <w:pStyle w:val="a3"/>
        <w:spacing w:before="0" w:line="360" w:lineRule="auto"/>
        <w:ind w:right="0" w:firstLine="720"/>
        <w:jc w:val="both"/>
        <w:rPr>
          <w:noProof/>
          <w:sz w:val="28"/>
          <w:szCs w:val="22"/>
        </w:rPr>
      </w:pPr>
      <w:r w:rsidRPr="00CB40C2">
        <w:rPr>
          <w:noProof/>
          <w:sz w:val="28"/>
          <w:szCs w:val="22"/>
        </w:rPr>
        <w:t xml:space="preserve">Торговые возможности и трудности, которые существуют между Украиной и ЕС, состоят в несоответствии к требованиям Соглашения о партнерстве и сотрудничестве, которая парафирована 23 марта </w:t>
      </w:r>
      <w:smartTag w:uri="urn:schemas-microsoft-com:office:smarttags" w:element="metricconverter">
        <w:smartTagPr>
          <w:attr w:name="ProductID" w:val="1994 г"/>
        </w:smartTagPr>
        <w:r w:rsidRPr="00CB40C2">
          <w:rPr>
            <w:noProof/>
            <w:sz w:val="28"/>
            <w:szCs w:val="22"/>
          </w:rPr>
          <w:t>1994 г</w:t>
        </w:r>
      </w:smartTag>
      <w:r w:rsidRPr="00CB40C2">
        <w:rPr>
          <w:noProof/>
          <w:sz w:val="28"/>
          <w:szCs w:val="22"/>
        </w:rPr>
        <w:t xml:space="preserve">. обеими сторонами. Соглашение вступило в силу с 1 марта </w:t>
      </w:r>
      <w:smartTag w:uri="urn:schemas-microsoft-com:office:smarttags" w:element="metricconverter">
        <w:smartTagPr>
          <w:attr w:name="ProductID" w:val="1998 г"/>
        </w:smartTagPr>
        <w:r w:rsidRPr="00CB40C2">
          <w:rPr>
            <w:noProof/>
            <w:sz w:val="28"/>
            <w:szCs w:val="22"/>
          </w:rPr>
          <w:t>1998 г</w:t>
        </w:r>
      </w:smartTag>
      <w:r w:rsidRPr="00CB40C2">
        <w:rPr>
          <w:noProof/>
          <w:sz w:val="28"/>
          <w:szCs w:val="22"/>
        </w:rPr>
        <w:t xml:space="preserve">. В период ко вступлению в силу данного соглашения существовала только Временное соглашение о торговле по вопросам, связанных с торговлей, в том виде, в котором она была принята Советом министров ЕС 4 декабря </w:t>
      </w:r>
      <w:smartTag w:uri="urn:schemas-microsoft-com:office:smarttags" w:element="metricconverter">
        <w:smartTagPr>
          <w:attr w:name="ProductID" w:val="1995 г"/>
        </w:smartTagPr>
        <w:r w:rsidRPr="00CB40C2">
          <w:rPr>
            <w:noProof/>
            <w:sz w:val="28"/>
            <w:szCs w:val="22"/>
          </w:rPr>
          <w:t>1995 г</w:t>
        </w:r>
      </w:smartTag>
      <w:r w:rsidRPr="00CB40C2">
        <w:rPr>
          <w:noProof/>
          <w:sz w:val="28"/>
          <w:szCs w:val="22"/>
        </w:rPr>
        <w:t>. Это временное соглашение возымело силу в части, которая касается вопросов торговли.</w:t>
      </w:r>
    </w:p>
    <w:p w:rsidR="00DD01C2" w:rsidRPr="00CB40C2" w:rsidRDefault="00DD01C2" w:rsidP="00CB40C2">
      <w:pPr>
        <w:spacing w:after="0" w:line="360" w:lineRule="auto"/>
        <w:ind w:firstLine="720"/>
        <w:jc w:val="both"/>
        <w:rPr>
          <w:rFonts w:ascii="Times New Roman" w:hAnsi="Times New Roman"/>
          <w:noProof/>
          <w:sz w:val="28"/>
          <w:lang w:val="ru-RU"/>
        </w:rPr>
      </w:pPr>
      <w:r w:rsidRPr="00CB40C2">
        <w:rPr>
          <w:rFonts w:ascii="Times New Roman" w:hAnsi="Times New Roman"/>
          <w:noProof/>
          <w:sz w:val="28"/>
          <w:lang w:val="ru-RU"/>
        </w:rPr>
        <w:t>Элементы временного соглашения. Соответственно соглашению о торговле между ЕС и Украиной введено в действие такие положения:</w:t>
      </w:r>
    </w:p>
    <w:p w:rsidR="00DD01C2" w:rsidRPr="00CB40C2" w:rsidRDefault="00DD01C2" w:rsidP="00CB40C2">
      <w:pPr>
        <w:spacing w:after="0" w:line="360" w:lineRule="auto"/>
        <w:ind w:firstLine="720"/>
        <w:jc w:val="both"/>
        <w:rPr>
          <w:rFonts w:ascii="Times New Roman" w:hAnsi="Times New Roman"/>
          <w:noProof/>
          <w:sz w:val="28"/>
          <w:lang w:val="ru-RU"/>
        </w:rPr>
      </w:pPr>
      <w:r w:rsidRPr="00CB40C2">
        <w:rPr>
          <w:rFonts w:ascii="Times New Roman" w:hAnsi="Times New Roman"/>
          <w:noProof/>
          <w:sz w:val="28"/>
          <w:lang w:val="ru-RU"/>
        </w:rPr>
        <w:t>- режим наибольшего содействия между сторонами - участницами договора, как это определено в ст. 1 Генерального соглашения по тарифам и торговли. Тем не менее до 31 декабря 1998 p., или с момента присоединения Украины к COT она имеет право пользоваться режимом, более благоприятным в торговле со странами СНГ, чем это предусмотрено соглашением между Украиной и ЕС;</w:t>
      </w:r>
    </w:p>
    <w:p w:rsidR="00DD01C2" w:rsidRPr="00CB40C2" w:rsidRDefault="00DD01C2" w:rsidP="00CB40C2">
      <w:pPr>
        <w:spacing w:after="0" w:line="360" w:lineRule="auto"/>
        <w:ind w:firstLine="720"/>
        <w:jc w:val="both"/>
        <w:rPr>
          <w:rFonts w:ascii="Times New Roman" w:hAnsi="Times New Roman"/>
          <w:noProof/>
          <w:sz w:val="28"/>
          <w:lang w:val="ru-RU"/>
        </w:rPr>
      </w:pPr>
      <w:r w:rsidRPr="00CB40C2">
        <w:rPr>
          <w:rFonts w:ascii="Times New Roman" w:hAnsi="Times New Roman"/>
          <w:noProof/>
          <w:sz w:val="28"/>
          <w:lang w:val="ru-RU"/>
        </w:rPr>
        <w:t>- товары, которые импортируются из другой страны по договоренности, рассматриваются как национальные товары относительно применения всех видов внутренних налогов;</w:t>
      </w:r>
    </w:p>
    <w:p w:rsidR="00DD01C2" w:rsidRPr="00CB40C2" w:rsidRDefault="00DD01C2" w:rsidP="00CB40C2">
      <w:pPr>
        <w:spacing w:after="0" w:line="360" w:lineRule="auto"/>
        <w:ind w:firstLine="720"/>
        <w:jc w:val="both"/>
        <w:rPr>
          <w:rFonts w:ascii="Times New Roman" w:hAnsi="Times New Roman"/>
          <w:noProof/>
          <w:sz w:val="28"/>
          <w:lang w:val="ru-RU"/>
        </w:rPr>
      </w:pPr>
      <w:r w:rsidRPr="00CB40C2">
        <w:rPr>
          <w:rFonts w:ascii="Times New Roman" w:hAnsi="Times New Roman"/>
          <w:noProof/>
          <w:sz w:val="28"/>
          <w:lang w:val="ru-RU"/>
        </w:rPr>
        <w:t>- применяются условия договора некоторых статей ГАТТ относительно товаров из других стран, с которыми есть договоренность:</w:t>
      </w:r>
    </w:p>
    <w:p w:rsidR="00DD01C2" w:rsidRPr="00CB40C2" w:rsidRDefault="00DD01C2" w:rsidP="00CB40C2">
      <w:pPr>
        <w:spacing w:after="0" w:line="360" w:lineRule="auto"/>
        <w:ind w:firstLine="720"/>
        <w:jc w:val="both"/>
        <w:rPr>
          <w:rFonts w:ascii="Times New Roman" w:hAnsi="Times New Roman"/>
          <w:noProof/>
          <w:sz w:val="28"/>
          <w:lang w:val="ru-RU"/>
        </w:rPr>
      </w:pPr>
      <w:r w:rsidRPr="00CB40C2">
        <w:rPr>
          <w:rFonts w:ascii="Times New Roman" w:hAnsi="Times New Roman"/>
          <w:noProof/>
          <w:sz w:val="28"/>
          <w:lang w:val="ru-RU"/>
        </w:rPr>
        <w:t>* порядок таможенного оценивания соответственно ст. 7;</w:t>
      </w:r>
    </w:p>
    <w:p w:rsidR="00DD01C2" w:rsidRPr="00CB40C2" w:rsidRDefault="00DD01C2" w:rsidP="00CB40C2">
      <w:pPr>
        <w:spacing w:after="0" w:line="360" w:lineRule="auto"/>
        <w:ind w:firstLine="720"/>
        <w:jc w:val="both"/>
        <w:rPr>
          <w:rFonts w:ascii="Times New Roman" w:hAnsi="Times New Roman"/>
          <w:noProof/>
          <w:sz w:val="28"/>
          <w:lang w:val="ru-RU"/>
        </w:rPr>
      </w:pPr>
      <w:r w:rsidRPr="00CB40C2">
        <w:rPr>
          <w:rFonts w:ascii="Times New Roman" w:hAnsi="Times New Roman"/>
          <w:noProof/>
          <w:sz w:val="28"/>
          <w:lang w:val="ru-RU"/>
        </w:rPr>
        <w:t>* уровень собрания за предоставление лицензий и оформление (ст. 8);</w:t>
      </w:r>
    </w:p>
    <w:p w:rsidR="00DD01C2" w:rsidRPr="00CB40C2" w:rsidRDefault="00DD01C2" w:rsidP="00CB40C2">
      <w:pPr>
        <w:spacing w:after="0" w:line="360" w:lineRule="auto"/>
        <w:ind w:firstLine="720"/>
        <w:jc w:val="both"/>
        <w:rPr>
          <w:rFonts w:ascii="Times New Roman" w:hAnsi="Times New Roman"/>
          <w:noProof/>
          <w:sz w:val="28"/>
          <w:lang w:val="ru-RU"/>
        </w:rPr>
      </w:pPr>
      <w:r w:rsidRPr="00CB40C2">
        <w:rPr>
          <w:rFonts w:ascii="Times New Roman" w:hAnsi="Times New Roman"/>
          <w:noProof/>
          <w:sz w:val="28"/>
          <w:lang w:val="ru-RU"/>
        </w:rPr>
        <w:t>* обязательство своевременно публиковать все законодательные акты и постановления, которые касаются торговли, не применять никаких торговых актов обратного действия, менее эффективных, чем договорные условия, которые вступили в силу перед принятием новых решений, возможность судебного просмотра действий, связанных с таможенными вопросами (ст. 10);</w:t>
      </w:r>
    </w:p>
    <w:p w:rsidR="00DD01C2" w:rsidRPr="00CB40C2" w:rsidRDefault="00DD01C2" w:rsidP="00CB40C2">
      <w:pPr>
        <w:spacing w:after="0" w:line="360" w:lineRule="auto"/>
        <w:ind w:firstLine="720"/>
        <w:jc w:val="both"/>
        <w:rPr>
          <w:rFonts w:ascii="Times New Roman" w:hAnsi="Times New Roman"/>
          <w:noProof/>
          <w:sz w:val="28"/>
          <w:lang w:val="ru-RU"/>
        </w:rPr>
      </w:pPr>
      <w:r w:rsidRPr="00CB40C2">
        <w:rPr>
          <w:rFonts w:ascii="Times New Roman" w:hAnsi="Times New Roman"/>
          <w:noProof/>
          <w:sz w:val="28"/>
          <w:lang w:val="ru-RU"/>
        </w:rPr>
        <w:t>- применяются рыночное ориентированные цены в торговле между договорными сторонами;</w:t>
      </w:r>
    </w:p>
    <w:p w:rsidR="00DD01C2" w:rsidRPr="00CB40C2" w:rsidRDefault="00DD01C2" w:rsidP="00CB40C2">
      <w:pPr>
        <w:spacing w:after="0" w:line="360" w:lineRule="auto"/>
        <w:ind w:firstLine="720"/>
        <w:jc w:val="both"/>
        <w:rPr>
          <w:rFonts w:ascii="Times New Roman" w:hAnsi="Times New Roman"/>
          <w:noProof/>
          <w:sz w:val="28"/>
          <w:lang w:val="ru-RU"/>
        </w:rPr>
      </w:pPr>
      <w:r w:rsidRPr="00CB40C2">
        <w:rPr>
          <w:rFonts w:ascii="Times New Roman" w:hAnsi="Times New Roman"/>
          <w:noProof/>
          <w:sz w:val="28"/>
          <w:lang w:val="ru-RU"/>
        </w:rPr>
        <w:t>- право применять антидемпинговые или компенсационные мероприятия по правилам ГАТТ относительно торговли с третьими странами;</w:t>
      </w:r>
    </w:p>
    <w:p w:rsidR="00DD01C2" w:rsidRPr="00CB40C2" w:rsidRDefault="00DD01C2" w:rsidP="00CB40C2">
      <w:pPr>
        <w:spacing w:after="0" w:line="360" w:lineRule="auto"/>
        <w:ind w:firstLine="720"/>
        <w:jc w:val="both"/>
        <w:rPr>
          <w:rFonts w:ascii="Times New Roman" w:hAnsi="Times New Roman"/>
          <w:noProof/>
          <w:sz w:val="28"/>
          <w:lang w:val="ru-RU"/>
        </w:rPr>
      </w:pPr>
      <w:r w:rsidRPr="00CB40C2">
        <w:rPr>
          <w:rFonts w:ascii="Times New Roman" w:hAnsi="Times New Roman"/>
          <w:noProof/>
          <w:sz w:val="28"/>
          <w:lang w:val="ru-RU"/>
        </w:rPr>
        <w:t>- прежде чем начинать действовать, необходимо приложить силы для достижения конструктивных решений;</w:t>
      </w:r>
    </w:p>
    <w:p w:rsidR="00DD01C2" w:rsidRPr="00CB40C2" w:rsidRDefault="00DD01C2" w:rsidP="00CB40C2">
      <w:pPr>
        <w:spacing w:after="0" w:line="360" w:lineRule="auto"/>
        <w:ind w:firstLine="720"/>
        <w:jc w:val="both"/>
        <w:rPr>
          <w:rFonts w:ascii="Times New Roman" w:hAnsi="Times New Roman"/>
          <w:noProof/>
          <w:sz w:val="28"/>
          <w:lang w:val="ru-RU"/>
        </w:rPr>
      </w:pPr>
      <w:r w:rsidRPr="00CB40C2">
        <w:rPr>
          <w:rFonts w:ascii="Times New Roman" w:hAnsi="Times New Roman"/>
          <w:noProof/>
          <w:sz w:val="28"/>
          <w:lang w:val="ru-RU"/>
        </w:rPr>
        <w:t>- право принимать меры для защиты здоровья граждан, общественного порядка и культуры (этими мероприятиями не следует злоупотреблять с протекционистской целью);</w:t>
      </w:r>
    </w:p>
    <w:p w:rsidR="00DD01C2" w:rsidRPr="00CB40C2" w:rsidRDefault="00DD01C2" w:rsidP="00CB40C2">
      <w:pPr>
        <w:spacing w:after="0" w:line="360" w:lineRule="auto"/>
        <w:ind w:firstLine="720"/>
        <w:jc w:val="both"/>
        <w:rPr>
          <w:rFonts w:ascii="Times New Roman" w:hAnsi="Times New Roman"/>
          <w:noProof/>
          <w:sz w:val="28"/>
          <w:lang w:val="ru-RU"/>
        </w:rPr>
      </w:pPr>
      <w:r w:rsidRPr="00CB40C2">
        <w:rPr>
          <w:rFonts w:ascii="Times New Roman" w:hAnsi="Times New Roman"/>
          <w:noProof/>
          <w:sz w:val="28"/>
          <w:lang w:val="ru-RU"/>
        </w:rPr>
        <w:t>- специальные соглашения принятые относительно торговли текстилем и одеждой, по торговле изделиями с постоянные, что подпадают под Европейское соглашение угля и постоянные, о торговле ядерными материалами;</w:t>
      </w:r>
    </w:p>
    <w:p w:rsidR="00DD01C2" w:rsidRPr="00CB40C2" w:rsidRDefault="00DD01C2" w:rsidP="00CB40C2">
      <w:pPr>
        <w:spacing w:after="0" w:line="360" w:lineRule="auto"/>
        <w:ind w:firstLine="720"/>
        <w:jc w:val="both"/>
        <w:rPr>
          <w:rFonts w:ascii="Times New Roman" w:hAnsi="Times New Roman"/>
          <w:noProof/>
          <w:sz w:val="28"/>
          <w:lang w:val="ru-RU"/>
        </w:rPr>
      </w:pPr>
      <w:r w:rsidRPr="00CB40C2">
        <w:rPr>
          <w:rFonts w:ascii="Times New Roman" w:hAnsi="Times New Roman"/>
          <w:noProof/>
          <w:sz w:val="28"/>
          <w:lang w:val="ru-RU"/>
        </w:rPr>
        <w:t>- все расчеты, которые касаются торговли между сторонами - участницами договора, могут проводиться в свободно конвертированной валюте;</w:t>
      </w:r>
    </w:p>
    <w:p w:rsidR="00DD01C2" w:rsidRPr="00CB40C2" w:rsidRDefault="00DD01C2" w:rsidP="00CB40C2">
      <w:pPr>
        <w:spacing w:after="0" w:line="360" w:lineRule="auto"/>
        <w:ind w:firstLine="720"/>
        <w:jc w:val="both"/>
        <w:rPr>
          <w:rFonts w:ascii="Times New Roman" w:hAnsi="Times New Roman"/>
          <w:noProof/>
          <w:sz w:val="28"/>
          <w:lang w:val="ru-RU"/>
        </w:rPr>
      </w:pPr>
      <w:r w:rsidRPr="00CB40C2">
        <w:rPr>
          <w:rFonts w:ascii="Times New Roman" w:hAnsi="Times New Roman"/>
          <w:noProof/>
          <w:sz w:val="28"/>
          <w:lang w:val="ru-RU"/>
        </w:rPr>
        <w:t>- договорные стороны согласны приложить все силы для того, чтобы между торгующими сторонами властвовала честная конкуренция.</w:t>
      </w:r>
    </w:p>
    <w:p w:rsidR="00DD01C2" w:rsidRPr="00CB40C2" w:rsidRDefault="00DD01C2" w:rsidP="00CB40C2">
      <w:pPr>
        <w:spacing w:after="0" w:line="360" w:lineRule="auto"/>
        <w:ind w:firstLine="720"/>
        <w:jc w:val="both"/>
        <w:rPr>
          <w:rFonts w:ascii="Times New Roman" w:hAnsi="Times New Roman"/>
          <w:noProof/>
          <w:sz w:val="28"/>
          <w:lang w:val="ru-RU"/>
        </w:rPr>
      </w:pPr>
      <w:r w:rsidRPr="00CB40C2">
        <w:rPr>
          <w:rFonts w:ascii="Times New Roman" w:hAnsi="Times New Roman"/>
          <w:noProof/>
          <w:sz w:val="28"/>
          <w:lang w:val="ru-RU"/>
        </w:rPr>
        <w:t>Кроме того, устанавливаются и употребляются определенные мероприятия против ограничения конкуренции; избегают выплаты субсидий для производства товаров, кроме сырья, или для предоставления услуг, которые поднимают конкуренцию в торговле между договорными сторонами; в случае запроса стороны информируют одна одну о системе субсидирования или о специфических гарантированных субсидиях; стороны договариваются относительно монополии государственной торговли и относительно обеспечения ликвидации на протяжении трех лет после подписания данного соглашения дискриминации граждан договорных сторон; на протяжении трех лет после вступления в силу настоящего соглашения относительно общественных предприятий, которые имеют исключительные права, обеспечивается гарантия неприменения каких-нибудь действий или ограничений, которые поднимают конкуренцию или наносят ущерб противоположной договорной стороне; время действия договора, который упоминается в предыдущих параграфах, может быть продолженный по согласию сторон.</w:t>
      </w:r>
    </w:p>
    <w:p w:rsidR="00DD01C2" w:rsidRPr="00CB40C2" w:rsidRDefault="00DD01C2" w:rsidP="00CB40C2">
      <w:pPr>
        <w:spacing w:after="0" w:line="360" w:lineRule="auto"/>
        <w:ind w:firstLine="720"/>
        <w:jc w:val="both"/>
        <w:rPr>
          <w:rFonts w:ascii="Times New Roman" w:hAnsi="Times New Roman"/>
          <w:noProof/>
          <w:sz w:val="28"/>
          <w:lang w:val="ru-RU"/>
        </w:rPr>
      </w:pPr>
      <w:r w:rsidRPr="00CB40C2">
        <w:rPr>
          <w:rFonts w:ascii="Times New Roman" w:hAnsi="Times New Roman"/>
          <w:noProof/>
          <w:sz w:val="28"/>
          <w:lang w:val="ru-RU"/>
        </w:rPr>
        <w:t>Могут также проводиться консультации относительно правил свободной конкуренции и нарушений их. Сохраняются все права из употребление мероприятий против ограничений конкуренции, которые противоречат ГАТТ. Украина обязуется улучшать условия соблюдения договора о защите интеллектуальной собственности с тем, чтобы после истечения пятилетнего срока достичь уровня защиты этих прав, который существует в Европейском Союзе.</w:t>
      </w:r>
    </w:p>
    <w:p w:rsidR="00DD01C2" w:rsidRPr="00CB40C2" w:rsidRDefault="00DD01C2" w:rsidP="00CB40C2">
      <w:pPr>
        <w:spacing w:after="0" w:line="360" w:lineRule="auto"/>
        <w:ind w:firstLine="720"/>
        <w:jc w:val="both"/>
        <w:rPr>
          <w:rFonts w:ascii="Times New Roman" w:hAnsi="Times New Roman"/>
          <w:noProof/>
          <w:sz w:val="28"/>
          <w:lang w:val="ru-RU"/>
        </w:rPr>
      </w:pPr>
      <w:r w:rsidRPr="00CB40C2">
        <w:rPr>
          <w:rFonts w:ascii="Times New Roman" w:hAnsi="Times New Roman"/>
          <w:noProof/>
          <w:sz w:val="28"/>
          <w:lang w:val="ru-RU"/>
        </w:rPr>
        <w:t xml:space="preserve">Специальный протокол, который прибавляется к Соглашению, содержит пункты относительно взаимопомощи в проведении таможенных мероприятий компетентными органами стран, которые договариваются. Соответственно настоящему договору Украине гарантируется режим наибольшего содействия. Тем не менее ЕС распространяет на Украину большинство льгот, предоставленных соответственно Общей системе преференцій (льготных тарифов) для стран, которые развиваются. Соответственно этой системе льгот Украина может экспортировать у страны ЕС полуфабрикаты и готу промышленные товары, за исключением изделий с постоянные, по сниженным тарифным ставкам или вообще без налогообложения на ввоз; аналогичные льготы даются и для сельскохозяйственной продукции (более 400 наименований). На протяжении </w:t>
      </w:r>
      <w:smartTag w:uri="urn:schemas-microsoft-com:office:smarttags" w:element="metricconverter">
        <w:smartTagPr>
          <w:attr w:name="ProductID" w:val="1993 г"/>
        </w:smartTagPr>
        <w:r w:rsidRPr="00CB40C2">
          <w:rPr>
            <w:rFonts w:ascii="Times New Roman" w:hAnsi="Times New Roman"/>
            <w:noProof/>
            <w:sz w:val="28"/>
            <w:lang w:val="ru-RU"/>
          </w:rPr>
          <w:t>1993 г</w:t>
        </w:r>
      </w:smartTag>
      <w:r w:rsidRPr="00CB40C2">
        <w:rPr>
          <w:rFonts w:ascii="Times New Roman" w:hAnsi="Times New Roman"/>
          <w:noProof/>
          <w:sz w:val="28"/>
          <w:lang w:val="ru-RU"/>
        </w:rPr>
        <w:t xml:space="preserve">. только в Германии таких льгот на ввоз разнообразных товаров было предоставлено на сумму более 20 млн немецких марок. В </w:t>
      </w:r>
      <w:smartTag w:uri="urn:schemas-microsoft-com:office:smarttags" w:element="metricconverter">
        <w:smartTagPr>
          <w:attr w:name="ProductID" w:val="1995 г"/>
        </w:smartTagPr>
        <w:r w:rsidRPr="00CB40C2">
          <w:rPr>
            <w:rFonts w:ascii="Times New Roman" w:hAnsi="Times New Roman"/>
            <w:noProof/>
            <w:sz w:val="28"/>
            <w:lang w:val="ru-RU"/>
          </w:rPr>
          <w:t>1995 г</w:t>
        </w:r>
      </w:smartTag>
      <w:r w:rsidRPr="00CB40C2">
        <w:rPr>
          <w:rFonts w:ascii="Times New Roman" w:hAnsi="Times New Roman"/>
          <w:noProof/>
          <w:sz w:val="28"/>
          <w:lang w:val="ru-RU"/>
        </w:rPr>
        <w:t>. эта цифра достигла уже 100 млн немецких марок. Поскольку Германия ввозит ежегодно приблизительно треть импорта ЕС, то этот показатель для стран Содружества составляет почти 300 млн немецких марок, или возле 200 млн долл. США.</w:t>
      </w:r>
    </w:p>
    <w:p w:rsidR="00DD01C2" w:rsidRPr="00CB40C2" w:rsidRDefault="00DD01C2" w:rsidP="00CB40C2">
      <w:pPr>
        <w:spacing w:after="0" w:line="360" w:lineRule="auto"/>
        <w:ind w:firstLine="720"/>
        <w:jc w:val="both"/>
        <w:rPr>
          <w:rFonts w:ascii="Times New Roman" w:hAnsi="Times New Roman"/>
          <w:noProof/>
          <w:sz w:val="28"/>
          <w:lang w:val="ru-RU"/>
        </w:rPr>
      </w:pPr>
      <w:r w:rsidRPr="00CB40C2">
        <w:rPr>
          <w:rFonts w:ascii="Times New Roman" w:hAnsi="Times New Roman"/>
          <w:noProof/>
          <w:sz w:val="28"/>
          <w:lang w:val="ru-RU"/>
        </w:rPr>
        <w:t xml:space="preserve">Договор об экспорте текстиля из Украины у страны ЕС было подписано 1 января 1993 p., а вступил в силу с 5 мая 1993 p., поскольку его необходимо было доработать в связи с принятием в ЕС новых участница^-участниц-стран-участниц (Финляндии, Швеции и Австрии). Кое-что позднее, 9 ноября </w:t>
      </w:r>
      <w:smartTag w:uri="urn:schemas-microsoft-com:office:smarttags" w:element="metricconverter">
        <w:smartTagPr>
          <w:attr w:name="ProductID" w:val="1995 г"/>
        </w:smartTagPr>
        <w:r w:rsidRPr="00CB40C2">
          <w:rPr>
            <w:rFonts w:ascii="Times New Roman" w:hAnsi="Times New Roman"/>
            <w:noProof/>
            <w:sz w:val="28"/>
            <w:lang w:val="ru-RU"/>
          </w:rPr>
          <w:t>1995 г</w:t>
        </w:r>
      </w:smartTag>
      <w:r w:rsidRPr="00CB40C2">
        <w:rPr>
          <w:rFonts w:ascii="Times New Roman" w:hAnsi="Times New Roman"/>
          <w:noProof/>
          <w:sz w:val="28"/>
          <w:lang w:val="ru-RU"/>
        </w:rPr>
        <w:t xml:space="preserve">. его действие было продолжено соответственно на период из 1996 по </w:t>
      </w:r>
      <w:smartTag w:uri="urn:schemas-microsoft-com:office:smarttags" w:element="metricconverter">
        <w:smartTagPr>
          <w:attr w:name="ProductID" w:val="1999 г"/>
        </w:smartTagPr>
        <w:r w:rsidRPr="00CB40C2">
          <w:rPr>
            <w:rFonts w:ascii="Times New Roman" w:hAnsi="Times New Roman"/>
            <w:noProof/>
            <w:sz w:val="28"/>
            <w:lang w:val="ru-RU"/>
          </w:rPr>
          <w:t>1999 г</w:t>
        </w:r>
      </w:smartTag>
      <w:r w:rsidRPr="00CB40C2">
        <w:rPr>
          <w:rFonts w:ascii="Times New Roman" w:hAnsi="Times New Roman"/>
          <w:noProof/>
          <w:sz w:val="28"/>
          <w:lang w:val="ru-RU"/>
        </w:rPr>
        <w:t xml:space="preserve">. Договор о поставках текстиля содержит также некоторые ограничения ввоза Украиной на территорию стран ЕС некоторых видов текстиля и одежды. Существует двойной контроль за соблюдением годовых лимитов на ввоз (квот). Соответственно договору Украина обязана выдавать экспортные лицензии, а в государствах - членах ЕС должны выдаваться соответствующие импортные лицензии. Для переработки европейского текстиля в готовую одежду предусмотренные отдельные поставки в пределах годовых квот. Соответственно первой годовому соглашению </w:t>
      </w:r>
      <w:smartTag w:uri="urn:schemas-microsoft-com:office:smarttags" w:element="metricconverter">
        <w:smartTagPr>
          <w:attr w:name="ProductID" w:val="1993 г"/>
        </w:smartTagPr>
        <w:r w:rsidRPr="00CB40C2">
          <w:rPr>
            <w:rFonts w:ascii="Times New Roman" w:hAnsi="Times New Roman"/>
            <w:noProof/>
            <w:sz w:val="28"/>
            <w:lang w:val="ru-RU"/>
          </w:rPr>
          <w:t>1993 г</w:t>
        </w:r>
      </w:smartTag>
      <w:r w:rsidRPr="00CB40C2">
        <w:rPr>
          <w:rFonts w:ascii="Times New Roman" w:hAnsi="Times New Roman"/>
          <w:noProof/>
          <w:sz w:val="28"/>
          <w:lang w:val="ru-RU"/>
        </w:rPr>
        <w:t>. таких квот было 33. Кроме того, применялись ограничение на шестнадцать видов продукции. Настоящее соглашение о текстиле припускает 28 квот из экспорта и 13 ограничений на переработку в одежду материалов, которые поступают из ЕС. Соответственно настоящему соглашению предполагается увеличение квот, согласно спросу, приблизительно на 4,5 % ежегодно. Со своей стороны, Украина соглашается не увеличивать пошлина на ткани и готовая одежда и не вводить импортных квот на эти виды продукции на весь период действия данного текстильного соглашения. Аналогичное соглашение было подписано и об изделиях с постоянные, экспорт которых из Украины у страны ЕС ограничен приблизительно до 200 тыс. т на год.</w:t>
      </w:r>
    </w:p>
    <w:p w:rsidR="00DD01C2" w:rsidRPr="00CB40C2" w:rsidRDefault="00DD01C2" w:rsidP="00CB40C2">
      <w:pPr>
        <w:spacing w:after="0" w:line="360" w:lineRule="auto"/>
        <w:ind w:firstLine="720"/>
        <w:jc w:val="both"/>
        <w:rPr>
          <w:rFonts w:ascii="Times New Roman" w:hAnsi="Times New Roman"/>
          <w:noProof/>
          <w:sz w:val="28"/>
          <w:lang w:val="ru-RU"/>
        </w:rPr>
      </w:pPr>
      <w:r w:rsidRPr="00CB40C2">
        <w:rPr>
          <w:rFonts w:ascii="Times New Roman" w:hAnsi="Times New Roman"/>
          <w:noProof/>
          <w:sz w:val="28"/>
          <w:lang w:val="ru-RU"/>
        </w:rPr>
        <w:t xml:space="preserve">Предварительно также рассматривались антидемпинговые мероприятия в рамках ГАТТ относительно торговли между Украиной и ЕС. Таким образом европейская комиссия инициировала ряд антидемпинговых акций относительно Украины. В результате Совет министров ЕС в 8 случаях приняла антидемпинговые меры относительно Украины. Соответственно ежегодному докладу Европейской комиссии по антидемпинговой политике антидемпинговые мероприятия было начато относительно 8 % объема двусторонней торговли между Украиной и странами ЕС. Проведение антидемпинговых процедур может поставить под вопрос торговлю готовыми продуктами; антидемпинговые мероприятия во многих случаях вообще могут приостановить торговые отношения. </w:t>
      </w:r>
    </w:p>
    <w:p w:rsidR="00DD01C2" w:rsidRPr="00CB40C2" w:rsidRDefault="00DD01C2" w:rsidP="00CB40C2">
      <w:pPr>
        <w:spacing w:after="0" w:line="360" w:lineRule="auto"/>
        <w:ind w:firstLine="720"/>
        <w:jc w:val="both"/>
        <w:rPr>
          <w:rFonts w:ascii="Times New Roman" w:hAnsi="Times New Roman"/>
          <w:noProof/>
          <w:sz w:val="28"/>
          <w:lang w:val="ru-RU"/>
        </w:rPr>
      </w:pPr>
      <w:r w:rsidRPr="00CB40C2">
        <w:rPr>
          <w:rFonts w:ascii="Times New Roman" w:hAnsi="Times New Roman"/>
          <w:noProof/>
          <w:sz w:val="28"/>
          <w:lang w:val="ru-RU"/>
        </w:rPr>
        <w:t>Временное соглашение основывается на важных для Украины условиях Генеральной сделки из тарифов и торговли (ГАТТ) и очень важная для обеспечения именно двусторонней торговли, а также таможенного оценивания, відслідковування движения товаров, стоимости лицензионных льгот и выполнение всех других необходимых формальностей относительно ведения торговых операций, публикации законов, которые регулируют торговлю, порядка их применения и обжалование в суде, а также антидемпинговых и компенсационных мероприятий.</w:t>
      </w:r>
    </w:p>
    <w:p w:rsidR="00DD01C2" w:rsidRPr="00CB40C2" w:rsidRDefault="00DD01C2" w:rsidP="00CB40C2">
      <w:pPr>
        <w:spacing w:after="0" w:line="360" w:lineRule="auto"/>
        <w:ind w:firstLine="720"/>
        <w:jc w:val="both"/>
        <w:rPr>
          <w:rFonts w:ascii="Times New Roman" w:hAnsi="Times New Roman"/>
          <w:noProof/>
          <w:sz w:val="28"/>
          <w:lang w:val="ru-RU"/>
        </w:rPr>
      </w:pPr>
      <w:r w:rsidRPr="00CB40C2">
        <w:rPr>
          <w:rFonts w:ascii="Times New Roman" w:hAnsi="Times New Roman"/>
          <w:noProof/>
          <w:sz w:val="28"/>
          <w:lang w:val="ru-RU"/>
        </w:rPr>
        <w:t>Другие мероприятия рядом со статьями об "возможном отказе", о запрете ввоза свыше выделенной квоты определенных видов текстиля и изделий с постоянные для ЕС также определенные Временным соглашением. Соответственно настоящему Соглашению Украина берет на себя целый ряд обязательств, идентичных или подобный тем, что она должна будет взять на себя в случае вступления полноправным членом к ГАТТ/СОТ. К числу таких обязательств принадлежит и приведение соответственно требованиям ЕС законодательства относительно защиты интеллектуальной собственности. Для приведения законодательных актов в соответствие к требованиям ЕС существует соответствующий орган - Смешанная комиссия, где и могут быть решенные все спорные вопросы, которые касаются ведения торговых операций.</w:t>
      </w:r>
    </w:p>
    <w:p w:rsidR="00DD01C2" w:rsidRPr="00CB40C2" w:rsidRDefault="00DD01C2" w:rsidP="00CB40C2">
      <w:pPr>
        <w:spacing w:after="0" w:line="360" w:lineRule="auto"/>
        <w:ind w:firstLine="720"/>
        <w:jc w:val="both"/>
        <w:rPr>
          <w:rFonts w:ascii="Times New Roman" w:hAnsi="Times New Roman"/>
          <w:noProof/>
          <w:sz w:val="28"/>
          <w:lang w:val="ru-RU"/>
        </w:rPr>
      </w:pPr>
      <w:r w:rsidRPr="00CB40C2">
        <w:rPr>
          <w:rFonts w:ascii="Times New Roman" w:hAnsi="Times New Roman"/>
          <w:noProof/>
          <w:sz w:val="28"/>
          <w:lang w:val="ru-RU"/>
        </w:rPr>
        <w:t>Предложения ЕС, что содержатся во Временном соглашении, несомненно, носят ограничительный характер. ЕС использует все возможности для того, чтобы ограничить ввоз у страны Сообщества таких товаров, как ткани, готовая одежда, продукция сталелитейной промышленности, несмотря на постоянный рост спроса на эти товары. Прошлый опыт показывает, что Украина могла только попробовать протестовать относительно некоторых ограничений на ввоз своих товаров к странам ЕС. Вместе с тем необходимо указать, что двусторонние проверки, проведенные на протяжении года, не могли не обозначиться отрицательно на торговле этими группами товаров. Естественно, что в случае отмены ограничений ее объемы могли бы существенным образом срастить.</w:t>
      </w:r>
    </w:p>
    <w:p w:rsidR="00DD01C2" w:rsidRPr="00CB40C2" w:rsidRDefault="00DD01C2" w:rsidP="00CB40C2">
      <w:pPr>
        <w:spacing w:after="0" w:line="360" w:lineRule="auto"/>
        <w:ind w:firstLine="720"/>
        <w:jc w:val="both"/>
        <w:rPr>
          <w:rFonts w:ascii="Times New Roman" w:hAnsi="Times New Roman"/>
          <w:noProof/>
          <w:sz w:val="28"/>
          <w:lang w:val="ru-RU"/>
        </w:rPr>
      </w:pPr>
      <w:r w:rsidRPr="00CB40C2">
        <w:rPr>
          <w:rFonts w:ascii="Times New Roman" w:hAnsi="Times New Roman"/>
          <w:noProof/>
          <w:sz w:val="28"/>
          <w:lang w:val="ru-RU"/>
        </w:rPr>
        <w:t>Антидемпинговая политика ЕС довольно сложная и трудоемкая, она уже нашла свое отражение в некоторых законодательных актах, принятых Украиной, и выступает мощным ограничителем для украинского экспорта. Важно также указать, что антидемпинговые санкции вводятся даже в том случае, если возбужденный только один из показателей антидемпинговых правил.</w:t>
      </w:r>
    </w:p>
    <w:p w:rsidR="00DD01C2" w:rsidRPr="00CB40C2" w:rsidRDefault="00DD01C2" w:rsidP="00CB40C2">
      <w:pPr>
        <w:spacing w:after="0" w:line="360" w:lineRule="auto"/>
        <w:ind w:firstLine="720"/>
        <w:jc w:val="both"/>
        <w:rPr>
          <w:rFonts w:ascii="Times New Roman" w:hAnsi="Times New Roman"/>
          <w:noProof/>
          <w:sz w:val="28"/>
          <w:lang w:val="ru-RU"/>
        </w:rPr>
      </w:pPr>
      <w:r w:rsidRPr="00CB40C2">
        <w:rPr>
          <w:rFonts w:ascii="Times New Roman" w:hAnsi="Times New Roman"/>
          <w:noProof/>
          <w:sz w:val="28"/>
          <w:lang w:val="ru-RU"/>
        </w:rPr>
        <w:t>В связи с тем, что значительную часть экспортного потенциала Украины представляют продукты сельскохозяйственного производства, а также учитывая политику ЕС относительно этой группы товаров, можно сказать, что перспективы Украины на сельскохозяйственном рынке стран ЕС выглядят довольно пессимистически. Проникновение Украины на европейские рынки сельскохозяйственных товаров станет возможным только в случае вступления в силу в полном объеме соглашений, принятых во время Уругвайского раунда.</w:t>
      </w:r>
    </w:p>
    <w:p w:rsidR="00DD01C2" w:rsidRPr="00CB40C2" w:rsidRDefault="00DD01C2" w:rsidP="00CB40C2">
      <w:pPr>
        <w:spacing w:after="0" w:line="360" w:lineRule="auto"/>
        <w:ind w:firstLine="720"/>
        <w:jc w:val="both"/>
        <w:rPr>
          <w:rFonts w:ascii="Times New Roman" w:hAnsi="Times New Roman"/>
          <w:noProof/>
          <w:sz w:val="28"/>
          <w:lang w:val="ru-RU"/>
        </w:rPr>
      </w:pPr>
      <w:r w:rsidRPr="00CB40C2">
        <w:rPr>
          <w:rFonts w:ascii="Times New Roman" w:hAnsi="Times New Roman"/>
          <w:noProof/>
          <w:sz w:val="28"/>
          <w:lang w:val="ru-RU"/>
        </w:rPr>
        <w:t xml:space="preserve">После вступления в силу 1 марта </w:t>
      </w:r>
      <w:smartTag w:uri="urn:schemas-microsoft-com:office:smarttags" w:element="metricconverter">
        <w:smartTagPr>
          <w:attr w:name="ProductID" w:val="1998 г"/>
        </w:smartTagPr>
        <w:r w:rsidRPr="00CB40C2">
          <w:rPr>
            <w:rFonts w:ascii="Times New Roman" w:hAnsi="Times New Roman"/>
            <w:noProof/>
            <w:sz w:val="28"/>
            <w:lang w:val="ru-RU"/>
          </w:rPr>
          <w:t>1998 г</w:t>
        </w:r>
      </w:smartTag>
      <w:r w:rsidRPr="00CB40C2">
        <w:rPr>
          <w:rFonts w:ascii="Times New Roman" w:hAnsi="Times New Roman"/>
          <w:noProof/>
          <w:sz w:val="28"/>
          <w:lang w:val="ru-RU"/>
        </w:rPr>
        <w:t>. Соглашения о партнерстве и сотрудничестве, ратифицированной сторонами - участницами договора, состояние дел может измениться коренным образом, и Европа, в конце концов, отворит свою дверь для Украины.</w:t>
      </w:r>
    </w:p>
    <w:p w:rsidR="00DD01C2" w:rsidRPr="00CB40C2" w:rsidRDefault="00DD01C2" w:rsidP="00CB40C2">
      <w:pPr>
        <w:pStyle w:val="3"/>
        <w:spacing w:line="360" w:lineRule="auto"/>
        <w:ind w:left="0" w:firstLine="720"/>
        <w:rPr>
          <w:noProof/>
          <w:sz w:val="28"/>
          <w:szCs w:val="22"/>
        </w:rPr>
      </w:pPr>
      <w:r w:rsidRPr="00CB40C2">
        <w:rPr>
          <w:noProof/>
          <w:sz w:val="28"/>
          <w:szCs w:val="22"/>
        </w:rPr>
        <w:t>Дальнейшее развитие отношений с ЕС нуждается в:</w:t>
      </w:r>
    </w:p>
    <w:p w:rsidR="00DD01C2" w:rsidRPr="00CB40C2" w:rsidRDefault="00DD01C2" w:rsidP="00CB40C2">
      <w:pPr>
        <w:pStyle w:val="2"/>
        <w:spacing w:line="360" w:lineRule="auto"/>
        <w:ind w:right="0" w:firstLine="720"/>
        <w:jc w:val="both"/>
        <w:rPr>
          <w:noProof/>
          <w:sz w:val="28"/>
          <w:szCs w:val="22"/>
        </w:rPr>
      </w:pPr>
      <w:r w:rsidRPr="00CB40C2">
        <w:rPr>
          <w:noProof/>
          <w:sz w:val="28"/>
          <w:szCs w:val="22"/>
        </w:rPr>
        <w:t>- разработки национальной концепции сотрудничества и интеграции Украины в европейское экономическое пространство, которое должно предусматривать мероприятия по развитию экспортного потенциала, формированию благоприятного інвести-ційного климата, углублению производственной кооперации;</w:t>
      </w:r>
    </w:p>
    <w:p w:rsidR="00DD01C2" w:rsidRPr="00CB40C2" w:rsidRDefault="00DD01C2" w:rsidP="00CB40C2">
      <w:pPr>
        <w:autoSpaceDE w:val="0"/>
        <w:autoSpaceDN w:val="0"/>
        <w:adjustRightInd w:val="0"/>
        <w:spacing w:after="0" w:line="360" w:lineRule="auto"/>
        <w:ind w:firstLine="720"/>
        <w:jc w:val="both"/>
        <w:rPr>
          <w:rFonts w:ascii="Times New Roman" w:hAnsi="Times New Roman"/>
          <w:noProof/>
          <w:sz w:val="28"/>
          <w:lang w:val="ru-RU"/>
        </w:rPr>
      </w:pPr>
      <w:r w:rsidRPr="00CB40C2">
        <w:rPr>
          <w:rFonts w:ascii="Times New Roman" w:hAnsi="Times New Roman"/>
          <w:noProof/>
          <w:sz w:val="28"/>
          <w:lang w:val="ru-RU"/>
        </w:rPr>
        <w:t>- усовершенствование системы валютного регулирования экспортно-импортных операций субъектов внешнеэкономической деятельности, отказа от политики искусственного занижения курса доллара;</w:t>
      </w:r>
    </w:p>
    <w:p w:rsidR="00DD01C2" w:rsidRPr="00CB40C2" w:rsidRDefault="00DD01C2" w:rsidP="00CB40C2">
      <w:pPr>
        <w:autoSpaceDE w:val="0"/>
        <w:autoSpaceDN w:val="0"/>
        <w:adjustRightInd w:val="0"/>
        <w:spacing w:after="0" w:line="360" w:lineRule="auto"/>
        <w:ind w:firstLine="720"/>
        <w:jc w:val="both"/>
        <w:rPr>
          <w:rFonts w:ascii="Times New Roman" w:hAnsi="Times New Roman"/>
          <w:noProof/>
          <w:sz w:val="28"/>
          <w:lang w:val="ru-RU"/>
        </w:rPr>
      </w:pPr>
      <w:r w:rsidRPr="00CB40C2">
        <w:rPr>
          <w:rFonts w:ascii="Times New Roman" w:hAnsi="Times New Roman"/>
          <w:noProof/>
          <w:sz w:val="28"/>
          <w:lang w:val="ru-RU"/>
        </w:rPr>
        <w:t>- учет особенностей отдельных стран ЕС, развитие субрегіональних отношений, в частности, по линии ЧЕС;</w:t>
      </w:r>
    </w:p>
    <w:p w:rsidR="00DD01C2" w:rsidRPr="00CB40C2" w:rsidRDefault="00DD01C2" w:rsidP="00CB40C2">
      <w:pPr>
        <w:autoSpaceDE w:val="0"/>
        <w:autoSpaceDN w:val="0"/>
        <w:adjustRightInd w:val="0"/>
        <w:spacing w:after="0" w:line="360" w:lineRule="auto"/>
        <w:ind w:firstLine="720"/>
        <w:jc w:val="both"/>
        <w:rPr>
          <w:rFonts w:ascii="Times New Roman" w:hAnsi="Times New Roman"/>
          <w:noProof/>
          <w:sz w:val="28"/>
          <w:lang w:val="ru-RU"/>
        </w:rPr>
      </w:pPr>
      <w:r w:rsidRPr="00CB40C2">
        <w:rPr>
          <w:rFonts w:ascii="Times New Roman" w:hAnsi="Times New Roman"/>
          <w:noProof/>
          <w:sz w:val="28"/>
          <w:lang w:val="ru-RU"/>
        </w:rPr>
        <w:t>- усовершенствование системы взаимоотношений в области повышения квалификации специалистов, привлечение украинских специалистов к решению ряда актуальных проблем развития европейского континента.</w:t>
      </w:r>
    </w:p>
    <w:p w:rsidR="00DD01C2" w:rsidRPr="00CB40C2" w:rsidRDefault="00DD01C2" w:rsidP="00CB40C2">
      <w:pPr>
        <w:pStyle w:val="3"/>
        <w:spacing w:line="360" w:lineRule="auto"/>
        <w:ind w:left="0" w:firstLine="720"/>
        <w:rPr>
          <w:noProof/>
          <w:sz w:val="28"/>
          <w:szCs w:val="22"/>
        </w:rPr>
      </w:pPr>
      <w:r w:rsidRPr="00CB40C2">
        <w:rPr>
          <w:noProof/>
          <w:sz w:val="28"/>
          <w:szCs w:val="22"/>
        </w:rPr>
        <w:t>Особого внимания заслуживает проблема открытости украинской экономики. Не унижая значение открытости экономики как необходимой составляющей на пути Украины к европейской интеграции, надо сознавать: открытость, как и любое явление, включает не только конструктивные, но и деструктивные элементы. Ускоренное открытие украинской экономики за ее сегодняшней деформованості и кризисного состояния может привести к достаточно серьезным следствиям.</w:t>
      </w:r>
    </w:p>
    <w:p w:rsidR="00DD01C2" w:rsidRPr="00CB40C2" w:rsidRDefault="00DD01C2" w:rsidP="00CB40C2">
      <w:pPr>
        <w:pStyle w:val="3"/>
        <w:spacing w:line="360" w:lineRule="auto"/>
        <w:ind w:left="0" w:firstLine="720"/>
        <w:rPr>
          <w:noProof/>
          <w:sz w:val="28"/>
          <w:szCs w:val="22"/>
        </w:rPr>
      </w:pPr>
      <w:r w:rsidRPr="00CB40C2">
        <w:rPr>
          <w:noProof/>
          <w:sz w:val="28"/>
          <w:szCs w:val="22"/>
        </w:rPr>
        <w:t>Вообще следует учитывать, что мировое хозяйство, интернациональные рынки - это область жестокой конкурентной борьбы, которая нуждается в экономических силах, большом опыте, четкой организации. Ничего подобного в Украине еще нет. Продлевается падение производства, уменьшается его эффективность, отсутствующий необходимый предпринимательский опыт, который дал бы возможность противостоять опытным западным и восточным конкурентам.</w:t>
      </w:r>
    </w:p>
    <w:p w:rsidR="00DD01C2" w:rsidRPr="00CB40C2" w:rsidRDefault="00DD01C2" w:rsidP="00CB40C2">
      <w:pPr>
        <w:autoSpaceDE w:val="0"/>
        <w:autoSpaceDN w:val="0"/>
        <w:adjustRightInd w:val="0"/>
        <w:spacing w:after="0" w:line="360" w:lineRule="auto"/>
        <w:ind w:firstLine="720"/>
        <w:jc w:val="both"/>
        <w:rPr>
          <w:rFonts w:ascii="Times New Roman" w:hAnsi="Times New Roman"/>
          <w:noProof/>
          <w:sz w:val="28"/>
          <w:lang w:val="ru-RU"/>
        </w:rPr>
      </w:pPr>
      <w:r w:rsidRPr="00CB40C2">
        <w:rPr>
          <w:rFonts w:ascii="Times New Roman" w:hAnsi="Times New Roman"/>
          <w:noProof/>
          <w:sz w:val="28"/>
          <w:lang w:val="ru-RU"/>
        </w:rPr>
        <w:t>Вопрос вхождения Украины, как и любой страны, к ЕС - очень сложная комплексная проблема. Процесс расширения Европейского Союза трансформирует практически все сферы его деятельности, но, прежде всего, влияет на распределение внутренних ресурсов Союза. Прием новых членов так или иначе связан с необходимостью увеличения взносов со стороны наиболее развитых стран, и уменьшение объемов помощи наименее развитым. Так, за западными расчетами, прием в Евросоюз стран Восточной Европы стоил бы ему приблизительно 66 млрд. долл. на год, т.е. требовал бы увеличения бюджета ЕС вдвое и отказ от финансирования многих приоритетных проектов. По другим оценкам, для приема в ЕС новых членов дополнительно потребуется 150 млрд. долл. на год, который выше всех предыдущих прогнозов.</w:t>
      </w:r>
    </w:p>
    <w:p w:rsidR="00DD01C2" w:rsidRPr="00CB40C2" w:rsidRDefault="00DD01C2" w:rsidP="00CB40C2">
      <w:pPr>
        <w:pStyle w:val="3"/>
        <w:spacing w:line="360" w:lineRule="auto"/>
        <w:ind w:left="0" w:firstLine="720"/>
        <w:rPr>
          <w:noProof/>
          <w:sz w:val="28"/>
          <w:szCs w:val="22"/>
        </w:rPr>
      </w:pPr>
      <w:r w:rsidRPr="00CB40C2">
        <w:rPr>
          <w:noProof/>
          <w:sz w:val="28"/>
          <w:szCs w:val="22"/>
        </w:rPr>
        <w:t>Именно поэтому рядом с приверженцами расширения ЕС (Германия, Франция, Италия) есть довольно сильная оппозиция этому процесса (Испания, Португалия, Ирландия). Так, некоторые страны - члены ЕС грозятся заблокировать процесс расширения, если им не предоставят гарантий сохранения объемов нынешней финансовой помощи.</w:t>
      </w:r>
    </w:p>
    <w:p w:rsidR="00DD01C2" w:rsidRPr="00CB40C2" w:rsidRDefault="00DD01C2" w:rsidP="00CB40C2">
      <w:pPr>
        <w:autoSpaceDE w:val="0"/>
        <w:autoSpaceDN w:val="0"/>
        <w:adjustRightInd w:val="0"/>
        <w:spacing w:after="0" w:line="360" w:lineRule="auto"/>
        <w:ind w:firstLine="720"/>
        <w:jc w:val="both"/>
        <w:rPr>
          <w:rFonts w:ascii="Times New Roman" w:hAnsi="Times New Roman"/>
          <w:noProof/>
          <w:sz w:val="28"/>
          <w:lang w:val="ru-RU"/>
        </w:rPr>
      </w:pPr>
      <w:r w:rsidRPr="00CB40C2">
        <w:rPr>
          <w:rFonts w:ascii="Times New Roman" w:hAnsi="Times New Roman"/>
          <w:noProof/>
          <w:sz w:val="28"/>
          <w:lang w:val="ru-RU"/>
        </w:rPr>
        <w:t>Не преуменьшая значение относительно общего будущего между Украиной и странами Европейского Союза, следует отметить, что интеграция в европейские структуры ни в коем случае не должна ограничивать отношения со странами СНГ и другими странами мира. Чем более широкими и різноманітнішими есть внешне-экономические связи, тем, будет более постоянной экономика и экономическая безопасность страны.</w:t>
      </w:r>
    </w:p>
    <w:p w:rsidR="00DD01C2" w:rsidRPr="00CB40C2" w:rsidRDefault="00DD01C2" w:rsidP="00CB40C2">
      <w:pPr>
        <w:autoSpaceDE w:val="0"/>
        <w:autoSpaceDN w:val="0"/>
        <w:adjustRightInd w:val="0"/>
        <w:spacing w:after="0" w:line="360" w:lineRule="auto"/>
        <w:ind w:firstLine="720"/>
        <w:jc w:val="both"/>
        <w:rPr>
          <w:rFonts w:ascii="Times New Roman" w:hAnsi="Times New Roman"/>
          <w:noProof/>
          <w:sz w:val="28"/>
          <w:lang w:val="ru-RU"/>
        </w:rPr>
      </w:pPr>
      <w:r w:rsidRPr="00CB40C2">
        <w:rPr>
          <w:rFonts w:ascii="Times New Roman" w:hAnsi="Times New Roman"/>
          <w:noProof/>
          <w:sz w:val="28"/>
          <w:lang w:val="ru-RU"/>
        </w:rPr>
        <w:t>Интеграция Украины в международное сообщество сопровождается активным сотрудничеством с международными организациями, другими странами, государственными и частными учреждениями иностранных государств. При этом непременно возникают проблемы сохранения национальных интересов и экономической безопасности Украины, которые нуждаются в своем решении, а итак внимания и детального анализа.</w:t>
      </w:r>
    </w:p>
    <w:p w:rsidR="00DD01C2" w:rsidRPr="00CB40C2" w:rsidRDefault="00DD01C2" w:rsidP="00CB40C2">
      <w:pPr>
        <w:pStyle w:val="3"/>
        <w:spacing w:line="360" w:lineRule="auto"/>
        <w:ind w:left="0" w:firstLine="720"/>
        <w:rPr>
          <w:noProof/>
          <w:sz w:val="28"/>
          <w:szCs w:val="22"/>
        </w:rPr>
      </w:pPr>
      <w:r w:rsidRPr="00CB40C2">
        <w:rPr>
          <w:noProof/>
          <w:sz w:val="28"/>
          <w:szCs w:val="22"/>
        </w:rPr>
        <w:t>Особая роль в этом процессе принадлежит состоянию взаимоотношений Украины с международными финансовыми организациями, в частности, Международным валютным фондом. Мировым банком, Европейским банком реконструкции и развития.</w:t>
      </w:r>
    </w:p>
    <w:p w:rsidR="00DD01C2" w:rsidRPr="00CB40C2" w:rsidRDefault="00DD01C2" w:rsidP="00CB40C2">
      <w:pPr>
        <w:pStyle w:val="3"/>
        <w:spacing w:line="360" w:lineRule="auto"/>
        <w:ind w:left="0" w:firstLine="720"/>
        <w:rPr>
          <w:noProof/>
          <w:sz w:val="28"/>
          <w:szCs w:val="22"/>
        </w:rPr>
      </w:pPr>
      <w:r w:rsidRPr="00CB40C2">
        <w:rPr>
          <w:noProof/>
          <w:sz w:val="28"/>
          <w:szCs w:val="22"/>
        </w:rPr>
        <w:t xml:space="preserve">После провозглашения государственного суверенитета Украина стала на путь радикальных экономических реформ. Тем не менее трансформационные процессы в Украине с самого начала начали тормозиться глубоким системным кризисом. Уже в первые года независимости Украина имела крайне разбалансированную финансовую и денежную системы. За годы независимости экономический кризис еще больше углублял, переплетаясь со структурной, платежной и энергетическими кризисами. Инфляция приобрела свою наиразрушительную форму - гиперинфляции. </w:t>
      </w:r>
    </w:p>
    <w:p w:rsidR="00DD01C2" w:rsidRPr="00CB40C2" w:rsidRDefault="00DD01C2" w:rsidP="00CB40C2">
      <w:pPr>
        <w:pStyle w:val="3"/>
        <w:spacing w:line="360" w:lineRule="auto"/>
        <w:ind w:left="0" w:firstLine="720"/>
        <w:rPr>
          <w:noProof/>
          <w:sz w:val="28"/>
          <w:szCs w:val="22"/>
        </w:rPr>
      </w:pPr>
      <w:r w:rsidRPr="00CB40C2">
        <w:rPr>
          <w:noProof/>
          <w:sz w:val="28"/>
          <w:szCs w:val="22"/>
        </w:rPr>
        <w:t>Катастрофически возрастал внешний долг: за два года (1992- 1994) он увеличился более чем вдвое. В тот же время валовой внутренний продукт неуклонно сокращался: в 1992 и 1993 годах он сокращался на 17%, в 1994 году - на 23%, в следующие года ВВП каждый год сокращался приблизительно на 10%. Начала возникать реальная угроза экономической безопасности страны.</w:t>
      </w:r>
    </w:p>
    <w:p w:rsidR="00DD01C2" w:rsidRPr="00CB40C2" w:rsidRDefault="00DD01C2" w:rsidP="00CB40C2">
      <w:pPr>
        <w:pStyle w:val="3"/>
        <w:spacing w:line="360" w:lineRule="auto"/>
        <w:ind w:left="0" w:firstLine="720"/>
        <w:rPr>
          <w:noProof/>
          <w:sz w:val="28"/>
          <w:szCs w:val="22"/>
        </w:rPr>
      </w:pPr>
      <w:r w:rsidRPr="00CB40C2">
        <w:rPr>
          <w:noProof/>
          <w:sz w:val="28"/>
          <w:szCs w:val="22"/>
        </w:rPr>
        <w:t>В этой ситуации Правительством Украины был осуществлен комплекс мероприятий по получению Украиной финансовой помощи со стороны международных финансовых организаций и других официальных кредиторов.</w:t>
      </w:r>
    </w:p>
    <w:p w:rsidR="00DD01C2" w:rsidRPr="00CB40C2" w:rsidRDefault="00DD01C2" w:rsidP="00CB40C2">
      <w:pPr>
        <w:pStyle w:val="1"/>
        <w:spacing w:line="360" w:lineRule="auto"/>
        <w:ind w:firstLine="720"/>
        <w:rPr>
          <w:sz w:val="28"/>
          <w:szCs w:val="22"/>
          <w:lang w:val="ru-RU"/>
        </w:rPr>
      </w:pPr>
      <w:r w:rsidRPr="00CB40C2">
        <w:rPr>
          <w:b w:val="0"/>
          <w:sz w:val="28"/>
          <w:szCs w:val="22"/>
          <w:lang w:val="ru-RU"/>
        </w:rPr>
        <w:br w:type="page"/>
      </w:r>
      <w:r w:rsidRPr="00CB40C2">
        <w:rPr>
          <w:sz w:val="28"/>
          <w:szCs w:val="22"/>
          <w:lang w:val="ru-RU"/>
        </w:rPr>
        <w:t>Использованная литература</w:t>
      </w:r>
    </w:p>
    <w:p w:rsidR="00DD01C2" w:rsidRPr="00CB40C2" w:rsidRDefault="00DD01C2" w:rsidP="00CB40C2">
      <w:pPr>
        <w:spacing w:after="0" w:line="360" w:lineRule="auto"/>
        <w:ind w:firstLine="720"/>
        <w:jc w:val="both"/>
        <w:rPr>
          <w:rFonts w:ascii="Times New Roman" w:hAnsi="Times New Roman"/>
          <w:noProof/>
          <w:sz w:val="28"/>
          <w:lang w:val="ru-RU"/>
        </w:rPr>
      </w:pPr>
    </w:p>
    <w:p w:rsidR="00DD01C2" w:rsidRPr="00CB40C2" w:rsidRDefault="00DD01C2" w:rsidP="00CB40C2">
      <w:pPr>
        <w:numPr>
          <w:ilvl w:val="0"/>
          <w:numId w:val="2"/>
        </w:numPr>
        <w:tabs>
          <w:tab w:val="clear" w:pos="1429"/>
          <w:tab w:val="num" w:pos="540"/>
        </w:tabs>
        <w:spacing w:after="0" w:line="360" w:lineRule="auto"/>
        <w:ind w:left="0" w:firstLine="0"/>
        <w:jc w:val="both"/>
        <w:rPr>
          <w:rFonts w:ascii="Times New Roman" w:hAnsi="Times New Roman"/>
          <w:noProof/>
          <w:sz w:val="28"/>
          <w:lang w:val="ru-RU"/>
        </w:rPr>
      </w:pPr>
      <w:r w:rsidRPr="00CB40C2">
        <w:rPr>
          <w:rFonts w:ascii="Times New Roman" w:hAnsi="Times New Roman"/>
          <w:noProof/>
          <w:sz w:val="28"/>
          <w:lang w:val="ru-RU"/>
        </w:rPr>
        <w:t>Бендерський Ю. Реалии світогосподарських процессов и место в них Украины // Экономика Украины. - 2003. - №1. -с.70-75.</w:t>
      </w:r>
    </w:p>
    <w:p w:rsidR="00DD01C2" w:rsidRPr="00CB40C2" w:rsidRDefault="00DD01C2" w:rsidP="00CB40C2">
      <w:pPr>
        <w:numPr>
          <w:ilvl w:val="0"/>
          <w:numId w:val="2"/>
        </w:numPr>
        <w:tabs>
          <w:tab w:val="clear" w:pos="1429"/>
          <w:tab w:val="num" w:pos="540"/>
        </w:tabs>
        <w:spacing w:after="0" w:line="360" w:lineRule="auto"/>
        <w:ind w:left="0" w:firstLine="0"/>
        <w:jc w:val="both"/>
        <w:rPr>
          <w:rFonts w:ascii="Times New Roman" w:hAnsi="Times New Roman"/>
          <w:noProof/>
          <w:sz w:val="28"/>
          <w:lang w:val="ru-RU"/>
        </w:rPr>
      </w:pPr>
      <w:r w:rsidRPr="00CB40C2">
        <w:rPr>
          <w:rFonts w:ascii="Times New Roman" w:hAnsi="Times New Roman"/>
          <w:noProof/>
          <w:sz w:val="28"/>
          <w:lang w:val="ru-RU"/>
        </w:rPr>
        <w:t>Бойко О.В. Международный имидж Украины: какой он и ком нужный // Трибуна. -2004. -№1-2. -с.12.</w:t>
      </w:r>
    </w:p>
    <w:p w:rsidR="00DD01C2" w:rsidRPr="00CB40C2" w:rsidRDefault="00DD01C2" w:rsidP="00CB40C2">
      <w:pPr>
        <w:numPr>
          <w:ilvl w:val="0"/>
          <w:numId w:val="2"/>
        </w:numPr>
        <w:tabs>
          <w:tab w:val="clear" w:pos="1429"/>
          <w:tab w:val="num" w:pos="540"/>
        </w:tabs>
        <w:spacing w:after="0" w:line="360" w:lineRule="auto"/>
        <w:ind w:left="0" w:firstLine="0"/>
        <w:jc w:val="both"/>
        <w:rPr>
          <w:rFonts w:ascii="Times New Roman" w:hAnsi="Times New Roman"/>
          <w:noProof/>
          <w:sz w:val="28"/>
          <w:lang w:val="ru-RU"/>
        </w:rPr>
      </w:pPr>
      <w:r w:rsidRPr="00CB40C2">
        <w:rPr>
          <w:rFonts w:ascii="Times New Roman" w:hAnsi="Times New Roman"/>
          <w:noProof/>
          <w:sz w:val="28"/>
          <w:lang w:val="ru-RU"/>
        </w:rPr>
        <w:t>Экономическая политика: учебное пособие под ред. Буяна И.В. -тернополь: ТАНГ, 2000.</w:t>
      </w:r>
    </w:p>
    <w:p w:rsidR="00DD01C2" w:rsidRPr="00CB40C2" w:rsidRDefault="00DD01C2" w:rsidP="00CB40C2">
      <w:pPr>
        <w:numPr>
          <w:ilvl w:val="0"/>
          <w:numId w:val="2"/>
        </w:numPr>
        <w:tabs>
          <w:tab w:val="clear" w:pos="1429"/>
          <w:tab w:val="num" w:pos="540"/>
        </w:tabs>
        <w:spacing w:after="0" w:line="360" w:lineRule="auto"/>
        <w:ind w:left="0" w:firstLine="0"/>
        <w:jc w:val="both"/>
        <w:rPr>
          <w:rFonts w:ascii="Times New Roman" w:hAnsi="Times New Roman"/>
          <w:noProof/>
          <w:sz w:val="28"/>
          <w:lang w:val="ru-RU"/>
        </w:rPr>
      </w:pPr>
      <w:r w:rsidRPr="00CB40C2">
        <w:rPr>
          <w:rFonts w:ascii="Times New Roman" w:hAnsi="Times New Roman"/>
          <w:noProof/>
          <w:sz w:val="28"/>
          <w:lang w:val="ru-RU"/>
        </w:rPr>
        <w:t>Внешнеэкономическая политика. Мировое хозяйство // Реферативный журнал. -2001. -№4. -с.46.</w:t>
      </w:r>
    </w:p>
    <w:p w:rsidR="00DD01C2" w:rsidRPr="00CB40C2" w:rsidRDefault="00DD01C2" w:rsidP="00CB40C2">
      <w:pPr>
        <w:numPr>
          <w:ilvl w:val="0"/>
          <w:numId w:val="2"/>
        </w:numPr>
        <w:tabs>
          <w:tab w:val="clear" w:pos="1429"/>
          <w:tab w:val="num" w:pos="540"/>
        </w:tabs>
        <w:spacing w:after="0" w:line="360" w:lineRule="auto"/>
        <w:ind w:left="0" w:firstLine="0"/>
        <w:jc w:val="both"/>
        <w:rPr>
          <w:rFonts w:ascii="Times New Roman" w:hAnsi="Times New Roman"/>
          <w:noProof/>
          <w:sz w:val="28"/>
          <w:lang w:val="ru-RU"/>
        </w:rPr>
      </w:pPr>
      <w:r w:rsidRPr="00CB40C2">
        <w:rPr>
          <w:rFonts w:ascii="Times New Roman" w:hAnsi="Times New Roman"/>
          <w:noProof/>
          <w:sz w:val="28"/>
          <w:lang w:val="ru-RU"/>
        </w:rPr>
        <w:t>Кийданський К. Интеграционные процессы и определения внешнеэкономической политики Украины в хозяйственном контексте // Финансовая консультация. - 2000. - №43. -с.13.</w:t>
      </w:r>
    </w:p>
    <w:p w:rsidR="00DD01C2" w:rsidRPr="00CB40C2" w:rsidRDefault="00DD01C2" w:rsidP="00CB40C2">
      <w:pPr>
        <w:numPr>
          <w:ilvl w:val="0"/>
          <w:numId w:val="2"/>
        </w:numPr>
        <w:tabs>
          <w:tab w:val="clear" w:pos="1429"/>
          <w:tab w:val="num" w:pos="540"/>
        </w:tabs>
        <w:spacing w:after="0" w:line="360" w:lineRule="auto"/>
        <w:ind w:left="0" w:firstLine="0"/>
        <w:jc w:val="both"/>
        <w:rPr>
          <w:rFonts w:ascii="Times New Roman" w:hAnsi="Times New Roman"/>
          <w:noProof/>
          <w:sz w:val="28"/>
          <w:lang w:val="ru-RU"/>
        </w:rPr>
      </w:pPr>
      <w:r w:rsidRPr="00CB40C2">
        <w:rPr>
          <w:rFonts w:ascii="Times New Roman" w:hAnsi="Times New Roman"/>
          <w:noProof/>
          <w:sz w:val="28"/>
          <w:lang w:val="ru-RU"/>
        </w:rPr>
        <w:t>Литвин В. Внешняя политика Украины: 2003-2004 // Вече. - 2004. - №2. -с.20-37.</w:t>
      </w:r>
    </w:p>
    <w:p w:rsidR="00DD01C2" w:rsidRPr="00CB40C2" w:rsidRDefault="00DD01C2" w:rsidP="00CB40C2">
      <w:pPr>
        <w:numPr>
          <w:ilvl w:val="0"/>
          <w:numId w:val="1"/>
        </w:numPr>
        <w:autoSpaceDE w:val="0"/>
        <w:autoSpaceDN w:val="0"/>
        <w:adjustRightInd w:val="0"/>
        <w:spacing w:after="0" w:line="360" w:lineRule="auto"/>
        <w:ind w:left="0" w:firstLine="0"/>
        <w:jc w:val="both"/>
        <w:rPr>
          <w:rFonts w:ascii="Times New Roman" w:hAnsi="Times New Roman"/>
          <w:noProof/>
          <w:sz w:val="28"/>
          <w:lang w:val="ru-RU"/>
        </w:rPr>
      </w:pPr>
      <w:r w:rsidRPr="00CB40C2">
        <w:rPr>
          <w:rFonts w:ascii="Times New Roman" w:hAnsi="Times New Roman"/>
          <w:noProof/>
          <w:sz w:val="28"/>
          <w:lang w:val="ru-RU"/>
        </w:rPr>
        <w:t>Проблемы экономической интеграции Украины в Европейский Союз: инвестиционные аспекты: Материалы 4-ї международной научной конференции. 13-15 сентября 1999. -ялта. - 314 с.</w:t>
      </w:r>
    </w:p>
    <w:p w:rsidR="00C31034" w:rsidRPr="00CB40C2" w:rsidRDefault="00CB40C2" w:rsidP="00CB40C2">
      <w:pPr>
        <w:autoSpaceDE w:val="0"/>
        <w:autoSpaceDN w:val="0"/>
        <w:adjustRightInd w:val="0"/>
        <w:spacing w:after="0" w:line="360" w:lineRule="auto"/>
        <w:ind w:firstLine="720"/>
        <w:jc w:val="both"/>
        <w:rPr>
          <w:rFonts w:ascii="Times New Roman" w:hAnsi="Times New Roman" w:cs="Arial CYR"/>
          <w:sz w:val="28"/>
          <w:szCs w:val="20"/>
          <w:lang w:val="en-GB" w:eastAsia="ru-RU"/>
        </w:rPr>
      </w:pPr>
      <w:r>
        <w:rPr>
          <w:rFonts w:ascii="Times New Roman" w:hAnsi="Times New Roman"/>
          <w:sz w:val="28"/>
          <w:lang w:eastAsia="ru-RU"/>
        </w:rPr>
        <w:br w:type="page"/>
      </w:r>
      <w:r w:rsidR="00C31034" w:rsidRPr="00CB40C2">
        <w:rPr>
          <w:rFonts w:ascii="Times New Roman" w:hAnsi="Times New Roman"/>
          <w:sz w:val="28"/>
          <w:lang w:eastAsia="ru-RU"/>
        </w:rPr>
        <w:t xml:space="preserve">Special strategy is demanded with the attitude{relation} of Ukraine with the largest integration association in the Europe - the European Union. It speaks that the image of the modern Europe basically is defined{determined} by integration processes which unite 15 states in the European community. Analogues of EU in the world does not exist. Behind the status, functions and the rights the European Union differs from the usual international organizations by that the states-members have allocated with its{his} legislative powers and executive authority </w:t>
      </w:r>
      <w:r w:rsidR="00C31034" w:rsidRPr="00CB40C2">
        <w:rPr>
          <w:rFonts w:ascii="Times New Roman" w:hAnsi="Times New Roman" w:cs="Times New Roman CYR"/>
          <w:sz w:val="28"/>
          <w:lang w:val="ru-RU" w:eastAsia="ru-RU"/>
        </w:rPr>
        <w:t>наднационального</w:t>
      </w:r>
      <w:r w:rsidR="00C31034" w:rsidRPr="00CB40C2">
        <w:rPr>
          <w:rFonts w:ascii="Times New Roman" w:hAnsi="Times New Roman" w:cs="Times New Roman CYR"/>
          <w:sz w:val="28"/>
          <w:lang w:val="en-GB" w:eastAsia="ru-RU"/>
        </w:rPr>
        <w:t xml:space="preserve"> </w:t>
      </w:r>
      <w:r w:rsidR="00C31034" w:rsidRPr="00CB40C2">
        <w:rPr>
          <w:rFonts w:ascii="Times New Roman" w:hAnsi="Times New Roman"/>
          <w:sz w:val="28"/>
          <w:lang w:eastAsia="ru-RU"/>
        </w:rPr>
        <w:t>character. And it appreciably exceeds the competence of other international organizations.</w:t>
      </w:r>
    </w:p>
    <w:p w:rsidR="00C31034" w:rsidRPr="00CB40C2" w:rsidRDefault="00C31034" w:rsidP="00CB40C2">
      <w:pPr>
        <w:autoSpaceDE w:val="0"/>
        <w:autoSpaceDN w:val="0"/>
        <w:adjustRightInd w:val="0"/>
        <w:spacing w:after="0" w:line="360" w:lineRule="auto"/>
        <w:ind w:firstLine="720"/>
        <w:jc w:val="both"/>
        <w:rPr>
          <w:rFonts w:ascii="Times New Roman" w:hAnsi="Times New Roman"/>
          <w:sz w:val="28"/>
          <w:lang w:eastAsia="ru-RU"/>
        </w:rPr>
      </w:pPr>
      <w:r w:rsidRPr="00CB40C2">
        <w:rPr>
          <w:rFonts w:ascii="Times New Roman" w:hAnsi="Times New Roman"/>
          <w:sz w:val="28"/>
          <w:lang w:eastAsia="ru-RU"/>
        </w:rPr>
        <w:t xml:space="preserve">Today the European Union enters a new stage of integration. There are serious changes in directions of unification of tax systems, rapproachement of legislations, the uniform currency - euro is entered. In one number{line} with economic there are political, social and environmental problems, problems of human rights and problems of safety. It is a question of creation in the nearest year not only economic and currency, but also the political union of these countries. I.e., today we observe </w:t>
      </w:r>
      <w:r w:rsidRPr="00CB40C2">
        <w:rPr>
          <w:rFonts w:ascii="Times New Roman" w:hAnsi="Times New Roman" w:cs="Times New Roman CYR"/>
          <w:sz w:val="28"/>
          <w:lang w:eastAsia="ru-RU"/>
        </w:rPr>
        <w:t xml:space="preserve">багатофакторність </w:t>
      </w:r>
      <w:r w:rsidRPr="00CB40C2">
        <w:rPr>
          <w:rFonts w:ascii="Times New Roman" w:hAnsi="Times New Roman"/>
          <w:sz w:val="28"/>
          <w:lang w:eastAsia="ru-RU"/>
        </w:rPr>
        <w:t>developments of the European Union, and together with it{this} is also increase of its{his} role and a place in global economy.</w:t>
      </w:r>
    </w:p>
    <w:p w:rsidR="00C31034" w:rsidRPr="00CB40C2" w:rsidRDefault="00C31034" w:rsidP="00CB40C2">
      <w:pPr>
        <w:autoSpaceDE w:val="0"/>
        <w:autoSpaceDN w:val="0"/>
        <w:adjustRightInd w:val="0"/>
        <w:spacing w:after="0" w:line="360" w:lineRule="auto"/>
        <w:ind w:firstLine="720"/>
        <w:jc w:val="both"/>
        <w:rPr>
          <w:rFonts w:ascii="Times New Roman" w:hAnsi="Times New Roman" w:cs="Arial CYR"/>
          <w:sz w:val="28"/>
          <w:szCs w:val="20"/>
          <w:lang w:val="en-GB" w:eastAsia="ru-RU"/>
        </w:rPr>
      </w:pPr>
      <w:r w:rsidRPr="00CB40C2">
        <w:rPr>
          <w:rFonts w:ascii="Times New Roman" w:hAnsi="Times New Roman"/>
          <w:sz w:val="28"/>
          <w:lang w:eastAsia="ru-RU"/>
        </w:rPr>
        <w:t xml:space="preserve">It is clear, that this association very attractive to Ukraine as young European state. Therefore as one of the most actual </w:t>
      </w:r>
      <w:r w:rsidR="00E73288" w:rsidRPr="00CB40C2">
        <w:rPr>
          <w:rFonts w:ascii="Times New Roman" w:hAnsi="Times New Roman"/>
          <w:sz w:val="28"/>
          <w:lang w:eastAsia="ru-RU"/>
        </w:rPr>
        <w:t>tasks</w:t>
      </w:r>
      <w:r w:rsidRPr="00CB40C2">
        <w:rPr>
          <w:rFonts w:ascii="Times New Roman" w:hAnsi="Times New Roman"/>
          <w:sz w:val="28"/>
          <w:lang w:eastAsia="ru-RU"/>
        </w:rPr>
        <w:t xml:space="preserve"> of Ukraine acts </w:t>
      </w:r>
      <w:r w:rsidRPr="00CB40C2">
        <w:rPr>
          <w:rFonts w:ascii="Times New Roman" w:hAnsi="Times New Roman" w:cs="Times New Roman CYR"/>
          <w:sz w:val="28"/>
          <w:lang w:val="ru-RU" w:eastAsia="ru-RU"/>
        </w:rPr>
        <w:t>ассоциированное</w:t>
      </w:r>
      <w:r w:rsidRPr="00CB40C2">
        <w:rPr>
          <w:rFonts w:ascii="Times New Roman" w:hAnsi="Times New Roman" w:cs="Times New Roman CYR"/>
          <w:sz w:val="28"/>
          <w:lang w:val="en-GB" w:eastAsia="ru-RU"/>
        </w:rPr>
        <w:t xml:space="preserve"> </w:t>
      </w:r>
      <w:r w:rsidRPr="00CB40C2">
        <w:rPr>
          <w:rFonts w:ascii="Times New Roman" w:hAnsi="Times New Roman"/>
          <w:sz w:val="28"/>
          <w:lang w:eastAsia="ru-RU"/>
        </w:rPr>
        <w:t>membership in the European Union.</w:t>
      </w:r>
    </w:p>
    <w:p w:rsidR="00C31034" w:rsidRPr="00CB40C2" w:rsidRDefault="00C31034" w:rsidP="00CB40C2">
      <w:pPr>
        <w:autoSpaceDE w:val="0"/>
        <w:autoSpaceDN w:val="0"/>
        <w:adjustRightInd w:val="0"/>
        <w:spacing w:after="0" w:line="360" w:lineRule="auto"/>
        <w:ind w:firstLine="720"/>
        <w:jc w:val="both"/>
        <w:rPr>
          <w:rFonts w:ascii="Times New Roman" w:hAnsi="Times New Roman" w:cs="Arial CYR"/>
          <w:sz w:val="28"/>
          <w:szCs w:val="20"/>
          <w:lang w:val="en-GB" w:eastAsia="ru-RU"/>
        </w:rPr>
      </w:pPr>
      <w:r w:rsidRPr="00CB40C2">
        <w:rPr>
          <w:rFonts w:ascii="Times New Roman" w:hAnsi="Times New Roman"/>
          <w:sz w:val="28"/>
          <w:lang w:eastAsia="ru-RU"/>
        </w:rPr>
        <w:t xml:space="preserve">Directing the sights to the Europe, it is necessary to remember, that integration of the country into economic is a consecutive </w:t>
      </w:r>
      <w:r w:rsidR="00E73288" w:rsidRPr="00CB40C2">
        <w:rPr>
          <w:rFonts w:ascii="Times New Roman" w:hAnsi="Times New Roman"/>
          <w:sz w:val="28"/>
          <w:lang w:eastAsia="ru-RU"/>
        </w:rPr>
        <w:t>solving</w:t>
      </w:r>
      <w:r w:rsidRPr="00CB40C2">
        <w:rPr>
          <w:rFonts w:ascii="Times New Roman" w:hAnsi="Times New Roman"/>
          <w:sz w:val="28"/>
          <w:lang w:eastAsia="ru-RU"/>
        </w:rPr>
        <w:t xml:space="preserve"> of problems</w:t>
      </w:r>
      <w:r w:rsidR="00E73288" w:rsidRPr="00CB40C2">
        <w:rPr>
          <w:rFonts w:ascii="Times New Roman" w:hAnsi="Times New Roman"/>
          <w:sz w:val="28"/>
          <w:lang w:eastAsia="ru-RU"/>
        </w:rPr>
        <w:t xml:space="preserve"> </w:t>
      </w:r>
      <w:r w:rsidRPr="00CB40C2">
        <w:rPr>
          <w:rFonts w:ascii="Times New Roman" w:hAnsi="Times New Roman"/>
          <w:sz w:val="28"/>
          <w:lang w:eastAsia="ru-RU"/>
        </w:rPr>
        <w:t>which provide first of all national interests of the country as a whole. This problem cannot be solved without taking into account foreign policy interests and intraeconomic reference points. And only after there will be precisely enough certain basic elements of national external and internal economic policy, it will be possible to determine scales of integration into the world economy.</w:t>
      </w:r>
    </w:p>
    <w:p w:rsidR="00C31034" w:rsidRPr="00CB40C2" w:rsidRDefault="00E73288" w:rsidP="00CB40C2">
      <w:pPr>
        <w:autoSpaceDE w:val="0"/>
        <w:autoSpaceDN w:val="0"/>
        <w:adjustRightInd w:val="0"/>
        <w:spacing w:after="0" w:line="360" w:lineRule="auto"/>
        <w:ind w:firstLine="720"/>
        <w:jc w:val="both"/>
        <w:rPr>
          <w:rFonts w:ascii="Times New Roman" w:hAnsi="Times New Roman" w:cs="Arial CYR"/>
          <w:sz w:val="28"/>
          <w:szCs w:val="20"/>
          <w:lang w:val="en-GB" w:eastAsia="ru-RU"/>
        </w:rPr>
      </w:pPr>
      <w:r w:rsidRPr="00CB40C2">
        <w:rPr>
          <w:rFonts w:ascii="Times New Roman" w:hAnsi="Times New Roman"/>
          <w:sz w:val="28"/>
          <w:lang w:eastAsia="ru-RU"/>
        </w:rPr>
        <w:t>When</w:t>
      </w:r>
      <w:r w:rsidR="00C31034" w:rsidRPr="00CB40C2">
        <w:rPr>
          <w:rFonts w:ascii="Times New Roman" w:hAnsi="Times New Roman"/>
          <w:sz w:val="28"/>
          <w:lang w:eastAsia="ru-RU"/>
        </w:rPr>
        <w:t xml:space="preserve"> based on unity of economic and political interests</w:t>
      </w:r>
      <w:r w:rsidRPr="00CB40C2">
        <w:rPr>
          <w:rFonts w:ascii="Times New Roman" w:hAnsi="Times New Roman"/>
          <w:sz w:val="28"/>
          <w:lang w:eastAsia="ru-RU"/>
        </w:rPr>
        <w:t xml:space="preserve"> of Ukraine already made </w:t>
      </w:r>
      <w:r w:rsidR="00C31034" w:rsidRPr="00CB40C2">
        <w:rPr>
          <w:rFonts w:ascii="Times New Roman" w:hAnsi="Times New Roman"/>
          <w:sz w:val="28"/>
          <w:lang w:eastAsia="ru-RU"/>
        </w:rPr>
        <w:t>it</w:t>
      </w:r>
      <w:r w:rsidRPr="00CB40C2">
        <w:rPr>
          <w:rFonts w:ascii="Times New Roman" w:hAnsi="Times New Roman"/>
          <w:sz w:val="28"/>
          <w:lang w:eastAsia="ru-RU"/>
        </w:rPr>
        <w:t>s</w:t>
      </w:r>
      <w:r w:rsidR="00C31034" w:rsidRPr="00CB40C2">
        <w:rPr>
          <w:rFonts w:ascii="Times New Roman" w:hAnsi="Times New Roman"/>
          <w:sz w:val="28"/>
          <w:lang w:eastAsia="ru-RU"/>
        </w:rPr>
        <w:t xml:space="preserve"> real steps, it </w:t>
      </w:r>
      <w:r w:rsidRPr="00CB40C2">
        <w:rPr>
          <w:rFonts w:ascii="Times New Roman" w:hAnsi="Times New Roman"/>
          <w:sz w:val="28"/>
          <w:lang w:eastAsia="ru-RU"/>
        </w:rPr>
        <w:t>will be</w:t>
      </w:r>
      <w:r w:rsidR="00C31034" w:rsidRPr="00CB40C2">
        <w:rPr>
          <w:rFonts w:ascii="Times New Roman" w:hAnsi="Times New Roman"/>
          <w:sz w:val="28"/>
          <w:lang w:eastAsia="ru-RU"/>
        </w:rPr>
        <w:t xml:space="preserve"> possible to speak about entirely certain tendency of expansion and development of its</w:t>
      </w:r>
      <w:r w:rsidRPr="00CB40C2">
        <w:rPr>
          <w:rFonts w:ascii="Times New Roman" w:hAnsi="Times New Roman"/>
          <w:sz w:val="28"/>
          <w:lang w:eastAsia="ru-RU"/>
        </w:rPr>
        <w:t xml:space="preserve"> </w:t>
      </w:r>
      <w:r w:rsidR="00C31034" w:rsidRPr="00CB40C2">
        <w:rPr>
          <w:rFonts w:ascii="Times New Roman" w:hAnsi="Times New Roman"/>
          <w:sz w:val="28"/>
          <w:lang w:eastAsia="ru-RU"/>
        </w:rPr>
        <w:t>integration into the European structures.</w:t>
      </w:r>
    </w:p>
    <w:p w:rsidR="00C31034" w:rsidRPr="00CB40C2" w:rsidRDefault="00C31034" w:rsidP="00CB40C2">
      <w:pPr>
        <w:autoSpaceDE w:val="0"/>
        <w:autoSpaceDN w:val="0"/>
        <w:adjustRightInd w:val="0"/>
        <w:spacing w:after="0" w:line="360" w:lineRule="auto"/>
        <w:ind w:firstLine="720"/>
        <w:jc w:val="both"/>
        <w:rPr>
          <w:rFonts w:ascii="Times New Roman" w:hAnsi="Times New Roman" w:cs="Arial CYR"/>
          <w:sz w:val="28"/>
          <w:szCs w:val="20"/>
          <w:lang w:val="en-GB" w:eastAsia="ru-RU"/>
        </w:rPr>
      </w:pPr>
      <w:r w:rsidRPr="00CB40C2">
        <w:rPr>
          <w:rFonts w:ascii="Times New Roman" w:hAnsi="Times New Roman"/>
          <w:sz w:val="28"/>
          <w:lang w:eastAsia="ru-RU"/>
        </w:rPr>
        <w:t xml:space="preserve">Strategy of Ukraine </w:t>
      </w:r>
      <w:r w:rsidR="00931F07" w:rsidRPr="00CB40C2">
        <w:rPr>
          <w:rFonts w:ascii="Times New Roman" w:hAnsi="Times New Roman"/>
          <w:sz w:val="28"/>
          <w:lang w:eastAsia="ru-RU"/>
        </w:rPr>
        <w:t>lay</w:t>
      </w:r>
      <w:r w:rsidRPr="00CB40C2">
        <w:rPr>
          <w:rFonts w:ascii="Times New Roman" w:hAnsi="Times New Roman"/>
          <w:sz w:val="28"/>
          <w:lang w:eastAsia="ru-RU"/>
        </w:rPr>
        <w:t>s in approach</w:t>
      </w:r>
      <w:r w:rsidR="00931F07" w:rsidRPr="00CB40C2">
        <w:rPr>
          <w:rFonts w:ascii="Times New Roman" w:hAnsi="Times New Roman"/>
          <w:sz w:val="28"/>
          <w:lang w:eastAsia="ru-RU"/>
        </w:rPr>
        <w:t xml:space="preserve"> of</w:t>
      </w:r>
      <w:r w:rsidRPr="00CB40C2">
        <w:rPr>
          <w:rFonts w:ascii="Times New Roman" w:hAnsi="Times New Roman"/>
          <w:sz w:val="28"/>
          <w:lang w:eastAsia="ru-RU"/>
        </w:rPr>
        <w:t xml:space="preserve"> the all-European structures two parallel rates - directly and through membership in </w:t>
      </w:r>
      <w:r w:rsidR="00931F07" w:rsidRPr="00CB40C2">
        <w:rPr>
          <w:rFonts w:ascii="Times New Roman" w:hAnsi="Times New Roman" w:cs="Times New Roman CYR"/>
          <w:sz w:val="28"/>
          <w:lang w:eastAsia="ru-RU"/>
        </w:rPr>
        <w:t>the Central European</w:t>
      </w:r>
      <w:r w:rsidRPr="00CB40C2">
        <w:rPr>
          <w:rFonts w:ascii="Times New Roman" w:hAnsi="Times New Roman" w:cs="Times New Roman CYR"/>
          <w:sz w:val="28"/>
          <w:lang w:val="en-GB" w:eastAsia="ru-RU"/>
        </w:rPr>
        <w:t xml:space="preserve"> </w:t>
      </w:r>
      <w:r w:rsidRPr="00CB40C2">
        <w:rPr>
          <w:rFonts w:ascii="Times New Roman" w:hAnsi="Times New Roman"/>
          <w:sz w:val="28"/>
          <w:lang w:eastAsia="ru-RU"/>
        </w:rPr>
        <w:t>establishments.</w:t>
      </w:r>
    </w:p>
    <w:p w:rsidR="00C31034" w:rsidRPr="00CB40C2" w:rsidRDefault="00C31034" w:rsidP="00CB40C2">
      <w:pPr>
        <w:autoSpaceDE w:val="0"/>
        <w:autoSpaceDN w:val="0"/>
        <w:adjustRightInd w:val="0"/>
        <w:spacing w:after="0" w:line="360" w:lineRule="auto"/>
        <w:ind w:firstLine="720"/>
        <w:jc w:val="both"/>
        <w:rPr>
          <w:rFonts w:ascii="Times New Roman" w:hAnsi="Times New Roman" w:cs="Arial CYR"/>
          <w:sz w:val="28"/>
          <w:szCs w:val="20"/>
          <w:lang w:val="en-GB" w:eastAsia="ru-RU"/>
        </w:rPr>
      </w:pPr>
      <w:r w:rsidRPr="00CB40C2">
        <w:rPr>
          <w:rFonts w:ascii="Times New Roman" w:hAnsi="Times New Roman"/>
          <w:sz w:val="28"/>
          <w:lang w:eastAsia="ru-RU"/>
        </w:rPr>
        <w:t xml:space="preserve">Under these conditions of special value </w:t>
      </w:r>
      <w:r w:rsidR="00931F07" w:rsidRPr="00CB40C2">
        <w:rPr>
          <w:rFonts w:ascii="Times New Roman" w:hAnsi="Times New Roman"/>
          <w:sz w:val="28"/>
          <w:lang w:eastAsia="ru-RU"/>
        </w:rPr>
        <w:t>there appears</w:t>
      </w:r>
      <w:r w:rsidRPr="00CB40C2">
        <w:rPr>
          <w:rFonts w:ascii="Times New Roman" w:hAnsi="Times New Roman"/>
          <w:sz w:val="28"/>
          <w:lang w:eastAsia="ru-RU"/>
        </w:rPr>
        <w:t xml:space="preserve"> a problem</w:t>
      </w:r>
      <w:r w:rsidR="00931F07" w:rsidRPr="00CB40C2">
        <w:rPr>
          <w:rFonts w:ascii="Times New Roman" w:hAnsi="Times New Roman"/>
          <w:sz w:val="28"/>
          <w:lang w:eastAsia="ru-RU"/>
        </w:rPr>
        <w:t xml:space="preserve"> </w:t>
      </w:r>
      <w:r w:rsidRPr="00CB40C2">
        <w:rPr>
          <w:rFonts w:ascii="Times New Roman" w:hAnsi="Times New Roman"/>
          <w:sz w:val="28"/>
          <w:lang w:eastAsia="ru-RU"/>
        </w:rPr>
        <w:t xml:space="preserve">of debugging of </w:t>
      </w:r>
      <w:r w:rsidR="00931F07" w:rsidRPr="00CB40C2">
        <w:rPr>
          <w:rFonts w:ascii="Times New Roman" w:hAnsi="Times New Roman"/>
          <w:sz w:val="28"/>
          <w:lang w:eastAsia="ru-RU"/>
        </w:rPr>
        <w:t>relations</w:t>
      </w:r>
      <w:r w:rsidRPr="00CB40C2">
        <w:rPr>
          <w:rFonts w:ascii="Times New Roman" w:hAnsi="Times New Roman"/>
          <w:sz w:val="28"/>
          <w:lang w:eastAsia="ru-RU"/>
        </w:rPr>
        <w:t xml:space="preserve"> with such international economic organizations and groupings, as the European Union (EU), the European </w:t>
      </w:r>
      <w:r w:rsidR="002F4806" w:rsidRPr="00CB40C2">
        <w:rPr>
          <w:rFonts w:ascii="Times New Roman" w:hAnsi="Times New Roman"/>
          <w:sz w:val="28"/>
          <w:lang w:eastAsia="ru-RU"/>
        </w:rPr>
        <w:t>B</w:t>
      </w:r>
      <w:r w:rsidRPr="00CB40C2">
        <w:rPr>
          <w:rFonts w:ascii="Times New Roman" w:hAnsi="Times New Roman"/>
          <w:sz w:val="28"/>
          <w:lang w:eastAsia="ru-RU"/>
        </w:rPr>
        <w:t xml:space="preserve">ank of </w:t>
      </w:r>
      <w:r w:rsidR="002F4806" w:rsidRPr="00CB40C2">
        <w:rPr>
          <w:rFonts w:ascii="Times New Roman" w:hAnsi="Times New Roman"/>
          <w:sz w:val="28"/>
          <w:lang w:eastAsia="ru-RU"/>
        </w:rPr>
        <w:t>R</w:t>
      </w:r>
      <w:r w:rsidRPr="00CB40C2">
        <w:rPr>
          <w:rFonts w:ascii="Times New Roman" w:hAnsi="Times New Roman"/>
          <w:sz w:val="28"/>
          <w:lang w:eastAsia="ru-RU"/>
        </w:rPr>
        <w:t xml:space="preserve">econstruction and </w:t>
      </w:r>
      <w:r w:rsidR="002F4806" w:rsidRPr="00CB40C2">
        <w:rPr>
          <w:rFonts w:ascii="Times New Roman" w:hAnsi="Times New Roman"/>
          <w:sz w:val="28"/>
          <w:lang w:eastAsia="ru-RU"/>
        </w:rPr>
        <w:t>D</w:t>
      </w:r>
      <w:r w:rsidRPr="00CB40C2">
        <w:rPr>
          <w:rFonts w:ascii="Times New Roman" w:hAnsi="Times New Roman"/>
          <w:sz w:val="28"/>
          <w:lang w:eastAsia="ru-RU"/>
        </w:rPr>
        <w:t xml:space="preserve">evelopment </w:t>
      </w:r>
      <w:r w:rsidRPr="00CB40C2">
        <w:rPr>
          <w:rFonts w:ascii="Times New Roman" w:hAnsi="Times New Roman"/>
          <w:sz w:val="28"/>
          <w:lang w:val="en-GB" w:eastAsia="ru-RU"/>
        </w:rPr>
        <w:t>(</w:t>
      </w:r>
      <w:r w:rsidRPr="00CB40C2">
        <w:rPr>
          <w:rFonts w:ascii="Times New Roman" w:hAnsi="Times New Roman" w:cs="Times New Roman CYR"/>
          <w:sz w:val="28"/>
          <w:lang w:val="ru-RU" w:eastAsia="ru-RU"/>
        </w:rPr>
        <w:t>ЄБРР</w:t>
      </w:r>
      <w:r w:rsidRPr="00CB40C2">
        <w:rPr>
          <w:rFonts w:ascii="Times New Roman" w:hAnsi="Times New Roman" w:cs="Times New Roman CYR"/>
          <w:sz w:val="28"/>
          <w:lang w:val="en-GB" w:eastAsia="ru-RU"/>
        </w:rPr>
        <w:t>)</w:t>
      </w:r>
      <w:r w:rsidRPr="00CB40C2">
        <w:rPr>
          <w:rFonts w:ascii="Times New Roman" w:hAnsi="Times New Roman"/>
          <w:sz w:val="28"/>
          <w:lang w:eastAsia="ru-RU"/>
        </w:rPr>
        <w:t xml:space="preserve">, </w:t>
      </w:r>
      <w:r w:rsidR="002F4806" w:rsidRPr="00CB40C2">
        <w:rPr>
          <w:rFonts w:ascii="Times New Roman" w:hAnsi="Times New Roman"/>
          <w:sz w:val="28"/>
          <w:lang w:eastAsia="ru-RU"/>
        </w:rPr>
        <w:t>European Council</w:t>
      </w:r>
      <w:r w:rsidRPr="00CB40C2">
        <w:rPr>
          <w:rFonts w:ascii="Times New Roman" w:hAnsi="Times New Roman"/>
          <w:sz w:val="28"/>
          <w:lang w:eastAsia="ru-RU"/>
        </w:rPr>
        <w:t xml:space="preserve"> </w:t>
      </w:r>
      <w:r w:rsidRPr="00CB40C2">
        <w:rPr>
          <w:rFonts w:ascii="Times New Roman" w:hAnsi="Times New Roman"/>
          <w:sz w:val="28"/>
          <w:lang w:val="en-GB" w:eastAsia="ru-RU"/>
        </w:rPr>
        <w:t>(</w:t>
      </w:r>
      <w:r w:rsidRPr="00CB40C2">
        <w:rPr>
          <w:rFonts w:ascii="Times New Roman" w:hAnsi="Times New Roman" w:cs="Times New Roman CYR"/>
          <w:sz w:val="28"/>
          <w:lang w:val="ru-RU" w:eastAsia="ru-RU"/>
        </w:rPr>
        <w:t>СЕ</w:t>
      </w:r>
      <w:r w:rsidRPr="00CB40C2">
        <w:rPr>
          <w:rFonts w:ascii="Times New Roman" w:hAnsi="Times New Roman" w:cs="Times New Roman CYR"/>
          <w:sz w:val="28"/>
          <w:lang w:val="en-GB" w:eastAsia="ru-RU"/>
        </w:rPr>
        <w:t>)</w:t>
      </w:r>
      <w:r w:rsidRPr="00CB40C2">
        <w:rPr>
          <w:rFonts w:ascii="Times New Roman" w:hAnsi="Times New Roman"/>
          <w:sz w:val="28"/>
          <w:lang w:eastAsia="ru-RU"/>
        </w:rPr>
        <w:t xml:space="preserve">, </w:t>
      </w:r>
      <w:r w:rsidR="002F4806" w:rsidRPr="00CB40C2">
        <w:rPr>
          <w:rFonts w:ascii="Times New Roman" w:hAnsi="Times New Roman" w:cs="Times New Roman CYR"/>
          <w:sz w:val="28"/>
          <w:lang w:eastAsia="ru-RU"/>
        </w:rPr>
        <w:t>Central European</w:t>
      </w:r>
      <w:r w:rsidRPr="00CB40C2">
        <w:rPr>
          <w:rFonts w:ascii="Times New Roman" w:hAnsi="Times New Roman" w:cs="Times New Roman CYR"/>
          <w:sz w:val="28"/>
          <w:lang w:val="en-GB" w:eastAsia="ru-RU"/>
        </w:rPr>
        <w:t xml:space="preserve"> </w:t>
      </w:r>
      <w:r w:rsidR="002F4806" w:rsidRPr="00CB40C2">
        <w:rPr>
          <w:rFonts w:ascii="Times New Roman" w:hAnsi="Times New Roman" w:cs="Times New Roman CYR"/>
          <w:sz w:val="28"/>
          <w:lang w:val="en-GB" w:eastAsia="ru-RU"/>
        </w:rPr>
        <w:t>I</w:t>
      </w:r>
      <w:r w:rsidRPr="00CB40C2">
        <w:rPr>
          <w:rFonts w:ascii="Times New Roman" w:hAnsi="Times New Roman"/>
          <w:sz w:val="28"/>
          <w:lang w:eastAsia="ru-RU"/>
        </w:rPr>
        <w:t xml:space="preserve">itiative </w:t>
      </w:r>
      <w:r w:rsidRPr="00CB40C2">
        <w:rPr>
          <w:rFonts w:ascii="Times New Roman" w:hAnsi="Times New Roman"/>
          <w:sz w:val="28"/>
          <w:lang w:val="en-GB" w:eastAsia="ru-RU"/>
        </w:rPr>
        <w:t>(</w:t>
      </w:r>
      <w:r w:rsidRPr="00CB40C2">
        <w:rPr>
          <w:rFonts w:ascii="Times New Roman" w:hAnsi="Times New Roman" w:cs="Times New Roman CYR"/>
          <w:sz w:val="28"/>
          <w:lang w:val="ru-RU" w:eastAsia="ru-RU"/>
        </w:rPr>
        <w:t>ЦЕИ</w:t>
      </w:r>
      <w:r w:rsidRPr="00CB40C2">
        <w:rPr>
          <w:rFonts w:ascii="Times New Roman" w:hAnsi="Times New Roman" w:cs="Times New Roman CYR"/>
          <w:sz w:val="28"/>
          <w:lang w:val="en-GB" w:eastAsia="ru-RU"/>
        </w:rPr>
        <w:t>)</w:t>
      </w:r>
      <w:r w:rsidRPr="00CB40C2">
        <w:rPr>
          <w:rFonts w:ascii="Times New Roman" w:hAnsi="Times New Roman"/>
          <w:sz w:val="28"/>
          <w:lang w:eastAsia="ru-RU"/>
        </w:rPr>
        <w:t xml:space="preserve">, the Organization </w:t>
      </w:r>
      <w:r w:rsidR="002F4806" w:rsidRPr="00CB40C2">
        <w:rPr>
          <w:rFonts w:ascii="Times New Roman" w:hAnsi="Times New Roman"/>
          <w:sz w:val="28"/>
          <w:lang w:eastAsia="ru-RU"/>
        </w:rPr>
        <w:t>for</w:t>
      </w:r>
      <w:r w:rsidRPr="00CB40C2">
        <w:rPr>
          <w:rFonts w:ascii="Times New Roman" w:hAnsi="Times New Roman"/>
          <w:sz w:val="28"/>
          <w:lang w:eastAsia="ru-RU"/>
        </w:rPr>
        <w:t xml:space="preserve"> </w:t>
      </w:r>
      <w:r w:rsidR="003527B9" w:rsidRPr="00CB40C2">
        <w:rPr>
          <w:rFonts w:ascii="Times New Roman" w:hAnsi="Times New Roman"/>
          <w:sz w:val="28"/>
          <w:lang w:eastAsia="ru-RU"/>
        </w:rPr>
        <w:t>S</w:t>
      </w:r>
      <w:r w:rsidRPr="00CB40C2">
        <w:rPr>
          <w:rFonts w:ascii="Times New Roman" w:hAnsi="Times New Roman"/>
          <w:sz w:val="28"/>
          <w:lang w:eastAsia="ru-RU"/>
        </w:rPr>
        <w:t xml:space="preserve">afety and </w:t>
      </w:r>
      <w:r w:rsidR="003527B9" w:rsidRPr="00CB40C2">
        <w:rPr>
          <w:rFonts w:ascii="Times New Roman" w:hAnsi="Times New Roman"/>
          <w:sz w:val="28"/>
          <w:lang w:eastAsia="ru-RU"/>
        </w:rPr>
        <w:t>C</w:t>
      </w:r>
      <w:r w:rsidRPr="00CB40C2">
        <w:rPr>
          <w:rFonts w:ascii="Times New Roman" w:hAnsi="Times New Roman"/>
          <w:sz w:val="28"/>
          <w:lang w:eastAsia="ru-RU"/>
        </w:rPr>
        <w:t xml:space="preserve">ooperation in Europe (OSCE), the Economic </w:t>
      </w:r>
      <w:r w:rsidR="003527B9" w:rsidRPr="00CB40C2">
        <w:rPr>
          <w:rFonts w:ascii="Times New Roman" w:hAnsi="Times New Roman"/>
          <w:sz w:val="28"/>
          <w:lang w:eastAsia="ru-RU"/>
        </w:rPr>
        <w:t>C</w:t>
      </w:r>
      <w:r w:rsidRPr="00CB40C2">
        <w:rPr>
          <w:rFonts w:ascii="Times New Roman" w:hAnsi="Times New Roman"/>
          <w:sz w:val="28"/>
          <w:lang w:eastAsia="ru-RU"/>
        </w:rPr>
        <w:t>ommission of the United Nations Europe, the Internati</w:t>
      </w:r>
      <w:r w:rsidR="003527B9" w:rsidRPr="00CB40C2">
        <w:rPr>
          <w:rFonts w:ascii="Times New Roman" w:hAnsi="Times New Roman"/>
          <w:sz w:val="28"/>
          <w:lang w:eastAsia="ru-RU"/>
        </w:rPr>
        <w:t xml:space="preserve">onal Currency Fund (IMF), </w:t>
      </w:r>
      <w:r w:rsidR="00F70B1B" w:rsidRPr="00CB40C2">
        <w:rPr>
          <w:rFonts w:ascii="Times New Roman" w:hAnsi="Times New Roman"/>
          <w:sz w:val="28"/>
          <w:lang w:eastAsia="ru-RU"/>
        </w:rPr>
        <w:t>the Wo</w:t>
      </w:r>
      <w:r w:rsidR="003527B9" w:rsidRPr="00CB40C2">
        <w:rPr>
          <w:rFonts w:ascii="Times New Roman" w:hAnsi="Times New Roman"/>
          <w:sz w:val="28"/>
          <w:lang w:eastAsia="ru-RU"/>
        </w:rPr>
        <w:t>rld</w:t>
      </w:r>
      <w:r w:rsidRPr="00CB40C2">
        <w:rPr>
          <w:rFonts w:ascii="Times New Roman" w:hAnsi="Times New Roman"/>
          <w:sz w:val="28"/>
          <w:lang w:eastAsia="ru-RU"/>
        </w:rPr>
        <w:t xml:space="preserve"> </w:t>
      </w:r>
      <w:r w:rsidR="003527B9" w:rsidRPr="00CB40C2">
        <w:rPr>
          <w:rFonts w:ascii="Times New Roman" w:hAnsi="Times New Roman"/>
          <w:sz w:val="28"/>
          <w:lang w:eastAsia="ru-RU"/>
        </w:rPr>
        <w:t>B</w:t>
      </w:r>
      <w:r w:rsidRPr="00CB40C2">
        <w:rPr>
          <w:rFonts w:ascii="Times New Roman" w:hAnsi="Times New Roman"/>
          <w:sz w:val="28"/>
          <w:lang w:eastAsia="ru-RU"/>
        </w:rPr>
        <w:t xml:space="preserve">ank </w:t>
      </w:r>
      <w:r w:rsidRPr="00CB40C2">
        <w:rPr>
          <w:rFonts w:ascii="Times New Roman" w:hAnsi="Times New Roman"/>
          <w:sz w:val="28"/>
          <w:lang w:val="en-GB" w:eastAsia="ru-RU"/>
        </w:rPr>
        <w:t>(</w:t>
      </w:r>
      <w:r w:rsidRPr="00CB40C2">
        <w:rPr>
          <w:rFonts w:ascii="Times New Roman" w:hAnsi="Times New Roman" w:cs="Times New Roman CYR"/>
          <w:sz w:val="28"/>
          <w:lang w:val="ru-RU" w:eastAsia="ru-RU"/>
        </w:rPr>
        <w:t>СБ</w:t>
      </w:r>
      <w:r w:rsidRPr="00CB40C2">
        <w:rPr>
          <w:rFonts w:ascii="Times New Roman" w:hAnsi="Times New Roman" w:cs="Times New Roman CYR"/>
          <w:sz w:val="28"/>
          <w:lang w:val="en-GB" w:eastAsia="ru-RU"/>
        </w:rPr>
        <w:t>)</w:t>
      </w:r>
      <w:r w:rsidRPr="00CB40C2">
        <w:rPr>
          <w:rFonts w:ascii="Times New Roman" w:hAnsi="Times New Roman"/>
          <w:sz w:val="28"/>
          <w:lang w:eastAsia="ru-RU"/>
        </w:rPr>
        <w:t>.</w:t>
      </w:r>
    </w:p>
    <w:p w:rsidR="00C31034" w:rsidRPr="00CB40C2" w:rsidRDefault="00C31034" w:rsidP="00CB40C2">
      <w:pPr>
        <w:autoSpaceDE w:val="0"/>
        <w:autoSpaceDN w:val="0"/>
        <w:adjustRightInd w:val="0"/>
        <w:spacing w:after="0" w:line="360" w:lineRule="auto"/>
        <w:ind w:firstLine="720"/>
        <w:jc w:val="both"/>
        <w:rPr>
          <w:rFonts w:ascii="Times New Roman" w:hAnsi="Times New Roman" w:cs="Arial CYR"/>
          <w:sz w:val="28"/>
          <w:szCs w:val="20"/>
          <w:lang w:val="en-GB" w:eastAsia="ru-RU"/>
        </w:rPr>
      </w:pPr>
      <w:r w:rsidRPr="00CB40C2">
        <w:rPr>
          <w:rFonts w:ascii="Times New Roman" w:hAnsi="Times New Roman"/>
          <w:sz w:val="28"/>
          <w:lang w:eastAsia="ru-RU"/>
        </w:rPr>
        <w:t>Integration into the European Union will accelerate and will improve process of economic transformation in Ukraine which obviously was covered, and membership in EU will bring not only significant economic gains, but also will positively influence safety of the country.</w:t>
      </w:r>
    </w:p>
    <w:p w:rsidR="00C31034" w:rsidRPr="00CB40C2" w:rsidRDefault="00C31034" w:rsidP="00CB40C2">
      <w:pPr>
        <w:autoSpaceDE w:val="0"/>
        <w:autoSpaceDN w:val="0"/>
        <w:adjustRightInd w:val="0"/>
        <w:spacing w:after="0" w:line="360" w:lineRule="auto"/>
        <w:ind w:firstLine="720"/>
        <w:jc w:val="both"/>
        <w:rPr>
          <w:rFonts w:ascii="Times New Roman" w:hAnsi="Times New Roman" w:cs="Arial CYR"/>
          <w:sz w:val="28"/>
          <w:szCs w:val="20"/>
          <w:lang w:val="en-GB" w:eastAsia="ru-RU"/>
        </w:rPr>
      </w:pPr>
      <w:r w:rsidRPr="00CB40C2">
        <w:rPr>
          <w:rFonts w:ascii="Times New Roman" w:hAnsi="Times New Roman"/>
          <w:sz w:val="28"/>
          <w:lang w:eastAsia="ru-RU"/>
        </w:rPr>
        <w:t xml:space="preserve">In </w:t>
      </w:r>
      <w:r w:rsidR="009177AF" w:rsidRPr="00CB40C2">
        <w:rPr>
          <w:rFonts w:ascii="Times New Roman" w:hAnsi="Times New Roman"/>
          <w:sz w:val="28"/>
          <w:lang w:eastAsia="ru-RU"/>
        </w:rPr>
        <w:t>relations</w:t>
      </w:r>
      <w:r w:rsidRPr="00CB40C2">
        <w:rPr>
          <w:rFonts w:ascii="Times New Roman" w:hAnsi="Times New Roman"/>
          <w:sz w:val="28"/>
          <w:lang w:eastAsia="ru-RU"/>
        </w:rPr>
        <w:t xml:space="preserve"> </w:t>
      </w:r>
      <w:r w:rsidR="009177AF" w:rsidRPr="00CB40C2">
        <w:rPr>
          <w:rFonts w:ascii="Times New Roman" w:hAnsi="Times New Roman"/>
          <w:sz w:val="28"/>
          <w:lang w:eastAsia="ru-RU"/>
        </w:rPr>
        <w:t xml:space="preserve">of with </w:t>
      </w:r>
      <w:r w:rsidRPr="00CB40C2">
        <w:rPr>
          <w:rFonts w:ascii="Times New Roman" w:hAnsi="Times New Roman"/>
          <w:sz w:val="28"/>
          <w:lang w:eastAsia="ru-RU"/>
        </w:rPr>
        <w:t>EU</w:t>
      </w:r>
      <w:r w:rsidR="009177AF" w:rsidRPr="00CB40C2">
        <w:rPr>
          <w:rFonts w:ascii="Times New Roman" w:hAnsi="Times New Roman"/>
          <w:sz w:val="28"/>
          <w:lang w:eastAsia="ru-RU"/>
        </w:rPr>
        <w:t xml:space="preserve"> </w:t>
      </w:r>
      <w:r w:rsidRPr="00CB40C2">
        <w:rPr>
          <w:rFonts w:ascii="Times New Roman" w:hAnsi="Times New Roman"/>
          <w:sz w:val="28"/>
          <w:lang w:eastAsia="ru-RU"/>
        </w:rPr>
        <w:t>Ukraine hopes on:</w:t>
      </w:r>
    </w:p>
    <w:p w:rsidR="00C31034" w:rsidRPr="00CB40C2" w:rsidRDefault="00C31034" w:rsidP="00CB40C2">
      <w:pPr>
        <w:autoSpaceDE w:val="0"/>
        <w:autoSpaceDN w:val="0"/>
        <w:adjustRightInd w:val="0"/>
        <w:spacing w:after="0" w:line="360" w:lineRule="auto"/>
        <w:ind w:firstLine="720"/>
        <w:jc w:val="both"/>
        <w:rPr>
          <w:rFonts w:ascii="Times New Roman" w:hAnsi="Times New Roman" w:cs="Arial CYR"/>
          <w:sz w:val="28"/>
          <w:szCs w:val="20"/>
          <w:lang w:val="en-GB" w:eastAsia="ru-RU"/>
        </w:rPr>
      </w:pPr>
      <w:r w:rsidRPr="00CB40C2">
        <w:rPr>
          <w:rFonts w:ascii="Times New Roman" w:hAnsi="Times New Roman"/>
          <w:sz w:val="28"/>
          <w:lang w:eastAsia="ru-RU"/>
        </w:rPr>
        <w:t>- Consecutive support from EU and its</w:t>
      </w:r>
      <w:r w:rsidR="009177AF" w:rsidRPr="00CB40C2">
        <w:rPr>
          <w:rFonts w:ascii="Times New Roman" w:hAnsi="Times New Roman"/>
          <w:sz w:val="28"/>
          <w:lang w:eastAsia="ru-RU"/>
        </w:rPr>
        <w:t xml:space="preserve"> </w:t>
      </w:r>
      <w:r w:rsidRPr="00CB40C2">
        <w:rPr>
          <w:rFonts w:ascii="Times New Roman" w:hAnsi="Times New Roman"/>
          <w:sz w:val="28"/>
          <w:lang w:eastAsia="ru-RU"/>
        </w:rPr>
        <w:t xml:space="preserve">countries-members in a question of connection of Ukraine to the General Agreement on </w:t>
      </w:r>
      <w:r w:rsidR="009177AF" w:rsidRPr="00CB40C2">
        <w:rPr>
          <w:rFonts w:ascii="Times New Roman" w:hAnsi="Times New Roman"/>
          <w:sz w:val="28"/>
          <w:lang w:eastAsia="ru-RU"/>
        </w:rPr>
        <w:t>T</w:t>
      </w:r>
      <w:r w:rsidRPr="00CB40C2">
        <w:rPr>
          <w:rFonts w:ascii="Times New Roman" w:hAnsi="Times New Roman"/>
          <w:sz w:val="28"/>
          <w:lang w:eastAsia="ru-RU"/>
        </w:rPr>
        <w:t xml:space="preserve">ariffs and </w:t>
      </w:r>
      <w:r w:rsidR="009177AF" w:rsidRPr="00CB40C2">
        <w:rPr>
          <w:rFonts w:ascii="Times New Roman" w:hAnsi="Times New Roman"/>
          <w:sz w:val="28"/>
          <w:lang w:eastAsia="ru-RU"/>
        </w:rPr>
        <w:t>T</w:t>
      </w:r>
      <w:r w:rsidRPr="00CB40C2">
        <w:rPr>
          <w:rFonts w:ascii="Times New Roman" w:hAnsi="Times New Roman"/>
          <w:sz w:val="28"/>
          <w:lang w:eastAsia="ru-RU"/>
        </w:rPr>
        <w:t>rade;</w:t>
      </w:r>
    </w:p>
    <w:p w:rsidR="00C31034" w:rsidRPr="00CB40C2" w:rsidRDefault="00C31034" w:rsidP="00CB40C2">
      <w:pPr>
        <w:autoSpaceDE w:val="0"/>
        <w:autoSpaceDN w:val="0"/>
        <w:adjustRightInd w:val="0"/>
        <w:spacing w:after="0" w:line="360" w:lineRule="auto"/>
        <w:ind w:firstLine="720"/>
        <w:jc w:val="both"/>
        <w:rPr>
          <w:rFonts w:ascii="Times New Roman" w:hAnsi="Times New Roman" w:cs="Arial CYR"/>
          <w:sz w:val="28"/>
          <w:szCs w:val="20"/>
          <w:lang w:val="en-GB" w:eastAsia="ru-RU"/>
        </w:rPr>
      </w:pPr>
      <w:r w:rsidRPr="00CB40C2">
        <w:rPr>
          <w:rFonts w:ascii="Times New Roman" w:hAnsi="Times New Roman"/>
          <w:sz w:val="28"/>
          <w:lang w:eastAsia="ru-RU"/>
        </w:rPr>
        <w:t>- The decision of questions concerning connection of Ukraine to separate European programs, particular</w:t>
      </w:r>
      <w:r w:rsidR="00AC7232" w:rsidRPr="00CB40C2">
        <w:rPr>
          <w:rFonts w:ascii="Times New Roman" w:hAnsi="Times New Roman"/>
          <w:sz w:val="28"/>
          <w:lang w:eastAsia="ru-RU"/>
        </w:rPr>
        <w:t>ly</w:t>
      </w:r>
      <w:r w:rsidRPr="00CB40C2">
        <w:rPr>
          <w:rFonts w:ascii="Times New Roman" w:hAnsi="Times New Roman"/>
          <w:sz w:val="28"/>
          <w:lang w:eastAsia="ru-RU"/>
        </w:rPr>
        <w:t xml:space="preserve"> in the field of power, transport</w:t>
      </w:r>
      <w:r w:rsidR="00AC7232" w:rsidRPr="00CB40C2">
        <w:rPr>
          <w:rFonts w:ascii="Times New Roman" w:hAnsi="Times New Roman"/>
          <w:sz w:val="28"/>
          <w:lang w:eastAsia="ru-RU"/>
        </w:rPr>
        <w:t>,</w:t>
      </w:r>
      <w:r w:rsidRPr="00CB40C2">
        <w:rPr>
          <w:rFonts w:ascii="Times New Roman" w:hAnsi="Times New Roman"/>
          <w:sz w:val="28"/>
          <w:lang w:eastAsia="ru-RU"/>
        </w:rPr>
        <w:t xml:space="preserve"> science and technical equipment, preservation of the environment, education, etc.;</w:t>
      </w:r>
    </w:p>
    <w:p w:rsidR="00B35C76" w:rsidRPr="00CB40C2" w:rsidRDefault="00C31034" w:rsidP="00CB40C2">
      <w:pPr>
        <w:autoSpaceDE w:val="0"/>
        <w:autoSpaceDN w:val="0"/>
        <w:adjustRightInd w:val="0"/>
        <w:spacing w:after="0" w:line="360" w:lineRule="auto"/>
        <w:ind w:firstLine="720"/>
        <w:jc w:val="both"/>
        <w:rPr>
          <w:rFonts w:ascii="Times New Roman" w:hAnsi="Times New Roman"/>
          <w:sz w:val="28"/>
          <w:lang w:eastAsia="ru-RU"/>
        </w:rPr>
      </w:pPr>
      <w:r w:rsidRPr="00CB40C2">
        <w:rPr>
          <w:rFonts w:ascii="Times New Roman" w:hAnsi="Times New Roman"/>
          <w:sz w:val="28"/>
          <w:lang w:eastAsia="ru-RU"/>
        </w:rPr>
        <w:t>- Maintenance of not discriminati</w:t>
      </w:r>
      <w:r w:rsidR="00AC7232" w:rsidRPr="00CB40C2">
        <w:rPr>
          <w:rFonts w:ascii="Times New Roman" w:hAnsi="Times New Roman"/>
          <w:sz w:val="28"/>
          <w:lang w:eastAsia="ru-RU"/>
        </w:rPr>
        <w:t>ve</w:t>
      </w:r>
      <w:r w:rsidRPr="00CB40C2">
        <w:rPr>
          <w:rFonts w:ascii="Times New Roman" w:hAnsi="Times New Roman"/>
          <w:sz w:val="28"/>
          <w:lang w:eastAsia="ru-RU"/>
        </w:rPr>
        <w:t xml:space="preserve"> access </w:t>
      </w:r>
      <w:r w:rsidR="00AC7232" w:rsidRPr="00CB40C2">
        <w:rPr>
          <w:rFonts w:ascii="Times New Roman" w:hAnsi="Times New Roman"/>
          <w:sz w:val="28"/>
          <w:lang w:eastAsia="ru-RU"/>
        </w:rPr>
        <w:t>of</w:t>
      </w:r>
      <w:r w:rsidRPr="00CB40C2">
        <w:rPr>
          <w:rFonts w:ascii="Times New Roman" w:hAnsi="Times New Roman"/>
          <w:sz w:val="28"/>
          <w:lang w:eastAsia="ru-RU"/>
        </w:rPr>
        <w:t xml:space="preserve"> the basic goods of export of Ukraine </w:t>
      </w:r>
      <w:r w:rsidR="00AC7232" w:rsidRPr="00CB40C2">
        <w:rPr>
          <w:rFonts w:ascii="Times New Roman" w:hAnsi="Times New Roman"/>
          <w:sz w:val="28"/>
          <w:lang w:eastAsia="ru-RU"/>
        </w:rPr>
        <w:t>to</w:t>
      </w:r>
      <w:r w:rsidRPr="00CB40C2">
        <w:rPr>
          <w:rFonts w:ascii="Times New Roman" w:hAnsi="Times New Roman"/>
          <w:sz w:val="28"/>
          <w:lang w:eastAsia="ru-RU"/>
        </w:rPr>
        <w:t xml:space="preserve"> the markets of EU;</w:t>
      </w:r>
    </w:p>
    <w:p w:rsidR="00C31034" w:rsidRPr="00CB40C2" w:rsidRDefault="00C31034" w:rsidP="00CB40C2">
      <w:pPr>
        <w:autoSpaceDE w:val="0"/>
        <w:autoSpaceDN w:val="0"/>
        <w:adjustRightInd w:val="0"/>
        <w:spacing w:after="0" w:line="360" w:lineRule="auto"/>
        <w:ind w:firstLine="720"/>
        <w:jc w:val="both"/>
        <w:rPr>
          <w:rFonts w:ascii="Times New Roman" w:hAnsi="Times New Roman" w:cs="Arial CYR"/>
          <w:sz w:val="28"/>
          <w:szCs w:val="20"/>
          <w:lang w:val="en-GB" w:eastAsia="ru-RU"/>
        </w:rPr>
      </w:pPr>
      <w:r w:rsidRPr="00CB40C2">
        <w:rPr>
          <w:rFonts w:ascii="Times New Roman" w:hAnsi="Times New Roman"/>
          <w:sz w:val="28"/>
          <w:lang w:eastAsia="ru-RU"/>
        </w:rPr>
        <w:t xml:space="preserve">- Activization of the financial and technical help of the EU countries to Ukraine and </w:t>
      </w:r>
      <w:r w:rsidR="00B35C76" w:rsidRPr="00CB40C2">
        <w:rPr>
          <w:rFonts w:ascii="Times New Roman" w:hAnsi="Times New Roman"/>
          <w:sz w:val="28"/>
          <w:lang w:eastAsia="ru-RU"/>
        </w:rPr>
        <w:t>etc.</w:t>
      </w:r>
    </w:p>
    <w:p w:rsidR="00C31034" w:rsidRPr="00CB40C2" w:rsidRDefault="00C31034" w:rsidP="00CB40C2">
      <w:pPr>
        <w:autoSpaceDE w:val="0"/>
        <w:autoSpaceDN w:val="0"/>
        <w:adjustRightInd w:val="0"/>
        <w:spacing w:after="0" w:line="360" w:lineRule="auto"/>
        <w:ind w:firstLine="720"/>
        <w:jc w:val="both"/>
        <w:rPr>
          <w:rFonts w:ascii="Times New Roman" w:hAnsi="Times New Roman" w:cs="Arial CYR"/>
          <w:sz w:val="28"/>
          <w:szCs w:val="20"/>
          <w:lang w:val="en-GB" w:eastAsia="ru-RU"/>
        </w:rPr>
      </w:pPr>
      <w:r w:rsidRPr="00CB40C2">
        <w:rPr>
          <w:rFonts w:ascii="Times New Roman" w:hAnsi="Times New Roman"/>
          <w:sz w:val="28"/>
          <w:lang w:eastAsia="ru-RU"/>
        </w:rPr>
        <w:t>Let's examine chances of Ukraine in a context of its</w:t>
      </w:r>
      <w:r w:rsidR="00B35C76" w:rsidRPr="00CB40C2">
        <w:rPr>
          <w:rFonts w:ascii="Times New Roman" w:hAnsi="Times New Roman"/>
          <w:sz w:val="28"/>
          <w:lang w:eastAsia="ru-RU"/>
        </w:rPr>
        <w:t xml:space="preserve"> </w:t>
      </w:r>
      <w:r w:rsidRPr="00CB40C2">
        <w:rPr>
          <w:rFonts w:ascii="Times New Roman" w:hAnsi="Times New Roman"/>
          <w:sz w:val="28"/>
          <w:lang w:eastAsia="ru-RU"/>
        </w:rPr>
        <w:t>integration into structures of the European Union.</w:t>
      </w:r>
    </w:p>
    <w:p w:rsidR="00C31034" w:rsidRPr="00CB40C2" w:rsidRDefault="00C31034" w:rsidP="00CB40C2">
      <w:pPr>
        <w:autoSpaceDE w:val="0"/>
        <w:autoSpaceDN w:val="0"/>
        <w:adjustRightInd w:val="0"/>
        <w:spacing w:after="0" w:line="360" w:lineRule="auto"/>
        <w:ind w:firstLine="720"/>
        <w:jc w:val="both"/>
        <w:rPr>
          <w:rFonts w:ascii="Times New Roman" w:hAnsi="Times New Roman" w:cs="Arial CYR"/>
          <w:sz w:val="28"/>
          <w:szCs w:val="20"/>
          <w:lang w:val="en-GB" w:eastAsia="ru-RU"/>
        </w:rPr>
      </w:pPr>
      <w:r w:rsidRPr="00CB40C2">
        <w:rPr>
          <w:rFonts w:ascii="Times New Roman" w:hAnsi="Times New Roman"/>
          <w:sz w:val="28"/>
          <w:lang w:eastAsia="ru-RU"/>
        </w:rPr>
        <w:t xml:space="preserve">Participants of the processes stipulated by the further development of EU, become the countries which economy </w:t>
      </w:r>
      <w:r w:rsidR="00F335EC" w:rsidRPr="00CB40C2">
        <w:rPr>
          <w:rFonts w:ascii="Times New Roman" w:hAnsi="Times New Roman"/>
          <w:sz w:val="28"/>
          <w:lang w:eastAsia="ru-RU"/>
        </w:rPr>
        <w:t xml:space="preserve">of which </w:t>
      </w:r>
      <w:r w:rsidRPr="00CB40C2">
        <w:rPr>
          <w:rFonts w:ascii="Times New Roman" w:hAnsi="Times New Roman"/>
          <w:sz w:val="28"/>
          <w:lang w:eastAsia="ru-RU"/>
        </w:rPr>
        <w:t>answer precisely certain criteria. Candidates for members of EU</w:t>
      </w:r>
      <w:r w:rsidR="00DB4455" w:rsidRPr="00CB40C2">
        <w:rPr>
          <w:rFonts w:ascii="Times New Roman" w:hAnsi="Times New Roman"/>
          <w:sz w:val="28"/>
          <w:lang w:eastAsia="ru-RU"/>
        </w:rPr>
        <w:t xml:space="preserve"> should meet the common requirements accepted by the European Council</w:t>
      </w:r>
      <w:r w:rsidRPr="00CB40C2">
        <w:rPr>
          <w:rFonts w:ascii="Times New Roman" w:hAnsi="Times New Roman"/>
          <w:sz w:val="28"/>
          <w:lang w:eastAsia="ru-RU"/>
        </w:rPr>
        <w:t xml:space="preserve"> in June, </w:t>
      </w:r>
      <w:smartTag w:uri="urn:schemas-microsoft-com:office:smarttags" w:element="metricconverter">
        <w:smartTagPr>
          <w:attr w:name="ProductID" w:val="1999 in"/>
        </w:smartTagPr>
        <w:r w:rsidRPr="00CB40C2">
          <w:rPr>
            <w:rFonts w:ascii="Times New Roman" w:hAnsi="Times New Roman"/>
            <w:sz w:val="28"/>
            <w:lang w:eastAsia="ru-RU"/>
          </w:rPr>
          <w:t>1993 in</w:t>
        </w:r>
      </w:smartTag>
      <w:r w:rsidRPr="00CB40C2">
        <w:rPr>
          <w:rFonts w:ascii="Times New Roman" w:hAnsi="Times New Roman"/>
          <w:sz w:val="28"/>
          <w:lang w:eastAsia="ru-RU"/>
        </w:rPr>
        <w:t xml:space="preserve"> Copenhagen. Each country which wish</w:t>
      </w:r>
      <w:r w:rsidR="00592B2C" w:rsidRPr="00CB40C2">
        <w:rPr>
          <w:rFonts w:ascii="Times New Roman" w:hAnsi="Times New Roman"/>
          <w:sz w:val="28"/>
          <w:lang w:eastAsia="ru-RU"/>
        </w:rPr>
        <w:t>es</w:t>
      </w:r>
      <w:r w:rsidRPr="00CB40C2">
        <w:rPr>
          <w:rFonts w:ascii="Times New Roman" w:hAnsi="Times New Roman"/>
          <w:sz w:val="28"/>
          <w:lang w:eastAsia="ru-RU"/>
        </w:rPr>
        <w:t xml:space="preserve"> to be </w:t>
      </w:r>
      <w:r w:rsidR="00592B2C" w:rsidRPr="00CB40C2">
        <w:rPr>
          <w:rFonts w:ascii="Times New Roman" w:hAnsi="Times New Roman"/>
          <w:sz w:val="28"/>
          <w:lang w:eastAsia="ru-RU"/>
        </w:rPr>
        <w:t>accepted</w:t>
      </w:r>
      <w:r w:rsidRPr="00CB40C2">
        <w:rPr>
          <w:rFonts w:ascii="Times New Roman" w:hAnsi="Times New Roman"/>
          <w:sz w:val="28"/>
          <w:lang w:eastAsia="ru-RU"/>
        </w:rPr>
        <w:t xml:space="preserve"> should finish ability to protect democracy and </w:t>
      </w:r>
      <w:r w:rsidR="00592B2C" w:rsidRPr="00CB40C2">
        <w:rPr>
          <w:rFonts w:ascii="Times New Roman" w:hAnsi="Times New Roman"/>
          <w:sz w:val="28"/>
          <w:lang w:eastAsia="ru-RU"/>
        </w:rPr>
        <w:t>the</w:t>
      </w:r>
      <w:r w:rsidRPr="00CB40C2">
        <w:rPr>
          <w:rFonts w:ascii="Times New Roman" w:hAnsi="Times New Roman"/>
          <w:sz w:val="28"/>
          <w:lang w:eastAsia="ru-RU"/>
        </w:rPr>
        <w:t xml:space="preserve"> law, realization of guarantees of huma</w:t>
      </w:r>
      <w:r w:rsidR="00592B2C" w:rsidRPr="00CB40C2">
        <w:rPr>
          <w:rFonts w:ascii="Times New Roman" w:hAnsi="Times New Roman"/>
          <w:sz w:val="28"/>
          <w:lang w:eastAsia="ru-RU"/>
        </w:rPr>
        <w:t>n rights, protection of minorities</w:t>
      </w:r>
      <w:r w:rsidRPr="00CB40C2">
        <w:rPr>
          <w:rFonts w:ascii="Times New Roman" w:hAnsi="Times New Roman"/>
          <w:sz w:val="28"/>
          <w:lang w:eastAsia="ru-RU"/>
        </w:rPr>
        <w:t xml:space="preserve">. Besides presence of functioning market economy, and also ability to sustain pressure of </w:t>
      </w:r>
      <w:r w:rsidR="00AE5FCA" w:rsidRPr="00CB40C2">
        <w:rPr>
          <w:rFonts w:ascii="Times New Roman" w:hAnsi="Times New Roman"/>
          <w:sz w:val="28"/>
          <w:lang w:eastAsia="ru-RU"/>
        </w:rPr>
        <w:t xml:space="preserve">the </w:t>
      </w:r>
      <w:r w:rsidRPr="00CB40C2">
        <w:rPr>
          <w:rFonts w:ascii="Times New Roman" w:hAnsi="Times New Roman"/>
          <w:sz w:val="28"/>
          <w:lang w:eastAsia="ru-RU"/>
        </w:rPr>
        <w:t xml:space="preserve">market forces inside of the union is </w:t>
      </w:r>
      <w:r w:rsidR="00AE5FCA" w:rsidRPr="00CB40C2">
        <w:rPr>
          <w:rFonts w:ascii="Times New Roman" w:hAnsi="Times New Roman"/>
          <w:sz w:val="28"/>
          <w:lang w:eastAsia="ru-RU"/>
        </w:rPr>
        <w:t>obligato</w:t>
      </w:r>
      <w:r w:rsidRPr="00CB40C2">
        <w:rPr>
          <w:rFonts w:ascii="Times New Roman" w:hAnsi="Times New Roman"/>
          <w:sz w:val="28"/>
          <w:lang w:eastAsia="ru-RU"/>
        </w:rPr>
        <w:t xml:space="preserve">ry. Membership demands from the candidate also to accept all obligations which follow from participation not only in economic, </w:t>
      </w:r>
      <w:r w:rsidR="00AE5FCA" w:rsidRPr="00CB40C2">
        <w:rPr>
          <w:rFonts w:ascii="Times New Roman" w:hAnsi="Times New Roman"/>
          <w:sz w:val="28"/>
          <w:lang w:eastAsia="ru-RU"/>
        </w:rPr>
        <w:t>but also</w:t>
      </w:r>
      <w:r w:rsidRPr="00CB40C2">
        <w:rPr>
          <w:rFonts w:ascii="Times New Roman" w:hAnsi="Times New Roman"/>
          <w:sz w:val="28"/>
          <w:lang w:eastAsia="ru-RU"/>
        </w:rPr>
        <w:t xml:space="preserve"> the currency and political union.</w:t>
      </w:r>
    </w:p>
    <w:p w:rsidR="00C31034" w:rsidRPr="00CB40C2" w:rsidRDefault="00C31034" w:rsidP="00CB40C2">
      <w:pPr>
        <w:autoSpaceDE w:val="0"/>
        <w:autoSpaceDN w:val="0"/>
        <w:adjustRightInd w:val="0"/>
        <w:spacing w:after="0" w:line="360" w:lineRule="auto"/>
        <w:ind w:firstLine="720"/>
        <w:jc w:val="both"/>
        <w:rPr>
          <w:rFonts w:ascii="Times New Roman" w:hAnsi="Times New Roman" w:cs="Arial CYR"/>
          <w:sz w:val="28"/>
          <w:szCs w:val="20"/>
          <w:lang w:val="en-GB" w:eastAsia="ru-RU"/>
        </w:rPr>
      </w:pPr>
      <w:r w:rsidRPr="00CB40C2">
        <w:rPr>
          <w:rFonts w:ascii="Times New Roman" w:hAnsi="Times New Roman"/>
          <w:sz w:val="28"/>
          <w:lang w:eastAsia="ru-RU"/>
        </w:rPr>
        <w:t>Today in Ukraine</w:t>
      </w:r>
      <w:r w:rsidR="007B79AC" w:rsidRPr="00CB40C2">
        <w:rPr>
          <w:rFonts w:ascii="Times New Roman" w:hAnsi="Times New Roman"/>
          <w:sz w:val="28"/>
          <w:lang w:eastAsia="ru-RU"/>
        </w:rPr>
        <w:t xml:space="preserve"> there is a</w:t>
      </w:r>
      <w:r w:rsidRPr="00CB40C2">
        <w:rPr>
          <w:rFonts w:ascii="Times New Roman" w:hAnsi="Times New Roman"/>
          <w:sz w:val="28"/>
          <w:lang w:eastAsia="ru-RU"/>
        </w:rPr>
        <w:t xml:space="preserve"> crisis phenomena in national economy, abse</w:t>
      </w:r>
      <w:r w:rsidR="007B79AC" w:rsidRPr="00CB40C2">
        <w:rPr>
          <w:rFonts w:ascii="Times New Roman" w:hAnsi="Times New Roman"/>
          <w:sz w:val="28"/>
          <w:lang w:eastAsia="ru-RU"/>
        </w:rPr>
        <w:t>nce of legal base brake its</w:t>
      </w:r>
      <w:r w:rsidRPr="00CB40C2">
        <w:rPr>
          <w:rFonts w:ascii="Times New Roman" w:hAnsi="Times New Roman"/>
          <w:sz w:val="28"/>
          <w:lang w:eastAsia="ru-RU"/>
        </w:rPr>
        <w:t xml:space="preserve"> promotion on </w:t>
      </w:r>
      <w:r w:rsidR="007B79AC" w:rsidRPr="00CB40C2">
        <w:rPr>
          <w:rFonts w:ascii="Times New Roman" w:hAnsi="Times New Roman"/>
          <w:sz w:val="28"/>
          <w:lang w:eastAsia="ru-RU"/>
        </w:rPr>
        <w:t>the</w:t>
      </w:r>
      <w:r w:rsidRPr="00CB40C2">
        <w:rPr>
          <w:rFonts w:ascii="Times New Roman" w:hAnsi="Times New Roman"/>
          <w:sz w:val="28"/>
          <w:lang w:eastAsia="ru-RU"/>
        </w:rPr>
        <w:t xml:space="preserve"> way </w:t>
      </w:r>
      <w:r w:rsidR="007B79AC" w:rsidRPr="00CB40C2">
        <w:rPr>
          <w:rFonts w:ascii="Times New Roman" w:hAnsi="Times New Roman"/>
          <w:sz w:val="28"/>
          <w:lang w:eastAsia="ru-RU"/>
        </w:rPr>
        <w:t>to</w:t>
      </w:r>
      <w:r w:rsidRPr="00CB40C2">
        <w:rPr>
          <w:rFonts w:ascii="Times New Roman" w:hAnsi="Times New Roman"/>
          <w:sz w:val="28"/>
          <w:lang w:eastAsia="ru-RU"/>
        </w:rPr>
        <w:t xml:space="preserve"> market reforms. Behind present economic parameters Ukraine does not answer criteria of the European Union. We should </w:t>
      </w:r>
      <w:r w:rsidR="007B79AC" w:rsidRPr="00CB40C2">
        <w:rPr>
          <w:rFonts w:ascii="Times New Roman" w:hAnsi="Times New Roman"/>
          <w:sz w:val="28"/>
          <w:lang w:eastAsia="ru-RU"/>
        </w:rPr>
        <w:t xml:space="preserve">still long </w:t>
      </w:r>
      <w:r w:rsidR="00C63816" w:rsidRPr="00CB40C2">
        <w:rPr>
          <w:rFonts w:ascii="Times New Roman" w:hAnsi="Times New Roman"/>
          <w:sz w:val="28"/>
          <w:lang w:eastAsia="ru-RU"/>
        </w:rPr>
        <w:t>try to approach</w:t>
      </w:r>
      <w:r w:rsidRPr="00CB40C2">
        <w:rPr>
          <w:rFonts w:ascii="Times New Roman" w:hAnsi="Times New Roman"/>
          <w:sz w:val="28"/>
          <w:lang w:eastAsia="ru-RU"/>
        </w:rPr>
        <w:t xml:space="preserve"> West-European economic, political and social standards. But political factors in definition of prospects of the European integration will play today much more </w:t>
      </w:r>
      <w:r w:rsidR="007B79AC" w:rsidRPr="00CB40C2">
        <w:rPr>
          <w:rFonts w:ascii="Times New Roman" w:hAnsi="Times New Roman" w:cs="Times New Roman CYR"/>
          <w:sz w:val="28"/>
          <w:lang w:eastAsia="ru-RU"/>
        </w:rPr>
        <w:t>important</w:t>
      </w:r>
      <w:r w:rsidRPr="00CB40C2">
        <w:rPr>
          <w:rFonts w:ascii="Times New Roman" w:hAnsi="Times New Roman"/>
          <w:sz w:val="28"/>
          <w:lang w:eastAsia="ru-RU"/>
        </w:rPr>
        <w:t xml:space="preserve"> role, than economic. And this</w:t>
      </w:r>
      <w:r w:rsidR="00713E35" w:rsidRPr="00CB40C2">
        <w:rPr>
          <w:rFonts w:ascii="Times New Roman" w:hAnsi="Times New Roman"/>
          <w:sz w:val="28"/>
          <w:lang w:eastAsia="ru-RU"/>
        </w:rPr>
        <w:t xml:space="preserve"> </w:t>
      </w:r>
      <w:r w:rsidRPr="00CB40C2">
        <w:rPr>
          <w:rFonts w:ascii="Times New Roman" w:hAnsi="Times New Roman"/>
          <w:sz w:val="28"/>
          <w:lang w:eastAsia="ru-RU"/>
        </w:rPr>
        <w:t xml:space="preserve">should </w:t>
      </w:r>
      <w:r w:rsidR="00713E35" w:rsidRPr="00CB40C2">
        <w:rPr>
          <w:rFonts w:ascii="Times New Roman" w:hAnsi="Times New Roman"/>
          <w:sz w:val="28"/>
          <w:lang w:eastAsia="ru-RU"/>
        </w:rPr>
        <w:t>be an</w:t>
      </w:r>
      <w:r w:rsidRPr="00CB40C2">
        <w:rPr>
          <w:rFonts w:ascii="Times New Roman" w:hAnsi="Times New Roman"/>
          <w:sz w:val="28"/>
          <w:lang w:eastAsia="ru-RU"/>
        </w:rPr>
        <w:t xml:space="preserve"> advantage, as it was made in due time by economically weak Bulgaria and Romania which have begun integration "around" - political by.</w:t>
      </w:r>
    </w:p>
    <w:p w:rsidR="00C31034" w:rsidRPr="00CB40C2" w:rsidRDefault="00C31034" w:rsidP="00CB40C2">
      <w:pPr>
        <w:autoSpaceDE w:val="0"/>
        <w:autoSpaceDN w:val="0"/>
        <w:adjustRightInd w:val="0"/>
        <w:spacing w:after="0" w:line="360" w:lineRule="auto"/>
        <w:ind w:firstLine="720"/>
        <w:jc w:val="both"/>
        <w:rPr>
          <w:rFonts w:ascii="Times New Roman" w:hAnsi="Times New Roman" w:cs="Arial CYR"/>
          <w:sz w:val="28"/>
          <w:szCs w:val="20"/>
          <w:lang w:val="en-GB" w:eastAsia="ru-RU"/>
        </w:rPr>
      </w:pPr>
      <w:r w:rsidRPr="00CB40C2">
        <w:rPr>
          <w:rFonts w:ascii="Times New Roman" w:hAnsi="Times New Roman"/>
          <w:sz w:val="28"/>
          <w:lang w:eastAsia="ru-RU"/>
        </w:rPr>
        <w:t xml:space="preserve">Anyway Ukraine has real prospects of development of relations with the European Union. Our country the first among former republics USSR </w:t>
      </w:r>
      <w:r w:rsidR="00713E35" w:rsidRPr="00CB40C2">
        <w:rPr>
          <w:rFonts w:ascii="Times New Roman" w:hAnsi="Times New Roman" w:cs="Times New Roman CYR"/>
          <w:sz w:val="28"/>
          <w:lang w:eastAsia="ru-RU"/>
        </w:rPr>
        <w:t>that accepted</w:t>
      </w:r>
      <w:r w:rsidRPr="00CB40C2">
        <w:rPr>
          <w:rFonts w:ascii="Times New Roman" w:hAnsi="Times New Roman" w:cs="Times New Roman CYR"/>
          <w:sz w:val="28"/>
          <w:lang w:eastAsia="ru-RU"/>
        </w:rPr>
        <w:t xml:space="preserve"> </w:t>
      </w:r>
      <w:r w:rsidRPr="00CB40C2">
        <w:rPr>
          <w:rFonts w:ascii="Times New Roman" w:hAnsi="Times New Roman"/>
          <w:sz w:val="28"/>
          <w:lang w:eastAsia="ru-RU"/>
        </w:rPr>
        <w:t xml:space="preserve">the Agreement from EU about partnership and cooperation in March, 1994. And since March, 1st, 1998 the </w:t>
      </w:r>
      <w:r w:rsidR="00FD0B04" w:rsidRPr="00CB40C2">
        <w:rPr>
          <w:rFonts w:ascii="Times New Roman" w:hAnsi="Times New Roman"/>
          <w:sz w:val="28"/>
          <w:lang w:eastAsia="ru-RU"/>
        </w:rPr>
        <w:t>true</w:t>
      </w:r>
      <w:r w:rsidRPr="00CB40C2">
        <w:rPr>
          <w:rFonts w:ascii="Times New Roman" w:hAnsi="Times New Roman"/>
          <w:sz w:val="28"/>
          <w:lang w:eastAsia="ru-RU"/>
        </w:rPr>
        <w:t xml:space="preserve"> agreement has got force. The agreement covers three spheres of interaction - political dialogue, economic and cultural cooperation.</w:t>
      </w:r>
    </w:p>
    <w:p w:rsidR="00C31034" w:rsidRPr="00CB40C2" w:rsidRDefault="00C31034" w:rsidP="00CB40C2">
      <w:pPr>
        <w:autoSpaceDE w:val="0"/>
        <w:autoSpaceDN w:val="0"/>
        <w:adjustRightInd w:val="0"/>
        <w:spacing w:after="0" w:line="360" w:lineRule="auto"/>
        <w:ind w:firstLine="720"/>
        <w:jc w:val="both"/>
        <w:rPr>
          <w:rFonts w:ascii="Times New Roman" w:hAnsi="Times New Roman"/>
          <w:sz w:val="28"/>
          <w:lang w:eastAsia="ru-RU"/>
        </w:rPr>
      </w:pPr>
      <w:r w:rsidRPr="00CB40C2">
        <w:rPr>
          <w:rFonts w:ascii="Times New Roman" w:hAnsi="Times New Roman"/>
          <w:sz w:val="28"/>
          <w:lang w:eastAsia="ru-RU"/>
        </w:rPr>
        <w:t xml:space="preserve">Basic value of </w:t>
      </w:r>
      <w:r w:rsidR="00FD0B04" w:rsidRPr="00CB40C2">
        <w:rPr>
          <w:rFonts w:ascii="Times New Roman" w:hAnsi="Times New Roman"/>
          <w:sz w:val="28"/>
          <w:lang w:eastAsia="ru-RU"/>
        </w:rPr>
        <w:t xml:space="preserve">the true </w:t>
      </w:r>
      <w:r w:rsidRPr="00CB40C2">
        <w:rPr>
          <w:rFonts w:ascii="Times New Roman" w:hAnsi="Times New Roman"/>
          <w:sz w:val="28"/>
          <w:lang w:eastAsia="ru-RU"/>
        </w:rPr>
        <w:t xml:space="preserve">Agreement for Ukraine - a deepening of integration with the European and transatlantic structures. Through the European market we can receive the newest technologies by means of which we shall produce{make} production, </w:t>
      </w:r>
    </w:p>
    <w:p w:rsidR="00C31034" w:rsidRPr="00CB40C2" w:rsidRDefault="00C31034" w:rsidP="00CB40C2">
      <w:pPr>
        <w:autoSpaceDE w:val="0"/>
        <w:autoSpaceDN w:val="0"/>
        <w:adjustRightInd w:val="0"/>
        <w:spacing w:after="0" w:line="360" w:lineRule="auto"/>
        <w:ind w:firstLine="720"/>
        <w:jc w:val="both"/>
        <w:rPr>
          <w:rFonts w:ascii="Times New Roman" w:hAnsi="Times New Roman" w:cs="Arial CYR"/>
          <w:sz w:val="28"/>
          <w:szCs w:val="20"/>
          <w:lang w:val="en-GB" w:eastAsia="ru-RU"/>
        </w:rPr>
      </w:pPr>
      <w:r w:rsidRPr="00CB40C2">
        <w:rPr>
          <w:rFonts w:ascii="Times New Roman" w:hAnsi="Times New Roman"/>
          <w:sz w:val="28"/>
          <w:lang w:eastAsia="ru-RU"/>
        </w:rPr>
        <w:t>Competitive in the markets of the Europe, Asia, the CIS countries. It is necessary to consider, that the European market is from above 500 million potential consumers which have high solvency and where probably to find a niche for the Ukrainian commodity producers. An example can become the countries - former members the ROAR which for last 10 years could reorient the economy on close cooperation with EU.</w:t>
      </w:r>
    </w:p>
    <w:p w:rsidR="00C31034" w:rsidRPr="00CB40C2" w:rsidRDefault="00C31034" w:rsidP="00CB40C2">
      <w:pPr>
        <w:autoSpaceDE w:val="0"/>
        <w:autoSpaceDN w:val="0"/>
        <w:adjustRightInd w:val="0"/>
        <w:spacing w:after="0" w:line="360" w:lineRule="auto"/>
        <w:ind w:firstLine="720"/>
        <w:jc w:val="both"/>
        <w:rPr>
          <w:rFonts w:ascii="Times New Roman" w:hAnsi="Times New Roman" w:cs="Arial CYR"/>
          <w:sz w:val="28"/>
          <w:szCs w:val="20"/>
          <w:lang w:val="en-GB" w:eastAsia="ru-RU"/>
        </w:rPr>
      </w:pPr>
      <w:r w:rsidRPr="00CB40C2">
        <w:rPr>
          <w:rFonts w:ascii="Times New Roman" w:hAnsi="Times New Roman"/>
          <w:sz w:val="28"/>
          <w:lang w:eastAsia="ru-RU"/>
        </w:rPr>
        <w:t xml:space="preserve">On performance of the </w:t>
      </w:r>
      <w:r w:rsidR="00777E59" w:rsidRPr="00CB40C2">
        <w:rPr>
          <w:rFonts w:ascii="Times New Roman" w:hAnsi="Times New Roman"/>
          <w:sz w:val="28"/>
          <w:lang w:eastAsia="ru-RU"/>
        </w:rPr>
        <w:t>true</w:t>
      </w:r>
      <w:r w:rsidRPr="00CB40C2">
        <w:rPr>
          <w:rFonts w:ascii="Times New Roman" w:hAnsi="Times New Roman"/>
          <w:sz w:val="28"/>
          <w:lang w:eastAsia="ru-RU"/>
        </w:rPr>
        <w:t xml:space="preserve"> Agreement by the Decree of the President of Ukraine from June, 11th, 1998 Strategy of integration of Ukraine to the European Union has been approved. This strategy defines</w:t>
      </w:r>
      <w:r w:rsidR="00932952" w:rsidRPr="00CB40C2">
        <w:rPr>
          <w:rFonts w:ascii="Times New Roman" w:hAnsi="Times New Roman"/>
          <w:sz w:val="28"/>
          <w:lang w:val="en-GB" w:eastAsia="ru-RU"/>
        </w:rPr>
        <w:t xml:space="preserve"> </w:t>
      </w:r>
      <w:r w:rsidRPr="00CB40C2">
        <w:rPr>
          <w:rFonts w:ascii="Times New Roman" w:hAnsi="Times New Roman"/>
          <w:sz w:val="28"/>
          <w:lang w:eastAsia="ru-RU"/>
        </w:rPr>
        <w:t>the basic directions of cooperation of Ukraine with the European Union and the basic priorities of activity of enforcement authorities for the period till 2007 during which the preconditions necessary for finding by Ukraine of a full membership in the European Union should be created.</w:t>
      </w:r>
    </w:p>
    <w:p w:rsidR="00C31034" w:rsidRPr="00CB40C2" w:rsidRDefault="00C31034" w:rsidP="00CB40C2">
      <w:pPr>
        <w:autoSpaceDE w:val="0"/>
        <w:autoSpaceDN w:val="0"/>
        <w:adjustRightInd w:val="0"/>
        <w:spacing w:after="0" w:line="360" w:lineRule="auto"/>
        <w:ind w:firstLine="720"/>
        <w:jc w:val="both"/>
        <w:rPr>
          <w:rFonts w:ascii="Times New Roman" w:hAnsi="Times New Roman" w:cs="Arial CYR"/>
          <w:sz w:val="28"/>
          <w:szCs w:val="20"/>
          <w:lang w:val="en-GB" w:eastAsia="ru-RU"/>
        </w:rPr>
      </w:pPr>
      <w:r w:rsidRPr="00CB40C2">
        <w:rPr>
          <w:rFonts w:ascii="Times New Roman" w:hAnsi="Times New Roman"/>
          <w:sz w:val="28"/>
          <w:lang w:eastAsia="ru-RU"/>
        </w:rPr>
        <w:t xml:space="preserve">Strategy of integration of Ukraine to EU should provide ocurrence of the state to European political, economic both legal space and reception on this basis of the status </w:t>
      </w:r>
      <w:r w:rsidR="00932952" w:rsidRPr="00CB40C2">
        <w:rPr>
          <w:rFonts w:ascii="Times New Roman" w:hAnsi="Times New Roman" w:cs="Times New Roman CYR"/>
          <w:sz w:val="28"/>
          <w:lang w:eastAsia="ru-RU"/>
        </w:rPr>
        <w:t>of the associated</w:t>
      </w:r>
      <w:r w:rsidRPr="00CB40C2">
        <w:rPr>
          <w:rFonts w:ascii="Times New Roman" w:hAnsi="Times New Roman"/>
          <w:sz w:val="28"/>
          <w:lang w:eastAsia="ru-RU"/>
        </w:rPr>
        <w:t xml:space="preserve"> member of EU that is the main externally-political priority of Ukraine in intermediate term measurement.</w:t>
      </w:r>
    </w:p>
    <w:p w:rsidR="00F03E18" w:rsidRPr="00CB40C2" w:rsidRDefault="00C31034" w:rsidP="00CB40C2">
      <w:pPr>
        <w:autoSpaceDE w:val="0"/>
        <w:autoSpaceDN w:val="0"/>
        <w:adjustRightInd w:val="0"/>
        <w:spacing w:after="0" w:line="360" w:lineRule="auto"/>
        <w:ind w:firstLine="720"/>
        <w:jc w:val="both"/>
        <w:rPr>
          <w:rFonts w:ascii="Times New Roman" w:hAnsi="Times New Roman"/>
          <w:sz w:val="28"/>
          <w:lang w:eastAsia="ru-RU"/>
        </w:rPr>
      </w:pPr>
      <w:r w:rsidRPr="00CB40C2">
        <w:rPr>
          <w:rFonts w:ascii="Times New Roman" w:hAnsi="Times New Roman"/>
          <w:sz w:val="28"/>
          <w:lang w:eastAsia="ru-RU"/>
        </w:rPr>
        <w:t xml:space="preserve">During integration of Ukraine into economic space of the European Union there is a </w:t>
      </w:r>
      <w:r w:rsidR="00932952" w:rsidRPr="00CB40C2">
        <w:rPr>
          <w:rFonts w:ascii="Times New Roman" w:hAnsi="Times New Roman"/>
          <w:sz w:val="28"/>
          <w:lang w:eastAsia="ru-RU"/>
        </w:rPr>
        <w:t>requirement</w:t>
      </w:r>
      <w:r w:rsidRPr="00CB40C2">
        <w:rPr>
          <w:rFonts w:ascii="Times New Roman" w:hAnsi="Times New Roman"/>
          <w:sz w:val="28"/>
          <w:lang w:eastAsia="ru-RU"/>
        </w:rPr>
        <w:t xml:space="preserve"> of the decision of some specific targets " towards to the Europe ". The politician </w:t>
      </w:r>
      <w:r w:rsidR="00B3389B" w:rsidRPr="00CB40C2">
        <w:rPr>
          <w:rFonts w:ascii="Times New Roman" w:hAnsi="Times New Roman"/>
          <w:sz w:val="28"/>
          <w:lang w:eastAsia="ru-RU"/>
        </w:rPr>
        <w:t xml:space="preserve">promotion of Ukrainian </w:t>
      </w:r>
      <w:r w:rsidRPr="00CB40C2">
        <w:rPr>
          <w:rFonts w:ascii="Times New Roman" w:hAnsi="Times New Roman"/>
          <w:sz w:val="28"/>
          <w:lang w:eastAsia="ru-RU"/>
        </w:rPr>
        <w:t xml:space="preserve">goods on </w:t>
      </w:r>
      <w:r w:rsidR="00B3389B" w:rsidRPr="00CB40C2">
        <w:rPr>
          <w:rFonts w:ascii="Times New Roman" w:hAnsi="Times New Roman" w:cs="Times New Roman CYR"/>
          <w:sz w:val="28"/>
          <w:lang w:eastAsia="ru-RU"/>
        </w:rPr>
        <w:t>European</w:t>
      </w:r>
      <w:r w:rsidRPr="00CB40C2">
        <w:rPr>
          <w:rFonts w:ascii="Times New Roman" w:hAnsi="Times New Roman"/>
          <w:sz w:val="28"/>
          <w:lang w:eastAsia="ru-RU"/>
        </w:rPr>
        <w:t xml:space="preserve"> market is </w:t>
      </w:r>
      <w:r w:rsidR="00F03E18" w:rsidRPr="00CB40C2">
        <w:rPr>
          <w:rFonts w:ascii="Times New Roman" w:hAnsi="Times New Roman"/>
          <w:sz w:val="28"/>
          <w:lang w:eastAsia="ru-RU"/>
        </w:rPr>
        <w:t>the first</w:t>
      </w:r>
      <w:r w:rsidRPr="00CB40C2">
        <w:rPr>
          <w:rFonts w:ascii="Times New Roman" w:hAnsi="Times New Roman"/>
          <w:sz w:val="28"/>
          <w:lang w:eastAsia="ru-RU"/>
        </w:rPr>
        <w:t xml:space="preserve"> question</w:t>
      </w:r>
      <w:r w:rsidR="00F03E18" w:rsidRPr="00CB40C2">
        <w:rPr>
          <w:rFonts w:ascii="Times New Roman" w:hAnsi="Times New Roman"/>
          <w:sz w:val="28"/>
          <w:lang w:eastAsia="ru-RU"/>
        </w:rPr>
        <w:t>.</w:t>
      </w:r>
    </w:p>
    <w:p w:rsidR="00C31034" w:rsidRPr="00CB40C2" w:rsidRDefault="00C31034" w:rsidP="00CB40C2">
      <w:pPr>
        <w:autoSpaceDE w:val="0"/>
        <w:autoSpaceDN w:val="0"/>
        <w:adjustRightInd w:val="0"/>
        <w:spacing w:after="0" w:line="360" w:lineRule="auto"/>
        <w:ind w:firstLine="720"/>
        <w:jc w:val="both"/>
        <w:rPr>
          <w:rFonts w:ascii="Times New Roman" w:hAnsi="Times New Roman" w:cs="Arial CYR"/>
          <w:sz w:val="28"/>
          <w:szCs w:val="20"/>
          <w:lang w:val="en-GB" w:eastAsia="ru-RU"/>
        </w:rPr>
      </w:pPr>
      <w:r w:rsidRPr="00CB40C2">
        <w:rPr>
          <w:rFonts w:ascii="Times New Roman" w:hAnsi="Times New Roman"/>
          <w:sz w:val="28"/>
          <w:lang w:eastAsia="ru-RU"/>
        </w:rPr>
        <w:t xml:space="preserve">Among the basic directions of integration process - economic integration and development of trade relations between Ukraine and EU. In economic cooperation the Agreement defines{determines} the broad audience of spheres for cooperation between the European Union and Ukraine. The purpose of it{this} is support of process of economic reforms and restoration and constant development of the Ukrainian economy. For these purposes the Agreement defines{determines} 28 areas in which the European Union and Ukraine wish to increase and expand the cooperation, among which the industry, protection and encouragements of investments, </w:t>
      </w:r>
      <w:r w:rsidRPr="00CB40C2">
        <w:rPr>
          <w:rFonts w:ascii="Times New Roman" w:hAnsi="Times New Roman" w:cs="Times New Roman CYR"/>
          <w:sz w:val="28"/>
          <w:lang w:eastAsia="ru-RU"/>
        </w:rPr>
        <w:t xml:space="preserve">гірничовидобувна </w:t>
      </w:r>
      <w:r w:rsidRPr="00CB40C2">
        <w:rPr>
          <w:rFonts w:ascii="Times New Roman" w:hAnsi="Times New Roman"/>
          <w:sz w:val="28"/>
          <w:lang w:eastAsia="ru-RU"/>
        </w:rPr>
        <w:t xml:space="preserve">and the raw industry, a science and technics{technical equipment} and </w:t>
      </w:r>
      <w:r w:rsidRPr="00CB40C2">
        <w:rPr>
          <w:rFonts w:ascii="Times New Roman" w:hAnsi="Times New Roman" w:cs="Times New Roman CYR"/>
          <w:sz w:val="28"/>
          <w:lang w:val="ru-RU" w:eastAsia="ru-RU"/>
        </w:rPr>
        <w:t>т</w:t>
      </w:r>
      <w:r w:rsidRPr="00CB40C2">
        <w:rPr>
          <w:rFonts w:ascii="Times New Roman" w:hAnsi="Times New Roman" w:cs="Times New Roman CYR"/>
          <w:sz w:val="28"/>
          <w:lang w:val="en-GB" w:eastAsia="ru-RU"/>
        </w:rPr>
        <w:t>.</w:t>
      </w:r>
      <w:r w:rsidRPr="00CB40C2">
        <w:rPr>
          <w:rFonts w:ascii="Times New Roman" w:hAnsi="Times New Roman" w:cs="Times New Roman CYR"/>
          <w:sz w:val="28"/>
          <w:lang w:val="ru-RU" w:eastAsia="ru-RU"/>
        </w:rPr>
        <w:t>п</w:t>
      </w:r>
      <w:r w:rsidRPr="00CB40C2">
        <w:rPr>
          <w:rFonts w:ascii="Times New Roman" w:hAnsi="Times New Roman"/>
          <w:sz w:val="28"/>
          <w:lang w:eastAsia="ru-RU"/>
        </w:rPr>
        <w:t>..</w:t>
      </w:r>
    </w:p>
    <w:p w:rsidR="00C31034" w:rsidRPr="00CB40C2" w:rsidRDefault="00C31034" w:rsidP="00CB40C2">
      <w:pPr>
        <w:autoSpaceDE w:val="0"/>
        <w:autoSpaceDN w:val="0"/>
        <w:adjustRightInd w:val="0"/>
        <w:spacing w:after="0" w:line="360" w:lineRule="auto"/>
        <w:ind w:firstLine="720"/>
        <w:jc w:val="both"/>
        <w:rPr>
          <w:rFonts w:ascii="Times New Roman" w:hAnsi="Times New Roman" w:cs="Arial CYR"/>
          <w:sz w:val="28"/>
          <w:szCs w:val="20"/>
          <w:lang w:val="en-GB" w:eastAsia="ru-RU"/>
        </w:rPr>
      </w:pPr>
      <w:r w:rsidRPr="00CB40C2">
        <w:rPr>
          <w:rFonts w:ascii="Times New Roman" w:hAnsi="Times New Roman"/>
          <w:sz w:val="28"/>
          <w:lang w:eastAsia="ru-RU"/>
        </w:rPr>
        <w:t>Cooperation has already begun. So, for example, in sphere of economy the European experts{auditeurs} work with the Ukrainian colleagues on transfer of a know-how to sphere of management of the companies and industrial and agricultural technology. In the field of a science and formation{education} the exchange scientific workers, teachers and students is organized and the general{common} projects take root. Cooperation in areas of management develops in such spheres as customs business and struggle against criminality, is spent an exchange of documents between a management{manual} in such technical spheres as standardization and statistics. The significant sums of financial grants are allocated for improvement of nuclear safety and on the decision of the problems connected with consequences{investigations} of Chernobyl failure{accident}.</w:t>
      </w:r>
    </w:p>
    <w:p w:rsidR="00C31034" w:rsidRPr="00CB40C2" w:rsidRDefault="00C31034" w:rsidP="00CB40C2">
      <w:pPr>
        <w:autoSpaceDE w:val="0"/>
        <w:autoSpaceDN w:val="0"/>
        <w:adjustRightInd w:val="0"/>
        <w:spacing w:after="0" w:line="360" w:lineRule="auto"/>
        <w:ind w:firstLine="720"/>
        <w:jc w:val="both"/>
        <w:rPr>
          <w:rFonts w:ascii="Times New Roman" w:hAnsi="Times New Roman" w:cs="Arial CYR"/>
          <w:sz w:val="28"/>
          <w:szCs w:val="20"/>
          <w:lang w:val="en-GB" w:eastAsia="ru-RU"/>
        </w:rPr>
      </w:pPr>
      <w:r w:rsidRPr="00CB40C2">
        <w:rPr>
          <w:rFonts w:ascii="Times New Roman" w:hAnsi="Times New Roman"/>
          <w:sz w:val="28"/>
          <w:lang w:eastAsia="ru-RU"/>
        </w:rPr>
        <w:t>But still much can be made. Advice{council} from cooperation fulfils recommendations concerning the further development of cooperation in all these spheres. The European Union and Ukraine have agreed, that the special attention will be given to those actions which can assist cooperation of Ukraine with the next states.</w:t>
      </w:r>
    </w:p>
    <w:p w:rsidR="00C31034" w:rsidRPr="00CB40C2" w:rsidRDefault="00C31034" w:rsidP="00CB40C2">
      <w:pPr>
        <w:autoSpaceDE w:val="0"/>
        <w:autoSpaceDN w:val="0"/>
        <w:adjustRightInd w:val="0"/>
        <w:spacing w:after="0" w:line="360" w:lineRule="auto"/>
        <w:ind w:firstLine="720"/>
        <w:jc w:val="both"/>
        <w:rPr>
          <w:rFonts w:ascii="Times New Roman" w:hAnsi="Times New Roman" w:cs="Arial CYR"/>
          <w:sz w:val="28"/>
          <w:szCs w:val="20"/>
          <w:lang w:val="en-GB" w:eastAsia="ru-RU"/>
        </w:rPr>
      </w:pPr>
      <w:r w:rsidRPr="00CB40C2">
        <w:rPr>
          <w:rFonts w:ascii="Times New Roman" w:hAnsi="Times New Roman"/>
          <w:sz w:val="28"/>
          <w:lang w:eastAsia="ru-RU"/>
        </w:rPr>
        <w:t xml:space="preserve">The European Union and its{his} states-members will play a significant role in granting the financial and technical help to Ukraine. The European Union is the main international donor of Ukraine which for the period of 1991-1997 has given to the help for a total sum 4061 million </w:t>
      </w:r>
      <w:r w:rsidRPr="00CB40C2">
        <w:rPr>
          <w:rFonts w:ascii="Times New Roman" w:hAnsi="Times New Roman" w:cs="Times New Roman CYR"/>
          <w:sz w:val="28"/>
          <w:lang w:val="ru-RU" w:eastAsia="ru-RU"/>
        </w:rPr>
        <w:t>экю</w:t>
      </w:r>
      <w:r w:rsidRPr="00CB40C2">
        <w:rPr>
          <w:rFonts w:ascii="Times New Roman" w:hAnsi="Times New Roman" w:cs="Times New Roman CYR"/>
          <w:sz w:val="28"/>
          <w:lang w:val="en-GB" w:eastAsia="ru-RU"/>
        </w:rPr>
        <w:t xml:space="preserve"> </w:t>
      </w:r>
      <w:r w:rsidRPr="00CB40C2">
        <w:rPr>
          <w:rFonts w:ascii="Times New Roman" w:hAnsi="Times New Roman"/>
          <w:sz w:val="28"/>
          <w:lang w:eastAsia="ru-RU"/>
        </w:rPr>
        <w:t xml:space="preserve">in the form of the technical help, export credits, loans and </w:t>
      </w:r>
      <w:r w:rsidRPr="00CB40C2">
        <w:rPr>
          <w:rFonts w:ascii="Times New Roman" w:hAnsi="Times New Roman" w:cs="Times New Roman CYR"/>
          <w:sz w:val="28"/>
          <w:lang w:eastAsia="ru-RU"/>
        </w:rPr>
        <w:t xml:space="preserve">гуманітрно </w:t>
      </w:r>
      <w:r w:rsidRPr="00CB40C2">
        <w:rPr>
          <w:rFonts w:ascii="Times New Roman" w:hAnsi="Times New Roman"/>
          <w:sz w:val="28"/>
          <w:lang w:eastAsia="ru-RU"/>
        </w:rPr>
        <w:t>the help. On its{his} share it is necessary third of total amount of direct foreign investments. EU acts as the trading partner of Ukraine second behind size which is advanced only by Russia.</w:t>
      </w:r>
    </w:p>
    <w:p w:rsidR="00C31034" w:rsidRPr="00CB40C2" w:rsidRDefault="00C31034" w:rsidP="00CB40C2">
      <w:pPr>
        <w:autoSpaceDE w:val="0"/>
        <w:autoSpaceDN w:val="0"/>
        <w:adjustRightInd w:val="0"/>
        <w:spacing w:after="0" w:line="360" w:lineRule="auto"/>
        <w:ind w:firstLine="720"/>
        <w:jc w:val="both"/>
        <w:rPr>
          <w:rFonts w:ascii="Times New Roman" w:hAnsi="Times New Roman" w:cs="Arial CYR"/>
          <w:sz w:val="28"/>
          <w:szCs w:val="20"/>
          <w:lang w:val="en-GB" w:eastAsia="ru-RU"/>
        </w:rPr>
      </w:pPr>
      <w:r w:rsidRPr="00CB40C2">
        <w:rPr>
          <w:rFonts w:ascii="Times New Roman" w:hAnsi="Times New Roman"/>
          <w:sz w:val="28"/>
          <w:lang w:eastAsia="ru-RU"/>
        </w:rPr>
        <w:t xml:space="preserve">Significant event in attitudes{relations} of Ukraine with the European Union became acceptance of the general{common} strategy of the European Union concerning Ukraine which took place on next </w:t>
      </w:r>
      <w:r w:rsidRPr="00CB40C2">
        <w:rPr>
          <w:rFonts w:ascii="Times New Roman" w:hAnsi="Times New Roman" w:cs="Times New Roman CYR"/>
          <w:sz w:val="28"/>
          <w:lang w:eastAsia="ru-RU"/>
        </w:rPr>
        <w:t xml:space="preserve">самміті </w:t>
      </w:r>
      <w:r w:rsidRPr="00CB40C2">
        <w:rPr>
          <w:rFonts w:ascii="Times New Roman" w:hAnsi="Times New Roman"/>
          <w:sz w:val="28"/>
          <w:lang w:eastAsia="ru-RU"/>
        </w:rPr>
        <w:t xml:space="preserve">EU on December, 11th, </w:t>
      </w:r>
      <w:smartTag w:uri="urn:schemas-microsoft-com:office:smarttags" w:element="metricconverter">
        <w:smartTagPr>
          <w:attr w:name="ProductID" w:val="1999 in"/>
        </w:smartTagPr>
        <w:r w:rsidRPr="00CB40C2">
          <w:rPr>
            <w:rFonts w:ascii="Times New Roman" w:hAnsi="Times New Roman"/>
            <w:sz w:val="28"/>
            <w:lang w:eastAsia="ru-RU"/>
          </w:rPr>
          <w:t>1999 in</w:t>
        </w:r>
      </w:smartTag>
      <w:r w:rsidRPr="00CB40C2">
        <w:rPr>
          <w:rFonts w:ascii="Times New Roman" w:hAnsi="Times New Roman"/>
          <w:sz w:val="28"/>
          <w:lang w:eastAsia="ru-RU"/>
        </w:rPr>
        <w:t xml:space="preserve"> Helsinki. The accepted strategy of EU concerning Ukraine - the document which expands frameworks of the Agreement on partnership and cooperation of both parties{sides}, </w:t>
      </w:r>
      <w:r w:rsidRPr="00CB40C2">
        <w:rPr>
          <w:rFonts w:ascii="Times New Roman" w:hAnsi="Times New Roman" w:cs="Times New Roman CYR"/>
          <w:sz w:val="28"/>
          <w:lang w:eastAsia="ru-RU"/>
        </w:rPr>
        <w:t xml:space="preserve">передовсім </w:t>
      </w:r>
      <w:r w:rsidRPr="00CB40C2">
        <w:rPr>
          <w:rFonts w:ascii="Times New Roman" w:hAnsi="Times New Roman"/>
          <w:sz w:val="28"/>
          <w:lang w:eastAsia="ru-RU"/>
        </w:rPr>
        <w:t>in the field of foreign policy and safety, justice, internal affairs. It{she} acts as the new tool of attitudes{relations} between Ukraine and EU.</w:t>
      </w:r>
    </w:p>
    <w:p w:rsidR="00C31034" w:rsidRPr="00CB40C2" w:rsidRDefault="00C31034" w:rsidP="00CB40C2">
      <w:pPr>
        <w:autoSpaceDE w:val="0"/>
        <w:autoSpaceDN w:val="0"/>
        <w:adjustRightInd w:val="0"/>
        <w:spacing w:after="0" w:line="360" w:lineRule="auto"/>
        <w:ind w:firstLine="720"/>
        <w:jc w:val="both"/>
        <w:rPr>
          <w:rFonts w:ascii="Times New Roman" w:hAnsi="Times New Roman" w:cs="Arial CYR"/>
          <w:sz w:val="28"/>
          <w:szCs w:val="20"/>
          <w:lang w:val="en-GB" w:eastAsia="ru-RU"/>
        </w:rPr>
      </w:pPr>
      <w:r w:rsidRPr="00CB40C2">
        <w:rPr>
          <w:rFonts w:ascii="Times New Roman" w:hAnsi="Times New Roman"/>
          <w:sz w:val="28"/>
          <w:lang w:eastAsia="ru-RU"/>
        </w:rPr>
        <w:t>The document defines{determines} such strategic purposes of the European Union concerning Ukraine:</w:t>
      </w:r>
    </w:p>
    <w:p w:rsidR="00C31034" w:rsidRPr="00CB40C2" w:rsidRDefault="00C31034" w:rsidP="00CB40C2">
      <w:pPr>
        <w:autoSpaceDE w:val="0"/>
        <w:autoSpaceDN w:val="0"/>
        <w:adjustRightInd w:val="0"/>
        <w:spacing w:after="0" w:line="360" w:lineRule="auto"/>
        <w:ind w:firstLine="720"/>
        <w:jc w:val="both"/>
        <w:rPr>
          <w:rFonts w:ascii="Times New Roman" w:hAnsi="Times New Roman" w:cs="Arial CYR"/>
          <w:sz w:val="28"/>
          <w:szCs w:val="20"/>
          <w:lang w:val="en-GB" w:eastAsia="ru-RU"/>
        </w:rPr>
      </w:pPr>
      <w:r w:rsidRPr="00CB40C2">
        <w:rPr>
          <w:rFonts w:ascii="Times New Roman" w:hAnsi="Times New Roman"/>
          <w:sz w:val="28"/>
          <w:lang w:eastAsia="ru-RU"/>
        </w:rPr>
        <w:t>- To assist creation in Ukraine to the stable and open democracy with leadership of the law and creation of conditions over normal functioning market economy in interests of people;</w:t>
      </w:r>
    </w:p>
    <w:p w:rsidR="00C31034" w:rsidRPr="00CB40C2" w:rsidRDefault="00C31034" w:rsidP="00CB40C2">
      <w:pPr>
        <w:autoSpaceDE w:val="0"/>
        <w:autoSpaceDN w:val="0"/>
        <w:adjustRightInd w:val="0"/>
        <w:spacing w:after="0" w:line="360" w:lineRule="auto"/>
        <w:ind w:firstLine="720"/>
        <w:jc w:val="both"/>
        <w:rPr>
          <w:rFonts w:ascii="Times New Roman" w:hAnsi="Times New Roman" w:cs="Arial CYR"/>
          <w:sz w:val="28"/>
          <w:szCs w:val="20"/>
          <w:lang w:val="en-GB" w:eastAsia="ru-RU"/>
        </w:rPr>
      </w:pPr>
      <w:r w:rsidRPr="00CB40C2">
        <w:rPr>
          <w:rFonts w:ascii="Times New Roman" w:hAnsi="Times New Roman"/>
          <w:sz w:val="28"/>
          <w:lang w:eastAsia="ru-RU"/>
        </w:rPr>
        <w:t xml:space="preserve">- To cooperate with Ukraine in business of maintenance of stability and safety in the Europe and in </w:t>
      </w:r>
      <w:r w:rsidRPr="00CB40C2">
        <w:rPr>
          <w:rFonts w:ascii="Times New Roman" w:hAnsi="Times New Roman" w:cs="Times New Roman CYR"/>
          <w:sz w:val="28"/>
          <w:lang w:val="ru-RU" w:eastAsia="ru-RU"/>
        </w:rPr>
        <w:t>ширшому</w:t>
      </w:r>
      <w:r w:rsidRPr="00CB40C2">
        <w:rPr>
          <w:rFonts w:ascii="Times New Roman" w:hAnsi="Times New Roman" w:cs="Times New Roman CYR"/>
          <w:sz w:val="28"/>
          <w:lang w:val="en-GB" w:eastAsia="ru-RU"/>
        </w:rPr>
        <w:t xml:space="preserve"> </w:t>
      </w:r>
      <w:r w:rsidRPr="00CB40C2">
        <w:rPr>
          <w:rFonts w:ascii="Times New Roman" w:hAnsi="Times New Roman"/>
          <w:sz w:val="28"/>
          <w:lang w:eastAsia="ru-RU"/>
        </w:rPr>
        <w:t>the world;</w:t>
      </w:r>
    </w:p>
    <w:p w:rsidR="00C31034" w:rsidRPr="00CB40C2" w:rsidRDefault="00C31034" w:rsidP="00CB40C2">
      <w:pPr>
        <w:autoSpaceDE w:val="0"/>
        <w:autoSpaceDN w:val="0"/>
        <w:adjustRightInd w:val="0"/>
        <w:spacing w:after="0" w:line="360" w:lineRule="auto"/>
        <w:ind w:firstLine="720"/>
        <w:jc w:val="both"/>
        <w:rPr>
          <w:rFonts w:ascii="Times New Roman" w:hAnsi="Times New Roman" w:cs="Arial CYR"/>
          <w:sz w:val="28"/>
          <w:szCs w:val="20"/>
          <w:lang w:val="en-GB" w:eastAsia="ru-RU"/>
        </w:rPr>
      </w:pPr>
      <w:r w:rsidRPr="00CB40C2">
        <w:rPr>
          <w:rFonts w:ascii="Times New Roman" w:hAnsi="Times New Roman"/>
          <w:sz w:val="28"/>
          <w:lang w:eastAsia="ru-RU"/>
        </w:rPr>
        <w:t>- To strengthen economic, political and cultural cooperation with Ukraine, cooperation in the field of justice and internal affairs.</w:t>
      </w:r>
    </w:p>
    <w:p w:rsidR="00C31034" w:rsidRPr="00CB40C2" w:rsidRDefault="00C31034" w:rsidP="00CB40C2">
      <w:pPr>
        <w:autoSpaceDE w:val="0"/>
        <w:autoSpaceDN w:val="0"/>
        <w:adjustRightInd w:val="0"/>
        <w:spacing w:after="0" w:line="360" w:lineRule="auto"/>
        <w:ind w:firstLine="720"/>
        <w:jc w:val="both"/>
        <w:rPr>
          <w:rFonts w:ascii="Times New Roman" w:hAnsi="Times New Roman" w:cs="Arial CYR"/>
          <w:sz w:val="28"/>
          <w:szCs w:val="20"/>
          <w:lang w:val="en-GB" w:eastAsia="ru-RU"/>
        </w:rPr>
      </w:pPr>
      <w:r w:rsidRPr="00CB40C2">
        <w:rPr>
          <w:rFonts w:ascii="Times New Roman" w:hAnsi="Times New Roman"/>
          <w:sz w:val="28"/>
          <w:lang w:eastAsia="ru-RU"/>
        </w:rPr>
        <w:t>In strategy of EU the certain potential to development of this document, therefore the strategy of EU, in case of its{her} realization is incorporated, can give a push to essentially new quality of attitudes{relations} of Ukraine and EU.</w:t>
      </w:r>
    </w:p>
    <w:p w:rsidR="00C31034" w:rsidRPr="00CB40C2" w:rsidRDefault="00C31034" w:rsidP="00CB40C2">
      <w:pPr>
        <w:autoSpaceDE w:val="0"/>
        <w:autoSpaceDN w:val="0"/>
        <w:adjustRightInd w:val="0"/>
        <w:spacing w:after="0" w:line="360" w:lineRule="auto"/>
        <w:ind w:firstLine="720"/>
        <w:jc w:val="both"/>
        <w:rPr>
          <w:rFonts w:ascii="Times New Roman" w:hAnsi="Times New Roman" w:cs="Arial CYR"/>
          <w:sz w:val="28"/>
          <w:szCs w:val="20"/>
          <w:lang w:val="en-GB" w:eastAsia="ru-RU"/>
        </w:rPr>
      </w:pPr>
      <w:r w:rsidRPr="00CB40C2">
        <w:rPr>
          <w:rFonts w:ascii="Times New Roman" w:hAnsi="Times New Roman"/>
          <w:sz w:val="28"/>
          <w:lang w:eastAsia="ru-RU"/>
        </w:rPr>
        <w:t xml:space="preserve">Behind the essence strategy is the internal document of EU which beats off vision by the European Union of its{his} attitudes{relations} with Ukraine. It is obvious, that the European Union does not hasten{hurry} brothers on obligation to open a door before Ukraine, at the same time once again confirms, that considers{examines} Ukraine as the state which has made the European choice and congratulates the Ukrainian intentions to join the Europe. Thus, about </w:t>
      </w:r>
      <w:r w:rsidRPr="00CB40C2">
        <w:rPr>
          <w:rFonts w:ascii="Times New Roman" w:hAnsi="Times New Roman" w:cs="Times New Roman CYR"/>
          <w:sz w:val="28"/>
          <w:lang w:val="ru-RU" w:eastAsia="ru-RU"/>
        </w:rPr>
        <w:t>ассоциированном</w:t>
      </w:r>
      <w:r w:rsidRPr="00CB40C2">
        <w:rPr>
          <w:rFonts w:ascii="Times New Roman" w:hAnsi="Times New Roman" w:cs="Times New Roman CYR"/>
          <w:sz w:val="28"/>
          <w:lang w:val="en-GB" w:eastAsia="ru-RU"/>
        </w:rPr>
        <w:t xml:space="preserve"> </w:t>
      </w:r>
      <w:r w:rsidRPr="00CB40C2">
        <w:rPr>
          <w:rFonts w:ascii="Times New Roman" w:hAnsi="Times New Roman"/>
          <w:sz w:val="28"/>
          <w:lang w:eastAsia="ru-RU"/>
        </w:rPr>
        <w:t>membership of Ukraine in EU meanwhile it is not spoken in general.</w:t>
      </w:r>
    </w:p>
    <w:p w:rsidR="00C31034" w:rsidRPr="00CB40C2" w:rsidRDefault="00C31034" w:rsidP="00CB40C2">
      <w:pPr>
        <w:autoSpaceDE w:val="0"/>
        <w:autoSpaceDN w:val="0"/>
        <w:adjustRightInd w:val="0"/>
        <w:spacing w:after="0" w:line="360" w:lineRule="auto"/>
        <w:ind w:firstLine="720"/>
        <w:jc w:val="both"/>
        <w:rPr>
          <w:rFonts w:ascii="Times New Roman" w:hAnsi="Times New Roman" w:cs="Arial CYR"/>
          <w:sz w:val="28"/>
          <w:szCs w:val="20"/>
          <w:lang w:val="en-GB" w:eastAsia="ru-RU"/>
        </w:rPr>
      </w:pPr>
      <w:r w:rsidRPr="00CB40C2">
        <w:rPr>
          <w:rFonts w:ascii="Times New Roman" w:hAnsi="Times New Roman"/>
          <w:sz w:val="28"/>
          <w:lang w:eastAsia="ru-RU"/>
        </w:rPr>
        <w:t>Besides it is necessary to understand, that the policy{politics} of the European Union today in many respects is defined{determined} by strengthening{amplification} of problems of safety which are caused by political instability on the European continent, existing and potential regional conflicts. Therefore under these conditions entirely natural interest of EU to Ukraine has mostly political character, and the Ukraine is considered{examined}, first of all, as strategic jumping-off place on the European continent.</w:t>
      </w:r>
    </w:p>
    <w:p w:rsidR="00C31034" w:rsidRPr="00CB40C2" w:rsidRDefault="00C31034" w:rsidP="00CB40C2">
      <w:pPr>
        <w:autoSpaceDE w:val="0"/>
        <w:autoSpaceDN w:val="0"/>
        <w:adjustRightInd w:val="0"/>
        <w:spacing w:after="0" w:line="360" w:lineRule="auto"/>
        <w:ind w:firstLine="720"/>
        <w:jc w:val="both"/>
        <w:rPr>
          <w:rFonts w:ascii="Times New Roman" w:hAnsi="Times New Roman" w:cs="Arial CYR"/>
          <w:sz w:val="28"/>
          <w:szCs w:val="20"/>
          <w:lang w:val="en-GB" w:eastAsia="ru-RU"/>
        </w:rPr>
      </w:pPr>
      <w:r w:rsidRPr="00CB40C2">
        <w:rPr>
          <w:rFonts w:ascii="Times New Roman" w:hAnsi="Times New Roman"/>
          <w:sz w:val="28"/>
          <w:lang w:eastAsia="ru-RU"/>
        </w:rPr>
        <w:t>On a way of Ukraine to the European Union there are certain problems. So, the European Commission and the World bank have lead in Bruxelles conference of the countries-donors and the international organizations (total amount - more than 20), that take part{participate} in cooperation with Ukraine. Critically having estimated{appreciated} a situation in the country and the politician{policy;politics} of macroeconomic stabilization which it{her} spends the government, participants of conference have confirmed the readiness to continue the financial help to Ukraine, but under condition of, which its{her} management{manual} will incur obligations to carry out the intermediate term program of reforms in the field of the government, power, budgetary and a tax policy, development of a private sector, reorganization of systems of social security and public health services.</w:t>
      </w:r>
    </w:p>
    <w:p w:rsidR="00C31034" w:rsidRPr="00CB40C2" w:rsidRDefault="00C31034" w:rsidP="00CB40C2">
      <w:pPr>
        <w:autoSpaceDE w:val="0"/>
        <w:autoSpaceDN w:val="0"/>
        <w:adjustRightInd w:val="0"/>
        <w:spacing w:after="0" w:line="360" w:lineRule="auto"/>
        <w:ind w:firstLine="720"/>
        <w:jc w:val="both"/>
        <w:rPr>
          <w:rFonts w:ascii="Times New Roman" w:hAnsi="Times New Roman" w:cs="Arial CYR"/>
          <w:sz w:val="28"/>
          <w:szCs w:val="20"/>
          <w:lang w:val="en-GB" w:eastAsia="ru-RU"/>
        </w:rPr>
      </w:pPr>
      <w:r w:rsidRPr="00CB40C2">
        <w:rPr>
          <w:rFonts w:ascii="Times New Roman" w:hAnsi="Times New Roman"/>
          <w:sz w:val="28"/>
          <w:lang w:eastAsia="ru-RU"/>
        </w:rPr>
        <w:t>It testifies to desire of eurostructures to supervise an economic situation in Ukraine, to impose to us the vision of problems and ways of their decision. But it does not mean, that we should refuse integration up to the European Union. Economic cooperation between Ukraine and the European Union types{collects} turns{turnovers}, and it is necessary to support{maintain} and develop this tendency. In the same time should be understood, that together from positive, possible{probable} and negative consequences{investigations} of ocurrence in EU. Therefore the national concept of cooperation with the union requires carrying out of the additional analysis.</w:t>
      </w:r>
    </w:p>
    <w:p w:rsidR="00C31034" w:rsidRPr="00CB40C2" w:rsidRDefault="00C31034" w:rsidP="00CB40C2">
      <w:pPr>
        <w:autoSpaceDE w:val="0"/>
        <w:autoSpaceDN w:val="0"/>
        <w:adjustRightInd w:val="0"/>
        <w:spacing w:after="0" w:line="360" w:lineRule="auto"/>
        <w:ind w:firstLine="720"/>
        <w:jc w:val="both"/>
        <w:rPr>
          <w:rFonts w:ascii="Times New Roman" w:hAnsi="Times New Roman" w:cs="Arial CYR"/>
          <w:sz w:val="28"/>
          <w:szCs w:val="20"/>
          <w:lang w:val="en-GB" w:eastAsia="ru-RU"/>
        </w:rPr>
      </w:pPr>
      <w:r w:rsidRPr="00CB40C2">
        <w:rPr>
          <w:rFonts w:ascii="Times New Roman" w:hAnsi="Times New Roman"/>
          <w:sz w:val="28"/>
          <w:lang w:eastAsia="ru-RU"/>
        </w:rPr>
        <w:t>Trading opportunities and difficulties which exist between Ukraine and EU, consist in discrepancy to requirements of the Agreement on partnership and cooperation which is paraphed on March, 23rd, 1994 by both parties{sides}. The agreement has come into force since March, 1st, 1998 During to coming into force of the given agreement there was only a Temporal agreement on trade concerning, connected with trade, in that kind in which it{she} has been accepted by Ministerial council of EU on December, 4th, 1995 This temporal agreement has come into force regarding which concerns{touches} questions of trade.</w:t>
      </w:r>
    </w:p>
    <w:p w:rsidR="00C31034" w:rsidRPr="00CB40C2" w:rsidRDefault="00C31034" w:rsidP="00CB40C2">
      <w:pPr>
        <w:autoSpaceDE w:val="0"/>
        <w:autoSpaceDN w:val="0"/>
        <w:adjustRightInd w:val="0"/>
        <w:spacing w:after="0" w:line="360" w:lineRule="auto"/>
        <w:ind w:firstLine="720"/>
        <w:jc w:val="both"/>
        <w:rPr>
          <w:rFonts w:ascii="Times New Roman" w:hAnsi="Times New Roman" w:cs="Arial CYR"/>
          <w:sz w:val="28"/>
          <w:szCs w:val="20"/>
          <w:lang w:val="en-GB" w:eastAsia="ru-RU"/>
        </w:rPr>
      </w:pPr>
      <w:r w:rsidRPr="00CB40C2">
        <w:rPr>
          <w:rFonts w:ascii="Times New Roman" w:hAnsi="Times New Roman"/>
          <w:sz w:val="28"/>
          <w:lang w:eastAsia="ru-RU"/>
        </w:rPr>
        <w:t>Elements of the temporal agreement. According to the agreement on trade between EU and Ukraine it is put into operation such positions:</w:t>
      </w:r>
    </w:p>
    <w:p w:rsidR="00C31034" w:rsidRPr="00CB40C2" w:rsidRDefault="00C31034" w:rsidP="00CB40C2">
      <w:pPr>
        <w:autoSpaceDE w:val="0"/>
        <w:autoSpaceDN w:val="0"/>
        <w:adjustRightInd w:val="0"/>
        <w:spacing w:after="0" w:line="360" w:lineRule="auto"/>
        <w:ind w:firstLine="720"/>
        <w:jc w:val="both"/>
        <w:rPr>
          <w:rFonts w:ascii="Times New Roman" w:hAnsi="Times New Roman" w:cs="Arial CYR"/>
          <w:sz w:val="28"/>
          <w:szCs w:val="20"/>
          <w:lang w:val="en-GB" w:eastAsia="ru-RU"/>
        </w:rPr>
      </w:pPr>
      <w:r w:rsidRPr="00CB40C2">
        <w:rPr>
          <w:rFonts w:ascii="Times New Roman" w:hAnsi="Times New Roman"/>
          <w:sz w:val="28"/>
          <w:lang w:eastAsia="ru-RU"/>
        </w:rPr>
        <w:t>- A mode of the greatest assistance between the parties{sides} - participants of the contract as it is certain in item 1 of the General agreement under tariffs and trade. Nevertheless till December, 31st 1998 p., or from the moment of connection of Ukraine to COT it{she} has the right to use a mode more favorable in trade with the CIS countries, than it is stipulated by the agreement between Ukraine and EU;</w:t>
      </w:r>
    </w:p>
    <w:p w:rsidR="00C31034" w:rsidRPr="00CB40C2" w:rsidRDefault="00C31034" w:rsidP="00CB40C2">
      <w:pPr>
        <w:autoSpaceDE w:val="0"/>
        <w:autoSpaceDN w:val="0"/>
        <w:adjustRightInd w:val="0"/>
        <w:spacing w:after="0" w:line="360" w:lineRule="auto"/>
        <w:ind w:firstLine="720"/>
        <w:jc w:val="both"/>
        <w:rPr>
          <w:rFonts w:ascii="Times New Roman" w:hAnsi="Times New Roman" w:cs="Arial CYR"/>
          <w:sz w:val="28"/>
          <w:szCs w:val="20"/>
          <w:lang w:val="en-GB" w:eastAsia="ru-RU"/>
        </w:rPr>
      </w:pPr>
      <w:r w:rsidRPr="00CB40C2">
        <w:rPr>
          <w:rFonts w:ascii="Times New Roman" w:hAnsi="Times New Roman"/>
          <w:sz w:val="28"/>
          <w:lang w:eastAsia="ru-RU"/>
        </w:rPr>
        <w:t>- The goods which are imported from other country under the arrangement, are considered{examined} as the national goods concerning application of all kinds of internal taxes;</w:t>
      </w:r>
    </w:p>
    <w:p w:rsidR="00C31034" w:rsidRPr="00CB40C2" w:rsidRDefault="00C31034" w:rsidP="00CB40C2">
      <w:pPr>
        <w:autoSpaceDE w:val="0"/>
        <w:autoSpaceDN w:val="0"/>
        <w:adjustRightInd w:val="0"/>
        <w:spacing w:after="0" w:line="360" w:lineRule="auto"/>
        <w:ind w:firstLine="720"/>
        <w:jc w:val="both"/>
        <w:rPr>
          <w:rFonts w:ascii="Times New Roman" w:hAnsi="Times New Roman" w:cs="Arial CYR"/>
          <w:sz w:val="28"/>
          <w:szCs w:val="20"/>
          <w:lang w:val="en-GB" w:eastAsia="ru-RU"/>
        </w:rPr>
      </w:pPr>
      <w:r w:rsidRPr="00CB40C2">
        <w:rPr>
          <w:rFonts w:ascii="Times New Roman" w:hAnsi="Times New Roman"/>
          <w:sz w:val="28"/>
          <w:lang w:eastAsia="ru-RU"/>
        </w:rPr>
        <w:t xml:space="preserve">- Treaty provisions of some clauses{articles} </w:t>
      </w:r>
      <w:r w:rsidRPr="00CB40C2">
        <w:rPr>
          <w:rFonts w:ascii="Times New Roman" w:hAnsi="Times New Roman" w:cs="Times New Roman CYR"/>
          <w:sz w:val="28"/>
          <w:lang w:val="ru-RU" w:eastAsia="ru-RU"/>
        </w:rPr>
        <w:t>ГАТТ</w:t>
      </w:r>
      <w:r w:rsidRPr="00CB40C2">
        <w:rPr>
          <w:rFonts w:ascii="Times New Roman" w:hAnsi="Times New Roman" w:cs="Times New Roman CYR"/>
          <w:sz w:val="28"/>
          <w:lang w:val="en-GB" w:eastAsia="ru-RU"/>
        </w:rPr>
        <w:t xml:space="preserve"> </w:t>
      </w:r>
      <w:r w:rsidRPr="00CB40C2">
        <w:rPr>
          <w:rFonts w:ascii="Times New Roman" w:hAnsi="Times New Roman"/>
          <w:sz w:val="28"/>
          <w:lang w:eastAsia="ru-RU"/>
        </w:rPr>
        <w:t>concerning the goods from other countries with which there is an arrangement are applied:</w:t>
      </w:r>
    </w:p>
    <w:p w:rsidR="00C31034" w:rsidRPr="00CB40C2" w:rsidRDefault="00C31034" w:rsidP="00CB40C2">
      <w:pPr>
        <w:autoSpaceDE w:val="0"/>
        <w:autoSpaceDN w:val="0"/>
        <w:adjustRightInd w:val="0"/>
        <w:spacing w:after="0" w:line="360" w:lineRule="auto"/>
        <w:ind w:firstLine="720"/>
        <w:jc w:val="both"/>
        <w:rPr>
          <w:rFonts w:ascii="Times New Roman" w:hAnsi="Times New Roman" w:cs="Arial CYR"/>
          <w:sz w:val="28"/>
          <w:szCs w:val="20"/>
          <w:lang w:val="en-GB" w:eastAsia="ru-RU"/>
        </w:rPr>
      </w:pPr>
      <w:r w:rsidRPr="00CB40C2">
        <w:rPr>
          <w:rFonts w:ascii="Times New Roman" w:hAnsi="Times New Roman"/>
          <w:sz w:val="28"/>
          <w:lang w:eastAsia="ru-RU"/>
        </w:rPr>
        <w:t xml:space="preserve">* the order customs </w:t>
      </w:r>
      <w:r w:rsidRPr="00CB40C2">
        <w:rPr>
          <w:rFonts w:ascii="Times New Roman" w:hAnsi="Times New Roman" w:cs="Times New Roman CYR"/>
          <w:sz w:val="28"/>
          <w:lang w:val="ru-RU" w:eastAsia="ru-RU"/>
        </w:rPr>
        <w:t>оценивания</w:t>
      </w:r>
      <w:r w:rsidRPr="00CB40C2">
        <w:rPr>
          <w:rFonts w:ascii="Times New Roman" w:hAnsi="Times New Roman" w:cs="Times New Roman CYR"/>
          <w:sz w:val="28"/>
          <w:lang w:val="en-GB" w:eastAsia="ru-RU"/>
        </w:rPr>
        <w:t xml:space="preserve"> </w:t>
      </w:r>
      <w:r w:rsidRPr="00CB40C2">
        <w:rPr>
          <w:rFonts w:ascii="Times New Roman" w:hAnsi="Times New Roman"/>
          <w:sz w:val="28"/>
          <w:lang w:eastAsia="ru-RU"/>
        </w:rPr>
        <w:t>according to item 7;</w:t>
      </w:r>
    </w:p>
    <w:p w:rsidR="00C31034" w:rsidRPr="00CB40C2" w:rsidRDefault="00C31034" w:rsidP="00CB40C2">
      <w:pPr>
        <w:autoSpaceDE w:val="0"/>
        <w:autoSpaceDN w:val="0"/>
        <w:adjustRightInd w:val="0"/>
        <w:spacing w:after="0" w:line="360" w:lineRule="auto"/>
        <w:ind w:firstLine="720"/>
        <w:jc w:val="both"/>
        <w:rPr>
          <w:rFonts w:ascii="Times New Roman" w:hAnsi="Times New Roman" w:cs="Arial CYR"/>
          <w:sz w:val="28"/>
          <w:szCs w:val="20"/>
          <w:lang w:val="en-GB" w:eastAsia="ru-RU"/>
        </w:rPr>
      </w:pPr>
      <w:r w:rsidRPr="00CB40C2">
        <w:rPr>
          <w:rFonts w:ascii="Times New Roman" w:hAnsi="Times New Roman"/>
          <w:sz w:val="28"/>
          <w:lang w:eastAsia="ru-RU"/>
        </w:rPr>
        <w:t>* a level of assembly for granting of licenses and registration (item 8);</w:t>
      </w:r>
    </w:p>
    <w:p w:rsidR="00C31034" w:rsidRPr="00CB40C2" w:rsidRDefault="00C31034" w:rsidP="00CB40C2">
      <w:pPr>
        <w:autoSpaceDE w:val="0"/>
        <w:autoSpaceDN w:val="0"/>
        <w:adjustRightInd w:val="0"/>
        <w:spacing w:after="0" w:line="360" w:lineRule="auto"/>
        <w:ind w:firstLine="720"/>
        <w:jc w:val="both"/>
        <w:rPr>
          <w:rFonts w:ascii="Times New Roman" w:hAnsi="Times New Roman" w:cs="Arial CYR"/>
          <w:sz w:val="28"/>
          <w:szCs w:val="20"/>
          <w:lang w:val="en-GB" w:eastAsia="ru-RU"/>
        </w:rPr>
      </w:pPr>
      <w:r w:rsidRPr="00CB40C2">
        <w:rPr>
          <w:rFonts w:ascii="Times New Roman" w:hAnsi="Times New Roman"/>
          <w:sz w:val="28"/>
          <w:lang w:eastAsia="ru-RU"/>
        </w:rPr>
        <w:t>* the obligation in due time to publish all acts and decisions which concern{touch} trade, to not apply any trading certificates{acts} of return action, less effective, than contractual conditions which have come into force before acceptance of new decisions, an opportunity of judicial viewing of the actions connected with customs questions (item 10);</w:t>
      </w:r>
    </w:p>
    <w:p w:rsidR="00C31034" w:rsidRPr="00CB40C2" w:rsidRDefault="00C31034" w:rsidP="00CB40C2">
      <w:pPr>
        <w:autoSpaceDE w:val="0"/>
        <w:autoSpaceDN w:val="0"/>
        <w:adjustRightInd w:val="0"/>
        <w:spacing w:after="0" w:line="360" w:lineRule="auto"/>
        <w:ind w:firstLine="720"/>
        <w:jc w:val="both"/>
        <w:rPr>
          <w:rFonts w:ascii="Times New Roman" w:hAnsi="Times New Roman" w:cs="Arial CYR"/>
          <w:sz w:val="28"/>
          <w:szCs w:val="20"/>
          <w:lang w:val="en-GB" w:eastAsia="ru-RU"/>
        </w:rPr>
      </w:pPr>
      <w:r w:rsidRPr="00CB40C2">
        <w:rPr>
          <w:rFonts w:ascii="Times New Roman" w:hAnsi="Times New Roman"/>
          <w:sz w:val="28"/>
          <w:lang w:eastAsia="ru-RU"/>
        </w:rPr>
        <w:t>- The focused prices in trade between the contractual parties{sides} are applied market;</w:t>
      </w:r>
    </w:p>
    <w:p w:rsidR="00C31034" w:rsidRPr="00CB40C2" w:rsidRDefault="00C31034" w:rsidP="00CB40C2">
      <w:pPr>
        <w:autoSpaceDE w:val="0"/>
        <w:autoSpaceDN w:val="0"/>
        <w:adjustRightInd w:val="0"/>
        <w:spacing w:after="0" w:line="360" w:lineRule="auto"/>
        <w:ind w:firstLine="720"/>
        <w:jc w:val="both"/>
        <w:rPr>
          <w:rFonts w:ascii="Times New Roman" w:hAnsi="Times New Roman" w:cs="Arial CYR"/>
          <w:sz w:val="28"/>
          <w:szCs w:val="20"/>
          <w:lang w:val="en-GB" w:eastAsia="ru-RU"/>
        </w:rPr>
      </w:pPr>
      <w:r w:rsidRPr="00CB40C2">
        <w:rPr>
          <w:rFonts w:ascii="Times New Roman" w:hAnsi="Times New Roman"/>
          <w:sz w:val="28"/>
          <w:lang w:eastAsia="ru-RU"/>
        </w:rPr>
        <w:t xml:space="preserve">- The right to apply antidumping or compensatory actions by rules </w:t>
      </w:r>
      <w:r w:rsidRPr="00CB40C2">
        <w:rPr>
          <w:rFonts w:ascii="Times New Roman" w:hAnsi="Times New Roman" w:cs="Times New Roman CYR"/>
          <w:sz w:val="28"/>
          <w:lang w:val="ru-RU" w:eastAsia="ru-RU"/>
        </w:rPr>
        <w:t>ГАТТ</w:t>
      </w:r>
      <w:r w:rsidRPr="00CB40C2">
        <w:rPr>
          <w:rFonts w:ascii="Times New Roman" w:hAnsi="Times New Roman" w:cs="Times New Roman CYR"/>
          <w:sz w:val="28"/>
          <w:lang w:val="en-GB" w:eastAsia="ru-RU"/>
        </w:rPr>
        <w:t xml:space="preserve"> </w:t>
      </w:r>
      <w:r w:rsidRPr="00CB40C2">
        <w:rPr>
          <w:rFonts w:ascii="Times New Roman" w:hAnsi="Times New Roman"/>
          <w:sz w:val="28"/>
          <w:lang w:eastAsia="ru-RU"/>
        </w:rPr>
        <w:t>concerning trade with the third countries;</w:t>
      </w:r>
    </w:p>
    <w:p w:rsidR="00C31034" w:rsidRPr="00CB40C2" w:rsidRDefault="00C31034" w:rsidP="00CB40C2">
      <w:pPr>
        <w:autoSpaceDE w:val="0"/>
        <w:autoSpaceDN w:val="0"/>
        <w:adjustRightInd w:val="0"/>
        <w:spacing w:after="0" w:line="360" w:lineRule="auto"/>
        <w:ind w:firstLine="720"/>
        <w:jc w:val="both"/>
        <w:rPr>
          <w:rFonts w:ascii="Times New Roman" w:hAnsi="Times New Roman" w:cs="Arial CYR"/>
          <w:sz w:val="28"/>
          <w:szCs w:val="20"/>
          <w:lang w:val="en-GB" w:eastAsia="ru-RU"/>
        </w:rPr>
      </w:pPr>
      <w:r w:rsidRPr="00CB40C2">
        <w:rPr>
          <w:rFonts w:ascii="Times New Roman" w:hAnsi="Times New Roman"/>
          <w:sz w:val="28"/>
          <w:lang w:eastAsia="ru-RU"/>
        </w:rPr>
        <w:t>- Before to start to operate{work}, it is necessary to put{apply} forces for achievement of constructive decisions;</w:t>
      </w:r>
    </w:p>
    <w:p w:rsidR="00C31034" w:rsidRPr="00CB40C2" w:rsidRDefault="00C31034" w:rsidP="00CB40C2">
      <w:pPr>
        <w:autoSpaceDE w:val="0"/>
        <w:autoSpaceDN w:val="0"/>
        <w:adjustRightInd w:val="0"/>
        <w:spacing w:after="0" w:line="360" w:lineRule="auto"/>
        <w:ind w:firstLine="720"/>
        <w:jc w:val="both"/>
        <w:rPr>
          <w:rFonts w:ascii="Times New Roman" w:hAnsi="Times New Roman" w:cs="Arial CYR"/>
          <w:sz w:val="28"/>
          <w:szCs w:val="20"/>
          <w:lang w:val="en-GB" w:eastAsia="ru-RU"/>
        </w:rPr>
      </w:pPr>
      <w:r w:rsidRPr="00CB40C2">
        <w:rPr>
          <w:rFonts w:ascii="Times New Roman" w:hAnsi="Times New Roman"/>
          <w:sz w:val="28"/>
          <w:lang w:eastAsia="ru-RU"/>
        </w:rPr>
        <w:t>- The right to take a measure for protection of health of citizens, a public order and culture (these actions should not be abused with the protectionist purpose);</w:t>
      </w:r>
    </w:p>
    <w:p w:rsidR="00C31034" w:rsidRPr="00CB40C2" w:rsidRDefault="00C31034" w:rsidP="00CB40C2">
      <w:pPr>
        <w:autoSpaceDE w:val="0"/>
        <w:autoSpaceDN w:val="0"/>
        <w:adjustRightInd w:val="0"/>
        <w:spacing w:after="0" w:line="360" w:lineRule="auto"/>
        <w:ind w:firstLine="720"/>
        <w:jc w:val="both"/>
        <w:rPr>
          <w:rFonts w:ascii="Times New Roman" w:hAnsi="Times New Roman" w:cs="Arial CYR"/>
          <w:sz w:val="28"/>
          <w:szCs w:val="20"/>
          <w:lang w:val="en-GB" w:eastAsia="ru-RU"/>
        </w:rPr>
      </w:pPr>
      <w:r w:rsidRPr="00CB40C2">
        <w:rPr>
          <w:rFonts w:ascii="Times New Roman" w:hAnsi="Times New Roman"/>
          <w:sz w:val="28"/>
          <w:lang w:eastAsia="ru-RU"/>
        </w:rPr>
        <w:t>- Special agreements accepted concerning trade in textiles and clothes, on trade in products about constants that fall under the European agreement of coal and constants, about trade in nuclear materials;</w:t>
      </w:r>
    </w:p>
    <w:p w:rsidR="00C31034" w:rsidRPr="00CB40C2" w:rsidRDefault="00C31034" w:rsidP="00CB40C2">
      <w:pPr>
        <w:autoSpaceDE w:val="0"/>
        <w:autoSpaceDN w:val="0"/>
        <w:adjustRightInd w:val="0"/>
        <w:spacing w:after="0" w:line="360" w:lineRule="auto"/>
        <w:ind w:firstLine="720"/>
        <w:jc w:val="both"/>
        <w:rPr>
          <w:rFonts w:ascii="Times New Roman" w:hAnsi="Times New Roman" w:cs="Arial CYR"/>
          <w:sz w:val="28"/>
          <w:szCs w:val="20"/>
          <w:lang w:val="en-GB" w:eastAsia="ru-RU"/>
        </w:rPr>
      </w:pPr>
      <w:r w:rsidRPr="00CB40C2">
        <w:rPr>
          <w:rFonts w:ascii="Times New Roman" w:hAnsi="Times New Roman"/>
          <w:sz w:val="28"/>
          <w:lang w:eastAsia="ru-RU"/>
        </w:rPr>
        <w:t>- All calculations which concern{touch} trade between the parties{sides} - with participants of the contract, can be spent in freely converted currency;</w:t>
      </w:r>
    </w:p>
    <w:p w:rsidR="00C31034" w:rsidRPr="00CB40C2" w:rsidRDefault="00C31034" w:rsidP="00CB40C2">
      <w:pPr>
        <w:autoSpaceDE w:val="0"/>
        <w:autoSpaceDN w:val="0"/>
        <w:adjustRightInd w:val="0"/>
        <w:spacing w:after="0" w:line="360" w:lineRule="auto"/>
        <w:ind w:firstLine="720"/>
        <w:jc w:val="both"/>
        <w:rPr>
          <w:rFonts w:ascii="Times New Roman" w:hAnsi="Times New Roman" w:cs="Arial CYR"/>
          <w:sz w:val="28"/>
          <w:szCs w:val="20"/>
          <w:lang w:val="en-GB" w:eastAsia="ru-RU"/>
        </w:rPr>
      </w:pPr>
      <w:r w:rsidRPr="00CB40C2">
        <w:rPr>
          <w:rFonts w:ascii="Times New Roman" w:hAnsi="Times New Roman"/>
          <w:sz w:val="28"/>
          <w:lang w:eastAsia="ru-RU"/>
        </w:rPr>
        <w:t>- The contractual parties{sides} agree to put{apply} all forces that between trading parties{sides} the fair competition dominated.</w:t>
      </w:r>
    </w:p>
    <w:p w:rsidR="00C31034" w:rsidRPr="00CB40C2" w:rsidRDefault="00C31034" w:rsidP="00CB40C2">
      <w:pPr>
        <w:autoSpaceDE w:val="0"/>
        <w:autoSpaceDN w:val="0"/>
        <w:adjustRightInd w:val="0"/>
        <w:spacing w:after="0" w:line="360" w:lineRule="auto"/>
        <w:ind w:firstLine="720"/>
        <w:jc w:val="both"/>
        <w:rPr>
          <w:rFonts w:ascii="Times New Roman" w:hAnsi="Times New Roman" w:cs="Arial CYR"/>
          <w:sz w:val="28"/>
          <w:szCs w:val="20"/>
          <w:lang w:val="en-GB" w:eastAsia="ru-RU"/>
        </w:rPr>
      </w:pPr>
      <w:r w:rsidRPr="00CB40C2">
        <w:rPr>
          <w:rFonts w:ascii="Times New Roman" w:hAnsi="Times New Roman"/>
          <w:sz w:val="28"/>
          <w:lang w:eastAsia="ru-RU"/>
        </w:rPr>
        <w:t>Besides the certain actions against restriction of a competition are established{installed} and used; payment of grants for manufacture of the goods, except for raw material, or for granting services which lift a competition in trade between the contractual parties{sides} avoid; in case of inquiry of the party{side} inform one one on system of subsidizing or about the specific guaranteed grants; the parties{sides} agree concerning monopoly of the state trade and concerning maintenance of liquidation during three years after signing the given agreement of discrimination of citizens of the contractual parties{sides}; during three years after coming into force of the present{true} agreement concerning the public enterprises which have exclusive rights, the guarantee of non-use of any actions or restrictions which lift a competition is provided or damage to the opposite contractual party{side}; Time of action of the contract which is mentioned in the previous paragraphs, can be continued under the consent of the parties{sides}.</w:t>
      </w:r>
    </w:p>
    <w:p w:rsidR="00C31034" w:rsidRPr="00CB40C2" w:rsidRDefault="00C31034" w:rsidP="00CB40C2">
      <w:pPr>
        <w:autoSpaceDE w:val="0"/>
        <w:autoSpaceDN w:val="0"/>
        <w:adjustRightInd w:val="0"/>
        <w:spacing w:after="0" w:line="360" w:lineRule="auto"/>
        <w:ind w:firstLine="720"/>
        <w:jc w:val="both"/>
        <w:rPr>
          <w:rFonts w:ascii="Times New Roman" w:hAnsi="Times New Roman" w:cs="Arial CYR"/>
          <w:sz w:val="28"/>
          <w:szCs w:val="20"/>
          <w:lang w:val="en-GB" w:eastAsia="ru-RU"/>
        </w:rPr>
      </w:pPr>
      <w:r w:rsidRPr="00CB40C2">
        <w:rPr>
          <w:rFonts w:ascii="Times New Roman" w:hAnsi="Times New Roman"/>
          <w:sz w:val="28"/>
          <w:lang w:eastAsia="ru-RU"/>
        </w:rPr>
        <w:t xml:space="preserve">Consultations concerning rules of a free competition and their infringements can be spent also. The rights from the use of actions against restrictions of a competition which contradict </w:t>
      </w:r>
      <w:r w:rsidRPr="00CB40C2">
        <w:rPr>
          <w:rFonts w:ascii="Times New Roman" w:hAnsi="Times New Roman" w:cs="Times New Roman CYR"/>
          <w:sz w:val="28"/>
          <w:lang w:val="ru-RU" w:eastAsia="ru-RU"/>
        </w:rPr>
        <w:t>ГАТТ</w:t>
      </w:r>
      <w:r w:rsidRPr="00CB40C2">
        <w:rPr>
          <w:rFonts w:ascii="Times New Roman" w:hAnsi="Times New Roman" w:cs="Times New Roman CYR"/>
          <w:sz w:val="28"/>
          <w:lang w:val="en-GB" w:eastAsia="ru-RU"/>
        </w:rPr>
        <w:t xml:space="preserve"> </w:t>
      </w:r>
      <w:r w:rsidRPr="00CB40C2">
        <w:rPr>
          <w:rFonts w:ascii="Times New Roman" w:hAnsi="Times New Roman"/>
          <w:sz w:val="28"/>
          <w:lang w:eastAsia="ru-RU"/>
        </w:rPr>
        <w:t>are kept all. Ukraine undertakes to improve conditions of observance of the contract on protection of intellectual property so that after the expiration of five years' term to reach{achieve} a level of protection of these rights which exists in the European Union.</w:t>
      </w:r>
    </w:p>
    <w:p w:rsidR="00C31034" w:rsidRPr="00CB40C2" w:rsidRDefault="00C31034" w:rsidP="00CB40C2">
      <w:pPr>
        <w:autoSpaceDE w:val="0"/>
        <w:autoSpaceDN w:val="0"/>
        <w:adjustRightInd w:val="0"/>
        <w:spacing w:after="0" w:line="360" w:lineRule="auto"/>
        <w:ind w:firstLine="720"/>
        <w:jc w:val="both"/>
        <w:rPr>
          <w:rFonts w:ascii="Times New Roman" w:hAnsi="Times New Roman" w:cs="Arial CYR"/>
          <w:sz w:val="28"/>
          <w:szCs w:val="20"/>
          <w:lang w:val="en-GB" w:eastAsia="ru-RU"/>
        </w:rPr>
      </w:pPr>
      <w:r w:rsidRPr="00CB40C2">
        <w:rPr>
          <w:rFonts w:ascii="Times New Roman" w:hAnsi="Times New Roman"/>
          <w:sz w:val="28"/>
          <w:lang w:eastAsia="ru-RU"/>
        </w:rPr>
        <w:t xml:space="preserve">The special report which increases to the Agreement, contains items{points} concerning mutual aid in carrying out of customs actions by competent bodies of the countries which agree. According to the present{true} contract to Ukraine the mode of the greatest assistance is guaranteed. Nevertheless EU distributes the majority of the privileges given according to the General{Common} system </w:t>
      </w:r>
      <w:r w:rsidRPr="00CB40C2">
        <w:rPr>
          <w:rFonts w:ascii="Times New Roman" w:hAnsi="Times New Roman" w:cs="Times New Roman CYR"/>
          <w:sz w:val="28"/>
          <w:lang w:eastAsia="ru-RU"/>
        </w:rPr>
        <w:t xml:space="preserve">преференцій </w:t>
      </w:r>
      <w:r w:rsidRPr="00CB40C2">
        <w:rPr>
          <w:rFonts w:ascii="Times New Roman" w:hAnsi="Times New Roman"/>
          <w:sz w:val="28"/>
          <w:lang w:eastAsia="ru-RU"/>
        </w:rPr>
        <w:t>(reduced rates) for the countries which develop to Ukraine. According to this system of privileges Ukraine can export at the EU country semifinished items and Gotha the industrial goods, except for products about constants, under the lowered tariff rates or in general without the taxation on import; similar privileges are given and for agricultural production (more than 400 names). During 1993 only in Germany such privileges for import of the various goods it has been given for the sum more than 20 million DM. In 1995 this figure has reached{achieved} already 100 million DM. As Germany imports annually approximately third of import of EU this parameter for the countries of Commonwealth makes almost 300 million DM, or near 200 million US dollar.</w:t>
      </w:r>
    </w:p>
    <w:p w:rsidR="00C31034" w:rsidRPr="00CB40C2" w:rsidRDefault="00C31034" w:rsidP="00CB40C2">
      <w:pPr>
        <w:autoSpaceDE w:val="0"/>
        <w:autoSpaceDN w:val="0"/>
        <w:adjustRightInd w:val="0"/>
        <w:spacing w:after="0" w:line="360" w:lineRule="auto"/>
        <w:ind w:firstLine="720"/>
        <w:jc w:val="both"/>
        <w:rPr>
          <w:rFonts w:ascii="Times New Roman" w:hAnsi="Times New Roman" w:cs="Arial CYR"/>
          <w:sz w:val="28"/>
          <w:szCs w:val="20"/>
          <w:lang w:val="en-GB" w:eastAsia="ru-RU"/>
        </w:rPr>
      </w:pPr>
      <w:r w:rsidRPr="00CB40C2">
        <w:rPr>
          <w:rFonts w:ascii="Times New Roman" w:hAnsi="Times New Roman"/>
          <w:sz w:val="28"/>
          <w:lang w:eastAsia="ru-RU"/>
        </w:rPr>
        <w:t xml:space="preserve">The contract about export of textiles from Ukraine at the EU country it has been signed on January, 1st 1993 p., and has come into force since May, 5th 1993 p. as it{he} was necessary for finishing in connection with acceptance in EU of ^-participants-countries-participants new the participant (Finland, Sweden and Austria). Something later, on November, 9th, 1995 its{his} action has been continued accordingly for the period from 1996 on 1999 the Contract about deliveries of textiles contains also some restrictions of import by Ukraine on territory of the EU countries of some kinds of textiles and clothes. There is a double control over observance of annual limits on import (quotas). According to the contract Ukraine is obliged to give out export licenses, and in the states - members of EU corresponding{meeting} import licenses should stand out. For processing the European textiles in ready-to-wear clothes the stipulated separate deliveries within the limits of annual quotas. According to the first to annual agreement 1993 of such quotas was 33. Besides were applied restriction on sixteen kinds of production. The present{true} agreement on textiles </w:t>
      </w:r>
      <w:r w:rsidRPr="00CB40C2">
        <w:rPr>
          <w:rFonts w:ascii="Times New Roman" w:hAnsi="Times New Roman" w:cs="Times New Roman CYR"/>
          <w:sz w:val="28"/>
          <w:lang w:val="ru-RU" w:eastAsia="ru-RU"/>
        </w:rPr>
        <w:t>припускает</w:t>
      </w:r>
      <w:r w:rsidRPr="00CB40C2">
        <w:rPr>
          <w:rFonts w:ascii="Times New Roman" w:hAnsi="Times New Roman" w:cs="Times New Roman CYR"/>
          <w:sz w:val="28"/>
          <w:lang w:val="en-GB" w:eastAsia="ru-RU"/>
        </w:rPr>
        <w:t xml:space="preserve"> </w:t>
      </w:r>
      <w:r w:rsidRPr="00CB40C2">
        <w:rPr>
          <w:rFonts w:ascii="Times New Roman" w:hAnsi="Times New Roman"/>
          <w:sz w:val="28"/>
          <w:lang w:eastAsia="ru-RU"/>
        </w:rPr>
        <w:t xml:space="preserve">28 quotas from export and 13 restrictions on processing in clothes of materials which act from EU. According to the present{true} agreement the increase in quotas, according to demand, approximately on 4,5 % annually is supposed. From its part, Ukraine agrees to not increase the duty{tax} by fabrics and ready-to-wear clothes and to not enter import quotas on these kinds of production for all period of action of the given textile agreement. The similar agreement has been signed and about products about constants, which export from Ukraine at the EU country is limited approximately up to 200 thousand </w:t>
      </w:r>
      <w:r w:rsidRPr="00CB40C2">
        <w:rPr>
          <w:rFonts w:ascii="Times New Roman" w:hAnsi="Times New Roman" w:cs="Times New Roman CYR"/>
          <w:sz w:val="28"/>
          <w:lang w:val="ru-RU" w:eastAsia="ru-RU"/>
        </w:rPr>
        <w:t>т</w:t>
      </w:r>
      <w:r w:rsidRPr="00CB40C2">
        <w:rPr>
          <w:rFonts w:ascii="Times New Roman" w:hAnsi="Times New Roman" w:cs="Times New Roman CYR"/>
          <w:sz w:val="28"/>
          <w:lang w:val="en-GB" w:eastAsia="ru-RU"/>
        </w:rPr>
        <w:t xml:space="preserve"> </w:t>
      </w:r>
      <w:r w:rsidRPr="00CB40C2">
        <w:rPr>
          <w:rFonts w:ascii="Times New Roman" w:hAnsi="Times New Roman"/>
          <w:sz w:val="28"/>
          <w:lang w:eastAsia="ru-RU"/>
        </w:rPr>
        <w:t>for a year.</w:t>
      </w:r>
    </w:p>
    <w:p w:rsidR="00C31034" w:rsidRPr="00CB40C2" w:rsidRDefault="00C31034" w:rsidP="00CB40C2">
      <w:pPr>
        <w:autoSpaceDE w:val="0"/>
        <w:autoSpaceDN w:val="0"/>
        <w:adjustRightInd w:val="0"/>
        <w:spacing w:after="0" w:line="360" w:lineRule="auto"/>
        <w:ind w:firstLine="720"/>
        <w:jc w:val="both"/>
        <w:rPr>
          <w:rFonts w:ascii="Times New Roman" w:hAnsi="Times New Roman" w:cs="Arial CYR"/>
          <w:sz w:val="28"/>
          <w:szCs w:val="20"/>
          <w:lang w:val="en-GB" w:eastAsia="ru-RU"/>
        </w:rPr>
      </w:pPr>
      <w:r w:rsidRPr="00CB40C2">
        <w:rPr>
          <w:rFonts w:ascii="Times New Roman" w:hAnsi="Times New Roman"/>
          <w:sz w:val="28"/>
          <w:lang w:eastAsia="ru-RU"/>
        </w:rPr>
        <w:t xml:space="preserve">Preliminary also antidumping actions within the limits of </w:t>
      </w:r>
      <w:r w:rsidRPr="00CB40C2">
        <w:rPr>
          <w:rFonts w:ascii="Times New Roman" w:hAnsi="Times New Roman" w:cs="Times New Roman CYR"/>
          <w:sz w:val="28"/>
          <w:lang w:val="ru-RU" w:eastAsia="ru-RU"/>
        </w:rPr>
        <w:t>ГАТТ</w:t>
      </w:r>
      <w:r w:rsidRPr="00CB40C2">
        <w:rPr>
          <w:rFonts w:ascii="Times New Roman" w:hAnsi="Times New Roman" w:cs="Times New Roman CYR"/>
          <w:sz w:val="28"/>
          <w:lang w:val="en-GB" w:eastAsia="ru-RU"/>
        </w:rPr>
        <w:t xml:space="preserve"> </w:t>
      </w:r>
      <w:r w:rsidRPr="00CB40C2">
        <w:rPr>
          <w:rFonts w:ascii="Times New Roman" w:hAnsi="Times New Roman"/>
          <w:sz w:val="28"/>
          <w:lang w:eastAsia="ru-RU"/>
        </w:rPr>
        <w:t xml:space="preserve">concerning trade between Ukraine and EU were considered{examined}. Thus the European commission initiated a number{line} of antidumping actions{shares} concerning Ukraine. As a result Ministerial council of EU in 8 cases has taken antidumping measures concerning Ukraine. According to the annual report of the European commission on the antidumping policy{politics} antidumping actions it has been begun concerning 8 % of volume of bilateral trade between Ukraine and the EU countries. Carrying out of antidumping procedures can call into question trade in ready products; antidumping actions in many cases in general can suspend trade relations. </w:t>
      </w:r>
    </w:p>
    <w:p w:rsidR="00C31034" w:rsidRPr="00CB40C2" w:rsidRDefault="00C31034" w:rsidP="00CB40C2">
      <w:pPr>
        <w:autoSpaceDE w:val="0"/>
        <w:autoSpaceDN w:val="0"/>
        <w:adjustRightInd w:val="0"/>
        <w:spacing w:after="0" w:line="360" w:lineRule="auto"/>
        <w:ind w:firstLine="720"/>
        <w:jc w:val="both"/>
        <w:rPr>
          <w:rFonts w:ascii="Times New Roman" w:hAnsi="Times New Roman" w:cs="Arial CYR"/>
          <w:sz w:val="28"/>
          <w:szCs w:val="20"/>
          <w:lang w:val="en-GB" w:eastAsia="ru-RU"/>
        </w:rPr>
      </w:pPr>
      <w:r w:rsidRPr="00CB40C2">
        <w:rPr>
          <w:rFonts w:ascii="Times New Roman" w:hAnsi="Times New Roman"/>
          <w:sz w:val="28"/>
          <w:lang w:eastAsia="ru-RU"/>
        </w:rPr>
        <w:t xml:space="preserve">The temporal agreement is based on the important conditions for Ukraine the General transaction from tariffs and trade </w:t>
      </w:r>
      <w:r w:rsidRPr="00CB40C2">
        <w:rPr>
          <w:rFonts w:ascii="Times New Roman" w:hAnsi="Times New Roman"/>
          <w:sz w:val="28"/>
          <w:lang w:val="en-GB" w:eastAsia="ru-RU"/>
        </w:rPr>
        <w:t>(</w:t>
      </w:r>
      <w:r w:rsidRPr="00CB40C2">
        <w:rPr>
          <w:rFonts w:ascii="Times New Roman" w:hAnsi="Times New Roman" w:cs="Times New Roman CYR"/>
          <w:sz w:val="28"/>
          <w:lang w:val="ru-RU" w:eastAsia="ru-RU"/>
        </w:rPr>
        <w:t>ГАТТ</w:t>
      </w:r>
      <w:r w:rsidRPr="00CB40C2">
        <w:rPr>
          <w:rFonts w:ascii="Times New Roman" w:hAnsi="Times New Roman" w:cs="Times New Roman CYR"/>
          <w:sz w:val="28"/>
          <w:lang w:val="en-GB" w:eastAsia="ru-RU"/>
        </w:rPr>
        <w:t xml:space="preserve">) </w:t>
      </w:r>
      <w:r w:rsidRPr="00CB40C2">
        <w:rPr>
          <w:rFonts w:ascii="Times New Roman" w:hAnsi="Times New Roman"/>
          <w:sz w:val="28"/>
          <w:lang w:eastAsia="ru-RU"/>
        </w:rPr>
        <w:t xml:space="preserve">and very important for maintenance of bilateral trade, and also customs </w:t>
      </w:r>
      <w:r w:rsidRPr="00CB40C2">
        <w:rPr>
          <w:rFonts w:ascii="Times New Roman" w:hAnsi="Times New Roman" w:cs="Times New Roman CYR"/>
          <w:sz w:val="28"/>
          <w:lang w:val="ru-RU" w:eastAsia="ru-RU"/>
        </w:rPr>
        <w:t>оценивания</w:t>
      </w:r>
      <w:r w:rsidRPr="00CB40C2">
        <w:rPr>
          <w:rFonts w:ascii="Times New Roman" w:hAnsi="Times New Roman"/>
          <w:sz w:val="28"/>
          <w:lang w:eastAsia="ru-RU"/>
        </w:rPr>
        <w:t xml:space="preserve">, </w:t>
      </w:r>
      <w:r w:rsidRPr="00CB40C2">
        <w:rPr>
          <w:rFonts w:ascii="Times New Roman" w:hAnsi="Times New Roman" w:cs="Times New Roman CYR"/>
          <w:sz w:val="28"/>
          <w:lang w:eastAsia="ru-RU"/>
        </w:rPr>
        <w:t xml:space="preserve">відслідковування </w:t>
      </w:r>
      <w:r w:rsidRPr="00CB40C2">
        <w:rPr>
          <w:rFonts w:ascii="Times New Roman" w:hAnsi="Times New Roman"/>
          <w:sz w:val="28"/>
          <w:lang w:eastAsia="ru-RU"/>
        </w:rPr>
        <w:t>movements of the goods, costs of license privileges and performance of all other necessary formalities concerning conducting trading operations, publications of laws which adjust{regulate} trade, the order of their application and the appeal in court, and also antidumping and compensatory actions.</w:t>
      </w:r>
    </w:p>
    <w:p w:rsidR="00C31034" w:rsidRPr="00CB40C2" w:rsidRDefault="00C31034" w:rsidP="00CB40C2">
      <w:pPr>
        <w:autoSpaceDE w:val="0"/>
        <w:autoSpaceDN w:val="0"/>
        <w:adjustRightInd w:val="0"/>
        <w:spacing w:after="0" w:line="360" w:lineRule="auto"/>
        <w:ind w:firstLine="720"/>
        <w:jc w:val="both"/>
        <w:rPr>
          <w:rFonts w:ascii="Times New Roman" w:hAnsi="Times New Roman" w:cs="Arial CYR"/>
          <w:sz w:val="28"/>
          <w:szCs w:val="20"/>
          <w:lang w:val="en-GB" w:eastAsia="ru-RU"/>
        </w:rPr>
      </w:pPr>
      <w:r w:rsidRPr="00CB40C2">
        <w:rPr>
          <w:rFonts w:ascii="Times New Roman" w:hAnsi="Times New Roman"/>
          <w:sz w:val="28"/>
          <w:lang w:eastAsia="ru-RU"/>
        </w:rPr>
        <w:t xml:space="preserve">Other actions by a number{line} with clauses{articles} about " possible{probable} refusal ", about an interdiction of import over the allocated quota of the certain kinds of textiles and products about constants for EU also certain by the Temporal agreement. According to the present{true} Agreement Ukraine incurs a lot of the obligations identical or similar that it{she} should incur in case of the introduction the full member to </w:t>
      </w:r>
      <w:r w:rsidRPr="00CB40C2">
        <w:rPr>
          <w:rFonts w:ascii="Times New Roman" w:hAnsi="Times New Roman" w:cs="Times New Roman CYR"/>
          <w:sz w:val="28"/>
          <w:lang w:val="ru-RU" w:eastAsia="ru-RU"/>
        </w:rPr>
        <w:t>ГАТТ</w:t>
      </w:r>
      <w:r w:rsidRPr="00CB40C2">
        <w:rPr>
          <w:rFonts w:ascii="Times New Roman" w:hAnsi="Times New Roman" w:cs="Times New Roman CYR"/>
          <w:sz w:val="28"/>
          <w:lang w:val="en-GB" w:eastAsia="ru-RU"/>
        </w:rPr>
        <w:t>/</w:t>
      </w:r>
      <w:r w:rsidRPr="00CB40C2">
        <w:rPr>
          <w:rFonts w:ascii="Times New Roman" w:hAnsi="Times New Roman" w:cs="Times New Roman CYR"/>
          <w:sz w:val="28"/>
          <w:lang w:val="ru-RU" w:eastAsia="ru-RU"/>
        </w:rPr>
        <w:t>СОТ</w:t>
      </w:r>
      <w:r w:rsidRPr="00CB40C2">
        <w:rPr>
          <w:rFonts w:ascii="Times New Roman" w:hAnsi="Times New Roman"/>
          <w:sz w:val="28"/>
          <w:lang w:eastAsia="ru-RU"/>
        </w:rPr>
        <w:t>. To number of such obligations reduction requirements of EU of the legislation concerning protection of intellectual property belongs also. For reduction of acts conformity to requirements of EU there is a corresponding{meeting} body - the Mixed commission where there can be questions at issue solved all which concern{touch} conducting trading operations.</w:t>
      </w:r>
    </w:p>
    <w:p w:rsidR="00C31034" w:rsidRPr="00CB40C2" w:rsidRDefault="00C31034" w:rsidP="00CB40C2">
      <w:pPr>
        <w:autoSpaceDE w:val="0"/>
        <w:autoSpaceDN w:val="0"/>
        <w:adjustRightInd w:val="0"/>
        <w:spacing w:after="0" w:line="360" w:lineRule="auto"/>
        <w:ind w:firstLine="720"/>
        <w:jc w:val="both"/>
        <w:rPr>
          <w:rFonts w:ascii="Times New Roman" w:hAnsi="Times New Roman" w:cs="Arial CYR"/>
          <w:sz w:val="28"/>
          <w:szCs w:val="20"/>
          <w:lang w:val="en-GB" w:eastAsia="ru-RU"/>
        </w:rPr>
      </w:pPr>
      <w:r w:rsidRPr="00CB40C2">
        <w:rPr>
          <w:rFonts w:ascii="Times New Roman" w:hAnsi="Times New Roman"/>
          <w:sz w:val="28"/>
          <w:lang w:eastAsia="ru-RU"/>
        </w:rPr>
        <w:t xml:space="preserve">Offers of EU that contain in the Temporal agreement, undoubtedly, have restrictive character. EU uses all opportunities to limit import at the country of Community of such goods, as fabrics, ready-to-wear clothes, production of a steel industry, despite of constant growth of demand for this goods. The last experience shows, that Ukraine could only try to protest concerning some restrictions on import of the goods to the EU countries. At the same time it is necessary to specify, that the bilateral checks lead during year, should be designated negatively on trade in these groups of the goods. It is natural, that in case of a cancelling of restrictions its{her} volumes could significally </w:t>
      </w:r>
      <w:r w:rsidRPr="00CB40C2">
        <w:rPr>
          <w:rFonts w:ascii="Times New Roman" w:hAnsi="Times New Roman" w:cs="Times New Roman CYR"/>
          <w:sz w:val="28"/>
          <w:lang w:val="ru-RU" w:eastAsia="ru-RU"/>
        </w:rPr>
        <w:t>срастить</w:t>
      </w:r>
      <w:r w:rsidRPr="00CB40C2">
        <w:rPr>
          <w:rFonts w:ascii="Times New Roman" w:hAnsi="Times New Roman"/>
          <w:sz w:val="28"/>
          <w:lang w:eastAsia="ru-RU"/>
        </w:rPr>
        <w:t>.</w:t>
      </w:r>
    </w:p>
    <w:p w:rsidR="00C31034" w:rsidRPr="00CB40C2" w:rsidRDefault="00C31034" w:rsidP="00CB40C2">
      <w:pPr>
        <w:autoSpaceDE w:val="0"/>
        <w:autoSpaceDN w:val="0"/>
        <w:adjustRightInd w:val="0"/>
        <w:spacing w:after="0" w:line="360" w:lineRule="auto"/>
        <w:ind w:firstLine="720"/>
        <w:jc w:val="both"/>
        <w:rPr>
          <w:rFonts w:ascii="Times New Roman" w:hAnsi="Times New Roman" w:cs="Arial CYR"/>
          <w:sz w:val="28"/>
          <w:szCs w:val="20"/>
          <w:lang w:val="en-GB" w:eastAsia="ru-RU"/>
        </w:rPr>
      </w:pPr>
      <w:r w:rsidRPr="00CB40C2">
        <w:rPr>
          <w:rFonts w:ascii="Times New Roman" w:hAnsi="Times New Roman"/>
          <w:sz w:val="28"/>
          <w:lang w:eastAsia="ru-RU"/>
        </w:rPr>
        <w:t>The antidumping policy{politics} of EU complex{difficult} enough and labour-consuming, it{she} has already found the reflection in some acts accepted by Ukraine, and acts as the powerful terminator for the Ukrainian export. It is important to specify also, that antidumping sanctions are entered even in the event that raised{excited} only one of parameters of antidumping rules.</w:t>
      </w:r>
    </w:p>
    <w:p w:rsidR="00C31034" w:rsidRPr="00CB40C2" w:rsidRDefault="00C31034" w:rsidP="00CB40C2">
      <w:pPr>
        <w:autoSpaceDE w:val="0"/>
        <w:autoSpaceDN w:val="0"/>
        <w:adjustRightInd w:val="0"/>
        <w:spacing w:after="0" w:line="360" w:lineRule="auto"/>
        <w:ind w:firstLine="720"/>
        <w:jc w:val="both"/>
        <w:rPr>
          <w:rFonts w:ascii="Times New Roman" w:hAnsi="Times New Roman" w:cs="Arial CYR"/>
          <w:sz w:val="28"/>
          <w:szCs w:val="20"/>
          <w:lang w:val="en-GB" w:eastAsia="ru-RU"/>
        </w:rPr>
      </w:pPr>
      <w:r w:rsidRPr="00CB40C2">
        <w:rPr>
          <w:rFonts w:ascii="Times New Roman" w:hAnsi="Times New Roman"/>
          <w:sz w:val="28"/>
          <w:lang w:eastAsia="ru-RU"/>
        </w:rPr>
        <w:t>In connection with that the significant part of an export potential of Ukraine is represented with products of an agricultural production, and also considering a policy{politics} of EU concerning this group of the goods, it is possible to tell, that prospects of Ukraine in the agricultural market of the EU countries look{appear} pessimistically enough. Penetration of Ukraine on the European markets of the agricultural goods becomes possible{probable} only in case of coming into force in full the agreements accepted during the Uruguayan round.</w:t>
      </w:r>
    </w:p>
    <w:p w:rsidR="00C31034" w:rsidRPr="00CB40C2" w:rsidRDefault="00C31034" w:rsidP="00CB40C2">
      <w:pPr>
        <w:autoSpaceDE w:val="0"/>
        <w:autoSpaceDN w:val="0"/>
        <w:adjustRightInd w:val="0"/>
        <w:spacing w:after="0" w:line="360" w:lineRule="auto"/>
        <w:ind w:firstLine="720"/>
        <w:jc w:val="both"/>
        <w:rPr>
          <w:rFonts w:ascii="Times New Roman" w:hAnsi="Times New Roman" w:cs="Arial CYR"/>
          <w:sz w:val="28"/>
          <w:szCs w:val="20"/>
          <w:lang w:val="en-GB" w:eastAsia="ru-RU"/>
        </w:rPr>
      </w:pPr>
      <w:r w:rsidRPr="00CB40C2">
        <w:rPr>
          <w:rFonts w:ascii="Times New Roman" w:hAnsi="Times New Roman"/>
          <w:sz w:val="28"/>
          <w:lang w:eastAsia="ru-RU"/>
        </w:rPr>
        <w:t>After coming into force on March, 1st, 1998 Agreements on partnership and the cooperation, ratified by the parties{sides} - participants of the contract, the state of affairs can change radically, and the Europe, eventually, will open the door for Ukraine.</w:t>
      </w:r>
    </w:p>
    <w:p w:rsidR="00C31034" w:rsidRPr="00CB40C2" w:rsidRDefault="00C31034" w:rsidP="00CB40C2">
      <w:pPr>
        <w:autoSpaceDE w:val="0"/>
        <w:autoSpaceDN w:val="0"/>
        <w:adjustRightInd w:val="0"/>
        <w:spacing w:after="0" w:line="360" w:lineRule="auto"/>
        <w:ind w:firstLine="720"/>
        <w:jc w:val="both"/>
        <w:rPr>
          <w:rFonts w:ascii="Times New Roman" w:hAnsi="Times New Roman" w:cs="Arial CYR"/>
          <w:sz w:val="28"/>
          <w:szCs w:val="20"/>
          <w:lang w:val="en-GB" w:eastAsia="ru-RU"/>
        </w:rPr>
      </w:pPr>
      <w:r w:rsidRPr="00CB40C2">
        <w:rPr>
          <w:rFonts w:ascii="Times New Roman" w:hAnsi="Times New Roman"/>
          <w:sz w:val="28"/>
          <w:lang w:eastAsia="ru-RU"/>
        </w:rPr>
        <w:t>The further development of attitudes{relations} from EU requires in:</w:t>
      </w:r>
    </w:p>
    <w:p w:rsidR="00C31034" w:rsidRPr="00CB40C2" w:rsidRDefault="00C31034" w:rsidP="00CB40C2">
      <w:pPr>
        <w:autoSpaceDE w:val="0"/>
        <w:autoSpaceDN w:val="0"/>
        <w:adjustRightInd w:val="0"/>
        <w:spacing w:after="0" w:line="360" w:lineRule="auto"/>
        <w:ind w:firstLine="720"/>
        <w:jc w:val="both"/>
        <w:rPr>
          <w:rFonts w:ascii="Times New Roman" w:hAnsi="Times New Roman" w:cs="Arial CYR"/>
          <w:sz w:val="28"/>
          <w:szCs w:val="20"/>
          <w:lang w:val="en-GB" w:eastAsia="ru-RU"/>
        </w:rPr>
      </w:pPr>
      <w:r w:rsidRPr="00CB40C2">
        <w:rPr>
          <w:rFonts w:ascii="Times New Roman" w:hAnsi="Times New Roman"/>
          <w:sz w:val="28"/>
          <w:lang w:eastAsia="ru-RU"/>
        </w:rPr>
        <w:t xml:space="preserve">- Development of the national concept of cooperation and integration of Ukraine into the European economic space which should provide actions on development of an export potential, to formation favorable </w:t>
      </w:r>
      <w:r w:rsidRPr="00CB40C2">
        <w:rPr>
          <w:rFonts w:ascii="Times New Roman" w:hAnsi="Times New Roman" w:cs="Times New Roman CYR"/>
          <w:sz w:val="28"/>
          <w:lang w:eastAsia="ru-RU"/>
        </w:rPr>
        <w:t xml:space="preserve">інвести-ційного </w:t>
      </w:r>
      <w:r w:rsidRPr="00CB40C2">
        <w:rPr>
          <w:rFonts w:ascii="Times New Roman" w:hAnsi="Times New Roman"/>
          <w:sz w:val="28"/>
          <w:lang w:eastAsia="ru-RU"/>
        </w:rPr>
        <w:t>a climate, to a deepening of industrial cooperation;</w:t>
      </w:r>
    </w:p>
    <w:p w:rsidR="00C31034" w:rsidRPr="00CB40C2" w:rsidRDefault="00C31034" w:rsidP="00CB40C2">
      <w:pPr>
        <w:autoSpaceDE w:val="0"/>
        <w:autoSpaceDN w:val="0"/>
        <w:adjustRightInd w:val="0"/>
        <w:spacing w:after="0" w:line="360" w:lineRule="auto"/>
        <w:ind w:firstLine="720"/>
        <w:jc w:val="both"/>
        <w:rPr>
          <w:rFonts w:ascii="Times New Roman" w:hAnsi="Times New Roman" w:cs="Arial CYR"/>
          <w:sz w:val="28"/>
          <w:szCs w:val="20"/>
          <w:lang w:val="en-GB" w:eastAsia="ru-RU"/>
        </w:rPr>
      </w:pPr>
      <w:r w:rsidRPr="00CB40C2">
        <w:rPr>
          <w:rFonts w:ascii="Times New Roman" w:hAnsi="Times New Roman"/>
          <w:sz w:val="28"/>
          <w:lang w:eastAsia="ru-RU"/>
        </w:rPr>
        <w:t>- Improvement of system of currency regulation of export-import transactions of subjects of foreign trade activities, refusal of policy{politics} of artificial understating a dollar exchange rate;</w:t>
      </w:r>
    </w:p>
    <w:p w:rsidR="00C31034" w:rsidRPr="00CB40C2" w:rsidRDefault="00C31034" w:rsidP="00CB40C2">
      <w:pPr>
        <w:autoSpaceDE w:val="0"/>
        <w:autoSpaceDN w:val="0"/>
        <w:adjustRightInd w:val="0"/>
        <w:spacing w:after="0" w:line="360" w:lineRule="auto"/>
        <w:ind w:firstLine="720"/>
        <w:jc w:val="both"/>
        <w:rPr>
          <w:rFonts w:ascii="Times New Roman" w:hAnsi="Times New Roman" w:cs="Arial CYR"/>
          <w:sz w:val="28"/>
          <w:szCs w:val="20"/>
          <w:lang w:val="en-GB" w:eastAsia="ru-RU"/>
        </w:rPr>
      </w:pPr>
      <w:r w:rsidRPr="00CB40C2">
        <w:rPr>
          <w:rFonts w:ascii="Times New Roman" w:hAnsi="Times New Roman"/>
          <w:sz w:val="28"/>
          <w:lang w:eastAsia="ru-RU"/>
        </w:rPr>
        <w:t xml:space="preserve">- The account of features of the separate EU countries, development </w:t>
      </w:r>
      <w:r w:rsidRPr="00CB40C2">
        <w:rPr>
          <w:rFonts w:ascii="Times New Roman" w:hAnsi="Times New Roman" w:cs="Times New Roman CYR"/>
          <w:sz w:val="28"/>
          <w:lang w:eastAsia="ru-RU"/>
        </w:rPr>
        <w:t xml:space="preserve">субрегіональних </w:t>
      </w:r>
      <w:r w:rsidRPr="00CB40C2">
        <w:rPr>
          <w:rFonts w:ascii="Times New Roman" w:hAnsi="Times New Roman"/>
          <w:sz w:val="28"/>
          <w:lang w:eastAsia="ru-RU"/>
        </w:rPr>
        <w:t xml:space="preserve">attitudes{relations}, in particular, on line </w:t>
      </w:r>
      <w:r w:rsidRPr="00CB40C2">
        <w:rPr>
          <w:rFonts w:ascii="Times New Roman" w:hAnsi="Times New Roman" w:cs="Times New Roman CYR"/>
          <w:sz w:val="28"/>
          <w:lang w:val="ru-RU" w:eastAsia="ru-RU"/>
        </w:rPr>
        <w:t>ЧЕС</w:t>
      </w:r>
      <w:r w:rsidRPr="00CB40C2">
        <w:rPr>
          <w:rFonts w:ascii="Times New Roman" w:hAnsi="Times New Roman"/>
          <w:sz w:val="28"/>
          <w:lang w:eastAsia="ru-RU"/>
        </w:rPr>
        <w:t>;</w:t>
      </w:r>
    </w:p>
    <w:p w:rsidR="00C31034" w:rsidRPr="00CB40C2" w:rsidRDefault="00C31034" w:rsidP="00CB40C2">
      <w:pPr>
        <w:autoSpaceDE w:val="0"/>
        <w:autoSpaceDN w:val="0"/>
        <w:adjustRightInd w:val="0"/>
        <w:spacing w:after="0" w:line="360" w:lineRule="auto"/>
        <w:ind w:firstLine="720"/>
        <w:jc w:val="both"/>
        <w:rPr>
          <w:rFonts w:ascii="Times New Roman" w:hAnsi="Times New Roman" w:cs="Arial CYR"/>
          <w:sz w:val="28"/>
          <w:szCs w:val="20"/>
          <w:lang w:val="en-GB" w:eastAsia="ru-RU"/>
        </w:rPr>
      </w:pPr>
      <w:r w:rsidRPr="00CB40C2">
        <w:rPr>
          <w:rFonts w:ascii="Times New Roman" w:hAnsi="Times New Roman"/>
          <w:sz w:val="28"/>
          <w:lang w:eastAsia="ru-RU"/>
        </w:rPr>
        <w:t>- Improvement of system of mutual relations in the field of improvement of professional skill of experts, attraction of the Ukrainian experts to the decision of some actual problems of development of the European continent.</w:t>
      </w:r>
    </w:p>
    <w:p w:rsidR="00C31034" w:rsidRPr="00CB40C2" w:rsidRDefault="00C31034" w:rsidP="00CB40C2">
      <w:pPr>
        <w:autoSpaceDE w:val="0"/>
        <w:autoSpaceDN w:val="0"/>
        <w:adjustRightInd w:val="0"/>
        <w:spacing w:after="0" w:line="360" w:lineRule="auto"/>
        <w:ind w:firstLine="720"/>
        <w:jc w:val="both"/>
        <w:rPr>
          <w:rFonts w:ascii="Times New Roman" w:hAnsi="Times New Roman" w:cs="Arial CYR"/>
          <w:sz w:val="28"/>
          <w:szCs w:val="20"/>
          <w:lang w:val="en-GB" w:eastAsia="ru-RU"/>
        </w:rPr>
      </w:pPr>
      <w:r w:rsidRPr="00CB40C2">
        <w:rPr>
          <w:rFonts w:ascii="Times New Roman" w:hAnsi="Times New Roman"/>
          <w:sz w:val="28"/>
          <w:lang w:eastAsia="ru-RU"/>
        </w:rPr>
        <w:t xml:space="preserve">The special attention is deserved with a problem of an openness of the Ukrainian economy. Not humiliating value of an openness of economy as a necessary component on a way of Ukraine to the European integration, it is necessary to understand: the openness, as well as any phenomenon, includes not only constructive, but also destructive elements. The accelerated opening of the Ukrainian economy for its{her} today's </w:t>
      </w:r>
      <w:r w:rsidRPr="00CB40C2">
        <w:rPr>
          <w:rFonts w:ascii="Times New Roman" w:hAnsi="Times New Roman" w:cs="Times New Roman CYR"/>
          <w:sz w:val="28"/>
          <w:lang w:eastAsia="ru-RU"/>
        </w:rPr>
        <w:t xml:space="preserve">деформованості </w:t>
      </w:r>
      <w:r w:rsidRPr="00CB40C2">
        <w:rPr>
          <w:rFonts w:ascii="Times New Roman" w:hAnsi="Times New Roman"/>
          <w:sz w:val="28"/>
          <w:lang w:eastAsia="ru-RU"/>
        </w:rPr>
        <w:t>and a crisis condition can lead to serious enough consequences{investigations}.</w:t>
      </w:r>
    </w:p>
    <w:p w:rsidR="00C31034" w:rsidRPr="00CB40C2" w:rsidRDefault="00C31034" w:rsidP="00CB40C2">
      <w:pPr>
        <w:autoSpaceDE w:val="0"/>
        <w:autoSpaceDN w:val="0"/>
        <w:adjustRightInd w:val="0"/>
        <w:spacing w:after="0" w:line="360" w:lineRule="auto"/>
        <w:ind w:firstLine="720"/>
        <w:jc w:val="both"/>
        <w:rPr>
          <w:rFonts w:ascii="Times New Roman" w:hAnsi="Times New Roman" w:cs="Arial CYR"/>
          <w:sz w:val="28"/>
          <w:szCs w:val="20"/>
          <w:lang w:val="en-GB" w:eastAsia="ru-RU"/>
        </w:rPr>
      </w:pPr>
      <w:r w:rsidRPr="00CB40C2">
        <w:rPr>
          <w:rFonts w:ascii="Times New Roman" w:hAnsi="Times New Roman"/>
          <w:sz w:val="28"/>
          <w:lang w:eastAsia="ru-RU"/>
        </w:rPr>
        <w:t>In general it is necessary to consider, that the world economy, the international markets are an area of severe competitive struggle which requires economic forces, wide experience, the precise organization. Anything similar in Ukraine still is not present. Falling manufacture is prolonged, its{his} efficiency, absent necessary enterprise experience which would enable to resist to skilled western and east competitors decreases.</w:t>
      </w:r>
    </w:p>
    <w:p w:rsidR="00C31034" w:rsidRPr="00CB40C2" w:rsidRDefault="00C31034" w:rsidP="00CB40C2">
      <w:pPr>
        <w:autoSpaceDE w:val="0"/>
        <w:autoSpaceDN w:val="0"/>
        <w:adjustRightInd w:val="0"/>
        <w:spacing w:after="0" w:line="360" w:lineRule="auto"/>
        <w:ind w:firstLine="720"/>
        <w:jc w:val="both"/>
        <w:rPr>
          <w:rFonts w:ascii="Times New Roman" w:hAnsi="Times New Roman" w:cs="Arial CYR"/>
          <w:sz w:val="28"/>
          <w:szCs w:val="20"/>
          <w:lang w:val="en-GB" w:eastAsia="ru-RU"/>
        </w:rPr>
      </w:pPr>
      <w:r w:rsidRPr="00CB40C2">
        <w:rPr>
          <w:rFonts w:ascii="Times New Roman" w:hAnsi="Times New Roman"/>
          <w:sz w:val="28"/>
          <w:lang w:eastAsia="ru-RU"/>
        </w:rPr>
        <w:t>Question of ocurrence of Ukraine, as well as any country, to EU - very complex{difficult} complex problem. Process of expansion of the European Union transforms practically all spheres of its{his} activity, but, first of all, influences distribution of internal resources of the Union. Reception of new members is anyhow connected with necessity of increase in payments from the most developed countries, and reduction of volumes of the help by the least developed. So, behind the western calculations, reception in the European Union of the countries of the East Europe would cost to it{him} approximately 66 billion dollars for a year, i.e. would demand increase in the budget of EU twice and refusal of financing many priority projects. By other estimations, for reception in EU of new members 150 billion dollars for a year, which above all previous forecasts in addition is required.</w:t>
      </w:r>
    </w:p>
    <w:p w:rsidR="00C31034" w:rsidRPr="00CB40C2" w:rsidRDefault="00C31034" w:rsidP="00CB40C2">
      <w:pPr>
        <w:autoSpaceDE w:val="0"/>
        <w:autoSpaceDN w:val="0"/>
        <w:adjustRightInd w:val="0"/>
        <w:spacing w:after="0" w:line="360" w:lineRule="auto"/>
        <w:ind w:firstLine="720"/>
        <w:jc w:val="both"/>
        <w:rPr>
          <w:rFonts w:ascii="Times New Roman" w:hAnsi="Times New Roman" w:cs="Arial CYR"/>
          <w:sz w:val="28"/>
          <w:szCs w:val="20"/>
          <w:lang w:val="en-GB" w:eastAsia="ru-RU"/>
        </w:rPr>
      </w:pPr>
      <w:r w:rsidRPr="00CB40C2">
        <w:rPr>
          <w:rFonts w:ascii="Times New Roman" w:hAnsi="Times New Roman"/>
          <w:sz w:val="28"/>
          <w:lang w:eastAsia="ru-RU"/>
        </w:rPr>
        <w:t>For this reason near to adherents of expansion of EU (Germany, France, Italy) is strong enough opposition to it{this} of process (Spain, Portugal, Ireland). So, some countries - members of EU are threatened to block process of expansion if to them will not give guarantees of preservation of volumes of the present financial help.</w:t>
      </w:r>
    </w:p>
    <w:p w:rsidR="00C31034" w:rsidRPr="00CB40C2" w:rsidRDefault="00C31034" w:rsidP="00CB40C2">
      <w:pPr>
        <w:autoSpaceDE w:val="0"/>
        <w:autoSpaceDN w:val="0"/>
        <w:adjustRightInd w:val="0"/>
        <w:spacing w:after="0" w:line="360" w:lineRule="auto"/>
        <w:ind w:firstLine="720"/>
        <w:jc w:val="both"/>
        <w:rPr>
          <w:rFonts w:ascii="Times New Roman" w:hAnsi="Times New Roman" w:cs="Arial CYR"/>
          <w:sz w:val="28"/>
          <w:szCs w:val="20"/>
          <w:lang w:val="en-GB" w:eastAsia="ru-RU"/>
        </w:rPr>
      </w:pPr>
      <w:r w:rsidRPr="00CB40C2">
        <w:rPr>
          <w:rFonts w:ascii="Times New Roman" w:hAnsi="Times New Roman"/>
          <w:sz w:val="28"/>
          <w:lang w:eastAsia="ru-RU"/>
        </w:rPr>
        <w:t xml:space="preserve">Not underestimating value concerning the general{common} future between Ukraine and the countries of the European Union, it is necessary to note, that integration into the European structures should not limit the attitude{relation} with the CIS countries at all and other countries of the world. The wider and </w:t>
      </w:r>
      <w:r w:rsidRPr="00CB40C2">
        <w:rPr>
          <w:rFonts w:ascii="Times New Roman" w:hAnsi="Times New Roman" w:cs="Times New Roman CYR"/>
          <w:sz w:val="28"/>
          <w:lang w:eastAsia="ru-RU"/>
        </w:rPr>
        <w:t xml:space="preserve">різноманітнішими </w:t>
      </w:r>
      <w:r w:rsidRPr="00CB40C2">
        <w:rPr>
          <w:rFonts w:ascii="Times New Roman" w:hAnsi="Times New Roman"/>
          <w:sz w:val="28"/>
          <w:lang w:eastAsia="ru-RU"/>
        </w:rPr>
        <w:t>is externally-economic relations, the, there will be more constant an economy and economic safety of the country.</w:t>
      </w:r>
    </w:p>
    <w:p w:rsidR="00C31034" w:rsidRPr="00CB40C2" w:rsidRDefault="00C31034" w:rsidP="00CB40C2">
      <w:pPr>
        <w:autoSpaceDE w:val="0"/>
        <w:autoSpaceDN w:val="0"/>
        <w:adjustRightInd w:val="0"/>
        <w:spacing w:after="0" w:line="360" w:lineRule="auto"/>
        <w:ind w:firstLine="720"/>
        <w:jc w:val="both"/>
        <w:rPr>
          <w:rFonts w:ascii="Times New Roman" w:hAnsi="Times New Roman" w:cs="Arial CYR"/>
          <w:sz w:val="28"/>
          <w:szCs w:val="20"/>
          <w:lang w:val="en-GB" w:eastAsia="ru-RU"/>
        </w:rPr>
      </w:pPr>
      <w:r w:rsidRPr="00CB40C2">
        <w:rPr>
          <w:rFonts w:ascii="Times New Roman" w:hAnsi="Times New Roman"/>
          <w:sz w:val="28"/>
          <w:lang w:eastAsia="ru-RU"/>
        </w:rPr>
        <w:t>Integration of Ukraine into the international community is accompanied by active cooperation with the international organizations, other countries, the state and private{individual} establishments of the foreign states. Thus by all means there are problems of preservation of national interests and economic safety of Ukraine which require the decision, and so attention and the detailed analysis.</w:t>
      </w:r>
    </w:p>
    <w:p w:rsidR="00C31034" w:rsidRPr="00CB40C2" w:rsidRDefault="00C31034" w:rsidP="00CB40C2">
      <w:pPr>
        <w:autoSpaceDE w:val="0"/>
        <w:autoSpaceDN w:val="0"/>
        <w:adjustRightInd w:val="0"/>
        <w:spacing w:after="0" w:line="360" w:lineRule="auto"/>
        <w:ind w:firstLine="720"/>
        <w:jc w:val="both"/>
        <w:rPr>
          <w:rFonts w:ascii="Times New Roman" w:hAnsi="Times New Roman" w:cs="Arial CYR"/>
          <w:sz w:val="28"/>
          <w:szCs w:val="20"/>
          <w:lang w:val="en-GB" w:eastAsia="ru-RU"/>
        </w:rPr>
      </w:pPr>
      <w:r w:rsidRPr="00CB40C2">
        <w:rPr>
          <w:rFonts w:ascii="Times New Roman" w:hAnsi="Times New Roman"/>
          <w:sz w:val="28"/>
          <w:lang w:eastAsia="ru-RU"/>
        </w:rPr>
        <w:t>The special role in this process belongs to a condition of mutual relations of Ukraine with the international financial organizations, in particular, the International currency fund. World{global} bank, the European bank of reconstruction and development.</w:t>
      </w:r>
    </w:p>
    <w:p w:rsidR="00C31034" w:rsidRPr="00CB40C2" w:rsidRDefault="00C31034" w:rsidP="00CB40C2">
      <w:pPr>
        <w:autoSpaceDE w:val="0"/>
        <w:autoSpaceDN w:val="0"/>
        <w:adjustRightInd w:val="0"/>
        <w:spacing w:after="0" w:line="360" w:lineRule="auto"/>
        <w:ind w:firstLine="720"/>
        <w:jc w:val="both"/>
        <w:rPr>
          <w:rFonts w:ascii="Times New Roman" w:hAnsi="Times New Roman" w:cs="Arial CYR"/>
          <w:sz w:val="28"/>
          <w:szCs w:val="20"/>
          <w:lang w:val="en-GB" w:eastAsia="ru-RU"/>
        </w:rPr>
      </w:pPr>
      <w:r w:rsidRPr="00CB40C2">
        <w:rPr>
          <w:rFonts w:ascii="Times New Roman" w:hAnsi="Times New Roman"/>
          <w:sz w:val="28"/>
          <w:lang w:eastAsia="ru-RU"/>
        </w:rPr>
        <w:t xml:space="preserve">After declaration of the state sovereignty Ukraine has followed the road of radical economic reforms. Nevertheless </w:t>
      </w:r>
      <w:r w:rsidRPr="00CB40C2">
        <w:rPr>
          <w:rFonts w:ascii="Times New Roman" w:hAnsi="Times New Roman" w:cs="Times New Roman CYR"/>
          <w:sz w:val="28"/>
          <w:lang w:val="ru-RU" w:eastAsia="ru-RU"/>
        </w:rPr>
        <w:t>трансформационные</w:t>
      </w:r>
      <w:r w:rsidRPr="00CB40C2">
        <w:rPr>
          <w:rFonts w:ascii="Times New Roman" w:hAnsi="Times New Roman" w:cs="Times New Roman CYR"/>
          <w:sz w:val="28"/>
          <w:lang w:val="en-GB" w:eastAsia="ru-RU"/>
        </w:rPr>
        <w:t xml:space="preserve"> </w:t>
      </w:r>
      <w:r w:rsidRPr="00CB40C2">
        <w:rPr>
          <w:rFonts w:ascii="Times New Roman" w:hAnsi="Times New Roman"/>
          <w:sz w:val="28"/>
          <w:lang w:eastAsia="ru-RU"/>
        </w:rPr>
        <w:t xml:space="preserve">processes in Ukraine have from the very beginning started to be braked by deep system crisis. Already in the independence first year Ukraine had the extremely debalanced financial and monetary systems. For years of independence the economic crisis deepened even more, interwining with structural, payment and energy crisises. Inflation has got the </w:t>
      </w:r>
      <w:r w:rsidRPr="00CB40C2">
        <w:rPr>
          <w:rFonts w:ascii="Times New Roman" w:hAnsi="Times New Roman" w:cs="Times New Roman CYR"/>
          <w:sz w:val="28"/>
          <w:lang w:val="ru-RU" w:eastAsia="ru-RU"/>
        </w:rPr>
        <w:t>наиразрушительную</w:t>
      </w:r>
      <w:r w:rsidRPr="00CB40C2">
        <w:rPr>
          <w:rFonts w:ascii="Times New Roman" w:hAnsi="Times New Roman" w:cs="Times New Roman CYR"/>
          <w:sz w:val="28"/>
          <w:lang w:val="en-GB" w:eastAsia="ru-RU"/>
        </w:rPr>
        <w:t xml:space="preserve"> </w:t>
      </w:r>
      <w:r w:rsidRPr="00CB40C2">
        <w:rPr>
          <w:rFonts w:ascii="Times New Roman" w:hAnsi="Times New Roman"/>
          <w:sz w:val="28"/>
          <w:lang w:eastAsia="ru-RU"/>
        </w:rPr>
        <w:t xml:space="preserve">the form - hyperinflations. </w:t>
      </w:r>
    </w:p>
    <w:p w:rsidR="00C31034" w:rsidRPr="00CB40C2" w:rsidRDefault="00C31034" w:rsidP="00CB40C2">
      <w:pPr>
        <w:autoSpaceDE w:val="0"/>
        <w:autoSpaceDN w:val="0"/>
        <w:adjustRightInd w:val="0"/>
        <w:spacing w:after="0" w:line="360" w:lineRule="auto"/>
        <w:ind w:firstLine="720"/>
        <w:jc w:val="both"/>
        <w:rPr>
          <w:rFonts w:ascii="Times New Roman" w:hAnsi="Times New Roman" w:cs="Arial CYR"/>
          <w:sz w:val="28"/>
          <w:szCs w:val="20"/>
          <w:lang w:val="en-GB" w:eastAsia="ru-RU"/>
        </w:rPr>
      </w:pPr>
      <w:r w:rsidRPr="00CB40C2">
        <w:rPr>
          <w:rFonts w:ascii="Times New Roman" w:hAnsi="Times New Roman"/>
          <w:sz w:val="28"/>
          <w:lang w:eastAsia="ru-RU"/>
        </w:rPr>
        <w:t>Catastrophically the external duty{debt} increased: for two years (1992 1994) it has increased more than twice. In the same time the total internal product was steadily reduced: in 1992 and 1993 it{he} was reduced to 17 %, in 1994 - on 23 %, in the following of year of gross national product every year was reduced approximately to 10 %. Real threat of economic safety of the country has started to arise.</w:t>
      </w:r>
    </w:p>
    <w:p w:rsidR="00C31034" w:rsidRPr="00CB40C2" w:rsidRDefault="00C31034" w:rsidP="00CB40C2">
      <w:pPr>
        <w:autoSpaceDE w:val="0"/>
        <w:autoSpaceDN w:val="0"/>
        <w:adjustRightInd w:val="0"/>
        <w:spacing w:after="0" w:line="360" w:lineRule="auto"/>
        <w:ind w:firstLine="720"/>
        <w:jc w:val="both"/>
        <w:rPr>
          <w:rFonts w:ascii="Times New Roman" w:hAnsi="Times New Roman" w:cs="Arial CYR"/>
          <w:sz w:val="28"/>
          <w:szCs w:val="20"/>
          <w:lang w:val="en-GB" w:eastAsia="ru-RU"/>
        </w:rPr>
      </w:pPr>
      <w:r w:rsidRPr="00CB40C2">
        <w:rPr>
          <w:rFonts w:ascii="Times New Roman" w:hAnsi="Times New Roman"/>
          <w:sz w:val="28"/>
          <w:lang w:eastAsia="ru-RU"/>
        </w:rPr>
        <w:t>In this situation the Government of Ukraine had been carried out a complex of actions on reception of the financial help by Ukraine from the international financial organizations and other official creditors.</w:t>
      </w:r>
      <w:bookmarkStart w:id="0" w:name="_GoBack"/>
      <w:bookmarkEnd w:id="0"/>
    </w:p>
    <w:sectPr w:rsidR="00C31034" w:rsidRPr="00CB40C2" w:rsidSect="00CB40C2">
      <w:footerReference w:type="even" r:id="rId7"/>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0577" w:rsidRDefault="00A30577">
      <w:r>
        <w:separator/>
      </w:r>
    </w:p>
  </w:endnote>
  <w:endnote w:type="continuationSeparator" w:id="0">
    <w:p w:rsidR="00A30577" w:rsidRDefault="00A30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E18" w:rsidRDefault="00F03E18">
    <w:pPr>
      <w:pStyle w:val="a5"/>
      <w:framePr w:wrap="around" w:vAnchor="text" w:hAnchor="margin" w:xAlign="right" w:y="1"/>
      <w:rPr>
        <w:rStyle w:val="a7"/>
      </w:rPr>
    </w:pPr>
  </w:p>
  <w:p w:rsidR="00F03E18" w:rsidRDefault="00F03E18">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0577" w:rsidRDefault="00A30577">
      <w:r>
        <w:separator/>
      </w:r>
    </w:p>
  </w:footnote>
  <w:footnote w:type="continuationSeparator" w:id="0">
    <w:p w:rsidR="00A30577" w:rsidRDefault="00A305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52F71"/>
    <w:multiLevelType w:val="hybridMultilevel"/>
    <w:tmpl w:val="67D00E9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413249C8"/>
    <w:multiLevelType w:val="hybridMultilevel"/>
    <w:tmpl w:val="5F64E10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01C2"/>
    <w:rsid w:val="00064DD9"/>
    <w:rsid w:val="000A4171"/>
    <w:rsid w:val="00114DAA"/>
    <w:rsid w:val="0027604B"/>
    <w:rsid w:val="002B3DD4"/>
    <w:rsid w:val="002F4806"/>
    <w:rsid w:val="002F5459"/>
    <w:rsid w:val="003460E3"/>
    <w:rsid w:val="0034623F"/>
    <w:rsid w:val="003527B9"/>
    <w:rsid w:val="004C57E1"/>
    <w:rsid w:val="0056603E"/>
    <w:rsid w:val="00592B2C"/>
    <w:rsid w:val="00700E44"/>
    <w:rsid w:val="00713E35"/>
    <w:rsid w:val="00777E59"/>
    <w:rsid w:val="007B79AC"/>
    <w:rsid w:val="008A55B2"/>
    <w:rsid w:val="008D1BBF"/>
    <w:rsid w:val="009177AF"/>
    <w:rsid w:val="00917C2B"/>
    <w:rsid w:val="00931F07"/>
    <w:rsid w:val="00932952"/>
    <w:rsid w:val="00A30577"/>
    <w:rsid w:val="00AB30AA"/>
    <w:rsid w:val="00AC7232"/>
    <w:rsid w:val="00AE5FCA"/>
    <w:rsid w:val="00B3389B"/>
    <w:rsid w:val="00B35C76"/>
    <w:rsid w:val="00C31034"/>
    <w:rsid w:val="00C63816"/>
    <w:rsid w:val="00CB40C2"/>
    <w:rsid w:val="00D346A1"/>
    <w:rsid w:val="00DB4455"/>
    <w:rsid w:val="00DD01C2"/>
    <w:rsid w:val="00E73288"/>
    <w:rsid w:val="00F03E18"/>
    <w:rsid w:val="00F335EC"/>
    <w:rsid w:val="00F70B1B"/>
    <w:rsid w:val="00FD0B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B885A0E-7531-4614-8CEA-B5ED0CCFA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val="en-US" w:eastAsia="en-US"/>
    </w:rPr>
  </w:style>
  <w:style w:type="paragraph" w:styleId="1">
    <w:name w:val="heading 1"/>
    <w:basedOn w:val="a"/>
    <w:next w:val="a"/>
    <w:link w:val="10"/>
    <w:uiPriority w:val="9"/>
    <w:qFormat/>
    <w:rsid w:val="00DD01C2"/>
    <w:pPr>
      <w:keepNext/>
      <w:spacing w:after="0" w:line="240" w:lineRule="auto"/>
      <w:jc w:val="center"/>
      <w:outlineLvl w:val="0"/>
    </w:pPr>
    <w:rPr>
      <w:rFonts w:ascii="Times New Roman" w:hAnsi="Times New Roman"/>
      <w:b/>
      <w:bCs/>
      <w:noProof/>
      <w:sz w:val="32"/>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DD01C2"/>
    <w:rPr>
      <w:rFonts w:ascii="Times New Roman" w:hAnsi="Times New Roman" w:cs="Times New Roman"/>
      <w:b/>
      <w:bCs/>
      <w:noProof/>
      <w:sz w:val="24"/>
      <w:szCs w:val="24"/>
      <w:lang w:val="uk-UA" w:eastAsia="ru-RU"/>
    </w:rPr>
  </w:style>
  <w:style w:type="paragraph" w:styleId="a3">
    <w:name w:val="Body Text Indent"/>
    <w:basedOn w:val="a"/>
    <w:link w:val="a4"/>
    <w:uiPriority w:val="99"/>
    <w:rsid w:val="00DD01C2"/>
    <w:pPr>
      <w:spacing w:before="180" w:after="0" w:line="240" w:lineRule="auto"/>
      <w:ind w:right="-720" w:firstLine="1980"/>
    </w:pPr>
    <w:rPr>
      <w:rFonts w:ascii="Times New Roman" w:hAnsi="Times New Roman"/>
      <w:sz w:val="24"/>
      <w:szCs w:val="24"/>
      <w:lang w:val="ru-RU" w:eastAsia="ru-RU"/>
    </w:rPr>
  </w:style>
  <w:style w:type="character" w:customStyle="1" w:styleId="a4">
    <w:name w:val="Основной текст с отступом Знак"/>
    <w:link w:val="a3"/>
    <w:uiPriority w:val="99"/>
    <w:locked/>
    <w:rsid w:val="00DD01C2"/>
    <w:rPr>
      <w:rFonts w:ascii="Times New Roman" w:hAnsi="Times New Roman" w:cs="Times New Roman"/>
      <w:sz w:val="24"/>
      <w:szCs w:val="24"/>
      <w:lang w:val="ru-RU" w:eastAsia="ru-RU"/>
    </w:rPr>
  </w:style>
  <w:style w:type="paragraph" w:styleId="2">
    <w:name w:val="Body Text Indent 2"/>
    <w:basedOn w:val="a"/>
    <w:link w:val="20"/>
    <w:uiPriority w:val="99"/>
    <w:rsid w:val="00DD01C2"/>
    <w:pPr>
      <w:spacing w:after="0" w:line="240" w:lineRule="auto"/>
      <w:ind w:right="-5" w:firstLine="280"/>
    </w:pPr>
    <w:rPr>
      <w:rFonts w:ascii="Times New Roman" w:hAnsi="Times New Roman"/>
      <w:sz w:val="24"/>
      <w:szCs w:val="24"/>
      <w:lang w:val="ru-RU" w:eastAsia="ru-RU"/>
    </w:rPr>
  </w:style>
  <w:style w:type="character" w:customStyle="1" w:styleId="20">
    <w:name w:val="Основной текст с отступом 2 Знак"/>
    <w:link w:val="2"/>
    <w:uiPriority w:val="99"/>
    <w:locked/>
    <w:rsid w:val="00DD01C2"/>
    <w:rPr>
      <w:rFonts w:ascii="Times New Roman" w:hAnsi="Times New Roman" w:cs="Times New Roman"/>
      <w:sz w:val="24"/>
      <w:szCs w:val="24"/>
      <w:lang w:val="ru-RU" w:eastAsia="ru-RU"/>
    </w:rPr>
  </w:style>
  <w:style w:type="paragraph" w:styleId="3">
    <w:name w:val="Body Text Indent 3"/>
    <w:basedOn w:val="a"/>
    <w:link w:val="30"/>
    <w:uiPriority w:val="99"/>
    <w:rsid w:val="00DD01C2"/>
    <w:pPr>
      <w:spacing w:after="0" w:line="240" w:lineRule="auto"/>
      <w:ind w:left="80" w:firstLine="540"/>
      <w:jc w:val="both"/>
    </w:pPr>
    <w:rPr>
      <w:rFonts w:ascii="Times New Roman" w:hAnsi="Times New Roman"/>
      <w:sz w:val="24"/>
      <w:szCs w:val="24"/>
      <w:lang w:val="ru-RU" w:eastAsia="ru-RU"/>
    </w:rPr>
  </w:style>
  <w:style w:type="character" w:customStyle="1" w:styleId="30">
    <w:name w:val="Основной текст с отступом 3 Знак"/>
    <w:link w:val="3"/>
    <w:uiPriority w:val="99"/>
    <w:locked/>
    <w:rsid w:val="00DD01C2"/>
    <w:rPr>
      <w:rFonts w:ascii="Times New Roman" w:hAnsi="Times New Roman" w:cs="Times New Roman"/>
      <w:sz w:val="24"/>
      <w:szCs w:val="24"/>
      <w:lang w:val="ru-RU" w:eastAsia="ru-RU"/>
    </w:rPr>
  </w:style>
  <w:style w:type="paragraph" w:styleId="a5">
    <w:name w:val="footer"/>
    <w:basedOn w:val="a"/>
    <w:link w:val="a6"/>
    <w:uiPriority w:val="99"/>
    <w:rsid w:val="00DD01C2"/>
    <w:pPr>
      <w:tabs>
        <w:tab w:val="center" w:pos="4677"/>
        <w:tab w:val="right" w:pos="9355"/>
      </w:tabs>
      <w:spacing w:after="0" w:line="240" w:lineRule="auto"/>
    </w:pPr>
    <w:rPr>
      <w:rFonts w:ascii="Times New Roman" w:hAnsi="Times New Roman"/>
      <w:sz w:val="24"/>
      <w:szCs w:val="24"/>
      <w:lang w:val="ru-RU" w:eastAsia="ru-RU"/>
    </w:rPr>
  </w:style>
  <w:style w:type="character" w:customStyle="1" w:styleId="a6">
    <w:name w:val="Нижний колонтитул Знак"/>
    <w:link w:val="a5"/>
    <w:uiPriority w:val="99"/>
    <w:locked/>
    <w:rsid w:val="00DD01C2"/>
    <w:rPr>
      <w:rFonts w:ascii="Times New Roman" w:hAnsi="Times New Roman" w:cs="Times New Roman"/>
      <w:sz w:val="24"/>
      <w:szCs w:val="24"/>
      <w:lang w:val="ru-RU" w:eastAsia="ru-RU"/>
    </w:rPr>
  </w:style>
  <w:style w:type="character" w:styleId="a7">
    <w:name w:val="page number"/>
    <w:uiPriority w:val="99"/>
    <w:rsid w:val="00DD01C2"/>
    <w:rPr>
      <w:rFonts w:cs="Times New Roman"/>
    </w:rPr>
  </w:style>
  <w:style w:type="paragraph" w:styleId="a8">
    <w:name w:val="header"/>
    <w:basedOn w:val="a"/>
    <w:link w:val="a9"/>
    <w:uiPriority w:val="99"/>
    <w:semiHidden/>
    <w:unhideWhenUsed/>
    <w:rsid w:val="00CB40C2"/>
    <w:pPr>
      <w:tabs>
        <w:tab w:val="center" w:pos="4677"/>
        <w:tab w:val="right" w:pos="9355"/>
      </w:tabs>
    </w:pPr>
  </w:style>
  <w:style w:type="character" w:customStyle="1" w:styleId="a9">
    <w:name w:val="Верхний колонтитул Знак"/>
    <w:link w:val="a8"/>
    <w:uiPriority w:val="99"/>
    <w:semiHidden/>
    <w:locked/>
    <w:rsid w:val="00CB40C2"/>
    <w:rPr>
      <w:rFonts w:cs="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8896</Words>
  <Characters>50710</Characters>
  <Application>Microsoft Office Word</Application>
  <DocSecurity>0</DocSecurity>
  <Lines>422</Lines>
  <Paragraphs>118</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Использованная литература</vt:lpstr>
    </vt:vector>
  </TitlesOfParts>
  <Company>Home</Company>
  <LinksUpToDate>false</LinksUpToDate>
  <CharactersWithSpaces>59488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dc:creator>
  <cp:keywords/>
  <dc:description/>
  <cp:lastModifiedBy>admin</cp:lastModifiedBy>
  <cp:revision>2</cp:revision>
  <cp:lastPrinted>2007-04-17T09:31:00Z</cp:lastPrinted>
  <dcterms:created xsi:type="dcterms:W3CDTF">2014-03-08T07:58:00Z</dcterms:created>
  <dcterms:modified xsi:type="dcterms:W3CDTF">2014-03-08T07:58:00Z</dcterms:modified>
</cp:coreProperties>
</file>