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955" w:rsidRPr="003031F9" w:rsidRDefault="008A7955" w:rsidP="003031F9">
      <w:pPr>
        <w:pStyle w:val="3"/>
        <w:widowControl/>
        <w:spacing w:line="360" w:lineRule="auto"/>
        <w:ind w:firstLine="709"/>
        <w:jc w:val="both"/>
        <w:rPr>
          <w:color w:val="000000"/>
          <w:sz w:val="28"/>
          <w:szCs w:val="28"/>
        </w:rPr>
      </w:pPr>
      <w:r w:rsidRPr="003031F9">
        <w:rPr>
          <w:b/>
          <w:color w:val="000000"/>
          <w:sz w:val="28"/>
          <w:szCs w:val="28"/>
        </w:rPr>
        <w:t>Введение</w:t>
      </w:r>
    </w:p>
    <w:p w:rsidR="003031F9" w:rsidRDefault="003031F9" w:rsidP="003031F9">
      <w:pPr>
        <w:pStyle w:val="3"/>
        <w:widowControl/>
        <w:spacing w:line="360" w:lineRule="auto"/>
        <w:ind w:firstLine="709"/>
        <w:jc w:val="both"/>
        <w:rPr>
          <w:color w:val="000000"/>
          <w:sz w:val="28"/>
          <w:szCs w:val="28"/>
        </w:rPr>
      </w:pPr>
    </w:p>
    <w:p w:rsidR="008A7955" w:rsidRPr="003031F9" w:rsidRDefault="008A7955" w:rsidP="003031F9">
      <w:pPr>
        <w:pStyle w:val="3"/>
        <w:widowControl/>
        <w:spacing w:line="360" w:lineRule="auto"/>
        <w:ind w:firstLine="709"/>
        <w:jc w:val="both"/>
        <w:rPr>
          <w:color w:val="000000"/>
          <w:sz w:val="28"/>
          <w:szCs w:val="28"/>
        </w:rPr>
      </w:pPr>
      <w:r w:rsidRPr="003031F9">
        <w:rPr>
          <w:color w:val="000000"/>
          <w:sz w:val="28"/>
          <w:szCs w:val="28"/>
        </w:rPr>
        <w:t>В настоящее время промышленность выпускает изделия широкой номенклатуры из различных видов пластмасс.</w:t>
      </w:r>
    </w:p>
    <w:p w:rsidR="008A7955" w:rsidRPr="003031F9" w:rsidRDefault="008A7955" w:rsidP="003031F9">
      <w:pPr>
        <w:pStyle w:val="3"/>
        <w:widowControl/>
        <w:spacing w:line="360" w:lineRule="auto"/>
        <w:ind w:firstLine="709"/>
        <w:jc w:val="both"/>
        <w:rPr>
          <w:color w:val="000000"/>
          <w:sz w:val="28"/>
          <w:szCs w:val="28"/>
        </w:rPr>
      </w:pPr>
      <w:r w:rsidRPr="003031F9">
        <w:rPr>
          <w:color w:val="000000"/>
          <w:sz w:val="28"/>
          <w:szCs w:val="28"/>
        </w:rPr>
        <w:t>По назначению отделочные пластмассы условно делятся на шесть классов: рулонные – линолеум, пленки, обои; плиточные – для полов и стен; листовые – эластичные, полуэластичные, жесткие; погонажные – плинтусы, поручни и пр.; штучные – сантехнические, архитектурные детали, фурнитура и пр.; мастичные – мастики, клеи, лаки, краски и т, д.</w:t>
      </w:r>
    </w:p>
    <w:p w:rsidR="003031F9" w:rsidRDefault="008A7955" w:rsidP="003031F9">
      <w:pPr>
        <w:pStyle w:val="3"/>
        <w:widowControl/>
        <w:spacing w:line="360" w:lineRule="auto"/>
        <w:ind w:firstLine="709"/>
        <w:jc w:val="both"/>
        <w:rPr>
          <w:color w:val="000000"/>
          <w:sz w:val="28"/>
          <w:szCs w:val="28"/>
        </w:rPr>
      </w:pPr>
      <w:r w:rsidRPr="003031F9">
        <w:rPr>
          <w:color w:val="000000"/>
          <w:sz w:val="28"/>
          <w:szCs w:val="28"/>
        </w:rPr>
        <w:t>По структуре пластмассы разделяются на жесткие (пластики) и эластичные (эластики).</w:t>
      </w:r>
    </w:p>
    <w:p w:rsidR="008A7955" w:rsidRPr="003031F9" w:rsidRDefault="00A029E3" w:rsidP="003031F9">
      <w:pPr>
        <w:spacing w:line="360" w:lineRule="auto"/>
        <w:ind w:firstLine="709"/>
        <w:jc w:val="both"/>
        <w:rPr>
          <w:color w:val="000000"/>
          <w:sz w:val="28"/>
          <w:szCs w:val="28"/>
        </w:rPr>
      </w:pPr>
      <w:r w:rsidRPr="003031F9">
        <w:rPr>
          <w:color w:val="000000"/>
          <w:sz w:val="28"/>
          <w:szCs w:val="28"/>
        </w:rPr>
        <w:t>Из пластмасс можно изготавливать различные виды отделочных материалов, одним и</w:t>
      </w:r>
      <w:r w:rsidR="00422CB1">
        <w:rPr>
          <w:color w:val="000000"/>
          <w:sz w:val="28"/>
          <w:szCs w:val="28"/>
        </w:rPr>
        <w:t>з востребованных является линоле</w:t>
      </w:r>
      <w:r w:rsidRPr="003031F9">
        <w:rPr>
          <w:color w:val="000000"/>
          <w:sz w:val="28"/>
          <w:szCs w:val="28"/>
        </w:rPr>
        <w:t>ум.</w:t>
      </w:r>
    </w:p>
    <w:p w:rsidR="008B3F65" w:rsidRPr="003031F9" w:rsidRDefault="008B3F65" w:rsidP="003031F9">
      <w:pPr>
        <w:spacing w:line="360" w:lineRule="auto"/>
        <w:ind w:firstLine="709"/>
        <w:jc w:val="both"/>
        <w:rPr>
          <w:color w:val="000000"/>
          <w:sz w:val="28"/>
          <w:szCs w:val="28"/>
        </w:rPr>
      </w:pPr>
    </w:p>
    <w:p w:rsidR="00A029E3" w:rsidRPr="003031F9" w:rsidRDefault="00A029E3" w:rsidP="003031F9">
      <w:pPr>
        <w:spacing w:line="360" w:lineRule="auto"/>
        <w:ind w:firstLine="709"/>
        <w:jc w:val="both"/>
        <w:rPr>
          <w:color w:val="000000"/>
          <w:sz w:val="28"/>
          <w:szCs w:val="28"/>
        </w:rPr>
      </w:pPr>
    </w:p>
    <w:p w:rsidR="008A7955" w:rsidRPr="003031F9" w:rsidRDefault="003031F9" w:rsidP="003031F9">
      <w:pPr>
        <w:spacing w:line="360" w:lineRule="auto"/>
        <w:ind w:firstLine="709"/>
        <w:jc w:val="both"/>
        <w:rPr>
          <w:b/>
          <w:color w:val="000000"/>
          <w:sz w:val="28"/>
          <w:szCs w:val="28"/>
        </w:rPr>
      </w:pPr>
      <w:r w:rsidRPr="003031F9">
        <w:rPr>
          <w:b/>
          <w:color w:val="000000"/>
          <w:sz w:val="28"/>
          <w:szCs w:val="28"/>
        </w:rPr>
        <w:br w:type="page"/>
      </w:r>
      <w:r w:rsidR="005D3E93" w:rsidRPr="003031F9">
        <w:rPr>
          <w:b/>
          <w:color w:val="000000"/>
          <w:sz w:val="28"/>
          <w:szCs w:val="28"/>
        </w:rPr>
        <w:t>Полимер</w:t>
      </w:r>
    </w:p>
    <w:p w:rsidR="003031F9" w:rsidRDefault="003031F9" w:rsidP="003031F9">
      <w:pPr>
        <w:spacing w:line="360" w:lineRule="auto"/>
        <w:ind w:firstLine="709"/>
        <w:jc w:val="both"/>
        <w:rPr>
          <w:bCs/>
          <w:color w:val="000000"/>
          <w:sz w:val="28"/>
          <w:szCs w:val="28"/>
        </w:rPr>
      </w:pPr>
    </w:p>
    <w:p w:rsidR="005D3E93" w:rsidRPr="003031F9" w:rsidRDefault="005D3E93" w:rsidP="003031F9">
      <w:pPr>
        <w:spacing w:line="360" w:lineRule="auto"/>
        <w:ind w:firstLine="709"/>
        <w:jc w:val="both"/>
        <w:rPr>
          <w:color w:val="000000"/>
          <w:sz w:val="28"/>
          <w:szCs w:val="28"/>
        </w:rPr>
      </w:pPr>
      <w:r w:rsidRPr="003031F9">
        <w:rPr>
          <w:color w:val="000000"/>
          <w:sz w:val="28"/>
          <w:szCs w:val="28"/>
        </w:rPr>
        <w:t xml:space="preserve">Полимеры </w:t>
      </w:r>
      <w:r w:rsidR="003031F9">
        <w:rPr>
          <w:color w:val="000000"/>
          <w:sz w:val="28"/>
          <w:szCs w:val="28"/>
        </w:rPr>
        <w:t>–</w:t>
      </w:r>
      <w:r w:rsidR="003031F9" w:rsidRPr="003031F9">
        <w:rPr>
          <w:color w:val="000000"/>
          <w:sz w:val="28"/>
          <w:szCs w:val="28"/>
        </w:rPr>
        <w:t xml:space="preserve"> </w:t>
      </w:r>
      <w:r w:rsidRPr="003031F9">
        <w:rPr>
          <w:color w:val="000000"/>
          <w:sz w:val="28"/>
          <w:szCs w:val="28"/>
        </w:rPr>
        <w:t>вещества, характеризующиеся многократным повторением одного или более составных звеньев (группы атомов), соединенных между собой в количестве, достаточном для проявления комплекса свойств, который остается практически неизменным при добавлении или удалении одного или нескольких звеньев.</w:t>
      </w:r>
      <w:r w:rsidR="003031F9">
        <w:rPr>
          <w:color w:val="000000"/>
          <w:sz w:val="28"/>
          <w:szCs w:val="28"/>
        </w:rPr>
        <w:t xml:space="preserve"> </w:t>
      </w:r>
      <w:r w:rsidRPr="003031F9">
        <w:rPr>
          <w:color w:val="000000"/>
          <w:sz w:val="28"/>
          <w:szCs w:val="28"/>
        </w:rPr>
        <w:t xml:space="preserve">При образовании молекулы полимера соединяется большое число одинаковых или разных молекул низкомолекулярных веществ </w:t>
      </w:r>
      <w:r w:rsidR="003031F9">
        <w:rPr>
          <w:color w:val="000000"/>
          <w:sz w:val="28"/>
          <w:szCs w:val="28"/>
        </w:rPr>
        <w:t>–</w:t>
      </w:r>
      <w:r w:rsidR="003031F9" w:rsidRPr="003031F9">
        <w:rPr>
          <w:color w:val="000000"/>
          <w:sz w:val="28"/>
          <w:szCs w:val="28"/>
        </w:rPr>
        <w:t xml:space="preserve"> </w:t>
      </w:r>
      <w:r w:rsidRPr="003031F9">
        <w:rPr>
          <w:color w:val="000000"/>
          <w:sz w:val="28"/>
          <w:szCs w:val="28"/>
        </w:rPr>
        <w:t>мономеров. При этом возникает длинная цепная молекула, называемая макромолекулой.</w:t>
      </w:r>
      <w:r w:rsidR="003031F9">
        <w:rPr>
          <w:color w:val="000000"/>
          <w:sz w:val="28"/>
          <w:szCs w:val="28"/>
        </w:rPr>
        <w:t xml:space="preserve"> </w:t>
      </w:r>
      <w:r w:rsidRPr="003031F9">
        <w:rPr>
          <w:color w:val="000000"/>
          <w:sz w:val="28"/>
          <w:szCs w:val="28"/>
        </w:rPr>
        <w:t>Макромолекула полимера построена из сотен и тысяч атомов, связанных между собой силами главных валентностей.</w:t>
      </w:r>
      <w:r w:rsidR="003031F9">
        <w:rPr>
          <w:color w:val="000000"/>
          <w:sz w:val="28"/>
          <w:szCs w:val="28"/>
        </w:rPr>
        <w:t xml:space="preserve"> </w:t>
      </w:r>
      <w:r w:rsidRPr="003031F9">
        <w:rPr>
          <w:color w:val="000000"/>
          <w:sz w:val="28"/>
          <w:szCs w:val="28"/>
        </w:rPr>
        <w:t>Мономеры – вещества, каждая молекула которых может образовать одно или несколько составных или повторяющихся составных звеньев.</w:t>
      </w:r>
      <w:r w:rsidR="003031F9">
        <w:rPr>
          <w:color w:val="000000"/>
          <w:sz w:val="28"/>
          <w:szCs w:val="28"/>
        </w:rPr>
        <w:t xml:space="preserve"> </w:t>
      </w:r>
      <w:r w:rsidRPr="003031F9">
        <w:rPr>
          <w:color w:val="000000"/>
          <w:sz w:val="28"/>
          <w:szCs w:val="28"/>
        </w:rPr>
        <w:t>В зависимости от происхождения полимеры подразделяют на природные, выделенные из природных материалов (целлюлоза, натуральная шерсть, натуральный каучук), синтетические, полученные путем синтеза из низкомолекулярных соединений (мономеров). Так, на основе акриловой кислоты можно получить органическое стекло и акрилатные каучуки.</w:t>
      </w:r>
      <w:r w:rsidR="003031F9">
        <w:rPr>
          <w:color w:val="000000"/>
          <w:sz w:val="28"/>
          <w:szCs w:val="28"/>
        </w:rPr>
        <w:t xml:space="preserve"> </w:t>
      </w:r>
      <w:r w:rsidRPr="003031F9">
        <w:rPr>
          <w:color w:val="000000"/>
          <w:sz w:val="28"/>
          <w:szCs w:val="28"/>
        </w:rPr>
        <w:t>По составу основной цепи макромолекул полимеры делят на гомоцепные, карбоцепные, гетероцепные. Под основной цепью полимера понимают такую последовательность химически связанных атомов, которая имеет существенно большую длину, чем длина боковых ответвлений.</w:t>
      </w:r>
      <w:r w:rsidR="003031F9">
        <w:rPr>
          <w:color w:val="000000"/>
          <w:sz w:val="28"/>
          <w:szCs w:val="28"/>
        </w:rPr>
        <w:t xml:space="preserve"> </w:t>
      </w:r>
      <w:r w:rsidRPr="003031F9">
        <w:rPr>
          <w:color w:val="000000"/>
          <w:sz w:val="28"/>
          <w:szCs w:val="28"/>
        </w:rPr>
        <w:t>Гомоцепными называют полимеры, основная цепь которых построена из атомов одинаковых элементов.</w:t>
      </w:r>
      <w:r w:rsidR="003031F9">
        <w:rPr>
          <w:color w:val="000000"/>
          <w:sz w:val="28"/>
          <w:szCs w:val="28"/>
        </w:rPr>
        <w:t xml:space="preserve"> </w:t>
      </w:r>
      <w:r w:rsidRPr="003031F9">
        <w:rPr>
          <w:color w:val="000000"/>
          <w:sz w:val="28"/>
          <w:szCs w:val="28"/>
        </w:rPr>
        <w:t xml:space="preserve">Карбоцепной полимер </w:t>
      </w:r>
      <w:r w:rsidR="003031F9">
        <w:rPr>
          <w:color w:val="000000"/>
          <w:sz w:val="28"/>
          <w:szCs w:val="28"/>
        </w:rPr>
        <w:t>–</w:t>
      </w:r>
      <w:r w:rsidR="003031F9" w:rsidRPr="003031F9">
        <w:rPr>
          <w:color w:val="000000"/>
          <w:sz w:val="28"/>
          <w:szCs w:val="28"/>
        </w:rPr>
        <w:t xml:space="preserve"> </w:t>
      </w:r>
      <w:r w:rsidRPr="003031F9">
        <w:rPr>
          <w:color w:val="000000"/>
          <w:sz w:val="28"/>
          <w:szCs w:val="28"/>
        </w:rPr>
        <w:t>это тип измененного полимера, у которого основная цепь состоит только из атомов углерода.</w:t>
      </w:r>
      <w:r w:rsidR="003031F9">
        <w:rPr>
          <w:color w:val="000000"/>
          <w:sz w:val="28"/>
          <w:szCs w:val="28"/>
        </w:rPr>
        <w:t xml:space="preserve"> </w:t>
      </w:r>
      <w:r w:rsidRPr="003031F9">
        <w:rPr>
          <w:color w:val="000000"/>
          <w:sz w:val="28"/>
          <w:szCs w:val="28"/>
        </w:rPr>
        <w:t>Гетероцепными называют полимеры, основная цепь которых построена из атомов различных элементов. К ним относятся полимеры, основная цепь которых кроме атомов углерода включает в себя атомы кислорода, азота, серы.</w:t>
      </w:r>
    </w:p>
    <w:p w:rsidR="003031F9" w:rsidRDefault="005D3E93" w:rsidP="003031F9">
      <w:pPr>
        <w:spacing w:line="360" w:lineRule="auto"/>
        <w:ind w:firstLine="709"/>
        <w:jc w:val="both"/>
        <w:rPr>
          <w:color w:val="000000"/>
          <w:sz w:val="28"/>
          <w:szCs w:val="28"/>
        </w:rPr>
      </w:pPr>
      <w:r w:rsidRPr="003031F9">
        <w:rPr>
          <w:color w:val="000000"/>
          <w:sz w:val="28"/>
          <w:szCs w:val="28"/>
        </w:rPr>
        <w:t xml:space="preserve">Синтетические полимеры получают из низкомолекулярных соединений </w:t>
      </w:r>
      <w:r w:rsidR="003031F9">
        <w:rPr>
          <w:color w:val="000000"/>
          <w:sz w:val="28"/>
          <w:szCs w:val="28"/>
        </w:rPr>
        <w:t>–</w:t>
      </w:r>
      <w:r w:rsidR="003031F9" w:rsidRPr="003031F9">
        <w:rPr>
          <w:color w:val="000000"/>
          <w:sz w:val="28"/>
          <w:szCs w:val="28"/>
        </w:rPr>
        <w:t xml:space="preserve"> </w:t>
      </w:r>
      <w:r w:rsidRPr="003031F9">
        <w:rPr>
          <w:color w:val="000000"/>
          <w:sz w:val="28"/>
          <w:szCs w:val="28"/>
        </w:rPr>
        <w:t xml:space="preserve">мономеров </w:t>
      </w:r>
      <w:r w:rsidR="003031F9">
        <w:rPr>
          <w:color w:val="000000"/>
          <w:sz w:val="28"/>
          <w:szCs w:val="28"/>
        </w:rPr>
        <w:t>–</w:t>
      </w:r>
      <w:r w:rsidR="003031F9" w:rsidRPr="003031F9">
        <w:rPr>
          <w:color w:val="000000"/>
          <w:sz w:val="28"/>
          <w:szCs w:val="28"/>
        </w:rPr>
        <w:t xml:space="preserve"> </w:t>
      </w:r>
      <w:r w:rsidRPr="003031F9">
        <w:rPr>
          <w:color w:val="000000"/>
          <w:sz w:val="28"/>
          <w:szCs w:val="28"/>
        </w:rPr>
        <w:t xml:space="preserve">в результате реакции полимеризации и </w:t>
      </w:r>
      <w:r w:rsidR="003031F9" w:rsidRPr="003031F9">
        <w:rPr>
          <w:color w:val="000000"/>
          <w:sz w:val="28"/>
          <w:szCs w:val="28"/>
        </w:rPr>
        <w:t>поликонденсации.</w:t>
      </w:r>
      <w:r w:rsidR="003031F9">
        <w:rPr>
          <w:color w:val="000000"/>
          <w:sz w:val="28"/>
          <w:szCs w:val="28"/>
        </w:rPr>
        <w:t xml:space="preserve"> </w:t>
      </w:r>
      <w:r w:rsidR="003031F9" w:rsidRPr="003031F9">
        <w:rPr>
          <w:color w:val="000000"/>
          <w:sz w:val="28"/>
          <w:szCs w:val="28"/>
        </w:rPr>
        <w:t>П</w:t>
      </w:r>
      <w:r w:rsidRPr="003031F9">
        <w:rPr>
          <w:color w:val="000000"/>
          <w:sz w:val="28"/>
          <w:szCs w:val="28"/>
        </w:rPr>
        <w:t xml:space="preserve">олимеризация </w:t>
      </w:r>
      <w:r w:rsidR="003031F9">
        <w:rPr>
          <w:color w:val="000000"/>
          <w:sz w:val="28"/>
          <w:szCs w:val="28"/>
        </w:rPr>
        <w:t>–</w:t>
      </w:r>
      <w:r w:rsidR="003031F9" w:rsidRPr="003031F9">
        <w:rPr>
          <w:color w:val="000000"/>
          <w:sz w:val="28"/>
          <w:szCs w:val="28"/>
        </w:rPr>
        <w:t xml:space="preserve"> </w:t>
      </w:r>
      <w:r w:rsidRPr="003031F9">
        <w:rPr>
          <w:color w:val="000000"/>
          <w:sz w:val="28"/>
          <w:szCs w:val="28"/>
        </w:rPr>
        <w:t xml:space="preserve">процесс последовательного соединения одинаковых или различных молекул мономеров в одну сложную молекулу высокомолекулярного вещества полимера без образования и выделения побочных низкомолекулярных соединений, вследствие чего элементарный состав полимера и мономера один и тот же. Реакцию полимеризации в общем виде можно изобразить уравнением: </w:t>
      </w:r>
    </w:p>
    <w:p w:rsidR="003031F9" w:rsidRDefault="003031F9" w:rsidP="003031F9">
      <w:pPr>
        <w:spacing w:line="360" w:lineRule="auto"/>
        <w:ind w:firstLine="709"/>
        <w:jc w:val="both"/>
        <w:rPr>
          <w:color w:val="000000"/>
          <w:sz w:val="28"/>
          <w:szCs w:val="28"/>
        </w:rPr>
      </w:pPr>
    </w:p>
    <w:p w:rsidR="003031F9" w:rsidRDefault="005D3E93" w:rsidP="003031F9">
      <w:pPr>
        <w:spacing w:line="360" w:lineRule="auto"/>
        <w:ind w:firstLine="709"/>
        <w:jc w:val="both"/>
        <w:rPr>
          <w:color w:val="000000"/>
          <w:sz w:val="28"/>
          <w:szCs w:val="28"/>
        </w:rPr>
      </w:pPr>
      <w:r w:rsidRPr="003031F9">
        <w:rPr>
          <w:color w:val="000000"/>
          <w:sz w:val="28"/>
          <w:szCs w:val="28"/>
        </w:rPr>
        <w:t>nA</w:t>
      </w:r>
      <w:r w:rsidR="003031F9">
        <w:rPr>
          <w:color w:val="000000"/>
          <w:sz w:val="28"/>
          <w:szCs w:val="28"/>
        </w:rPr>
        <w:t>×An,</w:t>
      </w:r>
    </w:p>
    <w:p w:rsidR="003031F9" w:rsidRDefault="003031F9" w:rsidP="003031F9">
      <w:pPr>
        <w:spacing w:line="360" w:lineRule="auto"/>
        <w:ind w:firstLine="709"/>
        <w:jc w:val="both"/>
        <w:rPr>
          <w:color w:val="000000"/>
          <w:sz w:val="28"/>
          <w:szCs w:val="28"/>
        </w:rPr>
      </w:pPr>
    </w:p>
    <w:p w:rsidR="005D3E93" w:rsidRPr="003031F9" w:rsidRDefault="005D3E93" w:rsidP="003031F9">
      <w:pPr>
        <w:spacing w:line="360" w:lineRule="auto"/>
        <w:ind w:firstLine="709"/>
        <w:jc w:val="both"/>
        <w:rPr>
          <w:color w:val="000000"/>
          <w:sz w:val="28"/>
          <w:szCs w:val="28"/>
        </w:rPr>
      </w:pPr>
      <w:r w:rsidRPr="003031F9">
        <w:rPr>
          <w:color w:val="000000"/>
          <w:sz w:val="28"/>
          <w:szCs w:val="28"/>
        </w:rPr>
        <w:t xml:space="preserve">где A </w:t>
      </w:r>
      <w:r w:rsidR="003031F9">
        <w:rPr>
          <w:color w:val="000000"/>
          <w:sz w:val="28"/>
          <w:szCs w:val="28"/>
        </w:rPr>
        <w:t>–</w:t>
      </w:r>
      <w:r w:rsidR="003031F9" w:rsidRPr="003031F9">
        <w:rPr>
          <w:color w:val="000000"/>
          <w:sz w:val="28"/>
          <w:szCs w:val="28"/>
        </w:rPr>
        <w:t xml:space="preserve"> </w:t>
      </w:r>
      <w:r w:rsidRPr="003031F9">
        <w:rPr>
          <w:color w:val="000000"/>
          <w:sz w:val="28"/>
          <w:szCs w:val="28"/>
        </w:rPr>
        <w:t xml:space="preserve">молекула мономера; An </w:t>
      </w:r>
      <w:r w:rsidR="003031F9">
        <w:rPr>
          <w:color w:val="000000"/>
          <w:sz w:val="28"/>
          <w:szCs w:val="28"/>
        </w:rPr>
        <w:t>–</w:t>
      </w:r>
      <w:r w:rsidR="003031F9" w:rsidRPr="003031F9">
        <w:rPr>
          <w:color w:val="000000"/>
          <w:sz w:val="28"/>
          <w:szCs w:val="28"/>
        </w:rPr>
        <w:t xml:space="preserve"> </w:t>
      </w:r>
      <w:r w:rsidRPr="003031F9">
        <w:rPr>
          <w:color w:val="000000"/>
          <w:sz w:val="28"/>
          <w:szCs w:val="28"/>
        </w:rPr>
        <w:t xml:space="preserve">макромолекула: n </w:t>
      </w:r>
      <w:r w:rsidR="003031F9">
        <w:rPr>
          <w:color w:val="000000"/>
          <w:sz w:val="28"/>
          <w:szCs w:val="28"/>
        </w:rPr>
        <w:t>–</w:t>
      </w:r>
      <w:r w:rsidR="003031F9" w:rsidRPr="003031F9">
        <w:rPr>
          <w:color w:val="000000"/>
          <w:sz w:val="28"/>
          <w:szCs w:val="28"/>
        </w:rPr>
        <w:t xml:space="preserve"> </w:t>
      </w:r>
      <w:r w:rsidRPr="003031F9">
        <w:rPr>
          <w:color w:val="000000"/>
          <w:sz w:val="28"/>
          <w:szCs w:val="28"/>
        </w:rPr>
        <w:t>степень полимеризации (число мономерных исходных молекул). Полимеризацией получают полиэтилен, поливинилхлорид, полиизобутилен, полистирол, полиакрилаты и другие полимеры, широко применяемые в технологии строительных материалов.</w:t>
      </w:r>
      <w:r w:rsidR="001E47C5" w:rsidRPr="003031F9">
        <w:rPr>
          <w:color w:val="000000"/>
          <w:sz w:val="28"/>
          <w:szCs w:val="28"/>
        </w:rPr>
        <w:t xml:space="preserve"> Различают цепную и ступенчатую </w:t>
      </w:r>
      <w:r w:rsidRPr="003031F9">
        <w:rPr>
          <w:color w:val="000000"/>
          <w:sz w:val="28"/>
          <w:szCs w:val="28"/>
        </w:rPr>
        <w:t>полимеризацию.</w:t>
      </w:r>
      <w:r w:rsidR="003031F9">
        <w:rPr>
          <w:color w:val="000000"/>
          <w:sz w:val="28"/>
          <w:szCs w:val="28"/>
        </w:rPr>
        <w:t xml:space="preserve"> </w:t>
      </w:r>
      <w:r w:rsidRPr="003031F9">
        <w:rPr>
          <w:color w:val="000000"/>
          <w:sz w:val="28"/>
          <w:szCs w:val="28"/>
        </w:rPr>
        <w:t xml:space="preserve">При цепной полимеризации образуемая макромолекула сразу же приобретает конечные размеры, </w:t>
      </w:r>
      <w:r w:rsidR="003031F9">
        <w:rPr>
          <w:color w:val="000000"/>
          <w:sz w:val="28"/>
          <w:szCs w:val="28"/>
        </w:rPr>
        <w:t>т.е.</w:t>
      </w:r>
      <w:r w:rsidRPr="003031F9">
        <w:rPr>
          <w:color w:val="000000"/>
          <w:sz w:val="28"/>
          <w:szCs w:val="28"/>
        </w:rPr>
        <w:t xml:space="preserve"> не возрастает при увеличении длительности процесса. С увеличением продолжительности реакции растет лишь число макромолекул поли</w:t>
      </w:r>
      <w:r w:rsidR="00422CB1">
        <w:rPr>
          <w:color w:val="000000"/>
          <w:sz w:val="28"/>
          <w:szCs w:val="28"/>
        </w:rPr>
        <w:t xml:space="preserve">мера, </w:t>
      </w:r>
      <w:r w:rsidRPr="003031F9">
        <w:rPr>
          <w:color w:val="000000"/>
          <w:sz w:val="28"/>
          <w:szCs w:val="28"/>
        </w:rPr>
        <w:t xml:space="preserve">мономер расходуется постепенно. Реакцией цепной полимеризации получают такие полимеры, как полипропилен, полиэтилен, полистирол </w:t>
      </w:r>
      <w:r w:rsidR="003031F9">
        <w:rPr>
          <w:color w:val="000000"/>
          <w:sz w:val="28"/>
          <w:szCs w:val="28"/>
        </w:rPr>
        <w:t xml:space="preserve">и т.д. </w:t>
      </w:r>
      <w:r w:rsidRPr="003031F9">
        <w:rPr>
          <w:color w:val="000000"/>
          <w:sz w:val="28"/>
          <w:szCs w:val="28"/>
        </w:rPr>
        <w:t>Ступенчатая полимеризация осуществляется путем постепенного ступенчатого присоединения молекул мономера, которое сопровождается перемещением какого-либо подвижного атома или группы атомов от одних молекул к другим. Реакцией ступенчатой полимеризации получают ограниченное число полимеров, таких как поликапроамид, полиформальдегид, полиуретаны и др.</w:t>
      </w:r>
      <w:r w:rsidR="003031F9">
        <w:rPr>
          <w:color w:val="000000"/>
          <w:sz w:val="28"/>
          <w:szCs w:val="28"/>
        </w:rPr>
        <w:t xml:space="preserve"> </w:t>
      </w:r>
      <w:r w:rsidRPr="003031F9">
        <w:rPr>
          <w:color w:val="000000"/>
          <w:sz w:val="28"/>
          <w:szCs w:val="28"/>
        </w:rPr>
        <w:t>На практике реакция полимеризации проходит в массе, растворе, эмульсии и суспензии.</w:t>
      </w:r>
    </w:p>
    <w:p w:rsidR="001E47C5" w:rsidRPr="003031F9" w:rsidRDefault="00AA256E" w:rsidP="003031F9">
      <w:pPr>
        <w:spacing w:line="360" w:lineRule="auto"/>
        <w:ind w:firstLine="709"/>
        <w:jc w:val="both"/>
        <w:rPr>
          <w:b/>
          <w:bCs/>
          <w:color w:val="000000"/>
          <w:sz w:val="28"/>
          <w:szCs w:val="32"/>
        </w:rPr>
      </w:pPr>
      <w:r>
        <w:rPr>
          <w:b/>
          <w:bCs/>
          <w:color w:val="000000"/>
          <w:sz w:val="28"/>
          <w:szCs w:val="32"/>
        </w:rPr>
        <w:br w:type="page"/>
      </w:r>
      <w:r w:rsidR="001E47C5" w:rsidRPr="003031F9">
        <w:rPr>
          <w:b/>
          <w:bCs/>
          <w:color w:val="000000"/>
          <w:sz w:val="28"/>
          <w:szCs w:val="32"/>
        </w:rPr>
        <w:t>Виды отделочных материалов из пластмасс</w:t>
      </w:r>
    </w:p>
    <w:p w:rsidR="00AA256E" w:rsidRDefault="00AA256E" w:rsidP="003031F9">
      <w:pPr>
        <w:pStyle w:val="3"/>
        <w:widowControl/>
        <w:spacing w:line="360" w:lineRule="auto"/>
        <w:ind w:firstLine="709"/>
        <w:jc w:val="both"/>
        <w:rPr>
          <w:color w:val="000000"/>
          <w:sz w:val="28"/>
          <w:szCs w:val="28"/>
        </w:rPr>
      </w:pPr>
    </w:p>
    <w:p w:rsidR="001E47C5" w:rsidRPr="003031F9" w:rsidRDefault="001E47C5" w:rsidP="003031F9">
      <w:pPr>
        <w:pStyle w:val="3"/>
        <w:widowControl/>
        <w:spacing w:line="360" w:lineRule="auto"/>
        <w:ind w:firstLine="709"/>
        <w:jc w:val="both"/>
        <w:rPr>
          <w:color w:val="000000"/>
          <w:sz w:val="28"/>
          <w:szCs w:val="28"/>
        </w:rPr>
      </w:pPr>
      <w:r w:rsidRPr="003031F9">
        <w:rPr>
          <w:color w:val="000000"/>
          <w:sz w:val="28"/>
          <w:szCs w:val="28"/>
        </w:rPr>
        <w:t xml:space="preserve">Облицовочные плитки для стен изготавливают из полистирола или полиметилметакрилата. Из полистирола (ГОСТ 9589–72) их получают способом литья под давлением на литьевых пресс-автоматах, а из полиметилметакрилата – способом свободного литья. Для изготовления плиток больших размеров применяют способ горячего гидравлического прессования. Наполнителя должно быть </w:t>
      </w:r>
      <w:r w:rsidR="003031F9" w:rsidRPr="003031F9">
        <w:rPr>
          <w:color w:val="000000"/>
          <w:sz w:val="28"/>
          <w:szCs w:val="28"/>
        </w:rPr>
        <w:t>3</w:t>
      </w:r>
      <w:r w:rsidR="003031F9">
        <w:rPr>
          <w:color w:val="000000"/>
          <w:sz w:val="28"/>
          <w:szCs w:val="28"/>
        </w:rPr>
        <w:t>%</w:t>
      </w:r>
      <w:r w:rsidRPr="003031F9">
        <w:rPr>
          <w:color w:val="000000"/>
          <w:sz w:val="28"/>
          <w:szCs w:val="28"/>
        </w:rPr>
        <w:t>, так как при больших количествах требуется очень мощные прессы.</w:t>
      </w:r>
    </w:p>
    <w:p w:rsidR="001E47C5" w:rsidRPr="003031F9" w:rsidRDefault="001E47C5" w:rsidP="003031F9">
      <w:pPr>
        <w:pStyle w:val="3"/>
        <w:widowControl/>
        <w:spacing w:line="360" w:lineRule="auto"/>
        <w:ind w:firstLine="709"/>
        <w:jc w:val="both"/>
        <w:rPr>
          <w:color w:val="000000"/>
          <w:sz w:val="28"/>
          <w:szCs w:val="28"/>
        </w:rPr>
      </w:pPr>
      <w:r w:rsidRPr="003031F9">
        <w:rPr>
          <w:color w:val="000000"/>
          <w:sz w:val="28"/>
          <w:szCs w:val="28"/>
        </w:rPr>
        <w:t>Отделочные панели могут иметь рельефную или гладкую поверхность. К ним, например, относят полиформ и АБС-ПВХ. Полиформ имеет бугристую поверхность и размеры 500х500х10</w:t>
      </w:r>
      <w:r w:rsidR="003031F9">
        <w:rPr>
          <w:color w:val="000000"/>
          <w:sz w:val="28"/>
          <w:szCs w:val="28"/>
        </w:rPr>
        <w:t> </w:t>
      </w:r>
      <w:r w:rsidR="003031F9" w:rsidRPr="003031F9">
        <w:rPr>
          <w:color w:val="000000"/>
          <w:sz w:val="28"/>
          <w:szCs w:val="28"/>
        </w:rPr>
        <w:t>мм</w:t>
      </w:r>
      <w:r w:rsidRPr="003031F9">
        <w:rPr>
          <w:color w:val="000000"/>
          <w:sz w:val="28"/>
          <w:szCs w:val="28"/>
        </w:rPr>
        <w:t>. Получают его способом горячего прессования из полистирола.</w:t>
      </w:r>
    </w:p>
    <w:p w:rsidR="001E47C5" w:rsidRPr="003031F9" w:rsidRDefault="001E47C5" w:rsidP="003031F9">
      <w:pPr>
        <w:pStyle w:val="3"/>
        <w:widowControl/>
        <w:spacing w:line="360" w:lineRule="auto"/>
        <w:ind w:firstLine="709"/>
        <w:jc w:val="both"/>
        <w:rPr>
          <w:color w:val="000000"/>
          <w:sz w:val="28"/>
          <w:szCs w:val="28"/>
        </w:rPr>
      </w:pPr>
      <w:r w:rsidRPr="003031F9">
        <w:rPr>
          <w:color w:val="000000"/>
          <w:sz w:val="28"/>
          <w:szCs w:val="28"/>
        </w:rPr>
        <w:t>АБС-ПВХ – двухслойный материал на основе акрилнитрилбутадиен-стирольного пластика (АБС) и поливинилхлорида с добавками пластификаторов и стабилизаторов. Листы размером 600х300</w:t>
      </w:r>
      <w:r w:rsidR="003031F9">
        <w:rPr>
          <w:color w:val="000000"/>
          <w:sz w:val="28"/>
          <w:szCs w:val="28"/>
        </w:rPr>
        <w:t> </w:t>
      </w:r>
      <w:r w:rsidR="003031F9" w:rsidRPr="003031F9">
        <w:rPr>
          <w:color w:val="000000"/>
          <w:sz w:val="28"/>
          <w:szCs w:val="28"/>
        </w:rPr>
        <w:t>мм</w:t>
      </w:r>
      <w:r w:rsidRPr="003031F9">
        <w:rPr>
          <w:color w:val="000000"/>
          <w:sz w:val="28"/>
          <w:szCs w:val="28"/>
        </w:rPr>
        <w:t xml:space="preserve"> имеют высокий рельеф в виде рядов четырехгранных</w:t>
      </w:r>
      <w:r w:rsidR="00AA256E">
        <w:rPr>
          <w:color w:val="000000"/>
          <w:sz w:val="28"/>
          <w:szCs w:val="28"/>
        </w:rPr>
        <w:t xml:space="preserve"> </w:t>
      </w:r>
      <w:r w:rsidRPr="003031F9">
        <w:rPr>
          <w:color w:val="000000"/>
          <w:sz w:val="28"/>
          <w:szCs w:val="28"/>
        </w:rPr>
        <w:t>пирамид.</w:t>
      </w:r>
    </w:p>
    <w:p w:rsidR="001E47C5" w:rsidRPr="003031F9" w:rsidRDefault="001E47C5" w:rsidP="003031F9">
      <w:pPr>
        <w:pStyle w:val="3"/>
        <w:widowControl/>
        <w:spacing w:line="360" w:lineRule="auto"/>
        <w:ind w:firstLine="709"/>
        <w:jc w:val="both"/>
        <w:rPr>
          <w:color w:val="000000"/>
          <w:sz w:val="28"/>
          <w:szCs w:val="28"/>
        </w:rPr>
      </w:pPr>
      <w:r w:rsidRPr="003031F9">
        <w:rPr>
          <w:color w:val="000000"/>
          <w:sz w:val="28"/>
          <w:szCs w:val="28"/>
        </w:rPr>
        <w:t>Рулонные материалы выпускают в виде поливинилхлоридных пленок (ГОСТ 24944–81), которые в значительной мере заменяют бумажные обои, глазурованную плитку, линкруст. Достоинства этих пленок заключаются в том, что оклеенные ими поверхности хорошо моются, имеют высокую декоративность, относительно небольшие стоимость и трудозатраты на отделку. Однако применять их целесообразно не в жилых помещениях. Пленки имеют глянцевую, матовую, гладкую или тисненую поверхности, на которых может быть отпечатан любой рисунок.</w:t>
      </w:r>
    </w:p>
    <w:p w:rsidR="001E47C5" w:rsidRPr="003031F9" w:rsidRDefault="001E47C5" w:rsidP="003031F9">
      <w:pPr>
        <w:pStyle w:val="3"/>
        <w:widowControl/>
        <w:spacing w:line="360" w:lineRule="auto"/>
        <w:ind w:firstLine="709"/>
        <w:jc w:val="both"/>
        <w:rPr>
          <w:color w:val="000000"/>
          <w:sz w:val="28"/>
          <w:szCs w:val="28"/>
        </w:rPr>
      </w:pPr>
      <w:r w:rsidRPr="003031F9">
        <w:rPr>
          <w:color w:val="000000"/>
          <w:sz w:val="28"/>
          <w:szCs w:val="28"/>
        </w:rPr>
        <w:t>Монолитные (бесшовные мастичные или наливные) полы применяют в основном в общественных зданиях. Их устраивают на основе эпоксидных смол, уретановых эмалей и каучуковых латексов. Наиболее дешевыми и доступными являются латексы. Примером таких полов служат полы из эрепола. Они упруги, характеризуются хорошей звукоизоляцией. Примерный состав (в частях по массе): латекс СКМС</w:t>
      </w:r>
      <w:r w:rsidR="003031F9">
        <w:rPr>
          <w:color w:val="000000"/>
          <w:sz w:val="28"/>
          <w:szCs w:val="28"/>
        </w:rPr>
        <w:t>-</w:t>
      </w:r>
      <w:r w:rsidR="003031F9" w:rsidRPr="003031F9">
        <w:rPr>
          <w:color w:val="000000"/>
          <w:sz w:val="28"/>
          <w:szCs w:val="28"/>
        </w:rPr>
        <w:t>1</w:t>
      </w:r>
      <w:r w:rsidRPr="003031F9">
        <w:rPr>
          <w:color w:val="000000"/>
          <w:sz w:val="28"/>
          <w:szCs w:val="28"/>
        </w:rPr>
        <w:t>, резиновая крошка – 0,64, цемент – 0,2, маршалит – 0,35, асбест – 0,06, резиновая пыль – 0,01, оксид цинка – 0,01.</w:t>
      </w:r>
    </w:p>
    <w:p w:rsidR="001E47C5" w:rsidRPr="003031F9" w:rsidRDefault="001E47C5" w:rsidP="003031F9">
      <w:pPr>
        <w:pStyle w:val="3"/>
        <w:widowControl/>
        <w:spacing w:line="360" w:lineRule="auto"/>
        <w:ind w:firstLine="709"/>
        <w:jc w:val="both"/>
        <w:rPr>
          <w:color w:val="000000"/>
          <w:sz w:val="28"/>
          <w:szCs w:val="28"/>
        </w:rPr>
      </w:pPr>
      <w:r w:rsidRPr="003031F9">
        <w:rPr>
          <w:color w:val="000000"/>
          <w:sz w:val="28"/>
          <w:szCs w:val="28"/>
        </w:rPr>
        <w:t>Поливинилхлоридные линолеумы выпускаются промышленностью безосновными – многослойные и однослойные (ГОСТ 14632–79, ГОСТ 7251–77) и основными – на тканевой основе (ГОСТ 7251–77), на теплозвукоизоляционной войлочной или пористой основе (ГОСТ 18108–80). В качестве связующего обычно используют суспензионный поливинилхлорид. Пластификаторами являются дибутилфталат, диоктилфталат и диалкилфталат.</w:t>
      </w:r>
    </w:p>
    <w:p w:rsidR="001E47C5" w:rsidRPr="003031F9" w:rsidRDefault="001E47C5" w:rsidP="003031F9">
      <w:pPr>
        <w:pStyle w:val="3"/>
        <w:widowControl/>
        <w:spacing w:line="360" w:lineRule="auto"/>
        <w:ind w:firstLine="709"/>
        <w:jc w:val="both"/>
        <w:rPr>
          <w:color w:val="000000"/>
          <w:sz w:val="28"/>
          <w:szCs w:val="28"/>
        </w:rPr>
      </w:pPr>
      <w:r w:rsidRPr="003031F9">
        <w:rPr>
          <w:color w:val="000000"/>
          <w:sz w:val="28"/>
          <w:szCs w:val="28"/>
        </w:rPr>
        <w:t>Алкидный линолеум изготавливают на основе смол, полученных обычно из растительных масел. Формовочная масса состоит из 30–3</w:t>
      </w:r>
      <w:r w:rsidR="003031F9" w:rsidRPr="003031F9">
        <w:rPr>
          <w:color w:val="000000"/>
          <w:sz w:val="28"/>
          <w:szCs w:val="28"/>
        </w:rPr>
        <w:t>5</w:t>
      </w:r>
      <w:r w:rsidR="003031F9">
        <w:rPr>
          <w:color w:val="000000"/>
          <w:sz w:val="28"/>
          <w:szCs w:val="28"/>
        </w:rPr>
        <w:t>%</w:t>
      </w:r>
      <w:r w:rsidRPr="003031F9">
        <w:rPr>
          <w:color w:val="000000"/>
          <w:sz w:val="28"/>
          <w:szCs w:val="28"/>
        </w:rPr>
        <w:t xml:space="preserve"> связующего и 65–7</w:t>
      </w:r>
      <w:r w:rsidR="003031F9" w:rsidRPr="003031F9">
        <w:rPr>
          <w:color w:val="000000"/>
          <w:sz w:val="28"/>
          <w:szCs w:val="28"/>
        </w:rPr>
        <w:t>0</w:t>
      </w:r>
      <w:r w:rsidR="003031F9">
        <w:rPr>
          <w:color w:val="000000"/>
          <w:sz w:val="28"/>
          <w:szCs w:val="28"/>
        </w:rPr>
        <w:t>%</w:t>
      </w:r>
      <w:r w:rsidRPr="003031F9">
        <w:rPr>
          <w:color w:val="000000"/>
          <w:sz w:val="28"/>
          <w:szCs w:val="28"/>
        </w:rPr>
        <w:t xml:space="preserve"> наполнителя и пигмента. Ее готовят смешением при температуре 95–100</w:t>
      </w:r>
      <w:r w:rsidR="003031F9" w:rsidRPr="003031F9">
        <w:rPr>
          <w:color w:val="000000"/>
          <w:sz w:val="28"/>
          <w:szCs w:val="28"/>
        </w:rPr>
        <w:t>°С</w:t>
      </w:r>
      <w:r w:rsidRPr="003031F9">
        <w:rPr>
          <w:color w:val="000000"/>
          <w:sz w:val="28"/>
          <w:szCs w:val="28"/>
        </w:rPr>
        <w:t xml:space="preserve"> в шнековых и барабанных лопастных машинах. Приготовленная масса наносится на джутовую, кенафную или вискозную ткань, проходящую через зазор горизонтального каландра, где она напрессовывается на полотно. Затем полотно выглаживается, полируется валиками и подается на холодный барабан, охлаждающий готовый линолеум.</w:t>
      </w:r>
    </w:p>
    <w:p w:rsidR="001E47C5" w:rsidRPr="003031F9" w:rsidRDefault="001E47C5" w:rsidP="003031F9">
      <w:pPr>
        <w:pStyle w:val="3"/>
        <w:widowControl/>
        <w:spacing w:line="360" w:lineRule="auto"/>
        <w:ind w:firstLine="709"/>
        <w:jc w:val="both"/>
        <w:rPr>
          <w:color w:val="000000"/>
          <w:sz w:val="28"/>
          <w:szCs w:val="28"/>
        </w:rPr>
      </w:pPr>
      <w:r w:rsidRPr="003031F9">
        <w:rPr>
          <w:color w:val="000000"/>
          <w:sz w:val="28"/>
          <w:szCs w:val="28"/>
        </w:rPr>
        <w:t>Резиновый линолеум (релин, ГОСТ 16914–71) – двухслойный материал, у которого верхний слой, толщиной 1</w:t>
      </w:r>
      <w:r w:rsidR="003031F9">
        <w:rPr>
          <w:color w:val="000000"/>
          <w:sz w:val="28"/>
          <w:szCs w:val="28"/>
        </w:rPr>
        <w:t> </w:t>
      </w:r>
      <w:r w:rsidR="003031F9" w:rsidRPr="003031F9">
        <w:rPr>
          <w:color w:val="000000"/>
          <w:sz w:val="28"/>
          <w:szCs w:val="28"/>
        </w:rPr>
        <w:t>мм</w:t>
      </w:r>
      <w:r w:rsidRPr="003031F9">
        <w:rPr>
          <w:color w:val="000000"/>
          <w:sz w:val="28"/>
          <w:szCs w:val="28"/>
        </w:rPr>
        <w:t>, изготавливают из цветной резины на синтетических каучуках, а нижний, толщиной 2</w:t>
      </w:r>
      <w:r w:rsidR="003031F9">
        <w:rPr>
          <w:color w:val="000000"/>
          <w:sz w:val="28"/>
          <w:szCs w:val="28"/>
        </w:rPr>
        <w:t> </w:t>
      </w:r>
      <w:r w:rsidR="003031F9" w:rsidRPr="003031F9">
        <w:rPr>
          <w:color w:val="000000"/>
          <w:sz w:val="28"/>
          <w:szCs w:val="28"/>
        </w:rPr>
        <w:t>мм</w:t>
      </w:r>
      <w:r w:rsidRPr="003031F9">
        <w:rPr>
          <w:color w:val="000000"/>
          <w:sz w:val="28"/>
          <w:szCs w:val="28"/>
        </w:rPr>
        <w:t>, – из смеси старой дробленой резины и битума.</w:t>
      </w:r>
    </w:p>
    <w:p w:rsidR="001E47C5" w:rsidRPr="003031F9" w:rsidRDefault="001E47C5" w:rsidP="003031F9">
      <w:pPr>
        <w:pStyle w:val="3"/>
        <w:widowControl/>
        <w:spacing w:line="360" w:lineRule="auto"/>
        <w:ind w:firstLine="709"/>
        <w:jc w:val="both"/>
        <w:rPr>
          <w:color w:val="000000"/>
          <w:sz w:val="28"/>
          <w:szCs w:val="28"/>
        </w:rPr>
      </w:pPr>
      <w:r w:rsidRPr="003031F9">
        <w:rPr>
          <w:color w:val="000000"/>
          <w:sz w:val="28"/>
          <w:szCs w:val="28"/>
        </w:rPr>
        <w:t>Технология производства релина включает дробление старой резины, изготовление путем каландрирования нижнего и верхнего слоев релина, дублирование слоев и вулканизацию старой резины в барабанном прессе.</w:t>
      </w:r>
    </w:p>
    <w:p w:rsidR="001E47C5" w:rsidRPr="003031F9" w:rsidRDefault="001E47C5" w:rsidP="003031F9">
      <w:pPr>
        <w:pStyle w:val="3"/>
        <w:widowControl/>
        <w:spacing w:line="360" w:lineRule="auto"/>
        <w:ind w:firstLine="709"/>
        <w:jc w:val="both"/>
        <w:rPr>
          <w:color w:val="000000"/>
          <w:sz w:val="28"/>
          <w:szCs w:val="28"/>
        </w:rPr>
      </w:pPr>
      <w:r w:rsidRPr="003031F9">
        <w:rPr>
          <w:color w:val="000000"/>
          <w:sz w:val="28"/>
          <w:szCs w:val="28"/>
        </w:rPr>
        <w:t>Плитки для полов (ГОСТ 16475–81) могут изготавливаться из ПВХ или алкидных смол. Эти плитки выдавливают специальными прессами из листов, полученных вальцово-каландровым способом либо прессованием. Их изготавливают из нескольких слоев вальцованных пленок, которые затем прессуют под давлением в горячих пресс-формах при температуре 100 – 150</w:t>
      </w:r>
      <w:r w:rsidR="003031F9" w:rsidRPr="003031F9">
        <w:rPr>
          <w:color w:val="000000"/>
          <w:sz w:val="28"/>
          <w:szCs w:val="28"/>
        </w:rPr>
        <w:t>°С.</w:t>
      </w:r>
      <w:r w:rsidR="00AA256E">
        <w:rPr>
          <w:color w:val="000000"/>
          <w:sz w:val="28"/>
          <w:szCs w:val="28"/>
        </w:rPr>
        <w:t xml:space="preserve"> </w:t>
      </w:r>
      <w:r w:rsidR="003031F9" w:rsidRPr="003031F9">
        <w:rPr>
          <w:color w:val="000000"/>
          <w:sz w:val="28"/>
          <w:szCs w:val="28"/>
        </w:rPr>
        <w:t>Плитки</w:t>
      </w:r>
      <w:r w:rsidRPr="003031F9">
        <w:rPr>
          <w:color w:val="000000"/>
          <w:sz w:val="28"/>
          <w:szCs w:val="28"/>
        </w:rPr>
        <w:t xml:space="preserve"> имеют размеры 300х300</w:t>
      </w:r>
      <w:r w:rsidR="003031F9">
        <w:rPr>
          <w:color w:val="000000"/>
          <w:sz w:val="28"/>
          <w:szCs w:val="28"/>
        </w:rPr>
        <w:t> </w:t>
      </w:r>
      <w:r w:rsidR="003031F9" w:rsidRPr="003031F9">
        <w:rPr>
          <w:color w:val="000000"/>
          <w:sz w:val="28"/>
          <w:szCs w:val="28"/>
        </w:rPr>
        <w:t>мм</w:t>
      </w:r>
      <w:r w:rsidRPr="003031F9">
        <w:rPr>
          <w:color w:val="000000"/>
          <w:sz w:val="28"/>
          <w:szCs w:val="28"/>
        </w:rPr>
        <w:t xml:space="preserve"> при толщине до 5</w:t>
      </w:r>
      <w:r w:rsidR="003031F9">
        <w:rPr>
          <w:color w:val="000000"/>
          <w:sz w:val="28"/>
          <w:szCs w:val="28"/>
        </w:rPr>
        <w:t> </w:t>
      </w:r>
      <w:r w:rsidR="003031F9" w:rsidRPr="003031F9">
        <w:rPr>
          <w:color w:val="000000"/>
          <w:sz w:val="28"/>
          <w:szCs w:val="28"/>
        </w:rPr>
        <w:t>мм</w:t>
      </w:r>
      <w:r w:rsidRPr="003031F9">
        <w:rPr>
          <w:color w:val="000000"/>
          <w:sz w:val="28"/>
          <w:szCs w:val="28"/>
        </w:rPr>
        <w:t>. Допускается изготовление плиток других размеров. Такие плитки обладают высокой износостойкостью, декоративностью.</w:t>
      </w:r>
    </w:p>
    <w:p w:rsidR="001E47C5" w:rsidRPr="003031F9" w:rsidRDefault="001E47C5" w:rsidP="003031F9">
      <w:pPr>
        <w:pStyle w:val="3"/>
        <w:widowControl/>
        <w:spacing w:line="360" w:lineRule="auto"/>
        <w:ind w:firstLine="709"/>
        <w:jc w:val="both"/>
        <w:rPr>
          <w:color w:val="000000"/>
          <w:sz w:val="28"/>
          <w:szCs w:val="28"/>
        </w:rPr>
      </w:pPr>
      <w:r w:rsidRPr="003031F9">
        <w:rPr>
          <w:color w:val="000000"/>
          <w:sz w:val="28"/>
          <w:szCs w:val="28"/>
        </w:rPr>
        <w:t>Разновидностью поливинилхлоридных плиток, широко используемых в строительстве, являются плитки из превинила и препласта. Превинил изготавливают горячим прессованием, препласт – холодным прессованием предварительно разогретых в термошкафу пленок. Перед прессованием и в том и в другом случае на лицевую сторону плитки насыпают крошку из жесткого ПВХ. Крошка внедряется на определенную глубину плитки, которая в результате этого приобретает высокую износоустойчивость.</w:t>
      </w:r>
    </w:p>
    <w:p w:rsidR="008B3F65" w:rsidRPr="003031F9" w:rsidRDefault="005D3E93" w:rsidP="003031F9">
      <w:pPr>
        <w:spacing w:line="360" w:lineRule="auto"/>
        <w:ind w:firstLine="709"/>
        <w:jc w:val="both"/>
        <w:rPr>
          <w:color w:val="000000"/>
          <w:sz w:val="28"/>
          <w:szCs w:val="28"/>
        </w:rPr>
      </w:pPr>
      <w:r w:rsidRPr="003031F9">
        <w:rPr>
          <w:color w:val="000000"/>
          <w:sz w:val="28"/>
          <w:szCs w:val="28"/>
        </w:rPr>
        <w:t>Пластмассы обладают ценными физико-механическими свойствами, которые способствуют их широкому распространению в строительстве.</w:t>
      </w:r>
      <w:r w:rsidR="003031F9">
        <w:rPr>
          <w:color w:val="000000"/>
          <w:sz w:val="28"/>
          <w:szCs w:val="28"/>
        </w:rPr>
        <w:t xml:space="preserve"> </w:t>
      </w:r>
      <w:r w:rsidRPr="003031F9">
        <w:rPr>
          <w:color w:val="000000"/>
          <w:sz w:val="28"/>
          <w:szCs w:val="28"/>
        </w:rPr>
        <w:t>Малая плотность (15</w:t>
      </w:r>
      <w:r w:rsidR="003031F9">
        <w:rPr>
          <w:color w:val="000000"/>
          <w:sz w:val="28"/>
          <w:szCs w:val="28"/>
        </w:rPr>
        <w:t>…</w:t>
      </w:r>
      <w:r w:rsidRPr="003031F9">
        <w:rPr>
          <w:color w:val="000000"/>
          <w:sz w:val="28"/>
          <w:szCs w:val="28"/>
        </w:rPr>
        <w:t>2200 кг/м</w:t>
      </w:r>
      <w:r w:rsidRPr="003031F9">
        <w:rPr>
          <w:color w:val="000000"/>
          <w:sz w:val="28"/>
          <w:szCs w:val="28"/>
          <w:vertAlign w:val="superscript"/>
        </w:rPr>
        <w:t>3</w:t>
      </w:r>
      <w:r w:rsidRPr="003031F9">
        <w:rPr>
          <w:color w:val="000000"/>
          <w:sz w:val="28"/>
          <w:szCs w:val="28"/>
        </w:rPr>
        <w:t>) пластмасс позволяет значительно снизить массу строительных конструкций, сократить транспортные расходы, упростить подъемно-транспортное оборудование при монтаже, улучшить теплозвукоизолирующие свойства конструкций. В среднем пластмассы, за исключением пенопластов, в два-три раза легче алюминия и в пять-восемь раз легче стали, меди, свинца.</w:t>
      </w:r>
      <w:r w:rsidR="003031F9">
        <w:rPr>
          <w:color w:val="000000"/>
          <w:sz w:val="28"/>
          <w:szCs w:val="28"/>
        </w:rPr>
        <w:t xml:space="preserve"> </w:t>
      </w:r>
      <w:r w:rsidRPr="003031F9">
        <w:rPr>
          <w:color w:val="000000"/>
          <w:sz w:val="28"/>
          <w:szCs w:val="28"/>
        </w:rPr>
        <w:t>Низкая истираемость пластмасс обусловливает их широкое применение в качестве покрытия при устройстве полов; например, истираемость линолеума 45</w:t>
      </w:r>
      <w:r w:rsidR="003031F9">
        <w:rPr>
          <w:color w:val="000000"/>
          <w:sz w:val="28"/>
          <w:szCs w:val="28"/>
        </w:rPr>
        <w:t>…</w:t>
      </w:r>
      <w:r w:rsidRPr="003031F9">
        <w:rPr>
          <w:color w:val="000000"/>
          <w:sz w:val="28"/>
          <w:szCs w:val="28"/>
        </w:rPr>
        <w:t xml:space="preserve">90 мкм, гранита </w:t>
      </w:r>
      <w:r w:rsidR="003031F9">
        <w:rPr>
          <w:color w:val="000000"/>
          <w:sz w:val="28"/>
          <w:szCs w:val="28"/>
        </w:rPr>
        <w:t>–</w:t>
      </w:r>
      <w:r w:rsidR="003031F9" w:rsidRPr="003031F9">
        <w:rPr>
          <w:color w:val="000000"/>
          <w:sz w:val="28"/>
          <w:szCs w:val="28"/>
        </w:rPr>
        <w:t xml:space="preserve"> </w:t>
      </w:r>
      <w:r w:rsidRPr="003031F9">
        <w:rPr>
          <w:color w:val="000000"/>
          <w:sz w:val="28"/>
          <w:szCs w:val="28"/>
        </w:rPr>
        <w:t>40 мкм.</w:t>
      </w:r>
      <w:r w:rsidR="003031F9">
        <w:rPr>
          <w:color w:val="000000"/>
          <w:sz w:val="28"/>
          <w:szCs w:val="28"/>
        </w:rPr>
        <w:t xml:space="preserve"> </w:t>
      </w:r>
      <w:r w:rsidRPr="003031F9">
        <w:rPr>
          <w:color w:val="000000"/>
          <w:sz w:val="28"/>
          <w:szCs w:val="28"/>
        </w:rPr>
        <w:t>Химическая стойкость пластмасс высокая: они стойки по отношению к воде, растворам кислот, солей и щелочей. Срок службы деталей из пластмасс в коррозионных средах значительно выше, чем деталей из металла.</w:t>
      </w:r>
      <w:r w:rsidR="003031F9">
        <w:rPr>
          <w:color w:val="000000"/>
          <w:sz w:val="28"/>
          <w:szCs w:val="28"/>
        </w:rPr>
        <w:t xml:space="preserve"> </w:t>
      </w:r>
      <w:r w:rsidRPr="003031F9">
        <w:rPr>
          <w:color w:val="000000"/>
          <w:sz w:val="28"/>
          <w:szCs w:val="28"/>
        </w:rPr>
        <w:t>Теплопроводность пластмасс довольно низкая и зависит от их пористости. У пористых пластмасс теплопроводность 0,03 Вт/</w:t>
      </w:r>
      <w:r w:rsidR="003031F9">
        <w:rPr>
          <w:color w:val="000000"/>
          <w:sz w:val="28"/>
          <w:szCs w:val="28"/>
        </w:rPr>
        <w:t>(</w:t>
      </w:r>
      <w:r w:rsidR="003031F9" w:rsidRPr="003031F9">
        <w:rPr>
          <w:color w:val="000000"/>
          <w:sz w:val="28"/>
          <w:szCs w:val="28"/>
        </w:rPr>
        <w:t>м °С)</w:t>
      </w:r>
      <w:r w:rsidRPr="003031F9">
        <w:rPr>
          <w:color w:val="000000"/>
          <w:sz w:val="28"/>
          <w:szCs w:val="28"/>
        </w:rPr>
        <w:t>, у плотных 0,22</w:t>
      </w:r>
      <w:r w:rsidR="003031F9">
        <w:rPr>
          <w:color w:val="000000"/>
          <w:sz w:val="28"/>
          <w:szCs w:val="28"/>
        </w:rPr>
        <w:t>…</w:t>
      </w:r>
      <w:r w:rsidRPr="003031F9">
        <w:rPr>
          <w:color w:val="000000"/>
          <w:sz w:val="28"/>
          <w:szCs w:val="28"/>
        </w:rPr>
        <w:t>0,68 Вт/(м °С). Низкая теплопроводность позволяет изготовлять ограждающие конструкции зданий и сооружений тонкими и легкими.</w:t>
      </w:r>
      <w:r w:rsidR="003031F9">
        <w:rPr>
          <w:color w:val="000000"/>
          <w:sz w:val="28"/>
          <w:szCs w:val="28"/>
        </w:rPr>
        <w:t xml:space="preserve"> </w:t>
      </w:r>
      <w:r w:rsidRPr="003031F9">
        <w:rPr>
          <w:color w:val="000000"/>
          <w:sz w:val="28"/>
          <w:szCs w:val="28"/>
        </w:rPr>
        <w:t>Прозрачность и светопроницаемость многих пластмасс дает возможность успешно применять их для остекления специальных помещений, создавать новые конструкции оконных проемов и кровель большепролетных и промышленных зданий. Так, прозрачность органических стекол 83</w:t>
      </w:r>
      <w:r w:rsidR="003031F9">
        <w:rPr>
          <w:color w:val="000000"/>
          <w:sz w:val="28"/>
          <w:szCs w:val="28"/>
        </w:rPr>
        <w:t>…</w:t>
      </w:r>
      <w:r w:rsidRPr="003031F9">
        <w:rPr>
          <w:color w:val="000000"/>
          <w:sz w:val="28"/>
          <w:szCs w:val="28"/>
        </w:rPr>
        <w:t>94, а прозрачность алмаза принята за 100.</w:t>
      </w:r>
      <w:r w:rsidR="003031F9">
        <w:rPr>
          <w:color w:val="000000"/>
          <w:sz w:val="28"/>
          <w:szCs w:val="28"/>
        </w:rPr>
        <w:t xml:space="preserve"> </w:t>
      </w:r>
      <w:r w:rsidRPr="003031F9">
        <w:rPr>
          <w:color w:val="000000"/>
          <w:sz w:val="28"/>
          <w:szCs w:val="28"/>
        </w:rPr>
        <w:t>Высокие декоративные качества пластмасс значительно расширяют область их применения как отделочного материала, создают художественные возможности при разработке и создании интерьеров.</w:t>
      </w:r>
      <w:r w:rsidR="003031F9">
        <w:rPr>
          <w:color w:val="000000"/>
          <w:sz w:val="28"/>
          <w:szCs w:val="28"/>
        </w:rPr>
        <w:t xml:space="preserve"> </w:t>
      </w:r>
      <w:r w:rsidRPr="003031F9">
        <w:rPr>
          <w:color w:val="000000"/>
          <w:sz w:val="28"/>
          <w:szCs w:val="28"/>
        </w:rPr>
        <w:t>Пластмассы обладают ценными технологическими свойствами: сравнительно легко формуются (литье, штампование, прессование) и обрабатываются (распиливание, строгание, сверление), что позволяет из пластмасс получать разнообразные по форме и сложные по очертанию изделия. Пластмассы можно сваривать и склеивать между собой.</w:t>
      </w:r>
      <w:r w:rsidR="003031F9">
        <w:rPr>
          <w:color w:val="000000"/>
          <w:sz w:val="28"/>
          <w:szCs w:val="28"/>
        </w:rPr>
        <w:t xml:space="preserve"> </w:t>
      </w:r>
      <w:r w:rsidRPr="003031F9">
        <w:rPr>
          <w:color w:val="000000"/>
          <w:sz w:val="28"/>
          <w:szCs w:val="28"/>
        </w:rPr>
        <w:t xml:space="preserve">Отрицательные свойства пластмасс </w:t>
      </w:r>
      <w:r w:rsidR="003031F9">
        <w:rPr>
          <w:color w:val="000000"/>
          <w:sz w:val="28"/>
          <w:szCs w:val="28"/>
        </w:rPr>
        <w:t>–</w:t>
      </w:r>
      <w:r w:rsidR="003031F9" w:rsidRPr="003031F9">
        <w:rPr>
          <w:color w:val="000000"/>
          <w:sz w:val="28"/>
          <w:szCs w:val="28"/>
        </w:rPr>
        <w:t xml:space="preserve"> </w:t>
      </w:r>
      <w:r w:rsidRPr="003031F9">
        <w:rPr>
          <w:color w:val="000000"/>
          <w:sz w:val="28"/>
          <w:szCs w:val="28"/>
        </w:rPr>
        <w:t>горючесть, способность изменять свои размеры в процессе эксплуатации, большое удельное электрическое сопротивление, невысокая теплостойкость, повышенная ползучесть, старение.</w:t>
      </w:r>
      <w:r w:rsidR="003031F9">
        <w:rPr>
          <w:color w:val="000000"/>
          <w:sz w:val="28"/>
          <w:szCs w:val="28"/>
        </w:rPr>
        <w:t xml:space="preserve"> </w:t>
      </w:r>
      <w:r w:rsidRPr="003031F9">
        <w:rPr>
          <w:color w:val="000000"/>
          <w:sz w:val="28"/>
          <w:szCs w:val="28"/>
        </w:rPr>
        <w:t>Горючестью обладают многие виды линолеумов и отделочные пленки. При горении они выделяют ядовитые газы, легко воспламеняются.</w:t>
      </w:r>
    </w:p>
    <w:p w:rsidR="00A029E3" w:rsidRPr="003031F9" w:rsidRDefault="00A029E3" w:rsidP="003031F9">
      <w:pPr>
        <w:spacing w:line="360" w:lineRule="auto"/>
        <w:ind w:firstLine="709"/>
        <w:jc w:val="both"/>
        <w:rPr>
          <w:color w:val="000000"/>
          <w:sz w:val="28"/>
          <w:szCs w:val="28"/>
        </w:rPr>
      </w:pPr>
    </w:p>
    <w:p w:rsidR="008A7955" w:rsidRPr="003031F9" w:rsidRDefault="00422CB1" w:rsidP="003031F9">
      <w:pPr>
        <w:spacing w:line="360" w:lineRule="auto"/>
        <w:ind w:firstLine="709"/>
        <w:jc w:val="both"/>
        <w:rPr>
          <w:b/>
          <w:bCs/>
          <w:color w:val="000000"/>
          <w:kern w:val="36"/>
          <w:sz w:val="28"/>
          <w:szCs w:val="32"/>
        </w:rPr>
      </w:pPr>
      <w:r>
        <w:rPr>
          <w:b/>
          <w:bCs/>
          <w:color w:val="000000"/>
          <w:kern w:val="36"/>
          <w:sz w:val="28"/>
          <w:szCs w:val="32"/>
        </w:rPr>
        <w:t>Линолеум</w:t>
      </w:r>
    </w:p>
    <w:p w:rsidR="00AA256E" w:rsidRDefault="00AA256E" w:rsidP="003031F9">
      <w:pPr>
        <w:spacing w:line="360" w:lineRule="auto"/>
        <w:ind w:firstLine="709"/>
        <w:jc w:val="both"/>
        <w:rPr>
          <w:color w:val="000000"/>
          <w:sz w:val="28"/>
          <w:szCs w:val="28"/>
        </w:rPr>
      </w:pPr>
    </w:p>
    <w:p w:rsidR="008B3F65" w:rsidRPr="003031F9" w:rsidRDefault="008A7955" w:rsidP="003031F9">
      <w:pPr>
        <w:spacing w:line="360" w:lineRule="auto"/>
        <w:ind w:firstLine="709"/>
        <w:jc w:val="both"/>
        <w:rPr>
          <w:color w:val="000000"/>
          <w:sz w:val="28"/>
          <w:szCs w:val="28"/>
        </w:rPr>
      </w:pPr>
      <w:r w:rsidRPr="003031F9">
        <w:rPr>
          <w:color w:val="000000"/>
          <w:sz w:val="28"/>
          <w:szCs w:val="28"/>
        </w:rPr>
        <w:t xml:space="preserve">Натуральный </w:t>
      </w:r>
      <w:r w:rsidR="00422CB1">
        <w:rPr>
          <w:color w:val="000000"/>
          <w:sz w:val="28"/>
          <w:szCs w:val="28"/>
        </w:rPr>
        <w:t>линолеум</w:t>
      </w:r>
      <w:r w:rsidRPr="003031F9">
        <w:rPr>
          <w:color w:val="000000"/>
          <w:sz w:val="28"/>
          <w:szCs w:val="28"/>
        </w:rPr>
        <w:t xml:space="preserve"> </w:t>
      </w:r>
      <w:r w:rsidR="003031F9">
        <w:rPr>
          <w:color w:val="000000"/>
          <w:sz w:val="28"/>
          <w:szCs w:val="28"/>
        </w:rPr>
        <w:t>–</w:t>
      </w:r>
      <w:r w:rsidR="003031F9" w:rsidRPr="003031F9">
        <w:rPr>
          <w:color w:val="000000"/>
          <w:sz w:val="28"/>
          <w:szCs w:val="28"/>
        </w:rPr>
        <w:t xml:space="preserve"> </w:t>
      </w:r>
      <w:r w:rsidRPr="003031F9">
        <w:rPr>
          <w:color w:val="000000"/>
          <w:sz w:val="28"/>
          <w:szCs w:val="28"/>
        </w:rPr>
        <w:t xml:space="preserve">материал, который получил заслуженное признание специалистов во всем мире. Экологическая чистота, яркие цветовые решения, многообразие коллекций </w:t>
      </w:r>
      <w:r w:rsidR="003031F9">
        <w:rPr>
          <w:color w:val="000000"/>
          <w:sz w:val="28"/>
          <w:szCs w:val="28"/>
        </w:rPr>
        <w:t>–</w:t>
      </w:r>
      <w:r w:rsidR="003031F9" w:rsidRPr="003031F9">
        <w:rPr>
          <w:color w:val="000000"/>
          <w:sz w:val="28"/>
          <w:szCs w:val="28"/>
        </w:rPr>
        <w:t xml:space="preserve"> </w:t>
      </w:r>
      <w:r w:rsidRPr="003031F9">
        <w:rPr>
          <w:color w:val="000000"/>
          <w:sz w:val="28"/>
          <w:szCs w:val="28"/>
        </w:rPr>
        <w:t>неоспоримые преимущества при выборе напольного покрытия. Но в России этот материал пока недостаточно известен</w:t>
      </w:r>
      <w:r w:rsidR="003031F9">
        <w:rPr>
          <w:color w:val="000000"/>
          <w:sz w:val="28"/>
          <w:szCs w:val="28"/>
        </w:rPr>
        <w:t>…</w:t>
      </w:r>
    </w:p>
    <w:p w:rsidR="008A7955" w:rsidRPr="003031F9" w:rsidRDefault="008A7955" w:rsidP="003031F9">
      <w:pPr>
        <w:spacing w:line="360" w:lineRule="auto"/>
        <w:ind w:firstLine="709"/>
        <w:jc w:val="both"/>
        <w:rPr>
          <w:color w:val="000000"/>
          <w:sz w:val="28"/>
          <w:szCs w:val="28"/>
        </w:rPr>
      </w:pPr>
      <w:r w:rsidRPr="003031F9">
        <w:rPr>
          <w:color w:val="000000"/>
          <w:sz w:val="28"/>
          <w:szCs w:val="28"/>
        </w:rPr>
        <w:t xml:space="preserve">Натуральный </w:t>
      </w:r>
      <w:r w:rsidR="00422CB1">
        <w:rPr>
          <w:color w:val="000000"/>
          <w:sz w:val="28"/>
          <w:szCs w:val="28"/>
        </w:rPr>
        <w:t>линолеум</w:t>
      </w:r>
      <w:r w:rsidRPr="003031F9">
        <w:rPr>
          <w:color w:val="000000"/>
          <w:sz w:val="28"/>
          <w:szCs w:val="28"/>
        </w:rPr>
        <w:t xml:space="preserve"> </w:t>
      </w:r>
      <w:r w:rsidR="003031F9">
        <w:rPr>
          <w:color w:val="000000"/>
          <w:sz w:val="28"/>
          <w:szCs w:val="28"/>
        </w:rPr>
        <w:t>–</w:t>
      </w:r>
      <w:r w:rsidR="003031F9" w:rsidRPr="003031F9">
        <w:rPr>
          <w:color w:val="000000"/>
          <w:sz w:val="28"/>
          <w:szCs w:val="28"/>
        </w:rPr>
        <w:t xml:space="preserve"> </w:t>
      </w:r>
      <w:r w:rsidRPr="003031F9">
        <w:rPr>
          <w:color w:val="000000"/>
          <w:sz w:val="28"/>
          <w:szCs w:val="28"/>
        </w:rPr>
        <w:t xml:space="preserve">одно из старейших напольных покрытий, изобретённых человечеством. Предшественником </w:t>
      </w:r>
      <w:r w:rsidR="00422CB1">
        <w:rPr>
          <w:color w:val="000000"/>
          <w:sz w:val="28"/>
          <w:szCs w:val="28"/>
        </w:rPr>
        <w:t xml:space="preserve">линолеума </w:t>
      </w:r>
      <w:r w:rsidRPr="003031F9">
        <w:rPr>
          <w:color w:val="000000"/>
          <w:sz w:val="28"/>
          <w:szCs w:val="28"/>
        </w:rPr>
        <w:t xml:space="preserve"> является так называемое</w:t>
      </w:r>
      <w:r w:rsidR="003031F9">
        <w:rPr>
          <w:color w:val="000000"/>
          <w:sz w:val="28"/>
          <w:szCs w:val="28"/>
        </w:rPr>
        <w:t>,</w:t>
      </w:r>
      <w:r w:rsidRPr="003031F9">
        <w:rPr>
          <w:color w:val="000000"/>
          <w:sz w:val="28"/>
          <w:szCs w:val="28"/>
        </w:rPr>
        <w:t xml:space="preserve"> запатентованное в 1627 году. Уже в XVIII веке оно нашло применение в качестве напольного покрытия, причём по составу это покрытие немногим отличалось от современного. В процессе изготовления на ткань наносили горячую смесь льняного масла, пчелиного воска, смолы, живицы и красителя. В 1843 году в состав ввели молотую кору пробкового дерева, то есть создали прямой предшественник современного натурального </w:t>
      </w:r>
      <w:r w:rsidR="00422CB1">
        <w:rPr>
          <w:color w:val="000000"/>
          <w:sz w:val="28"/>
          <w:szCs w:val="28"/>
        </w:rPr>
        <w:t xml:space="preserve">линолеума </w:t>
      </w:r>
      <w:r w:rsidRPr="003031F9">
        <w:rPr>
          <w:color w:val="000000"/>
          <w:sz w:val="28"/>
          <w:szCs w:val="28"/>
        </w:rPr>
        <w:t>, названый.</w:t>
      </w:r>
      <w:r w:rsidR="003031F9">
        <w:rPr>
          <w:color w:val="000000"/>
          <w:sz w:val="28"/>
          <w:szCs w:val="28"/>
        </w:rPr>
        <w:t xml:space="preserve"> </w:t>
      </w:r>
      <w:r w:rsidRPr="003031F9">
        <w:rPr>
          <w:color w:val="000000"/>
          <w:sz w:val="28"/>
          <w:szCs w:val="28"/>
        </w:rPr>
        <w:t xml:space="preserve">Процесс изготовления </w:t>
      </w:r>
      <w:r w:rsidR="00422CB1">
        <w:rPr>
          <w:color w:val="000000"/>
          <w:sz w:val="28"/>
          <w:szCs w:val="28"/>
        </w:rPr>
        <w:t xml:space="preserve">линолеума </w:t>
      </w:r>
      <w:r w:rsidRPr="003031F9">
        <w:rPr>
          <w:color w:val="000000"/>
          <w:sz w:val="28"/>
          <w:szCs w:val="28"/>
        </w:rPr>
        <w:t xml:space="preserve"> постепенно совершенствовался, становился более технологичным и менее дорогостоящим. Постепенно некоторые компоненты заменяли льняным маслом, льняной олифой, линоксином (оксидированным льняным маслом). Технологию производства линоксина и напольного покрытия на его основе запатентовал англичанин Фредерик Уолтон в 1863 году. Он изобрёл и запатентовал само название (от латинского </w:t>
      </w:r>
      <w:r w:rsidR="003031F9">
        <w:rPr>
          <w:color w:val="000000"/>
          <w:sz w:val="28"/>
          <w:szCs w:val="28"/>
        </w:rPr>
        <w:t>–</w:t>
      </w:r>
      <w:r w:rsidR="003031F9" w:rsidRPr="003031F9">
        <w:rPr>
          <w:color w:val="000000"/>
          <w:sz w:val="28"/>
          <w:szCs w:val="28"/>
        </w:rPr>
        <w:t xml:space="preserve"> </w:t>
      </w:r>
      <w:r w:rsidRPr="003031F9">
        <w:rPr>
          <w:color w:val="000000"/>
          <w:sz w:val="28"/>
          <w:szCs w:val="28"/>
        </w:rPr>
        <w:t xml:space="preserve">льняное масло). Промышленное производство </w:t>
      </w:r>
      <w:r w:rsidR="00422CB1">
        <w:rPr>
          <w:color w:val="000000"/>
          <w:sz w:val="28"/>
          <w:szCs w:val="28"/>
        </w:rPr>
        <w:t xml:space="preserve">линолеума </w:t>
      </w:r>
      <w:r w:rsidRPr="003031F9">
        <w:rPr>
          <w:color w:val="000000"/>
          <w:sz w:val="28"/>
          <w:szCs w:val="28"/>
        </w:rPr>
        <w:t xml:space="preserve"> впервые начато в 1864 в Великобритании. К началу XX века Россия стала одним из основных производителей </w:t>
      </w:r>
      <w:r w:rsidR="00422CB1">
        <w:rPr>
          <w:color w:val="000000"/>
          <w:sz w:val="28"/>
          <w:szCs w:val="28"/>
        </w:rPr>
        <w:t xml:space="preserve">линолеума </w:t>
      </w:r>
      <w:r w:rsidRPr="003031F9">
        <w:rPr>
          <w:color w:val="000000"/>
          <w:sz w:val="28"/>
          <w:szCs w:val="28"/>
        </w:rPr>
        <w:t xml:space="preserve">, крупные заводы располагались в портовых городах Одессе и Риге. Тот </w:t>
      </w:r>
      <w:r w:rsidR="00422CB1">
        <w:rPr>
          <w:color w:val="000000"/>
          <w:sz w:val="28"/>
          <w:szCs w:val="28"/>
        </w:rPr>
        <w:t>линолеум</w:t>
      </w:r>
      <w:r w:rsidRPr="003031F9">
        <w:rPr>
          <w:color w:val="000000"/>
          <w:sz w:val="28"/>
          <w:szCs w:val="28"/>
        </w:rPr>
        <w:t xml:space="preserve"> представлял собой абсолютно утилитарное монохромное покрытие коричневого цвета, маслянистое на ощупь, с заметным запахом рыбьего жира. Окрашивать покрытие было невозможно, ввиду непреодолимого естественного цвета окисленной древесносмоляной пасты. Внешне не привлекательный материал имел очень высокую износостойкость и применялся в электричках, автобусах, вагонах метро</w:t>
      </w:r>
      <w:r w:rsidR="003031F9">
        <w:rPr>
          <w:color w:val="000000"/>
          <w:sz w:val="28"/>
          <w:szCs w:val="28"/>
        </w:rPr>
        <w:t xml:space="preserve">… </w:t>
      </w:r>
      <w:r w:rsidRPr="003031F9">
        <w:rPr>
          <w:color w:val="000000"/>
          <w:sz w:val="28"/>
          <w:szCs w:val="28"/>
        </w:rPr>
        <w:t>В конце 50</w:t>
      </w:r>
      <w:r w:rsidR="003031F9">
        <w:rPr>
          <w:color w:val="000000"/>
          <w:sz w:val="28"/>
          <w:szCs w:val="28"/>
        </w:rPr>
        <w:t>-</w:t>
      </w:r>
      <w:r w:rsidR="003031F9" w:rsidRPr="003031F9">
        <w:rPr>
          <w:color w:val="000000"/>
          <w:sz w:val="28"/>
          <w:szCs w:val="28"/>
        </w:rPr>
        <w:t>х</w:t>
      </w:r>
      <w:r w:rsidRPr="003031F9">
        <w:rPr>
          <w:color w:val="000000"/>
          <w:sz w:val="28"/>
          <w:szCs w:val="28"/>
        </w:rPr>
        <w:t xml:space="preserve"> годов, на волне синтетического оптимизма, Никита Хрущёв одним махом закрыл советские заводы по производству </w:t>
      </w:r>
      <w:r w:rsidR="00422CB1">
        <w:rPr>
          <w:color w:val="000000"/>
          <w:sz w:val="28"/>
          <w:szCs w:val="28"/>
        </w:rPr>
        <w:t>линолеума</w:t>
      </w:r>
      <w:r w:rsidRPr="003031F9">
        <w:rPr>
          <w:color w:val="000000"/>
          <w:sz w:val="28"/>
          <w:szCs w:val="28"/>
        </w:rPr>
        <w:t xml:space="preserve">, </w:t>
      </w:r>
      <w:r w:rsidR="00AA256E" w:rsidRPr="003031F9">
        <w:rPr>
          <w:color w:val="000000"/>
          <w:sz w:val="28"/>
          <w:szCs w:val="28"/>
        </w:rPr>
        <w:t>страна</w:t>
      </w:r>
      <w:r w:rsidRPr="003031F9">
        <w:rPr>
          <w:color w:val="000000"/>
          <w:sz w:val="28"/>
          <w:szCs w:val="28"/>
        </w:rPr>
        <w:t xml:space="preserve"> перешла на изготовление рулонных материалов из ПВХ </w:t>
      </w:r>
      <w:r w:rsidR="003031F9">
        <w:rPr>
          <w:color w:val="000000"/>
          <w:sz w:val="28"/>
          <w:szCs w:val="28"/>
        </w:rPr>
        <w:t>(</w:t>
      </w:r>
      <w:r w:rsidRPr="003031F9">
        <w:rPr>
          <w:color w:val="000000"/>
          <w:sz w:val="28"/>
          <w:szCs w:val="28"/>
        </w:rPr>
        <w:t>ко</w:t>
      </w:r>
      <w:r w:rsidR="003031F9" w:rsidRPr="003031F9">
        <w:rPr>
          <w:color w:val="000000"/>
          <w:sz w:val="28"/>
          <w:szCs w:val="28"/>
        </w:rPr>
        <w:t>то</w:t>
      </w:r>
      <w:r w:rsidRPr="003031F9">
        <w:rPr>
          <w:color w:val="000000"/>
          <w:sz w:val="28"/>
          <w:szCs w:val="28"/>
        </w:rPr>
        <w:t>рые в просторечии также получили название</w:t>
      </w:r>
      <w:r w:rsidR="003031F9">
        <w:rPr>
          <w:color w:val="000000"/>
          <w:sz w:val="28"/>
          <w:szCs w:val="28"/>
        </w:rPr>
        <w:t>)</w:t>
      </w:r>
      <w:r w:rsidRPr="003031F9">
        <w:rPr>
          <w:color w:val="000000"/>
          <w:sz w:val="28"/>
          <w:szCs w:val="28"/>
        </w:rPr>
        <w:t xml:space="preserve">. Подобные процессы происходили и в мире </w:t>
      </w:r>
      <w:r w:rsidR="003031F9">
        <w:rPr>
          <w:color w:val="000000"/>
          <w:sz w:val="28"/>
          <w:szCs w:val="28"/>
        </w:rPr>
        <w:t>–</w:t>
      </w:r>
      <w:r w:rsidR="003031F9" w:rsidRPr="003031F9">
        <w:rPr>
          <w:color w:val="000000"/>
          <w:sz w:val="28"/>
          <w:szCs w:val="28"/>
        </w:rPr>
        <w:t xml:space="preserve"> </w:t>
      </w:r>
      <w:r w:rsidRPr="003031F9">
        <w:rPr>
          <w:color w:val="000000"/>
          <w:sz w:val="28"/>
          <w:szCs w:val="28"/>
        </w:rPr>
        <w:t>производители напольных покрытий стремительно переходили на новые технологии</w:t>
      </w:r>
      <w:r w:rsidR="003031F9">
        <w:rPr>
          <w:color w:val="000000"/>
          <w:sz w:val="28"/>
          <w:szCs w:val="28"/>
        </w:rPr>
        <w:t>…</w:t>
      </w:r>
    </w:p>
    <w:p w:rsidR="008A7955" w:rsidRPr="003031F9" w:rsidRDefault="008A7955" w:rsidP="003031F9">
      <w:pPr>
        <w:spacing w:line="360" w:lineRule="auto"/>
        <w:ind w:firstLine="709"/>
        <w:jc w:val="both"/>
        <w:rPr>
          <w:color w:val="000000"/>
          <w:sz w:val="28"/>
          <w:szCs w:val="28"/>
        </w:rPr>
      </w:pPr>
      <w:r w:rsidRPr="003031F9">
        <w:rPr>
          <w:color w:val="000000"/>
          <w:sz w:val="28"/>
          <w:szCs w:val="28"/>
        </w:rPr>
        <w:t xml:space="preserve">Сейчас производство натурального </w:t>
      </w:r>
      <w:r w:rsidR="00422CB1">
        <w:rPr>
          <w:color w:val="000000"/>
          <w:sz w:val="28"/>
          <w:szCs w:val="28"/>
        </w:rPr>
        <w:t xml:space="preserve">линолеума </w:t>
      </w:r>
      <w:r w:rsidRPr="003031F9">
        <w:rPr>
          <w:color w:val="000000"/>
          <w:sz w:val="28"/>
          <w:szCs w:val="28"/>
        </w:rPr>
        <w:t xml:space="preserve"> продолжают компании Форбо (не менее 6</w:t>
      </w:r>
      <w:r w:rsidR="003031F9" w:rsidRPr="003031F9">
        <w:rPr>
          <w:color w:val="000000"/>
          <w:sz w:val="28"/>
          <w:szCs w:val="28"/>
        </w:rPr>
        <w:t>0</w:t>
      </w:r>
      <w:r w:rsidR="003031F9">
        <w:rPr>
          <w:color w:val="000000"/>
          <w:sz w:val="28"/>
          <w:szCs w:val="28"/>
        </w:rPr>
        <w:t>%</w:t>
      </w:r>
      <w:r w:rsidRPr="003031F9">
        <w:rPr>
          <w:color w:val="000000"/>
          <w:sz w:val="28"/>
          <w:szCs w:val="28"/>
        </w:rPr>
        <w:t xml:space="preserve"> мирового рынка), DLW и Таркетт. Мировой объём рынка натурального </w:t>
      </w:r>
      <w:r w:rsidR="00422CB1">
        <w:rPr>
          <w:color w:val="000000"/>
          <w:sz w:val="28"/>
          <w:szCs w:val="28"/>
        </w:rPr>
        <w:t xml:space="preserve">линолеума </w:t>
      </w:r>
      <w:r w:rsidRPr="003031F9">
        <w:rPr>
          <w:color w:val="000000"/>
          <w:sz w:val="28"/>
          <w:szCs w:val="28"/>
        </w:rPr>
        <w:t xml:space="preserve"> составляет не менее 40 миллионов квадратных метров в год. Наиболее известным брэндом является Мармолеум, выпускающийся концерном Форбо в Голландии (завод Форбо-Кроммени) и Шотландии (Форбо-Нэрн).</w:t>
      </w:r>
    </w:p>
    <w:p w:rsidR="008A7955" w:rsidRDefault="008A7955" w:rsidP="003031F9">
      <w:pPr>
        <w:spacing w:line="360" w:lineRule="auto"/>
        <w:ind w:firstLine="709"/>
        <w:jc w:val="both"/>
        <w:rPr>
          <w:color w:val="000000"/>
          <w:sz w:val="28"/>
          <w:szCs w:val="28"/>
        </w:rPr>
      </w:pPr>
      <w:r w:rsidRPr="003031F9">
        <w:rPr>
          <w:color w:val="000000"/>
          <w:sz w:val="28"/>
          <w:szCs w:val="28"/>
        </w:rPr>
        <w:t xml:space="preserve">Процесс производства натурального </w:t>
      </w:r>
      <w:r w:rsidR="00422CB1">
        <w:rPr>
          <w:color w:val="000000"/>
          <w:sz w:val="28"/>
          <w:szCs w:val="28"/>
        </w:rPr>
        <w:t xml:space="preserve">линолеума </w:t>
      </w:r>
      <w:r w:rsidRPr="003031F9">
        <w:rPr>
          <w:color w:val="000000"/>
          <w:sz w:val="28"/>
          <w:szCs w:val="28"/>
        </w:rPr>
        <w:t xml:space="preserve"> начинается с изготовления </w:t>
      </w:r>
      <w:r w:rsidR="00422CB1">
        <w:rPr>
          <w:color w:val="000000"/>
          <w:sz w:val="28"/>
          <w:szCs w:val="28"/>
        </w:rPr>
        <w:t>линолеум</w:t>
      </w:r>
      <w:r w:rsidRPr="003031F9">
        <w:rPr>
          <w:color w:val="000000"/>
          <w:sz w:val="28"/>
          <w:szCs w:val="28"/>
        </w:rPr>
        <w:t>ной массы из древесной муки, смол хвойных деревьев, измельчённой извести и льняного масла. Эта масса в течении недели вызревает в бункерах Marmoleum vivace при температуре свыше 30 градусов. Затем в массу добавляют натуральные красители и в результате оксидирования льняного масла получают разноцветные гранулы. После смешивания гранул различных цветов и концентраций (от монохромных в коллекции</w:t>
      </w:r>
      <w:r w:rsidR="003031F9">
        <w:rPr>
          <w:color w:val="000000"/>
          <w:sz w:val="28"/>
          <w:szCs w:val="28"/>
        </w:rPr>
        <w:t>,</w:t>
      </w:r>
      <w:r w:rsidRPr="003031F9">
        <w:rPr>
          <w:color w:val="000000"/>
          <w:sz w:val="28"/>
          <w:szCs w:val="28"/>
        </w:rPr>
        <w:t xml:space="preserve"> до восьмицветных в коллекции</w:t>
      </w:r>
      <w:r w:rsidR="003031F9">
        <w:rPr>
          <w:color w:val="000000"/>
          <w:sz w:val="28"/>
          <w:szCs w:val="28"/>
        </w:rPr>
        <w:t>)</w:t>
      </w:r>
      <w:r w:rsidRPr="003031F9">
        <w:rPr>
          <w:color w:val="000000"/>
          <w:sz w:val="28"/>
          <w:szCs w:val="28"/>
        </w:rPr>
        <w:t>, полученную смесь спрессовывают в каландровой машине. Полученный материал шириной 1</w:t>
      </w:r>
      <w:r w:rsidR="003031F9">
        <w:rPr>
          <w:color w:val="000000"/>
          <w:sz w:val="28"/>
          <w:szCs w:val="28"/>
        </w:rPr>
        <w:t> </w:t>
      </w:r>
      <w:r w:rsidR="003031F9" w:rsidRPr="003031F9">
        <w:rPr>
          <w:color w:val="000000"/>
          <w:sz w:val="28"/>
          <w:szCs w:val="28"/>
        </w:rPr>
        <w:t>м</w:t>
      </w:r>
      <w:r w:rsidRPr="003031F9">
        <w:rPr>
          <w:color w:val="000000"/>
          <w:sz w:val="28"/>
          <w:szCs w:val="28"/>
        </w:rPr>
        <w:t xml:space="preserve"> рубят на полосы, укладывают их внахлёст на основу из джута и вновь пропускают через каландр. Получается исключительно плотная структура (массу спрессовывают от толщины 5</w:t>
      </w:r>
      <w:r w:rsidR="003031F9">
        <w:rPr>
          <w:color w:val="000000"/>
          <w:sz w:val="28"/>
          <w:szCs w:val="28"/>
        </w:rPr>
        <w:t> </w:t>
      </w:r>
      <w:r w:rsidR="003031F9" w:rsidRPr="003031F9">
        <w:rPr>
          <w:color w:val="000000"/>
          <w:sz w:val="28"/>
          <w:szCs w:val="28"/>
        </w:rPr>
        <w:t>см</w:t>
      </w:r>
      <w:r w:rsidRPr="003031F9">
        <w:rPr>
          <w:color w:val="000000"/>
          <w:sz w:val="28"/>
          <w:szCs w:val="28"/>
        </w:rPr>
        <w:t xml:space="preserve"> до 2</w:t>
      </w:r>
      <w:r w:rsidR="003031F9">
        <w:rPr>
          <w:color w:val="000000"/>
          <w:sz w:val="28"/>
          <w:szCs w:val="28"/>
        </w:rPr>
        <w:t> </w:t>
      </w:r>
      <w:r w:rsidR="003031F9" w:rsidRPr="003031F9">
        <w:rPr>
          <w:color w:val="000000"/>
          <w:sz w:val="28"/>
          <w:szCs w:val="28"/>
        </w:rPr>
        <w:t>мм</w:t>
      </w:r>
      <w:r w:rsidRPr="003031F9">
        <w:rPr>
          <w:color w:val="000000"/>
          <w:sz w:val="28"/>
          <w:szCs w:val="28"/>
        </w:rPr>
        <w:t xml:space="preserve">). Шлейф из этого материала перемещают в сушильные камеры, где он вызревает в течение двух недель, превращаясь к концу процесса в </w:t>
      </w:r>
      <w:r w:rsidR="00422CB1">
        <w:rPr>
          <w:color w:val="000000"/>
          <w:sz w:val="28"/>
          <w:szCs w:val="28"/>
        </w:rPr>
        <w:t>линолеум</w:t>
      </w:r>
      <w:r w:rsidRPr="003031F9">
        <w:rPr>
          <w:color w:val="000000"/>
          <w:sz w:val="28"/>
          <w:szCs w:val="28"/>
        </w:rPr>
        <w:t xml:space="preserve">. Полученное покрытие обрабатывают системой </w:t>
      </w:r>
      <w:r w:rsidR="003031F9">
        <w:rPr>
          <w:color w:val="000000"/>
          <w:sz w:val="28"/>
          <w:szCs w:val="28"/>
        </w:rPr>
        <w:t>–</w:t>
      </w:r>
      <w:r w:rsidR="003031F9" w:rsidRPr="003031F9">
        <w:rPr>
          <w:color w:val="000000"/>
          <w:sz w:val="28"/>
          <w:szCs w:val="28"/>
        </w:rPr>
        <w:t xml:space="preserve"> </w:t>
      </w:r>
      <w:r w:rsidRPr="003031F9">
        <w:rPr>
          <w:color w:val="000000"/>
          <w:sz w:val="28"/>
          <w:szCs w:val="28"/>
        </w:rPr>
        <w:t>это необходимо для того, чтобы в процессе эксплуатации покрытие меньше изнашивалось и легче чистилось.</w:t>
      </w:r>
    </w:p>
    <w:p w:rsidR="00AA256E" w:rsidRPr="003031F9" w:rsidRDefault="00AA256E" w:rsidP="003031F9">
      <w:pPr>
        <w:spacing w:line="360" w:lineRule="auto"/>
        <w:ind w:firstLine="709"/>
        <w:jc w:val="both"/>
        <w:rPr>
          <w:color w:val="000000"/>
          <w:sz w:val="28"/>
          <w:szCs w:val="28"/>
        </w:rPr>
      </w:pPr>
    </w:p>
    <w:p w:rsidR="00A029E3" w:rsidRPr="003031F9" w:rsidRDefault="00120B58" w:rsidP="003031F9">
      <w:pPr>
        <w:spacing w:line="360" w:lineRule="auto"/>
        <w:ind w:firstLine="709"/>
        <w:jc w:val="both"/>
        <w:rPr>
          <w:noProof/>
          <w:color w:val="000000"/>
          <w:sz w:val="28"/>
          <w:szCs w:val="28"/>
          <w:lang w:val="en-US"/>
        </w:rPr>
      </w:pP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48" o:spid="_x0000_i1025" type="#_x0000_t75" alt="http://www.chemport.ru/imgs/4001-7.jpg" style="width:381pt;height:99.75pt;visibility:visible">
            <v:imagedata r:id="rId8" o:title=""/>
          </v:shape>
        </w:pict>
      </w:r>
    </w:p>
    <w:p w:rsidR="00A029E3" w:rsidRPr="003031F9" w:rsidRDefault="00A029E3" w:rsidP="003031F9">
      <w:pPr>
        <w:spacing w:line="360" w:lineRule="auto"/>
        <w:ind w:firstLine="709"/>
        <w:jc w:val="both"/>
        <w:rPr>
          <w:color w:val="000000"/>
          <w:sz w:val="28"/>
          <w:szCs w:val="28"/>
        </w:rPr>
      </w:pPr>
      <w:r w:rsidRPr="003031F9">
        <w:rPr>
          <w:color w:val="000000"/>
          <w:sz w:val="28"/>
          <w:szCs w:val="28"/>
        </w:rPr>
        <w:t xml:space="preserve">Производство изделий каландрованием: 1 </w:t>
      </w:r>
      <w:r w:rsidR="003031F9">
        <w:rPr>
          <w:color w:val="000000"/>
          <w:sz w:val="28"/>
          <w:szCs w:val="28"/>
        </w:rPr>
        <w:t>–</w:t>
      </w:r>
      <w:r w:rsidR="003031F9" w:rsidRPr="003031F9">
        <w:rPr>
          <w:color w:val="000000"/>
          <w:sz w:val="28"/>
          <w:szCs w:val="28"/>
        </w:rPr>
        <w:t xml:space="preserve"> </w:t>
      </w:r>
      <w:r w:rsidRPr="003031F9">
        <w:rPr>
          <w:color w:val="000000"/>
          <w:sz w:val="28"/>
          <w:szCs w:val="28"/>
        </w:rPr>
        <w:t xml:space="preserve">смеситель; 2 </w:t>
      </w:r>
      <w:r w:rsidR="003031F9">
        <w:rPr>
          <w:color w:val="000000"/>
          <w:sz w:val="28"/>
          <w:szCs w:val="28"/>
        </w:rPr>
        <w:t>–</w:t>
      </w:r>
      <w:r w:rsidR="003031F9" w:rsidRPr="003031F9">
        <w:rPr>
          <w:color w:val="000000"/>
          <w:sz w:val="28"/>
          <w:szCs w:val="28"/>
        </w:rPr>
        <w:t xml:space="preserve"> </w:t>
      </w:r>
      <w:r w:rsidRPr="003031F9">
        <w:rPr>
          <w:color w:val="000000"/>
          <w:sz w:val="28"/>
          <w:szCs w:val="28"/>
        </w:rPr>
        <w:t xml:space="preserve">вальцы; 3 </w:t>
      </w:r>
      <w:r w:rsidR="003031F9">
        <w:rPr>
          <w:color w:val="000000"/>
          <w:sz w:val="28"/>
          <w:szCs w:val="28"/>
        </w:rPr>
        <w:t>–</w:t>
      </w:r>
      <w:r w:rsidR="003031F9" w:rsidRPr="003031F9">
        <w:rPr>
          <w:color w:val="000000"/>
          <w:sz w:val="28"/>
          <w:szCs w:val="28"/>
        </w:rPr>
        <w:t xml:space="preserve"> </w:t>
      </w:r>
      <w:r w:rsidRPr="003031F9">
        <w:rPr>
          <w:color w:val="000000"/>
          <w:sz w:val="28"/>
          <w:szCs w:val="28"/>
        </w:rPr>
        <w:t>детектор металла; 4</w:t>
      </w:r>
      <w:r w:rsidR="003031F9">
        <w:rPr>
          <w:color w:val="000000"/>
          <w:sz w:val="28"/>
          <w:szCs w:val="28"/>
        </w:rPr>
        <w:t>–</w:t>
      </w:r>
      <w:r w:rsidR="003031F9" w:rsidRPr="003031F9">
        <w:rPr>
          <w:color w:val="000000"/>
          <w:sz w:val="28"/>
          <w:szCs w:val="28"/>
        </w:rPr>
        <w:t>5</w:t>
      </w:r>
      <w:r w:rsidR="003031F9">
        <w:rPr>
          <w:color w:val="000000"/>
          <w:sz w:val="28"/>
          <w:szCs w:val="28"/>
        </w:rPr>
        <w:t>-</w:t>
      </w:r>
      <w:r w:rsidR="003031F9" w:rsidRPr="003031F9">
        <w:rPr>
          <w:color w:val="000000"/>
          <w:sz w:val="28"/>
          <w:szCs w:val="28"/>
        </w:rPr>
        <w:t>о</w:t>
      </w:r>
      <w:r w:rsidRPr="003031F9">
        <w:rPr>
          <w:color w:val="000000"/>
          <w:sz w:val="28"/>
          <w:szCs w:val="28"/>
        </w:rPr>
        <w:t xml:space="preserve">бразный наклонный каландр; 5 </w:t>
      </w:r>
      <w:r w:rsidR="003031F9">
        <w:rPr>
          <w:color w:val="000000"/>
          <w:sz w:val="28"/>
          <w:szCs w:val="28"/>
        </w:rPr>
        <w:t>–</w:t>
      </w:r>
      <w:r w:rsidR="003031F9" w:rsidRPr="003031F9">
        <w:rPr>
          <w:color w:val="000000"/>
          <w:sz w:val="28"/>
          <w:szCs w:val="28"/>
        </w:rPr>
        <w:t xml:space="preserve"> </w:t>
      </w:r>
      <w:r w:rsidRPr="003031F9">
        <w:rPr>
          <w:color w:val="000000"/>
          <w:sz w:val="28"/>
          <w:szCs w:val="28"/>
        </w:rPr>
        <w:t>охлаждающие барабаны; 6</w:t>
      </w:r>
      <w:r w:rsidR="003031F9">
        <w:rPr>
          <w:color w:val="000000"/>
          <w:sz w:val="28"/>
          <w:szCs w:val="28"/>
        </w:rPr>
        <w:t>-</w:t>
      </w:r>
      <w:r w:rsidR="003031F9" w:rsidRPr="003031F9">
        <w:rPr>
          <w:color w:val="000000"/>
          <w:sz w:val="28"/>
          <w:szCs w:val="28"/>
        </w:rPr>
        <w:t>т</w:t>
      </w:r>
      <w:r w:rsidRPr="003031F9">
        <w:rPr>
          <w:color w:val="000000"/>
          <w:sz w:val="28"/>
          <w:szCs w:val="28"/>
        </w:rPr>
        <w:t>олщиномер; 7</w:t>
      </w:r>
      <w:r w:rsidR="003031F9">
        <w:rPr>
          <w:color w:val="000000"/>
          <w:sz w:val="28"/>
          <w:szCs w:val="28"/>
        </w:rPr>
        <w:t>-</w:t>
      </w:r>
      <w:r w:rsidR="003031F9" w:rsidRPr="003031F9">
        <w:rPr>
          <w:color w:val="000000"/>
          <w:sz w:val="28"/>
          <w:szCs w:val="28"/>
        </w:rPr>
        <w:t>у</w:t>
      </w:r>
      <w:r w:rsidRPr="003031F9">
        <w:rPr>
          <w:color w:val="000000"/>
          <w:sz w:val="28"/>
          <w:szCs w:val="28"/>
        </w:rPr>
        <w:t>стройство для обрезания кромок; 8</w:t>
      </w:r>
      <w:r w:rsidR="003031F9">
        <w:rPr>
          <w:color w:val="000000"/>
          <w:sz w:val="28"/>
          <w:szCs w:val="28"/>
        </w:rPr>
        <w:t>-</w:t>
      </w:r>
      <w:r w:rsidR="003031F9" w:rsidRPr="003031F9">
        <w:rPr>
          <w:color w:val="000000"/>
          <w:sz w:val="28"/>
          <w:szCs w:val="28"/>
        </w:rPr>
        <w:t>з</w:t>
      </w:r>
      <w:r w:rsidRPr="003031F9">
        <w:rPr>
          <w:color w:val="000000"/>
          <w:sz w:val="28"/>
          <w:szCs w:val="28"/>
        </w:rPr>
        <w:t>акаточное устройство.</w:t>
      </w:r>
    </w:p>
    <w:p w:rsidR="00A029E3" w:rsidRPr="003031F9" w:rsidRDefault="00A029E3" w:rsidP="003031F9">
      <w:pPr>
        <w:spacing w:line="360" w:lineRule="auto"/>
        <w:ind w:firstLine="709"/>
        <w:jc w:val="both"/>
        <w:rPr>
          <w:color w:val="000000"/>
          <w:sz w:val="28"/>
          <w:szCs w:val="28"/>
        </w:rPr>
      </w:pPr>
    </w:p>
    <w:p w:rsidR="008A7955" w:rsidRPr="003031F9" w:rsidRDefault="008A7955" w:rsidP="003031F9">
      <w:pPr>
        <w:spacing w:line="360" w:lineRule="auto"/>
        <w:ind w:firstLine="709"/>
        <w:jc w:val="both"/>
        <w:rPr>
          <w:color w:val="000000"/>
          <w:sz w:val="28"/>
          <w:szCs w:val="28"/>
        </w:rPr>
      </w:pPr>
      <w:r w:rsidRPr="003031F9">
        <w:rPr>
          <w:color w:val="000000"/>
          <w:sz w:val="28"/>
          <w:szCs w:val="28"/>
        </w:rPr>
        <w:t xml:space="preserve">Современное производство немыслимо без проработки не только технологических и экономических стратегий, но и неустанного поиска новых цветовых и стилистических решений. В результате коллекции натурального </w:t>
      </w:r>
      <w:r w:rsidR="00422CB1">
        <w:rPr>
          <w:color w:val="000000"/>
          <w:sz w:val="28"/>
          <w:szCs w:val="28"/>
        </w:rPr>
        <w:t xml:space="preserve">линолеума </w:t>
      </w:r>
      <w:r w:rsidRPr="003031F9">
        <w:rPr>
          <w:color w:val="000000"/>
          <w:sz w:val="28"/>
          <w:szCs w:val="28"/>
        </w:rPr>
        <w:t xml:space="preserve"> к настоящему времени завоевали заслуженное признание, проявившееся в тысячах и тысячах осуществлённых проектов. Натуральный </w:t>
      </w:r>
      <w:r w:rsidR="00422CB1">
        <w:rPr>
          <w:color w:val="000000"/>
          <w:sz w:val="28"/>
          <w:szCs w:val="28"/>
        </w:rPr>
        <w:t>линолеум</w:t>
      </w:r>
      <w:r w:rsidRPr="003031F9">
        <w:rPr>
          <w:color w:val="000000"/>
          <w:sz w:val="28"/>
          <w:szCs w:val="28"/>
        </w:rPr>
        <w:t xml:space="preserve"> стал признанным инструментом самореализации художников </w:t>
      </w:r>
      <w:r w:rsidR="003031F9">
        <w:rPr>
          <w:color w:val="000000"/>
          <w:sz w:val="28"/>
          <w:szCs w:val="28"/>
        </w:rPr>
        <w:t>–</w:t>
      </w:r>
      <w:r w:rsidR="003031F9" w:rsidRPr="003031F9">
        <w:rPr>
          <w:color w:val="000000"/>
          <w:sz w:val="28"/>
          <w:szCs w:val="28"/>
        </w:rPr>
        <w:t xml:space="preserve"> </w:t>
      </w:r>
      <w:r w:rsidRPr="003031F9">
        <w:rPr>
          <w:color w:val="000000"/>
          <w:sz w:val="28"/>
          <w:szCs w:val="28"/>
        </w:rPr>
        <w:t xml:space="preserve">многие годы издаётся специальный архитектурно-дизайнерский журнал Архидея (ArchIdeA), посвящённый единственной теме </w:t>
      </w:r>
      <w:r w:rsidR="003031F9">
        <w:rPr>
          <w:color w:val="000000"/>
          <w:sz w:val="28"/>
          <w:szCs w:val="28"/>
        </w:rPr>
        <w:t>–</w:t>
      </w:r>
      <w:r w:rsidR="003031F9" w:rsidRPr="003031F9">
        <w:rPr>
          <w:color w:val="000000"/>
          <w:sz w:val="28"/>
          <w:szCs w:val="28"/>
        </w:rPr>
        <w:t xml:space="preserve"> </w:t>
      </w:r>
      <w:r w:rsidRPr="003031F9">
        <w:rPr>
          <w:color w:val="000000"/>
          <w:sz w:val="28"/>
          <w:szCs w:val="28"/>
        </w:rPr>
        <w:t xml:space="preserve">работе с натуральным </w:t>
      </w:r>
      <w:r w:rsidR="00422CB1">
        <w:rPr>
          <w:color w:val="000000"/>
          <w:sz w:val="28"/>
          <w:szCs w:val="28"/>
        </w:rPr>
        <w:t>линолеум</w:t>
      </w:r>
      <w:r w:rsidRPr="003031F9">
        <w:rPr>
          <w:color w:val="000000"/>
          <w:sz w:val="28"/>
          <w:szCs w:val="28"/>
        </w:rPr>
        <w:t>ом.</w:t>
      </w:r>
      <w:r w:rsidR="003031F9">
        <w:rPr>
          <w:color w:val="000000"/>
          <w:sz w:val="28"/>
          <w:szCs w:val="28"/>
        </w:rPr>
        <w:t xml:space="preserve"> </w:t>
      </w:r>
      <w:r w:rsidRPr="003031F9">
        <w:rPr>
          <w:color w:val="000000"/>
          <w:sz w:val="28"/>
          <w:szCs w:val="28"/>
        </w:rPr>
        <w:t>Одним из самых необычных и</w:t>
      </w:r>
      <w:r w:rsidR="001D4F74" w:rsidRPr="003031F9">
        <w:rPr>
          <w:color w:val="000000"/>
          <w:sz w:val="28"/>
          <w:szCs w:val="28"/>
        </w:rPr>
        <w:t xml:space="preserve"> интригующих напольных покрытий</w:t>
      </w:r>
      <w:r w:rsidRPr="003031F9">
        <w:rPr>
          <w:color w:val="000000"/>
          <w:sz w:val="28"/>
          <w:szCs w:val="28"/>
        </w:rPr>
        <w:t xml:space="preserve">, является рельефный </w:t>
      </w:r>
      <w:r w:rsidR="00422CB1">
        <w:rPr>
          <w:color w:val="000000"/>
          <w:sz w:val="28"/>
          <w:szCs w:val="28"/>
        </w:rPr>
        <w:t>линолеум</w:t>
      </w:r>
      <w:r w:rsidRPr="003031F9">
        <w:rPr>
          <w:color w:val="000000"/>
          <w:sz w:val="28"/>
          <w:szCs w:val="28"/>
        </w:rPr>
        <w:t>, с четко проявленной фактурой. Великолепная имитация крокодилово</w:t>
      </w:r>
      <w:r w:rsidR="001D4F74" w:rsidRPr="003031F9">
        <w:rPr>
          <w:color w:val="000000"/>
          <w:sz w:val="28"/>
          <w:szCs w:val="28"/>
        </w:rPr>
        <w:t>й кожи представлена в коллекции</w:t>
      </w:r>
      <w:r w:rsidRPr="003031F9">
        <w:rPr>
          <w:color w:val="000000"/>
          <w:sz w:val="28"/>
          <w:szCs w:val="28"/>
        </w:rPr>
        <w:t xml:space="preserve">, размытый морской волной песок </w:t>
      </w:r>
      <w:r w:rsidR="003031F9">
        <w:rPr>
          <w:color w:val="000000"/>
          <w:sz w:val="28"/>
          <w:szCs w:val="28"/>
        </w:rPr>
        <w:t>–</w:t>
      </w:r>
      <w:r w:rsidR="003031F9" w:rsidRPr="003031F9">
        <w:rPr>
          <w:color w:val="000000"/>
          <w:sz w:val="28"/>
          <w:szCs w:val="28"/>
        </w:rPr>
        <w:t xml:space="preserve"> </w:t>
      </w:r>
      <w:r w:rsidRPr="003031F9">
        <w:rPr>
          <w:color w:val="000000"/>
          <w:sz w:val="28"/>
          <w:szCs w:val="28"/>
        </w:rPr>
        <w:t>в коллекции Мармолеум/ WAVE.С прошлого, 2003 года начала производиться коллекция</w:t>
      </w:r>
      <w:r w:rsidR="003031F9">
        <w:rPr>
          <w:color w:val="000000"/>
          <w:sz w:val="28"/>
          <w:szCs w:val="28"/>
        </w:rPr>
        <w:t>,</w:t>
      </w:r>
      <w:r w:rsidRPr="003031F9">
        <w:rPr>
          <w:color w:val="000000"/>
          <w:sz w:val="28"/>
          <w:szCs w:val="28"/>
        </w:rPr>
        <w:t xml:space="preserve"> состоящая из рельефных сдержанных и респектабельных дизайнов в стиле</w:t>
      </w:r>
      <w:r w:rsidR="003031F9">
        <w:rPr>
          <w:color w:val="000000"/>
          <w:sz w:val="28"/>
          <w:szCs w:val="28"/>
        </w:rPr>
        <w:t>.</w:t>
      </w:r>
    </w:p>
    <w:p w:rsidR="008A7955" w:rsidRPr="003031F9" w:rsidRDefault="008A7955" w:rsidP="003031F9">
      <w:pPr>
        <w:spacing w:line="360" w:lineRule="auto"/>
        <w:ind w:firstLine="709"/>
        <w:jc w:val="both"/>
        <w:rPr>
          <w:color w:val="000000"/>
          <w:sz w:val="28"/>
          <w:szCs w:val="28"/>
        </w:rPr>
      </w:pPr>
      <w:r w:rsidRPr="003031F9">
        <w:rPr>
          <w:color w:val="000000"/>
          <w:sz w:val="28"/>
          <w:szCs w:val="28"/>
        </w:rPr>
        <w:t>В 1995 году на заводе ФорбоКроммени запустили в производство революционную по цветовым решениям колл</w:t>
      </w:r>
      <w:r w:rsidR="009B51C5" w:rsidRPr="003031F9">
        <w:rPr>
          <w:color w:val="000000"/>
          <w:sz w:val="28"/>
          <w:szCs w:val="28"/>
        </w:rPr>
        <w:t>екцию</w:t>
      </w:r>
      <w:r w:rsidRPr="003031F9">
        <w:rPr>
          <w:color w:val="000000"/>
          <w:sz w:val="28"/>
          <w:szCs w:val="28"/>
        </w:rPr>
        <w:t xml:space="preserve">. Цветовой ряд коллекции основан на картинах великих голландских художников </w:t>
      </w:r>
      <w:r w:rsidR="003031F9">
        <w:rPr>
          <w:color w:val="000000"/>
          <w:sz w:val="28"/>
          <w:szCs w:val="28"/>
        </w:rPr>
        <w:t>–</w:t>
      </w:r>
      <w:r w:rsidR="003031F9" w:rsidRPr="003031F9">
        <w:rPr>
          <w:color w:val="000000"/>
          <w:sz w:val="28"/>
          <w:szCs w:val="28"/>
        </w:rPr>
        <w:t xml:space="preserve"> </w:t>
      </w:r>
      <w:r w:rsidRPr="003031F9">
        <w:rPr>
          <w:color w:val="000000"/>
          <w:sz w:val="28"/>
          <w:szCs w:val="28"/>
        </w:rPr>
        <w:t>Винсента Ван Гога, Поля Гогена и их современников. За счёт смелого и парадоксального сочетания цветов и использования сложной системы ассоциаций получены инновативные покрытия с яркой палитрой структур. Подобраны и успешно опробованы сочетания этих революционных напольных покрытий с общим стилем помещений. Так, подколлекция</w:t>
      </w:r>
      <w:r w:rsidR="003031F9">
        <w:rPr>
          <w:color w:val="000000"/>
          <w:sz w:val="28"/>
          <w:szCs w:val="28"/>
        </w:rPr>
        <w:t>,</w:t>
      </w:r>
      <w:r w:rsidRPr="003031F9">
        <w:rPr>
          <w:color w:val="000000"/>
          <w:sz w:val="28"/>
          <w:szCs w:val="28"/>
        </w:rPr>
        <w:t xml:space="preserve"> состоящая из ярких интенсивных цветовых сочетаний, основанных на картинах ван Гога, воплощает страсть цвета и гармонично вписывается в стильные</w:t>
      </w:r>
      <w:r w:rsidR="003031F9">
        <w:rPr>
          <w:color w:val="000000"/>
          <w:sz w:val="28"/>
          <w:szCs w:val="28"/>
        </w:rPr>
        <w:t>,</w:t>
      </w:r>
      <w:r w:rsidRPr="003031F9">
        <w:rPr>
          <w:color w:val="000000"/>
          <w:sz w:val="28"/>
          <w:szCs w:val="28"/>
        </w:rPr>
        <w:t xml:space="preserve"> яркие авангардные интерьеры. Другая подколлекция</w:t>
      </w:r>
      <w:r w:rsidR="003031F9">
        <w:rPr>
          <w:color w:val="000000"/>
          <w:sz w:val="28"/>
          <w:szCs w:val="28"/>
        </w:rPr>
        <w:t>,</w:t>
      </w:r>
      <w:r w:rsidRPr="003031F9">
        <w:rPr>
          <w:color w:val="000000"/>
          <w:sz w:val="28"/>
          <w:szCs w:val="28"/>
        </w:rPr>
        <w:t xml:space="preserve"> решённая в чёрно-белой колористике, прекрасно сочетается с интерьерами в стиле</w:t>
      </w:r>
      <w:r w:rsidR="003031F9">
        <w:rPr>
          <w:color w:val="000000"/>
          <w:sz w:val="28"/>
          <w:szCs w:val="28"/>
        </w:rPr>
        <w:t xml:space="preserve">… </w:t>
      </w:r>
      <w:r w:rsidRPr="003031F9">
        <w:rPr>
          <w:color w:val="000000"/>
          <w:sz w:val="28"/>
          <w:szCs w:val="28"/>
        </w:rPr>
        <w:t>В новом, 2004 году, дизайнерский центр в содружестве с известным итальянским дизайнером Мендини представил Marmoleum real публике новое видение дизайна напольных покрытий. Коллекция Marmoleum Meets Mendini</w:t>
      </w:r>
      <w:r w:rsidR="003031F9">
        <w:rPr>
          <w:color w:val="000000"/>
          <w:sz w:val="28"/>
          <w:szCs w:val="28"/>
        </w:rPr>
        <w:t>,</w:t>
      </w:r>
      <w:r w:rsidRPr="003031F9">
        <w:rPr>
          <w:color w:val="000000"/>
          <w:sz w:val="28"/>
          <w:szCs w:val="28"/>
        </w:rPr>
        <w:t xml:space="preserve"> созданная при участии неоднократного лауреата самых престижных наград в области дизайна, представляет собой единство моды и признанного мирового качества.</w:t>
      </w:r>
    </w:p>
    <w:p w:rsidR="008A7955" w:rsidRPr="003031F9" w:rsidRDefault="008A7955" w:rsidP="003031F9">
      <w:pPr>
        <w:spacing w:line="360" w:lineRule="auto"/>
        <w:ind w:firstLine="709"/>
        <w:jc w:val="both"/>
        <w:rPr>
          <w:color w:val="000000"/>
          <w:sz w:val="28"/>
          <w:szCs w:val="28"/>
        </w:rPr>
      </w:pPr>
      <w:r w:rsidRPr="003031F9">
        <w:rPr>
          <w:color w:val="000000"/>
          <w:sz w:val="28"/>
          <w:szCs w:val="28"/>
        </w:rPr>
        <w:t xml:space="preserve">Благодаря новейшим технологиям и особенностям производства, коллекции натурального </w:t>
      </w:r>
      <w:r w:rsidR="00422CB1">
        <w:rPr>
          <w:color w:val="000000"/>
          <w:sz w:val="28"/>
          <w:szCs w:val="28"/>
        </w:rPr>
        <w:t xml:space="preserve">линолеума </w:t>
      </w:r>
      <w:r w:rsidRPr="003031F9">
        <w:rPr>
          <w:color w:val="000000"/>
          <w:sz w:val="28"/>
          <w:szCs w:val="28"/>
        </w:rPr>
        <w:t xml:space="preserve"> выделяются на рынке строительных и отделочных материалов целым рядом отличительных особенностей:</w:t>
      </w:r>
    </w:p>
    <w:p w:rsidR="008A7955" w:rsidRPr="003031F9" w:rsidRDefault="008A7955" w:rsidP="003031F9">
      <w:pPr>
        <w:numPr>
          <w:ilvl w:val="0"/>
          <w:numId w:val="1"/>
        </w:numPr>
        <w:spacing w:line="360" w:lineRule="auto"/>
        <w:ind w:left="0" w:firstLine="709"/>
        <w:jc w:val="both"/>
        <w:rPr>
          <w:color w:val="000000"/>
          <w:sz w:val="28"/>
          <w:szCs w:val="28"/>
        </w:rPr>
      </w:pPr>
      <w:r w:rsidRPr="003031F9">
        <w:rPr>
          <w:color w:val="000000"/>
          <w:sz w:val="28"/>
          <w:szCs w:val="28"/>
        </w:rPr>
        <w:t>экологически чистый материал (состоит только из натуральных компонентов)</w:t>
      </w:r>
    </w:p>
    <w:p w:rsidR="008A7955" w:rsidRPr="003031F9" w:rsidRDefault="008A7955" w:rsidP="003031F9">
      <w:pPr>
        <w:numPr>
          <w:ilvl w:val="0"/>
          <w:numId w:val="1"/>
        </w:numPr>
        <w:spacing w:line="360" w:lineRule="auto"/>
        <w:ind w:left="0" w:firstLine="709"/>
        <w:jc w:val="both"/>
        <w:rPr>
          <w:color w:val="000000"/>
          <w:sz w:val="28"/>
          <w:szCs w:val="28"/>
        </w:rPr>
      </w:pPr>
      <w:r w:rsidRPr="003031F9">
        <w:rPr>
          <w:color w:val="000000"/>
          <w:sz w:val="28"/>
          <w:szCs w:val="28"/>
        </w:rPr>
        <w:t>высокая износостойкость</w:t>
      </w:r>
    </w:p>
    <w:p w:rsidR="008A7955" w:rsidRPr="003031F9" w:rsidRDefault="008A7955" w:rsidP="003031F9">
      <w:pPr>
        <w:numPr>
          <w:ilvl w:val="0"/>
          <w:numId w:val="1"/>
        </w:numPr>
        <w:spacing w:line="360" w:lineRule="auto"/>
        <w:ind w:left="0" w:firstLine="709"/>
        <w:jc w:val="both"/>
        <w:rPr>
          <w:color w:val="000000"/>
          <w:sz w:val="28"/>
          <w:szCs w:val="28"/>
        </w:rPr>
      </w:pPr>
      <w:r w:rsidRPr="003031F9">
        <w:rPr>
          <w:color w:val="000000"/>
          <w:sz w:val="28"/>
          <w:szCs w:val="28"/>
        </w:rPr>
        <w:t>наличие бактерицидных свойств</w:t>
      </w:r>
    </w:p>
    <w:p w:rsidR="008A7955" w:rsidRPr="003031F9" w:rsidRDefault="008A7955" w:rsidP="003031F9">
      <w:pPr>
        <w:numPr>
          <w:ilvl w:val="0"/>
          <w:numId w:val="1"/>
        </w:numPr>
        <w:spacing w:line="360" w:lineRule="auto"/>
        <w:ind w:left="0" w:firstLine="709"/>
        <w:jc w:val="both"/>
        <w:rPr>
          <w:color w:val="000000"/>
          <w:sz w:val="28"/>
          <w:szCs w:val="28"/>
        </w:rPr>
      </w:pPr>
      <w:r w:rsidRPr="003031F9">
        <w:rPr>
          <w:color w:val="000000"/>
          <w:sz w:val="28"/>
          <w:szCs w:val="28"/>
        </w:rPr>
        <w:t>пожаробезопасность</w:t>
      </w:r>
    </w:p>
    <w:p w:rsidR="008A7955" w:rsidRPr="003031F9" w:rsidRDefault="008A7955" w:rsidP="003031F9">
      <w:pPr>
        <w:numPr>
          <w:ilvl w:val="0"/>
          <w:numId w:val="1"/>
        </w:numPr>
        <w:spacing w:line="360" w:lineRule="auto"/>
        <w:ind w:left="0" w:firstLine="709"/>
        <w:jc w:val="both"/>
        <w:rPr>
          <w:color w:val="000000"/>
          <w:sz w:val="28"/>
          <w:szCs w:val="28"/>
        </w:rPr>
      </w:pPr>
      <w:r w:rsidRPr="003031F9">
        <w:rPr>
          <w:color w:val="000000"/>
          <w:sz w:val="28"/>
          <w:szCs w:val="28"/>
        </w:rPr>
        <w:t>антистатичность</w:t>
      </w:r>
    </w:p>
    <w:p w:rsidR="008A7955" w:rsidRPr="003031F9" w:rsidRDefault="008A7955" w:rsidP="003031F9">
      <w:pPr>
        <w:numPr>
          <w:ilvl w:val="0"/>
          <w:numId w:val="1"/>
        </w:numPr>
        <w:spacing w:line="360" w:lineRule="auto"/>
        <w:ind w:left="0" w:firstLine="709"/>
        <w:jc w:val="both"/>
        <w:rPr>
          <w:color w:val="000000"/>
          <w:sz w:val="28"/>
          <w:szCs w:val="28"/>
        </w:rPr>
      </w:pPr>
      <w:r w:rsidRPr="003031F9">
        <w:rPr>
          <w:color w:val="000000"/>
          <w:sz w:val="28"/>
          <w:szCs w:val="28"/>
        </w:rPr>
        <w:t>сильное сопротивление химическим реактивам</w:t>
      </w:r>
    </w:p>
    <w:p w:rsidR="008A7955" w:rsidRPr="003031F9" w:rsidRDefault="008A7955" w:rsidP="003031F9">
      <w:pPr>
        <w:numPr>
          <w:ilvl w:val="0"/>
          <w:numId w:val="1"/>
        </w:numPr>
        <w:spacing w:line="360" w:lineRule="auto"/>
        <w:ind w:left="0" w:firstLine="709"/>
        <w:jc w:val="both"/>
        <w:rPr>
          <w:color w:val="000000"/>
          <w:sz w:val="28"/>
          <w:szCs w:val="28"/>
        </w:rPr>
      </w:pPr>
      <w:r w:rsidRPr="003031F9">
        <w:rPr>
          <w:color w:val="000000"/>
          <w:sz w:val="28"/>
          <w:szCs w:val="28"/>
        </w:rPr>
        <w:t>срок службы свыше 20 лет</w:t>
      </w:r>
    </w:p>
    <w:p w:rsidR="008A7955" w:rsidRPr="003031F9" w:rsidRDefault="008A7955" w:rsidP="003031F9">
      <w:pPr>
        <w:spacing w:line="360" w:lineRule="auto"/>
        <w:ind w:firstLine="709"/>
        <w:jc w:val="both"/>
        <w:rPr>
          <w:color w:val="000000"/>
          <w:sz w:val="28"/>
          <w:szCs w:val="28"/>
        </w:rPr>
      </w:pPr>
      <w:r w:rsidRPr="003031F9">
        <w:rPr>
          <w:color w:val="000000"/>
          <w:sz w:val="28"/>
          <w:szCs w:val="28"/>
        </w:rPr>
        <w:t xml:space="preserve">Состав и технические свойства </w:t>
      </w:r>
      <w:r w:rsidR="00422CB1">
        <w:rPr>
          <w:color w:val="000000"/>
          <w:sz w:val="28"/>
          <w:szCs w:val="28"/>
        </w:rPr>
        <w:t xml:space="preserve">линолеума </w:t>
      </w:r>
      <w:r w:rsidRPr="003031F9">
        <w:rPr>
          <w:color w:val="000000"/>
          <w:sz w:val="28"/>
          <w:szCs w:val="28"/>
        </w:rPr>
        <w:t xml:space="preserve"> определяются в соответствии с требованиями стандартов EN548 и EN670.</w:t>
      </w:r>
      <w:r w:rsidR="003031F9">
        <w:rPr>
          <w:color w:val="000000"/>
          <w:sz w:val="28"/>
          <w:szCs w:val="28"/>
        </w:rPr>
        <w:t xml:space="preserve"> </w:t>
      </w:r>
      <w:r w:rsidR="00422CB1">
        <w:rPr>
          <w:color w:val="000000"/>
          <w:sz w:val="28"/>
          <w:szCs w:val="28"/>
        </w:rPr>
        <w:t>линолеум</w:t>
      </w:r>
      <w:r w:rsidRPr="003031F9">
        <w:rPr>
          <w:color w:val="000000"/>
          <w:sz w:val="28"/>
          <w:szCs w:val="28"/>
        </w:rPr>
        <w:t xml:space="preserve"> выпускается в рулонах и плитке, причём в рулонах </w:t>
      </w:r>
      <w:r w:rsidR="003031F9">
        <w:rPr>
          <w:color w:val="000000"/>
          <w:sz w:val="28"/>
          <w:szCs w:val="28"/>
        </w:rPr>
        <w:t>–</w:t>
      </w:r>
      <w:r w:rsidR="003031F9" w:rsidRPr="003031F9">
        <w:rPr>
          <w:color w:val="000000"/>
          <w:sz w:val="28"/>
          <w:szCs w:val="28"/>
        </w:rPr>
        <w:t xml:space="preserve"> </w:t>
      </w:r>
      <w:r w:rsidRPr="003031F9">
        <w:rPr>
          <w:color w:val="000000"/>
          <w:sz w:val="28"/>
          <w:szCs w:val="28"/>
        </w:rPr>
        <w:t>9</w:t>
      </w:r>
      <w:r w:rsidR="003031F9" w:rsidRPr="003031F9">
        <w:rPr>
          <w:color w:val="000000"/>
          <w:sz w:val="28"/>
          <w:szCs w:val="28"/>
        </w:rPr>
        <w:t>0</w:t>
      </w:r>
      <w:r w:rsidR="003031F9">
        <w:rPr>
          <w:color w:val="000000"/>
          <w:sz w:val="28"/>
          <w:szCs w:val="28"/>
        </w:rPr>
        <w:t>%</w:t>
      </w:r>
      <w:r w:rsidRPr="003031F9">
        <w:rPr>
          <w:color w:val="000000"/>
          <w:sz w:val="28"/>
          <w:szCs w:val="28"/>
        </w:rPr>
        <w:t xml:space="preserve"> от выпуска. Ширина рулона </w:t>
      </w:r>
      <w:r w:rsidR="003031F9">
        <w:rPr>
          <w:color w:val="000000"/>
          <w:sz w:val="28"/>
          <w:szCs w:val="28"/>
        </w:rPr>
        <w:t>–</w:t>
      </w:r>
      <w:r w:rsidR="003031F9" w:rsidRPr="003031F9">
        <w:rPr>
          <w:color w:val="000000"/>
          <w:sz w:val="28"/>
          <w:szCs w:val="28"/>
        </w:rPr>
        <w:t xml:space="preserve"> </w:t>
      </w:r>
      <w:r w:rsidRPr="003031F9">
        <w:rPr>
          <w:color w:val="000000"/>
          <w:sz w:val="28"/>
          <w:szCs w:val="28"/>
        </w:rPr>
        <w:t>2</w:t>
      </w:r>
      <w:r w:rsidR="003031F9">
        <w:rPr>
          <w:color w:val="000000"/>
          <w:sz w:val="28"/>
          <w:szCs w:val="28"/>
        </w:rPr>
        <w:t> </w:t>
      </w:r>
      <w:r w:rsidR="003031F9" w:rsidRPr="003031F9">
        <w:rPr>
          <w:color w:val="000000"/>
          <w:sz w:val="28"/>
          <w:szCs w:val="28"/>
        </w:rPr>
        <w:t>м</w:t>
      </w:r>
      <w:r w:rsidRPr="003031F9">
        <w:rPr>
          <w:color w:val="000000"/>
          <w:sz w:val="28"/>
          <w:szCs w:val="28"/>
        </w:rPr>
        <w:t xml:space="preserve">, стандартная для контрактных покрытий, толщина </w:t>
      </w:r>
      <w:r w:rsidR="00422CB1">
        <w:rPr>
          <w:color w:val="000000"/>
          <w:sz w:val="28"/>
          <w:szCs w:val="28"/>
        </w:rPr>
        <w:t xml:space="preserve">линолеума </w:t>
      </w:r>
      <w:r w:rsidRPr="003031F9">
        <w:rPr>
          <w:color w:val="000000"/>
          <w:sz w:val="28"/>
          <w:szCs w:val="28"/>
        </w:rPr>
        <w:t xml:space="preserve"> колеблется от 2</w:t>
      </w:r>
      <w:r w:rsidR="003031F9">
        <w:rPr>
          <w:color w:val="000000"/>
          <w:sz w:val="28"/>
          <w:szCs w:val="28"/>
        </w:rPr>
        <w:t> </w:t>
      </w:r>
      <w:r w:rsidR="003031F9" w:rsidRPr="003031F9">
        <w:rPr>
          <w:color w:val="000000"/>
          <w:sz w:val="28"/>
          <w:szCs w:val="28"/>
        </w:rPr>
        <w:t>мм</w:t>
      </w:r>
      <w:r w:rsidRPr="003031F9">
        <w:rPr>
          <w:color w:val="000000"/>
          <w:sz w:val="28"/>
          <w:szCs w:val="28"/>
        </w:rPr>
        <w:t xml:space="preserve"> </w:t>
      </w:r>
      <w:r w:rsidR="003031F9">
        <w:rPr>
          <w:color w:val="000000"/>
          <w:sz w:val="28"/>
          <w:szCs w:val="28"/>
        </w:rPr>
        <w:t>–</w:t>
      </w:r>
      <w:r w:rsidR="003031F9" w:rsidRPr="003031F9">
        <w:rPr>
          <w:color w:val="000000"/>
          <w:sz w:val="28"/>
          <w:szCs w:val="28"/>
        </w:rPr>
        <w:t xml:space="preserve"> </w:t>
      </w:r>
      <w:r w:rsidRPr="003031F9">
        <w:rPr>
          <w:color w:val="000000"/>
          <w:sz w:val="28"/>
          <w:szCs w:val="28"/>
        </w:rPr>
        <w:t>для помещений общего назначения, до 2,5</w:t>
      </w:r>
      <w:r w:rsidR="003031F9">
        <w:rPr>
          <w:color w:val="000000"/>
          <w:sz w:val="28"/>
          <w:szCs w:val="28"/>
        </w:rPr>
        <w:t> </w:t>
      </w:r>
      <w:r w:rsidR="003031F9" w:rsidRPr="003031F9">
        <w:rPr>
          <w:color w:val="000000"/>
          <w:sz w:val="28"/>
          <w:szCs w:val="28"/>
        </w:rPr>
        <w:t>мм</w:t>
      </w:r>
      <w:r w:rsidRPr="003031F9">
        <w:rPr>
          <w:color w:val="000000"/>
          <w:sz w:val="28"/>
          <w:szCs w:val="28"/>
        </w:rPr>
        <w:t xml:space="preserve"> предназначенных для высоких нагрузок и промышленного применения, и двух особенных продуктов толщиной 3,2 и 4</w:t>
      </w:r>
      <w:r w:rsidR="003031F9">
        <w:rPr>
          <w:color w:val="000000"/>
          <w:sz w:val="28"/>
          <w:szCs w:val="28"/>
        </w:rPr>
        <w:t> </w:t>
      </w:r>
      <w:r w:rsidR="003031F9" w:rsidRPr="003031F9">
        <w:rPr>
          <w:color w:val="000000"/>
          <w:sz w:val="28"/>
          <w:szCs w:val="28"/>
        </w:rPr>
        <w:t>мм</w:t>
      </w:r>
      <w:r w:rsidRPr="003031F9">
        <w:rPr>
          <w:color w:val="000000"/>
          <w:sz w:val="28"/>
          <w:szCs w:val="28"/>
        </w:rPr>
        <w:t xml:space="preserve">. </w:t>
      </w:r>
      <w:r w:rsidR="00422CB1">
        <w:rPr>
          <w:color w:val="000000"/>
          <w:sz w:val="28"/>
          <w:szCs w:val="28"/>
        </w:rPr>
        <w:t>Линолеум</w:t>
      </w:r>
      <w:r w:rsidRPr="003031F9">
        <w:rPr>
          <w:color w:val="000000"/>
          <w:sz w:val="28"/>
          <w:szCs w:val="28"/>
        </w:rPr>
        <w:t xml:space="preserve"> такой толщины применяют в общественных и промышленных помещениях с максимально возможными нагрузками, и в том числе и в общественном транспорте </w:t>
      </w:r>
      <w:r w:rsidR="003031F9">
        <w:rPr>
          <w:color w:val="000000"/>
          <w:sz w:val="28"/>
          <w:szCs w:val="28"/>
        </w:rPr>
        <w:t>–</w:t>
      </w:r>
      <w:r w:rsidR="003031F9" w:rsidRPr="003031F9">
        <w:rPr>
          <w:color w:val="000000"/>
          <w:sz w:val="28"/>
          <w:szCs w:val="28"/>
        </w:rPr>
        <w:t xml:space="preserve"> </w:t>
      </w:r>
      <w:r w:rsidRPr="003031F9">
        <w:rPr>
          <w:color w:val="000000"/>
          <w:sz w:val="28"/>
          <w:szCs w:val="28"/>
        </w:rPr>
        <w:t>в метро, автобусах и пригородных электричках.</w:t>
      </w:r>
    </w:p>
    <w:p w:rsidR="008A7955" w:rsidRPr="003031F9" w:rsidRDefault="00422CB1" w:rsidP="003031F9">
      <w:pPr>
        <w:spacing w:line="360" w:lineRule="auto"/>
        <w:ind w:firstLine="709"/>
        <w:jc w:val="both"/>
        <w:rPr>
          <w:color w:val="000000"/>
          <w:sz w:val="28"/>
          <w:szCs w:val="28"/>
        </w:rPr>
      </w:pPr>
      <w:r>
        <w:rPr>
          <w:color w:val="000000"/>
          <w:sz w:val="28"/>
          <w:szCs w:val="28"/>
        </w:rPr>
        <w:t>Линолеум</w:t>
      </w:r>
      <w:r w:rsidR="008A7955" w:rsidRPr="003031F9">
        <w:rPr>
          <w:color w:val="000000"/>
          <w:sz w:val="28"/>
          <w:szCs w:val="28"/>
        </w:rPr>
        <w:t xml:space="preserve"> обладает естественными бактерицидными свойствами и отвечает требованиям к простоте дезинфекции, чистки, ухода. Поэтому он нашёл широкое применение в медицинских, оздоровительных учреждениях, а также в детских и учебных заведениях (детские сады, школы, университеты). Бактериостатичность (способность препятствовать размножению бактерий) осуществляется за счёт находящегося в составе </w:t>
      </w:r>
      <w:r>
        <w:rPr>
          <w:color w:val="000000"/>
          <w:sz w:val="28"/>
          <w:szCs w:val="28"/>
        </w:rPr>
        <w:t xml:space="preserve">линолеума </w:t>
      </w:r>
      <w:r w:rsidR="008A7955" w:rsidRPr="003031F9">
        <w:rPr>
          <w:color w:val="000000"/>
          <w:sz w:val="28"/>
          <w:szCs w:val="28"/>
        </w:rPr>
        <w:t xml:space="preserve"> льняного масла. Льняное масло само по себе является сильнейшим лечебным и проMarmoleum Meets Mendini филактическим средством.</w:t>
      </w:r>
    </w:p>
    <w:p w:rsidR="008A7955" w:rsidRPr="003031F9" w:rsidRDefault="008A7955" w:rsidP="003031F9">
      <w:pPr>
        <w:spacing w:line="360" w:lineRule="auto"/>
        <w:ind w:firstLine="709"/>
        <w:jc w:val="both"/>
        <w:rPr>
          <w:color w:val="000000"/>
          <w:sz w:val="28"/>
          <w:szCs w:val="28"/>
        </w:rPr>
      </w:pPr>
      <w:r w:rsidRPr="003031F9">
        <w:rPr>
          <w:color w:val="000000"/>
          <w:sz w:val="28"/>
          <w:szCs w:val="28"/>
        </w:rPr>
        <w:t>Наиболее важными компонентами льняного масла являются жирные ненасыщенные кислоты. Именно эти компоненты, именуемые иначе</w:t>
      </w:r>
      <w:r w:rsidR="003031F9">
        <w:rPr>
          <w:color w:val="000000"/>
          <w:sz w:val="28"/>
          <w:szCs w:val="28"/>
        </w:rPr>
        <w:t>,</w:t>
      </w:r>
      <w:r w:rsidRPr="003031F9">
        <w:rPr>
          <w:color w:val="000000"/>
          <w:sz w:val="28"/>
          <w:szCs w:val="28"/>
        </w:rPr>
        <w:t xml:space="preserve"> являются наиболее активными веществами, препятствующими размножению болезнетворных бактерий, снижению уровня холестерина в крови, уменьшения риска раковых заболеваний, резкого снижения аллергических и воспалительных реакций, улучшения инсулинового обмена </w:t>
      </w:r>
      <w:r w:rsidR="003031F9">
        <w:rPr>
          <w:color w:val="000000"/>
          <w:sz w:val="28"/>
          <w:szCs w:val="28"/>
        </w:rPr>
        <w:t>и т.д.</w:t>
      </w:r>
      <w:r w:rsidRPr="003031F9">
        <w:rPr>
          <w:color w:val="000000"/>
          <w:sz w:val="28"/>
          <w:szCs w:val="28"/>
        </w:rPr>
        <w:t xml:space="preserve"> Существующие результаты испытаний подтверждают явное воздействие натурального </w:t>
      </w:r>
      <w:r w:rsidR="00422CB1">
        <w:rPr>
          <w:color w:val="000000"/>
          <w:sz w:val="28"/>
          <w:szCs w:val="28"/>
        </w:rPr>
        <w:t xml:space="preserve">линолеума </w:t>
      </w:r>
      <w:r w:rsidRPr="003031F9">
        <w:rPr>
          <w:color w:val="000000"/>
          <w:sz w:val="28"/>
          <w:szCs w:val="28"/>
        </w:rPr>
        <w:t xml:space="preserve"> на бактерию радужного стафилококка. Использование воды в процессе эксплуатации никоим образом не снижает это свойство натурального </w:t>
      </w:r>
      <w:r w:rsidR="00422CB1">
        <w:rPr>
          <w:color w:val="000000"/>
          <w:sz w:val="28"/>
          <w:szCs w:val="28"/>
        </w:rPr>
        <w:t xml:space="preserve">линолеума </w:t>
      </w:r>
      <w:r w:rsidRPr="003031F9">
        <w:rPr>
          <w:color w:val="000000"/>
          <w:sz w:val="28"/>
          <w:szCs w:val="28"/>
        </w:rPr>
        <w:t xml:space="preserve"> </w:t>
      </w:r>
      <w:r w:rsidR="003031F9">
        <w:rPr>
          <w:color w:val="000000"/>
          <w:sz w:val="28"/>
          <w:szCs w:val="28"/>
        </w:rPr>
        <w:t>–</w:t>
      </w:r>
      <w:r w:rsidR="003031F9" w:rsidRPr="003031F9">
        <w:rPr>
          <w:color w:val="000000"/>
          <w:sz w:val="28"/>
          <w:szCs w:val="28"/>
        </w:rPr>
        <w:t xml:space="preserve"> </w:t>
      </w:r>
      <w:r w:rsidRPr="003031F9">
        <w:rPr>
          <w:color w:val="000000"/>
          <w:sz w:val="28"/>
          <w:szCs w:val="28"/>
        </w:rPr>
        <w:t>поскольку масло не растворяется водой.</w:t>
      </w:r>
    </w:p>
    <w:p w:rsidR="001D4F74" w:rsidRPr="003031F9" w:rsidRDefault="001D4F74" w:rsidP="003031F9">
      <w:pPr>
        <w:spacing w:line="360" w:lineRule="auto"/>
        <w:ind w:firstLine="709"/>
        <w:jc w:val="both"/>
        <w:rPr>
          <w:color w:val="000000"/>
          <w:sz w:val="28"/>
          <w:szCs w:val="28"/>
        </w:rPr>
      </w:pPr>
    </w:p>
    <w:p w:rsidR="001D4F74" w:rsidRPr="003031F9" w:rsidRDefault="0005280F" w:rsidP="003031F9">
      <w:pPr>
        <w:overflowPunct w:val="0"/>
        <w:autoSpaceDE w:val="0"/>
        <w:autoSpaceDN w:val="0"/>
        <w:adjustRightInd w:val="0"/>
        <w:spacing w:line="360" w:lineRule="auto"/>
        <w:ind w:firstLine="709"/>
        <w:jc w:val="both"/>
        <w:rPr>
          <w:b/>
          <w:color w:val="000000"/>
          <w:sz w:val="28"/>
          <w:szCs w:val="28"/>
        </w:rPr>
      </w:pPr>
      <w:r w:rsidRPr="003031F9">
        <w:rPr>
          <w:b/>
          <w:color w:val="000000"/>
          <w:sz w:val="28"/>
          <w:szCs w:val="28"/>
        </w:rPr>
        <w:t>Государственный стандарт союза ССР</w:t>
      </w:r>
    </w:p>
    <w:p w:rsidR="0005280F" w:rsidRDefault="0005280F" w:rsidP="003031F9">
      <w:pPr>
        <w:overflowPunct w:val="0"/>
        <w:autoSpaceDE w:val="0"/>
        <w:autoSpaceDN w:val="0"/>
        <w:adjustRightInd w:val="0"/>
        <w:spacing w:line="360" w:lineRule="auto"/>
        <w:ind w:firstLine="709"/>
        <w:jc w:val="both"/>
        <w:rPr>
          <w:b/>
          <w:color w:val="000000"/>
          <w:sz w:val="28"/>
          <w:szCs w:val="28"/>
        </w:rPr>
      </w:pPr>
    </w:p>
    <w:p w:rsidR="001D4F74" w:rsidRPr="0005280F" w:rsidRDefault="001D4F74" w:rsidP="003031F9">
      <w:pPr>
        <w:overflowPunct w:val="0"/>
        <w:autoSpaceDE w:val="0"/>
        <w:autoSpaceDN w:val="0"/>
        <w:adjustRightInd w:val="0"/>
        <w:spacing w:line="360" w:lineRule="auto"/>
        <w:ind w:firstLine="709"/>
        <w:jc w:val="both"/>
        <w:rPr>
          <w:color w:val="000000"/>
          <w:kern w:val="28"/>
          <w:sz w:val="28"/>
          <w:szCs w:val="28"/>
        </w:rPr>
      </w:pPr>
      <w:bookmarkStart w:id="0" w:name="PN0000001"/>
      <w:bookmarkStart w:id="1" w:name="_Toc101094604"/>
      <w:bookmarkStart w:id="2" w:name="_Toc210043339"/>
      <w:bookmarkStart w:id="3" w:name="PO0000001"/>
      <w:r w:rsidRPr="0005280F">
        <w:rPr>
          <w:color w:val="000000"/>
          <w:kern w:val="28"/>
          <w:sz w:val="28"/>
          <w:szCs w:val="28"/>
        </w:rPr>
        <w:t>1</w:t>
      </w:r>
      <w:bookmarkEnd w:id="0"/>
      <w:r w:rsidRPr="0005280F">
        <w:rPr>
          <w:color w:val="000000"/>
          <w:kern w:val="28"/>
          <w:sz w:val="28"/>
          <w:szCs w:val="28"/>
        </w:rPr>
        <w:t xml:space="preserve">. </w:t>
      </w:r>
      <w:r w:rsidR="0005280F" w:rsidRPr="0005280F">
        <w:rPr>
          <w:color w:val="000000"/>
          <w:kern w:val="28"/>
          <w:sz w:val="28"/>
          <w:szCs w:val="28"/>
        </w:rPr>
        <w:t>Классификация и основные размеры</w:t>
      </w:r>
      <w:bookmarkEnd w:id="1"/>
      <w:bookmarkEnd w:id="2"/>
    </w:p>
    <w:p w:rsidR="001D4F74" w:rsidRPr="003031F9" w:rsidRDefault="001D4F74" w:rsidP="003031F9">
      <w:pPr>
        <w:overflowPunct w:val="0"/>
        <w:autoSpaceDE w:val="0"/>
        <w:autoSpaceDN w:val="0"/>
        <w:adjustRightInd w:val="0"/>
        <w:spacing w:line="360" w:lineRule="auto"/>
        <w:ind w:firstLine="709"/>
        <w:jc w:val="both"/>
        <w:rPr>
          <w:color w:val="000000"/>
          <w:sz w:val="28"/>
          <w:szCs w:val="28"/>
        </w:rPr>
      </w:pPr>
      <w:bookmarkStart w:id="4" w:name="PN0000002"/>
      <w:bookmarkStart w:id="5" w:name="PO0000002"/>
      <w:bookmarkEnd w:id="3"/>
      <w:r w:rsidRPr="003031F9">
        <w:rPr>
          <w:color w:val="000000"/>
          <w:sz w:val="28"/>
          <w:szCs w:val="28"/>
        </w:rPr>
        <w:t>1.1</w:t>
      </w:r>
      <w:bookmarkEnd w:id="4"/>
      <w:r w:rsidRPr="003031F9">
        <w:rPr>
          <w:color w:val="000000"/>
          <w:sz w:val="28"/>
          <w:szCs w:val="28"/>
        </w:rPr>
        <w:t>. В зависимости от способа производства и структуры полимерного слоя линолеум подразделяют на шесть типов:</w:t>
      </w:r>
    </w:p>
    <w:p w:rsidR="001D4F74" w:rsidRPr="003031F9" w:rsidRDefault="001D4F74" w:rsidP="003031F9">
      <w:pPr>
        <w:overflowPunct w:val="0"/>
        <w:autoSpaceDE w:val="0"/>
        <w:autoSpaceDN w:val="0"/>
        <w:adjustRightInd w:val="0"/>
        <w:spacing w:line="360" w:lineRule="auto"/>
        <w:ind w:firstLine="709"/>
        <w:jc w:val="both"/>
        <w:rPr>
          <w:color w:val="000000"/>
          <w:sz w:val="28"/>
          <w:szCs w:val="28"/>
        </w:rPr>
      </w:pPr>
      <w:bookmarkStart w:id="6" w:name="OCRUncertain032"/>
      <w:bookmarkEnd w:id="5"/>
      <w:r w:rsidRPr="003031F9">
        <w:rPr>
          <w:b/>
          <w:color w:val="000000"/>
          <w:sz w:val="28"/>
          <w:szCs w:val="28"/>
        </w:rPr>
        <w:t>ВК</w:t>
      </w:r>
      <w:bookmarkEnd w:id="6"/>
      <w:r w:rsidRPr="003031F9">
        <w:rPr>
          <w:color w:val="000000"/>
          <w:sz w:val="28"/>
          <w:szCs w:val="28"/>
        </w:rPr>
        <w:t xml:space="preserve"> </w:t>
      </w:r>
      <w:r w:rsidR="003031F9">
        <w:rPr>
          <w:color w:val="000000"/>
          <w:sz w:val="28"/>
          <w:szCs w:val="28"/>
        </w:rPr>
        <w:t>–</w:t>
      </w:r>
      <w:r w:rsidR="003031F9" w:rsidRPr="003031F9">
        <w:rPr>
          <w:color w:val="000000"/>
          <w:sz w:val="28"/>
          <w:szCs w:val="28"/>
        </w:rPr>
        <w:t xml:space="preserve"> </w:t>
      </w:r>
      <w:r w:rsidRPr="003031F9">
        <w:rPr>
          <w:color w:val="000000"/>
          <w:sz w:val="28"/>
          <w:szCs w:val="28"/>
        </w:rPr>
        <w:t>вальцово-каландровый без лицевого защитного слоя;</w:t>
      </w:r>
      <w:bookmarkStart w:id="7" w:name="OCRUncertain033"/>
    </w:p>
    <w:bookmarkEnd w:id="7"/>
    <w:p w:rsidR="001D4F74" w:rsidRPr="003031F9" w:rsidRDefault="003031F9" w:rsidP="003031F9">
      <w:pPr>
        <w:overflowPunct w:val="0"/>
        <w:autoSpaceDE w:val="0"/>
        <w:autoSpaceDN w:val="0"/>
        <w:adjustRightInd w:val="0"/>
        <w:spacing w:line="360" w:lineRule="auto"/>
        <w:ind w:firstLine="709"/>
        <w:jc w:val="both"/>
        <w:rPr>
          <w:color w:val="000000"/>
          <w:sz w:val="28"/>
          <w:szCs w:val="28"/>
        </w:rPr>
      </w:pPr>
      <w:r w:rsidRPr="003031F9">
        <w:rPr>
          <w:b/>
          <w:color w:val="000000"/>
          <w:sz w:val="28"/>
          <w:szCs w:val="28"/>
        </w:rPr>
        <w:t>ВКП</w:t>
      </w:r>
      <w:r>
        <w:rPr>
          <w:b/>
          <w:color w:val="000000"/>
          <w:sz w:val="28"/>
          <w:szCs w:val="28"/>
        </w:rPr>
        <w:t>-</w:t>
      </w:r>
      <w:r w:rsidRPr="003031F9">
        <w:rPr>
          <w:color w:val="000000"/>
          <w:sz w:val="28"/>
          <w:szCs w:val="28"/>
        </w:rPr>
        <w:t>то</w:t>
      </w:r>
      <w:r w:rsidR="001D4F74" w:rsidRPr="003031F9">
        <w:rPr>
          <w:color w:val="000000"/>
          <w:sz w:val="28"/>
          <w:szCs w:val="28"/>
        </w:rPr>
        <w:t xml:space="preserve"> же с лицевым защитным слоем из поливинилхлоридной пленки;</w:t>
      </w:r>
      <w:bookmarkStart w:id="8" w:name="OCRUncertain034"/>
    </w:p>
    <w:p w:rsidR="001D4F74" w:rsidRPr="003031F9" w:rsidRDefault="001D4F74" w:rsidP="003031F9">
      <w:pPr>
        <w:overflowPunct w:val="0"/>
        <w:autoSpaceDE w:val="0"/>
        <w:autoSpaceDN w:val="0"/>
        <w:adjustRightInd w:val="0"/>
        <w:spacing w:line="360" w:lineRule="auto"/>
        <w:ind w:firstLine="709"/>
        <w:jc w:val="both"/>
        <w:rPr>
          <w:color w:val="000000"/>
          <w:sz w:val="28"/>
          <w:szCs w:val="28"/>
        </w:rPr>
      </w:pPr>
      <w:r w:rsidRPr="003031F9">
        <w:rPr>
          <w:b/>
          <w:color w:val="000000"/>
          <w:sz w:val="28"/>
          <w:szCs w:val="28"/>
        </w:rPr>
        <w:t>ЭК</w:t>
      </w:r>
      <w:bookmarkEnd w:id="8"/>
      <w:r w:rsidRPr="003031F9">
        <w:rPr>
          <w:color w:val="000000"/>
          <w:sz w:val="28"/>
          <w:szCs w:val="28"/>
        </w:rPr>
        <w:t xml:space="preserve"> </w:t>
      </w:r>
      <w:r w:rsidR="003031F9">
        <w:rPr>
          <w:color w:val="000000"/>
          <w:sz w:val="28"/>
          <w:szCs w:val="28"/>
        </w:rPr>
        <w:t>–</w:t>
      </w:r>
      <w:bookmarkStart w:id="9" w:name="OCRUncertain035"/>
      <w:r w:rsidR="003031F9" w:rsidRPr="003031F9">
        <w:rPr>
          <w:color w:val="000000"/>
          <w:sz w:val="28"/>
          <w:szCs w:val="28"/>
        </w:rPr>
        <w:t xml:space="preserve"> </w:t>
      </w:r>
      <w:r w:rsidRPr="003031F9">
        <w:rPr>
          <w:color w:val="000000"/>
          <w:sz w:val="28"/>
          <w:szCs w:val="28"/>
        </w:rPr>
        <w:t>экструзионный</w:t>
      </w:r>
      <w:bookmarkEnd w:id="9"/>
      <w:r w:rsidRPr="003031F9">
        <w:rPr>
          <w:color w:val="000000"/>
          <w:sz w:val="28"/>
          <w:szCs w:val="28"/>
        </w:rPr>
        <w:t xml:space="preserve"> без лицевого защитного слоя;</w:t>
      </w:r>
    </w:p>
    <w:p w:rsidR="001D4F74" w:rsidRPr="003031F9" w:rsidRDefault="003031F9" w:rsidP="003031F9">
      <w:pPr>
        <w:overflowPunct w:val="0"/>
        <w:autoSpaceDE w:val="0"/>
        <w:autoSpaceDN w:val="0"/>
        <w:adjustRightInd w:val="0"/>
        <w:spacing w:line="360" w:lineRule="auto"/>
        <w:ind w:firstLine="709"/>
        <w:jc w:val="both"/>
        <w:rPr>
          <w:color w:val="000000"/>
          <w:sz w:val="28"/>
          <w:szCs w:val="28"/>
        </w:rPr>
      </w:pPr>
      <w:bookmarkStart w:id="10" w:name="OCRUncertain036"/>
      <w:r w:rsidRPr="003031F9">
        <w:rPr>
          <w:b/>
          <w:color w:val="000000"/>
          <w:sz w:val="28"/>
          <w:szCs w:val="28"/>
        </w:rPr>
        <w:t>ЭКП</w:t>
      </w:r>
      <w:bookmarkEnd w:id="10"/>
      <w:r w:rsidR="0005280F">
        <w:rPr>
          <w:b/>
          <w:color w:val="000000"/>
          <w:sz w:val="28"/>
          <w:szCs w:val="28"/>
        </w:rPr>
        <w:t xml:space="preserve"> </w:t>
      </w:r>
      <w:r>
        <w:rPr>
          <w:b/>
          <w:color w:val="000000"/>
          <w:sz w:val="28"/>
          <w:szCs w:val="28"/>
        </w:rPr>
        <w:t>-</w:t>
      </w:r>
      <w:r w:rsidR="0005280F">
        <w:rPr>
          <w:b/>
          <w:color w:val="000000"/>
          <w:sz w:val="28"/>
          <w:szCs w:val="28"/>
        </w:rPr>
        <w:t xml:space="preserve"> </w:t>
      </w:r>
      <w:r w:rsidRPr="003031F9">
        <w:rPr>
          <w:color w:val="000000"/>
          <w:sz w:val="28"/>
          <w:szCs w:val="28"/>
        </w:rPr>
        <w:t>то</w:t>
      </w:r>
      <w:r w:rsidR="001D4F74" w:rsidRPr="003031F9">
        <w:rPr>
          <w:color w:val="000000"/>
          <w:sz w:val="28"/>
          <w:szCs w:val="28"/>
        </w:rPr>
        <w:t xml:space="preserve"> же с лицевым защитным слоем из </w:t>
      </w:r>
      <w:bookmarkStart w:id="11" w:name="OCRUncertain037"/>
      <w:r w:rsidR="001D4F74" w:rsidRPr="003031F9">
        <w:rPr>
          <w:color w:val="000000"/>
          <w:sz w:val="28"/>
          <w:szCs w:val="28"/>
        </w:rPr>
        <w:t>поливинилхлоридной</w:t>
      </w:r>
      <w:bookmarkEnd w:id="11"/>
      <w:r w:rsidR="001D4F74" w:rsidRPr="003031F9">
        <w:rPr>
          <w:color w:val="000000"/>
          <w:sz w:val="28"/>
          <w:szCs w:val="28"/>
        </w:rPr>
        <w:t xml:space="preserve"> пленк</w:t>
      </w:r>
      <w:bookmarkStart w:id="12" w:name="OCRUncertain038"/>
      <w:r w:rsidR="001D4F74" w:rsidRPr="003031F9">
        <w:rPr>
          <w:color w:val="000000"/>
          <w:sz w:val="28"/>
          <w:szCs w:val="28"/>
        </w:rPr>
        <w:t>и</w:t>
      </w:r>
      <w:bookmarkEnd w:id="12"/>
      <w:r w:rsidR="001D4F74" w:rsidRPr="003031F9">
        <w:rPr>
          <w:color w:val="000000"/>
          <w:sz w:val="28"/>
          <w:szCs w:val="28"/>
        </w:rPr>
        <w:t>;</w:t>
      </w:r>
      <w:bookmarkStart w:id="13" w:name="OCRUncertain039"/>
    </w:p>
    <w:p w:rsidR="001D4F74" w:rsidRPr="003031F9" w:rsidRDefault="001D4F74" w:rsidP="003031F9">
      <w:pPr>
        <w:overflowPunct w:val="0"/>
        <w:autoSpaceDE w:val="0"/>
        <w:autoSpaceDN w:val="0"/>
        <w:adjustRightInd w:val="0"/>
        <w:spacing w:line="360" w:lineRule="auto"/>
        <w:ind w:firstLine="709"/>
        <w:jc w:val="both"/>
        <w:rPr>
          <w:color w:val="000000"/>
          <w:sz w:val="28"/>
          <w:szCs w:val="28"/>
        </w:rPr>
      </w:pPr>
      <w:r w:rsidRPr="003031F9">
        <w:rPr>
          <w:b/>
          <w:color w:val="000000"/>
          <w:sz w:val="28"/>
          <w:szCs w:val="28"/>
        </w:rPr>
        <w:t>ПРЗ</w:t>
      </w:r>
      <w:bookmarkEnd w:id="13"/>
      <w:r w:rsidRPr="003031F9">
        <w:rPr>
          <w:color w:val="000000"/>
          <w:sz w:val="28"/>
          <w:szCs w:val="28"/>
        </w:rPr>
        <w:t xml:space="preserve"> </w:t>
      </w:r>
      <w:r w:rsidR="003031F9">
        <w:rPr>
          <w:color w:val="000000"/>
          <w:sz w:val="28"/>
          <w:szCs w:val="28"/>
        </w:rPr>
        <w:t>–</w:t>
      </w:r>
      <w:bookmarkStart w:id="14" w:name="OCRUncertain040"/>
      <w:r w:rsidR="003031F9" w:rsidRPr="003031F9">
        <w:rPr>
          <w:color w:val="000000"/>
          <w:sz w:val="28"/>
          <w:szCs w:val="28"/>
        </w:rPr>
        <w:t xml:space="preserve"> </w:t>
      </w:r>
      <w:r w:rsidRPr="003031F9">
        <w:rPr>
          <w:color w:val="000000"/>
          <w:sz w:val="28"/>
          <w:szCs w:val="28"/>
        </w:rPr>
        <w:t>промазной</w:t>
      </w:r>
      <w:bookmarkEnd w:id="14"/>
      <w:r w:rsidRPr="003031F9">
        <w:rPr>
          <w:color w:val="000000"/>
          <w:sz w:val="28"/>
          <w:szCs w:val="28"/>
        </w:rPr>
        <w:t xml:space="preserve"> с печатным рисунком, защище</w:t>
      </w:r>
      <w:bookmarkStart w:id="15" w:name="OCRUncertain041"/>
      <w:r w:rsidRPr="003031F9">
        <w:rPr>
          <w:color w:val="000000"/>
          <w:sz w:val="28"/>
          <w:szCs w:val="28"/>
        </w:rPr>
        <w:t>н</w:t>
      </w:r>
      <w:bookmarkEnd w:id="15"/>
      <w:r w:rsidRPr="003031F9">
        <w:rPr>
          <w:color w:val="000000"/>
          <w:sz w:val="28"/>
          <w:szCs w:val="28"/>
        </w:rPr>
        <w:t>ным про</w:t>
      </w:r>
      <w:bookmarkStart w:id="16" w:name="OCRUncertain042"/>
      <w:r w:rsidRPr="003031F9">
        <w:rPr>
          <w:color w:val="000000"/>
          <w:sz w:val="28"/>
          <w:szCs w:val="28"/>
        </w:rPr>
        <w:t>з</w:t>
      </w:r>
      <w:bookmarkEnd w:id="16"/>
      <w:r w:rsidRPr="003031F9">
        <w:rPr>
          <w:color w:val="000000"/>
          <w:sz w:val="28"/>
          <w:szCs w:val="28"/>
        </w:rPr>
        <w:t xml:space="preserve">рачным </w:t>
      </w:r>
      <w:bookmarkStart w:id="17" w:name="OCRUncertain043"/>
      <w:r w:rsidRPr="003031F9">
        <w:rPr>
          <w:color w:val="000000"/>
          <w:sz w:val="28"/>
          <w:szCs w:val="28"/>
        </w:rPr>
        <w:t>поливинилхлоридным</w:t>
      </w:r>
      <w:bookmarkEnd w:id="17"/>
      <w:r w:rsidRPr="003031F9">
        <w:rPr>
          <w:color w:val="000000"/>
          <w:sz w:val="28"/>
          <w:szCs w:val="28"/>
        </w:rPr>
        <w:t xml:space="preserve"> слоем;</w:t>
      </w:r>
    </w:p>
    <w:p w:rsidR="001D4F74" w:rsidRPr="003031F9" w:rsidRDefault="001D4F74" w:rsidP="003031F9">
      <w:pPr>
        <w:overflowPunct w:val="0"/>
        <w:autoSpaceDE w:val="0"/>
        <w:autoSpaceDN w:val="0"/>
        <w:adjustRightInd w:val="0"/>
        <w:spacing w:line="360" w:lineRule="auto"/>
        <w:ind w:firstLine="709"/>
        <w:jc w:val="both"/>
        <w:rPr>
          <w:color w:val="000000"/>
          <w:sz w:val="28"/>
          <w:szCs w:val="28"/>
        </w:rPr>
      </w:pPr>
      <w:bookmarkStart w:id="18" w:name="OCRUncertain044"/>
      <w:r w:rsidRPr="003031F9">
        <w:rPr>
          <w:b/>
          <w:color w:val="000000"/>
          <w:sz w:val="28"/>
          <w:szCs w:val="28"/>
        </w:rPr>
        <w:t>ПРП</w:t>
      </w:r>
      <w:bookmarkEnd w:id="18"/>
      <w:r w:rsidRPr="003031F9">
        <w:rPr>
          <w:color w:val="000000"/>
          <w:sz w:val="28"/>
          <w:szCs w:val="28"/>
        </w:rPr>
        <w:t xml:space="preserve"> </w:t>
      </w:r>
      <w:r w:rsidR="003031F9">
        <w:rPr>
          <w:color w:val="000000"/>
          <w:sz w:val="28"/>
          <w:szCs w:val="28"/>
        </w:rPr>
        <w:t>–</w:t>
      </w:r>
      <w:bookmarkStart w:id="19" w:name="OCRUncertain045"/>
      <w:r w:rsidR="003031F9" w:rsidRPr="003031F9">
        <w:rPr>
          <w:color w:val="000000"/>
          <w:sz w:val="28"/>
          <w:szCs w:val="28"/>
        </w:rPr>
        <w:t xml:space="preserve"> </w:t>
      </w:r>
      <w:r w:rsidRPr="003031F9">
        <w:rPr>
          <w:color w:val="000000"/>
          <w:sz w:val="28"/>
          <w:szCs w:val="28"/>
        </w:rPr>
        <w:t>контактно-промазной</w:t>
      </w:r>
      <w:bookmarkEnd w:id="19"/>
      <w:r w:rsidRPr="003031F9">
        <w:rPr>
          <w:color w:val="000000"/>
          <w:sz w:val="28"/>
          <w:szCs w:val="28"/>
        </w:rPr>
        <w:t xml:space="preserve"> с лицевым защитным слоем из поливинилхлоридной пленк</w:t>
      </w:r>
      <w:bookmarkStart w:id="20" w:name="OCRUncertain046"/>
      <w:r w:rsidRPr="003031F9">
        <w:rPr>
          <w:color w:val="000000"/>
          <w:sz w:val="28"/>
          <w:szCs w:val="28"/>
        </w:rPr>
        <w:t>и</w:t>
      </w:r>
      <w:bookmarkEnd w:id="20"/>
      <w:r w:rsidRPr="003031F9">
        <w:rPr>
          <w:color w:val="000000"/>
          <w:sz w:val="28"/>
          <w:szCs w:val="28"/>
        </w:rPr>
        <w:t>.</w:t>
      </w:r>
    </w:p>
    <w:p w:rsidR="001D4F74" w:rsidRPr="003031F9" w:rsidRDefault="001D4F74" w:rsidP="003031F9">
      <w:pPr>
        <w:overflowPunct w:val="0"/>
        <w:autoSpaceDE w:val="0"/>
        <w:autoSpaceDN w:val="0"/>
        <w:adjustRightInd w:val="0"/>
        <w:spacing w:line="360" w:lineRule="auto"/>
        <w:ind w:firstLine="709"/>
        <w:jc w:val="both"/>
        <w:rPr>
          <w:color w:val="000000"/>
          <w:sz w:val="28"/>
          <w:szCs w:val="28"/>
        </w:rPr>
      </w:pPr>
      <w:bookmarkStart w:id="21" w:name="PN0000003"/>
      <w:bookmarkStart w:id="22" w:name="PO0000003"/>
      <w:r w:rsidRPr="003031F9">
        <w:rPr>
          <w:color w:val="000000"/>
          <w:sz w:val="28"/>
          <w:szCs w:val="28"/>
        </w:rPr>
        <w:t>1.2</w:t>
      </w:r>
      <w:bookmarkEnd w:id="21"/>
      <w:r w:rsidRPr="003031F9">
        <w:rPr>
          <w:color w:val="000000"/>
          <w:sz w:val="28"/>
          <w:szCs w:val="28"/>
        </w:rPr>
        <w:t>. Номиналь</w:t>
      </w:r>
      <w:bookmarkStart w:id="23" w:name="OCRUncertain047"/>
      <w:r w:rsidRPr="003031F9">
        <w:rPr>
          <w:color w:val="000000"/>
          <w:sz w:val="28"/>
          <w:szCs w:val="28"/>
        </w:rPr>
        <w:t>н</w:t>
      </w:r>
      <w:bookmarkEnd w:id="23"/>
      <w:r w:rsidRPr="003031F9">
        <w:rPr>
          <w:color w:val="000000"/>
          <w:sz w:val="28"/>
          <w:szCs w:val="28"/>
        </w:rPr>
        <w:t>ые размеры линолеума в рулоне и предельные отклонени</w:t>
      </w:r>
      <w:bookmarkStart w:id="24" w:name="OCRUncertain048"/>
      <w:r w:rsidRPr="003031F9">
        <w:rPr>
          <w:color w:val="000000"/>
          <w:sz w:val="28"/>
          <w:szCs w:val="28"/>
        </w:rPr>
        <w:t>я</w:t>
      </w:r>
      <w:bookmarkEnd w:id="24"/>
      <w:r w:rsidRPr="003031F9">
        <w:rPr>
          <w:color w:val="000000"/>
          <w:sz w:val="28"/>
          <w:szCs w:val="28"/>
        </w:rPr>
        <w:t xml:space="preserve"> от номинальных размеров должны соотве</w:t>
      </w:r>
      <w:bookmarkStart w:id="25" w:name="OCRUncertain049"/>
      <w:r w:rsidRPr="003031F9">
        <w:rPr>
          <w:color w:val="000000"/>
          <w:sz w:val="28"/>
          <w:szCs w:val="28"/>
        </w:rPr>
        <w:t>т</w:t>
      </w:r>
      <w:bookmarkEnd w:id="25"/>
      <w:r w:rsidRPr="003031F9">
        <w:rPr>
          <w:color w:val="000000"/>
          <w:sz w:val="28"/>
          <w:szCs w:val="28"/>
        </w:rPr>
        <w:t xml:space="preserve">ствовать указанным в таблице </w:t>
      </w:r>
      <w:bookmarkStart w:id="26" w:name="OCRUncertain050"/>
      <w:r w:rsidRPr="003031F9">
        <w:rPr>
          <w:color w:val="000000"/>
          <w:sz w:val="28"/>
          <w:szCs w:val="28"/>
          <w:u w:val="single"/>
        </w:rPr>
        <w:t>1</w:t>
      </w:r>
      <w:r w:rsidRPr="003031F9">
        <w:rPr>
          <w:color w:val="000000"/>
          <w:sz w:val="28"/>
          <w:szCs w:val="28"/>
        </w:rPr>
        <w:t>.</w:t>
      </w:r>
      <w:bookmarkEnd w:id="26"/>
    </w:p>
    <w:p w:rsidR="0005280F" w:rsidRDefault="0005280F" w:rsidP="003031F9">
      <w:pPr>
        <w:overflowPunct w:val="0"/>
        <w:autoSpaceDE w:val="0"/>
        <w:autoSpaceDN w:val="0"/>
        <w:adjustRightInd w:val="0"/>
        <w:spacing w:line="360" w:lineRule="auto"/>
        <w:ind w:firstLine="709"/>
        <w:jc w:val="both"/>
        <w:rPr>
          <w:color w:val="000000"/>
          <w:sz w:val="28"/>
          <w:szCs w:val="28"/>
        </w:rPr>
      </w:pPr>
      <w:bookmarkStart w:id="27" w:name="TN0000003"/>
      <w:bookmarkEnd w:id="22"/>
    </w:p>
    <w:p w:rsidR="001D4F74" w:rsidRPr="003031F9" w:rsidRDefault="001D4F74" w:rsidP="003031F9">
      <w:pPr>
        <w:overflowPunct w:val="0"/>
        <w:autoSpaceDE w:val="0"/>
        <w:autoSpaceDN w:val="0"/>
        <w:adjustRightInd w:val="0"/>
        <w:spacing w:line="360" w:lineRule="auto"/>
        <w:ind w:firstLine="709"/>
        <w:jc w:val="both"/>
        <w:rPr>
          <w:color w:val="000000"/>
          <w:sz w:val="28"/>
          <w:szCs w:val="28"/>
        </w:rPr>
      </w:pPr>
      <w:r w:rsidRPr="003031F9">
        <w:rPr>
          <w:color w:val="000000"/>
          <w:sz w:val="28"/>
          <w:szCs w:val="28"/>
        </w:rPr>
        <w:t>Таблица 1</w:t>
      </w:r>
      <w:bookmarkEnd w:id="27"/>
      <w:r w:rsidR="0005280F">
        <w:rPr>
          <w:color w:val="000000"/>
          <w:sz w:val="28"/>
          <w:szCs w:val="28"/>
        </w:rPr>
        <w:t xml:space="preserve">. </w:t>
      </w:r>
      <w:r w:rsidRPr="003031F9">
        <w:rPr>
          <w:color w:val="000000"/>
          <w:sz w:val="28"/>
          <w:szCs w:val="28"/>
        </w:rPr>
        <w:t>В миллиметрах</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300"/>
        <w:gridCol w:w="2778"/>
        <w:gridCol w:w="3219"/>
      </w:tblGrid>
      <w:tr w:rsidR="001D4F74" w:rsidRPr="00814008" w:rsidTr="00814008">
        <w:trPr>
          <w:cantSplit/>
          <w:jc w:val="center"/>
        </w:trPr>
        <w:tc>
          <w:tcPr>
            <w:tcW w:w="1775" w:type="pct"/>
            <w:shd w:val="clear" w:color="auto" w:fill="auto"/>
          </w:tcPr>
          <w:p w:rsidR="001D4F74" w:rsidRPr="00814008" w:rsidRDefault="001D4F74" w:rsidP="00814008">
            <w:pPr>
              <w:overflowPunct w:val="0"/>
              <w:autoSpaceDE w:val="0"/>
              <w:autoSpaceDN w:val="0"/>
              <w:adjustRightInd w:val="0"/>
              <w:spacing w:line="360" w:lineRule="auto"/>
              <w:jc w:val="both"/>
              <w:rPr>
                <w:color w:val="000000"/>
                <w:sz w:val="20"/>
                <w:szCs w:val="28"/>
              </w:rPr>
            </w:pPr>
            <w:bookmarkStart w:id="28" w:name="TO0000003"/>
            <w:r w:rsidRPr="00814008">
              <w:rPr>
                <w:color w:val="000000"/>
                <w:sz w:val="20"/>
                <w:szCs w:val="28"/>
              </w:rPr>
              <w:t>На</w:t>
            </w:r>
            <w:bookmarkStart w:id="29" w:name="OCRUncertain052"/>
            <w:r w:rsidRPr="00814008">
              <w:rPr>
                <w:color w:val="000000"/>
                <w:sz w:val="20"/>
                <w:szCs w:val="28"/>
              </w:rPr>
              <w:t>и</w:t>
            </w:r>
            <w:bookmarkEnd w:id="29"/>
            <w:r w:rsidRPr="00814008">
              <w:rPr>
                <w:color w:val="000000"/>
                <w:sz w:val="20"/>
                <w:szCs w:val="28"/>
              </w:rPr>
              <w:t>менование показ</w:t>
            </w:r>
            <w:bookmarkStart w:id="30" w:name="OCRUncertain053"/>
            <w:r w:rsidRPr="00814008">
              <w:rPr>
                <w:color w:val="000000"/>
                <w:sz w:val="20"/>
                <w:szCs w:val="28"/>
              </w:rPr>
              <w:t>ате</w:t>
            </w:r>
            <w:bookmarkEnd w:id="30"/>
            <w:r w:rsidRPr="00814008">
              <w:rPr>
                <w:color w:val="000000"/>
                <w:sz w:val="20"/>
                <w:szCs w:val="28"/>
              </w:rPr>
              <w:t>ля</w:t>
            </w:r>
          </w:p>
        </w:tc>
        <w:tc>
          <w:tcPr>
            <w:tcW w:w="1494" w:type="pct"/>
            <w:shd w:val="clear" w:color="auto" w:fill="auto"/>
          </w:tcPr>
          <w:p w:rsidR="001D4F74" w:rsidRPr="00814008" w:rsidRDefault="001D4F74" w:rsidP="00814008">
            <w:pPr>
              <w:overflowPunct w:val="0"/>
              <w:autoSpaceDE w:val="0"/>
              <w:autoSpaceDN w:val="0"/>
              <w:adjustRightInd w:val="0"/>
              <w:spacing w:line="360" w:lineRule="auto"/>
              <w:jc w:val="both"/>
              <w:rPr>
                <w:color w:val="000000"/>
                <w:sz w:val="20"/>
                <w:szCs w:val="28"/>
              </w:rPr>
            </w:pPr>
            <w:r w:rsidRPr="00814008">
              <w:rPr>
                <w:color w:val="000000"/>
                <w:sz w:val="20"/>
                <w:szCs w:val="28"/>
              </w:rPr>
              <w:t>Номи</w:t>
            </w:r>
            <w:bookmarkStart w:id="31" w:name="OCRUncertain054"/>
            <w:r w:rsidRPr="00814008">
              <w:rPr>
                <w:color w:val="000000"/>
                <w:sz w:val="20"/>
                <w:szCs w:val="28"/>
              </w:rPr>
              <w:t>н</w:t>
            </w:r>
            <w:bookmarkEnd w:id="31"/>
            <w:r w:rsidRPr="00814008">
              <w:rPr>
                <w:color w:val="000000"/>
                <w:sz w:val="20"/>
                <w:szCs w:val="28"/>
              </w:rPr>
              <w:t>ал</w:t>
            </w:r>
            <w:bookmarkStart w:id="32" w:name="OCRUncertain055"/>
            <w:r w:rsidRPr="00814008">
              <w:rPr>
                <w:color w:val="000000"/>
                <w:sz w:val="20"/>
                <w:szCs w:val="28"/>
              </w:rPr>
              <w:t>ь</w:t>
            </w:r>
            <w:bookmarkEnd w:id="32"/>
            <w:r w:rsidRPr="00814008">
              <w:rPr>
                <w:color w:val="000000"/>
                <w:sz w:val="20"/>
                <w:szCs w:val="28"/>
              </w:rPr>
              <w:t>н</w:t>
            </w:r>
            <w:bookmarkStart w:id="33" w:name="OCRUncertain056"/>
            <w:r w:rsidRPr="00814008">
              <w:rPr>
                <w:color w:val="000000"/>
                <w:sz w:val="20"/>
                <w:szCs w:val="28"/>
              </w:rPr>
              <w:t>ы</w:t>
            </w:r>
            <w:bookmarkEnd w:id="33"/>
            <w:r w:rsidRPr="00814008">
              <w:rPr>
                <w:color w:val="000000"/>
                <w:sz w:val="20"/>
                <w:szCs w:val="28"/>
              </w:rPr>
              <w:t>е ра</w:t>
            </w:r>
            <w:bookmarkStart w:id="34" w:name="OCRUncertain057"/>
            <w:r w:rsidRPr="00814008">
              <w:rPr>
                <w:color w:val="000000"/>
                <w:sz w:val="20"/>
                <w:szCs w:val="28"/>
              </w:rPr>
              <w:t>з</w:t>
            </w:r>
            <w:bookmarkEnd w:id="34"/>
            <w:r w:rsidRPr="00814008">
              <w:rPr>
                <w:color w:val="000000"/>
                <w:sz w:val="20"/>
                <w:szCs w:val="28"/>
              </w:rPr>
              <w:t>м</w:t>
            </w:r>
            <w:bookmarkStart w:id="35" w:name="OCRUncertain058"/>
            <w:r w:rsidRPr="00814008">
              <w:rPr>
                <w:color w:val="000000"/>
                <w:sz w:val="20"/>
                <w:szCs w:val="28"/>
              </w:rPr>
              <w:t>е</w:t>
            </w:r>
            <w:bookmarkEnd w:id="35"/>
            <w:r w:rsidRPr="00814008">
              <w:rPr>
                <w:color w:val="000000"/>
                <w:sz w:val="20"/>
                <w:szCs w:val="28"/>
              </w:rPr>
              <w:t>ры</w:t>
            </w:r>
          </w:p>
        </w:tc>
        <w:tc>
          <w:tcPr>
            <w:tcW w:w="1731" w:type="pct"/>
            <w:shd w:val="clear" w:color="auto" w:fill="auto"/>
          </w:tcPr>
          <w:p w:rsidR="001D4F74" w:rsidRPr="00814008" w:rsidRDefault="001D4F74" w:rsidP="00814008">
            <w:pPr>
              <w:overflowPunct w:val="0"/>
              <w:autoSpaceDE w:val="0"/>
              <w:autoSpaceDN w:val="0"/>
              <w:adjustRightInd w:val="0"/>
              <w:spacing w:line="360" w:lineRule="auto"/>
              <w:jc w:val="both"/>
              <w:rPr>
                <w:color w:val="000000"/>
                <w:sz w:val="20"/>
                <w:szCs w:val="28"/>
              </w:rPr>
            </w:pPr>
            <w:r w:rsidRPr="00814008">
              <w:rPr>
                <w:color w:val="000000"/>
                <w:sz w:val="20"/>
                <w:szCs w:val="28"/>
              </w:rPr>
              <w:t xml:space="preserve">Предельные </w:t>
            </w:r>
            <w:bookmarkStart w:id="36" w:name="OCRUncertain059"/>
            <w:r w:rsidRPr="00814008">
              <w:rPr>
                <w:color w:val="000000"/>
                <w:sz w:val="20"/>
                <w:szCs w:val="28"/>
              </w:rPr>
              <w:t>о</w:t>
            </w:r>
            <w:bookmarkEnd w:id="36"/>
            <w:r w:rsidRPr="00814008">
              <w:rPr>
                <w:color w:val="000000"/>
                <w:sz w:val="20"/>
                <w:szCs w:val="28"/>
              </w:rPr>
              <w:t>тклонения от номинальных размеров</w:t>
            </w:r>
          </w:p>
        </w:tc>
      </w:tr>
      <w:tr w:rsidR="001D4F74" w:rsidRPr="00814008" w:rsidTr="00814008">
        <w:trPr>
          <w:cantSplit/>
          <w:jc w:val="center"/>
        </w:trPr>
        <w:tc>
          <w:tcPr>
            <w:tcW w:w="1775" w:type="pct"/>
            <w:shd w:val="clear" w:color="auto" w:fill="auto"/>
          </w:tcPr>
          <w:p w:rsidR="001D4F74" w:rsidRPr="00814008" w:rsidRDefault="001D4F74" w:rsidP="00814008">
            <w:pPr>
              <w:overflowPunct w:val="0"/>
              <w:autoSpaceDE w:val="0"/>
              <w:autoSpaceDN w:val="0"/>
              <w:adjustRightInd w:val="0"/>
              <w:spacing w:line="360" w:lineRule="auto"/>
              <w:jc w:val="both"/>
              <w:rPr>
                <w:color w:val="000000"/>
                <w:sz w:val="20"/>
                <w:szCs w:val="28"/>
              </w:rPr>
            </w:pPr>
            <w:r w:rsidRPr="00814008">
              <w:rPr>
                <w:color w:val="000000"/>
                <w:sz w:val="20"/>
                <w:szCs w:val="28"/>
              </w:rPr>
              <w:t>Длина</w:t>
            </w:r>
          </w:p>
        </w:tc>
        <w:tc>
          <w:tcPr>
            <w:tcW w:w="1494" w:type="pct"/>
            <w:shd w:val="clear" w:color="auto" w:fill="auto"/>
          </w:tcPr>
          <w:p w:rsidR="001D4F74" w:rsidRPr="00814008" w:rsidRDefault="001D4F74" w:rsidP="00814008">
            <w:pPr>
              <w:overflowPunct w:val="0"/>
              <w:autoSpaceDE w:val="0"/>
              <w:autoSpaceDN w:val="0"/>
              <w:adjustRightInd w:val="0"/>
              <w:spacing w:line="360" w:lineRule="auto"/>
              <w:jc w:val="both"/>
              <w:rPr>
                <w:color w:val="000000"/>
                <w:sz w:val="20"/>
                <w:szCs w:val="28"/>
              </w:rPr>
            </w:pPr>
            <w:r w:rsidRPr="00814008">
              <w:rPr>
                <w:color w:val="000000"/>
                <w:sz w:val="20"/>
                <w:szCs w:val="28"/>
              </w:rPr>
              <w:t xml:space="preserve">12000 </w:t>
            </w:r>
            <w:r w:rsidR="003031F9" w:rsidRPr="00814008">
              <w:rPr>
                <w:color w:val="000000"/>
                <w:sz w:val="20"/>
                <w:szCs w:val="28"/>
              </w:rPr>
              <w:t xml:space="preserve">– </w:t>
            </w:r>
            <w:r w:rsidRPr="00814008">
              <w:rPr>
                <w:color w:val="000000"/>
                <w:sz w:val="20"/>
                <w:szCs w:val="28"/>
              </w:rPr>
              <w:t>24000</w:t>
            </w:r>
          </w:p>
        </w:tc>
        <w:tc>
          <w:tcPr>
            <w:tcW w:w="1731" w:type="pct"/>
            <w:shd w:val="clear" w:color="auto" w:fill="auto"/>
          </w:tcPr>
          <w:p w:rsidR="001D4F74" w:rsidRPr="00814008" w:rsidRDefault="001D4F74" w:rsidP="00814008">
            <w:pPr>
              <w:overflowPunct w:val="0"/>
              <w:autoSpaceDE w:val="0"/>
              <w:autoSpaceDN w:val="0"/>
              <w:adjustRightInd w:val="0"/>
              <w:spacing w:line="360" w:lineRule="auto"/>
              <w:jc w:val="both"/>
              <w:rPr>
                <w:color w:val="000000"/>
                <w:sz w:val="20"/>
                <w:szCs w:val="28"/>
              </w:rPr>
            </w:pPr>
            <w:r w:rsidRPr="00814008">
              <w:rPr>
                <w:color w:val="000000"/>
                <w:sz w:val="20"/>
                <w:szCs w:val="20"/>
              </w:rPr>
              <w:sym w:font="Symbol" w:char="F0B1"/>
            </w:r>
            <w:r w:rsidRPr="00814008">
              <w:rPr>
                <w:color w:val="000000"/>
                <w:sz w:val="20"/>
                <w:szCs w:val="28"/>
              </w:rPr>
              <w:t>100</w:t>
            </w:r>
          </w:p>
        </w:tc>
      </w:tr>
      <w:tr w:rsidR="001D4F74" w:rsidRPr="00814008" w:rsidTr="00814008">
        <w:trPr>
          <w:cantSplit/>
          <w:jc w:val="center"/>
        </w:trPr>
        <w:tc>
          <w:tcPr>
            <w:tcW w:w="1775" w:type="pct"/>
            <w:shd w:val="clear" w:color="auto" w:fill="auto"/>
          </w:tcPr>
          <w:p w:rsidR="001D4F74" w:rsidRPr="00814008" w:rsidRDefault="001D4F74" w:rsidP="00814008">
            <w:pPr>
              <w:overflowPunct w:val="0"/>
              <w:autoSpaceDE w:val="0"/>
              <w:autoSpaceDN w:val="0"/>
              <w:adjustRightInd w:val="0"/>
              <w:spacing w:line="360" w:lineRule="auto"/>
              <w:jc w:val="both"/>
              <w:rPr>
                <w:color w:val="000000"/>
                <w:sz w:val="20"/>
                <w:szCs w:val="28"/>
              </w:rPr>
            </w:pPr>
            <w:r w:rsidRPr="00814008">
              <w:rPr>
                <w:color w:val="000000"/>
                <w:sz w:val="20"/>
                <w:szCs w:val="28"/>
              </w:rPr>
              <w:t>Шири</w:t>
            </w:r>
            <w:bookmarkStart w:id="37" w:name="OCRUncertain061"/>
            <w:r w:rsidRPr="00814008">
              <w:rPr>
                <w:color w:val="000000"/>
                <w:sz w:val="20"/>
                <w:szCs w:val="28"/>
              </w:rPr>
              <w:t>н</w:t>
            </w:r>
            <w:bookmarkEnd w:id="37"/>
            <w:r w:rsidRPr="00814008">
              <w:rPr>
                <w:color w:val="000000"/>
                <w:sz w:val="20"/>
                <w:szCs w:val="28"/>
              </w:rPr>
              <w:t>а</w:t>
            </w:r>
          </w:p>
        </w:tc>
        <w:tc>
          <w:tcPr>
            <w:tcW w:w="1494" w:type="pct"/>
            <w:shd w:val="clear" w:color="auto" w:fill="auto"/>
          </w:tcPr>
          <w:p w:rsidR="001D4F74" w:rsidRPr="00814008" w:rsidRDefault="001D4F74" w:rsidP="00814008">
            <w:pPr>
              <w:overflowPunct w:val="0"/>
              <w:autoSpaceDE w:val="0"/>
              <w:autoSpaceDN w:val="0"/>
              <w:adjustRightInd w:val="0"/>
              <w:spacing w:line="360" w:lineRule="auto"/>
              <w:jc w:val="both"/>
              <w:rPr>
                <w:color w:val="000000"/>
                <w:sz w:val="20"/>
                <w:szCs w:val="28"/>
              </w:rPr>
            </w:pPr>
            <w:r w:rsidRPr="00814008">
              <w:rPr>
                <w:color w:val="000000"/>
                <w:sz w:val="20"/>
                <w:szCs w:val="28"/>
              </w:rPr>
              <w:t>1200</w:t>
            </w:r>
            <w:r w:rsidR="003031F9" w:rsidRPr="00814008">
              <w:rPr>
                <w:color w:val="000000"/>
                <w:sz w:val="20"/>
                <w:szCs w:val="28"/>
              </w:rPr>
              <w:t>–2000</w:t>
            </w:r>
          </w:p>
        </w:tc>
        <w:tc>
          <w:tcPr>
            <w:tcW w:w="1731" w:type="pct"/>
            <w:shd w:val="clear" w:color="auto" w:fill="auto"/>
          </w:tcPr>
          <w:p w:rsidR="001D4F74" w:rsidRPr="00814008" w:rsidRDefault="001D4F74" w:rsidP="00814008">
            <w:pPr>
              <w:overflowPunct w:val="0"/>
              <w:autoSpaceDE w:val="0"/>
              <w:autoSpaceDN w:val="0"/>
              <w:adjustRightInd w:val="0"/>
              <w:spacing w:line="360" w:lineRule="auto"/>
              <w:jc w:val="both"/>
              <w:rPr>
                <w:color w:val="000000"/>
                <w:sz w:val="20"/>
                <w:szCs w:val="28"/>
              </w:rPr>
            </w:pPr>
            <w:r w:rsidRPr="00814008">
              <w:rPr>
                <w:color w:val="000000"/>
                <w:sz w:val="20"/>
                <w:szCs w:val="20"/>
              </w:rPr>
              <w:sym w:font="Symbol" w:char="F0B1"/>
            </w:r>
            <w:r w:rsidRPr="00814008">
              <w:rPr>
                <w:color w:val="000000"/>
                <w:sz w:val="20"/>
                <w:szCs w:val="28"/>
              </w:rPr>
              <w:t>20</w:t>
            </w:r>
          </w:p>
        </w:tc>
      </w:tr>
      <w:tr w:rsidR="001D4F74" w:rsidRPr="00814008" w:rsidTr="00814008">
        <w:trPr>
          <w:cantSplit/>
          <w:jc w:val="center"/>
        </w:trPr>
        <w:tc>
          <w:tcPr>
            <w:tcW w:w="1775" w:type="pct"/>
            <w:shd w:val="clear" w:color="auto" w:fill="auto"/>
          </w:tcPr>
          <w:p w:rsidR="001D4F74" w:rsidRPr="00814008" w:rsidRDefault="001D4F74" w:rsidP="00814008">
            <w:pPr>
              <w:overflowPunct w:val="0"/>
              <w:autoSpaceDE w:val="0"/>
              <w:autoSpaceDN w:val="0"/>
              <w:adjustRightInd w:val="0"/>
              <w:spacing w:line="360" w:lineRule="auto"/>
              <w:jc w:val="both"/>
              <w:rPr>
                <w:color w:val="000000"/>
                <w:sz w:val="20"/>
                <w:szCs w:val="28"/>
              </w:rPr>
            </w:pPr>
            <w:r w:rsidRPr="00814008">
              <w:rPr>
                <w:color w:val="000000"/>
                <w:sz w:val="20"/>
                <w:szCs w:val="28"/>
              </w:rPr>
              <w:t>Тол</w:t>
            </w:r>
            <w:bookmarkStart w:id="38" w:name="OCRUncertain062"/>
            <w:r w:rsidRPr="00814008">
              <w:rPr>
                <w:color w:val="000000"/>
                <w:sz w:val="20"/>
                <w:szCs w:val="28"/>
              </w:rPr>
              <w:t>щ</w:t>
            </w:r>
            <w:bookmarkEnd w:id="38"/>
            <w:r w:rsidRPr="00814008">
              <w:rPr>
                <w:color w:val="000000"/>
                <w:sz w:val="20"/>
                <w:szCs w:val="28"/>
              </w:rPr>
              <w:t>ина общая, не менее</w:t>
            </w:r>
          </w:p>
        </w:tc>
        <w:tc>
          <w:tcPr>
            <w:tcW w:w="1494" w:type="pct"/>
            <w:shd w:val="clear" w:color="auto" w:fill="auto"/>
          </w:tcPr>
          <w:p w:rsidR="001D4F74" w:rsidRPr="00814008" w:rsidRDefault="001D4F74" w:rsidP="00814008">
            <w:pPr>
              <w:overflowPunct w:val="0"/>
              <w:autoSpaceDE w:val="0"/>
              <w:autoSpaceDN w:val="0"/>
              <w:adjustRightInd w:val="0"/>
              <w:spacing w:line="360" w:lineRule="auto"/>
              <w:jc w:val="both"/>
              <w:rPr>
                <w:color w:val="000000"/>
                <w:sz w:val="20"/>
                <w:szCs w:val="28"/>
              </w:rPr>
            </w:pPr>
            <w:r w:rsidRPr="00814008">
              <w:rPr>
                <w:color w:val="000000"/>
                <w:sz w:val="20"/>
                <w:szCs w:val="28"/>
              </w:rPr>
              <w:t>3</w:t>
            </w:r>
            <w:r w:rsidRPr="00814008">
              <w:rPr>
                <w:color w:val="000000"/>
                <w:sz w:val="20"/>
                <w:szCs w:val="20"/>
              </w:rPr>
              <w:sym w:font="Symbol" w:char="F02C"/>
            </w:r>
            <w:r w:rsidRPr="00814008">
              <w:rPr>
                <w:color w:val="000000"/>
                <w:sz w:val="20"/>
                <w:szCs w:val="28"/>
              </w:rPr>
              <w:t>60</w:t>
            </w:r>
          </w:p>
        </w:tc>
        <w:tc>
          <w:tcPr>
            <w:tcW w:w="1731" w:type="pct"/>
            <w:shd w:val="clear" w:color="auto" w:fill="auto"/>
          </w:tcPr>
          <w:p w:rsidR="001D4F74" w:rsidRPr="00814008" w:rsidRDefault="001D4F74" w:rsidP="00814008">
            <w:pPr>
              <w:overflowPunct w:val="0"/>
              <w:autoSpaceDE w:val="0"/>
              <w:autoSpaceDN w:val="0"/>
              <w:adjustRightInd w:val="0"/>
              <w:spacing w:line="360" w:lineRule="auto"/>
              <w:jc w:val="both"/>
              <w:rPr>
                <w:color w:val="000000"/>
                <w:sz w:val="20"/>
                <w:szCs w:val="28"/>
              </w:rPr>
            </w:pPr>
            <w:r w:rsidRPr="00814008">
              <w:rPr>
                <w:color w:val="000000"/>
                <w:sz w:val="20"/>
                <w:szCs w:val="28"/>
              </w:rPr>
              <w:t>-</w:t>
            </w:r>
          </w:p>
        </w:tc>
      </w:tr>
      <w:tr w:rsidR="001D4F74" w:rsidRPr="00814008" w:rsidTr="00814008">
        <w:trPr>
          <w:cantSplit/>
          <w:jc w:val="center"/>
        </w:trPr>
        <w:tc>
          <w:tcPr>
            <w:tcW w:w="1775" w:type="pct"/>
            <w:shd w:val="clear" w:color="auto" w:fill="auto"/>
          </w:tcPr>
          <w:p w:rsidR="001D4F74" w:rsidRPr="00814008" w:rsidRDefault="001D4F74" w:rsidP="00814008">
            <w:pPr>
              <w:overflowPunct w:val="0"/>
              <w:autoSpaceDE w:val="0"/>
              <w:autoSpaceDN w:val="0"/>
              <w:adjustRightInd w:val="0"/>
              <w:spacing w:line="360" w:lineRule="auto"/>
              <w:jc w:val="both"/>
              <w:rPr>
                <w:color w:val="000000"/>
                <w:sz w:val="20"/>
                <w:szCs w:val="28"/>
              </w:rPr>
            </w:pPr>
            <w:r w:rsidRPr="00814008">
              <w:rPr>
                <w:color w:val="000000"/>
                <w:sz w:val="20"/>
                <w:szCs w:val="28"/>
              </w:rPr>
              <w:t>Толщина полимерного слоя д</w:t>
            </w:r>
            <w:bookmarkStart w:id="39" w:name="OCRUncertain063"/>
            <w:r w:rsidRPr="00814008">
              <w:rPr>
                <w:color w:val="000000"/>
                <w:sz w:val="20"/>
                <w:szCs w:val="28"/>
              </w:rPr>
              <w:t>л</w:t>
            </w:r>
            <w:bookmarkEnd w:id="39"/>
            <w:r w:rsidRPr="00814008">
              <w:rPr>
                <w:color w:val="000000"/>
                <w:sz w:val="20"/>
                <w:szCs w:val="28"/>
              </w:rPr>
              <w:t xml:space="preserve">я типов </w:t>
            </w:r>
            <w:bookmarkStart w:id="40" w:name="OCRUncertain065"/>
            <w:r w:rsidRPr="00814008">
              <w:rPr>
                <w:color w:val="000000"/>
                <w:sz w:val="20"/>
                <w:szCs w:val="28"/>
              </w:rPr>
              <w:t>ВК,</w:t>
            </w:r>
            <w:bookmarkEnd w:id="40"/>
            <w:r w:rsidRPr="00814008">
              <w:rPr>
                <w:color w:val="000000"/>
                <w:sz w:val="20"/>
                <w:szCs w:val="28"/>
              </w:rPr>
              <w:t xml:space="preserve"> </w:t>
            </w:r>
            <w:bookmarkStart w:id="41" w:name="OCRUncertain066"/>
            <w:r w:rsidRPr="00814008">
              <w:rPr>
                <w:color w:val="000000"/>
                <w:sz w:val="20"/>
                <w:szCs w:val="28"/>
              </w:rPr>
              <w:t>ВКП,</w:t>
            </w:r>
            <w:bookmarkEnd w:id="41"/>
            <w:r w:rsidRPr="00814008">
              <w:rPr>
                <w:color w:val="000000"/>
                <w:sz w:val="20"/>
                <w:szCs w:val="28"/>
              </w:rPr>
              <w:t xml:space="preserve"> </w:t>
            </w:r>
            <w:bookmarkStart w:id="42" w:name="OCRUncertain067"/>
            <w:r w:rsidRPr="00814008">
              <w:rPr>
                <w:color w:val="000000"/>
                <w:sz w:val="20"/>
                <w:szCs w:val="28"/>
              </w:rPr>
              <w:t>ЭК,</w:t>
            </w:r>
            <w:bookmarkEnd w:id="42"/>
            <w:r w:rsidRPr="00814008">
              <w:rPr>
                <w:color w:val="000000"/>
                <w:sz w:val="20"/>
                <w:szCs w:val="28"/>
              </w:rPr>
              <w:t xml:space="preserve"> ЭКП</w:t>
            </w:r>
          </w:p>
        </w:tc>
        <w:tc>
          <w:tcPr>
            <w:tcW w:w="1494" w:type="pct"/>
            <w:shd w:val="clear" w:color="auto" w:fill="auto"/>
          </w:tcPr>
          <w:p w:rsidR="001D4F74" w:rsidRPr="00814008" w:rsidRDefault="001D4F74" w:rsidP="00814008">
            <w:pPr>
              <w:overflowPunct w:val="0"/>
              <w:autoSpaceDE w:val="0"/>
              <w:autoSpaceDN w:val="0"/>
              <w:adjustRightInd w:val="0"/>
              <w:spacing w:line="360" w:lineRule="auto"/>
              <w:jc w:val="both"/>
              <w:rPr>
                <w:color w:val="000000"/>
                <w:sz w:val="20"/>
                <w:szCs w:val="28"/>
              </w:rPr>
            </w:pPr>
            <w:r w:rsidRPr="00814008">
              <w:rPr>
                <w:color w:val="000000"/>
                <w:sz w:val="20"/>
                <w:szCs w:val="28"/>
              </w:rPr>
              <w:t>1</w:t>
            </w:r>
            <w:r w:rsidRPr="00814008">
              <w:rPr>
                <w:color w:val="000000"/>
                <w:sz w:val="20"/>
                <w:szCs w:val="20"/>
              </w:rPr>
              <w:sym w:font="Symbol" w:char="F02C"/>
            </w:r>
            <w:r w:rsidRPr="00814008">
              <w:rPr>
                <w:color w:val="000000"/>
                <w:sz w:val="20"/>
                <w:szCs w:val="28"/>
              </w:rPr>
              <w:t>20</w:t>
            </w:r>
          </w:p>
        </w:tc>
        <w:tc>
          <w:tcPr>
            <w:tcW w:w="1731" w:type="pct"/>
            <w:shd w:val="clear" w:color="auto" w:fill="auto"/>
          </w:tcPr>
          <w:p w:rsidR="001D4F74" w:rsidRPr="00814008" w:rsidRDefault="001D4F74" w:rsidP="00814008">
            <w:pPr>
              <w:overflowPunct w:val="0"/>
              <w:autoSpaceDE w:val="0"/>
              <w:autoSpaceDN w:val="0"/>
              <w:adjustRightInd w:val="0"/>
              <w:spacing w:line="360" w:lineRule="auto"/>
              <w:jc w:val="both"/>
              <w:rPr>
                <w:color w:val="000000"/>
                <w:sz w:val="20"/>
                <w:szCs w:val="28"/>
              </w:rPr>
            </w:pPr>
            <w:r w:rsidRPr="00814008">
              <w:rPr>
                <w:color w:val="000000"/>
                <w:sz w:val="20"/>
                <w:szCs w:val="20"/>
              </w:rPr>
              <w:sym w:font="Symbol" w:char="F0B1"/>
            </w:r>
            <w:r w:rsidRPr="00814008">
              <w:rPr>
                <w:color w:val="000000"/>
                <w:sz w:val="20"/>
                <w:szCs w:val="28"/>
              </w:rPr>
              <w:t>0</w:t>
            </w:r>
            <w:r w:rsidRPr="00814008">
              <w:rPr>
                <w:color w:val="000000"/>
                <w:sz w:val="20"/>
                <w:szCs w:val="20"/>
              </w:rPr>
              <w:sym w:font="Symbol" w:char="F02C"/>
            </w:r>
            <w:r w:rsidRPr="00814008">
              <w:rPr>
                <w:color w:val="000000"/>
                <w:sz w:val="20"/>
                <w:szCs w:val="28"/>
              </w:rPr>
              <w:t>20</w:t>
            </w:r>
          </w:p>
        </w:tc>
      </w:tr>
      <w:tr w:rsidR="001D4F74" w:rsidRPr="00814008" w:rsidTr="00814008">
        <w:trPr>
          <w:cantSplit/>
          <w:jc w:val="center"/>
        </w:trPr>
        <w:tc>
          <w:tcPr>
            <w:tcW w:w="5000" w:type="pct"/>
            <w:gridSpan w:val="3"/>
            <w:shd w:val="clear" w:color="auto" w:fill="auto"/>
          </w:tcPr>
          <w:p w:rsidR="001D4F74" w:rsidRPr="00814008" w:rsidRDefault="001D4F74" w:rsidP="00814008">
            <w:pPr>
              <w:overflowPunct w:val="0"/>
              <w:autoSpaceDE w:val="0"/>
              <w:autoSpaceDN w:val="0"/>
              <w:adjustRightInd w:val="0"/>
              <w:spacing w:line="360" w:lineRule="auto"/>
              <w:jc w:val="both"/>
              <w:rPr>
                <w:color w:val="000000"/>
                <w:sz w:val="20"/>
                <w:szCs w:val="28"/>
              </w:rPr>
            </w:pPr>
            <w:bookmarkStart w:id="43" w:name="OCRUncertain072"/>
            <w:r w:rsidRPr="00814008">
              <w:rPr>
                <w:color w:val="000000"/>
                <w:sz w:val="20"/>
                <w:szCs w:val="28"/>
              </w:rPr>
              <w:t>П</w:t>
            </w:r>
            <w:bookmarkEnd w:id="43"/>
            <w:r w:rsidRPr="00814008">
              <w:rPr>
                <w:color w:val="000000"/>
                <w:sz w:val="20"/>
                <w:szCs w:val="28"/>
              </w:rPr>
              <w:t xml:space="preserve">римечание </w:t>
            </w:r>
            <w:r w:rsidR="003031F9" w:rsidRPr="00814008">
              <w:rPr>
                <w:color w:val="000000"/>
                <w:sz w:val="20"/>
                <w:szCs w:val="28"/>
              </w:rPr>
              <w:t xml:space="preserve">– </w:t>
            </w:r>
            <w:r w:rsidRPr="00814008">
              <w:rPr>
                <w:color w:val="000000"/>
                <w:sz w:val="20"/>
                <w:szCs w:val="28"/>
              </w:rPr>
              <w:t>Допуска</w:t>
            </w:r>
            <w:bookmarkStart w:id="44" w:name="OCRUncertain073"/>
            <w:r w:rsidRPr="00814008">
              <w:rPr>
                <w:color w:val="000000"/>
                <w:sz w:val="20"/>
                <w:szCs w:val="28"/>
              </w:rPr>
              <w:t>е</w:t>
            </w:r>
            <w:bookmarkEnd w:id="44"/>
            <w:r w:rsidRPr="00814008">
              <w:rPr>
                <w:color w:val="000000"/>
                <w:sz w:val="20"/>
                <w:szCs w:val="28"/>
              </w:rPr>
              <w:t>тся по согласованию с по</w:t>
            </w:r>
            <w:bookmarkStart w:id="45" w:name="OCRUncertain074"/>
            <w:r w:rsidRPr="00814008">
              <w:rPr>
                <w:color w:val="000000"/>
                <w:sz w:val="20"/>
                <w:szCs w:val="28"/>
              </w:rPr>
              <w:t>т</w:t>
            </w:r>
            <w:bookmarkEnd w:id="45"/>
            <w:r w:rsidRPr="00814008">
              <w:rPr>
                <w:color w:val="000000"/>
                <w:sz w:val="20"/>
                <w:szCs w:val="28"/>
              </w:rPr>
              <w:t>ребителем изготовление линолеума других номинальных размеров с т</w:t>
            </w:r>
            <w:bookmarkStart w:id="46" w:name="OCRUncertain075"/>
            <w:r w:rsidRPr="00814008">
              <w:rPr>
                <w:color w:val="000000"/>
                <w:sz w:val="20"/>
                <w:szCs w:val="28"/>
              </w:rPr>
              <w:t>е</w:t>
            </w:r>
            <w:bookmarkEnd w:id="46"/>
            <w:r w:rsidRPr="00814008">
              <w:rPr>
                <w:color w:val="000000"/>
                <w:sz w:val="20"/>
                <w:szCs w:val="28"/>
              </w:rPr>
              <w:t>ми же преде</w:t>
            </w:r>
            <w:bookmarkStart w:id="47" w:name="OCRUncertain076"/>
            <w:r w:rsidRPr="00814008">
              <w:rPr>
                <w:color w:val="000000"/>
                <w:sz w:val="20"/>
                <w:szCs w:val="28"/>
              </w:rPr>
              <w:t>л</w:t>
            </w:r>
            <w:bookmarkEnd w:id="47"/>
            <w:r w:rsidRPr="00814008">
              <w:rPr>
                <w:color w:val="000000"/>
                <w:sz w:val="20"/>
                <w:szCs w:val="28"/>
              </w:rPr>
              <w:t>ьными отк</w:t>
            </w:r>
            <w:bookmarkStart w:id="48" w:name="OCRUncertain077"/>
            <w:r w:rsidRPr="00814008">
              <w:rPr>
                <w:color w:val="000000"/>
                <w:sz w:val="20"/>
                <w:szCs w:val="28"/>
              </w:rPr>
              <w:t>л</w:t>
            </w:r>
            <w:bookmarkEnd w:id="48"/>
            <w:r w:rsidRPr="00814008">
              <w:rPr>
                <w:color w:val="000000"/>
                <w:sz w:val="20"/>
                <w:szCs w:val="28"/>
              </w:rPr>
              <w:t>онениями от них</w:t>
            </w:r>
          </w:p>
        </w:tc>
      </w:tr>
    </w:tbl>
    <w:p w:rsidR="0005280F" w:rsidRDefault="0005280F" w:rsidP="003031F9">
      <w:pPr>
        <w:overflowPunct w:val="0"/>
        <w:autoSpaceDE w:val="0"/>
        <w:autoSpaceDN w:val="0"/>
        <w:adjustRightInd w:val="0"/>
        <w:spacing w:line="360" w:lineRule="auto"/>
        <w:ind w:firstLine="709"/>
        <w:jc w:val="both"/>
        <w:rPr>
          <w:color w:val="000000"/>
          <w:sz w:val="28"/>
          <w:szCs w:val="28"/>
        </w:rPr>
      </w:pPr>
      <w:bookmarkStart w:id="49" w:name="PN0000004"/>
      <w:bookmarkStart w:id="50" w:name="PO0000004"/>
      <w:bookmarkEnd w:id="28"/>
    </w:p>
    <w:p w:rsidR="001D4F74" w:rsidRPr="003031F9" w:rsidRDefault="001D4F74" w:rsidP="003031F9">
      <w:pPr>
        <w:overflowPunct w:val="0"/>
        <w:autoSpaceDE w:val="0"/>
        <w:autoSpaceDN w:val="0"/>
        <w:adjustRightInd w:val="0"/>
        <w:spacing w:line="360" w:lineRule="auto"/>
        <w:ind w:firstLine="709"/>
        <w:jc w:val="both"/>
        <w:rPr>
          <w:color w:val="000000"/>
          <w:sz w:val="28"/>
          <w:szCs w:val="28"/>
        </w:rPr>
      </w:pPr>
      <w:r w:rsidRPr="003031F9">
        <w:rPr>
          <w:color w:val="000000"/>
          <w:sz w:val="28"/>
          <w:szCs w:val="28"/>
        </w:rPr>
        <w:t>1.3</w:t>
      </w:r>
      <w:bookmarkEnd w:id="49"/>
      <w:r w:rsidRPr="003031F9">
        <w:rPr>
          <w:color w:val="000000"/>
          <w:sz w:val="28"/>
          <w:szCs w:val="28"/>
        </w:rPr>
        <w:t>. В партии не допускается более 1</w:t>
      </w:r>
      <w:r w:rsidR="003031F9" w:rsidRPr="003031F9">
        <w:rPr>
          <w:color w:val="000000"/>
          <w:sz w:val="28"/>
          <w:szCs w:val="28"/>
        </w:rPr>
        <w:t>0</w:t>
      </w:r>
      <w:r w:rsidR="003031F9">
        <w:rPr>
          <w:color w:val="000000"/>
          <w:sz w:val="28"/>
          <w:szCs w:val="28"/>
        </w:rPr>
        <w:t>%</w:t>
      </w:r>
      <w:r w:rsidRPr="003031F9">
        <w:rPr>
          <w:color w:val="000000"/>
          <w:sz w:val="28"/>
          <w:szCs w:val="28"/>
        </w:rPr>
        <w:t xml:space="preserve"> составных рулонов.</w:t>
      </w:r>
    </w:p>
    <w:bookmarkEnd w:id="50"/>
    <w:p w:rsidR="001D4F74" w:rsidRPr="003031F9" w:rsidRDefault="001D4F74" w:rsidP="003031F9">
      <w:pPr>
        <w:overflowPunct w:val="0"/>
        <w:autoSpaceDE w:val="0"/>
        <w:autoSpaceDN w:val="0"/>
        <w:adjustRightInd w:val="0"/>
        <w:spacing w:line="360" w:lineRule="auto"/>
        <w:ind w:firstLine="709"/>
        <w:jc w:val="both"/>
        <w:rPr>
          <w:color w:val="000000"/>
          <w:sz w:val="28"/>
          <w:szCs w:val="28"/>
        </w:rPr>
      </w:pPr>
      <w:r w:rsidRPr="003031F9">
        <w:rPr>
          <w:color w:val="000000"/>
          <w:sz w:val="28"/>
          <w:szCs w:val="28"/>
        </w:rPr>
        <w:t>В одном рулоне не допускается более двух полотен при длине меньшего из них менее 3</w:t>
      </w:r>
      <w:r w:rsidR="003031F9">
        <w:rPr>
          <w:color w:val="000000"/>
          <w:sz w:val="28"/>
          <w:szCs w:val="28"/>
        </w:rPr>
        <w:t> </w:t>
      </w:r>
      <w:bookmarkStart w:id="51" w:name="OCRUncertain078"/>
      <w:r w:rsidR="003031F9" w:rsidRPr="003031F9">
        <w:rPr>
          <w:color w:val="000000"/>
          <w:sz w:val="28"/>
          <w:szCs w:val="28"/>
        </w:rPr>
        <w:t>м</w:t>
      </w:r>
      <w:r w:rsidRPr="003031F9">
        <w:rPr>
          <w:color w:val="000000"/>
          <w:sz w:val="28"/>
          <w:szCs w:val="28"/>
        </w:rPr>
        <w:t xml:space="preserve">. </w:t>
      </w:r>
      <w:bookmarkEnd w:id="51"/>
      <w:r w:rsidRPr="003031F9">
        <w:rPr>
          <w:color w:val="000000"/>
          <w:sz w:val="28"/>
          <w:szCs w:val="28"/>
        </w:rPr>
        <w:t xml:space="preserve">Составные рулоны в местах </w:t>
      </w:r>
      <w:bookmarkStart w:id="52" w:name="OCRUncertain079"/>
      <w:r w:rsidRPr="003031F9">
        <w:rPr>
          <w:color w:val="000000"/>
          <w:sz w:val="28"/>
          <w:szCs w:val="28"/>
        </w:rPr>
        <w:t>стыковки</w:t>
      </w:r>
      <w:bookmarkEnd w:id="52"/>
      <w:r w:rsidRPr="003031F9">
        <w:rPr>
          <w:color w:val="000000"/>
          <w:sz w:val="28"/>
          <w:szCs w:val="28"/>
        </w:rPr>
        <w:t xml:space="preserve"> полотен должны быть помечены бумажными сиг</w:t>
      </w:r>
      <w:bookmarkStart w:id="53" w:name="OCRUncertain080"/>
      <w:r w:rsidRPr="003031F9">
        <w:rPr>
          <w:color w:val="000000"/>
          <w:sz w:val="28"/>
          <w:szCs w:val="28"/>
        </w:rPr>
        <w:t>н</w:t>
      </w:r>
      <w:bookmarkEnd w:id="53"/>
      <w:r w:rsidRPr="003031F9">
        <w:rPr>
          <w:color w:val="000000"/>
          <w:sz w:val="28"/>
          <w:szCs w:val="28"/>
        </w:rPr>
        <w:t xml:space="preserve">алами или иметь соответствующую запись на этикетке. Поставка составных рулонов в торговую сеть </w:t>
      </w:r>
      <w:bookmarkStart w:id="54" w:name="OCRUncertain081"/>
      <w:r w:rsidRPr="003031F9">
        <w:rPr>
          <w:color w:val="000000"/>
          <w:sz w:val="28"/>
          <w:szCs w:val="28"/>
        </w:rPr>
        <w:t>н</w:t>
      </w:r>
      <w:bookmarkEnd w:id="54"/>
      <w:r w:rsidRPr="003031F9">
        <w:rPr>
          <w:color w:val="000000"/>
          <w:sz w:val="28"/>
          <w:szCs w:val="28"/>
        </w:rPr>
        <w:t>е допускается.</w:t>
      </w:r>
    </w:p>
    <w:p w:rsidR="001D4F74" w:rsidRPr="003031F9" w:rsidRDefault="001D4F74" w:rsidP="003031F9">
      <w:pPr>
        <w:overflowPunct w:val="0"/>
        <w:autoSpaceDE w:val="0"/>
        <w:autoSpaceDN w:val="0"/>
        <w:adjustRightInd w:val="0"/>
        <w:spacing w:line="360" w:lineRule="auto"/>
        <w:ind w:firstLine="709"/>
        <w:jc w:val="both"/>
        <w:rPr>
          <w:color w:val="000000"/>
          <w:sz w:val="28"/>
          <w:szCs w:val="28"/>
        </w:rPr>
      </w:pPr>
      <w:bookmarkStart w:id="55" w:name="PN0000005"/>
      <w:bookmarkStart w:id="56" w:name="PO0000005"/>
      <w:r w:rsidRPr="003031F9">
        <w:rPr>
          <w:color w:val="000000"/>
          <w:sz w:val="28"/>
          <w:szCs w:val="28"/>
        </w:rPr>
        <w:t>1.4</w:t>
      </w:r>
      <w:bookmarkEnd w:id="55"/>
      <w:r w:rsidRPr="003031F9">
        <w:rPr>
          <w:color w:val="000000"/>
          <w:sz w:val="28"/>
          <w:szCs w:val="28"/>
        </w:rPr>
        <w:t xml:space="preserve">. Условное обозначение линолеума должно состоять из слов «Линолеум </w:t>
      </w:r>
      <w:bookmarkStart w:id="57" w:name="OCRUncertain083"/>
      <w:r w:rsidRPr="003031F9">
        <w:rPr>
          <w:color w:val="000000"/>
          <w:sz w:val="28"/>
          <w:szCs w:val="28"/>
        </w:rPr>
        <w:t>ПВХ»</w:t>
      </w:r>
      <w:bookmarkEnd w:id="57"/>
      <w:r w:rsidRPr="003031F9">
        <w:rPr>
          <w:color w:val="000000"/>
          <w:sz w:val="28"/>
          <w:szCs w:val="28"/>
        </w:rPr>
        <w:sym w:font="Symbol" w:char="F02C"/>
      </w:r>
      <w:r w:rsidRPr="003031F9">
        <w:rPr>
          <w:color w:val="000000"/>
          <w:sz w:val="28"/>
          <w:szCs w:val="28"/>
        </w:rPr>
        <w:t xml:space="preserve"> типа, разделенных дефисом, и обозначения настоящего стандар</w:t>
      </w:r>
      <w:bookmarkStart w:id="58" w:name="OCRUncertain084"/>
      <w:r w:rsidRPr="003031F9">
        <w:rPr>
          <w:color w:val="000000"/>
          <w:sz w:val="28"/>
          <w:szCs w:val="28"/>
        </w:rPr>
        <w:t>т</w:t>
      </w:r>
      <w:bookmarkEnd w:id="58"/>
      <w:r w:rsidRPr="003031F9">
        <w:rPr>
          <w:color w:val="000000"/>
          <w:sz w:val="28"/>
          <w:szCs w:val="28"/>
        </w:rPr>
        <w:t>а.</w:t>
      </w:r>
    </w:p>
    <w:bookmarkEnd w:id="56"/>
    <w:p w:rsidR="001D4F74" w:rsidRPr="003031F9" w:rsidRDefault="001D4F74" w:rsidP="003031F9">
      <w:pPr>
        <w:overflowPunct w:val="0"/>
        <w:autoSpaceDE w:val="0"/>
        <w:autoSpaceDN w:val="0"/>
        <w:adjustRightInd w:val="0"/>
        <w:spacing w:line="360" w:lineRule="auto"/>
        <w:ind w:firstLine="709"/>
        <w:jc w:val="both"/>
        <w:rPr>
          <w:color w:val="000000"/>
          <w:sz w:val="28"/>
          <w:szCs w:val="28"/>
        </w:rPr>
      </w:pPr>
      <w:r w:rsidRPr="003031F9">
        <w:rPr>
          <w:color w:val="000000"/>
          <w:sz w:val="28"/>
          <w:szCs w:val="28"/>
        </w:rPr>
        <w:t>Пример ус</w:t>
      </w:r>
      <w:bookmarkStart w:id="59" w:name="OCRUncertain085"/>
      <w:r w:rsidRPr="003031F9">
        <w:rPr>
          <w:color w:val="000000"/>
          <w:sz w:val="28"/>
          <w:szCs w:val="28"/>
        </w:rPr>
        <w:t>л</w:t>
      </w:r>
      <w:bookmarkEnd w:id="59"/>
      <w:r w:rsidRPr="003031F9">
        <w:rPr>
          <w:color w:val="000000"/>
          <w:sz w:val="28"/>
          <w:szCs w:val="28"/>
        </w:rPr>
        <w:t>овного обозначения линолеума т</w:t>
      </w:r>
      <w:bookmarkStart w:id="60" w:name="OCRUncertain086"/>
      <w:r w:rsidRPr="003031F9">
        <w:rPr>
          <w:color w:val="000000"/>
          <w:sz w:val="28"/>
          <w:szCs w:val="28"/>
        </w:rPr>
        <w:t>и</w:t>
      </w:r>
      <w:bookmarkEnd w:id="60"/>
      <w:r w:rsidRPr="003031F9">
        <w:rPr>
          <w:color w:val="000000"/>
          <w:sz w:val="28"/>
          <w:szCs w:val="28"/>
        </w:rPr>
        <w:t>па ПРП:</w:t>
      </w:r>
    </w:p>
    <w:p w:rsidR="001D4F74" w:rsidRPr="003031F9" w:rsidRDefault="001D4F74" w:rsidP="003031F9">
      <w:pPr>
        <w:overflowPunct w:val="0"/>
        <w:autoSpaceDE w:val="0"/>
        <w:autoSpaceDN w:val="0"/>
        <w:adjustRightInd w:val="0"/>
        <w:spacing w:line="360" w:lineRule="auto"/>
        <w:ind w:firstLine="709"/>
        <w:jc w:val="both"/>
        <w:rPr>
          <w:i/>
          <w:color w:val="000000"/>
          <w:sz w:val="28"/>
          <w:szCs w:val="28"/>
        </w:rPr>
      </w:pPr>
      <w:r w:rsidRPr="003031F9">
        <w:rPr>
          <w:i/>
          <w:color w:val="000000"/>
          <w:sz w:val="28"/>
          <w:szCs w:val="28"/>
        </w:rPr>
        <w:t>Линолеум ПВХ-ПРП ГОСТ 18108</w:t>
      </w:r>
      <w:r w:rsidR="003031F9">
        <w:rPr>
          <w:i/>
          <w:color w:val="000000"/>
          <w:sz w:val="28"/>
          <w:szCs w:val="28"/>
        </w:rPr>
        <w:t>–</w:t>
      </w:r>
      <w:r w:rsidR="003031F9" w:rsidRPr="003031F9">
        <w:rPr>
          <w:i/>
          <w:color w:val="000000"/>
          <w:sz w:val="28"/>
          <w:szCs w:val="28"/>
        </w:rPr>
        <w:t>8</w:t>
      </w:r>
      <w:r w:rsidRPr="003031F9">
        <w:rPr>
          <w:i/>
          <w:color w:val="000000"/>
          <w:sz w:val="28"/>
          <w:szCs w:val="28"/>
        </w:rPr>
        <w:t>0.</w:t>
      </w:r>
    </w:p>
    <w:p w:rsidR="001D4F74" w:rsidRPr="0005280F" w:rsidRDefault="001D4F74" w:rsidP="003031F9">
      <w:pPr>
        <w:overflowPunct w:val="0"/>
        <w:autoSpaceDE w:val="0"/>
        <w:autoSpaceDN w:val="0"/>
        <w:adjustRightInd w:val="0"/>
        <w:spacing w:line="360" w:lineRule="auto"/>
        <w:ind w:firstLine="709"/>
        <w:jc w:val="both"/>
        <w:rPr>
          <w:color w:val="000000"/>
          <w:kern w:val="28"/>
          <w:sz w:val="28"/>
          <w:szCs w:val="28"/>
        </w:rPr>
      </w:pPr>
      <w:bookmarkStart w:id="61" w:name="PN0000006"/>
      <w:bookmarkStart w:id="62" w:name="_Toc101094605"/>
      <w:bookmarkStart w:id="63" w:name="_Toc210043340"/>
      <w:bookmarkStart w:id="64" w:name="PO0000006"/>
      <w:r w:rsidRPr="0005280F">
        <w:rPr>
          <w:color w:val="000000"/>
          <w:kern w:val="28"/>
          <w:sz w:val="28"/>
          <w:szCs w:val="28"/>
        </w:rPr>
        <w:t>2</w:t>
      </w:r>
      <w:bookmarkEnd w:id="61"/>
      <w:r w:rsidRPr="0005280F">
        <w:rPr>
          <w:color w:val="000000"/>
          <w:kern w:val="28"/>
          <w:sz w:val="28"/>
          <w:szCs w:val="28"/>
        </w:rPr>
        <w:t xml:space="preserve">. </w:t>
      </w:r>
      <w:r w:rsidR="0005280F" w:rsidRPr="0005280F">
        <w:rPr>
          <w:color w:val="000000"/>
          <w:kern w:val="28"/>
          <w:sz w:val="28"/>
          <w:szCs w:val="28"/>
        </w:rPr>
        <w:t>Технические требования</w:t>
      </w:r>
      <w:bookmarkEnd w:id="62"/>
      <w:bookmarkEnd w:id="63"/>
    </w:p>
    <w:p w:rsidR="001D4F74" w:rsidRPr="003031F9" w:rsidRDefault="001D4F74" w:rsidP="003031F9">
      <w:pPr>
        <w:overflowPunct w:val="0"/>
        <w:autoSpaceDE w:val="0"/>
        <w:autoSpaceDN w:val="0"/>
        <w:adjustRightInd w:val="0"/>
        <w:spacing w:line="360" w:lineRule="auto"/>
        <w:ind w:firstLine="709"/>
        <w:jc w:val="both"/>
        <w:rPr>
          <w:color w:val="000000"/>
          <w:sz w:val="28"/>
          <w:szCs w:val="28"/>
        </w:rPr>
      </w:pPr>
      <w:bookmarkStart w:id="65" w:name="PN0000007"/>
      <w:bookmarkStart w:id="66" w:name="PO0000007"/>
      <w:bookmarkEnd w:id="64"/>
      <w:r w:rsidRPr="003031F9">
        <w:rPr>
          <w:color w:val="000000"/>
          <w:sz w:val="28"/>
          <w:szCs w:val="28"/>
        </w:rPr>
        <w:t>2.1</w:t>
      </w:r>
      <w:bookmarkEnd w:id="65"/>
      <w:r w:rsidRPr="003031F9">
        <w:rPr>
          <w:color w:val="000000"/>
          <w:sz w:val="28"/>
          <w:szCs w:val="28"/>
        </w:rPr>
        <w:t>. Линолеум изготавливают в соответствии с требованиями настоящего стандарта по технологическому регламенту, утвержденному предприятием-изготовителем.</w:t>
      </w:r>
    </w:p>
    <w:p w:rsidR="001D4F74" w:rsidRPr="003031F9" w:rsidRDefault="001D4F74" w:rsidP="003031F9">
      <w:pPr>
        <w:overflowPunct w:val="0"/>
        <w:autoSpaceDE w:val="0"/>
        <w:autoSpaceDN w:val="0"/>
        <w:adjustRightInd w:val="0"/>
        <w:spacing w:line="360" w:lineRule="auto"/>
        <w:ind w:firstLine="709"/>
        <w:jc w:val="both"/>
        <w:rPr>
          <w:color w:val="000000"/>
          <w:sz w:val="28"/>
          <w:szCs w:val="28"/>
        </w:rPr>
      </w:pPr>
      <w:bookmarkStart w:id="67" w:name="PN0000008"/>
      <w:bookmarkStart w:id="68" w:name="PO0000008"/>
      <w:bookmarkEnd w:id="66"/>
      <w:r w:rsidRPr="003031F9">
        <w:rPr>
          <w:color w:val="000000"/>
          <w:sz w:val="28"/>
          <w:szCs w:val="28"/>
        </w:rPr>
        <w:t>2.2</w:t>
      </w:r>
      <w:bookmarkEnd w:id="67"/>
      <w:r w:rsidRPr="003031F9">
        <w:rPr>
          <w:color w:val="000000"/>
          <w:sz w:val="28"/>
          <w:szCs w:val="28"/>
        </w:rPr>
        <w:t xml:space="preserve">. Кромки линолеума должны быть параллельными, не иметь заусенцев и щербин. Отклонение от параллельности кромок не должно превышать </w:t>
      </w:r>
      <w:r w:rsidRPr="003031F9">
        <w:rPr>
          <w:color w:val="000000"/>
          <w:sz w:val="28"/>
          <w:szCs w:val="28"/>
        </w:rPr>
        <w:sym w:font="Symbol" w:char="F0B1"/>
      </w:r>
      <w:r w:rsidRPr="003031F9">
        <w:rPr>
          <w:color w:val="000000"/>
          <w:sz w:val="28"/>
          <w:szCs w:val="28"/>
        </w:rPr>
        <w:t>3</w:t>
      </w:r>
      <w:r w:rsidR="003031F9">
        <w:rPr>
          <w:color w:val="000000"/>
          <w:sz w:val="28"/>
          <w:szCs w:val="28"/>
        </w:rPr>
        <w:t> </w:t>
      </w:r>
      <w:r w:rsidR="003031F9" w:rsidRPr="003031F9">
        <w:rPr>
          <w:color w:val="000000"/>
          <w:sz w:val="28"/>
          <w:szCs w:val="28"/>
        </w:rPr>
        <w:t>мм</w:t>
      </w:r>
      <w:r w:rsidRPr="003031F9">
        <w:rPr>
          <w:color w:val="000000"/>
          <w:sz w:val="28"/>
          <w:szCs w:val="28"/>
        </w:rPr>
        <w:t xml:space="preserve"> на 1</w:t>
      </w:r>
      <w:r w:rsidR="003031F9">
        <w:rPr>
          <w:color w:val="000000"/>
          <w:sz w:val="28"/>
          <w:szCs w:val="28"/>
        </w:rPr>
        <w:t> </w:t>
      </w:r>
      <w:r w:rsidR="003031F9" w:rsidRPr="003031F9">
        <w:rPr>
          <w:color w:val="000000"/>
          <w:sz w:val="28"/>
          <w:szCs w:val="28"/>
        </w:rPr>
        <w:t>м</w:t>
      </w:r>
      <w:r w:rsidRPr="003031F9">
        <w:rPr>
          <w:color w:val="000000"/>
          <w:sz w:val="28"/>
          <w:szCs w:val="28"/>
        </w:rPr>
        <w:t>. По согласован</w:t>
      </w:r>
      <w:bookmarkStart w:id="69" w:name="OCRUncertain102"/>
      <w:r w:rsidRPr="003031F9">
        <w:rPr>
          <w:color w:val="000000"/>
          <w:sz w:val="28"/>
          <w:szCs w:val="28"/>
        </w:rPr>
        <w:t>и</w:t>
      </w:r>
      <w:bookmarkEnd w:id="69"/>
      <w:r w:rsidRPr="003031F9">
        <w:rPr>
          <w:color w:val="000000"/>
          <w:sz w:val="28"/>
          <w:szCs w:val="28"/>
        </w:rPr>
        <w:t>ю с потребителем допускается изготов</w:t>
      </w:r>
      <w:bookmarkStart w:id="70" w:name="OCRUncertain103"/>
      <w:r w:rsidRPr="003031F9">
        <w:rPr>
          <w:color w:val="000000"/>
          <w:sz w:val="28"/>
          <w:szCs w:val="28"/>
        </w:rPr>
        <w:t>л</w:t>
      </w:r>
      <w:bookmarkEnd w:id="70"/>
      <w:r w:rsidRPr="003031F9">
        <w:rPr>
          <w:color w:val="000000"/>
          <w:sz w:val="28"/>
          <w:szCs w:val="28"/>
        </w:rPr>
        <w:t xml:space="preserve">ение линолеума с </w:t>
      </w:r>
      <w:bookmarkStart w:id="71" w:name="OCRUncertain104"/>
      <w:r w:rsidRPr="003031F9">
        <w:rPr>
          <w:color w:val="000000"/>
          <w:sz w:val="28"/>
          <w:szCs w:val="28"/>
        </w:rPr>
        <w:t>необрезанными</w:t>
      </w:r>
      <w:bookmarkEnd w:id="71"/>
      <w:r w:rsidRPr="003031F9">
        <w:rPr>
          <w:color w:val="000000"/>
          <w:sz w:val="28"/>
          <w:szCs w:val="28"/>
        </w:rPr>
        <w:t xml:space="preserve"> кромками.</w:t>
      </w:r>
    </w:p>
    <w:p w:rsidR="001D4F74" w:rsidRPr="003031F9" w:rsidRDefault="001D4F74" w:rsidP="003031F9">
      <w:pPr>
        <w:overflowPunct w:val="0"/>
        <w:autoSpaceDE w:val="0"/>
        <w:autoSpaceDN w:val="0"/>
        <w:adjustRightInd w:val="0"/>
        <w:spacing w:line="360" w:lineRule="auto"/>
        <w:ind w:firstLine="709"/>
        <w:jc w:val="both"/>
        <w:rPr>
          <w:color w:val="000000"/>
          <w:sz w:val="28"/>
          <w:szCs w:val="28"/>
        </w:rPr>
      </w:pPr>
      <w:bookmarkStart w:id="72" w:name="PN0000009"/>
      <w:bookmarkStart w:id="73" w:name="PO0000009"/>
      <w:bookmarkEnd w:id="68"/>
      <w:r w:rsidRPr="003031F9">
        <w:rPr>
          <w:color w:val="000000"/>
          <w:sz w:val="28"/>
          <w:szCs w:val="28"/>
        </w:rPr>
        <w:t>2.3</w:t>
      </w:r>
      <w:bookmarkEnd w:id="72"/>
      <w:r w:rsidRPr="003031F9">
        <w:rPr>
          <w:color w:val="000000"/>
          <w:sz w:val="28"/>
          <w:szCs w:val="28"/>
        </w:rPr>
        <w:t xml:space="preserve">. Линолеум следует изготовлять одно- и многоцветным </w:t>
      </w:r>
      <w:bookmarkStart w:id="74" w:name="OCRUncertain105"/>
      <w:r w:rsidRPr="003031F9">
        <w:rPr>
          <w:color w:val="000000"/>
          <w:sz w:val="28"/>
          <w:szCs w:val="28"/>
        </w:rPr>
        <w:t>(мраморовидным</w:t>
      </w:r>
      <w:bookmarkEnd w:id="74"/>
      <w:r w:rsidRPr="003031F9">
        <w:rPr>
          <w:color w:val="000000"/>
          <w:sz w:val="28"/>
          <w:szCs w:val="28"/>
        </w:rPr>
        <w:t xml:space="preserve"> или с печатным рисунком) с гладкой или тисненой лицевой поверхностью.</w:t>
      </w:r>
    </w:p>
    <w:bookmarkEnd w:id="73"/>
    <w:p w:rsidR="001D4F74" w:rsidRPr="003031F9" w:rsidRDefault="001D4F74" w:rsidP="003031F9">
      <w:pPr>
        <w:overflowPunct w:val="0"/>
        <w:autoSpaceDE w:val="0"/>
        <w:autoSpaceDN w:val="0"/>
        <w:adjustRightInd w:val="0"/>
        <w:spacing w:line="360" w:lineRule="auto"/>
        <w:ind w:firstLine="709"/>
        <w:jc w:val="both"/>
        <w:rPr>
          <w:color w:val="000000"/>
          <w:sz w:val="28"/>
          <w:szCs w:val="28"/>
        </w:rPr>
      </w:pPr>
      <w:r w:rsidRPr="003031F9">
        <w:rPr>
          <w:color w:val="000000"/>
          <w:sz w:val="28"/>
          <w:szCs w:val="28"/>
        </w:rPr>
        <w:t>Цвет, рисунок и фактура лицевой поверхности л</w:t>
      </w:r>
      <w:bookmarkStart w:id="75" w:name="OCRUncertain106"/>
      <w:r w:rsidRPr="003031F9">
        <w:rPr>
          <w:color w:val="000000"/>
          <w:sz w:val="28"/>
          <w:szCs w:val="28"/>
        </w:rPr>
        <w:t>и</w:t>
      </w:r>
      <w:bookmarkEnd w:id="75"/>
      <w:r w:rsidRPr="003031F9">
        <w:rPr>
          <w:color w:val="000000"/>
          <w:sz w:val="28"/>
          <w:szCs w:val="28"/>
        </w:rPr>
        <w:t xml:space="preserve">нолеума должны соответствовать цвету, рисунку и фактуре образца-эталона, согласованного с потребителем. Допускается отклонение от цвета не более 4 порогов </w:t>
      </w:r>
      <w:bookmarkStart w:id="76" w:name="OCRUncertain107"/>
      <w:r w:rsidRPr="003031F9">
        <w:rPr>
          <w:color w:val="000000"/>
          <w:sz w:val="28"/>
          <w:szCs w:val="28"/>
        </w:rPr>
        <w:t>цветоразличения.</w:t>
      </w:r>
      <w:bookmarkEnd w:id="76"/>
    </w:p>
    <w:p w:rsidR="001D4F74" w:rsidRPr="003031F9" w:rsidRDefault="001D4F74" w:rsidP="003031F9">
      <w:pPr>
        <w:overflowPunct w:val="0"/>
        <w:autoSpaceDE w:val="0"/>
        <w:autoSpaceDN w:val="0"/>
        <w:adjustRightInd w:val="0"/>
        <w:spacing w:line="360" w:lineRule="auto"/>
        <w:ind w:firstLine="709"/>
        <w:jc w:val="both"/>
        <w:rPr>
          <w:color w:val="000000"/>
          <w:sz w:val="28"/>
          <w:szCs w:val="28"/>
        </w:rPr>
      </w:pPr>
      <w:r w:rsidRPr="003031F9">
        <w:rPr>
          <w:color w:val="000000"/>
          <w:sz w:val="28"/>
          <w:szCs w:val="28"/>
        </w:rPr>
        <w:t>От</w:t>
      </w:r>
      <w:bookmarkStart w:id="77" w:name="OCRUncertain100"/>
      <w:r w:rsidRPr="003031F9">
        <w:rPr>
          <w:color w:val="000000"/>
          <w:sz w:val="28"/>
          <w:szCs w:val="28"/>
        </w:rPr>
        <w:t>те</w:t>
      </w:r>
      <w:bookmarkEnd w:id="77"/>
      <w:r w:rsidRPr="003031F9">
        <w:rPr>
          <w:color w:val="000000"/>
          <w:sz w:val="28"/>
          <w:szCs w:val="28"/>
        </w:rPr>
        <w:t>нки цвета ос</w:t>
      </w:r>
      <w:bookmarkStart w:id="78" w:name="OCRUncertain101"/>
      <w:r w:rsidRPr="003031F9">
        <w:rPr>
          <w:color w:val="000000"/>
          <w:sz w:val="28"/>
          <w:szCs w:val="28"/>
        </w:rPr>
        <w:t>н</w:t>
      </w:r>
      <w:bookmarkEnd w:id="78"/>
      <w:r w:rsidRPr="003031F9">
        <w:rPr>
          <w:color w:val="000000"/>
          <w:sz w:val="28"/>
          <w:szCs w:val="28"/>
        </w:rPr>
        <w:t>овного фона и печатного рисунка в разных партиях не являются браковочным признаком. Не допускается разнооттеночность в пределах одной партии.</w:t>
      </w:r>
    </w:p>
    <w:p w:rsidR="001D4F74" w:rsidRPr="003031F9" w:rsidRDefault="001D4F74" w:rsidP="003031F9">
      <w:pPr>
        <w:overflowPunct w:val="0"/>
        <w:autoSpaceDE w:val="0"/>
        <w:autoSpaceDN w:val="0"/>
        <w:adjustRightInd w:val="0"/>
        <w:spacing w:line="360" w:lineRule="auto"/>
        <w:ind w:firstLine="709"/>
        <w:jc w:val="both"/>
        <w:rPr>
          <w:color w:val="000000"/>
          <w:sz w:val="28"/>
          <w:szCs w:val="28"/>
        </w:rPr>
      </w:pPr>
      <w:bookmarkStart w:id="79" w:name="PN0000010"/>
      <w:bookmarkStart w:id="80" w:name="PO0000010"/>
      <w:r w:rsidRPr="003031F9">
        <w:rPr>
          <w:color w:val="000000"/>
          <w:sz w:val="28"/>
          <w:szCs w:val="28"/>
        </w:rPr>
        <w:t>2.4</w:t>
      </w:r>
      <w:bookmarkEnd w:id="79"/>
      <w:r w:rsidRPr="003031F9">
        <w:rPr>
          <w:color w:val="000000"/>
          <w:sz w:val="28"/>
          <w:szCs w:val="28"/>
        </w:rPr>
        <w:t>. На лицевой поверхности л</w:t>
      </w:r>
      <w:bookmarkStart w:id="81" w:name="OCRUncertain108"/>
      <w:r w:rsidRPr="003031F9">
        <w:rPr>
          <w:color w:val="000000"/>
          <w:sz w:val="28"/>
          <w:szCs w:val="28"/>
        </w:rPr>
        <w:t>и</w:t>
      </w:r>
      <w:bookmarkEnd w:id="81"/>
      <w:r w:rsidRPr="003031F9">
        <w:rPr>
          <w:color w:val="000000"/>
          <w:sz w:val="28"/>
          <w:szCs w:val="28"/>
        </w:rPr>
        <w:t>нол</w:t>
      </w:r>
      <w:bookmarkStart w:id="82" w:name="OCRUncertain109"/>
      <w:r w:rsidRPr="003031F9">
        <w:rPr>
          <w:color w:val="000000"/>
          <w:sz w:val="28"/>
          <w:szCs w:val="28"/>
        </w:rPr>
        <w:t>е</w:t>
      </w:r>
      <w:bookmarkEnd w:id="82"/>
      <w:r w:rsidRPr="003031F9">
        <w:rPr>
          <w:color w:val="000000"/>
          <w:sz w:val="28"/>
          <w:szCs w:val="28"/>
        </w:rPr>
        <w:t>ума не до</w:t>
      </w:r>
      <w:bookmarkStart w:id="83" w:name="OCRUncertain110"/>
      <w:r w:rsidRPr="003031F9">
        <w:rPr>
          <w:color w:val="000000"/>
          <w:sz w:val="28"/>
          <w:szCs w:val="28"/>
        </w:rPr>
        <w:t>п</w:t>
      </w:r>
      <w:bookmarkEnd w:id="83"/>
      <w:r w:rsidRPr="003031F9">
        <w:rPr>
          <w:color w:val="000000"/>
          <w:sz w:val="28"/>
          <w:szCs w:val="28"/>
        </w:rPr>
        <w:t>ускаются наплывы, вмятины, царапины, раковины, складки, пузыри, пятна, полосы, искажение рисунка и брызги от краски.</w:t>
      </w:r>
    </w:p>
    <w:bookmarkEnd w:id="80"/>
    <w:p w:rsidR="001D4F74" w:rsidRPr="003031F9" w:rsidRDefault="001D4F74" w:rsidP="003031F9">
      <w:pPr>
        <w:overflowPunct w:val="0"/>
        <w:autoSpaceDE w:val="0"/>
        <w:autoSpaceDN w:val="0"/>
        <w:adjustRightInd w:val="0"/>
        <w:spacing w:line="360" w:lineRule="auto"/>
        <w:ind w:firstLine="709"/>
        <w:jc w:val="both"/>
        <w:rPr>
          <w:color w:val="000000"/>
          <w:sz w:val="28"/>
          <w:szCs w:val="28"/>
        </w:rPr>
      </w:pPr>
      <w:r w:rsidRPr="003031F9">
        <w:rPr>
          <w:color w:val="000000"/>
          <w:sz w:val="28"/>
          <w:szCs w:val="28"/>
        </w:rPr>
        <w:t>На лицевой поверхности линолеума типов ВКП, ЭКП и ПРП количество посторонних включений или следов от них не должно быть более указанных в нормативных документах на пленку для лицевого слоя.</w:t>
      </w:r>
    </w:p>
    <w:p w:rsidR="001D4F74" w:rsidRPr="003031F9" w:rsidRDefault="001D4F74" w:rsidP="003031F9">
      <w:pPr>
        <w:overflowPunct w:val="0"/>
        <w:autoSpaceDE w:val="0"/>
        <w:autoSpaceDN w:val="0"/>
        <w:adjustRightInd w:val="0"/>
        <w:spacing w:line="360" w:lineRule="auto"/>
        <w:ind w:firstLine="709"/>
        <w:jc w:val="both"/>
        <w:rPr>
          <w:color w:val="000000"/>
          <w:sz w:val="28"/>
          <w:szCs w:val="28"/>
        </w:rPr>
      </w:pPr>
      <w:r w:rsidRPr="003031F9">
        <w:rPr>
          <w:color w:val="000000"/>
          <w:sz w:val="28"/>
          <w:szCs w:val="28"/>
        </w:rPr>
        <w:t>Допускается устана</w:t>
      </w:r>
      <w:bookmarkStart w:id="84" w:name="OCRUncertain111"/>
      <w:r w:rsidRPr="003031F9">
        <w:rPr>
          <w:color w:val="000000"/>
          <w:sz w:val="28"/>
          <w:szCs w:val="28"/>
        </w:rPr>
        <w:t>вл</w:t>
      </w:r>
      <w:bookmarkEnd w:id="84"/>
      <w:r w:rsidRPr="003031F9">
        <w:rPr>
          <w:color w:val="000000"/>
          <w:sz w:val="28"/>
          <w:szCs w:val="28"/>
        </w:rPr>
        <w:t>иват</w:t>
      </w:r>
      <w:bookmarkStart w:id="85" w:name="OCRUncertain112"/>
      <w:r w:rsidRPr="003031F9">
        <w:rPr>
          <w:color w:val="000000"/>
          <w:sz w:val="28"/>
          <w:szCs w:val="28"/>
        </w:rPr>
        <w:t>ь</w:t>
      </w:r>
      <w:bookmarkEnd w:id="85"/>
      <w:r w:rsidRPr="003031F9">
        <w:rPr>
          <w:color w:val="000000"/>
          <w:sz w:val="28"/>
          <w:szCs w:val="28"/>
        </w:rPr>
        <w:t xml:space="preserve"> качество лицевой поверхности по образцу-эталону, согласованному с потребителем</w:t>
      </w:r>
      <w:bookmarkStart w:id="86" w:name="OCRUncertain113"/>
      <w:r w:rsidRPr="003031F9">
        <w:rPr>
          <w:color w:val="000000"/>
          <w:sz w:val="28"/>
          <w:szCs w:val="28"/>
        </w:rPr>
        <w:t>.</w:t>
      </w:r>
      <w:bookmarkEnd w:id="86"/>
    </w:p>
    <w:p w:rsidR="001D4F74" w:rsidRPr="003031F9" w:rsidRDefault="001D4F74" w:rsidP="003031F9">
      <w:pPr>
        <w:overflowPunct w:val="0"/>
        <w:autoSpaceDE w:val="0"/>
        <w:autoSpaceDN w:val="0"/>
        <w:adjustRightInd w:val="0"/>
        <w:spacing w:line="360" w:lineRule="auto"/>
        <w:ind w:firstLine="709"/>
        <w:jc w:val="both"/>
        <w:rPr>
          <w:color w:val="000000"/>
          <w:sz w:val="28"/>
          <w:szCs w:val="28"/>
        </w:rPr>
      </w:pPr>
      <w:bookmarkStart w:id="87" w:name="PN0000011"/>
      <w:bookmarkStart w:id="88" w:name="PO0000011"/>
      <w:r w:rsidRPr="003031F9">
        <w:rPr>
          <w:color w:val="000000"/>
          <w:sz w:val="28"/>
          <w:szCs w:val="28"/>
        </w:rPr>
        <w:t>2.5</w:t>
      </w:r>
      <w:bookmarkEnd w:id="87"/>
      <w:r w:rsidRPr="003031F9">
        <w:rPr>
          <w:color w:val="000000"/>
          <w:sz w:val="28"/>
          <w:szCs w:val="28"/>
        </w:rPr>
        <w:t xml:space="preserve">. </w:t>
      </w:r>
      <w:bookmarkStart w:id="89" w:name="OCRUncertain118"/>
      <w:r w:rsidRPr="003031F9">
        <w:rPr>
          <w:color w:val="000000"/>
          <w:sz w:val="28"/>
          <w:szCs w:val="28"/>
        </w:rPr>
        <w:t>Показатели</w:t>
      </w:r>
      <w:bookmarkEnd w:id="89"/>
      <w:r w:rsidRPr="003031F9">
        <w:rPr>
          <w:color w:val="000000"/>
          <w:sz w:val="28"/>
          <w:szCs w:val="28"/>
        </w:rPr>
        <w:t xml:space="preserve"> </w:t>
      </w:r>
      <w:bookmarkStart w:id="90" w:name="OCRUncertain119"/>
      <w:r w:rsidRPr="003031F9">
        <w:rPr>
          <w:color w:val="000000"/>
          <w:sz w:val="28"/>
          <w:szCs w:val="28"/>
        </w:rPr>
        <w:t>физико-механических</w:t>
      </w:r>
      <w:bookmarkEnd w:id="90"/>
      <w:r w:rsidRPr="003031F9">
        <w:rPr>
          <w:color w:val="000000"/>
          <w:sz w:val="28"/>
          <w:szCs w:val="28"/>
        </w:rPr>
        <w:t xml:space="preserve"> </w:t>
      </w:r>
      <w:bookmarkStart w:id="91" w:name="OCRUncertain120"/>
      <w:r w:rsidRPr="003031F9">
        <w:rPr>
          <w:color w:val="000000"/>
          <w:sz w:val="28"/>
          <w:szCs w:val="28"/>
        </w:rPr>
        <w:t>свойств</w:t>
      </w:r>
      <w:bookmarkEnd w:id="91"/>
      <w:r w:rsidRPr="003031F9">
        <w:rPr>
          <w:color w:val="000000"/>
          <w:sz w:val="28"/>
          <w:szCs w:val="28"/>
        </w:rPr>
        <w:t xml:space="preserve"> </w:t>
      </w:r>
      <w:bookmarkStart w:id="92" w:name="OCRUncertain121"/>
      <w:r w:rsidRPr="003031F9">
        <w:rPr>
          <w:color w:val="000000"/>
          <w:sz w:val="28"/>
          <w:szCs w:val="28"/>
        </w:rPr>
        <w:t>линолеума</w:t>
      </w:r>
      <w:bookmarkEnd w:id="92"/>
      <w:r w:rsidRPr="003031F9">
        <w:rPr>
          <w:color w:val="000000"/>
          <w:sz w:val="28"/>
          <w:szCs w:val="28"/>
        </w:rPr>
        <w:t xml:space="preserve"> </w:t>
      </w:r>
      <w:bookmarkStart w:id="93" w:name="OCRUncertain122"/>
      <w:r w:rsidRPr="003031F9">
        <w:rPr>
          <w:color w:val="000000"/>
          <w:sz w:val="28"/>
          <w:szCs w:val="28"/>
        </w:rPr>
        <w:t>до</w:t>
      </w:r>
      <w:bookmarkEnd w:id="93"/>
      <w:r w:rsidRPr="003031F9">
        <w:rPr>
          <w:color w:val="000000"/>
          <w:sz w:val="28"/>
          <w:szCs w:val="28"/>
        </w:rPr>
        <w:t xml:space="preserve">лжны соответствовать указанным в </w:t>
      </w:r>
      <w:bookmarkStart w:id="94" w:name="TN0000004"/>
      <w:r w:rsidRPr="003031F9">
        <w:rPr>
          <w:color w:val="000000"/>
          <w:sz w:val="28"/>
          <w:szCs w:val="28"/>
        </w:rPr>
        <w:t>таблице.</w:t>
      </w:r>
    </w:p>
    <w:bookmarkEnd w:id="88"/>
    <w:p w:rsidR="0005280F" w:rsidRDefault="0005280F" w:rsidP="003031F9">
      <w:pPr>
        <w:overflowPunct w:val="0"/>
        <w:autoSpaceDE w:val="0"/>
        <w:autoSpaceDN w:val="0"/>
        <w:adjustRightInd w:val="0"/>
        <w:spacing w:line="360" w:lineRule="auto"/>
        <w:ind w:firstLine="709"/>
        <w:jc w:val="both"/>
        <w:rPr>
          <w:color w:val="000000"/>
          <w:sz w:val="28"/>
          <w:szCs w:val="28"/>
        </w:rPr>
      </w:pPr>
    </w:p>
    <w:p w:rsidR="001D4F74" w:rsidRPr="003031F9" w:rsidRDefault="001D4F74" w:rsidP="003031F9">
      <w:pPr>
        <w:overflowPunct w:val="0"/>
        <w:autoSpaceDE w:val="0"/>
        <w:autoSpaceDN w:val="0"/>
        <w:adjustRightInd w:val="0"/>
        <w:spacing w:line="360" w:lineRule="auto"/>
        <w:ind w:firstLine="709"/>
        <w:jc w:val="both"/>
        <w:rPr>
          <w:color w:val="000000"/>
          <w:sz w:val="28"/>
          <w:szCs w:val="28"/>
        </w:rPr>
      </w:pPr>
      <w:r w:rsidRPr="003031F9">
        <w:rPr>
          <w:color w:val="000000"/>
          <w:sz w:val="28"/>
          <w:szCs w:val="28"/>
        </w:rPr>
        <w:t>Табл</w:t>
      </w:r>
      <w:bookmarkStart w:id="95" w:name="OCRUncertain116"/>
      <w:r w:rsidRPr="003031F9">
        <w:rPr>
          <w:color w:val="000000"/>
          <w:sz w:val="28"/>
          <w:szCs w:val="28"/>
        </w:rPr>
        <w:t>иц</w:t>
      </w:r>
      <w:bookmarkEnd w:id="95"/>
      <w:r w:rsidRPr="003031F9">
        <w:rPr>
          <w:color w:val="000000"/>
          <w:sz w:val="28"/>
          <w:szCs w:val="28"/>
        </w:rPr>
        <w:t>а</w:t>
      </w:r>
      <w:bookmarkStart w:id="96" w:name="OCRUncertain117"/>
      <w:r w:rsidRPr="003031F9">
        <w:rPr>
          <w:color w:val="000000"/>
          <w:sz w:val="28"/>
          <w:szCs w:val="28"/>
        </w:rPr>
        <w:t xml:space="preserve"> 2</w:t>
      </w:r>
      <w:bookmarkEnd w:id="94"/>
      <w:bookmarkEnd w:id="96"/>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861"/>
        <w:gridCol w:w="1478"/>
        <w:gridCol w:w="1478"/>
        <w:gridCol w:w="1480"/>
      </w:tblGrid>
      <w:tr w:rsidR="001D4F74" w:rsidRPr="00814008" w:rsidTr="00814008">
        <w:trPr>
          <w:cantSplit/>
          <w:jc w:val="center"/>
        </w:trPr>
        <w:tc>
          <w:tcPr>
            <w:tcW w:w="2614" w:type="pct"/>
            <w:vMerge w:val="restart"/>
            <w:shd w:val="clear" w:color="auto" w:fill="auto"/>
          </w:tcPr>
          <w:p w:rsidR="001D4F74" w:rsidRPr="00814008" w:rsidRDefault="001D4F74" w:rsidP="00814008">
            <w:pPr>
              <w:overflowPunct w:val="0"/>
              <w:autoSpaceDE w:val="0"/>
              <w:autoSpaceDN w:val="0"/>
              <w:adjustRightInd w:val="0"/>
              <w:spacing w:line="360" w:lineRule="auto"/>
              <w:jc w:val="both"/>
              <w:rPr>
                <w:color w:val="000000"/>
                <w:sz w:val="20"/>
                <w:szCs w:val="28"/>
              </w:rPr>
            </w:pPr>
            <w:bookmarkStart w:id="97" w:name="TO0000004"/>
            <w:r w:rsidRPr="00814008">
              <w:rPr>
                <w:color w:val="000000"/>
                <w:sz w:val="20"/>
                <w:szCs w:val="28"/>
              </w:rPr>
              <w:t>Наименование показателя</w:t>
            </w:r>
          </w:p>
        </w:tc>
        <w:tc>
          <w:tcPr>
            <w:tcW w:w="2386" w:type="pct"/>
            <w:gridSpan w:val="3"/>
            <w:shd w:val="clear" w:color="auto" w:fill="auto"/>
          </w:tcPr>
          <w:p w:rsidR="001D4F74" w:rsidRPr="00814008" w:rsidRDefault="001D4F74" w:rsidP="00814008">
            <w:pPr>
              <w:overflowPunct w:val="0"/>
              <w:autoSpaceDE w:val="0"/>
              <w:autoSpaceDN w:val="0"/>
              <w:adjustRightInd w:val="0"/>
              <w:spacing w:line="360" w:lineRule="auto"/>
              <w:jc w:val="both"/>
              <w:rPr>
                <w:color w:val="000000"/>
                <w:sz w:val="20"/>
                <w:szCs w:val="28"/>
              </w:rPr>
            </w:pPr>
            <w:r w:rsidRPr="00814008">
              <w:rPr>
                <w:color w:val="000000"/>
                <w:sz w:val="20"/>
                <w:szCs w:val="28"/>
              </w:rPr>
              <w:t>Значение для линолеума типа</w:t>
            </w:r>
          </w:p>
        </w:tc>
      </w:tr>
      <w:tr w:rsidR="001D4F74" w:rsidRPr="00814008" w:rsidTr="00814008">
        <w:trPr>
          <w:cantSplit/>
          <w:jc w:val="center"/>
        </w:trPr>
        <w:tc>
          <w:tcPr>
            <w:tcW w:w="2614" w:type="pct"/>
            <w:vMerge/>
            <w:shd w:val="clear" w:color="auto" w:fill="auto"/>
          </w:tcPr>
          <w:p w:rsidR="001D4F74" w:rsidRPr="00814008" w:rsidRDefault="001D4F74" w:rsidP="00814008">
            <w:pPr>
              <w:spacing w:line="360" w:lineRule="auto"/>
              <w:jc w:val="both"/>
              <w:rPr>
                <w:color w:val="000000"/>
                <w:sz w:val="20"/>
                <w:szCs w:val="28"/>
              </w:rPr>
            </w:pPr>
          </w:p>
        </w:tc>
        <w:tc>
          <w:tcPr>
            <w:tcW w:w="795" w:type="pct"/>
            <w:shd w:val="clear" w:color="auto" w:fill="auto"/>
          </w:tcPr>
          <w:p w:rsidR="001D4F74" w:rsidRPr="00814008" w:rsidRDefault="001D4F74" w:rsidP="00814008">
            <w:pPr>
              <w:overflowPunct w:val="0"/>
              <w:autoSpaceDE w:val="0"/>
              <w:autoSpaceDN w:val="0"/>
              <w:adjustRightInd w:val="0"/>
              <w:spacing w:line="360" w:lineRule="auto"/>
              <w:jc w:val="both"/>
              <w:rPr>
                <w:color w:val="000000"/>
                <w:sz w:val="20"/>
                <w:szCs w:val="28"/>
              </w:rPr>
            </w:pPr>
            <w:r w:rsidRPr="00814008">
              <w:rPr>
                <w:color w:val="000000"/>
                <w:sz w:val="20"/>
                <w:szCs w:val="28"/>
              </w:rPr>
              <w:t>ВКП</w:t>
            </w:r>
          </w:p>
          <w:p w:rsidR="001D4F74" w:rsidRPr="00814008" w:rsidRDefault="001D4F74" w:rsidP="00814008">
            <w:pPr>
              <w:overflowPunct w:val="0"/>
              <w:autoSpaceDE w:val="0"/>
              <w:autoSpaceDN w:val="0"/>
              <w:adjustRightInd w:val="0"/>
              <w:spacing w:line="360" w:lineRule="auto"/>
              <w:jc w:val="both"/>
              <w:rPr>
                <w:color w:val="000000"/>
                <w:sz w:val="20"/>
                <w:szCs w:val="28"/>
              </w:rPr>
            </w:pPr>
            <w:r w:rsidRPr="00814008">
              <w:rPr>
                <w:color w:val="000000"/>
                <w:sz w:val="20"/>
                <w:szCs w:val="28"/>
              </w:rPr>
              <w:t>ЭКП</w:t>
            </w:r>
          </w:p>
          <w:p w:rsidR="001D4F74" w:rsidRPr="00814008" w:rsidRDefault="001D4F74" w:rsidP="00814008">
            <w:pPr>
              <w:overflowPunct w:val="0"/>
              <w:autoSpaceDE w:val="0"/>
              <w:autoSpaceDN w:val="0"/>
              <w:adjustRightInd w:val="0"/>
              <w:spacing w:line="360" w:lineRule="auto"/>
              <w:jc w:val="both"/>
              <w:rPr>
                <w:color w:val="000000"/>
                <w:sz w:val="20"/>
                <w:szCs w:val="28"/>
              </w:rPr>
            </w:pPr>
            <w:r w:rsidRPr="00814008">
              <w:rPr>
                <w:color w:val="000000"/>
                <w:sz w:val="20"/>
                <w:szCs w:val="28"/>
              </w:rPr>
              <w:t>ПРП</w:t>
            </w:r>
          </w:p>
        </w:tc>
        <w:tc>
          <w:tcPr>
            <w:tcW w:w="795" w:type="pct"/>
            <w:shd w:val="clear" w:color="auto" w:fill="auto"/>
          </w:tcPr>
          <w:p w:rsidR="001D4F74" w:rsidRPr="00814008" w:rsidRDefault="001D4F74" w:rsidP="00814008">
            <w:pPr>
              <w:overflowPunct w:val="0"/>
              <w:autoSpaceDE w:val="0"/>
              <w:autoSpaceDN w:val="0"/>
              <w:adjustRightInd w:val="0"/>
              <w:spacing w:line="360" w:lineRule="auto"/>
              <w:jc w:val="both"/>
              <w:rPr>
                <w:color w:val="000000"/>
                <w:sz w:val="20"/>
                <w:szCs w:val="28"/>
              </w:rPr>
            </w:pPr>
            <w:r w:rsidRPr="00814008">
              <w:rPr>
                <w:color w:val="000000"/>
                <w:sz w:val="20"/>
                <w:szCs w:val="28"/>
              </w:rPr>
              <w:t>ПРЗ</w:t>
            </w:r>
          </w:p>
        </w:tc>
        <w:tc>
          <w:tcPr>
            <w:tcW w:w="796" w:type="pct"/>
            <w:shd w:val="clear" w:color="auto" w:fill="auto"/>
          </w:tcPr>
          <w:p w:rsidR="001D4F74" w:rsidRPr="00814008" w:rsidRDefault="001D4F74" w:rsidP="00814008">
            <w:pPr>
              <w:overflowPunct w:val="0"/>
              <w:autoSpaceDE w:val="0"/>
              <w:autoSpaceDN w:val="0"/>
              <w:adjustRightInd w:val="0"/>
              <w:spacing w:line="360" w:lineRule="auto"/>
              <w:jc w:val="both"/>
              <w:rPr>
                <w:color w:val="000000"/>
                <w:sz w:val="20"/>
                <w:szCs w:val="28"/>
              </w:rPr>
            </w:pPr>
            <w:r w:rsidRPr="00814008">
              <w:rPr>
                <w:color w:val="000000"/>
                <w:sz w:val="20"/>
                <w:szCs w:val="28"/>
              </w:rPr>
              <w:t>ВК</w:t>
            </w:r>
          </w:p>
          <w:p w:rsidR="001D4F74" w:rsidRPr="00814008" w:rsidRDefault="001D4F74" w:rsidP="00814008">
            <w:pPr>
              <w:overflowPunct w:val="0"/>
              <w:autoSpaceDE w:val="0"/>
              <w:autoSpaceDN w:val="0"/>
              <w:adjustRightInd w:val="0"/>
              <w:spacing w:line="360" w:lineRule="auto"/>
              <w:jc w:val="both"/>
              <w:rPr>
                <w:color w:val="000000"/>
                <w:sz w:val="20"/>
                <w:szCs w:val="28"/>
              </w:rPr>
            </w:pPr>
            <w:r w:rsidRPr="00814008">
              <w:rPr>
                <w:color w:val="000000"/>
                <w:sz w:val="20"/>
                <w:szCs w:val="28"/>
              </w:rPr>
              <w:t>ЭК</w:t>
            </w:r>
          </w:p>
        </w:tc>
      </w:tr>
      <w:tr w:rsidR="001D4F74" w:rsidRPr="00814008" w:rsidTr="00814008">
        <w:trPr>
          <w:cantSplit/>
          <w:jc w:val="center"/>
        </w:trPr>
        <w:tc>
          <w:tcPr>
            <w:tcW w:w="2614" w:type="pct"/>
            <w:shd w:val="clear" w:color="auto" w:fill="auto"/>
          </w:tcPr>
          <w:p w:rsidR="001D4F74" w:rsidRPr="00814008" w:rsidRDefault="001D4F74" w:rsidP="00814008">
            <w:pPr>
              <w:overflowPunct w:val="0"/>
              <w:autoSpaceDE w:val="0"/>
              <w:autoSpaceDN w:val="0"/>
              <w:adjustRightInd w:val="0"/>
              <w:spacing w:line="360" w:lineRule="auto"/>
              <w:jc w:val="both"/>
              <w:rPr>
                <w:color w:val="000000"/>
                <w:sz w:val="20"/>
                <w:szCs w:val="28"/>
              </w:rPr>
            </w:pPr>
            <w:r w:rsidRPr="00814008">
              <w:rPr>
                <w:color w:val="000000"/>
                <w:sz w:val="20"/>
                <w:szCs w:val="28"/>
              </w:rPr>
              <w:t>Истираемость, мкм, не более</w:t>
            </w:r>
          </w:p>
        </w:tc>
        <w:tc>
          <w:tcPr>
            <w:tcW w:w="795" w:type="pct"/>
            <w:shd w:val="clear" w:color="auto" w:fill="auto"/>
          </w:tcPr>
          <w:p w:rsidR="001D4F74" w:rsidRPr="00814008" w:rsidRDefault="001D4F74" w:rsidP="00814008">
            <w:pPr>
              <w:overflowPunct w:val="0"/>
              <w:autoSpaceDE w:val="0"/>
              <w:autoSpaceDN w:val="0"/>
              <w:adjustRightInd w:val="0"/>
              <w:spacing w:line="360" w:lineRule="auto"/>
              <w:jc w:val="both"/>
              <w:rPr>
                <w:color w:val="000000"/>
                <w:sz w:val="20"/>
                <w:szCs w:val="28"/>
              </w:rPr>
            </w:pPr>
            <w:r w:rsidRPr="00814008">
              <w:rPr>
                <w:color w:val="000000"/>
                <w:sz w:val="20"/>
                <w:szCs w:val="28"/>
              </w:rPr>
              <w:t>50</w:t>
            </w:r>
          </w:p>
        </w:tc>
        <w:tc>
          <w:tcPr>
            <w:tcW w:w="795" w:type="pct"/>
            <w:shd w:val="clear" w:color="auto" w:fill="auto"/>
          </w:tcPr>
          <w:p w:rsidR="001D4F74" w:rsidRPr="00814008" w:rsidRDefault="001D4F74" w:rsidP="00814008">
            <w:pPr>
              <w:overflowPunct w:val="0"/>
              <w:autoSpaceDE w:val="0"/>
              <w:autoSpaceDN w:val="0"/>
              <w:adjustRightInd w:val="0"/>
              <w:spacing w:line="360" w:lineRule="auto"/>
              <w:jc w:val="both"/>
              <w:rPr>
                <w:color w:val="000000"/>
                <w:sz w:val="20"/>
                <w:szCs w:val="28"/>
              </w:rPr>
            </w:pPr>
            <w:r w:rsidRPr="00814008">
              <w:rPr>
                <w:color w:val="000000"/>
                <w:sz w:val="20"/>
                <w:szCs w:val="28"/>
              </w:rPr>
              <w:t>90</w:t>
            </w:r>
          </w:p>
        </w:tc>
        <w:tc>
          <w:tcPr>
            <w:tcW w:w="796" w:type="pct"/>
            <w:shd w:val="clear" w:color="auto" w:fill="auto"/>
          </w:tcPr>
          <w:p w:rsidR="001D4F74" w:rsidRPr="00814008" w:rsidRDefault="001D4F74" w:rsidP="00814008">
            <w:pPr>
              <w:overflowPunct w:val="0"/>
              <w:autoSpaceDE w:val="0"/>
              <w:autoSpaceDN w:val="0"/>
              <w:adjustRightInd w:val="0"/>
              <w:spacing w:line="360" w:lineRule="auto"/>
              <w:jc w:val="both"/>
              <w:rPr>
                <w:color w:val="000000"/>
                <w:sz w:val="20"/>
                <w:szCs w:val="28"/>
              </w:rPr>
            </w:pPr>
            <w:r w:rsidRPr="00814008">
              <w:rPr>
                <w:color w:val="000000"/>
                <w:sz w:val="20"/>
                <w:szCs w:val="28"/>
              </w:rPr>
              <w:t>90</w:t>
            </w:r>
          </w:p>
        </w:tc>
      </w:tr>
      <w:tr w:rsidR="001D4F74" w:rsidRPr="00814008" w:rsidTr="00814008">
        <w:trPr>
          <w:cantSplit/>
          <w:jc w:val="center"/>
        </w:trPr>
        <w:tc>
          <w:tcPr>
            <w:tcW w:w="2614" w:type="pct"/>
            <w:shd w:val="clear" w:color="auto" w:fill="auto"/>
          </w:tcPr>
          <w:p w:rsidR="001D4F74" w:rsidRPr="00814008" w:rsidRDefault="001D4F74" w:rsidP="00814008">
            <w:pPr>
              <w:overflowPunct w:val="0"/>
              <w:autoSpaceDE w:val="0"/>
              <w:autoSpaceDN w:val="0"/>
              <w:adjustRightInd w:val="0"/>
              <w:spacing w:line="360" w:lineRule="auto"/>
              <w:jc w:val="both"/>
              <w:rPr>
                <w:color w:val="000000"/>
                <w:sz w:val="20"/>
                <w:szCs w:val="28"/>
              </w:rPr>
            </w:pPr>
            <w:r w:rsidRPr="00814008">
              <w:rPr>
                <w:color w:val="000000"/>
                <w:sz w:val="20"/>
                <w:szCs w:val="28"/>
              </w:rPr>
              <w:t>Абсолютная остаточная деформация, мм, не более</w:t>
            </w:r>
          </w:p>
        </w:tc>
        <w:tc>
          <w:tcPr>
            <w:tcW w:w="795" w:type="pct"/>
            <w:shd w:val="clear" w:color="auto" w:fill="auto"/>
          </w:tcPr>
          <w:p w:rsidR="001D4F74" w:rsidRPr="00814008" w:rsidRDefault="001D4F74" w:rsidP="00814008">
            <w:pPr>
              <w:overflowPunct w:val="0"/>
              <w:autoSpaceDE w:val="0"/>
              <w:autoSpaceDN w:val="0"/>
              <w:adjustRightInd w:val="0"/>
              <w:spacing w:line="360" w:lineRule="auto"/>
              <w:jc w:val="both"/>
              <w:rPr>
                <w:color w:val="000000"/>
                <w:sz w:val="20"/>
                <w:szCs w:val="28"/>
              </w:rPr>
            </w:pPr>
            <w:r w:rsidRPr="00814008">
              <w:rPr>
                <w:color w:val="000000"/>
                <w:sz w:val="20"/>
                <w:szCs w:val="28"/>
              </w:rPr>
              <w:t>1,4</w:t>
            </w:r>
          </w:p>
        </w:tc>
        <w:tc>
          <w:tcPr>
            <w:tcW w:w="795" w:type="pct"/>
            <w:shd w:val="clear" w:color="auto" w:fill="auto"/>
          </w:tcPr>
          <w:p w:rsidR="001D4F74" w:rsidRPr="00814008" w:rsidRDefault="001D4F74" w:rsidP="00814008">
            <w:pPr>
              <w:overflowPunct w:val="0"/>
              <w:autoSpaceDE w:val="0"/>
              <w:autoSpaceDN w:val="0"/>
              <w:adjustRightInd w:val="0"/>
              <w:spacing w:line="360" w:lineRule="auto"/>
              <w:jc w:val="both"/>
              <w:rPr>
                <w:color w:val="000000"/>
                <w:sz w:val="20"/>
                <w:szCs w:val="28"/>
              </w:rPr>
            </w:pPr>
            <w:r w:rsidRPr="00814008">
              <w:rPr>
                <w:color w:val="000000"/>
                <w:sz w:val="20"/>
                <w:szCs w:val="28"/>
              </w:rPr>
              <w:t>1,5</w:t>
            </w:r>
          </w:p>
        </w:tc>
        <w:tc>
          <w:tcPr>
            <w:tcW w:w="796" w:type="pct"/>
            <w:shd w:val="clear" w:color="auto" w:fill="auto"/>
          </w:tcPr>
          <w:p w:rsidR="001D4F74" w:rsidRPr="00814008" w:rsidRDefault="001D4F74" w:rsidP="00814008">
            <w:pPr>
              <w:overflowPunct w:val="0"/>
              <w:autoSpaceDE w:val="0"/>
              <w:autoSpaceDN w:val="0"/>
              <w:adjustRightInd w:val="0"/>
              <w:spacing w:line="360" w:lineRule="auto"/>
              <w:jc w:val="both"/>
              <w:rPr>
                <w:color w:val="000000"/>
                <w:sz w:val="20"/>
                <w:szCs w:val="28"/>
              </w:rPr>
            </w:pPr>
            <w:r w:rsidRPr="00814008">
              <w:rPr>
                <w:color w:val="000000"/>
                <w:sz w:val="20"/>
                <w:szCs w:val="28"/>
              </w:rPr>
              <w:t>1,5</w:t>
            </w:r>
          </w:p>
        </w:tc>
      </w:tr>
      <w:tr w:rsidR="001D4F74" w:rsidRPr="00814008" w:rsidTr="00814008">
        <w:trPr>
          <w:cantSplit/>
          <w:jc w:val="center"/>
        </w:trPr>
        <w:tc>
          <w:tcPr>
            <w:tcW w:w="2614" w:type="pct"/>
            <w:shd w:val="clear" w:color="auto" w:fill="auto"/>
          </w:tcPr>
          <w:p w:rsidR="001D4F74" w:rsidRPr="00814008" w:rsidRDefault="001D4F74" w:rsidP="00814008">
            <w:pPr>
              <w:overflowPunct w:val="0"/>
              <w:autoSpaceDE w:val="0"/>
              <w:autoSpaceDN w:val="0"/>
              <w:adjustRightInd w:val="0"/>
              <w:spacing w:line="360" w:lineRule="auto"/>
              <w:jc w:val="both"/>
              <w:rPr>
                <w:color w:val="000000"/>
                <w:sz w:val="20"/>
                <w:szCs w:val="28"/>
              </w:rPr>
            </w:pPr>
            <w:r w:rsidRPr="00814008">
              <w:rPr>
                <w:color w:val="000000"/>
                <w:sz w:val="20"/>
                <w:szCs w:val="28"/>
              </w:rPr>
              <w:t>Изменение линейных размер</w:t>
            </w:r>
            <w:bookmarkStart w:id="98" w:name="OCRUncertain123"/>
            <w:r w:rsidRPr="00814008">
              <w:rPr>
                <w:color w:val="000000"/>
                <w:sz w:val="20"/>
                <w:szCs w:val="28"/>
              </w:rPr>
              <w:t>о</w:t>
            </w:r>
            <w:bookmarkEnd w:id="98"/>
            <w:r w:rsidRPr="00814008">
              <w:rPr>
                <w:color w:val="000000"/>
                <w:sz w:val="20"/>
                <w:szCs w:val="28"/>
              </w:rPr>
              <w:t>в</w:t>
            </w:r>
            <w:r w:rsidR="003031F9" w:rsidRPr="00814008">
              <w:rPr>
                <w:color w:val="000000"/>
                <w:sz w:val="20"/>
                <w:szCs w:val="28"/>
              </w:rPr>
              <w:t>, %</w:t>
            </w:r>
            <w:r w:rsidRPr="00814008">
              <w:rPr>
                <w:color w:val="000000"/>
                <w:sz w:val="20"/>
                <w:szCs w:val="28"/>
              </w:rPr>
              <w:t>, не более</w:t>
            </w:r>
          </w:p>
        </w:tc>
        <w:tc>
          <w:tcPr>
            <w:tcW w:w="2386" w:type="pct"/>
            <w:gridSpan w:val="3"/>
            <w:shd w:val="clear" w:color="auto" w:fill="auto"/>
          </w:tcPr>
          <w:p w:rsidR="001D4F74" w:rsidRPr="00814008" w:rsidRDefault="001D4F74" w:rsidP="00814008">
            <w:pPr>
              <w:overflowPunct w:val="0"/>
              <w:autoSpaceDE w:val="0"/>
              <w:autoSpaceDN w:val="0"/>
              <w:adjustRightInd w:val="0"/>
              <w:spacing w:line="360" w:lineRule="auto"/>
              <w:jc w:val="both"/>
              <w:rPr>
                <w:color w:val="000000"/>
                <w:sz w:val="20"/>
                <w:szCs w:val="28"/>
              </w:rPr>
            </w:pPr>
            <w:r w:rsidRPr="00814008">
              <w:rPr>
                <w:color w:val="000000"/>
                <w:sz w:val="20"/>
                <w:szCs w:val="28"/>
              </w:rPr>
              <w:t>Для всех типов 1,5</w:t>
            </w:r>
          </w:p>
        </w:tc>
      </w:tr>
      <w:tr w:rsidR="001D4F74" w:rsidRPr="00814008" w:rsidTr="00814008">
        <w:trPr>
          <w:cantSplit/>
          <w:jc w:val="center"/>
        </w:trPr>
        <w:tc>
          <w:tcPr>
            <w:tcW w:w="2614" w:type="pct"/>
            <w:shd w:val="clear" w:color="auto" w:fill="auto"/>
          </w:tcPr>
          <w:p w:rsidR="001D4F74" w:rsidRPr="00814008" w:rsidRDefault="001D4F74" w:rsidP="00814008">
            <w:pPr>
              <w:overflowPunct w:val="0"/>
              <w:autoSpaceDE w:val="0"/>
              <w:autoSpaceDN w:val="0"/>
              <w:adjustRightInd w:val="0"/>
              <w:spacing w:line="360" w:lineRule="auto"/>
              <w:jc w:val="both"/>
              <w:rPr>
                <w:color w:val="000000"/>
                <w:sz w:val="20"/>
                <w:szCs w:val="28"/>
              </w:rPr>
            </w:pPr>
            <w:r w:rsidRPr="00814008">
              <w:rPr>
                <w:color w:val="000000"/>
                <w:sz w:val="20"/>
                <w:szCs w:val="28"/>
              </w:rPr>
              <w:t xml:space="preserve">Прочность связи между лицевым защитным слоем из пленки и следующим слоем, </w:t>
            </w:r>
            <w:bookmarkStart w:id="99" w:name="OCRUncertain124"/>
            <w:r w:rsidRPr="00814008">
              <w:rPr>
                <w:color w:val="000000"/>
                <w:sz w:val="20"/>
                <w:szCs w:val="28"/>
              </w:rPr>
              <w:t xml:space="preserve">Н/см, </w:t>
            </w:r>
            <w:bookmarkEnd w:id="99"/>
            <w:r w:rsidRPr="00814008">
              <w:rPr>
                <w:color w:val="000000"/>
                <w:sz w:val="20"/>
                <w:szCs w:val="28"/>
              </w:rPr>
              <w:t>не менее</w:t>
            </w:r>
          </w:p>
        </w:tc>
        <w:tc>
          <w:tcPr>
            <w:tcW w:w="795" w:type="pct"/>
            <w:shd w:val="clear" w:color="auto" w:fill="auto"/>
          </w:tcPr>
          <w:p w:rsidR="001D4F74" w:rsidRPr="00814008" w:rsidRDefault="001D4F74" w:rsidP="00814008">
            <w:pPr>
              <w:overflowPunct w:val="0"/>
              <w:autoSpaceDE w:val="0"/>
              <w:autoSpaceDN w:val="0"/>
              <w:adjustRightInd w:val="0"/>
              <w:spacing w:line="360" w:lineRule="auto"/>
              <w:jc w:val="both"/>
              <w:rPr>
                <w:color w:val="000000"/>
                <w:sz w:val="20"/>
                <w:szCs w:val="28"/>
              </w:rPr>
            </w:pPr>
            <w:r w:rsidRPr="00814008">
              <w:rPr>
                <w:color w:val="000000"/>
                <w:sz w:val="20"/>
                <w:szCs w:val="28"/>
              </w:rPr>
              <w:t>8,0</w:t>
            </w:r>
          </w:p>
        </w:tc>
        <w:tc>
          <w:tcPr>
            <w:tcW w:w="795" w:type="pct"/>
            <w:shd w:val="clear" w:color="auto" w:fill="auto"/>
          </w:tcPr>
          <w:p w:rsidR="001D4F74" w:rsidRPr="00814008" w:rsidRDefault="001D4F74" w:rsidP="00814008">
            <w:pPr>
              <w:overflowPunct w:val="0"/>
              <w:autoSpaceDE w:val="0"/>
              <w:autoSpaceDN w:val="0"/>
              <w:adjustRightInd w:val="0"/>
              <w:spacing w:line="360" w:lineRule="auto"/>
              <w:jc w:val="both"/>
              <w:rPr>
                <w:color w:val="000000"/>
                <w:sz w:val="20"/>
                <w:szCs w:val="28"/>
              </w:rPr>
            </w:pPr>
            <w:r w:rsidRPr="00814008">
              <w:rPr>
                <w:color w:val="000000"/>
                <w:sz w:val="20"/>
                <w:szCs w:val="28"/>
              </w:rPr>
              <w:t>-</w:t>
            </w:r>
          </w:p>
        </w:tc>
        <w:tc>
          <w:tcPr>
            <w:tcW w:w="796" w:type="pct"/>
            <w:shd w:val="clear" w:color="auto" w:fill="auto"/>
          </w:tcPr>
          <w:p w:rsidR="001D4F74" w:rsidRPr="00814008" w:rsidRDefault="001D4F74" w:rsidP="00814008">
            <w:pPr>
              <w:overflowPunct w:val="0"/>
              <w:autoSpaceDE w:val="0"/>
              <w:autoSpaceDN w:val="0"/>
              <w:adjustRightInd w:val="0"/>
              <w:spacing w:line="360" w:lineRule="auto"/>
              <w:jc w:val="both"/>
              <w:rPr>
                <w:color w:val="000000"/>
                <w:sz w:val="20"/>
                <w:szCs w:val="28"/>
              </w:rPr>
            </w:pPr>
            <w:r w:rsidRPr="00814008">
              <w:rPr>
                <w:color w:val="000000"/>
                <w:sz w:val="20"/>
                <w:szCs w:val="28"/>
              </w:rPr>
              <w:t>-</w:t>
            </w:r>
          </w:p>
        </w:tc>
      </w:tr>
      <w:tr w:rsidR="001D4F74" w:rsidRPr="00814008" w:rsidTr="00814008">
        <w:trPr>
          <w:cantSplit/>
          <w:jc w:val="center"/>
        </w:trPr>
        <w:tc>
          <w:tcPr>
            <w:tcW w:w="2614" w:type="pct"/>
            <w:shd w:val="clear" w:color="auto" w:fill="auto"/>
          </w:tcPr>
          <w:p w:rsidR="001D4F74" w:rsidRPr="00814008" w:rsidRDefault="001D4F74" w:rsidP="00814008">
            <w:pPr>
              <w:overflowPunct w:val="0"/>
              <w:autoSpaceDE w:val="0"/>
              <w:autoSpaceDN w:val="0"/>
              <w:adjustRightInd w:val="0"/>
              <w:spacing w:line="360" w:lineRule="auto"/>
              <w:jc w:val="both"/>
              <w:rPr>
                <w:color w:val="000000"/>
                <w:sz w:val="20"/>
                <w:szCs w:val="28"/>
              </w:rPr>
            </w:pPr>
            <w:r w:rsidRPr="00814008">
              <w:rPr>
                <w:color w:val="000000"/>
                <w:sz w:val="20"/>
                <w:szCs w:val="28"/>
              </w:rPr>
              <w:t>Прочность связи между подосновой и полимерным слоем, Н/см, не менее</w:t>
            </w:r>
          </w:p>
        </w:tc>
        <w:tc>
          <w:tcPr>
            <w:tcW w:w="795" w:type="pct"/>
            <w:shd w:val="clear" w:color="auto" w:fill="auto"/>
          </w:tcPr>
          <w:p w:rsidR="001D4F74" w:rsidRPr="00814008" w:rsidRDefault="001D4F74" w:rsidP="00814008">
            <w:pPr>
              <w:overflowPunct w:val="0"/>
              <w:autoSpaceDE w:val="0"/>
              <w:autoSpaceDN w:val="0"/>
              <w:adjustRightInd w:val="0"/>
              <w:spacing w:line="360" w:lineRule="auto"/>
              <w:jc w:val="both"/>
              <w:rPr>
                <w:color w:val="000000"/>
                <w:sz w:val="20"/>
                <w:szCs w:val="28"/>
              </w:rPr>
            </w:pPr>
            <w:r w:rsidRPr="00814008">
              <w:rPr>
                <w:color w:val="000000"/>
                <w:sz w:val="20"/>
                <w:szCs w:val="28"/>
              </w:rPr>
              <w:t xml:space="preserve">3,0 (кроме </w:t>
            </w:r>
            <w:bookmarkStart w:id="100" w:name="OCRUncertain125"/>
            <w:r w:rsidRPr="00814008">
              <w:rPr>
                <w:color w:val="000000"/>
                <w:sz w:val="20"/>
                <w:szCs w:val="28"/>
              </w:rPr>
              <w:t>ПРП)</w:t>
            </w:r>
            <w:bookmarkEnd w:id="100"/>
          </w:p>
        </w:tc>
        <w:tc>
          <w:tcPr>
            <w:tcW w:w="795" w:type="pct"/>
            <w:shd w:val="clear" w:color="auto" w:fill="auto"/>
          </w:tcPr>
          <w:p w:rsidR="001D4F74" w:rsidRPr="00814008" w:rsidRDefault="001D4F74" w:rsidP="00814008">
            <w:pPr>
              <w:overflowPunct w:val="0"/>
              <w:autoSpaceDE w:val="0"/>
              <w:autoSpaceDN w:val="0"/>
              <w:adjustRightInd w:val="0"/>
              <w:spacing w:line="360" w:lineRule="auto"/>
              <w:jc w:val="both"/>
              <w:rPr>
                <w:color w:val="000000"/>
                <w:sz w:val="20"/>
                <w:szCs w:val="28"/>
              </w:rPr>
            </w:pPr>
            <w:r w:rsidRPr="00814008">
              <w:rPr>
                <w:color w:val="000000"/>
                <w:sz w:val="20"/>
                <w:szCs w:val="28"/>
              </w:rPr>
              <w:t>-</w:t>
            </w:r>
          </w:p>
        </w:tc>
        <w:tc>
          <w:tcPr>
            <w:tcW w:w="796" w:type="pct"/>
            <w:shd w:val="clear" w:color="auto" w:fill="auto"/>
          </w:tcPr>
          <w:p w:rsidR="001D4F74" w:rsidRPr="00814008" w:rsidRDefault="001D4F74" w:rsidP="00814008">
            <w:pPr>
              <w:overflowPunct w:val="0"/>
              <w:autoSpaceDE w:val="0"/>
              <w:autoSpaceDN w:val="0"/>
              <w:adjustRightInd w:val="0"/>
              <w:spacing w:line="360" w:lineRule="auto"/>
              <w:jc w:val="both"/>
              <w:rPr>
                <w:color w:val="000000"/>
                <w:sz w:val="20"/>
                <w:szCs w:val="28"/>
              </w:rPr>
            </w:pPr>
            <w:r w:rsidRPr="00814008">
              <w:rPr>
                <w:color w:val="000000"/>
                <w:sz w:val="20"/>
                <w:szCs w:val="28"/>
              </w:rPr>
              <w:t>3,0</w:t>
            </w:r>
          </w:p>
        </w:tc>
      </w:tr>
      <w:tr w:rsidR="001D4F74" w:rsidRPr="00814008" w:rsidTr="00814008">
        <w:trPr>
          <w:cantSplit/>
          <w:jc w:val="center"/>
        </w:trPr>
        <w:tc>
          <w:tcPr>
            <w:tcW w:w="2614" w:type="pct"/>
            <w:shd w:val="clear" w:color="auto" w:fill="auto"/>
          </w:tcPr>
          <w:p w:rsidR="001D4F74" w:rsidRPr="00814008" w:rsidRDefault="001D4F74" w:rsidP="00814008">
            <w:pPr>
              <w:overflowPunct w:val="0"/>
              <w:autoSpaceDE w:val="0"/>
              <w:autoSpaceDN w:val="0"/>
              <w:adjustRightInd w:val="0"/>
              <w:spacing w:line="360" w:lineRule="auto"/>
              <w:jc w:val="both"/>
              <w:rPr>
                <w:color w:val="000000"/>
                <w:sz w:val="20"/>
                <w:szCs w:val="28"/>
              </w:rPr>
            </w:pPr>
            <w:r w:rsidRPr="00814008">
              <w:rPr>
                <w:color w:val="000000"/>
                <w:sz w:val="20"/>
                <w:szCs w:val="28"/>
              </w:rPr>
              <w:t xml:space="preserve">Удельное поверхностное </w:t>
            </w:r>
            <w:bookmarkStart w:id="101" w:name="OCRUncertain131"/>
            <w:r w:rsidRPr="00814008">
              <w:rPr>
                <w:color w:val="000000"/>
                <w:sz w:val="20"/>
                <w:szCs w:val="28"/>
              </w:rPr>
              <w:t>электрическое</w:t>
            </w:r>
            <w:bookmarkEnd w:id="101"/>
            <w:r w:rsidRPr="00814008">
              <w:rPr>
                <w:color w:val="000000"/>
                <w:sz w:val="20"/>
                <w:szCs w:val="28"/>
              </w:rPr>
              <w:t xml:space="preserve"> сопротивление, Ом, не более</w:t>
            </w:r>
          </w:p>
        </w:tc>
        <w:tc>
          <w:tcPr>
            <w:tcW w:w="2386" w:type="pct"/>
            <w:gridSpan w:val="3"/>
            <w:shd w:val="clear" w:color="auto" w:fill="auto"/>
          </w:tcPr>
          <w:p w:rsidR="001D4F74" w:rsidRPr="00814008" w:rsidRDefault="001D4F74" w:rsidP="00814008">
            <w:pPr>
              <w:overflowPunct w:val="0"/>
              <w:autoSpaceDE w:val="0"/>
              <w:autoSpaceDN w:val="0"/>
              <w:adjustRightInd w:val="0"/>
              <w:spacing w:line="360" w:lineRule="auto"/>
              <w:jc w:val="both"/>
              <w:rPr>
                <w:color w:val="000000"/>
                <w:sz w:val="20"/>
                <w:szCs w:val="28"/>
              </w:rPr>
            </w:pPr>
            <w:r w:rsidRPr="00814008">
              <w:rPr>
                <w:color w:val="000000"/>
                <w:sz w:val="20"/>
                <w:szCs w:val="28"/>
              </w:rPr>
              <w:t>Д</w:t>
            </w:r>
            <w:bookmarkStart w:id="102" w:name="OCRUncertain132"/>
            <w:r w:rsidRPr="00814008">
              <w:rPr>
                <w:color w:val="000000"/>
                <w:sz w:val="20"/>
                <w:szCs w:val="28"/>
              </w:rPr>
              <w:t>л</w:t>
            </w:r>
            <w:bookmarkEnd w:id="102"/>
            <w:r w:rsidRPr="00814008">
              <w:rPr>
                <w:color w:val="000000"/>
                <w:sz w:val="20"/>
                <w:szCs w:val="28"/>
              </w:rPr>
              <w:t>я вс</w:t>
            </w:r>
            <w:bookmarkStart w:id="103" w:name="OCRUncertain133"/>
            <w:r w:rsidRPr="00814008">
              <w:rPr>
                <w:color w:val="000000"/>
                <w:sz w:val="20"/>
                <w:szCs w:val="28"/>
              </w:rPr>
              <w:t>е</w:t>
            </w:r>
            <w:bookmarkEnd w:id="103"/>
            <w:r w:rsidRPr="00814008">
              <w:rPr>
                <w:color w:val="000000"/>
                <w:sz w:val="20"/>
                <w:szCs w:val="28"/>
              </w:rPr>
              <w:t>х типов 5</w:t>
            </w:r>
            <w:bookmarkStart w:id="104" w:name="OCRUncertain134"/>
            <w:r w:rsidRPr="00814008">
              <w:rPr>
                <w:color w:val="000000"/>
                <w:sz w:val="20"/>
                <w:szCs w:val="28"/>
              </w:rPr>
              <w:t xml:space="preserve"> </w:t>
            </w:r>
            <w:bookmarkEnd w:id="104"/>
            <w:r w:rsidR="003031F9" w:rsidRPr="00814008">
              <w:rPr>
                <w:color w:val="000000"/>
                <w:sz w:val="20"/>
                <w:szCs w:val="28"/>
              </w:rPr>
              <w:t xml:space="preserve">– </w:t>
            </w:r>
            <w:r w:rsidRPr="00814008">
              <w:rPr>
                <w:color w:val="000000"/>
                <w:sz w:val="20"/>
                <w:szCs w:val="28"/>
              </w:rPr>
              <w:t>10</w:t>
            </w:r>
            <w:r w:rsidRPr="00814008">
              <w:rPr>
                <w:color w:val="000000"/>
                <w:sz w:val="20"/>
                <w:szCs w:val="28"/>
                <w:vertAlign w:val="superscript"/>
              </w:rPr>
              <w:t>15</w:t>
            </w:r>
          </w:p>
        </w:tc>
      </w:tr>
      <w:tr w:rsidR="001D4F74" w:rsidRPr="00814008" w:rsidTr="00814008">
        <w:trPr>
          <w:cantSplit/>
          <w:jc w:val="center"/>
        </w:trPr>
        <w:tc>
          <w:tcPr>
            <w:tcW w:w="2614" w:type="pct"/>
            <w:shd w:val="clear" w:color="auto" w:fill="auto"/>
          </w:tcPr>
          <w:p w:rsidR="001D4F74" w:rsidRPr="00814008" w:rsidRDefault="001D4F74" w:rsidP="00814008">
            <w:pPr>
              <w:overflowPunct w:val="0"/>
              <w:autoSpaceDE w:val="0"/>
              <w:autoSpaceDN w:val="0"/>
              <w:adjustRightInd w:val="0"/>
              <w:spacing w:line="360" w:lineRule="auto"/>
              <w:jc w:val="both"/>
              <w:rPr>
                <w:color w:val="000000"/>
                <w:sz w:val="20"/>
                <w:szCs w:val="28"/>
              </w:rPr>
            </w:pPr>
            <w:r w:rsidRPr="00814008">
              <w:rPr>
                <w:color w:val="000000"/>
                <w:sz w:val="20"/>
                <w:szCs w:val="28"/>
              </w:rPr>
              <w:t xml:space="preserve">Цветоустойчивость и равномерность окраски для одноцветного </w:t>
            </w:r>
            <w:bookmarkStart w:id="105" w:name="OCRUncertain136"/>
            <w:r w:rsidRPr="00814008">
              <w:rPr>
                <w:color w:val="000000"/>
                <w:sz w:val="20"/>
                <w:szCs w:val="28"/>
              </w:rPr>
              <w:t>л</w:t>
            </w:r>
            <w:bookmarkEnd w:id="105"/>
            <w:r w:rsidRPr="00814008">
              <w:rPr>
                <w:color w:val="000000"/>
                <w:sz w:val="20"/>
                <w:szCs w:val="28"/>
              </w:rPr>
              <w:t xml:space="preserve">инолеума, порог, </w:t>
            </w:r>
            <w:bookmarkStart w:id="106" w:name="OCRUncertain137"/>
            <w:r w:rsidRPr="00814008">
              <w:rPr>
                <w:color w:val="000000"/>
                <w:sz w:val="20"/>
                <w:szCs w:val="28"/>
              </w:rPr>
              <w:t>н</w:t>
            </w:r>
            <w:bookmarkEnd w:id="106"/>
            <w:r w:rsidRPr="00814008">
              <w:rPr>
                <w:color w:val="000000"/>
                <w:sz w:val="20"/>
                <w:szCs w:val="28"/>
              </w:rPr>
              <w:t>е более</w:t>
            </w:r>
          </w:p>
        </w:tc>
        <w:tc>
          <w:tcPr>
            <w:tcW w:w="795" w:type="pct"/>
            <w:shd w:val="clear" w:color="auto" w:fill="auto"/>
          </w:tcPr>
          <w:p w:rsidR="001D4F74" w:rsidRPr="00814008" w:rsidRDefault="001D4F74" w:rsidP="00814008">
            <w:pPr>
              <w:overflowPunct w:val="0"/>
              <w:autoSpaceDE w:val="0"/>
              <w:autoSpaceDN w:val="0"/>
              <w:adjustRightInd w:val="0"/>
              <w:spacing w:line="360" w:lineRule="auto"/>
              <w:jc w:val="both"/>
              <w:rPr>
                <w:color w:val="000000"/>
                <w:sz w:val="20"/>
                <w:szCs w:val="28"/>
              </w:rPr>
            </w:pPr>
            <w:r w:rsidRPr="00814008">
              <w:rPr>
                <w:color w:val="000000"/>
                <w:sz w:val="20"/>
                <w:szCs w:val="28"/>
              </w:rPr>
              <w:t>4</w:t>
            </w:r>
          </w:p>
        </w:tc>
        <w:tc>
          <w:tcPr>
            <w:tcW w:w="795" w:type="pct"/>
            <w:shd w:val="clear" w:color="auto" w:fill="auto"/>
          </w:tcPr>
          <w:p w:rsidR="001D4F74" w:rsidRPr="00814008" w:rsidRDefault="001D4F74" w:rsidP="00814008">
            <w:pPr>
              <w:overflowPunct w:val="0"/>
              <w:autoSpaceDE w:val="0"/>
              <w:autoSpaceDN w:val="0"/>
              <w:adjustRightInd w:val="0"/>
              <w:spacing w:line="360" w:lineRule="auto"/>
              <w:jc w:val="both"/>
              <w:rPr>
                <w:color w:val="000000"/>
                <w:sz w:val="20"/>
                <w:szCs w:val="28"/>
              </w:rPr>
            </w:pPr>
            <w:r w:rsidRPr="00814008">
              <w:rPr>
                <w:color w:val="000000"/>
                <w:sz w:val="20"/>
                <w:szCs w:val="28"/>
              </w:rPr>
              <w:t>-</w:t>
            </w:r>
          </w:p>
        </w:tc>
        <w:tc>
          <w:tcPr>
            <w:tcW w:w="796" w:type="pct"/>
            <w:shd w:val="clear" w:color="auto" w:fill="auto"/>
          </w:tcPr>
          <w:p w:rsidR="001D4F74" w:rsidRPr="00814008" w:rsidRDefault="001D4F74" w:rsidP="00814008">
            <w:pPr>
              <w:overflowPunct w:val="0"/>
              <w:autoSpaceDE w:val="0"/>
              <w:autoSpaceDN w:val="0"/>
              <w:adjustRightInd w:val="0"/>
              <w:spacing w:line="360" w:lineRule="auto"/>
              <w:jc w:val="both"/>
              <w:rPr>
                <w:color w:val="000000"/>
                <w:sz w:val="20"/>
                <w:szCs w:val="28"/>
              </w:rPr>
            </w:pPr>
            <w:r w:rsidRPr="00814008">
              <w:rPr>
                <w:color w:val="000000"/>
                <w:sz w:val="20"/>
                <w:szCs w:val="28"/>
              </w:rPr>
              <w:t>4</w:t>
            </w:r>
          </w:p>
        </w:tc>
      </w:tr>
      <w:tr w:rsidR="001D4F74" w:rsidRPr="00814008" w:rsidTr="00814008">
        <w:trPr>
          <w:cantSplit/>
          <w:jc w:val="center"/>
        </w:trPr>
        <w:tc>
          <w:tcPr>
            <w:tcW w:w="2614" w:type="pct"/>
            <w:shd w:val="clear" w:color="auto" w:fill="auto"/>
          </w:tcPr>
          <w:p w:rsidR="001D4F74" w:rsidRPr="00814008" w:rsidRDefault="001D4F74" w:rsidP="00814008">
            <w:pPr>
              <w:overflowPunct w:val="0"/>
              <w:autoSpaceDE w:val="0"/>
              <w:autoSpaceDN w:val="0"/>
              <w:adjustRightInd w:val="0"/>
              <w:spacing w:line="360" w:lineRule="auto"/>
              <w:jc w:val="both"/>
              <w:rPr>
                <w:color w:val="000000"/>
                <w:sz w:val="20"/>
                <w:szCs w:val="28"/>
              </w:rPr>
            </w:pPr>
            <w:r w:rsidRPr="00814008">
              <w:rPr>
                <w:color w:val="000000"/>
                <w:sz w:val="20"/>
                <w:szCs w:val="28"/>
              </w:rPr>
              <w:t>Индекс снижения уровня ударного шума (индекс улучшения изоляц</w:t>
            </w:r>
            <w:bookmarkStart w:id="107" w:name="OCRUncertain138"/>
            <w:r w:rsidRPr="00814008">
              <w:rPr>
                <w:color w:val="000000"/>
                <w:sz w:val="20"/>
                <w:szCs w:val="28"/>
              </w:rPr>
              <w:t>и</w:t>
            </w:r>
            <w:bookmarkEnd w:id="107"/>
            <w:r w:rsidRPr="00814008">
              <w:rPr>
                <w:color w:val="000000"/>
                <w:sz w:val="20"/>
                <w:szCs w:val="28"/>
              </w:rPr>
              <w:t xml:space="preserve">и ударного шума), </w:t>
            </w:r>
            <w:bookmarkStart w:id="108" w:name="OCRUncertain139"/>
            <w:r w:rsidRPr="00814008">
              <w:rPr>
                <w:color w:val="000000"/>
                <w:sz w:val="20"/>
                <w:szCs w:val="28"/>
              </w:rPr>
              <w:t>дБ,</w:t>
            </w:r>
            <w:bookmarkEnd w:id="108"/>
            <w:r w:rsidRPr="00814008">
              <w:rPr>
                <w:color w:val="000000"/>
                <w:sz w:val="20"/>
                <w:szCs w:val="28"/>
              </w:rPr>
              <w:t xml:space="preserve"> не менее</w:t>
            </w:r>
          </w:p>
        </w:tc>
        <w:tc>
          <w:tcPr>
            <w:tcW w:w="2386" w:type="pct"/>
            <w:gridSpan w:val="3"/>
            <w:shd w:val="clear" w:color="auto" w:fill="auto"/>
          </w:tcPr>
          <w:p w:rsidR="001D4F74" w:rsidRPr="00814008" w:rsidRDefault="001D4F74" w:rsidP="00814008">
            <w:pPr>
              <w:overflowPunct w:val="0"/>
              <w:autoSpaceDE w:val="0"/>
              <w:autoSpaceDN w:val="0"/>
              <w:adjustRightInd w:val="0"/>
              <w:spacing w:line="360" w:lineRule="auto"/>
              <w:jc w:val="both"/>
              <w:rPr>
                <w:color w:val="000000"/>
                <w:sz w:val="20"/>
                <w:szCs w:val="28"/>
              </w:rPr>
            </w:pPr>
            <w:r w:rsidRPr="00814008">
              <w:rPr>
                <w:color w:val="000000"/>
                <w:sz w:val="20"/>
                <w:szCs w:val="28"/>
              </w:rPr>
              <w:t>Для всех типов 18</w:t>
            </w:r>
          </w:p>
        </w:tc>
      </w:tr>
      <w:tr w:rsidR="001D4F74" w:rsidRPr="00814008" w:rsidTr="00814008">
        <w:trPr>
          <w:cantSplit/>
          <w:jc w:val="center"/>
        </w:trPr>
        <w:tc>
          <w:tcPr>
            <w:tcW w:w="2614" w:type="pct"/>
            <w:shd w:val="clear" w:color="auto" w:fill="auto"/>
          </w:tcPr>
          <w:p w:rsidR="001D4F74" w:rsidRPr="00814008" w:rsidRDefault="001D4F74" w:rsidP="00814008">
            <w:pPr>
              <w:overflowPunct w:val="0"/>
              <w:autoSpaceDE w:val="0"/>
              <w:autoSpaceDN w:val="0"/>
              <w:adjustRightInd w:val="0"/>
              <w:spacing w:line="360" w:lineRule="auto"/>
              <w:jc w:val="both"/>
              <w:rPr>
                <w:color w:val="000000"/>
                <w:sz w:val="20"/>
                <w:szCs w:val="28"/>
              </w:rPr>
            </w:pPr>
            <w:r w:rsidRPr="00814008">
              <w:rPr>
                <w:color w:val="000000"/>
                <w:sz w:val="20"/>
                <w:szCs w:val="28"/>
              </w:rPr>
              <w:t xml:space="preserve">Показатель </w:t>
            </w:r>
            <w:bookmarkStart w:id="109" w:name="OCRUncertain140"/>
            <w:r w:rsidRPr="00814008">
              <w:rPr>
                <w:color w:val="000000"/>
                <w:sz w:val="20"/>
                <w:szCs w:val="28"/>
              </w:rPr>
              <w:t>теплоусвоения, Вт/м</w:t>
            </w:r>
            <w:r w:rsidRPr="00814008">
              <w:rPr>
                <w:color w:val="000000"/>
                <w:sz w:val="20"/>
                <w:szCs w:val="28"/>
                <w:vertAlign w:val="superscript"/>
              </w:rPr>
              <w:t>2</w:t>
            </w:r>
            <w:r w:rsidRPr="00814008">
              <w:rPr>
                <w:color w:val="000000"/>
                <w:sz w:val="20"/>
                <w:szCs w:val="20"/>
              </w:rPr>
              <w:sym w:font="Times New Roman" w:char="00B7"/>
            </w:r>
            <w:r w:rsidRPr="00814008">
              <w:rPr>
                <w:color w:val="000000"/>
                <w:sz w:val="20"/>
                <w:szCs w:val="28"/>
              </w:rPr>
              <w:t>К,</w:t>
            </w:r>
            <w:bookmarkEnd w:id="109"/>
            <w:r w:rsidRPr="00814008">
              <w:rPr>
                <w:color w:val="000000"/>
                <w:sz w:val="20"/>
                <w:szCs w:val="28"/>
              </w:rPr>
              <w:t xml:space="preserve"> не более</w:t>
            </w:r>
          </w:p>
        </w:tc>
        <w:tc>
          <w:tcPr>
            <w:tcW w:w="2386" w:type="pct"/>
            <w:gridSpan w:val="3"/>
            <w:shd w:val="clear" w:color="auto" w:fill="auto"/>
          </w:tcPr>
          <w:p w:rsidR="001D4F74" w:rsidRPr="00814008" w:rsidRDefault="001D4F74" w:rsidP="00814008">
            <w:pPr>
              <w:overflowPunct w:val="0"/>
              <w:autoSpaceDE w:val="0"/>
              <w:autoSpaceDN w:val="0"/>
              <w:adjustRightInd w:val="0"/>
              <w:spacing w:line="360" w:lineRule="auto"/>
              <w:jc w:val="both"/>
              <w:rPr>
                <w:color w:val="000000"/>
                <w:sz w:val="20"/>
                <w:szCs w:val="28"/>
              </w:rPr>
            </w:pPr>
            <w:r w:rsidRPr="00814008">
              <w:rPr>
                <w:color w:val="000000"/>
                <w:sz w:val="20"/>
                <w:szCs w:val="28"/>
              </w:rPr>
              <w:t>Для всех типов 12</w:t>
            </w:r>
          </w:p>
        </w:tc>
      </w:tr>
      <w:tr w:rsidR="001D4F74" w:rsidRPr="00814008" w:rsidTr="00814008">
        <w:trPr>
          <w:cantSplit/>
          <w:jc w:val="center"/>
        </w:trPr>
        <w:tc>
          <w:tcPr>
            <w:tcW w:w="2614" w:type="pct"/>
            <w:shd w:val="clear" w:color="auto" w:fill="auto"/>
          </w:tcPr>
          <w:p w:rsidR="001D4F74" w:rsidRPr="00814008" w:rsidRDefault="001D4F74" w:rsidP="00814008">
            <w:pPr>
              <w:overflowPunct w:val="0"/>
              <w:autoSpaceDE w:val="0"/>
              <w:autoSpaceDN w:val="0"/>
              <w:adjustRightInd w:val="0"/>
              <w:spacing w:line="360" w:lineRule="auto"/>
              <w:jc w:val="both"/>
              <w:rPr>
                <w:color w:val="000000"/>
                <w:sz w:val="20"/>
                <w:szCs w:val="28"/>
              </w:rPr>
            </w:pPr>
            <w:r w:rsidRPr="00814008">
              <w:rPr>
                <w:color w:val="000000"/>
                <w:sz w:val="20"/>
                <w:szCs w:val="28"/>
              </w:rPr>
              <w:t xml:space="preserve">Прочность сварного </w:t>
            </w:r>
            <w:bookmarkStart w:id="110" w:name="OCRUncertain141"/>
            <w:r w:rsidRPr="00814008">
              <w:rPr>
                <w:color w:val="000000"/>
                <w:sz w:val="20"/>
                <w:szCs w:val="28"/>
              </w:rPr>
              <w:t>ш</w:t>
            </w:r>
            <w:bookmarkEnd w:id="110"/>
            <w:r w:rsidRPr="00814008">
              <w:rPr>
                <w:color w:val="000000"/>
                <w:sz w:val="20"/>
                <w:szCs w:val="28"/>
              </w:rPr>
              <w:t xml:space="preserve">ва, </w:t>
            </w:r>
            <w:bookmarkStart w:id="111" w:name="OCRUncertain142"/>
            <w:r w:rsidRPr="00814008">
              <w:rPr>
                <w:color w:val="000000"/>
                <w:sz w:val="20"/>
                <w:szCs w:val="28"/>
              </w:rPr>
              <w:t>Н/см</w:t>
            </w:r>
            <w:r w:rsidRPr="00814008">
              <w:rPr>
                <w:color w:val="000000"/>
                <w:sz w:val="20"/>
                <w:szCs w:val="28"/>
                <w:vertAlign w:val="superscript"/>
              </w:rPr>
              <w:t>2</w:t>
            </w:r>
            <w:r w:rsidRPr="00814008">
              <w:rPr>
                <w:color w:val="000000"/>
                <w:sz w:val="20"/>
                <w:szCs w:val="28"/>
              </w:rPr>
              <w:t>,</w:t>
            </w:r>
            <w:bookmarkEnd w:id="111"/>
            <w:r w:rsidRPr="00814008">
              <w:rPr>
                <w:color w:val="000000"/>
                <w:sz w:val="20"/>
                <w:szCs w:val="28"/>
              </w:rPr>
              <w:t xml:space="preserve"> не менее</w:t>
            </w:r>
          </w:p>
        </w:tc>
        <w:tc>
          <w:tcPr>
            <w:tcW w:w="2386" w:type="pct"/>
            <w:gridSpan w:val="3"/>
            <w:shd w:val="clear" w:color="auto" w:fill="auto"/>
          </w:tcPr>
          <w:p w:rsidR="001D4F74" w:rsidRPr="00814008" w:rsidRDefault="001D4F74" w:rsidP="00814008">
            <w:pPr>
              <w:overflowPunct w:val="0"/>
              <w:autoSpaceDE w:val="0"/>
              <w:autoSpaceDN w:val="0"/>
              <w:adjustRightInd w:val="0"/>
              <w:spacing w:line="360" w:lineRule="auto"/>
              <w:jc w:val="both"/>
              <w:rPr>
                <w:color w:val="000000"/>
                <w:sz w:val="20"/>
                <w:szCs w:val="28"/>
              </w:rPr>
            </w:pPr>
            <w:bookmarkStart w:id="112" w:name="OCRUncertain143"/>
            <w:r w:rsidRPr="00814008">
              <w:rPr>
                <w:color w:val="000000"/>
                <w:sz w:val="20"/>
                <w:szCs w:val="28"/>
              </w:rPr>
              <w:t>Для</w:t>
            </w:r>
            <w:bookmarkEnd w:id="112"/>
            <w:r w:rsidRPr="00814008">
              <w:rPr>
                <w:color w:val="000000"/>
                <w:sz w:val="20"/>
                <w:szCs w:val="28"/>
              </w:rPr>
              <w:t xml:space="preserve"> всех типов 294</w:t>
            </w:r>
          </w:p>
        </w:tc>
      </w:tr>
    </w:tbl>
    <w:p w:rsidR="0005280F" w:rsidRDefault="0005280F" w:rsidP="003031F9">
      <w:pPr>
        <w:overflowPunct w:val="0"/>
        <w:autoSpaceDE w:val="0"/>
        <w:autoSpaceDN w:val="0"/>
        <w:adjustRightInd w:val="0"/>
        <w:spacing w:line="360" w:lineRule="auto"/>
        <w:ind w:firstLine="709"/>
        <w:jc w:val="both"/>
        <w:rPr>
          <w:color w:val="000000"/>
          <w:sz w:val="28"/>
          <w:szCs w:val="28"/>
        </w:rPr>
      </w:pPr>
      <w:bookmarkStart w:id="113" w:name="PN0000012"/>
      <w:bookmarkStart w:id="114" w:name="PO0000012"/>
      <w:bookmarkEnd w:id="97"/>
    </w:p>
    <w:p w:rsidR="001D4F74" w:rsidRPr="003031F9" w:rsidRDefault="001D4F74" w:rsidP="003031F9">
      <w:pPr>
        <w:overflowPunct w:val="0"/>
        <w:autoSpaceDE w:val="0"/>
        <w:autoSpaceDN w:val="0"/>
        <w:adjustRightInd w:val="0"/>
        <w:spacing w:line="360" w:lineRule="auto"/>
        <w:ind w:firstLine="709"/>
        <w:jc w:val="both"/>
        <w:rPr>
          <w:color w:val="000000"/>
          <w:sz w:val="28"/>
          <w:szCs w:val="28"/>
        </w:rPr>
      </w:pPr>
      <w:r w:rsidRPr="003031F9">
        <w:rPr>
          <w:color w:val="000000"/>
          <w:sz w:val="28"/>
          <w:szCs w:val="28"/>
        </w:rPr>
        <w:t>2.7</w:t>
      </w:r>
      <w:bookmarkEnd w:id="113"/>
      <w:r w:rsidRPr="003031F9">
        <w:rPr>
          <w:color w:val="000000"/>
          <w:sz w:val="28"/>
          <w:szCs w:val="28"/>
        </w:rPr>
        <w:t>. Для л</w:t>
      </w:r>
      <w:bookmarkStart w:id="115" w:name="OCRUncertain145"/>
      <w:r w:rsidRPr="003031F9">
        <w:rPr>
          <w:color w:val="000000"/>
          <w:sz w:val="28"/>
          <w:szCs w:val="28"/>
        </w:rPr>
        <w:t>и</w:t>
      </w:r>
      <w:bookmarkEnd w:id="115"/>
      <w:r w:rsidRPr="003031F9">
        <w:rPr>
          <w:color w:val="000000"/>
          <w:sz w:val="28"/>
          <w:szCs w:val="28"/>
        </w:rPr>
        <w:t>нолеума должны быть определены следующие пожарно-технические характеристики: группа горючести, группа воспламеняемости, группа распространения пламени, группа дымообразующей способности и токсичности</w:t>
      </w:r>
      <w:bookmarkStart w:id="116" w:name="OCRUncertain146"/>
      <w:r w:rsidRPr="003031F9">
        <w:rPr>
          <w:color w:val="000000"/>
          <w:sz w:val="28"/>
          <w:szCs w:val="28"/>
        </w:rPr>
        <w:t>.</w:t>
      </w:r>
      <w:bookmarkEnd w:id="116"/>
    </w:p>
    <w:p w:rsidR="001D4F74" w:rsidRPr="0005280F" w:rsidRDefault="0005280F" w:rsidP="003031F9">
      <w:pPr>
        <w:overflowPunct w:val="0"/>
        <w:autoSpaceDE w:val="0"/>
        <w:autoSpaceDN w:val="0"/>
        <w:adjustRightInd w:val="0"/>
        <w:spacing w:line="360" w:lineRule="auto"/>
        <w:ind w:firstLine="709"/>
        <w:jc w:val="both"/>
        <w:rPr>
          <w:color w:val="000000"/>
          <w:kern w:val="28"/>
          <w:sz w:val="28"/>
          <w:szCs w:val="28"/>
        </w:rPr>
      </w:pPr>
      <w:bookmarkStart w:id="117" w:name="PN0000013"/>
      <w:bookmarkStart w:id="118" w:name="_Toc210043341"/>
      <w:bookmarkStart w:id="119" w:name="_Toc101094606"/>
      <w:bookmarkStart w:id="120" w:name="PO0000013"/>
      <w:bookmarkEnd w:id="114"/>
      <w:r w:rsidRPr="0005280F">
        <w:rPr>
          <w:color w:val="000000"/>
          <w:kern w:val="28"/>
          <w:sz w:val="28"/>
          <w:szCs w:val="28"/>
        </w:rPr>
        <w:t>3</w:t>
      </w:r>
      <w:bookmarkEnd w:id="117"/>
      <w:r w:rsidRPr="0005280F">
        <w:rPr>
          <w:color w:val="000000"/>
          <w:kern w:val="28"/>
          <w:sz w:val="28"/>
          <w:szCs w:val="28"/>
        </w:rPr>
        <w:t>. Правила прие</w:t>
      </w:r>
      <w:bookmarkStart w:id="121" w:name="OCRUncertain180"/>
      <w:r w:rsidRPr="0005280F">
        <w:rPr>
          <w:color w:val="000000"/>
          <w:kern w:val="28"/>
          <w:sz w:val="28"/>
          <w:szCs w:val="28"/>
        </w:rPr>
        <w:t>м</w:t>
      </w:r>
      <w:bookmarkEnd w:id="121"/>
      <w:r w:rsidRPr="0005280F">
        <w:rPr>
          <w:color w:val="000000"/>
          <w:kern w:val="28"/>
          <w:sz w:val="28"/>
          <w:szCs w:val="28"/>
        </w:rPr>
        <w:t>ки</w:t>
      </w:r>
      <w:bookmarkEnd w:id="118"/>
      <w:bookmarkEnd w:id="119"/>
    </w:p>
    <w:p w:rsidR="001D4F74" w:rsidRPr="003031F9" w:rsidRDefault="001D4F74" w:rsidP="003031F9">
      <w:pPr>
        <w:overflowPunct w:val="0"/>
        <w:autoSpaceDE w:val="0"/>
        <w:autoSpaceDN w:val="0"/>
        <w:adjustRightInd w:val="0"/>
        <w:spacing w:line="360" w:lineRule="auto"/>
        <w:ind w:firstLine="709"/>
        <w:jc w:val="both"/>
        <w:rPr>
          <w:color w:val="000000"/>
          <w:sz w:val="28"/>
          <w:szCs w:val="28"/>
        </w:rPr>
      </w:pPr>
      <w:bookmarkStart w:id="122" w:name="PN0000014"/>
      <w:bookmarkStart w:id="123" w:name="PO0000014"/>
      <w:bookmarkEnd w:id="120"/>
      <w:r w:rsidRPr="003031F9">
        <w:rPr>
          <w:color w:val="000000"/>
          <w:sz w:val="28"/>
          <w:szCs w:val="28"/>
        </w:rPr>
        <w:t>3.1</w:t>
      </w:r>
      <w:bookmarkEnd w:id="122"/>
      <w:r w:rsidRPr="003031F9">
        <w:rPr>
          <w:color w:val="000000"/>
          <w:sz w:val="28"/>
          <w:szCs w:val="28"/>
        </w:rPr>
        <w:t>. Линолеум должен приниматься партиями. Партией сл</w:t>
      </w:r>
      <w:bookmarkStart w:id="124" w:name="OCRUncertain181"/>
      <w:r w:rsidRPr="003031F9">
        <w:rPr>
          <w:color w:val="000000"/>
          <w:sz w:val="28"/>
          <w:szCs w:val="28"/>
        </w:rPr>
        <w:t>е</w:t>
      </w:r>
      <w:bookmarkEnd w:id="124"/>
      <w:r w:rsidRPr="003031F9">
        <w:rPr>
          <w:color w:val="000000"/>
          <w:sz w:val="28"/>
          <w:szCs w:val="28"/>
        </w:rPr>
        <w:t>дует сч</w:t>
      </w:r>
      <w:bookmarkStart w:id="125" w:name="OCRUncertain182"/>
      <w:r w:rsidRPr="003031F9">
        <w:rPr>
          <w:color w:val="000000"/>
          <w:sz w:val="28"/>
          <w:szCs w:val="28"/>
        </w:rPr>
        <w:t>и</w:t>
      </w:r>
      <w:bookmarkEnd w:id="125"/>
      <w:r w:rsidRPr="003031F9">
        <w:rPr>
          <w:color w:val="000000"/>
          <w:sz w:val="28"/>
          <w:szCs w:val="28"/>
        </w:rPr>
        <w:t xml:space="preserve">тать количество линолеума одного типа, цвета, рисунка и фактуры, изготовленного за 1 </w:t>
      </w:r>
      <w:bookmarkStart w:id="126" w:name="OCRUncertain183"/>
      <w:r w:rsidRPr="003031F9">
        <w:rPr>
          <w:color w:val="000000"/>
          <w:sz w:val="28"/>
          <w:szCs w:val="28"/>
        </w:rPr>
        <w:t>сут</w:t>
      </w:r>
      <w:bookmarkEnd w:id="126"/>
      <w:r w:rsidR="0005280F">
        <w:rPr>
          <w:color w:val="000000"/>
          <w:sz w:val="28"/>
          <w:szCs w:val="28"/>
        </w:rPr>
        <w:t>.</w:t>
      </w:r>
      <w:r w:rsidRPr="003031F9">
        <w:rPr>
          <w:color w:val="000000"/>
          <w:sz w:val="28"/>
          <w:szCs w:val="28"/>
        </w:rPr>
        <w:t xml:space="preserve"> на одной технологической линии. Количество линолеума менее суточной выработки также считают партией.</w:t>
      </w:r>
    </w:p>
    <w:p w:rsidR="001D4F74" w:rsidRPr="003031F9" w:rsidRDefault="001D4F74" w:rsidP="003031F9">
      <w:pPr>
        <w:overflowPunct w:val="0"/>
        <w:autoSpaceDE w:val="0"/>
        <w:autoSpaceDN w:val="0"/>
        <w:adjustRightInd w:val="0"/>
        <w:spacing w:line="360" w:lineRule="auto"/>
        <w:ind w:firstLine="709"/>
        <w:jc w:val="both"/>
        <w:rPr>
          <w:color w:val="000000"/>
          <w:sz w:val="28"/>
          <w:szCs w:val="28"/>
        </w:rPr>
      </w:pPr>
      <w:bookmarkStart w:id="127" w:name="PN0000015"/>
      <w:bookmarkStart w:id="128" w:name="PO0000015"/>
      <w:bookmarkEnd w:id="123"/>
      <w:r w:rsidRPr="003031F9">
        <w:rPr>
          <w:color w:val="000000"/>
          <w:sz w:val="28"/>
          <w:szCs w:val="28"/>
        </w:rPr>
        <w:t>3.2</w:t>
      </w:r>
      <w:bookmarkEnd w:id="127"/>
      <w:r w:rsidRPr="003031F9">
        <w:rPr>
          <w:color w:val="000000"/>
          <w:sz w:val="28"/>
          <w:szCs w:val="28"/>
        </w:rPr>
        <w:t>. Качество линолеума проверяют по всем показателям путем проведения приемосдаточ</w:t>
      </w:r>
      <w:bookmarkStart w:id="129" w:name="OCRUncertain147"/>
      <w:r w:rsidRPr="003031F9">
        <w:rPr>
          <w:color w:val="000000"/>
          <w:sz w:val="28"/>
          <w:szCs w:val="28"/>
        </w:rPr>
        <w:t>н</w:t>
      </w:r>
      <w:bookmarkEnd w:id="129"/>
      <w:r w:rsidRPr="003031F9">
        <w:rPr>
          <w:color w:val="000000"/>
          <w:sz w:val="28"/>
          <w:szCs w:val="28"/>
        </w:rPr>
        <w:t>ы</w:t>
      </w:r>
      <w:bookmarkStart w:id="130" w:name="OCRUncertain148"/>
      <w:r w:rsidRPr="003031F9">
        <w:rPr>
          <w:color w:val="000000"/>
          <w:sz w:val="28"/>
          <w:szCs w:val="28"/>
        </w:rPr>
        <w:t>х</w:t>
      </w:r>
      <w:bookmarkEnd w:id="130"/>
      <w:r w:rsidRPr="003031F9">
        <w:rPr>
          <w:color w:val="000000"/>
          <w:sz w:val="28"/>
          <w:szCs w:val="28"/>
        </w:rPr>
        <w:t xml:space="preserve"> и периодич</w:t>
      </w:r>
      <w:bookmarkStart w:id="131" w:name="OCRUncertain149"/>
      <w:r w:rsidRPr="003031F9">
        <w:rPr>
          <w:color w:val="000000"/>
          <w:sz w:val="28"/>
          <w:szCs w:val="28"/>
        </w:rPr>
        <w:t>е</w:t>
      </w:r>
      <w:bookmarkEnd w:id="131"/>
      <w:r w:rsidRPr="003031F9">
        <w:rPr>
          <w:color w:val="000000"/>
          <w:sz w:val="28"/>
          <w:szCs w:val="28"/>
        </w:rPr>
        <w:t xml:space="preserve">ских </w:t>
      </w:r>
      <w:bookmarkStart w:id="132" w:name="OCRUncertain150"/>
      <w:r w:rsidRPr="003031F9">
        <w:rPr>
          <w:color w:val="000000"/>
          <w:sz w:val="28"/>
          <w:szCs w:val="28"/>
        </w:rPr>
        <w:t>и</w:t>
      </w:r>
      <w:bookmarkEnd w:id="132"/>
      <w:r w:rsidRPr="003031F9">
        <w:rPr>
          <w:color w:val="000000"/>
          <w:sz w:val="28"/>
          <w:szCs w:val="28"/>
        </w:rPr>
        <w:t xml:space="preserve">спытаний в соответствии с таблицей </w:t>
      </w:r>
      <w:r w:rsidRPr="0005280F">
        <w:rPr>
          <w:color w:val="000000"/>
          <w:sz w:val="28"/>
          <w:szCs w:val="28"/>
        </w:rPr>
        <w:t>3.</w:t>
      </w:r>
    </w:p>
    <w:bookmarkEnd w:id="128"/>
    <w:p w:rsidR="001D4F74" w:rsidRPr="003031F9" w:rsidRDefault="001D4F74" w:rsidP="003031F9">
      <w:pPr>
        <w:overflowPunct w:val="0"/>
        <w:autoSpaceDE w:val="0"/>
        <w:autoSpaceDN w:val="0"/>
        <w:adjustRightInd w:val="0"/>
        <w:spacing w:line="360" w:lineRule="auto"/>
        <w:ind w:firstLine="709"/>
        <w:jc w:val="both"/>
        <w:rPr>
          <w:color w:val="000000"/>
          <w:sz w:val="28"/>
          <w:szCs w:val="28"/>
        </w:rPr>
      </w:pPr>
      <w:r w:rsidRPr="003031F9">
        <w:rPr>
          <w:color w:val="000000"/>
          <w:sz w:val="28"/>
          <w:szCs w:val="28"/>
        </w:rPr>
        <w:t xml:space="preserve">Периодическим испытаниям подвергают линолеум, прошедший приемосдаточные </w:t>
      </w:r>
      <w:bookmarkStart w:id="133" w:name="OCRUncertain151"/>
      <w:r w:rsidRPr="003031F9">
        <w:rPr>
          <w:color w:val="000000"/>
          <w:sz w:val="28"/>
          <w:szCs w:val="28"/>
        </w:rPr>
        <w:t>испытания</w:t>
      </w:r>
      <w:bookmarkEnd w:id="133"/>
      <w:r w:rsidRPr="003031F9">
        <w:rPr>
          <w:color w:val="000000"/>
          <w:sz w:val="28"/>
          <w:szCs w:val="28"/>
        </w:rPr>
        <w:t>.</w:t>
      </w:r>
    </w:p>
    <w:p w:rsidR="001D4F74" w:rsidRPr="003031F9" w:rsidRDefault="001D4F74" w:rsidP="003031F9">
      <w:pPr>
        <w:overflowPunct w:val="0"/>
        <w:autoSpaceDE w:val="0"/>
        <w:autoSpaceDN w:val="0"/>
        <w:adjustRightInd w:val="0"/>
        <w:spacing w:line="360" w:lineRule="auto"/>
        <w:ind w:firstLine="709"/>
        <w:jc w:val="both"/>
        <w:rPr>
          <w:color w:val="000000"/>
          <w:sz w:val="28"/>
          <w:szCs w:val="28"/>
        </w:rPr>
      </w:pPr>
      <w:bookmarkStart w:id="134" w:name="PN0000016"/>
      <w:bookmarkStart w:id="135" w:name="PO0000016"/>
      <w:r w:rsidRPr="003031F9">
        <w:rPr>
          <w:color w:val="000000"/>
          <w:sz w:val="28"/>
          <w:szCs w:val="28"/>
        </w:rPr>
        <w:t>3.3</w:t>
      </w:r>
      <w:bookmarkEnd w:id="134"/>
      <w:r w:rsidRPr="003031F9">
        <w:rPr>
          <w:color w:val="000000"/>
          <w:sz w:val="28"/>
          <w:szCs w:val="28"/>
        </w:rPr>
        <w:t>. Для проверки соответствия качества линолеума требова</w:t>
      </w:r>
      <w:bookmarkStart w:id="136" w:name="OCRUncertain194"/>
      <w:r w:rsidRPr="003031F9">
        <w:rPr>
          <w:color w:val="000000"/>
          <w:sz w:val="28"/>
          <w:szCs w:val="28"/>
        </w:rPr>
        <w:t>н</w:t>
      </w:r>
      <w:bookmarkEnd w:id="136"/>
      <w:r w:rsidRPr="003031F9">
        <w:rPr>
          <w:color w:val="000000"/>
          <w:sz w:val="28"/>
          <w:szCs w:val="28"/>
        </w:rPr>
        <w:t>иям настоящего стандарта от партии случайным образом отбирают три рулона или одну бобину, на которых проверяют маркировку, упаковку, размеры, количество полотен в руло</w:t>
      </w:r>
      <w:bookmarkStart w:id="137" w:name="OCRUncertain195"/>
      <w:r w:rsidRPr="003031F9">
        <w:rPr>
          <w:color w:val="000000"/>
          <w:sz w:val="28"/>
          <w:szCs w:val="28"/>
        </w:rPr>
        <w:t>н</w:t>
      </w:r>
      <w:bookmarkEnd w:id="137"/>
      <w:r w:rsidRPr="003031F9">
        <w:rPr>
          <w:color w:val="000000"/>
          <w:sz w:val="28"/>
          <w:szCs w:val="28"/>
        </w:rPr>
        <w:t>е, параллельность кромок, цвет, рисунок, фактуру и качество лицевой поверх</w:t>
      </w:r>
      <w:bookmarkStart w:id="138" w:name="OCRUncertain196"/>
      <w:r w:rsidRPr="003031F9">
        <w:rPr>
          <w:color w:val="000000"/>
          <w:sz w:val="28"/>
          <w:szCs w:val="28"/>
        </w:rPr>
        <w:t>н</w:t>
      </w:r>
      <w:bookmarkEnd w:id="138"/>
      <w:r w:rsidRPr="003031F9">
        <w:rPr>
          <w:color w:val="000000"/>
          <w:sz w:val="28"/>
          <w:szCs w:val="28"/>
        </w:rPr>
        <w:t>ости.</w:t>
      </w:r>
    </w:p>
    <w:p w:rsidR="001D4F74" w:rsidRPr="003031F9" w:rsidRDefault="001D4F74" w:rsidP="003031F9">
      <w:pPr>
        <w:overflowPunct w:val="0"/>
        <w:autoSpaceDE w:val="0"/>
        <w:autoSpaceDN w:val="0"/>
        <w:adjustRightInd w:val="0"/>
        <w:spacing w:line="360" w:lineRule="auto"/>
        <w:ind w:firstLine="709"/>
        <w:jc w:val="both"/>
        <w:rPr>
          <w:color w:val="000000"/>
          <w:sz w:val="28"/>
          <w:szCs w:val="28"/>
        </w:rPr>
      </w:pPr>
      <w:bookmarkStart w:id="139" w:name="PN0000017"/>
      <w:bookmarkStart w:id="140" w:name="PO0000017"/>
      <w:bookmarkEnd w:id="135"/>
      <w:r w:rsidRPr="003031F9">
        <w:rPr>
          <w:color w:val="000000"/>
          <w:sz w:val="28"/>
          <w:szCs w:val="28"/>
        </w:rPr>
        <w:t>3.4</w:t>
      </w:r>
      <w:bookmarkEnd w:id="139"/>
      <w:r w:rsidRPr="003031F9">
        <w:rPr>
          <w:color w:val="000000"/>
          <w:sz w:val="28"/>
          <w:szCs w:val="28"/>
        </w:rPr>
        <w:t>. От од</w:t>
      </w:r>
      <w:bookmarkStart w:id="141" w:name="OCRUncertain197"/>
      <w:r w:rsidRPr="003031F9">
        <w:rPr>
          <w:color w:val="000000"/>
          <w:sz w:val="28"/>
          <w:szCs w:val="28"/>
        </w:rPr>
        <w:t>н</w:t>
      </w:r>
      <w:bookmarkEnd w:id="141"/>
      <w:r w:rsidRPr="003031F9">
        <w:rPr>
          <w:color w:val="000000"/>
          <w:sz w:val="28"/>
          <w:szCs w:val="28"/>
        </w:rPr>
        <w:t xml:space="preserve">ого рулона, прошедшего испытание по </w:t>
      </w:r>
      <w:r w:rsidRPr="003031F9">
        <w:rPr>
          <w:color w:val="000000"/>
          <w:sz w:val="28"/>
          <w:szCs w:val="28"/>
          <w:u w:val="single"/>
        </w:rPr>
        <w:t>3.3</w:t>
      </w:r>
      <w:r w:rsidRPr="003031F9">
        <w:rPr>
          <w:color w:val="000000"/>
          <w:sz w:val="28"/>
          <w:szCs w:val="28"/>
        </w:rPr>
        <w:t xml:space="preserve"> настоящего стандарта, на расстоянии не менее 1</w:t>
      </w:r>
      <w:r w:rsidR="003031F9">
        <w:rPr>
          <w:color w:val="000000"/>
          <w:sz w:val="28"/>
          <w:szCs w:val="28"/>
        </w:rPr>
        <w:t> </w:t>
      </w:r>
      <w:bookmarkStart w:id="142" w:name="OCRUncertain198"/>
      <w:r w:rsidR="003031F9" w:rsidRPr="003031F9">
        <w:rPr>
          <w:color w:val="000000"/>
          <w:sz w:val="28"/>
          <w:szCs w:val="28"/>
        </w:rPr>
        <w:t>м</w:t>
      </w:r>
      <w:bookmarkEnd w:id="142"/>
      <w:r w:rsidRPr="003031F9">
        <w:rPr>
          <w:color w:val="000000"/>
          <w:sz w:val="28"/>
          <w:szCs w:val="28"/>
        </w:rPr>
        <w:t xml:space="preserve"> от конца на всю ширину полотна отрезают полосы длиной, необходимой для изготовления образцов для всех видов испытаний, предусмотренных настоящим стандартом.</w:t>
      </w:r>
    </w:p>
    <w:bookmarkEnd w:id="140"/>
    <w:p w:rsidR="001D4F74" w:rsidRPr="003031F9" w:rsidRDefault="001D4F74" w:rsidP="003031F9">
      <w:pPr>
        <w:overflowPunct w:val="0"/>
        <w:autoSpaceDE w:val="0"/>
        <w:autoSpaceDN w:val="0"/>
        <w:adjustRightInd w:val="0"/>
        <w:spacing w:line="360" w:lineRule="auto"/>
        <w:ind w:firstLine="709"/>
        <w:jc w:val="both"/>
        <w:rPr>
          <w:color w:val="000000"/>
          <w:sz w:val="28"/>
          <w:szCs w:val="28"/>
        </w:rPr>
      </w:pPr>
      <w:r w:rsidRPr="003031F9">
        <w:rPr>
          <w:color w:val="000000"/>
          <w:sz w:val="28"/>
          <w:szCs w:val="28"/>
        </w:rPr>
        <w:t>Допускае</w:t>
      </w:r>
      <w:bookmarkStart w:id="143" w:name="OCRUncertain199"/>
      <w:r w:rsidRPr="003031F9">
        <w:rPr>
          <w:color w:val="000000"/>
          <w:sz w:val="28"/>
          <w:szCs w:val="28"/>
        </w:rPr>
        <w:t>т</w:t>
      </w:r>
      <w:bookmarkEnd w:id="143"/>
      <w:r w:rsidRPr="003031F9">
        <w:rPr>
          <w:color w:val="000000"/>
          <w:sz w:val="28"/>
          <w:szCs w:val="28"/>
        </w:rPr>
        <w:t>ся отбирать куски линолеума непосредстве</w:t>
      </w:r>
      <w:bookmarkStart w:id="144" w:name="OCRUncertain200"/>
      <w:r w:rsidRPr="003031F9">
        <w:rPr>
          <w:color w:val="000000"/>
          <w:sz w:val="28"/>
          <w:szCs w:val="28"/>
        </w:rPr>
        <w:t>н</w:t>
      </w:r>
      <w:bookmarkEnd w:id="144"/>
      <w:r w:rsidRPr="003031F9">
        <w:rPr>
          <w:color w:val="000000"/>
          <w:sz w:val="28"/>
          <w:szCs w:val="28"/>
        </w:rPr>
        <w:t>но с технологической линии.</w:t>
      </w:r>
    </w:p>
    <w:p w:rsidR="001D4F74" w:rsidRPr="003031F9" w:rsidRDefault="001D4F74" w:rsidP="003031F9">
      <w:pPr>
        <w:overflowPunct w:val="0"/>
        <w:autoSpaceDE w:val="0"/>
        <w:autoSpaceDN w:val="0"/>
        <w:adjustRightInd w:val="0"/>
        <w:spacing w:line="360" w:lineRule="auto"/>
        <w:ind w:firstLine="709"/>
        <w:jc w:val="both"/>
        <w:rPr>
          <w:color w:val="000000"/>
          <w:sz w:val="28"/>
          <w:szCs w:val="28"/>
        </w:rPr>
      </w:pPr>
      <w:bookmarkStart w:id="145" w:name="PN0000018"/>
      <w:bookmarkStart w:id="146" w:name="PO0000018"/>
      <w:r w:rsidRPr="003031F9">
        <w:rPr>
          <w:color w:val="000000"/>
          <w:sz w:val="28"/>
          <w:szCs w:val="28"/>
        </w:rPr>
        <w:t>3.5</w:t>
      </w:r>
      <w:bookmarkEnd w:id="145"/>
      <w:r w:rsidRPr="003031F9">
        <w:rPr>
          <w:color w:val="000000"/>
          <w:sz w:val="28"/>
          <w:szCs w:val="28"/>
        </w:rPr>
        <w:t>. При неудовлетворите</w:t>
      </w:r>
      <w:bookmarkStart w:id="147" w:name="OCRUncertain201"/>
      <w:r w:rsidRPr="003031F9">
        <w:rPr>
          <w:color w:val="000000"/>
          <w:sz w:val="28"/>
          <w:szCs w:val="28"/>
        </w:rPr>
        <w:t>л</w:t>
      </w:r>
      <w:bookmarkEnd w:id="147"/>
      <w:r w:rsidRPr="003031F9">
        <w:rPr>
          <w:color w:val="000000"/>
          <w:sz w:val="28"/>
          <w:szCs w:val="28"/>
        </w:rPr>
        <w:t>ьных результатах испытаний хотя бы по одному из показателей проводят по этому показателю повторные испытания удвоенного кол</w:t>
      </w:r>
      <w:bookmarkStart w:id="148" w:name="OCRUncertain202"/>
      <w:r w:rsidRPr="003031F9">
        <w:rPr>
          <w:color w:val="000000"/>
          <w:sz w:val="28"/>
          <w:szCs w:val="28"/>
        </w:rPr>
        <w:t>и</w:t>
      </w:r>
      <w:bookmarkEnd w:id="148"/>
      <w:r w:rsidRPr="003031F9">
        <w:rPr>
          <w:color w:val="000000"/>
          <w:sz w:val="28"/>
          <w:szCs w:val="28"/>
        </w:rPr>
        <w:t xml:space="preserve">чества образцов, </w:t>
      </w:r>
      <w:bookmarkStart w:id="149" w:name="OCRUncertain203"/>
      <w:r w:rsidRPr="003031F9">
        <w:rPr>
          <w:color w:val="000000"/>
          <w:sz w:val="28"/>
          <w:szCs w:val="28"/>
        </w:rPr>
        <w:t>о</w:t>
      </w:r>
      <w:bookmarkEnd w:id="149"/>
      <w:r w:rsidRPr="003031F9">
        <w:rPr>
          <w:color w:val="000000"/>
          <w:sz w:val="28"/>
          <w:szCs w:val="28"/>
        </w:rPr>
        <w:t>тобранных от двух других руло</w:t>
      </w:r>
      <w:bookmarkStart w:id="150" w:name="OCRUncertain204"/>
      <w:r w:rsidRPr="003031F9">
        <w:rPr>
          <w:color w:val="000000"/>
          <w:sz w:val="28"/>
          <w:szCs w:val="28"/>
        </w:rPr>
        <w:t>н</w:t>
      </w:r>
      <w:bookmarkEnd w:id="150"/>
      <w:r w:rsidRPr="003031F9">
        <w:rPr>
          <w:color w:val="000000"/>
          <w:sz w:val="28"/>
          <w:szCs w:val="28"/>
        </w:rPr>
        <w:t xml:space="preserve">ов, прошедших испытания по </w:t>
      </w:r>
      <w:r w:rsidRPr="003031F9">
        <w:rPr>
          <w:color w:val="000000"/>
          <w:sz w:val="28"/>
          <w:szCs w:val="28"/>
          <w:u w:val="single"/>
        </w:rPr>
        <w:t>3.3</w:t>
      </w:r>
      <w:r w:rsidRPr="003031F9">
        <w:rPr>
          <w:color w:val="000000"/>
          <w:sz w:val="28"/>
          <w:szCs w:val="28"/>
        </w:rPr>
        <w:t xml:space="preserve"> настоящего стандарта.</w:t>
      </w:r>
    </w:p>
    <w:bookmarkEnd w:id="146"/>
    <w:p w:rsidR="001D4F74" w:rsidRPr="003031F9" w:rsidRDefault="001D4F74" w:rsidP="003031F9">
      <w:pPr>
        <w:overflowPunct w:val="0"/>
        <w:autoSpaceDE w:val="0"/>
        <w:autoSpaceDN w:val="0"/>
        <w:adjustRightInd w:val="0"/>
        <w:spacing w:line="360" w:lineRule="auto"/>
        <w:ind w:firstLine="709"/>
        <w:jc w:val="both"/>
        <w:rPr>
          <w:color w:val="000000"/>
          <w:sz w:val="28"/>
          <w:szCs w:val="28"/>
        </w:rPr>
      </w:pPr>
      <w:r w:rsidRPr="003031F9">
        <w:rPr>
          <w:color w:val="000000"/>
          <w:sz w:val="28"/>
          <w:szCs w:val="28"/>
        </w:rPr>
        <w:t>Пр</w:t>
      </w:r>
      <w:bookmarkStart w:id="151" w:name="OCRUncertain205"/>
      <w:r w:rsidRPr="003031F9">
        <w:rPr>
          <w:color w:val="000000"/>
          <w:sz w:val="28"/>
          <w:szCs w:val="28"/>
        </w:rPr>
        <w:t>и</w:t>
      </w:r>
      <w:bookmarkEnd w:id="151"/>
      <w:r w:rsidRPr="003031F9">
        <w:rPr>
          <w:color w:val="000000"/>
          <w:sz w:val="28"/>
          <w:szCs w:val="28"/>
        </w:rPr>
        <w:t xml:space="preserve"> неудовлетворительных резу</w:t>
      </w:r>
      <w:bookmarkStart w:id="152" w:name="OCRUncertain206"/>
      <w:r w:rsidRPr="003031F9">
        <w:rPr>
          <w:color w:val="000000"/>
          <w:sz w:val="28"/>
          <w:szCs w:val="28"/>
        </w:rPr>
        <w:t>л</w:t>
      </w:r>
      <w:bookmarkEnd w:id="152"/>
      <w:r w:rsidRPr="003031F9">
        <w:rPr>
          <w:color w:val="000000"/>
          <w:sz w:val="28"/>
          <w:szCs w:val="28"/>
        </w:rPr>
        <w:t>ьтатах повторных испытаний партия линолеума приемке не подлежит.</w:t>
      </w:r>
    </w:p>
    <w:p w:rsidR="001D4F74" w:rsidRPr="003031F9" w:rsidRDefault="001D4F74" w:rsidP="003031F9">
      <w:pPr>
        <w:overflowPunct w:val="0"/>
        <w:autoSpaceDE w:val="0"/>
        <w:autoSpaceDN w:val="0"/>
        <w:adjustRightInd w:val="0"/>
        <w:spacing w:line="360" w:lineRule="auto"/>
        <w:ind w:firstLine="709"/>
        <w:jc w:val="both"/>
        <w:rPr>
          <w:color w:val="000000"/>
          <w:sz w:val="28"/>
          <w:szCs w:val="28"/>
        </w:rPr>
      </w:pPr>
      <w:r w:rsidRPr="003031F9">
        <w:rPr>
          <w:color w:val="000000"/>
          <w:sz w:val="28"/>
          <w:szCs w:val="28"/>
        </w:rPr>
        <w:t xml:space="preserve">Для партии линолеума, не принятой по результатам </w:t>
      </w:r>
      <w:bookmarkStart w:id="153" w:name="OCRUncertain207"/>
      <w:r w:rsidRPr="003031F9">
        <w:rPr>
          <w:color w:val="000000"/>
          <w:sz w:val="28"/>
          <w:szCs w:val="28"/>
        </w:rPr>
        <w:t>и</w:t>
      </w:r>
      <w:bookmarkEnd w:id="153"/>
      <w:r w:rsidRPr="003031F9">
        <w:rPr>
          <w:color w:val="000000"/>
          <w:sz w:val="28"/>
          <w:szCs w:val="28"/>
        </w:rPr>
        <w:t xml:space="preserve">спытаний по </w:t>
      </w:r>
      <w:bookmarkStart w:id="154" w:name="OCRUncertain208"/>
      <w:r w:rsidRPr="003031F9">
        <w:rPr>
          <w:color w:val="000000"/>
          <w:sz w:val="28"/>
          <w:szCs w:val="28"/>
          <w:u w:val="single"/>
        </w:rPr>
        <w:t>3.3</w:t>
      </w:r>
      <w:r w:rsidRPr="003031F9">
        <w:rPr>
          <w:color w:val="000000"/>
          <w:sz w:val="28"/>
          <w:szCs w:val="28"/>
        </w:rPr>
        <w:t>,</w:t>
      </w:r>
      <w:bookmarkEnd w:id="154"/>
      <w:r w:rsidRPr="003031F9">
        <w:rPr>
          <w:color w:val="000000"/>
          <w:sz w:val="28"/>
          <w:szCs w:val="28"/>
        </w:rPr>
        <w:t xml:space="preserve"> допускается применять сплошной контроль </w:t>
      </w:r>
      <w:bookmarkStart w:id="155" w:name="OCRUncertain209"/>
      <w:r w:rsidRPr="003031F9">
        <w:rPr>
          <w:color w:val="000000"/>
          <w:sz w:val="28"/>
          <w:szCs w:val="28"/>
        </w:rPr>
        <w:t>(10</w:t>
      </w:r>
      <w:r w:rsidR="003031F9" w:rsidRPr="003031F9">
        <w:rPr>
          <w:color w:val="000000"/>
          <w:sz w:val="28"/>
          <w:szCs w:val="28"/>
        </w:rPr>
        <w:t>0</w:t>
      </w:r>
      <w:r w:rsidR="003031F9">
        <w:rPr>
          <w:color w:val="000000"/>
          <w:sz w:val="28"/>
          <w:szCs w:val="28"/>
        </w:rPr>
        <w:t>%</w:t>
      </w:r>
      <w:r w:rsidRPr="003031F9">
        <w:rPr>
          <w:color w:val="000000"/>
          <w:sz w:val="28"/>
          <w:szCs w:val="28"/>
        </w:rPr>
        <w:t>-ную</w:t>
      </w:r>
      <w:bookmarkEnd w:id="155"/>
      <w:r w:rsidRPr="003031F9">
        <w:rPr>
          <w:color w:val="000000"/>
          <w:sz w:val="28"/>
          <w:szCs w:val="28"/>
        </w:rPr>
        <w:t xml:space="preserve"> разбраковку), при этом проверяется показа</w:t>
      </w:r>
      <w:bookmarkStart w:id="156" w:name="OCRUncertain210"/>
      <w:r w:rsidRPr="003031F9">
        <w:rPr>
          <w:color w:val="000000"/>
          <w:sz w:val="28"/>
          <w:szCs w:val="28"/>
        </w:rPr>
        <w:t>т</w:t>
      </w:r>
      <w:bookmarkEnd w:id="156"/>
      <w:r w:rsidRPr="003031F9">
        <w:rPr>
          <w:color w:val="000000"/>
          <w:sz w:val="28"/>
          <w:szCs w:val="28"/>
        </w:rPr>
        <w:t>ель, по которому не была приня</w:t>
      </w:r>
      <w:bookmarkStart w:id="157" w:name="OCRUncertain211"/>
      <w:r w:rsidRPr="003031F9">
        <w:rPr>
          <w:color w:val="000000"/>
          <w:sz w:val="28"/>
          <w:szCs w:val="28"/>
        </w:rPr>
        <w:t>т</w:t>
      </w:r>
      <w:bookmarkEnd w:id="157"/>
      <w:r w:rsidRPr="003031F9">
        <w:rPr>
          <w:color w:val="000000"/>
          <w:sz w:val="28"/>
          <w:szCs w:val="28"/>
        </w:rPr>
        <w:t>а партия.</w:t>
      </w:r>
    </w:p>
    <w:p w:rsidR="001D4F74" w:rsidRPr="003031F9" w:rsidRDefault="001D4F74" w:rsidP="003031F9">
      <w:pPr>
        <w:overflowPunct w:val="0"/>
        <w:autoSpaceDE w:val="0"/>
        <w:autoSpaceDN w:val="0"/>
        <w:adjustRightInd w:val="0"/>
        <w:spacing w:line="360" w:lineRule="auto"/>
        <w:ind w:firstLine="709"/>
        <w:jc w:val="both"/>
        <w:rPr>
          <w:color w:val="000000"/>
          <w:sz w:val="28"/>
          <w:szCs w:val="28"/>
        </w:rPr>
      </w:pPr>
      <w:r w:rsidRPr="003031F9">
        <w:rPr>
          <w:color w:val="000000"/>
          <w:sz w:val="28"/>
          <w:szCs w:val="28"/>
        </w:rPr>
        <w:t>Из рулонов, отобранных при сплош</w:t>
      </w:r>
      <w:bookmarkStart w:id="158" w:name="OCRUncertain212"/>
      <w:r w:rsidRPr="003031F9">
        <w:rPr>
          <w:color w:val="000000"/>
          <w:sz w:val="28"/>
          <w:szCs w:val="28"/>
        </w:rPr>
        <w:t>н</w:t>
      </w:r>
      <w:bookmarkEnd w:id="158"/>
      <w:r w:rsidRPr="003031F9">
        <w:rPr>
          <w:color w:val="000000"/>
          <w:sz w:val="28"/>
          <w:szCs w:val="28"/>
        </w:rPr>
        <w:t>ом контроле, формируется новая партия, которая пред</w:t>
      </w:r>
      <w:bookmarkStart w:id="159" w:name="OCRUncertain213"/>
      <w:r w:rsidRPr="003031F9">
        <w:rPr>
          <w:color w:val="000000"/>
          <w:sz w:val="28"/>
          <w:szCs w:val="28"/>
        </w:rPr>
        <w:t>ъ</w:t>
      </w:r>
      <w:bookmarkEnd w:id="159"/>
      <w:r w:rsidRPr="003031F9">
        <w:rPr>
          <w:color w:val="000000"/>
          <w:sz w:val="28"/>
          <w:szCs w:val="28"/>
        </w:rPr>
        <w:t>является к приемке.</w:t>
      </w:r>
    </w:p>
    <w:p w:rsidR="001D4F74" w:rsidRPr="003031F9" w:rsidRDefault="001D4F74" w:rsidP="003031F9">
      <w:pPr>
        <w:overflowPunct w:val="0"/>
        <w:autoSpaceDE w:val="0"/>
        <w:autoSpaceDN w:val="0"/>
        <w:adjustRightInd w:val="0"/>
        <w:spacing w:line="360" w:lineRule="auto"/>
        <w:ind w:firstLine="709"/>
        <w:jc w:val="both"/>
        <w:rPr>
          <w:color w:val="000000"/>
          <w:sz w:val="28"/>
          <w:szCs w:val="28"/>
        </w:rPr>
      </w:pPr>
      <w:bookmarkStart w:id="160" w:name="PN0000019"/>
      <w:bookmarkStart w:id="161" w:name="PO0000019"/>
      <w:r w:rsidRPr="003031F9">
        <w:rPr>
          <w:color w:val="000000"/>
          <w:sz w:val="28"/>
          <w:szCs w:val="28"/>
        </w:rPr>
        <w:t>3.6</w:t>
      </w:r>
      <w:bookmarkEnd w:id="160"/>
      <w:r w:rsidRPr="003031F9">
        <w:rPr>
          <w:color w:val="000000"/>
          <w:sz w:val="28"/>
          <w:szCs w:val="28"/>
        </w:rPr>
        <w:t>. При неудовлетворительных результатах повторных периодических испытаний переходят к приемос</w:t>
      </w:r>
      <w:bookmarkStart w:id="162" w:name="OCRUncertain214"/>
      <w:r w:rsidRPr="003031F9">
        <w:rPr>
          <w:color w:val="000000"/>
          <w:sz w:val="28"/>
          <w:szCs w:val="28"/>
        </w:rPr>
        <w:t>д</w:t>
      </w:r>
      <w:bookmarkEnd w:id="162"/>
      <w:r w:rsidRPr="003031F9">
        <w:rPr>
          <w:color w:val="000000"/>
          <w:sz w:val="28"/>
          <w:szCs w:val="28"/>
        </w:rPr>
        <w:t>аточным испытаниям до получения положительных результатов не менее, чем д</w:t>
      </w:r>
      <w:bookmarkStart w:id="163" w:name="OCRUncertain215"/>
      <w:r w:rsidRPr="003031F9">
        <w:rPr>
          <w:color w:val="000000"/>
          <w:sz w:val="28"/>
          <w:szCs w:val="28"/>
        </w:rPr>
        <w:t>л</w:t>
      </w:r>
      <w:bookmarkEnd w:id="163"/>
      <w:r w:rsidRPr="003031F9">
        <w:rPr>
          <w:color w:val="000000"/>
          <w:sz w:val="28"/>
          <w:szCs w:val="28"/>
        </w:rPr>
        <w:t>я пяти подряд изготовленных партий, после чего вновь переходят к периодическим испытаниям</w:t>
      </w:r>
      <w:bookmarkStart w:id="164" w:name="OCRUncertain216"/>
      <w:r w:rsidRPr="003031F9">
        <w:rPr>
          <w:color w:val="000000"/>
          <w:sz w:val="28"/>
          <w:szCs w:val="28"/>
        </w:rPr>
        <w:t>.</w:t>
      </w:r>
      <w:bookmarkEnd w:id="164"/>
    </w:p>
    <w:p w:rsidR="001D4F74" w:rsidRPr="003031F9" w:rsidRDefault="001D4F74" w:rsidP="003031F9">
      <w:pPr>
        <w:overflowPunct w:val="0"/>
        <w:autoSpaceDE w:val="0"/>
        <w:autoSpaceDN w:val="0"/>
        <w:adjustRightInd w:val="0"/>
        <w:spacing w:line="360" w:lineRule="auto"/>
        <w:ind w:firstLine="709"/>
        <w:jc w:val="both"/>
        <w:rPr>
          <w:color w:val="000000"/>
          <w:sz w:val="28"/>
          <w:szCs w:val="28"/>
        </w:rPr>
      </w:pPr>
      <w:bookmarkStart w:id="165" w:name="PN0000020"/>
      <w:bookmarkStart w:id="166" w:name="PO0000020"/>
      <w:bookmarkEnd w:id="161"/>
      <w:r w:rsidRPr="003031F9">
        <w:rPr>
          <w:color w:val="000000"/>
          <w:sz w:val="28"/>
          <w:szCs w:val="28"/>
        </w:rPr>
        <w:t>3.9</w:t>
      </w:r>
      <w:bookmarkEnd w:id="165"/>
      <w:r w:rsidRPr="003031F9">
        <w:rPr>
          <w:color w:val="000000"/>
          <w:sz w:val="28"/>
          <w:szCs w:val="28"/>
        </w:rPr>
        <w:t>. Потребитель имеет право проводить контрольную проверку линолеума, соблюдая при этом приведенный порядок отбора образцов и применяя указанные ниже методы испытаний.</w:t>
      </w:r>
    </w:p>
    <w:p w:rsidR="001D4F74" w:rsidRPr="003031F9" w:rsidRDefault="001D4F74" w:rsidP="003031F9">
      <w:pPr>
        <w:overflowPunct w:val="0"/>
        <w:autoSpaceDE w:val="0"/>
        <w:autoSpaceDN w:val="0"/>
        <w:adjustRightInd w:val="0"/>
        <w:spacing w:line="360" w:lineRule="auto"/>
        <w:ind w:firstLine="709"/>
        <w:jc w:val="both"/>
        <w:rPr>
          <w:color w:val="000000"/>
          <w:sz w:val="28"/>
          <w:szCs w:val="28"/>
        </w:rPr>
      </w:pPr>
      <w:bookmarkStart w:id="167" w:name="PN0000021"/>
      <w:bookmarkStart w:id="168" w:name="PO0000021"/>
      <w:bookmarkEnd w:id="166"/>
      <w:r w:rsidRPr="003031F9">
        <w:rPr>
          <w:color w:val="000000"/>
          <w:sz w:val="28"/>
          <w:szCs w:val="28"/>
        </w:rPr>
        <w:t>3.10</w:t>
      </w:r>
      <w:bookmarkEnd w:id="167"/>
      <w:r w:rsidRPr="003031F9">
        <w:rPr>
          <w:color w:val="000000"/>
          <w:sz w:val="28"/>
          <w:szCs w:val="28"/>
        </w:rPr>
        <w:t>. Каждая партия линолеума должна сопровождаться документом о качестве, в котором указывают:</w:t>
      </w:r>
    </w:p>
    <w:bookmarkEnd w:id="168"/>
    <w:p w:rsidR="001D4F74" w:rsidRPr="003031F9" w:rsidRDefault="003031F9" w:rsidP="003031F9">
      <w:pPr>
        <w:overflowPunct w:val="0"/>
        <w:autoSpaceDE w:val="0"/>
        <w:autoSpaceDN w:val="0"/>
        <w:adjustRightInd w:val="0"/>
        <w:spacing w:line="360" w:lineRule="auto"/>
        <w:ind w:firstLine="709"/>
        <w:jc w:val="both"/>
        <w:rPr>
          <w:color w:val="000000"/>
          <w:sz w:val="28"/>
          <w:szCs w:val="28"/>
        </w:rPr>
      </w:pPr>
      <w:r>
        <w:rPr>
          <w:color w:val="000000"/>
          <w:sz w:val="28"/>
          <w:szCs w:val="28"/>
        </w:rPr>
        <w:t>– </w:t>
      </w:r>
      <w:r w:rsidR="001D4F74" w:rsidRPr="003031F9">
        <w:rPr>
          <w:color w:val="000000"/>
          <w:sz w:val="28"/>
          <w:szCs w:val="28"/>
        </w:rPr>
        <w:t xml:space="preserve">наименование и адрес </w:t>
      </w:r>
      <w:bookmarkStart w:id="169" w:name="OCRUncertain217"/>
      <w:r w:rsidR="001D4F74" w:rsidRPr="003031F9">
        <w:rPr>
          <w:color w:val="000000"/>
          <w:sz w:val="28"/>
          <w:szCs w:val="28"/>
        </w:rPr>
        <w:t>предприятия</w:t>
      </w:r>
      <w:bookmarkEnd w:id="169"/>
      <w:r w:rsidR="001D4F74" w:rsidRPr="003031F9">
        <w:rPr>
          <w:color w:val="000000"/>
          <w:sz w:val="28"/>
          <w:szCs w:val="28"/>
        </w:rPr>
        <w:t>-изготовителя или его товарный знак;</w:t>
      </w:r>
    </w:p>
    <w:p w:rsidR="001D4F74" w:rsidRPr="003031F9" w:rsidRDefault="003031F9" w:rsidP="003031F9">
      <w:pPr>
        <w:overflowPunct w:val="0"/>
        <w:autoSpaceDE w:val="0"/>
        <w:autoSpaceDN w:val="0"/>
        <w:adjustRightInd w:val="0"/>
        <w:spacing w:line="360" w:lineRule="auto"/>
        <w:ind w:firstLine="709"/>
        <w:jc w:val="both"/>
        <w:rPr>
          <w:color w:val="000000"/>
          <w:sz w:val="28"/>
          <w:szCs w:val="28"/>
        </w:rPr>
      </w:pPr>
      <w:r>
        <w:rPr>
          <w:color w:val="000000"/>
          <w:sz w:val="28"/>
          <w:szCs w:val="28"/>
        </w:rPr>
        <w:t>– </w:t>
      </w:r>
      <w:r w:rsidR="001D4F74" w:rsidRPr="003031F9">
        <w:rPr>
          <w:color w:val="000000"/>
          <w:sz w:val="28"/>
          <w:szCs w:val="28"/>
        </w:rPr>
        <w:t>условное обозначение про</w:t>
      </w:r>
      <w:bookmarkStart w:id="170" w:name="OCRUncertain218"/>
      <w:r w:rsidR="001D4F74" w:rsidRPr="003031F9">
        <w:rPr>
          <w:color w:val="000000"/>
          <w:sz w:val="28"/>
          <w:szCs w:val="28"/>
        </w:rPr>
        <w:t>д</w:t>
      </w:r>
      <w:bookmarkEnd w:id="170"/>
      <w:r w:rsidR="001D4F74" w:rsidRPr="003031F9">
        <w:rPr>
          <w:color w:val="000000"/>
          <w:sz w:val="28"/>
          <w:szCs w:val="28"/>
        </w:rPr>
        <w:t>укции;</w:t>
      </w:r>
    </w:p>
    <w:p w:rsidR="001D4F74" w:rsidRPr="003031F9" w:rsidRDefault="003031F9" w:rsidP="003031F9">
      <w:pPr>
        <w:overflowPunct w:val="0"/>
        <w:autoSpaceDE w:val="0"/>
        <w:autoSpaceDN w:val="0"/>
        <w:adjustRightInd w:val="0"/>
        <w:spacing w:line="360" w:lineRule="auto"/>
        <w:ind w:firstLine="709"/>
        <w:jc w:val="both"/>
        <w:rPr>
          <w:color w:val="000000"/>
          <w:sz w:val="28"/>
          <w:szCs w:val="28"/>
        </w:rPr>
      </w:pPr>
      <w:r>
        <w:rPr>
          <w:color w:val="000000"/>
          <w:sz w:val="28"/>
          <w:szCs w:val="28"/>
        </w:rPr>
        <w:t>– </w:t>
      </w:r>
      <w:r w:rsidR="001D4F74" w:rsidRPr="003031F9">
        <w:rPr>
          <w:color w:val="000000"/>
          <w:sz w:val="28"/>
          <w:szCs w:val="28"/>
        </w:rPr>
        <w:t>номер партии и дату изготовления;</w:t>
      </w:r>
    </w:p>
    <w:p w:rsidR="001D4F74" w:rsidRPr="003031F9" w:rsidRDefault="003031F9" w:rsidP="003031F9">
      <w:pPr>
        <w:overflowPunct w:val="0"/>
        <w:autoSpaceDE w:val="0"/>
        <w:autoSpaceDN w:val="0"/>
        <w:adjustRightInd w:val="0"/>
        <w:spacing w:line="360" w:lineRule="auto"/>
        <w:ind w:firstLine="709"/>
        <w:jc w:val="both"/>
        <w:rPr>
          <w:color w:val="000000"/>
          <w:sz w:val="28"/>
          <w:szCs w:val="28"/>
        </w:rPr>
      </w:pPr>
      <w:r>
        <w:rPr>
          <w:color w:val="000000"/>
          <w:sz w:val="28"/>
          <w:szCs w:val="28"/>
        </w:rPr>
        <w:t>– </w:t>
      </w:r>
      <w:r w:rsidR="001D4F74" w:rsidRPr="003031F9">
        <w:rPr>
          <w:color w:val="000000"/>
          <w:sz w:val="28"/>
          <w:szCs w:val="28"/>
        </w:rPr>
        <w:t xml:space="preserve">количество </w:t>
      </w:r>
      <w:bookmarkStart w:id="171" w:name="OCRUncertain219"/>
      <w:r w:rsidR="001D4F74" w:rsidRPr="003031F9">
        <w:rPr>
          <w:color w:val="000000"/>
          <w:sz w:val="28"/>
          <w:szCs w:val="28"/>
        </w:rPr>
        <w:t>л</w:t>
      </w:r>
      <w:bookmarkEnd w:id="171"/>
      <w:r w:rsidR="001D4F74" w:rsidRPr="003031F9">
        <w:rPr>
          <w:color w:val="000000"/>
          <w:sz w:val="28"/>
          <w:szCs w:val="28"/>
        </w:rPr>
        <w:t xml:space="preserve">инолеума в партии, число рулонов в штуках, </w:t>
      </w:r>
      <w:bookmarkStart w:id="172" w:name="OCRUncertain220"/>
      <w:r w:rsidR="001D4F74" w:rsidRPr="003031F9">
        <w:rPr>
          <w:color w:val="000000"/>
          <w:sz w:val="28"/>
          <w:szCs w:val="28"/>
        </w:rPr>
        <w:t>м</w:t>
      </w:r>
      <w:r w:rsidR="001D4F74" w:rsidRPr="003031F9">
        <w:rPr>
          <w:color w:val="000000"/>
          <w:sz w:val="28"/>
          <w:szCs w:val="28"/>
          <w:vertAlign w:val="superscript"/>
        </w:rPr>
        <w:t>2</w:t>
      </w:r>
      <w:r w:rsidR="001D4F74" w:rsidRPr="003031F9">
        <w:rPr>
          <w:color w:val="000000"/>
          <w:sz w:val="28"/>
          <w:szCs w:val="28"/>
        </w:rPr>
        <w:t>;</w:t>
      </w:r>
      <w:bookmarkEnd w:id="172"/>
    </w:p>
    <w:p w:rsidR="001D4F74" w:rsidRPr="003031F9" w:rsidRDefault="003031F9" w:rsidP="003031F9">
      <w:pPr>
        <w:overflowPunct w:val="0"/>
        <w:autoSpaceDE w:val="0"/>
        <w:autoSpaceDN w:val="0"/>
        <w:adjustRightInd w:val="0"/>
        <w:spacing w:line="360" w:lineRule="auto"/>
        <w:ind w:firstLine="709"/>
        <w:jc w:val="both"/>
        <w:rPr>
          <w:color w:val="000000"/>
          <w:sz w:val="28"/>
          <w:szCs w:val="28"/>
        </w:rPr>
      </w:pPr>
      <w:r>
        <w:rPr>
          <w:color w:val="000000"/>
          <w:sz w:val="28"/>
          <w:szCs w:val="28"/>
        </w:rPr>
        <w:t>– </w:t>
      </w:r>
      <w:r w:rsidR="001D4F74" w:rsidRPr="003031F9">
        <w:rPr>
          <w:color w:val="000000"/>
          <w:sz w:val="28"/>
          <w:szCs w:val="28"/>
        </w:rPr>
        <w:t>результаты испытаний;</w:t>
      </w:r>
    </w:p>
    <w:p w:rsidR="001D4F74" w:rsidRPr="003031F9" w:rsidRDefault="003031F9" w:rsidP="003031F9">
      <w:pPr>
        <w:overflowPunct w:val="0"/>
        <w:autoSpaceDE w:val="0"/>
        <w:autoSpaceDN w:val="0"/>
        <w:adjustRightInd w:val="0"/>
        <w:spacing w:line="360" w:lineRule="auto"/>
        <w:ind w:firstLine="709"/>
        <w:jc w:val="both"/>
        <w:rPr>
          <w:color w:val="000000"/>
          <w:sz w:val="28"/>
          <w:szCs w:val="28"/>
        </w:rPr>
      </w:pPr>
      <w:r>
        <w:rPr>
          <w:color w:val="000000"/>
          <w:sz w:val="28"/>
          <w:szCs w:val="28"/>
        </w:rPr>
        <w:t>– </w:t>
      </w:r>
      <w:r w:rsidR="001D4F74" w:rsidRPr="003031F9">
        <w:rPr>
          <w:color w:val="000000"/>
          <w:sz w:val="28"/>
          <w:szCs w:val="28"/>
        </w:rPr>
        <w:t>шт</w:t>
      </w:r>
      <w:bookmarkStart w:id="173" w:name="OCRUncertain221"/>
      <w:r w:rsidR="001D4F74" w:rsidRPr="003031F9">
        <w:rPr>
          <w:color w:val="000000"/>
          <w:sz w:val="28"/>
          <w:szCs w:val="28"/>
        </w:rPr>
        <w:t>а</w:t>
      </w:r>
      <w:bookmarkEnd w:id="173"/>
      <w:r w:rsidR="001D4F74" w:rsidRPr="003031F9">
        <w:rPr>
          <w:color w:val="000000"/>
          <w:sz w:val="28"/>
          <w:szCs w:val="28"/>
        </w:rPr>
        <w:t xml:space="preserve">мп </w:t>
      </w:r>
      <w:bookmarkStart w:id="174" w:name="OCRUncertain222"/>
      <w:r w:rsidR="001D4F74" w:rsidRPr="003031F9">
        <w:rPr>
          <w:color w:val="000000"/>
          <w:sz w:val="28"/>
          <w:szCs w:val="28"/>
        </w:rPr>
        <w:t>ОТК;</w:t>
      </w:r>
      <w:bookmarkEnd w:id="174"/>
    </w:p>
    <w:p w:rsidR="001D4F74" w:rsidRPr="003031F9" w:rsidRDefault="003031F9" w:rsidP="003031F9">
      <w:pPr>
        <w:overflowPunct w:val="0"/>
        <w:autoSpaceDE w:val="0"/>
        <w:autoSpaceDN w:val="0"/>
        <w:adjustRightInd w:val="0"/>
        <w:spacing w:line="360" w:lineRule="auto"/>
        <w:ind w:firstLine="709"/>
        <w:jc w:val="both"/>
        <w:rPr>
          <w:color w:val="000000"/>
          <w:sz w:val="28"/>
          <w:szCs w:val="28"/>
        </w:rPr>
      </w:pPr>
      <w:r>
        <w:rPr>
          <w:color w:val="000000"/>
          <w:sz w:val="28"/>
          <w:szCs w:val="28"/>
        </w:rPr>
        <w:t>– </w:t>
      </w:r>
      <w:r w:rsidR="001D4F74" w:rsidRPr="003031F9">
        <w:rPr>
          <w:color w:val="000000"/>
          <w:sz w:val="28"/>
          <w:szCs w:val="28"/>
        </w:rPr>
        <w:t>срок хранения;</w:t>
      </w:r>
    </w:p>
    <w:p w:rsidR="001D4F74" w:rsidRPr="003031F9" w:rsidRDefault="003031F9" w:rsidP="003031F9">
      <w:pPr>
        <w:overflowPunct w:val="0"/>
        <w:autoSpaceDE w:val="0"/>
        <w:autoSpaceDN w:val="0"/>
        <w:adjustRightInd w:val="0"/>
        <w:spacing w:line="360" w:lineRule="auto"/>
        <w:ind w:firstLine="709"/>
        <w:jc w:val="both"/>
        <w:rPr>
          <w:color w:val="000000"/>
          <w:sz w:val="28"/>
          <w:szCs w:val="28"/>
        </w:rPr>
      </w:pPr>
      <w:bookmarkStart w:id="175" w:name="OCRUncertain223"/>
      <w:r>
        <w:rPr>
          <w:color w:val="000000"/>
          <w:sz w:val="28"/>
          <w:szCs w:val="28"/>
        </w:rPr>
        <w:t xml:space="preserve">– </w:t>
      </w:r>
      <w:r w:rsidRPr="003031F9">
        <w:rPr>
          <w:color w:val="000000"/>
          <w:sz w:val="28"/>
          <w:szCs w:val="28"/>
        </w:rPr>
        <w:t>п</w:t>
      </w:r>
      <w:r w:rsidR="001D4F74" w:rsidRPr="003031F9">
        <w:rPr>
          <w:color w:val="000000"/>
          <w:sz w:val="28"/>
          <w:szCs w:val="28"/>
        </w:rPr>
        <w:t>ожарно-технические</w:t>
      </w:r>
      <w:bookmarkEnd w:id="175"/>
      <w:r w:rsidR="001D4F74" w:rsidRPr="003031F9">
        <w:rPr>
          <w:color w:val="000000"/>
          <w:sz w:val="28"/>
          <w:szCs w:val="28"/>
        </w:rPr>
        <w:t xml:space="preserve"> характеристики</w:t>
      </w:r>
      <w:bookmarkStart w:id="176" w:name="OCRUncertain224"/>
      <w:r w:rsidR="001D4F74" w:rsidRPr="003031F9">
        <w:rPr>
          <w:color w:val="000000"/>
          <w:sz w:val="28"/>
          <w:szCs w:val="28"/>
        </w:rPr>
        <w:t>.</w:t>
      </w:r>
      <w:bookmarkEnd w:id="176"/>
    </w:p>
    <w:p w:rsidR="001D4F74" w:rsidRPr="009B50AB" w:rsidRDefault="009B50AB" w:rsidP="003031F9">
      <w:pPr>
        <w:overflowPunct w:val="0"/>
        <w:autoSpaceDE w:val="0"/>
        <w:autoSpaceDN w:val="0"/>
        <w:adjustRightInd w:val="0"/>
        <w:spacing w:line="360" w:lineRule="auto"/>
        <w:ind w:firstLine="709"/>
        <w:jc w:val="both"/>
        <w:rPr>
          <w:color w:val="000000"/>
          <w:kern w:val="28"/>
          <w:sz w:val="28"/>
          <w:szCs w:val="28"/>
        </w:rPr>
      </w:pPr>
      <w:bookmarkStart w:id="177" w:name="PN0000022"/>
      <w:bookmarkStart w:id="178" w:name="_Toc101094607"/>
      <w:bookmarkStart w:id="179" w:name="_Toc210043342"/>
      <w:bookmarkStart w:id="180" w:name="PO0000022"/>
      <w:r w:rsidRPr="009B50AB">
        <w:rPr>
          <w:color w:val="000000"/>
          <w:kern w:val="28"/>
          <w:sz w:val="28"/>
          <w:szCs w:val="28"/>
        </w:rPr>
        <w:t>4</w:t>
      </w:r>
      <w:bookmarkEnd w:id="177"/>
      <w:r w:rsidRPr="009B50AB">
        <w:rPr>
          <w:color w:val="000000"/>
          <w:kern w:val="28"/>
          <w:sz w:val="28"/>
          <w:szCs w:val="28"/>
        </w:rPr>
        <w:t>. Методы контроля</w:t>
      </w:r>
      <w:bookmarkEnd w:id="178"/>
      <w:bookmarkEnd w:id="179"/>
    </w:p>
    <w:p w:rsidR="001D4F74" w:rsidRPr="003031F9" w:rsidRDefault="001D4F74" w:rsidP="003031F9">
      <w:pPr>
        <w:overflowPunct w:val="0"/>
        <w:autoSpaceDE w:val="0"/>
        <w:autoSpaceDN w:val="0"/>
        <w:adjustRightInd w:val="0"/>
        <w:spacing w:line="360" w:lineRule="auto"/>
        <w:ind w:firstLine="709"/>
        <w:jc w:val="both"/>
        <w:rPr>
          <w:color w:val="000000"/>
          <w:sz w:val="28"/>
          <w:szCs w:val="28"/>
        </w:rPr>
      </w:pPr>
      <w:bookmarkStart w:id="181" w:name="PN0000023"/>
      <w:bookmarkStart w:id="182" w:name="PO0000023"/>
      <w:bookmarkEnd w:id="180"/>
      <w:r w:rsidRPr="003031F9">
        <w:rPr>
          <w:color w:val="000000"/>
          <w:sz w:val="28"/>
          <w:szCs w:val="28"/>
        </w:rPr>
        <w:t>4.1</w:t>
      </w:r>
      <w:bookmarkEnd w:id="181"/>
      <w:r w:rsidRPr="003031F9">
        <w:rPr>
          <w:color w:val="000000"/>
          <w:sz w:val="28"/>
          <w:szCs w:val="28"/>
        </w:rPr>
        <w:t>. Правильность упа</w:t>
      </w:r>
      <w:bookmarkStart w:id="183" w:name="OCRUncertain227"/>
      <w:r w:rsidRPr="003031F9">
        <w:rPr>
          <w:color w:val="000000"/>
          <w:sz w:val="28"/>
          <w:szCs w:val="28"/>
        </w:rPr>
        <w:t>к</w:t>
      </w:r>
      <w:bookmarkEnd w:id="183"/>
      <w:r w:rsidRPr="003031F9">
        <w:rPr>
          <w:color w:val="000000"/>
          <w:sz w:val="28"/>
          <w:szCs w:val="28"/>
        </w:rPr>
        <w:t xml:space="preserve">овки и маркировки, размеры, параллельность кромок, цвет, </w:t>
      </w:r>
      <w:bookmarkStart w:id="184" w:name="OCRUncertain228"/>
      <w:r w:rsidRPr="003031F9">
        <w:rPr>
          <w:color w:val="000000"/>
          <w:sz w:val="28"/>
          <w:szCs w:val="28"/>
        </w:rPr>
        <w:t>рису</w:t>
      </w:r>
      <w:bookmarkEnd w:id="184"/>
      <w:r w:rsidRPr="003031F9">
        <w:rPr>
          <w:color w:val="000000"/>
          <w:sz w:val="28"/>
          <w:szCs w:val="28"/>
        </w:rPr>
        <w:t>но</w:t>
      </w:r>
      <w:bookmarkStart w:id="185" w:name="OCRUncertain229"/>
      <w:r w:rsidRPr="003031F9">
        <w:rPr>
          <w:color w:val="000000"/>
          <w:sz w:val="28"/>
          <w:szCs w:val="28"/>
        </w:rPr>
        <w:t>к,</w:t>
      </w:r>
      <w:bookmarkEnd w:id="185"/>
      <w:r w:rsidRPr="003031F9">
        <w:rPr>
          <w:color w:val="000000"/>
          <w:sz w:val="28"/>
          <w:szCs w:val="28"/>
        </w:rPr>
        <w:t xml:space="preserve"> фа</w:t>
      </w:r>
      <w:bookmarkStart w:id="186" w:name="OCRUncertain230"/>
      <w:r w:rsidRPr="003031F9">
        <w:rPr>
          <w:color w:val="000000"/>
          <w:sz w:val="28"/>
          <w:szCs w:val="28"/>
        </w:rPr>
        <w:t>кту</w:t>
      </w:r>
      <w:bookmarkEnd w:id="186"/>
      <w:r w:rsidRPr="003031F9">
        <w:rPr>
          <w:color w:val="000000"/>
          <w:sz w:val="28"/>
          <w:szCs w:val="28"/>
        </w:rPr>
        <w:t>ру, качес</w:t>
      </w:r>
      <w:bookmarkStart w:id="187" w:name="OCRUncertain231"/>
      <w:r w:rsidRPr="003031F9">
        <w:rPr>
          <w:color w:val="000000"/>
          <w:sz w:val="28"/>
          <w:szCs w:val="28"/>
        </w:rPr>
        <w:t>т</w:t>
      </w:r>
      <w:bookmarkEnd w:id="187"/>
      <w:r w:rsidRPr="003031F9">
        <w:rPr>
          <w:color w:val="000000"/>
          <w:sz w:val="28"/>
          <w:szCs w:val="28"/>
        </w:rPr>
        <w:t xml:space="preserve">во лицевой поверхности, </w:t>
      </w:r>
      <w:bookmarkStart w:id="188" w:name="OCRUncertain232"/>
      <w:r w:rsidRPr="003031F9">
        <w:rPr>
          <w:color w:val="000000"/>
          <w:sz w:val="28"/>
          <w:szCs w:val="28"/>
        </w:rPr>
        <w:t>истираемость,</w:t>
      </w:r>
      <w:bookmarkEnd w:id="188"/>
      <w:r w:rsidRPr="003031F9">
        <w:rPr>
          <w:color w:val="000000"/>
          <w:sz w:val="28"/>
          <w:szCs w:val="28"/>
        </w:rPr>
        <w:t xml:space="preserve"> абсолю</w:t>
      </w:r>
      <w:bookmarkStart w:id="189" w:name="OCRUncertain233"/>
      <w:r w:rsidRPr="003031F9">
        <w:rPr>
          <w:color w:val="000000"/>
          <w:sz w:val="28"/>
          <w:szCs w:val="28"/>
        </w:rPr>
        <w:t>тн</w:t>
      </w:r>
      <w:bookmarkEnd w:id="189"/>
      <w:r w:rsidRPr="003031F9">
        <w:rPr>
          <w:color w:val="000000"/>
          <w:sz w:val="28"/>
          <w:szCs w:val="28"/>
        </w:rPr>
        <w:t>ую оста</w:t>
      </w:r>
      <w:bookmarkStart w:id="190" w:name="OCRUncertain234"/>
      <w:r w:rsidRPr="003031F9">
        <w:rPr>
          <w:color w:val="000000"/>
          <w:sz w:val="28"/>
          <w:szCs w:val="28"/>
        </w:rPr>
        <w:t>то</w:t>
      </w:r>
      <w:bookmarkEnd w:id="190"/>
      <w:r w:rsidRPr="003031F9">
        <w:rPr>
          <w:color w:val="000000"/>
          <w:sz w:val="28"/>
          <w:szCs w:val="28"/>
        </w:rPr>
        <w:t>чную деформацию, из</w:t>
      </w:r>
      <w:bookmarkStart w:id="191" w:name="OCRUncertain235"/>
      <w:r w:rsidRPr="003031F9">
        <w:rPr>
          <w:color w:val="000000"/>
          <w:sz w:val="28"/>
          <w:szCs w:val="28"/>
        </w:rPr>
        <w:t>м</w:t>
      </w:r>
      <w:bookmarkEnd w:id="191"/>
      <w:r w:rsidRPr="003031F9">
        <w:rPr>
          <w:color w:val="000000"/>
          <w:sz w:val="28"/>
          <w:szCs w:val="28"/>
        </w:rPr>
        <w:t>енение линей</w:t>
      </w:r>
      <w:bookmarkStart w:id="192" w:name="OCRUncertain236"/>
      <w:r w:rsidRPr="003031F9">
        <w:rPr>
          <w:color w:val="000000"/>
          <w:sz w:val="28"/>
          <w:szCs w:val="28"/>
        </w:rPr>
        <w:t>н</w:t>
      </w:r>
      <w:bookmarkEnd w:id="192"/>
      <w:r w:rsidRPr="003031F9">
        <w:rPr>
          <w:color w:val="000000"/>
          <w:sz w:val="28"/>
          <w:szCs w:val="28"/>
        </w:rPr>
        <w:t>ых размеров, прочность связи между лицевым защитным слоем из пленки и следующим слоем</w:t>
      </w:r>
      <w:bookmarkStart w:id="193" w:name="OCRUncertain237"/>
      <w:r w:rsidRPr="003031F9">
        <w:rPr>
          <w:color w:val="000000"/>
          <w:sz w:val="28"/>
          <w:szCs w:val="28"/>
        </w:rPr>
        <w:t>,</w:t>
      </w:r>
      <w:bookmarkEnd w:id="193"/>
      <w:r w:rsidRPr="003031F9">
        <w:rPr>
          <w:color w:val="000000"/>
          <w:sz w:val="28"/>
          <w:szCs w:val="28"/>
        </w:rPr>
        <w:t xml:space="preserve"> прочность связи между подосновой и полимерным слоем, проч</w:t>
      </w:r>
      <w:bookmarkStart w:id="194" w:name="OCRUncertain238"/>
      <w:r w:rsidRPr="003031F9">
        <w:rPr>
          <w:color w:val="000000"/>
          <w:sz w:val="28"/>
          <w:szCs w:val="28"/>
        </w:rPr>
        <w:t>н</w:t>
      </w:r>
      <w:bookmarkEnd w:id="194"/>
      <w:r w:rsidRPr="003031F9">
        <w:rPr>
          <w:color w:val="000000"/>
          <w:sz w:val="28"/>
          <w:szCs w:val="28"/>
        </w:rPr>
        <w:t>ость сварного шва, удельно</w:t>
      </w:r>
      <w:bookmarkStart w:id="195" w:name="OCRUncertain239"/>
      <w:r w:rsidRPr="003031F9">
        <w:rPr>
          <w:color w:val="000000"/>
          <w:sz w:val="28"/>
          <w:szCs w:val="28"/>
        </w:rPr>
        <w:t>е</w:t>
      </w:r>
      <w:bookmarkEnd w:id="195"/>
      <w:r w:rsidRPr="003031F9">
        <w:rPr>
          <w:color w:val="000000"/>
          <w:sz w:val="28"/>
          <w:szCs w:val="28"/>
        </w:rPr>
        <w:t xml:space="preserve"> поверхност</w:t>
      </w:r>
      <w:bookmarkStart w:id="196" w:name="OCRUncertain240"/>
      <w:r w:rsidRPr="003031F9">
        <w:rPr>
          <w:color w:val="000000"/>
          <w:sz w:val="28"/>
          <w:szCs w:val="28"/>
        </w:rPr>
        <w:t>н</w:t>
      </w:r>
      <w:bookmarkEnd w:id="196"/>
      <w:r w:rsidRPr="003031F9">
        <w:rPr>
          <w:color w:val="000000"/>
          <w:sz w:val="28"/>
          <w:szCs w:val="28"/>
        </w:rPr>
        <w:t>ое электрическое сопротивление опр</w:t>
      </w:r>
      <w:bookmarkStart w:id="197" w:name="OCRUncertain241"/>
      <w:r w:rsidRPr="003031F9">
        <w:rPr>
          <w:color w:val="000000"/>
          <w:sz w:val="28"/>
          <w:szCs w:val="28"/>
        </w:rPr>
        <w:t>ед</w:t>
      </w:r>
      <w:bookmarkEnd w:id="197"/>
      <w:r w:rsidRPr="003031F9">
        <w:rPr>
          <w:color w:val="000000"/>
          <w:sz w:val="28"/>
          <w:szCs w:val="28"/>
        </w:rPr>
        <w:t>е</w:t>
      </w:r>
      <w:bookmarkStart w:id="198" w:name="OCRUncertain242"/>
      <w:r w:rsidRPr="003031F9">
        <w:rPr>
          <w:color w:val="000000"/>
          <w:sz w:val="28"/>
          <w:szCs w:val="28"/>
        </w:rPr>
        <w:t>л</w:t>
      </w:r>
      <w:bookmarkEnd w:id="198"/>
      <w:r w:rsidRPr="003031F9">
        <w:rPr>
          <w:color w:val="000000"/>
          <w:sz w:val="28"/>
          <w:szCs w:val="28"/>
        </w:rPr>
        <w:t xml:space="preserve">яют по </w:t>
      </w:r>
      <w:r w:rsidRPr="003031F9">
        <w:rPr>
          <w:color w:val="000000"/>
          <w:sz w:val="28"/>
          <w:szCs w:val="28"/>
          <w:u w:val="single"/>
        </w:rPr>
        <w:t>ГОСТ 11529</w:t>
      </w:r>
      <w:r w:rsidR="003031F9">
        <w:rPr>
          <w:color w:val="000000"/>
          <w:sz w:val="28"/>
          <w:szCs w:val="28"/>
          <w:u w:val="single"/>
        </w:rPr>
        <w:t>–</w:t>
      </w:r>
      <w:r w:rsidR="003031F9" w:rsidRPr="003031F9">
        <w:rPr>
          <w:color w:val="000000"/>
          <w:sz w:val="28"/>
          <w:szCs w:val="28"/>
          <w:u w:val="single"/>
        </w:rPr>
        <w:t>8</w:t>
      </w:r>
      <w:r w:rsidRPr="003031F9">
        <w:rPr>
          <w:color w:val="000000"/>
          <w:sz w:val="28"/>
          <w:szCs w:val="28"/>
          <w:u w:val="single"/>
        </w:rPr>
        <w:t>6</w:t>
      </w:r>
      <w:r w:rsidRPr="003031F9">
        <w:rPr>
          <w:color w:val="000000"/>
          <w:sz w:val="28"/>
          <w:szCs w:val="28"/>
        </w:rPr>
        <w:t>.</w:t>
      </w:r>
    </w:p>
    <w:p w:rsidR="001D4F74" w:rsidRPr="009B50AB" w:rsidRDefault="001D4F74" w:rsidP="003031F9">
      <w:pPr>
        <w:overflowPunct w:val="0"/>
        <w:autoSpaceDE w:val="0"/>
        <w:autoSpaceDN w:val="0"/>
        <w:adjustRightInd w:val="0"/>
        <w:spacing w:line="360" w:lineRule="auto"/>
        <w:ind w:firstLine="709"/>
        <w:jc w:val="both"/>
        <w:rPr>
          <w:color w:val="000000"/>
          <w:sz w:val="28"/>
          <w:szCs w:val="28"/>
        </w:rPr>
      </w:pPr>
      <w:bookmarkStart w:id="199" w:name="PN0000024"/>
      <w:bookmarkStart w:id="200" w:name="PO0000024"/>
      <w:bookmarkEnd w:id="182"/>
      <w:r w:rsidRPr="003031F9">
        <w:rPr>
          <w:color w:val="000000"/>
          <w:sz w:val="28"/>
          <w:szCs w:val="28"/>
        </w:rPr>
        <w:t>4.2</w:t>
      </w:r>
      <w:bookmarkEnd w:id="199"/>
      <w:r w:rsidRPr="003031F9">
        <w:rPr>
          <w:color w:val="000000"/>
          <w:sz w:val="28"/>
          <w:szCs w:val="28"/>
        </w:rPr>
        <w:t>. Индекс снижения приве</w:t>
      </w:r>
      <w:bookmarkStart w:id="201" w:name="OCRUncertain243"/>
      <w:r w:rsidRPr="003031F9">
        <w:rPr>
          <w:color w:val="000000"/>
          <w:sz w:val="28"/>
          <w:szCs w:val="28"/>
        </w:rPr>
        <w:t>д</w:t>
      </w:r>
      <w:bookmarkEnd w:id="201"/>
      <w:r w:rsidRPr="003031F9">
        <w:rPr>
          <w:color w:val="000000"/>
          <w:sz w:val="28"/>
          <w:szCs w:val="28"/>
        </w:rPr>
        <w:t>енного ударного шума опр</w:t>
      </w:r>
      <w:bookmarkStart w:id="202" w:name="OCRUncertain244"/>
      <w:r w:rsidRPr="003031F9">
        <w:rPr>
          <w:color w:val="000000"/>
          <w:sz w:val="28"/>
          <w:szCs w:val="28"/>
        </w:rPr>
        <w:t>е</w:t>
      </w:r>
      <w:bookmarkEnd w:id="202"/>
      <w:r w:rsidRPr="003031F9">
        <w:rPr>
          <w:color w:val="000000"/>
          <w:sz w:val="28"/>
          <w:szCs w:val="28"/>
        </w:rPr>
        <w:t xml:space="preserve">деляют по </w:t>
      </w:r>
      <w:r w:rsidRPr="009B50AB">
        <w:rPr>
          <w:color w:val="000000"/>
          <w:sz w:val="28"/>
          <w:szCs w:val="28"/>
        </w:rPr>
        <w:t>ГОСТ 24210</w:t>
      </w:r>
      <w:r w:rsidR="003031F9" w:rsidRPr="009B50AB">
        <w:rPr>
          <w:color w:val="000000"/>
          <w:sz w:val="28"/>
          <w:szCs w:val="28"/>
        </w:rPr>
        <w:t>–8</w:t>
      </w:r>
      <w:r w:rsidRPr="009B50AB">
        <w:rPr>
          <w:color w:val="000000"/>
          <w:sz w:val="28"/>
          <w:szCs w:val="28"/>
        </w:rPr>
        <w:t>0.</w:t>
      </w:r>
    </w:p>
    <w:p w:rsidR="001D4F74" w:rsidRPr="003031F9" w:rsidRDefault="001D4F74" w:rsidP="003031F9">
      <w:pPr>
        <w:overflowPunct w:val="0"/>
        <w:autoSpaceDE w:val="0"/>
        <w:autoSpaceDN w:val="0"/>
        <w:adjustRightInd w:val="0"/>
        <w:spacing w:line="360" w:lineRule="auto"/>
        <w:ind w:firstLine="709"/>
        <w:jc w:val="both"/>
        <w:rPr>
          <w:color w:val="000000"/>
          <w:sz w:val="28"/>
          <w:szCs w:val="28"/>
        </w:rPr>
      </w:pPr>
      <w:bookmarkStart w:id="203" w:name="PN0000025"/>
      <w:bookmarkStart w:id="204" w:name="PO0000025"/>
      <w:bookmarkEnd w:id="200"/>
      <w:r w:rsidRPr="003031F9">
        <w:rPr>
          <w:color w:val="000000"/>
          <w:sz w:val="28"/>
          <w:szCs w:val="28"/>
        </w:rPr>
        <w:t>4.3</w:t>
      </w:r>
      <w:bookmarkEnd w:id="203"/>
      <w:r w:rsidRPr="003031F9">
        <w:rPr>
          <w:color w:val="000000"/>
          <w:sz w:val="28"/>
          <w:szCs w:val="28"/>
        </w:rPr>
        <w:t>. Показат</w:t>
      </w:r>
      <w:bookmarkStart w:id="205" w:name="OCRUncertain245"/>
      <w:r w:rsidRPr="003031F9">
        <w:rPr>
          <w:color w:val="000000"/>
          <w:sz w:val="28"/>
          <w:szCs w:val="28"/>
        </w:rPr>
        <w:t>е</w:t>
      </w:r>
      <w:bookmarkEnd w:id="205"/>
      <w:r w:rsidRPr="003031F9">
        <w:rPr>
          <w:color w:val="000000"/>
          <w:sz w:val="28"/>
          <w:szCs w:val="28"/>
        </w:rPr>
        <w:t xml:space="preserve">ль </w:t>
      </w:r>
      <w:bookmarkStart w:id="206" w:name="OCRUncertain246"/>
      <w:r w:rsidRPr="003031F9">
        <w:rPr>
          <w:color w:val="000000"/>
          <w:sz w:val="28"/>
          <w:szCs w:val="28"/>
        </w:rPr>
        <w:t>теплоусвоения</w:t>
      </w:r>
      <w:bookmarkEnd w:id="206"/>
      <w:r w:rsidRPr="003031F9">
        <w:rPr>
          <w:color w:val="000000"/>
          <w:sz w:val="28"/>
          <w:szCs w:val="28"/>
        </w:rPr>
        <w:t xml:space="preserve"> опр</w:t>
      </w:r>
      <w:bookmarkStart w:id="207" w:name="OCRUncertain247"/>
      <w:r w:rsidRPr="003031F9">
        <w:rPr>
          <w:color w:val="000000"/>
          <w:sz w:val="28"/>
          <w:szCs w:val="28"/>
        </w:rPr>
        <w:t>ед</w:t>
      </w:r>
      <w:bookmarkEnd w:id="207"/>
      <w:r w:rsidRPr="003031F9">
        <w:rPr>
          <w:color w:val="000000"/>
          <w:sz w:val="28"/>
          <w:szCs w:val="28"/>
        </w:rPr>
        <w:t xml:space="preserve">еляют по </w:t>
      </w:r>
      <w:r w:rsidRPr="003031F9">
        <w:rPr>
          <w:color w:val="000000"/>
          <w:sz w:val="28"/>
          <w:szCs w:val="28"/>
          <w:u w:val="single"/>
        </w:rPr>
        <w:t>ГОСТ 25609</w:t>
      </w:r>
      <w:r w:rsidR="003031F9">
        <w:rPr>
          <w:color w:val="000000"/>
          <w:sz w:val="28"/>
          <w:szCs w:val="28"/>
          <w:u w:val="single"/>
        </w:rPr>
        <w:t>–</w:t>
      </w:r>
      <w:r w:rsidR="003031F9" w:rsidRPr="003031F9">
        <w:rPr>
          <w:color w:val="000000"/>
          <w:sz w:val="28"/>
          <w:szCs w:val="28"/>
          <w:u w:val="single"/>
        </w:rPr>
        <w:t>8</w:t>
      </w:r>
      <w:r w:rsidRPr="003031F9">
        <w:rPr>
          <w:color w:val="000000"/>
          <w:sz w:val="28"/>
          <w:szCs w:val="28"/>
          <w:u w:val="single"/>
        </w:rPr>
        <w:t>3</w:t>
      </w:r>
      <w:r w:rsidRPr="003031F9">
        <w:rPr>
          <w:color w:val="000000"/>
          <w:sz w:val="28"/>
          <w:szCs w:val="28"/>
        </w:rPr>
        <w:t>.</w:t>
      </w:r>
    </w:p>
    <w:p w:rsidR="001D4F74" w:rsidRPr="003031F9" w:rsidRDefault="001D4F74" w:rsidP="003031F9">
      <w:pPr>
        <w:overflowPunct w:val="0"/>
        <w:autoSpaceDE w:val="0"/>
        <w:autoSpaceDN w:val="0"/>
        <w:adjustRightInd w:val="0"/>
        <w:spacing w:line="360" w:lineRule="auto"/>
        <w:ind w:firstLine="709"/>
        <w:jc w:val="both"/>
        <w:rPr>
          <w:color w:val="000000"/>
          <w:sz w:val="28"/>
          <w:szCs w:val="28"/>
        </w:rPr>
      </w:pPr>
      <w:bookmarkStart w:id="208" w:name="PN0000026"/>
      <w:bookmarkStart w:id="209" w:name="PO0000026"/>
      <w:bookmarkEnd w:id="204"/>
      <w:r w:rsidRPr="003031F9">
        <w:rPr>
          <w:color w:val="000000"/>
          <w:sz w:val="28"/>
          <w:szCs w:val="28"/>
        </w:rPr>
        <w:t>4.4</w:t>
      </w:r>
      <w:bookmarkEnd w:id="208"/>
      <w:r w:rsidRPr="003031F9">
        <w:rPr>
          <w:color w:val="000000"/>
          <w:sz w:val="28"/>
          <w:szCs w:val="28"/>
        </w:rPr>
        <w:t xml:space="preserve">. Равномерность окраски и цветоустойчивость одноцветного линолеума определяют по </w:t>
      </w:r>
      <w:r w:rsidRPr="003031F9">
        <w:rPr>
          <w:color w:val="000000"/>
          <w:sz w:val="28"/>
          <w:szCs w:val="28"/>
          <w:u w:val="single"/>
        </w:rPr>
        <w:t>ГОСТ 11583</w:t>
      </w:r>
      <w:r w:rsidR="003031F9">
        <w:rPr>
          <w:color w:val="000000"/>
          <w:sz w:val="28"/>
          <w:szCs w:val="28"/>
          <w:u w:val="single"/>
        </w:rPr>
        <w:t>–</w:t>
      </w:r>
      <w:r w:rsidR="003031F9" w:rsidRPr="003031F9">
        <w:rPr>
          <w:color w:val="000000"/>
          <w:sz w:val="28"/>
          <w:szCs w:val="28"/>
          <w:u w:val="single"/>
        </w:rPr>
        <w:t>7</w:t>
      </w:r>
      <w:r w:rsidRPr="003031F9">
        <w:rPr>
          <w:color w:val="000000"/>
          <w:sz w:val="28"/>
          <w:szCs w:val="28"/>
          <w:u w:val="single"/>
        </w:rPr>
        <w:t>4</w:t>
      </w:r>
      <w:r w:rsidRPr="003031F9">
        <w:rPr>
          <w:color w:val="000000"/>
          <w:sz w:val="28"/>
          <w:szCs w:val="28"/>
        </w:rPr>
        <w:t>.</w:t>
      </w:r>
    </w:p>
    <w:p w:rsidR="001D4F74" w:rsidRPr="003031F9" w:rsidRDefault="001D4F74" w:rsidP="003031F9">
      <w:pPr>
        <w:overflowPunct w:val="0"/>
        <w:autoSpaceDE w:val="0"/>
        <w:autoSpaceDN w:val="0"/>
        <w:adjustRightInd w:val="0"/>
        <w:spacing w:line="360" w:lineRule="auto"/>
        <w:ind w:firstLine="709"/>
        <w:jc w:val="both"/>
        <w:rPr>
          <w:color w:val="000000"/>
          <w:sz w:val="28"/>
          <w:szCs w:val="28"/>
        </w:rPr>
      </w:pPr>
      <w:bookmarkStart w:id="210" w:name="PN0000027"/>
      <w:bookmarkStart w:id="211" w:name="PO0000027"/>
      <w:bookmarkEnd w:id="209"/>
      <w:r w:rsidRPr="003031F9">
        <w:rPr>
          <w:color w:val="000000"/>
          <w:sz w:val="28"/>
          <w:szCs w:val="28"/>
        </w:rPr>
        <w:t>4.5</w:t>
      </w:r>
      <w:bookmarkEnd w:id="210"/>
      <w:r w:rsidRPr="003031F9">
        <w:rPr>
          <w:color w:val="000000"/>
          <w:sz w:val="28"/>
          <w:szCs w:val="28"/>
        </w:rPr>
        <w:t xml:space="preserve">. Группу горючести определяют по </w:t>
      </w:r>
      <w:r w:rsidRPr="003031F9">
        <w:rPr>
          <w:color w:val="000000"/>
          <w:sz w:val="28"/>
          <w:szCs w:val="28"/>
          <w:u w:val="single"/>
        </w:rPr>
        <w:t>ГОСТ 30244</w:t>
      </w:r>
      <w:r w:rsidR="003031F9">
        <w:rPr>
          <w:color w:val="000000"/>
          <w:sz w:val="28"/>
          <w:szCs w:val="28"/>
          <w:u w:val="single"/>
        </w:rPr>
        <w:t>–</w:t>
      </w:r>
      <w:r w:rsidR="003031F9" w:rsidRPr="003031F9">
        <w:rPr>
          <w:color w:val="000000"/>
          <w:sz w:val="28"/>
          <w:szCs w:val="28"/>
          <w:u w:val="single"/>
        </w:rPr>
        <w:t>9</w:t>
      </w:r>
      <w:r w:rsidRPr="003031F9">
        <w:rPr>
          <w:color w:val="000000"/>
          <w:sz w:val="28"/>
          <w:szCs w:val="28"/>
          <w:u w:val="single"/>
        </w:rPr>
        <w:t>4</w:t>
      </w:r>
      <w:r w:rsidRPr="003031F9">
        <w:rPr>
          <w:color w:val="000000"/>
          <w:sz w:val="28"/>
          <w:szCs w:val="28"/>
        </w:rPr>
        <w:t xml:space="preserve">, группу воспламеняемости </w:t>
      </w:r>
      <w:r w:rsidR="003031F9">
        <w:rPr>
          <w:color w:val="000000"/>
          <w:sz w:val="28"/>
          <w:szCs w:val="28"/>
        </w:rPr>
        <w:t>–</w:t>
      </w:r>
      <w:r w:rsidR="003031F9" w:rsidRPr="003031F9">
        <w:rPr>
          <w:color w:val="000000"/>
          <w:sz w:val="28"/>
          <w:szCs w:val="28"/>
        </w:rPr>
        <w:t xml:space="preserve"> </w:t>
      </w:r>
      <w:r w:rsidRPr="003031F9">
        <w:rPr>
          <w:color w:val="000000"/>
          <w:sz w:val="28"/>
          <w:szCs w:val="28"/>
        </w:rPr>
        <w:t xml:space="preserve">по </w:t>
      </w:r>
      <w:r w:rsidRPr="003031F9">
        <w:rPr>
          <w:color w:val="000000"/>
          <w:sz w:val="28"/>
          <w:szCs w:val="28"/>
          <w:u w:val="single"/>
        </w:rPr>
        <w:t>ГОСТ 30402</w:t>
      </w:r>
      <w:r w:rsidR="003031F9">
        <w:rPr>
          <w:color w:val="000000"/>
          <w:sz w:val="28"/>
          <w:szCs w:val="28"/>
          <w:u w:val="single"/>
        </w:rPr>
        <w:t>–</w:t>
      </w:r>
      <w:r w:rsidR="003031F9" w:rsidRPr="003031F9">
        <w:rPr>
          <w:color w:val="000000"/>
          <w:sz w:val="28"/>
          <w:szCs w:val="28"/>
          <w:u w:val="single"/>
        </w:rPr>
        <w:t>9</w:t>
      </w:r>
      <w:r w:rsidRPr="003031F9">
        <w:rPr>
          <w:color w:val="000000"/>
          <w:sz w:val="28"/>
          <w:szCs w:val="28"/>
          <w:u w:val="single"/>
        </w:rPr>
        <w:t>6</w:t>
      </w:r>
      <w:r w:rsidRPr="003031F9">
        <w:rPr>
          <w:color w:val="000000"/>
          <w:sz w:val="28"/>
          <w:szCs w:val="28"/>
        </w:rPr>
        <w:t>, группу распрос</w:t>
      </w:r>
      <w:bookmarkStart w:id="212" w:name="OCRUncertain248"/>
      <w:r w:rsidRPr="003031F9">
        <w:rPr>
          <w:color w:val="000000"/>
          <w:sz w:val="28"/>
          <w:szCs w:val="28"/>
        </w:rPr>
        <w:t>т</w:t>
      </w:r>
      <w:bookmarkEnd w:id="212"/>
      <w:r w:rsidRPr="003031F9">
        <w:rPr>
          <w:color w:val="000000"/>
          <w:sz w:val="28"/>
          <w:szCs w:val="28"/>
        </w:rPr>
        <w:t xml:space="preserve">ранения пламени </w:t>
      </w:r>
      <w:r w:rsidR="003031F9">
        <w:rPr>
          <w:color w:val="000000"/>
          <w:sz w:val="28"/>
          <w:szCs w:val="28"/>
        </w:rPr>
        <w:t>–</w:t>
      </w:r>
      <w:r w:rsidR="003031F9" w:rsidRPr="003031F9">
        <w:rPr>
          <w:color w:val="000000"/>
          <w:sz w:val="28"/>
          <w:szCs w:val="28"/>
        </w:rPr>
        <w:t xml:space="preserve"> </w:t>
      </w:r>
      <w:r w:rsidRPr="003031F9">
        <w:rPr>
          <w:color w:val="000000"/>
          <w:sz w:val="28"/>
          <w:szCs w:val="28"/>
        </w:rPr>
        <w:t xml:space="preserve">по </w:t>
      </w:r>
      <w:r w:rsidRPr="003031F9">
        <w:rPr>
          <w:color w:val="000000"/>
          <w:sz w:val="28"/>
          <w:szCs w:val="28"/>
          <w:u w:val="single"/>
        </w:rPr>
        <w:t>ГОСТ 30444</w:t>
      </w:r>
      <w:r w:rsidR="003031F9">
        <w:rPr>
          <w:color w:val="000000"/>
          <w:sz w:val="28"/>
          <w:szCs w:val="28"/>
          <w:u w:val="single"/>
        </w:rPr>
        <w:t>–</w:t>
      </w:r>
      <w:r w:rsidR="003031F9" w:rsidRPr="003031F9">
        <w:rPr>
          <w:color w:val="000000"/>
          <w:sz w:val="28"/>
          <w:szCs w:val="28"/>
          <w:u w:val="single"/>
        </w:rPr>
        <w:t>9</w:t>
      </w:r>
      <w:r w:rsidRPr="003031F9">
        <w:rPr>
          <w:color w:val="000000"/>
          <w:sz w:val="28"/>
          <w:szCs w:val="28"/>
          <w:u w:val="single"/>
        </w:rPr>
        <w:t>7</w:t>
      </w:r>
      <w:r w:rsidRPr="003031F9">
        <w:rPr>
          <w:color w:val="000000"/>
          <w:sz w:val="28"/>
          <w:szCs w:val="28"/>
        </w:rPr>
        <w:t xml:space="preserve">, </w:t>
      </w:r>
      <w:r w:rsidRPr="003031F9">
        <w:rPr>
          <w:color w:val="000000"/>
          <w:sz w:val="28"/>
          <w:szCs w:val="28"/>
          <w:u w:val="single"/>
        </w:rPr>
        <w:t>ГОСТ Р 51032</w:t>
      </w:r>
      <w:r w:rsidR="003031F9">
        <w:rPr>
          <w:color w:val="000000"/>
          <w:sz w:val="28"/>
          <w:szCs w:val="28"/>
          <w:u w:val="single"/>
        </w:rPr>
        <w:t>–</w:t>
      </w:r>
      <w:r w:rsidR="003031F9" w:rsidRPr="003031F9">
        <w:rPr>
          <w:color w:val="000000"/>
          <w:sz w:val="28"/>
          <w:szCs w:val="28"/>
          <w:u w:val="single"/>
        </w:rPr>
        <w:t>9</w:t>
      </w:r>
      <w:r w:rsidRPr="003031F9">
        <w:rPr>
          <w:color w:val="000000"/>
          <w:sz w:val="28"/>
          <w:szCs w:val="28"/>
          <w:u w:val="single"/>
        </w:rPr>
        <w:t>7</w:t>
      </w:r>
      <w:r w:rsidRPr="003031F9">
        <w:rPr>
          <w:color w:val="000000"/>
          <w:sz w:val="28"/>
          <w:szCs w:val="28"/>
        </w:rPr>
        <w:t xml:space="preserve">, группу дымообразующей способности и токсичности </w:t>
      </w:r>
      <w:r w:rsidR="003031F9">
        <w:rPr>
          <w:color w:val="000000"/>
          <w:sz w:val="28"/>
          <w:szCs w:val="28"/>
        </w:rPr>
        <w:t>–</w:t>
      </w:r>
      <w:r w:rsidR="003031F9" w:rsidRPr="003031F9">
        <w:rPr>
          <w:color w:val="000000"/>
          <w:sz w:val="28"/>
          <w:szCs w:val="28"/>
        </w:rPr>
        <w:t xml:space="preserve"> </w:t>
      </w:r>
      <w:r w:rsidRPr="003031F9">
        <w:rPr>
          <w:color w:val="000000"/>
          <w:sz w:val="28"/>
          <w:szCs w:val="28"/>
        </w:rPr>
        <w:t xml:space="preserve">по </w:t>
      </w:r>
      <w:bookmarkStart w:id="213" w:name="OCRUncertain249"/>
      <w:r w:rsidRPr="003031F9">
        <w:rPr>
          <w:color w:val="000000"/>
          <w:sz w:val="28"/>
          <w:szCs w:val="28"/>
          <w:u w:val="single"/>
        </w:rPr>
        <w:t>ГОСТ 12.1.044</w:t>
      </w:r>
      <w:r w:rsidR="003031F9">
        <w:rPr>
          <w:color w:val="000000"/>
          <w:sz w:val="28"/>
          <w:szCs w:val="28"/>
          <w:u w:val="single"/>
        </w:rPr>
        <w:t>–</w:t>
      </w:r>
      <w:r w:rsidR="003031F9" w:rsidRPr="003031F9">
        <w:rPr>
          <w:color w:val="000000"/>
          <w:sz w:val="28"/>
          <w:szCs w:val="28"/>
          <w:u w:val="single"/>
        </w:rPr>
        <w:t>8</w:t>
      </w:r>
      <w:r w:rsidRPr="003031F9">
        <w:rPr>
          <w:color w:val="000000"/>
          <w:sz w:val="28"/>
          <w:szCs w:val="28"/>
          <w:u w:val="single"/>
        </w:rPr>
        <w:t>9</w:t>
      </w:r>
      <w:r w:rsidRPr="003031F9">
        <w:rPr>
          <w:color w:val="000000"/>
          <w:sz w:val="28"/>
          <w:szCs w:val="28"/>
        </w:rPr>
        <w:t>.</w:t>
      </w:r>
      <w:bookmarkEnd w:id="213"/>
    </w:p>
    <w:p w:rsidR="001D4F74" w:rsidRPr="009B50AB" w:rsidRDefault="009B50AB" w:rsidP="003031F9">
      <w:pPr>
        <w:overflowPunct w:val="0"/>
        <w:autoSpaceDE w:val="0"/>
        <w:autoSpaceDN w:val="0"/>
        <w:adjustRightInd w:val="0"/>
        <w:spacing w:line="360" w:lineRule="auto"/>
        <w:ind w:firstLine="709"/>
        <w:jc w:val="both"/>
        <w:rPr>
          <w:color w:val="000000"/>
          <w:kern w:val="28"/>
          <w:sz w:val="28"/>
          <w:szCs w:val="28"/>
        </w:rPr>
      </w:pPr>
      <w:bookmarkStart w:id="214" w:name="PN0000028"/>
      <w:bookmarkStart w:id="215" w:name="_Toc101094608"/>
      <w:bookmarkStart w:id="216" w:name="_Toc210043343"/>
      <w:bookmarkStart w:id="217" w:name="PO0000028"/>
      <w:bookmarkEnd w:id="211"/>
      <w:r w:rsidRPr="009B50AB">
        <w:rPr>
          <w:color w:val="000000"/>
          <w:kern w:val="28"/>
          <w:sz w:val="28"/>
          <w:szCs w:val="28"/>
        </w:rPr>
        <w:t>5</w:t>
      </w:r>
      <w:bookmarkEnd w:id="214"/>
      <w:r w:rsidRPr="009B50AB">
        <w:rPr>
          <w:color w:val="000000"/>
          <w:kern w:val="28"/>
          <w:sz w:val="28"/>
          <w:szCs w:val="28"/>
        </w:rPr>
        <w:t>. Упаковка, маркировка, транспортирование и хранение</w:t>
      </w:r>
      <w:bookmarkEnd w:id="215"/>
      <w:bookmarkEnd w:id="216"/>
    </w:p>
    <w:p w:rsidR="001D4F74" w:rsidRPr="003031F9" w:rsidRDefault="001D4F74" w:rsidP="003031F9">
      <w:pPr>
        <w:overflowPunct w:val="0"/>
        <w:autoSpaceDE w:val="0"/>
        <w:autoSpaceDN w:val="0"/>
        <w:adjustRightInd w:val="0"/>
        <w:spacing w:line="360" w:lineRule="auto"/>
        <w:ind w:firstLine="709"/>
        <w:jc w:val="both"/>
        <w:rPr>
          <w:color w:val="000000"/>
          <w:sz w:val="28"/>
          <w:szCs w:val="28"/>
        </w:rPr>
      </w:pPr>
      <w:bookmarkStart w:id="218" w:name="PN0000029"/>
      <w:bookmarkStart w:id="219" w:name="PO0000029"/>
      <w:bookmarkEnd w:id="217"/>
      <w:r w:rsidRPr="003031F9">
        <w:rPr>
          <w:color w:val="000000"/>
          <w:sz w:val="28"/>
          <w:szCs w:val="28"/>
        </w:rPr>
        <w:t>5.1</w:t>
      </w:r>
      <w:bookmarkEnd w:id="218"/>
      <w:r w:rsidRPr="003031F9">
        <w:rPr>
          <w:color w:val="000000"/>
          <w:sz w:val="28"/>
          <w:szCs w:val="28"/>
        </w:rPr>
        <w:t xml:space="preserve">. Линолеум закатывают в рулоны на сердечник круглого сечения, лицевой стороной внутрь. Сердечник должен иметь диаметр 80 </w:t>
      </w:r>
      <w:r w:rsidR="003031F9">
        <w:rPr>
          <w:color w:val="000000"/>
          <w:sz w:val="28"/>
          <w:szCs w:val="28"/>
        </w:rPr>
        <w:t>–</w:t>
      </w:r>
      <w:r w:rsidR="003031F9" w:rsidRPr="003031F9">
        <w:rPr>
          <w:color w:val="000000"/>
          <w:sz w:val="28"/>
          <w:szCs w:val="28"/>
        </w:rPr>
        <w:t xml:space="preserve"> </w:t>
      </w:r>
      <w:r w:rsidRPr="003031F9">
        <w:rPr>
          <w:color w:val="000000"/>
          <w:sz w:val="28"/>
          <w:szCs w:val="28"/>
        </w:rPr>
        <w:t>200</w:t>
      </w:r>
      <w:r w:rsidR="003031F9">
        <w:rPr>
          <w:color w:val="000000"/>
          <w:sz w:val="28"/>
          <w:szCs w:val="28"/>
        </w:rPr>
        <w:t> </w:t>
      </w:r>
      <w:r w:rsidR="003031F9" w:rsidRPr="003031F9">
        <w:rPr>
          <w:color w:val="000000"/>
          <w:sz w:val="28"/>
          <w:szCs w:val="28"/>
        </w:rPr>
        <w:t>мм</w:t>
      </w:r>
      <w:r w:rsidRPr="003031F9">
        <w:rPr>
          <w:color w:val="000000"/>
          <w:sz w:val="28"/>
          <w:szCs w:val="28"/>
        </w:rPr>
        <w:t xml:space="preserve"> и по длине соответствовать ширине рулона.</w:t>
      </w:r>
    </w:p>
    <w:bookmarkEnd w:id="219"/>
    <w:p w:rsidR="001D4F74" w:rsidRPr="003031F9" w:rsidRDefault="001D4F74" w:rsidP="003031F9">
      <w:pPr>
        <w:overflowPunct w:val="0"/>
        <w:autoSpaceDE w:val="0"/>
        <w:autoSpaceDN w:val="0"/>
        <w:adjustRightInd w:val="0"/>
        <w:spacing w:line="360" w:lineRule="auto"/>
        <w:ind w:firstLine="709"/>
        <w:jc w:val="both"/>
        <w:rPr>
          <w:color w:val="000000"/>
          <w:sz w:val="28"/>
          <w:szCs w:val="28"/>
        </w:rPr>
      </w:pPr>
      <w:r w:rsidRPr="003031F9">
        <w:rPr>
          <w:color w:val="000000"/>
          <w:sz w:val="28"/>
          <w:szCs w:val="28"/>
        </w:rPr>
        <w:t>Рулоны обертывают плотной бумагой в два слоя, полиэтиленовой пленкой или другим упаковочным мат</w:t>
      </w:r>
      <w:bookmarkStart w:id="220" w:name="OCRUncertain419"/>
      <w:r w:rsidRPr="003031F9">
        <w:rPr>
          <w:color w:val="000000"/>
          <w:sz w:val="28"/>
          <w:szCs w:val="28"/>
        </w:rPr>
        <w:t>е</w:t>
      </w:r>
      <w:bookmarkEnd w:id="220"/>
      <w:r w:rsidRPr="003031F9">
        <w:rPr>
          <w:color w:val="000000"/>
          <w:sz w:val="28"/>
          <w:szCs w:val="28"/>
        </w:rPr>
        <w:t xml:space="preserve">риалом, </w:t>
      </w:r>
      <w:bookmarkStart w:id="221" w:name="OCRUncertain420"/>
      <w:r w:rsidRPr="003031F9">
        <w:rPr>
          <w:color w:val="000000"/>
          <w:sz w:val="28"/>
          <w:szCs w:val="28"/>
        </w:rPr>
        <w:t>п</w:t>
      </w:r>
      <w:bookmarkEnd w:id="221"/>
      <w:r w:rsidRPr="003031F9">
        <w:rPr>
          <w:color w:val="000000"/>
          <w:sz w:val="28"/>
          <w:szCs w:val="28"/>
        </w:rPr>
        <w:t>еревяз</w:t>
      </w:r>
      <w:bookmarkStart w:id="222" w:name="OCRUncertain421"/>
      <w:r w:rsidRPr="003031F9">
        <w:rPr>
          <w:color w:val="000000"/>
          <w:sz w:val="28"/>
          <w:szCs w:val="28"/>
        </w:rPr>
        <w:t>ы</w:t>
      </w:r>
      <w:bookmarkEnd w:id="222"/>
      <w:r w:rsidRPr="003031F9">
        <w:rPr>
          <w:color w:val="000000"/>
          <w:sz w:val="28"/>
          <w:szCs w:val="28"/>
        </w:rPr>
        <w:t>ва</w:t>
      </w:r>
      <w:bookmarkStart w:id="223" w:name="OCRUncertain422"/>
      <w:r w:rsidRPr="003031F9">
        <w:rPr>
          <w:color w:val="000000"/>
          <w:sz w:val="28"/>
          <w:szCs w:val="28"/>
        </w:rPr>
        <w:t>ю</w:t>
      </w:r>
      <w:bookmarkEnd w:id="223"/>
      <w:r w:rsidRPr="003031F9">
        <w:rPr>
          <w:color w:val="000000"/>
          <w:sz w:val="28"/>
          <w:szCs w:val="28"/>
        </w:rPr>
        <w:t>т шпагатом или липкой лентой. Упаковочные материалы должны соо</w:t>
      </w:r>
      <w:bookmarkStart w:id="224" w:name="OCRUncertain423"/>
      <w:r w:rsidRPr="003031F9">
        <w:rPr>
          <w:color w:val="000000"/>
          <w:sz w:val="28"/>
          <w:szCs w:val="28"/>
        </w:rPr>
        <w:t>т</w:t>
      </w:r>
      <w:bookmarkEnd w:id="224"/>
      <w:r w:rsidRPr="003031F9">
        <w:rPr>
          <w:color w:val="000000"/>
          <w:sz w:val="28"/>
          <w:szCs w:val="28"/>
        </w:rPr>
        <w:t>ветст</w:t>
      </w:r>
      <w:bookmarkStart w:id="225" w:name="OCRUncertain424"/>
      <w:r w:rsidRPr="003031F9">
        <w:rPr>
          <w:color w:val="000000"/>
          <w:sz w:val="28"/>
          <w:szCs w:val="28"/>
        </w:rPr>
        <w:t>в</w:t>
      </w:r>
      <w:bookmarkEnd w:id="225"/>
      <w:r w:rsidRPr="003031F9">
        <w:rPr>
          <w:color w:val="000000"/>
          <w:sz w:val="28"/>
          <w:szCs w:val="28"/>
        </w:rPr>
        <w:t>овать требованиям нормативно-тех</w:t>
      </w:r>
      <w:bookmarkStart w:id="226" w:name="OCRUncertain426"/>
      <w:r w:rsidRPr="003031F9">
        <w:rPr>
          <w:color w:val="000000"/>
          <w:sz w:val="28"/>
          <w:szCs w:val="28"/>
        </w:rPr>
        <w:t>ни</w:t>
      </w:r>
      <w:bookmarkEnd w:id="226"/>
      <w:r w:rsidRPr="003031F9">
        <w:rPr>
          <w:color w:val="000000"/>
          <w:sz w:val="28"/>
          <w:szCs w:val="28"/>
        </w:rPr>
        <w:t>ческой документации, утвержденной в установленном порядке. К каждому упакованному рулону должен быть прикреплен образ</w:t>
      </w:r>
      <w:bookmarkStart w:id="227" w:name="OCRUncertain427"/>
      <w:r w:rsidRPr="003031F9">
        <w:rPr>
          <w:color w:val="000000"/>
          <w:sz w:val="28"/>
          <w:szCs w:val="28"/>
        </w:rPr>
        <w:t>е</w:t>
      </w:r>
      <w:bookmarkEnd w:id="227"/>
      <w:r w:rsidRPr="003031F9">
        <w:rPr>
          <w:color w:val="000000"/>
          <w:sz w:val="28"/>
          <w:szCs w:val="28"/>
        </w:rPr>
        <w:t>ц линолеума.</w:t>
      </w:r>
    </w:p>
    <w:p w:rsidR="001D4F74" w:rsidRPr="003031F9" w:rsidRDefault="001D4F74" w:rsidP="003031F9">
      <w:pPr>
        <w:overflowPunct w:val="0"/>
        <w:autoSpaceDE w:val="0"/>
        <w:autoSpaceDN w:val="0"/>
        <w:adjustRightInd w:val="0"/>
        <w:spacing w:line="360" w:lineRule="auto"/>
        <w:ind w:firstLine="709"/>
        <w:jc w:val="both"/>
        <w:rPr>
          <w:color w:val="000000"/>
          <w:sz w:val="28"/>
          <w:szCs w:val="28"/>
        </w:rPr>
      </w:pPr>
      <w:r w:rsidRPr="003031F9">
        <w:rPr>
          <w:color w:val="000000"/>
          <w:sz w:val="28"/>
          <w:szCs w:val="28"/>
        </w:rPr>
        <w:t>По согласованию с потребителем допускается линолеум не наматывать на сердечник, соблюдая при этом условия транспортирования и хранения, предусмотренные настоящим стандартом</w:t>
      </w:r>
      <w:bookmarkStart w:id="228" w:name="OCRUncertain251"/>
      <w:r w:rsidRPr="003031F9">
        <w:rPr>
          <w:color w:val="000000"/>
          <w:sz w:val="28"/>
          <w:szCs w:val="28"/>
        </w:rPr>
        <w:t>.</w:t>
      </w:r>
      <w:bookmarkEnd w:id="228"/>
    </w:p>
    <w:p w:rsidR="001D4F74" w:rsidRPr="009B50AB" w:rsidRDefault="009B50AB" w:rsidP="003031F9">
      <w:pPr>
        <w:overflowPunct w:val="0"/>
        <w:autoSpaceDE w:val="0"/>
        <w:autoSpaceDN w:val="0"/>
        <w:adjustRightInd w:val="0"/>
        <w:spacing w:line="360" w:lineRule="auto"/>
        <w:ind w:firstLine="709"/>
        <w:jc w:val="both"/>
        <w:rPr>
          <w:color w:val="000000"/>
          <w:kern w:val="28"/>
          <w:sz w:val="28"/>
          <w:szCs w:val="28"/>
        </w:rPr>
      </w:pPr>
      <w:bookmarkStart w:id="229" w:name="PN0000035"/>
      <w:bookmarkStart w:id="230" w:name="_Toc210043344"/>
      <w:bookmarkStart w:id="231" w:name="_Toc101094609"/>
      <w:bookmarkStart w:id="232" w:name="PO0000035"/>
      <w:r w:rsidRPr="009B50AB">
        <w:rPr>
          <w:color w:val="000000"/>
          <w:kern w:val="28"/>
          <w:sz w:val="28"/>
          <w:szCs w:val="28"/>
        </w:rPr>
        <w:t>6</w:t>
      </w:r>
      <w:bookmarkEnd w:id="229"/>
      <w:r w:rsidRPr="009B50AB">
        <w:rPr>
          <w:color w:val="000000"/>
          <w:kern w:val="28"/>
          <w:sz w:val="28"/>
          <w:szCs w:val="28"/>
        </w:rPr>
        <w:t>. Указ</w:t>
      </w:r>
      <w:bookmarkStart w:id="233" w:name="OCRUncertain479"/>
      <w:r w:rsidRPr="009B50AB">
        <w:rPr>
          <w:color w:val="000000"/>
          <w:kern w:val="28"/>
          <w:sz w:val="28"/>
          <w:szCs w:val="28"/>
        </w:rPr>
        <w:t>а</w:t>
      </w:r>
      <w:bookmarkEnd w:id="233"/>
      <w:r w:rsidRPr="009B50AB">
        <w:rPr>
          <w:color w:val="000000"/>
          <w:kern w:val="28"/>
          <w:sz w:val="28"/>
          <w:szCs w:val="28"/>
        </w:rPr>
        <w:t>ния по применению и эксплуатации</w:t>
      </w:r>
      <w:bookmarkEnd w:id="230"/>
      <w:bookmarkEnd w:id="231"/>
    </w:p>
    <w:p w:rsidR="001D4F74" w:rsidRPr="003031F9" w:rsidRDefault="001D4F74" w:rsidP="003031F9">
      <w:pPr>
        <w:overflowPunct w:val="0"/>
        <w:autoSpaceDE w:val="0"/>
        <w:autoSpaceDN w:val="0"/>
        <w:adjustRightInd w:val="0"/>
        <w:spacing w:line="360" w:lineRule="auto"/>
        <w:ind w:firstLine="709"/>
        <w:jc w:val="both"/>
        <w:rPr>
          <w:color w:val="000000"/>
          <w:sz w:val="28"/>
          <w:szCs w:val="28"/>
        </w:rPr>
      </w:pPr>
      <w:bookmarkStart w:id="234" w:name="PN0000036"/>
      <w:bookmarkStart w:id="235" w:name="PO0000036"/>
      <w:bookmarkEnd w:id="232"/>
      <w:r w:rsidRPr="003031F9">
        <w:rPr>
          <w:color w:val="000000"/>
          <w:sz w:val="28"/>
          <w:szCs w:val="28"/>
        </w:rPr>
        <w:t>6.1</w:t>
      </w:r>
      <w:bookmarkEnd w:id="234"/>
      <w:r w:rsidRPr="003031F9">
        <w:rPr>
          <w:color w:val="000000"/>
          <w:sz w:val="28"/>
          <w:szCs w:val="28"/>
        </w:rPr>
        <w:t>. Распаковку рулонов или бобин линолеума необходимо производить при температуре не ниже плюс 15</w:t>
      </w:r>
      <w:r w:rsidR="003031F9">
        <w:rPr>
          <w:color w:val="000000"/>
          <w:sz w:val="28"/>
          <w:szCs w:val="28"/>
        </w:rPr>
        <w:t> </w:t>
      </w:r>
      <w:r w:rsidR="003031F9" w:rsidRPr="003031F9">
        <w:rPr>
          <w:color w:val="000000"/>
          <w:sz w:val="28"/>
          <w:szCs w:val="28"/>
        </w:rPr>
        <w:t>°С</w:t>
      </w:r>
      <w:r w:rsidRPr="003031F9">
        <w:rPr>
          <w:color w:val="000000"/>
          <w:sz w:val="28"/>
          <w:szCs w:val="28"/>
        </w:rPr>
        <w:t>. В случае, если рулоны или боб</w:t>
      </w:r>
      <w:bookmarkStart w:id="236" w:name="OCRUncertain481"/>
      <w:r w:rsidRPr="003031F9">
        <w:rPr>
          <w:color w:val="000000"/>
          <w:sz w:val="28"/>
          <w:szCs w:val="28"/>
        </w:rPr>
        <w:t>и</w:t>
      </w:r>
      <w:bookmarkEnd w:id="236"/>
      <w:r w:rsidRPr="003031F9">
        <w:rPr>
          <w:color w:val="000000"/>
          <w:sz w:val="28"/>
          <w:szCs w:val="28"/>
        </w:rPr>
        <w:t xml:space="preserve">ны </w:t>
      </w:r>
      <w:bookmarkStart w:id="237" w:name="OCRUncertain482"/>
      <w:r w:rsidRPr="003031F9">
        <w:rPr>
          <w:color w:val="000000"/>
          <w:sz w:val="28"/>
          <w:szCs w:val="28"/>
        </w:rPr>
        <w:t>транспортировались</w:t>
      </w:r>
      <w:bookmarkEnd w:id="237"/>
      <w:r w:rsidRPr="003031F9">
        <w:rPr>
          <w:color w:val="000000"/>
          <w:sz w:val="28"/>
          <w:szCs w:val="28"/>
        </w:rPr>
        <w:t xml:space="preserve"> при тем</w:t>
      </w:r>
      <w:bookmarkStart w:id="238" w:name="OCRUncertain483"/>
      <w:r w:rsidRPr="003031F9">
        <w:rPr>
          <w:color w:val="000000"/>
          <w:sz w:val="28"/>
          <w:szCs w:val="28"/>
        </w:rPr>
        <w:t>п</w:t>
      </w:r>
      <w:bookmarkEnd w:id="238"/>
      <w:r w:rsidRPr="003031F9">
        <w:rPr>
          <w:color w:val="000000"/>
          <w:sz w:val="28"/>
          <w:szCs w:val="28"/>
        </w:rPr>
        <w:t>ературе от 0 до плюс 10</w:t>
      </w:r>
      <w:r w:rsidR="003031F9">
        <w:rPr>
          <w:color w:val="000000"/>
          <w:sz w:val="28"/>
          <w:szCs w:val="28"/>
        </w:rPr>
        <w:t> </w:t>
      </w:r>
      <w:r w:rsidR="003031F9" w:rsidRPr="003031F9">
        <w:rPr>
          <w:color w:val="000000"/>
          <w:sz w:val="28"/>
          <w:szCs w:val="28"/>
        </w:rPr>
        <w:t>°С</w:t>
      </w:r>
      <w:r w:rsidRPr="003031F9">
        <w:rPr>
          <w:color w:val="000000"/>
          <w:sz w:val="28"/>
          <w:szCs w:val="28"/>
        </w:rPr>
        <w:t>, их следует ра</w:t>
      </w:r>
      <w:bookmarkStart w:id="239" w:name="OCRUncertain484"/>
      <w:r w:rsidRPr="003031F9">
        <w:rPr>
          <w:color w:val="000000"/>
          <w:sz w:val="28"/>
          <w:szCs w:val="28"/>
        </w:rPr>
        <w:t>с</w:t>
      </w:r>
      <w:bookmarkEnd w:id="239"/>
      <w:r w:rsidRPr="003031F9">
        <w:rPr>
          <w:color w:val="000000"/>
          <w:sz w:val="28"/>
          <w:szCs w:val="28"/>
        </w:rPr>
        <w:t>катывать не ранее чем через 24</w:t>
      </w:r>
      <w:r w:rsidR="003031F9">
        <w:rPr>
          <w:color w:val="000000"/>
          <w:sz w:val="28"/>
          <w:szCs w:val="28"/>
        </w:rPr>
        <w:t> </w:t>
      </w:r>
      <w:r w:rsidR="003031F9" w:rsidRPr="003031F9">
        <w:rPr>
          <w:color w:val="000000"/>
          <w:sz w:val="28"/>
          <w:szCs w:val="28"/>
        </w:rPr>
        <w:t>ч</w:t>
      </w:r>
      <w:r w:rsidRPr="003031F9">
        <w:rPr>
          <w:color w:val="000000"/>
          <w:sz w:val="28"/>
          <w:szCs w:val="28"/>
        </w:rPr>
        <w:t>, а при температуре ниже 0</w:t>
      </w:r>
      <w:r w:rsidR="003031F9">
        <w:rPr>
          <w:color w:val="000000"/>
          <w:sz w:val="28"/>
          <w:szCs w:val="28"/>
        </w:rPr>
        <w:t> </w:t>
      </w:r>
      <w:r w:rsidR="003031F9" w:rsidRPr="003031F9">
        <w:rPr>
          <w:color w:val="000000"/>
          <w:sz w:val="28"/>
          <w:szCs w:val="28"/>
        </w:rPr>
        <w:t>°С</w:t>
      </w:r>
      <w:r w:rsidRPr="003031F9">
        <w:rPr>
          <w:color w:val="000000"/>
          <w:sz w:val="28"/>
          <w:szCs w:val="28"/>
        </w:rPr>
        <w:t xml:space="preserve"> </w:t>
      </w:r>
      <w:r w:rsidR="003031F9">
        <w:rPr>
          <w:color w:val="000000"/>
          <w:sz w:val="28"/>
          <w:szCs w:val="28"/>
        </w:rPr>
        <w:t>–</w:t>
      </w:r>
      <w:r w:rsidR="003031F9" w:rsidRPr="003031F9">
        <w:rPr>
          <w:color w:val="000000"/>
          <w:sz w:val="28"/>
          <w:szCs w:val="28"/>
        </w:rPr>
        <w:t xml:space="preserve"> </w:t>
      </w:r>
      <w:r w:rsidRPr="003031F9">
        <w:rPr>
          <w:color w:val="000000"/>
          <w:sz w:val="28"/>
          <w:szCs w:val="28"/>
        </w:rPr>
        <w:t>не ранее чем через 48</w:t>
      </w:r>
      <w:r w:rsidR="003031F9">
        <w:rPr>
          <w:color w:val="000000"/>
          <w:sz w:val="28"/>
          <w:szCs w:val="28"/>
        </w:rPr>
        <w:t> </w:t>
      </w:r>
      <w:r w:rsidR="003031F9" w:rsidRPr="003031F9">
        <w:rPr>
          <w:color w:val="000000"/>
          <w:sz w:val="28"/>
          <w:szCs w:val="28"/>
        </w:rPr>
        <w:t>ч</w:t>
      </w:r>
      <w:r w:rsidRPr="003031F9">
        <w:rPr>
          <w:color w:val="000000"/>
          <w:sz w:val="28"/>
          <w:szCs w:val="28"/>
        </w:rPr>
        <w:t xml:space="preserve"> после переноса в теплое помещение.</w:t>
      </w:r>
    </w:p>
    <w:p w:rsidR="001D4F74" w:rsidRPr="003031F9" w:rsidRDefault="001D4F74" w:rsidP="003031F9">
      <w:pPr>
        <w:overflowPunct w:val="0"/>
        <w:autoSpaceDE w:val="0"/>
        <w:autoSpaceDN w:val="0"/>
        <w:adjustRightInd w:val="0"/>
        <w:spacing w:line="360" w:lineRule="auto"/>
        <w:ind w:firstLine="709"/>
        <w:jc w:val="both"/>
        <w:rPr>
          <w:color w:val="000000"/>
          <w:sz w:val="28"/>
          <w:szCs w:val="28"/>
        </w:rPr>
      </w:pPr>
      <w:bookmarkStart w:id="240" w:name="PN0000037"/>
      <w:bookmarkStart w:id="241" w:name="PO0000037"/>
      <w:bookmarkEnd w:id="235"/>
      <w:r w:rsidRPr="003031F9">
        <w:rPr>
          <w:color w:val="000000"/>
          <w:sz w:val="28"/>
          <w:szCs w:val="28"/>
        </w:rPr>
        <w:t>6.2</w:t>
      </w:r>
      <w:bookmarkEnd w:id="240"/>
      <w:r w:rsidRPr="003031F9">
        <w:rPr>
          <w:color w:val="000000"/>
          <w:sz w:val="28"/>
          <w:szCs w:val="28"/>
        </w:rPr>
        <w:t>. Устройство полов с покрыти</w:t>
      </w:r>
      <w:bookmarkStart w:id="242" w:name="OCRUncertain485"/>
      <w:r w:rsidRPr="003031F9">
        <w:rPr>
          <w:color w:val="000000"/>
          <w:sz w:val="28"/>
          <w:szCs w:val="28"/>
        </w:rPr>
        <w:t>е</w:t>
      </w:r>
      <w:bookmarkEnd w:id="242"/>
      <w:r w:rsidRPr="003031F9">
        <w:rPr>
          <w:color w:val="000000"/>
          <w:sz w:val="28"/>
          <w:szCs w:val="28"/>
        </w:rPr>
        <w:t>м из линол</w:t>
      </w:r>
      <w:bookmarkStart w:id="243" w:name="OCRUncertain486"/>
      <w:r w:rsidRPr="003031F9">
        <w:rPr>
          <w:color w:val="000000"/>
          <w:sz w:val="28"/>
          <w:szCs w:val="28"/>
        </w:rPr>
        <w:t>е</w:t>
      </w:r>
      <w:bookmarkEnd w:id="243"/>
      <w:r w:rsidRPr="003031F9">
        <w:rPr>
          <w:color w:val="000000"/>
          <w:sz w:val="28"/>
          <w:szCs w:val="28"/>
        </w:rPr>
        <w:t xml:space="preserve">ума следует производить в соответствии с требованиями главы </w:t>
      </w:r>
      <w:r w:rsidRPr="003031F9">
        <w:rPr>
          <w:color w:val="000000"/>
          <w:sz w:val="28"/>
          <w:szCs w:val="28"/>
          <w:u w:val="single"/>
        </w:rPr>
        <w:t>СНиП 3.04.01</w:t>
      </w:r>
      <w:r w:rsidR="003031F9">
        <w:rPr>
          <w:color w:val="000000"/>
          <w:sz w:val="28"/>
          <w:szCs w:val="28"/>
          <w:u w:val="single"/>
        </w:rPr>
        <w:t>–</w:t>
      </w:r>
      <w:r w:rsidR="003031F9" w:rsidRPr="003031F9">
        <w:rPr>
          <w:color w:val="000000"/>
          <w:sz w:val="28"/>
          <w:szCs w:val="28"/>
          <w:u w:val="single"/>
        </w:rPr>
        <w:t>8</w:t>
      </w:r>
      <w:r w:rsidRPr="003031F9">
        <w:rPr>
          <w:color w:val="000000"/>
          <w:sz w:val="28"/>
          <w:szCs w:val="28"/>
          <w:u w:val="single"/>
        </w:rPr>
        <w:t>7</w:t>
      </w:r>
      <w:r w:rsidRPr="003031F9">
        <w:rPr>
          <w:color w:val="000000"/>
          <w:sz w:val="28"/>
          <w:szCs w:val="28"/>
        </w:rPr>
        <w:t xml:space="preserve"> и инструкции по его применению.</w:t>
      </w:r>
    </w:p>
    <w:bookmarkEnd w:id="241"/>
    <w:p w:rsidR="001D4F74" w:rsidRPr="003031F9" w:rsidRDefault="001D4F74" w:rsidP="003031F9">
      <w:pPr>
        <w:overflowPunct w:val="0"/>
        <w:autoSpaceDE w:val="0"/>
        <w:autoSpaceDN w:val="0"/>
        <w:adjustRightInd w:val="0"/>
        <w:spacing w:line="360" w:lineRule="auto"/>
        <w:ind w:firstLine="709"/>
        <w:jc w:val="both"/>
        <w:rPr>
          <w:color w:val="000000"/>
          <w:sz w:val="28"/>
          <w:szCs w:val="28"/>
        </w:rPr>
      </w:pPr>
      <w:r w:rsidRPr="003031F9">
        <w:rPr>
          <w:color w:val="000000"/>
          <w:sz w:val="28"/>
          <w:szCs w:val="28"/>
        </w:rPr>
        <w:t xml:space="preserve">При устройстве полов из линолеума, изготовленного </w:t>
      </w:r>
      <w:bookmarkStart w:id="244" w:name="OCRUncertain284"/>
      <w:r w:rsidRPr="003031F9">
        <w:rPr>
          <w:color w:val="000000"/>
          <w:sz w:val="28"/>
          <w:szCs w:val="28"/>
        </w:rPr>
        <w:t>экструзионным</w:t>
      </w:r>
      <w:bookmarkEnd w:id="244"/>
      <w:r w:rsidRPr="003031F9">
        <w:rPr>
          <w:color w:val="000000"/>
          <w:sz w:val="28"/>
          <w:szCs w:val="28"/>
        </w:rPr>
        <w:t xml:space="preserve"> способом, допускается приклейку к нижележащему слою не производить.</w:t>
      </w:r>
    </w:p>
    <w:p w:rsidR="001D4F74" w:rsidRPr="009B50AB" w:rsidRDefault="009B50AB" w:rsidP="003031F9">
      <w:pPr>
        <w:overflowPunct w:val="0"/>
        <w:autoSpaceDE w:val="0"/>
        <w:autoSpaceDN w:val="0"/>
        <w:adjustRightInd w:val="0"/>
        <w:spacing w:line="360" w:lineRule="auto"/>
        <w:ind w:firstLine="709"/>
        <w:jc w:val="both"/>
        <w:rPr>
          <w:color w:val="000000"/>
          <w:kern w:val="28"/>
          <w:sz w:val="28"/>
          <w:szCs w:val="28"/>
        </w:rPr>
      </w:pPr>
      <w:bookmarkStart w:id="245" w:name="PN0000038"/>
      <w:bookmarkStart w:id="246" w:name="_Toc101094610"/>
      <w:bookmarkStart w:id="247" w:name="_Toc210043345"/>
      <w:bookmarkStart w:id="248" w:name="PO0000038"/>
      <w:r w:rsidRPr="009B50AB">
        <w:rPr>
          <w:color w:val="000000"/>
          <w:kern w:val="28"/>
          <w:sz w:val="28"/>
          <w:szCs w:val="28"/>
        </w:rPr>
        <w:t>7</w:t>
      </w:r>
      <w:bookmarkEnd w:id="245"/>
      <w:r w:rsidRPr="009B50AB">
        <w:rPr>
          <w:color w:val="000000"/>
          <w:kern w:val="28"/>
          <w:sz w:val="28"/>
          <w:szCs w:val="28"/>
        </w:rPr>
        <w:t>. Требования безопасности и охраны окружающей среды</w:t>
      </w:r>
      <w:bookmarkEnd w:id="246"/>
      <w:bookmarkEnd w:id="247"/>
    </w:p>
    <w:p w:rsidR="001D4F74" w:rsidRPr="003031F9" w:rsidRDefault="001D4F74" w:rsidP="003031F9">
      <w:pPr>
        <w:overflowPunct w:val="0"/>
        <w:autoSpaceDE w:val="0"/>
        <w:autoSpaceDN w:val="0"/>
        <w:adjustRightInd w:val="0"/>
        <w:spacing w:line="360" w:lineRule="auto"/>
        <w:ind w:firstLine="709"/>
        <w:jc w:val="both"/>
        <w:rPr>
          <w:color w:val="000000"/>
          <w:sz w:val="28"/>
          <w:szCs w:val="28"/>
        </w:rPr>
      </w:pPr>
      <w:bookmarkStart w:id="249" w:name="PN0000039"/>
      <w:bookmarkStart w:id="250" w:name="PO0000039"/>
      <w:bookmarkEnd w:id="248"/>
      <w:r w:rsidRPr="003031F9">
        <w:rPr>
          <w:color w:val="000000"/>
          <w:sz w:val="28"/>
          <w:szCs w:val="28"/>
        </w:rPr>
        <w:t>7</w:t>
      </w:r>
      <w:bookmarkStart w:id="251" w:name="OCRUncertain286"/>
      <w:r w:rsidRPr="003031F9">
        <w:rPr>
          <w:color w:val="000000"/>
          <w:sz w:val="28"/>
          <w:szCs w:val="28"/>
        </w:rPr>
        <w:t>.1</w:t>
      </w:r>
      <w:bookmarkEnd w:id="249"/>
      <w:r w:rsidRPr="003031F9">
        <w:rPr>
          <w:color w:val="000000"/>
          <w:sz w:val="28"/>
          <w:szCs w:val="28"/>
        </w:rPr>
        <w:t>. На</w:t>
      </w:r>
      <w:bookmarkEnd w:id="251"/>
      <w:r w:rsidRPr="003031F9">
        <w:rPr>
          <w:color w:val="000000"/>
          <w:sz w:val="28"/>
          <w:szCs w:val="28"/>
        </w:rPr>
        <w:t xml:space="preserve"> каждый тип линолеума должен быть получен в установленном порядке гигиенический </w:t>
      </w:r>
      <w:bookmarkStart w:id="252" w:name="OCRUncertain287"/>
      <w:r w:rsidRPr="003031F9">
        <w:rPr>
          <w:color w:val="000000"/>
          <w:sz w:val="28"/>
          <w:szCs w:val="28"/>
        </w:rPr>
        <w:t>сертифи</w:t>
      </w:r>
      <w:bookmarkEnd w:id="252"/>
      <w:r w:rsidRPr="003031F9">
        <w:rPr>
          <w:color w:val="000000"/>
          <w:sz w:val="28"/>
          <w:szCs w:val="28"/>
        </w:rPr>
        <w:t>кат.</w:t>
      </w:r>
    </w:p>
    <w:p w:rsidR="001D4F74" w:rsidRPr="003031F9" w:rsidRDefault="001D4F74" w:rsidP="003031F9">
      <w:pPr>
        <w:overflowPunct w:val="0"/>
        <w:autoSpaceDE w:val="0"/>
        <w:autoSpaceDN w:val="0"/>
        <w:adjustRightInd w:val="0"/>
        <w:spacing w:line="360" w:lineRule="auto"/>
        <w:ind w:firstLine="709"/>
        <w:jc w:val="both"/>
        <w:rPr>
          <w:color w:val="000000"/>
          <w:sz w:val="28"/>
          <w:szCs w:val="28"/>
        </w:rPr>
      </w:pPr>
      <w:bookmarkStart w:id="253" w:name="PN0000040"/>
      <w:bookmarkStart w:id="254" w:name="PO0000040"/>
      <w:bookmarkEnd w:id="250"/>
      <w:r w:rsidRPr="003031F9">
        <w:rPr>
          <w:color w:val="000000"/>
          <w:sz w:val="28"/>
          <w:szCs w:val="28"/>
        </w:rPr>
        <w:t>7.2</w:t>
      </w:r>
      <w:bookmarkEnd w:id="253"/>
      <w:r w:rsidRPr="003031F9">
        <w:rPr>
          <w:color w:val="000000"/>
          <w:sz w:val="28"/>
          <w:szCs w:val="28"/>
        </w:rPr>
        <w:t xml:space="preserve">. По классификации </w:t>
      </w:r>
      <w:r w:rsidRPr="003031F9">
        <w:rPr>
          <w:color w:val="000000"/>
          <w:sz w:val="28"/>
          <w:szCs w:val="28"/>
          <w:u w:val="single"/>
        </w:rPr>
        <w:t>ГОСТ 19433</w:t>
      </w:r>
      <w:r w:rsidR="003031F9">
        <w:rPr>
          <w:color w:val="000000"/>
          <w:sz w:val="28"/>
          <w:szCs w:val="28"/>
          <w:u w:val="single"/>
        </w:rPr>
        <w:t>–</w:t>
      </w:r>
      <w:r w:rsidR="003031F9" w:rsidRPr="003031F9">
        <w:rPr>
          <w:color w:val="000000"/>
          <w:sz w:val="28"/>
          <w:szCs w:val="28"/>
          <w:u w:val="single"/>
        </w:rPr>
        <w:t>8</w:t>
      </w:r>
      <w:r w:rsidRPr="003031F9">
        <w:rPr>
          <w:color w:val="000000"/>
          <w:sz w:val="28"/>
          <w:szCs w:val="28"/>
          <w:u w:val="single"/>
        </w:rPr>
        <w:t>8</w:t>
      </w:r>
      <w:r w:rsidRPr="003031F9">
        <w:rPr>
          <w:color w:val="000000"/>
          <w:sz w:val="28"/>
          <w:szCs w:val="28"/>
        </w:rPr>
        <w:t xml:space="preserve"> линолеум не является опасным грузом.</w:t>
      </w:r>
    </w:p>
    <w:p w:rsidR="001D4F74" w:rsidRPr="003031F9" w:rsidRDefault="001D4F74" w:rsidP="003031F9">
      <w:pPr>
        <w:overflowPunct w:val="0"/>
        <w:autoSpaceDE w:val="0"/>
        <w:autoSpaceDN w:val="0"/>
        <w:adjustRightInd w:val="0"/>
        <w:spacing w:line="360" w:lineRule="auto"/>
        <w:ind w:firstLine="709"/>
        <w:jc w:val="both"/>
        <w:rPr>
          <w:color w:val="000000"/>
          <w:sz w:val="28"/>
          <w:szCs w:val="28"/>
        </w:rPr>
      </w:pPr>
      <w:bookmarkStart w:id="255" w:name="PN0000041"/>
      <w:bookmarkStart w:id="256" w:name="PO0000041"/>
      <w:bookmarkEnd w:id="254"/>
      <w:r w:rsidRPr="003031F9">
        <w:rPr>
          <w:color w:val="000000"/>
          <w:sz w:val="28"/>
          <w:szCs w:val="28"/>
        </w:rPr>
        <w:t>7.3</w:t>
      </w:r>
      <w:bookmarkEnd w:id="255"/>
      <w:r w:rsidRPr="003031F9">
        <w:rPr>
          <w:color w:val="000000"/>
          <w:sz w:val="28"/>
          <w:szCs w:val="28"/>
        </w:rPr>
        <w:t>. Основными видами возможного опасного воздействия на окружаю</w:t>
      </w:r>
      <w:bookmarkStart w:id="257" w:name="OCRUncertain288"/>
      <w:r w:rsidRPr="003031F9">
        <w:rPr>
          <w:color w:val="000000"/>
          <w:sz w:val="28"/>
          <w:szCs w:val="28"/>
        </w:rPr>
        <w:t>щ</w:t>
      </w:r>
      <w:bookmarkEnd w:id="257"/>
      <w:r w:rsidRPr="003031F9">
        <w:rPr>
          <w:color w:val="000000"/>
          <w:sz w:val="28"/>
          <w:szCs w:val="28"/>
        </w:rPr>
        <w:t>ую среду является загряз</w:t>
      </w:r>
      <w:bookmarkStart w:id="258" w:name="OCRUncertain289"/>
      <w:r w:rsidRPr="003031F9">
        <w:rPr>
          <w:color w:val="000000"/>
          <w:sz w:val="28"/>
          <w:szCs w:val="28"/>
        </w:rPr>
        <w:t>н</w:t>
      </w:r>
      <w:bookmarkEnd w:id="258"/>
      <w:r w:rsidRPr="003031F9">
        <w:rPr>
          <w:color w:val="000000"/>
          <w:sz w:val="28"/>
          <w:szCs w:val="28"/>
        </w:rPr>
        <w:t>ение атмосф</w:t>
      </w:r>
      <w:bookmarkStart w:id="259" w:name="OCRUncertain290"/>
      <w:r w:rsidRPr="003031F9">
        <w:rPr>
          <w:color w:val="000000"/>
          <w:sz w:val="28"/>
          <w:szCs w:val="28"/>
        </w:rPr>
        <w:t>е</w:t>
      </w:r>
      <w:bookmarkEnd w:id="259"/>
      <w:r w:rsidRPr="003031F9">
        <w:rPr>
          <w:color w:val="000000"/>
          <w:sz w:val="28"/>
          <w:szCs w:val="28"/>
        </w:rPr>
        <w:t>рного воздуха населенных мест, почв и вод в р</w:t>
      </w:r>
      <w:bookmarkStart w:id="260" w:name="OCRUncertain291"/>
      <w:r w:rsidRPr="003031F9">
        <w:rPr>
          <w:color w:val="000000"/>
          <w:sz w:val="28"/>
          <w:szCs w:val="28"/>
        </w:rPr>
        <w:t>е</w:t>
      </w:r>
      <w:bookmarkEnd w:id="260"/>
      <w:r w:rsidRPr="003031F9">
        <w:rPr>
          <w:color w:val="000000"/>
          <w:sz w:val="28"/>
          <w:szCs w:val="28"/>
        </w:rPr>
        <w:t>зульт</w:t>
      </w:r>
      <w:bookmarkStart w:id="261" w:name="OCRUncertain292"/>
      <w:r w:rsidRPr="003031F9">
        <w:rPr>
          <w:color w:val="000000"/>
          <w:sz w:val="28"/>
          <w:szCs w:val="28"/>
        </w:rPr>
        <w:t>а</w:t>
      </w:r>
      <w:bookmarkEnd w:id="261"/>
      <w:r w:rsidRPr="003031F9">
        <w:rPr>
          <w:color w:val="000000"/>
          <w:sz w:val="28"/>
          <w:szCs w:val="28"/>
        </w:rPr>
        <w:t>те неорганизованного сжигания и захоронения отходов линолеума на территории предприятия или вне его, а также произвольной свалки их в не предназначен</w:t>
      </w:r>
      <w:bookmarkStart w:id="262" w:name="OCRUncertain293"/>
      <w:r w:rsidRPr="003031F9">
        <w:rPr>
          <w:color w:val="000000"/>
          <w:sz w:val="28"/>
          <w:szCs w:val="28"/>
        </w:rPr>
        <w:t>н</w:t>
      </w:r>
      <w:bookmarkEnd w:id="262"/>
      <w:r w:rsidRPr="003031F9">
        <w:rPr>
          <w:color w:val="000000"/>
          <w:sz w:val="28"/>
          <w:szCs w:val="28"/>
        </w:rPr>
        <w:t>ых для этой цели местах.</w:t>
      </w:r>
    </w:p>
    <w:p w:rsidR="001D4F74" w:rsidRPr="003031F9" w:rsidRDefault="001D4F74" w:rsidP="003031F9">
      <w:pPr>
        <w:overflowPunct w:val="0"/>
        <w:autoSpaceDE w:val="0"/>
        <w:autoSpaceDN w:val="0"/>
        <w:adjustRightInd w:val="0"/>
        <w:spacing w:line="360" w:lineRule="auto"/>
        <w:ind w:firstLine="709"/>
        <w:jc w:val="both"/>
        <w:rPr>
          <w:color w:val="000000"/>
          <w:sz w:val="28"/>
          <w:szCs w:val="28"/>
        </w:rPr>
      </w:pPr>
      <w:bookmarkStart w:id="263" w:name="PN0000042"/>
      <w:bookmarkStart w:id="264" w:name="PO0000042"/>
      <w:bookmarkEnd w:id="256"/>
      <w:r w:rsidRPr="003031F9">
        <w:rPr>
          <w:color w:val="000000"/>
          <w:sz w:val="28"/>
          <w:szCs w:val="28"/>
        </w:rPr>
        <w:t>7.4</w:t>
      </w:r>
      <w:bookmarkEnd w:id="263"/>
      <w:r w:rsidRPr="003031F9">
        <w:rPr>
          <w:color w:val="000000"/>
          <w:sz w:val="28"/>
          <w:szCs w:val="28"/>
        </w:rPr>
        <w:t>. Отходы</w:t>
      </w:r>
      <w:bookmarkStart w:id="265" w:name="OCRUncertain294"/>
      <w:r w:rsidRPr="003031F9">
        <w:rPr>
          <w:color w:val="000000"/>
          <w:sz w:val="28"/>
          <w:szCs w:val="28"/>
        </w:rPr>
        <w:t>,</w:t>
      </w:r>
      <w:bookmarkEnd w:id="265"/>
      <w:r w:rsidRPr="003031F9">
        <w:rPr>
          <w:color w:val="000000"/>
          <w:sz w:val="28"/>
          <w:szCs w:val="28"/>
        </w:rPr>
        <w:t xml:space="preserve"> образующиеся при изготовлении линолеума, строительстве и ремонте зданий и сооружений, подлежат утилизации на предприятии-изготовителе или вне его, вывозу на специальные полигоны промышленных отходов или организованному обезвреживанию в спец</w:t>
      </w:r>
      <w:bookmarkStart w:id="266" w:name="OCRUncertain295"/>
      <w:r w:rsidRPr="003031F9">
        <w:rPr>
          <w:color w:val="000000"/>
          <w:sz w:val="28"/>
          <w:szCs w:val="28"/>
        </w:rPr>
        <w:t>и</w:t>
      </w:r>
      <w:bookmarkEnd w:id="266"/>
      <w:r w:rsidRPr="003031F9">
        <w:rPr>
          <w:color w:val="000000"/>
          <w:sz w:val="28"/>
          <w:szCs w:val="28"/>
        </w:rPr>
        <w:t>альных, отведенных для этой ц</w:t>
      </w:r>
      <w:bookmarkStart w:id="267" w:name="OCRUncertain296"/>
      <w:r w:rsidRPr="003031F9">
        <w:rPr>
          <w:color w:val="000000"/>
          <w:sz w:val="28"/>
          <w:szCs w:val="28"/>
        </w:rPr>
        <w:t>е</w:t>
      </w:r>
      <w:bookmarkEnd w:id="267"/>
      <w:r w:rsidRPr="003031F9">
        <w:rPr>
          <w:color w:val="000000"/>
          <w:sz w:val="28"/>
          <w:szCs w:val="28"/>
        </w:rPr>
        <w:t>ли, местах</w:t>
      </w:r>
      <w:bookmarkStart w:id="268" w:name="OCRUncertain297"/>
      <w:r w:rsidRPr="003031F9">
        <w:rPr>
          <w:color w:val="000000"/>
          <w:sz w:val="28"/>
          <w:szCs w:val="28"/>
        </w:rPr>
        <w:t>.</w:t>
      </w:r>
      <w:bookmarkEnd w:id="268"/>
    </w:p>
    <w:bookmarkEnd w:id="264"/>
    <w:p w:rsidR="003F713E" w:rsidRDefault="003F713E" w:rsidP="003031F9">
      <w:pPr>
        <w:spacing w:line="360" w:lineRule="auto"/>
        <w:ind w:firstLine="709"/>
        <w:jc w:val="both"/>
        <w:rPr>
          <w:color w:val="000000"/>
          <w:sz w:val="28"/>
          <w:szCs w:val="28"/>
        </w:rPr>
      </w:pPr>
    </w:p>
    <w:p w:rsidR="009B50AB" w:rsidRPr="003031F9" w:rsidRDefault="009B50AB" w:rsidP="003031F9">
      <w:pPr>
        <w:spacing w:line="360" w:lineRule="auto"/>
        <w:ind w:firstLine="709"/>
        <w:jc w:val="both"/>
        <w:rPr>
          <w:color w:val="000000"/>
          <w:sz w:val="28"/>
          <w:szCs w:val="28"/>
        </w:rPr>
      </w:pPr>
    </w:p>
    <w:p w:rsidR="008B3F65" w:rsidRPr="003031F9" w:rsidRDefault="003031F9" w:rsidP="003031F9">
      <w:pPr>
        <w:spacing w:line="360" w:lineRule="auto"/>
        <w:ind w:firstLine="709"/>
        <w:jc w:val="both"/>
        <w:rPr>
          <w:b/>
          <w:color w:val="000000"/>
          <w:sz w:val="28"/>
          <w:szCs w:val="28"/>
        </w:rPr>
      </w:pPr>
      <w:r w:rsidRPr="003031F9">
        <w:rPr>
          <w:b/>
          <w:color w:val="000000"/>
          <w:sz w:val="28"/>
          <w:szCs w:val="28"/>
        </w:rPr>
        <w:br w:type="page"/>
      </w:r>
      <w:r w:rsidR="008B3F65" w:rsidRPr="003031F9">
        <w:rPr>
          <w:b/>
          <w:color w:val="000000"/>
          <w:sz w:val="28"/>
          <w:szCs w:val="28"/>
        </w:rPr>
        <w:t>Список литературы</w:t>
      </w:r>
    </w:p>
    <w:p w:rsidR="009B50AB" w:rsidRDefault="009B50AB" w:rsidP="003031F9">
      <w:pPr>
        <w:pStyle w:val="a7"/>
        <w:spacing w:line="360" w:lineRule="auto"/>
        <w:ind w:firstLine="709"/>
        <w:jc w:val="both"/>
        <w:rPr>
          <w:color w:val="000000"/>
          <w:sz w:val="28"/>
          <w:szCs w:val="28"/>
        </w:rPr>
      </w:pPr>
    </w:p>
    <w:p w:rsidR="008B3F65" w:rsidRPr="003031F9" w:rsidRDefault="008B3F65" w:rsidP="009B50AB">
      <w:pPr>
        <w:pStyle w:val="a7"/>
        <w:spacing w:line="360" w:lineRule="auto"/>
        <w:jc w:val="both"/>
        <w:rPr>
          <w:color w:val="000000"/>
          <w:sz w:val="28"/>
          <w:szCs w:val="28"/>
        </w:rPr>
      </w:pPr>
      <w:r w:rsidRPr="003031F9">
        <w:rPr>
          <w:color w:val="000000"/>
          <w:sz w:val="28"/>
          <w:szCs w:val="28"/>
        </w:rPr>
        <w:t>1</w:t>
      </w:r>
      <w:r w:rsidR="00AE2B9D">
        <w:rPr>
          <w:color w:val="000000"/>
          <w:sz w:val="28"/>
          <w:szCs w:val="28"/>
        </w:rPr>
        <w:t>.</w:t>
      </w:r>
      <w:r w:rsidRPr="003031F9">
        <w:rPr>
          <w:color w:val="000000"/>
          <w:sz w:val="28"/>
          <w:szCs w:val="28"/>
        </w:rPr>
        <w:t xml:space="preserve"> </w:t>
      </w:r>
      <w:r w:rsidR="003031F9" w:rsidRPr="003031F9">
        <w:rPr>
          <w:color w:val="000000"/>
          <w:sz w:val="28"/>
          <w:szCs w:val="28"/>
        </w:rPr>
        <w:t>Косых</w:t>
      </w:r>
      <w:r w:rsidR="003031F9">
        <w:rPr>
          <w:color w:val="000000"/>
          <w:sz w:val="28"/>
          <w:szCs w:val="28"/>
        </w:rPr>
        <w:t> </w:t>
      </w:r>
      <w:r w:rsidR="003031F9" w:rsidRPr="003031F9">
        <w:rPr>
          <w:color w:val="000000"/>
          <w:sz w:val="28"/>
          <w:szCs w:val="28"/>
        </w:rPr>
        <w:t>А.В.</w:t>
      </w:r>
      <w:r w:rsidRPr="003031F9">
        <w:rPr>
          <w:color w:val="000000"/>
          <w:sz w:val="28"/>
          <w:szCs w:val="28"/>
        </w:rPr>
        <w:t xml:space="preserve">, </w:t>
      </w:r>
      <w:r w:rsidR="003031F9" w:rsidRPr="003031F9">
        <w:rPr>
          <w:color w:val="000000"/>
          <w:sz w:val="28"/>
          <w:szCs w:val="28"/>
        </w:rPr>
        <w:t>Лохова</w:t>
      </w:r>
      <w:r w:rsidR="003031F9">
        <w:rPr>
          <w:color w:val="000000"/>
          <w:sz w:val="28"/>
          <w:szCs w:val="28"/>
        </w:rPr>
        <w:t> </w:t>
      </w:r>
      <w:r w:rsidR="003031F9" w:rsidRPr="003031F9">
        <w:rPr>
          <w:color w:val="000000"/>
          <w:sz w:val="28"/>
          <w:szCs w:val="28"/>
        </w:rPr>
        <w:t>Н.А.</w:t>
      </w:r>
      <w:r w:rsidRPr="003031F9">
        <w:rPr>
          <w:color w:val="000000"/>
          <w:sz w:val="28"/>
          <w:szCs w:val="28"/>
        </w:rPr>
        <w:t>,</w:t>
      </w:r>
      <w:r w:rsidR="003F713E" w:rsidRPr="003031F9">
        <w:rPr>
          <w:color w:val="000000"/>
          <w:sz w:val="28"/>
          <w:szCs w:val="28"/>
        </w:rPr>
        <w:t xml:space="preserve"> Технология изоляционных строительных материалов и изделий</w:t>
      </w:r>
      <w:r w:rsidR="003031F9">
        <w:rPr>
          <w:color w:val="000000"/>
          <w:sz w:val="28"/>
          <w:szCs w:val="28"/>
        </w:rPr>
        <w:t xml:space="preserve"> </w:t>
      </w:r>
      <w:r w:rsidRPr="003031F9">
        <w:rPr>
          <w:color w:val="000000"/>
          <w:sz w:val="28"/>
          <w:szCs w:val="28"/>
        </w:rPr>
        <w:t>2009</w:t>
      </w:r>
      <w:r w:rsidR="003031F9">
        <w:rPr>
          <w:color w:val="000000"/>
          <w:sz w:val="28"/>
          <w:szCs w:val="28"/>
        </w:rPr>
        <w:t xml:space="preserve"> </w:t>
      </w:r>
      <w:r w:rsidRPr="003031F9">
        <w:rPr>
          <w:color w:val="000000"/>
          <w:sz w:val="28"/>
          <w:szCs w:val="28"/>
        </w:rPr>
        <w:t>ГОУ ВПО БрГУ, 2009</w:t>
      </w:r>
    </w:p>
    <w:p w:rsidR="003F713E" w:rsidRPr="003031F9" w:rsidRDefault="003F713E" w:rsidP="009B50AB">
      <w:pPr>
        <w:pStyle w:val="a9"/>
        <w:spacing w:line="360" w:lineRule="auto"/>
        <w:jc w:val="both"/>
        <w:rPr>
          <w:color w:val="000000"/>
          <w:sz w:val="28"/>
          <w:szCs w:val="28"/>
        </w:rPr>
      </w:pPr>
      <w:r w:rsidRPr="003031F9">
        <w:rPr>
          <w:color w:val="000000"/>
          <w:sz w:val="28"/>
          <w:szCs w:val="28"/>
        </w:rPr>
        <w:t>2</w:t>
      </w:r>
      <w:r w:rsidR="003031F9">
        <w:rPr>
          <w:color w:val="000000"/>
          <w:sz w:val="28"/>
          <w:szCs w:val="28"/>
        </w:rPr>
        <w:t xml:space="preserve">. </w:t>
      </w:r>
      <w:r w:rsidR="003031F9" w:rsidRPr="003031F9">
        <w:rPr>
          <w:color w:val="000000"/>
          <w:sz w:val="28"/>
          <w:szCs w:val="28"/>
        </w:rPr>
        <w:t>Новиков</w:t>
      </w:r>
      <w:r w:rsidR="003031F9">
        <w:rPr>
          <w:color w:val="000000"/>
          <w:sz w:val="28"/>
          <w:szCs w:val="28"/>
        </w:rPr>
        <w:t> </w:t>
      </w:r>
      <w:r w:rsidR="003031F9" w:rsidRPr="003031F9">
        <w:rPr>
          <w:color w:val="000000"/>
          <w:sz w:val="28"/>
          <w:szCs w:val="28"/>
        </w:rPr>
        <w:t>В.У.</w:t>
      </w:r>
      <w:r w:rsidRPr="003031F9">
        <w:rPr>
          <w:color w:val="000000"/>
          <w:sz w:val="28"/>
          <w:szCs w:val="28"/>
        </w:rPr>
        <w:t xml:space="preserve"> </w:t>
      </w:r>
      <w:r w:rsidR="003031F9">
        <w:rPr>
          <w:color w:val="000000"/>
          <w:sz w:val="28"/>
          <w:szCs w:val="28"/>
        </w:rPr>
        <w:t>«</w:t>
      </w:r>
      <w:r w:rsidR="003031F9" w:rsidRPr="003031F9">
        <w:rPr>
          <w:color w:val="000000"/>
          <w:sz w:val="28"/>
          <w:szCs w:val="28"/>
        </w:rPr>
        <w:t>П</w:t>
      </w:r>
      <w:r w:rsidRPr="003031F9">
        <w:rPr>
          <w:color w:val="000000"/>
          <w:sz w:val="28"/>
          <w:szCs w:val="28"/>
        </w:rPr>
        <w:t>олимерные материалы для строительства</w:t>
      </w:r>
      <w:r w:rsidR="003031F9">
        <w:rPr>
          <w:color w:val="000000"/>
          <w:sz w:val="28"/>
          <w:szCs w:val="28"/>
        </w:rPr>
        <w:t>»</w:t>
      </w:r>
      <w:r w:rsidR="003031F9" w:rsidRPr="003031F9">
        <w:rPr>
          <w:color w:val="000000"/>
          <w:sz w:val="28"/>
          <w:szCs w:val="28"/>
        </w:rPr>
        <w:t>.</w:t>
      </w:r>
      <w:r w:rsidRPr="003031F9">
        <w:rPr>
          <w:color w:val="000000"/>
          <w:sz w:val="28"/>
          <w:szCs w:val="28"/>
        </w:rPr>
        <w:t xml:space="preserve"> М., </w:t>
      </w:r>
      <w:r w:rsidR="003031F9">
        <w:rPr>
          <w:color w:val="000000"/>
          <w:sz w:val="28"/>
          <w:szCs w:val="28"/>
        </w:rPr>
        <w:t>«</w:t>
      </w:r>
      <w:r w:rsidR="003031F9" w:rsidRPr="003031F9">
        <w:rPr>
          <w:color w:val="000000"/>
          <w:sz w:val="28"/>
          <w:szCs w:val="28"/>
        </w:rPr>
        <w:t>В</w:t>
      </w:r>
      <w:r w:rsidRPr="003031F9">
        <w:rPr>
          <w:color w:val="000000"/>
          <w:sz w:val="28"/>
          <w:szCs w:val="28"/>
        </w:rPr>
        <w:t>ысшая школа</w:t>
      </w:r>
      <w:r w:rsidR="003031F9">
        <w:rPr>
          <w:color w:val="000000"/>
          <w:sz w:val="28"/>
          <w:szCs w:val="28"/>
        </w:rPr>
        <w:t>»</w:t>
      </w:r>
      <w:r w:rsidR="003031F9" w:rsidRPr="003031F9">
        <w:rPr>
          <w:color w:val="000000"/>
          <w:sz w:val="28"/>
          <w:szCs w:val="28"/>
        </w:rPr>
        <w:t>,</w:t>
      </w:r>
      <w:r w:rsidRPr="003031F9">
        <w:rPr>
          <w:color w:val="000000"/>
          <w:sz w:val="28"/>
          <w:szCs w:val="28"/>
        </w:rPr>
        <w:t xml:space="preserve"> </w:t>
      </w:r>
      <w:r w:rsidR="003031F9" w:rsidRPr="003031F9">
        <w:rPr>
          <w:color w:val="000000"/>
          <w:sz w:val="28"/>
          <w:szCs w:val="28"/>
        </w:rPr>
        <w:t>1995</w:t>
      </w:r>
      <w:r w:rsidR="003031F9">
        <w:rPr>
          <w:color w:val="000000"/>
          <w:sz w:val="28"/>
          <w:szCs w:val="28"/>
        </w:rPr>
        <w:t> </w:t>
      </w:r>
      <w:r w:rsidR="003031F9" w:rsidRPr="003031F9">
        <w:rPr>
          <w:color w:val="000000"/>
          <w:sz w:val="28"/>
          <w:szCs w:val="28"/>
        </w:rPr>
        <w:t>г</w:t>
      </w:r>
      <w:r w:rsidRPr="003031F9">
        <w:rPr>
          <w:color w:val="000000"/>
          <w:sz w:val="28"/>
          <w:szCs w:val="28"/>
        </w:rPr>
        <w:t>.</w:t>
      </w:r>
      <w:bookmarkStart w:id="269" w:name="_GoBack"/>
      <w:bookmarkEnd w:id="269"/>
    </w:p>
    <w:sectPr w:rsidR="003F713E" w:rsidRPr="003031F9" w:rsidSect="003031F9">
      <w:pgSz w:w="11906" w:h="16838" w:code="9"/>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008" w:rsidRDefault="00814008" w:rsidP="008B3F65">
      <w:r>
        <w:separator/>
      </w:r>
    </w:p>
  </w:endnote>
  <w:endnote w:type="continuationSeparator" w:id="0">
    <w:p w:rsidR="00814008" w:rsidRDefault="00814008" w:rsidP="008B3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008" w:rsidRDefault="00814008" w:rsidP="008B3F65">
      <w:r>
        <w:separator/>
      </w:r>
    </w:p>
  </w:footnote>
  <w:footnote w:type="continuationSeparator" w:id="0">
    <w:p w:rsidR="00814008" w:rsidRDefault="00814008" w:rsidP="008B3F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E333C8"/>
    <w:multiLevelType w:val="multilevel"/>
    <w:tmpl w:val="65FCF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7955"/>
    <w:rsid w:val="0005280F"/>
    <w:rsid w:val="00120B58"/>
    <w:rsid w:val="001D4F74"/>
    <w:rsid w:val="001E47C5"/>
    <w:rsid w:val="003031F9"/>
    <w:rsid w:val="003F713E"/>
    <w:rsid w:val="00422CB1"/>
    <w:rsid w:val="005D3E93"/>
    <w:rsid w:val="00814008"/>
    <w:rsid w:val="00873909"/>
    <w:rsid w:val="008A7955"/>
    <w:rsid w:val="008B3720"/>
    <w:rsid w:val="008B3F65"/>
    <w:rsid w:val="009B50AB"/>
    <w:rsid w:val="009B51C5"/>
    <w:rsid w:val="00A029E3"/>
    <w:rsid w:val="00AA256E"/>
    <w:rsid w:val="00AE2B9D"/>
    <w:rsid w:val="00C25381"/>
    <w:rsid w:val="00C729A8"/>
    <w:rsid w:val="00D94C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BA8EF9FC-8A91-4AED-9645-E53CF5F13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semiHidden/>
    <w:rsid w:val="008A7955"/>
    <w:pPr>
      <w:widowControl w:val="0"/>
      <w:autoSpaceDE w:val="0"/>
      <w:autoSpaceDN w:val="0"/>
      <w:adjustRightInd w:val="0"/>
      <w:ind w:firstLine="720"/>
    </w:pPr>
    <w:rPr>
      <w:szCs w:val="20"/>
    </w:rPr>
  </w:style>
  <w:style w:type="character" w:customStyle="1" w:styleId="30">
    <w:name w:val="Основной текст с отступом 3 Знак"/>
    <w:link w:val="3"/>
    <w:uiPriority w:val="99"/>
    <w:semiHidden/>
    <w:locked/>
    <w:rsid w:val="008A7955"/>
    <w:rPr>
      <w:rFonts w:cs="Times New Roman"/>
      <w:sz w:val="24"/>
      <w:lang w:val="ru-RU" w:eastAsia="ru-RU" w:bidi="ar-SA"/>
    </w:rPr>
  </w:style>
  <w:style w:type="paragraph" w:styleId="a3">
    <w:name w:val="header"/>
    <w:basedOn w:val="a"/>
    <w:link w:val="a4"/>
    <w:uiPriority w:val="99"/>
    <w:rsid w:val="008B3F65"/>
    <w:pPr>
      <w:tabs>
        <w:tab w:val="center" w:pos="4677"/>
        <w:tab w:val="right" w:pos="9355"/>
      </w:tabs>
    </w:pPr>
  </w:style>
  <w:style w:type="character" w:customStyle="1" w:styleId="a4">
    <w:name w:val="Верхний колонтитул Знак"/>
    <w:link w:val="a3"/>
    <w:uiPriority w:val="99"/>
    <w:locked/>
    <w:rsid w:val="008B3F65"/>
    <w:rPr>
      <w:rFonts w:cs="Times New Roman"/>
      <w:sz w:val="24"/>
      <w:szCs w:val="24"/>
    </w:rPr>
  </w:style>
  <w:style w:type="paragraph" w:styleId="a5">
    <w:name w:val="footer"/>
    <w:basedOn w:val="a"/>
    <w:link w:val="a6"/>
    <w:uiPriority w:val="99"/>
    <w:rsid w:val="008B3F65"/>
    <w:pPr>
      <w:tabs>
        <w:tab w:val="center" w:pos="4677"/>
        <w:tab w:val="right" w:pos="9355"/>
      </w:tabs>
    </w:pPr>
  </w:style>
  <w:style w:type="character" w:customStyle="1" w:styleId="a6">
    <w:name w:val="Нижний колонтитул Знак"/>
    <w:link w:val="a5"/>
    <w:uiPriority w:val="99"/>
    <w:locked/>
    <w:rsid w:val="008B3F65"/>
    <w:rPr>
      <w:rFonts w:cs="Times New Roman"/>
      <w:sz w:val="24"/>
      <w:szCs w:val="24"/>
    </w:rPr>
  </w:style>
  <w:style w:type="paragraph" w:styleId="a7">
    <w:name w:val="Title"/>
    <w:basedOn w:val="a"/>
    <w:link w:val="a8"/>
    <w:uiPriority w:val="99"/>
    <w:qFormat/>
    <w:rsid w:val="008B3F65"/>
    <w:pPr>
      <w:jc w:val="center"/>
    </w:pPr>
    <w:rPr>
      <w:sz w:val="32"/>
      <w:szCs w:val="20"/>
    </w:rPr>
  </w:style>
  <w:style w:type="character" w:customStyle="1" w:styleId="a8">
    <w:name w:val="Название Знак"/>
    <w:link w:val="a7"/>
    <w:uiPriority w:val="99"/>
    <w:locked/>
    <w:rsid w:val="008B3F65"/>
    <w:rPr>
      <w:rFonts w:cs="Times New Roman"/>
      <w:sz w:val="32"/>
    </w:rPr>
  </w:style>
  <w:style w:type="paragraph" w:styleId="a9">
    <w:name w:val="Normal (Web)"/>
    <w:basedOn w:val="a"/>
    <w:uiPriority w:val="99"/>
    <w:rsid w:val="003F713E"/>
  </w:style>
  <w:style w:type="table" w:styleId="1">
    <w:name w:val="Table Grid 1"/>
    <w:basedOn w:val="a1"/>
    <w:uiPriority w:val="99"/>
    <w:rsid w:val="003031F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7712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7E5C3-75D8-4B50-8C41-520C1E0F9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4333</Words>
  <Characters>24701</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MoBIL GROUP</Company>
  <LinksUpToDate>false</LinksUpToDate>
  <CharactersWithSpaces>28977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dcterms:created xsi:type="dcterms:W3CDTF">2014-03-04T11:54:00Z</dcterms:created>
  <dcterms:modified xsi:type="dcterms:W3CDTF">2014-03-04T11:54:00Z</dcterms:modified>
</cp:coreProperties>
</file>