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35" w:rsidRDefault="00060635" w:rsidP="00FA2AB2">
      <w:pPr>
        <w:widowControl/>
        <w:numPr>
          <w:ilvl w:val="0"/>
          <w:numId w:val="2"/>
        </w:numPr>
        <w:tabs>
          <w:tab w:val="clear" w:pos="720"/>
          <w:tab w:val="num" w:pos="0"/>
        </w:tabs>
        <w:spacing w:line="360" w:lineRule="auto"/>
        <w:ind w:left="0" w:firstLine="709"/>
        <w:jc w:val="both"/>
        <w:rPr>
          <w:b/>
          <w:color w:val="000000"/>
          <w:sz w:val="28"/>
          <w:szCs w:val="28"/>
        </w:rPr>
      </w:pPr>
      <w:r w:rsidRPr="00FA2AB2">
        <w:rPr>
          <w:b/>
          <w:color w:val="000000"/>
          <w:sz w:val="28"/>
          <w:szCs w:val="28"/>
        </w:rPr>
        <w:t>Ответственность по гражданскому праву</w:t>
      </w:r>
    </w:p>
    <w:p w:rsidR="00FA2AB2" w:rsidRPr="00FA2AB2" w:rsidRDefault="00FA2AB2" w:rsidP="00FA2AB2">
      <w:pPr>
        <w:widowControl/>
        <w:spacing w:line="360" w:lineRule="auto"/>
        <w:ind w:firstLine="709"/>
        <w:jc w:val="both"/>
        <w:rPr>
          <w:color w:val="000000"/>
          <w:sz w:val="28"/>
          <w:szCs w:val="28"/>
        </w:rPr>
      </w:pPr>
    </w:p>
    <w:p w:rsidR="00857FDA" w:rsidRPr="00FA2AB2" w:rsidRDefault="00B25B12" w:rsidP="00FA2AB2">
      <w:pPr>
        <w:widowControl/>
        <w:tabs>
          <w:tab w:val="num" w:pos="720"/>
        </w:tabs>
        <w:spacing w:line="360" w:lineRule="auto"/>
        <w:ind w:left="709"/>
        <w:jc w:val="both"/>
        <w:rPr>
          <w:b/>
          <w:color w:val="000000"/>
          <w:sz w:val="28"/>
          <w:szCs w:val="28"/>
        </w:rPr>
      </w:pPr>
      <w:r w:rsidRPr="00FA2AB2">
        <w:rPr>
          <w:b/>
          <w:color w:val="000000"/>
          <w:sz w:val="28"/>
          <w:szCs w:val="28"/>
        </w:rPr>
        <w:t xml:space="preserve">1.1 </w:t>
      </w:r>
      <w:r w:rsidR="00060635" w:rsidRPr="00FA2AB2">
        <w:rPr>
          <w:b/>
          <w:color w:val="000000"/>
          <w:sz w:val="28"/>
          <w:szCs w:val="28"/>
        </w:rPr>
        <w:t>Понятие ответственности</w:t>
      </w:r>
    </w:p>
    <w:p w:rsidR="00FA2AB2" w:rsidRDefault="00FA2AB2" w:rsidP="00FA2AB2">
      <w:pPr>
        <w:widowControl/>
        <w:spacing w:line="360" w:lineRule="auto"/>
        <w:ind w:firstLine="709"/>
        <w:jc w:val="both"/>
        <w:rPr>
          <w:color w:val="000000"/>
          <w:sz w:val="28"/>
          <w:szCs w:val="28"/>
        </w:rPr>
      </w:pPr>
    </w:p>
    <w:p w:rsidR="00473162" w:rsidRPr="00FA2AB2" w:rsidRDefault="00473162" w:rsidP="00FA2AB2">
      <w:pPr>
        <w:widowControl/>
        <w:spacing w:line="360" w:lineRule="auto"/>
        <w:ind w:firstLine="709"/>
        <w:jc w:val="both"/>
        <w:rPr>
          <w:color w:val="000000"/>
          <w:sz w:val="28"/>
          <w:szCs w:val="28"/>
        </w:rPr>
      </w:pPr>
      <w:r w:rsidRPr="00FA2AB2">
        <w:rPr>
          <w:color w:val="000000"/>
          <w:sz w:val="28"/>
          <w:szCs w:val="28"/>
        </w:rPr>
        <w:t>В настоящее время Россия находится в процессе становления цивилизованных отношений. В отличие от развитых зарубежных стран, где рыночные отношения давно установились, в России продолжают существовать проблемы невыполнения обязательств, контрагентов друг перед другом, несмотря на</w:t>
      </w:r>
      <w:r w:rsidR="00FA2AB2">
        <w:rPr>
          <w:color w:val="000000"/>
          <w:sz w:val="28"/>
          <w:szCs w:val="28"/>
        </w:rPr>
        <w:t xml:space="preserve"> </w:t>
      </w:r>
      <w:r w:rsidRPr="00FA2AB2">
        <w:rPr>
          <w:color w:val="000000"/>
          <w:sz w:val="28"/>
          <w:szCs w:val="28"/>
        </w:rPr>
        <w:t>жесткие меры ответственности, которые устанавливает Гражданский Кодекс. Для нормального гражданского оборота характерно, что его участники надлежащим образом исполняют обязательства. В тех случаях, когда обязательство не исполнено или исполнено ненадлежащим образом, говорят о нарушении обязательств. Нарушение обязательств наносит вред не только кредитору, но и зачастую всему гражданскому обществу в целом, так как нарушение в одном звене, как цепная реакция, приводит к перебоям в работе всего механизма товарно-денежных отношений в обществе. В целях предотвращения подобных правонарушений и устранения их последствий и устанавливается гражданско-правовая ответственность за нарушение обязательств в виде санкций за совершенное правонарушение.</w:t>
      </w:r>
    </w:p>
    <w:p w:rsidR="00473162" w:rsidRPr="00FA2AB2" w:rsidRDefault="00473162" w:rsidP="00FA2AB2">
      <w:pPr>
        <w:widowControl/>
        <w:spacing w:line="360" w:lineRule="auto"/>
        <w:ind w:firstLine="709"/>
        <w:jc w:val="both"/>
        <w:rPr>
          <w:color w:val="000000"/>
          <w:sz w:val="28"/>
          <w:szCs w:val="28"/>
        </w:rPr>
      </w:pPr>
      <w:r w:rsidRPr="00FA2AB2">
        <w:rPr>
          <w:color w:val="000000"/>
          <w:sz w:val="28"/>
          <w:szCs w:val="28"/>
        </w:rPr>
        <w:t>Актуальность темы раскрывается через функции гражданско-правовой ответственности. Восстановление нарушенного имущественного положения, предупреждения правонарушений, обеспечение надлежащего исполнения обязательств и воспитания граждан в духе законности, являются важными задачами государства для его развития. Особенно когда экономические отношения базируются на товарно-денежных отношениях в условиях рынка.</w:t>
      </w:r>
    </w:p>
    <w:p w:rsidR="00D86E32" w:rsidRPr="00FA2AB2" w:rsidRDefault="00D86E32" w:rsidP="00FA2AB2">
      <w:pPr>
        <w:widowControl/>
        <w:spacing w:line="360" w:lineRule="auto"/>
        <w:ind w:firstLine="709"/>
        <w:jc w:val="both"/>
        <w:rPr>
          <w:color w:val="000000"/>
          <w:sz w:val="28"/>
          <w:szCs w:val="28"/>
        </w:rPr>
      </w:pPr>
      <w:r w:rsidRPr="00FA2AB2">
        <w:rPr>
          <w:color w:val="000000"/>
          <w:sz w:val="28"/>
          <w:szCs w:val="28"/>
        </w:rPr>
        <w:t xml:space="preserve">Гражданско-правовая ответственность </w:t>
      </w:r>
      <w:r w:rsidR="002B39FC" w:rsidRPr="00FA2AB2">
        <w:rPr>
          <w:color w:val="000000"/>
          <w:sz w:val="28"/>
          <w:szCs w:val="28"/>
        </w:rPr>
        <w:t>–</w:t>
      </w:r>
      <w:r w:rsidRPr="00FA2AB2">
        <w:rPr>
          <w:color w:val="000000"/>
          <w:sz w:val="28"/>
          <w:szCs w:val="28"/>
        </w:rPr>
        <w:t xml:space="preserve"> один из видов юридической ответственности, свойственный такой отрасли права, как гражданское. Поэтому гражданско-правовая ответственность обладает рядом общих черт, характерных для юридической ответственности, в целом как общеправовой категории, так и рядом черт, специфических, дающих представление о ее особенностях в гражданском праве.</w:t>
      </w:r>
    </w:p>
    <w:p w:rsidR="00D86E32" w:rsidRPr="00FA2AB2" w:rsidRDefault="00D86E32" w:rsidP="00FA2AB2">
      <w:pPr>
        <w:widowControl/>
        <w:spacing w:line="360" w:lineRule="auto"/>
        <w:ind w:firstLine="709"/>
        <w:jc w:val="both"/>
        <w:rPr>
          <w:color w:val="000000"/>
          <w:sz w:val="28"/>
          <w:szCs w:val="28"/>
        </w:rPr>
      </w:pPr>
      <w:r w:rsidRPr="00FA2AB2">
        <w:rPr>
          <w:color w:val="000000"/>
          <w:sz w:val="28"/>
          <w:szCs w:val="28"/>
        </w:rPr>
        <w:t>С общефилософской точки зрения ответственность предполагает какую-либо обязанность лица совершить что-то, либо не совершать ничего. Таким образом, это политическая, моральная, позитивная, но не юридическая ответственность.</w:t>
      </w:r>
    </w:p>
    <w:p w:rsidR="00A320ED" w:rsidRPr="00FA2AB2" w:rsidRDefault="00A320ED" w:rsidP="00FA2AB2">
      <w:pPr>
        <w:widowControl/>
        <w:spacing w:line="360" w:lineRule="auto"/>
        <w:ind w:firstLine="709"/>
        <w:jc w:val="both"/>
        <w:rPr>
          <w:color w:val="000000"/>
          <w:sz w:val="28"/>
          <w:szCs w:val="28"/>
        </w:rPr>
      </w:pPr>
      <w:r w:rsidRPr="00FA2AB2">
        <w:rPr>
          <w:color w:val="000000"/>
          <w:sz w:val="28"/>
          <w:szCs w:val="28"/>
        </w:rPr>
        <w:t xml:space="preserve">Категория ответственности в науке используется в двух значениях. В первом ответственность предстает как долг лица, например, по созданию надлежащих условий жизни людей, по надлежащему исполнению взятых на себя обязательств, по созданию условий неприкосновенности авторских прав умершего </w:t>
      </w:r>
      <w:r w:rsidR="00FA2AB2">
        <w:rPr>
          <w:color w:val="000000"/>
          <w:sz w:val="28"/>
          <w:szCs w:val="28"/>
        </w:rPr>
        <w:t>и т.п.</w:t>
      </w:r>
      <w:r w:rsidRPr="00FA2AB2">
        <w:rPr>
          <w:color w:val="000000"/>
          <w:sz w:val="28"/>
          <w:szCs w:val="28"/>
        </w:rPr>
        <w:t xml:space="preserve"> Это так называемая проспективная или положительная ответственность. В гражданском праве она приобретает форму обязанностей лица в обычных регулятивных правоотношениях.</w:t>
      </w:r>
    </w:p>
    <w:p w:rsidR="00A320ED" w:rsidRPr="00FA2AB2" w:rsidRDefault="00A320ED" w:rsidP="00FA2AB2">
      <w:pPr>
        <w:widowControl/>
        <w:spacing w:line="360" w:lineRule="auto"/>
        <w:ind w:firstLine="709"/>
        <w:jc w:val="both"/>
        <w:rPr>
          <w:color w:val="000000"/>
          <w:sz w:val="28"/>
          <w:szCs w:val="28"/>
        </w:rPr>
      </w:pPr>
      <w:r w:rsidRPr="00FA2AB2">
        <w:rPr>
          <w:color w:val="000000"/>
          <w:sz w:val="28"/>
          <w:szCs w:val="28"/>
        </w:rPr>
        <w:t>Во втором значении ответственность предстает как определенная реакция государства и потерпевшего на совершенное лицом правонарушение, которая выражается в применении к правонарушителю мер воздействия. В теории права такая ответственность называется ретроспективой.</w:t>
      </w:r>
    </w:p>
    <w:p w:rsidR="00A320ED" w:rsidRPr="00FA2AB2" w:rsidRDefault="00A320ED" w:rsidP="00FA2AB2">
      <w:pPr>
        <w:widowControl/>
        <w:spacing w:line="360" w:lineRule="auto"/>
        <w:ind w:firstLine="709"/>
        <w:jc w:val="both"/>
        <w:rPr>
          <w:color w:val="000000"/>
          <w:sz w:val="28"/>
          <w:szCs w:val="28"/>
        </w:rPr>
      </w:pPr>
      <w:r w:rsidRPr="00FA2AB2">
        <w:rPr>
          <w:color w:val="000000"/>
          <w:sz w:val="28"/>
          <w:szCs w:val="28"/>
        </w:rPr>
        <w:t>Гражданско-правовая ответственность обладает следующими чертами:</w:t>
      </w:r>
    </w:p>
    <w:p w:rsidR="00A320ED" w:rsidRPr="00FA2AB2" w:rsidRDefault="00A320ED" w:rsidP="00FA2AB2">
      <w:pPr>
        <w:widowControl/>
        <w:spacing w:line="360" w:lineRule="auto"/>
        <w:ind w:firstLine="709"/>
        <w:jc w:val="both"/>
        <w:rPr>
          <w:color w:val="000000"/>
          <w:sz w:val="28"/>
          <w:szCs w:val="28"/>
        </w:rPr>
      </w:pPr>
      <w:r w:rsidRPr="00FA2AB2">
        <w:rPr>
          <w:color w:val="000000"/>
          <w:sz w:val="28"/>
          <w:szCs w:val="28"/>
        </w:rPr>
        <w:t>Во-первых, юридические формы реакции на правонарушение, а также принципы избрания конкретных мер предусмотрены в нормах гражданского законодательства.</w:t>
      </w:r>
    </w:p>
    <w:p w:rsidR="006C32AA" w:rsidRPr="00FA2AB2" w:rsidRDefault="00A320ED" w:rsidP="00FA2AB2">
      <w:pPr>
        <w:widowControl/>
        <w:spacing w:line="360" w:lineRule="auto"/>
        <w:ind w:firstLine="709"/>
        <w:jc w:val="both"/>
        <w:rPr>
          <w:color w:val="000000"/>
          <w:sz w:val="28"/>
          <w:szCs w:val="28"/>
        </w:rPr>
      </w:pPr>
      <w:r w:rsidRPr="00FA2AB2">
        <w:rPr>
          <w:color w:val="000000"/>
          <w:sz w:val="28"/>
          <w:szCs w:val="28"/>
        </w:rPr>
        <w:t>Во-вторых, важнейшей чертой гражданско-правовой ответственности является то, что она не имеет, как правило, публично-правового характера: это ответственность субъекта перед другим равным ему участником гражданских правоотношений. Она реализуется в рамках охранительных правоотношений, субъектами которых, как правило, выступают правонарушители в качестве обязанных лиц и потерпевшие в качестве лиц управомоченных.</w:t>
      </w:r>
    </w:p>
    <w:p w:rsidR="00A320ED" w:rsidRPr="00FA2AB2" w:rsidRDefault="00A320ED" w:rsidP="00FA2AB2">
      <w:pPr>
        <w:widowControl/>
        <w:spacing w:line="360" w:lineRule="auto"/>
        <w:ind w:firstLine="709"/>
        <w:jc w:val="both"/>
        <w:rPr>
          <w:color w:val="000000"/>
          <w:sz w:val="28"/>
          <w:szCs w:val="28"/>
        </w:rPr>
      </w:pPr>
      <w:r w:rsidRPr="00FA2AB2">
        <w:rPr>
          <w:color w:val="000000"/>
          <w:sz w:val="28"/>
          <w:szCs w:val="28"/>
        </w:rPr>
        <w:t xml:space="preserve">В-третьих, гражданско-правовая ответственность имеет имущественный характер и выполняет обычно компенсационную функцию. За совершенное правонарушение на субъекта возлагаются дополнительные имущественные тяготы в виде взысканной неустойки, убытков, изъятия в доход государства предмета сделки, утраты задатка </w:t>
      </w:r>
      <w:r w:rsidR="00FA2AB2">
        <w:rPr>
          <w:color w:val="000000"/>
          <w:sz w:val="28"/>
          <w:szCs w:val="28"/>
        </w:rPr>
        <w:t>и т.д.</w:t>
      </w:r>
      <w:r w:rsidRPr="00FA2AB2">
        <w:rPr>
          <w:color w:val="000000"/>
          <w:sz w:val="28"/>
          <w:szCs w:val="28"/>
        </w:rPr>
        <w:t xml:space="preserve"> Не допускается при этом ограничения личных неимущественных прав и свобод. Компенсационная функция гражданско-правовой ответственности проявляется в зачетном характере неустоек или утраченного задатка, в полном возмещении причиненного вреда (убытков) </w:t>
      </w:r>
      <w:r w:rsidR="00FA2AB2">
        <w:rPr>
          <w:color w:val="000000"/>
          <w:sz w:val="28"/>
          <w:szCs w:val="28"/>
        </w:rPr>
        <w:t>и т.п.</w:t>
      </w:r>
    </w:p>
    <w:p w:rsidR="00D86E32" w:rsidRPr="00FA2AB2" w:rsidRDefault="00A320ED" w:rsidP="00FA2AB2">
      <w:pPr>
        <w:widowControl/>
        <w:spacing w:line="360" w:lineRule="auto"/>
        <w:ind w:firstLine="709"/>
        <w:jc w:val="both"/>
        <w:rPr>
          <w:color w:val="000000"/>
          <w:sz w:val="28"/>
          <w:szCs w:val="28"/>
        </w:rPr>
      </w:pPr>
      <w:r w:rsidRPr="00FA2AB2">
        <w:rPr>
          <w:color w:val="000000"/>
          <w:sz w:val="28"/>
          <w:szCs w:val="28"/>
        </w:rPr>
        <w:t>В-четвертых, гражданско-правовая ответственность может строиться на началах вины и началах причинения. Г</w:t>
      </w:r>
      <w:r w:rsidR="00D86E32" w:rsidRPr="00FA2AB2">
        <w:rPr>
          <w:color w:val="000000"/>
          <w:sz w:val="28"/>
          <w:szCs w:val="28"/>
        </w:rPr>
        <w:t>ражданско-правовая ответственность, по общему правилу, носит компенсационный, восстановительный, воспитательный и стимулирующий характер.</w:t>
      </w:r>
    </w:p>
    <w:p w:rsidR="00D86E32" w:rsidRPr="00FA2AB2" w:rsidRDefault="00D86E32" w:rsidP="00FA2AB2">
      <w:pPr>
        <w:widowControl/>
        <w:spacing w:line="360" w:lineRule="auto"/>
        <w:ind w:firstLine="709"/>
        <w:jc w:val="both"/>
        <w:rPr>
          <w:color w:val="000000"/>
          <w:sz w:val="28"/>
          <w:szCs w:val="28"/>
        </w:rPr>
      </w:pPr>
      <w:r w:rsidRPr="00FA2AB2">
        <w:rPr>
          <w:color w:val="000000"/>
          <w:sz w:val="28"/>
          <w:szCs w:val="28"/>
        </w:rPr>
        <w:t>Из сказанного вытекает, что гражданско-правовая ответственность</w:t>
      </w:r>
      <w:r w:rsidR="00FA2AB2">
        <w:rPr>
          <w:color w:val="000000"/>
          <w:sz w:val="28"/>
          <w:szCs w:val="28"/>
        </w:rPr>
        <w:t xml:space="preserve"> </w:t>
      </w:r>
      <w:r w:rsidRPr="00FA2AB2">
        <w:rPr>
          <w:color w:val="000000"/>
          <w:sz w:val="28"/>
          <w:szCs w:val="28"/>
        </w:rPr>
        <w:t xml:space="preserve">есть одна из форм государственного принуждения, связанного с применением компетентным государственным органом (судом </w:t>
      </w:r>
      <w:r w:rsidR="00FA2AB2">
        <w:rPr>
          <w:color w:val="000000"/>
          <w:sz w:val="28"/>
          <w:szCs w:val="28"/>
        </w:rPr>
        <w:t>и т.п.</w:t>
      </w:r>
      <w:r w:rsidRPr="00FA2AB2">
        <w:rPr>
          <w:color w:val="000000"/>
          <w:sz w:val="28"/>
          <w:szCs w:val="28"/>
        </w:rPr>
        <w:t>) к нарушителю гражданских прав и обязанностей санкций имущественного характера, влекущих для него неблагоприятные имущественные последствия.</w:t>
      </w:r>
    </w:p>
    <w:p w:rsidR="004B78ED" w:rsidRPr="00FA2AB2" w:rsidRDefault="008A36E6" w:rsidP="00FA2AB2">
      <w:pPr>
        <w:widowControl/>
        <w:spacing w:line="360" w:lineRule="auto"/>
        <w:ind w:firstLine="709"/>
        <w:jc w:val="both"/>
        <w:rPr>
          <w:color w:val="000000"/>
          <w:sz w:val="28"/>
          <w:szCs w:val="28"/>
        </w:rPr>
      </w:pPr>
      <w:r w:rsidRPr="00FA2AB2">
        <w:rPr>
          <w:color w:val="000000"/>
          <w:sz w:val="28"/>
          <w:szCs w:val="28"/>
        </w:rPr>
        <w:t xml:space="preserve">Институт ответственности выполняет ряд важных функций. Он призван </w:t>
      </w:r>
      <w:r w:rsidRPr="00FA2AB2">
        <w:rPr>
          <w:iCs/>
          <w:color w:val="000000"/>
          <w:sz w:val="28"/>
          <w:szCs w:val="28"/>
        </w:rPr>
        <w:t>стимулироват</w:t>
      </w:r>
      <w:r w:rsidRPr="00FA2AB2">
        <w:rPr>
          <w:i/>
          <w:iCs/>
          <w:color w:val="000000"/>
          <w:sz w:val="28"/>
          <w:szCs w:val="28"/>
        </w:rPr>
        <w:t xml:space="preserve">ь </w:t>
      </w:r>
      <w:r w:rsidRPr="00FA2AB2">
        <w:rPr>
          <w:color w:val="000000"/>
          <w:sz w:val="28"/>
          <w:szCs w:val="28"/>
        </w:rPr>
        <w:t xml:space="preserve">надлежащее исполнение обязательств участниками имущественного оборота </w:t>
      </w:r>
      <w:r w:rsidR="00FA2AB2">
        <w:rPr>
          <w:color w:val="000000"/>
          <w:sz w:val="28"/>
          <w:szCs w:val="28"/>
        </w:rPr>
        <w:t>–</w:t>
      </w:r>
      <w:r w:rsidR="00FA2AB2" w:rsidRPr="00FA2AB2">
        <w:rPr>
          <w:color w:val="000000"/>
          <w:sz w:val="28"/>
          <w:szCs w:val="28"/>
        </w:rPr>
        <w:t xml:space="preserve"> </w:t>
      </w:r>
      <w:r w:rsidRPr="00FA2AB2">
        <w:rPr>
          <w:color w:val="000000"/>
          <w:sz w:val="28"/>
          <w:szCs w:val="28"/>
        </w:rPr>
        <w:t xml:space="preserve">предпринимателями и гражданами </w:t>
      </w:r>
      <w:r w:rsidR="00FA2AB2">
        <w:rPr>
          <w:color w:val="000000"/>
          <w:sz w:val="28"/>
          <w:szCs w:val="28"/>
        </w:rPr>
        <w:t>–</w:t>
      </w:r>
      <w:r w:rsidR="00FA2AB2" w:rsidRPr="00FA2AB2">
        <w:rPr>
          <w:color w:val="000000"/>
          <w:sz w:val="28"/>
          <w:szCs w:val="28"/>
        </w:rPr>
        <w:t xml:space="preserve"> </w:t>
      </w:r>
      <w:r w:rsidRPr="00FA2AB2">
        <w:rPr>
          <w:color w:val="000000"/>
          <w:sz w:val="28"/>
          <w:szCs w:val="28"/>
        </w:rPr>
        <w:t xml:space="preserve">и, тем самым, способствовать достижению тех хозяйственных и иных результатов, которые предусматривались обязательством. Стимулирующую функцию выполняет прежде всего неустойка, которая взыскивается независимо от наличия убытков вследствие нарушения обязательства. Другой важной функцией ответственности является </w:t>
      </w:r>
      <w:r w:rsidRPr="00FA2AB2">
        <w:rPr>
          <w:iCs/>
          <w:color w:val="000000"/>
          <w:sz w:val="28"/>
          <w:szCs w:val="28"/>
        </w:rPr>
        <w:t>защита</w:t>
      </w:r>
      <w:r w:rsidRPr="00FA2AB2">
        <w:rPr>
          <w:color w:val="000000"/>
          <w:sz w:val="28"/>
          <w:szCs w:val="28"/>
        </w:rPr>
        <w:t xml:space="preserve"> </w:t>
      </w:r>
      <w:r w:rsidRPr="00FA2AB2">
        <w:rPr>
          <w:iCs/>
          <w:color w:val="000000"/>
          <w:sz w:val="28"/>
          <w:szCs w:val="28"/>
        </w:rPr>
        <w:t xml:space="preserve">имущественных интересов </w:t>
      </w:r>
      <w:r w:rsidRPr="00FA2AB2">
        <w:rPr>
          <w:color w:val="000000"/>
          <w:sz w:val="28"/>
          <w:szCs w:val="28"/>
        </w:rPr>
        <w:t xml:space="preserve">стороны, </w:t>
      </w:r>
      <w:r w:rsidRPr="00FA2AB2">
        <w:rPr>
          <w:iCs/>
          <w:color w:val="000000"/>
          <w:sz w:val="28"/>
          <w:szCs w:val="28"/>
        </w:rPr>
        <w:t>потерпевшей</w:t>
      </w:r>
      <w:r w:rsidRPr="00FA2AB2">
        <w:rPr>
          <w:i/>
          <w:iCs/>
          <w:color w:val="000000"/>
          <w:sz w:val="28"/>
          <w:szCs w:val="28"/>
        </w:rPr>
        <w:t xml:space="preserve"> </w:t>
      </w:r>
      <w:r w:rsidRPr="00FA2AB2">
        <w:rPr>
          <w:color w:val="000000"/>
          <w:sz w:val="28"/>
          <w:szCs w:val="28"/>
        </w:rPr>
        <w:t xml:space="preserve">вследствие неисполнения обязательства. За ней признается право на взыскание с неисправного должника убытков, что ведет к восстановлению нарушенных прав. Однако убытки должны быть доказаны, что нередко вызывает трудности, и это объясняет широкое использование в современной практике института неустойки. Наконец, имущественная ответственность имеет также </w:t>
      </w:r>
      <w:r w:rsidRPr="00FA2AB2">
        <w:rPr>
          <w:iCs/>
          <w:color w:val="000000"/>
          <w:sz w:val="28"/>
          <w:szCs w:val="28"/>
        </w:rPr>
        <w:t>информационное</w:t>
      </w:r>
      <w:r w:rsidRPr="00FA2AB2">
        <w:rPr>
          <w:i/>
          <w:iCs/>
          <w:color w:val="000000"/>
          <w:sz w:val="28"/>
          <w:szCs w:val="28"/>
        </w:rPr>
        <w:t xml:space="preserve"> </w:t>
      </w:r>
      <w:r w:rsidRPr="00FA2AB2">
        <w:rPr>
          <w:color w:val="000000"/>
          <w:sz w:val="28"/>
          <w:szCs w:val="28"/>
        </w:rPr>
        <w:t xml:space="preserve">значение. Возникновение споров об ответственности и взыскание убытков и неустоек свидетельствуют о наличии недостатков в хозяйственной деятельности и необходимости принятия соответствующих мер по их устранению, а если нужно </w:t>
      </w:r>
      <w:r w:rsidR="00FA2AB2">
        <w:rPr>
          <w:color w:val="000000"/>
          <w:sz w:val="28"/>
          <w:szCs w:val="28"/>
        </w:rPr>
        <w:t>–</w:t>
      </w:r>
      <w:r w:rsidR="00FA2AB2" w:rsidRPr="00FA2AB2">
        <w:rPr>
          <w:color w:val="000000"/>
          <w:sz w:val="28"/>
          <w:szCs w:val="28"/>
        </w:rPr>
        <w:t xml:space="preserve"> </w:t>
      </w:r>
      <w:r w:rsidRPr="00FA2AB2">
        <w:rPr>
          <w:color w:val="000000"/>
          <w:sz w:val="28"/>
          <w:szCs w:val="28"/>
        </w:rPr>
        <w:t>и привлечения к ответственности виновных лиц.</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 xml:space="preserve">Ответственность по гражданскому праву наступает за правонарушение, </w:t>
      </w:r>
      <w:r w:rsidR="00FA2AB2">
        <w:rPr>
          <w:color w:val="000000"/>
          <w:sz w:val="28"/>
          <w:szCs w:val="28"/>
        </w:rPr>
        <w:t>т.е.</w:t>
      </w:r>
      <w:r w:rsidRPr="00FA2AB2">
        <w:rPr>
          <w:color w:val="000000"/>
          <w:sz w:val="28"/>
          <w:szCs w:val="28"/>
        </w:rPr>
        <w:t xml:space="preserve"> действие (или бездействие), нарушающее требования закона или договора. В частности, в случае нарушения одним лицом имущественных или личных неимущественных прав другого лица, неисполнения или ненадлежащего исполнения лицом возложенных на него законом или договором обязанностей, при злоупотреблении гражданскими правами (осуществление права в противоречии с его назначением).</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Совокупность общих, типичных условий, наличие которых необходимо для возложения ответственности на нарушителя гражданских прав и обязанностей и которые в различных сочетаниях встречаются при любом гражданском правонарушении, называют составом гражданского правонарушения.</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Эти условия следующие: противоправное нарушение лицом возложенных на него обязанностей и субъективных прав других лиц; наличие вреда или убытков; причинная связь между противоправным поведением правонарушителя и наступившими вредоносными последствиями; вина правонарушителя.</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 xml:space="preserve">Гражданско-правовая ответственность возникает как реакция на правонарушение. В связи с этим фактическим основанием ее возложения является правонарушение, </w:t>
      </w:r>
      <w:r w:rsidR="00FA2AB2">
        <w:rPr>
          <w:color w:val="000000"/>
          <w:sz w:val="28"/>
          <w:szCs w:val="28"/>
        </w:rPr>
        <w:t>т.е.</w:t>
      </w:r>
      <w:r w:rsidRPr="00FA2AB2">
        <w:rPr>
          <w:color w:val="000000"/>
          <w:sz w:val="28"/>
          <w:szCs w:val="28"/>
        </w:rPr>
        <w:t>, как правило, виновное действие или бездействие субъекта, противоречащее установленному правопорядку (противоправное) и (или) нарушающее субъективные права других участников гражданских правоотношений.</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Вид правонарушения зависит от того, какие права и интересы им затрагиваются. В связи с этим выделяются следующие обобщающие виды гражданских правонарушений: злоупотребление правом; осуществление права с нарушением его пределов; совершение сделок, не соответствующих требованиям закона; неисполнение договорных обязательств; ненадлежащее исполнение договорных обязательств; причинение внедоговорного вреда; 7) неосновательное обогащение; причинение морального вреда.</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Под составом правонарушения понимается юридически значимая нормативная характеристика нарушителя (субъекта правонарушения), противоправного виновного деяния, вредных последствий (вреда), причинной связи между деянием и вредным последствием.</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 xml:space="preserve">Правонарушителями по гражданскому праву признаются лица, обладающие деликтоспособностью, </w:t>
      </w:r>
      <w:r w:rsidR="00FA2AB2">
        <w:rPr>
          <w:color w:val="000000"/>
          <w:sz w:val="28"/>
          <w:szCs w:val="28"/>
        </w:rPr>
        <w:t>т.е.</w:t>
      </w:r>
      <w:r w:rsidRPr="00FA2AB2">
        <w:rPr>
          <w:color w:val="000000"/>
          <w:sz w:val="28"/>
          <w:szCs w:val="28"/>
        </w:rPr>
        <w:t xml:space="preserve"> способностью отвечать за свои противоправные действия собственным имуществом. Граждане признаются деликтоспособными с 14 лет. Полностью деликтоспособны граждане, ограниченные в дееспособности судом в связи со злоупотреблением спиртными напитками или наркотическими веществами.</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Неделиктоспособны граждане, признанные судом недееспособными в связи с психическими расстройствами.</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 xml:space="preserve">В основании правонарушения лежит волевой акт поведения субъекта. Это может быть действие </w:t>
      </w:r>
      <w:r w:rsidR="002B39FC" w:rsidRPr="00FA2AB2">
        <w:rPr>
          <w:color w:val="000000"/>
          <w:sz w:val="28"/>
          <w:szCs w:val="28"/>
        </w:rPr>
        <w:t>–</w:t>
      </w:r>
      <w:r w:rsidRPr="00FA2AB2">
        <w:rPr>
          <w:color w:val="000000"/>
          <w:sz w:val="28"/>
          <w:szCs w:val="28"/>
        </w:rPr>
        <w:t xml:space="preserve"> активная форма волеизъявления и бездействие </w:t>
      </w:r>
      <w:r w:rsidR="002B39FC" w:rsidRPr="00FA2AB2">
        <w:rPr>
          <w:color w:val="000000"/>
          <w:sz w:val="28"/>
          <w:szCs w:val="28"/>
        </w:rPr>
        <w:t>–</w:t>
      </w:r>
      <w:r w:rsidRPr="00FA2AB2">
        <w:rPr>
          <w:color w:val="000000"/>
          <w:sz w:val="28"/>
          <w:szCs w:val="28"/>
        </w:rPr>
        <w:t xml:space="preserve"> пассивная форма волеизъявления. Бездействие рассматривается в качестве гражданского правонарушения в случаях, когда на субъекта возложены обязанности по совершению активных целенаправленных действий, которые он не исполняет.</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 xml:space="preserve">Вина </w:t>
      </w:r>
      <w:r w:rsidR="002B39FC" w:rsidRPr="00FA2AB2">
        <w:rPr>
          <w:color w:val="000000"/>
          <w:sz w:val="28"/>
          <w:szCs w:val="28"/>
        </w:rPr>
        <w:t>–</w:t>
      </w:r>
      <w:r w:rsidRPr="00FA2AB2">
        <w:rPr>
          <w:color w:val="000000"/>
          <w:sz w:val="28"/>
          <w:szCs w:val="28"/>
        </w:rPr>
        <w:t xml:space="preserve"> психическое отношение субъекта в форме умысла или неосторожности к своему противоправному действию (бездействию) и его вредному результату. Умысел как форма вины свидетельствуете полном осознании лицом характера своего поведения, о целевой направленности волевых усилий на совершение противоправных действий, о полном осознании возможности конкретных вредных последствий акта поведения, либо хотя и не полном предвидении последствий, но сознательном допущении любого из возможных.</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Неосторожность как форма вины характеризует такое состояние сознания и воли лица в момент действия (бездействия), при котором он не осознает противоправности деяния, не предвидит его вредных последствий, хотя при определенной степени осмотрительности и заботливости мог и должен был их предвидеть, либо предвидит возможность вредных последствий, но легкомысленно надеется предотвратить их наступление.</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 xml:space="preserve">Вред </w:t>
      </w:r>
      <w:r w:rsidR="002B39FC" w:rsidRPr="00FA2AB2">
        <w:rPr>
          <w:color w:val="000000"/>
          <w:sz w:val="28"/>
          <w:szCs w:val="28"/>
        </w:rPr>
        <w:t>–</w:t>
      </w:r>
      <w:r w:rsidRPr="00FA2AB2">
        <w:rPr>
          <w:color w:val="000000"/>
          <w:sz w:val="28"/>
          <w:szCs w:val="28"/>
        </w:rPr>
        <w:t xml:space="preserve"> неблагоприятные последствия противоправных действий лица, возникающие в имущественной и неимущественной сферах жизни и деятельности потерпевшего субъекта.</w:t>
      </w:r>
      <w:r w:rsidR="00B25B12" w:rsidRPr="00FA2AB2">
        <w:rPr>
          <w:color w:val="000000"/>
          <w:sz w:val="28"/>
          <w:szCs w:val="28"/>
        </w:rPr>
        <w:t xml:space="preserve"> </w:t>
      </w:r>
      <w:r w:rsidRPr="00FA2AB2">
        <w:rPr>
          <w:color w:val="000000"/>
          <w:sz w:val="28"/>
          <w:szCs w:val="28"/>
        </w:rPr>
        <w:t>В зависимости от характера нарушаемых прав и интересов вред может быть имущественным и личным неимущественным.</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В имущественной сфере вред приобретает форму утраты вещи, ее повреждения, расходов, утраты возможности получить доходы. Оцененный в деньгах имущественный вред выражается в убытках. В п.</w:t>
      </w:r>
      <w:r w:rsidR="00FA2AB2">
        <w:rPr>
          <w:color w:val="000000"/>
          <w:sz w:val="28"/>
          <w:szCs w:val="28"/>
        </w:rPr>
        <w:t> </w:t>
      </w:r>
      <w:r w:rsidR="00FA2AB2" w:rsidRPr="00FA2AB2">
        <w:rPr>
          <w:color w:val="000000"/>
          <w:sz w:val="28"/>
          <w:szCs w:val="28"/>
        </w:rPr>
        <w:t>2</w:t>
      </w:r>
      <w:r w:rsidRPr="00FA2AB2">
        <w:rPr>
          <w:color w:val="000000"/>
          <w:sz w:val="28"/>
          <w:szCs w:val="28"/>
        </w:rPr>
        <w:t xml:space="preserve"> ст.</w:t>
      </w:r>
      <w:r w:rsidR="00FA2AB2">
        <w:rPr>
          <w:color w:val="000000"/>
          <w:sz w:val="28"/>
          <w:szCs w:val="28"/>
        </w:rPr>
        <w:t> </w:t>
      </w:r>
      <w:r w:rsidR="00FA2AB2" w:rsidRPr="00FA2AB2">
        <w:rPr>
          <w:color w:val="000000"/>
          <w:sz w:val="28"/>
          <w:szCs w:val="28"/>
        </w:rPr>
        <w:t>1</w:t>
      </w:r>
      <w:r w:rsidRPr="00FA2AB2">
        <w:rPr>
          <w:color w:val="000000"/>
          <w:sz w:val="28"/>
          <w:szCs w:val="28"/>
        </w:rPr>
        <w:t>52 ГК РФ убытки разграничиваются на реальный ущерб и упущенную выгоду.</w:t>
      </w:r>
    </w:p>
    <w:p w:rsidR="006C32AA" w:rsidRPr="00FA2AB2" w:rsidRDefault="006C32AA" w:rsidP="00FA2AB2">
      <w:pPr>
        <w:widowControl/>
        <w:spacing w:line="360" w:lineRule="auto"/>
        <w:ind w:firstLine="709"/>
        <w:jc w:val="both"/>
        <w:rPr>
          <w:color w:val="000000"/>
          <w:sz w:val="28"/>
          <w:szCs w:val="28"/>
        </w:rPr>
      </w:pPr>
      <w:r w:rsidRPr="00FA2AB2">
        <w:rPr>
          <w:color w:val="000000"/>
          <w:sz w:val="28"/>
          <w:szCs w:val="28"/>
        </w:rPr>
        <w:t xml:space="preserve">Реальный ущерб </w:t>
      </w:r>
      <w:r w:rsidR="002B39FC" w:rsidRPr="00FA2AB2">
        <w:rPr>
          <w:color w:val="000000"/>
          <w:sz w:val="28"/>
          <w:szCs w:val="28"/>
        </w:rPr>
        <w:t>–</w:t>
      </w:r>
      <w:r w:rsidRPr="00FA2AB2">
        <w:rPr>
          <w:color w:val="000000"/>
          <w:sz w:val="28"/>
          <w:szCs w:val="28"/>
        </w:rPr>
        <w:t xml:space="preserve"> умаление наличного имущества потерпевшего (расходы на восстановление вещи, ее утрата).</w:t>
      </w:r>
    </w:p>
    <w:p w:rsidR="00E62FDB" w:rsidRPr="00FA2AB2" w:rsidRDefault="006C32AA" w:rsidP="00FA2AB2">
      <w:pPr>
        <w:widowControl/>
        <w:spacing w:line="360" w:lineRule="auto"/>
        <w:ind w:firstLine="709"/>
        <w:jc w:val="both"/>
        <w:rPr>
          <w:color w:val="000000"/>
          <w:sz w:val="28"/>
          <w:szCs w:val="28"/>
        </w:rPr>
      </w:pPr>
      <w:r w:rsidRPr="00FA2AB2">
        <w:rPr>
          <w:color w:val="000000"/>
          <w:sz w:val="28"/>
          <w:szCs w:val="28"/>
        </w:rPr>
        <w:t xml:space="preserve">Упущенная выгода </w:t>
      </w:r>
      <w:r w:rsidR="002B39FC" w:rsidRPr="00FA2AB2">
        <w:rPr>
          <w:color w:val="000000"/>
          <w:sz w:val="28"/>
          <w:szCs w:val="28"/>
        </w:rPr>
        <w:t>–</w:t>
      </w:r>
      <w:r w:rsidRPr="00FA2AB2">
        <w:rPr>
          <w:color w:val="000000"/>
          <w:sz w:val="28"/>
          <w:szCs w:val="28"/>
        </w:rPr>
        <w:t xml:space="preserve"> неполученные лицом доходы, которые оно получило бы при обычных условиях гражданского оборота, если бы его право не было нарушено.</w:t>
      </w:r>
    </w:p>
    <w:p w:rsidR="006C32AA" w:rsidRDefault="006C32AA" w:rsidP="00FA2AB2">
      <w:pPr>
        <w:widowControl/>
        <w:spacing w:line="360" w:lineRule="auto"/>
        <w:ind w:firstLine="709"/>
        <w:jc w:val="both"/>
        <w:rPr>
          <w:color w:val="000000"/>
          <w:sz w:val="28"/>
          <w:szCs w:val="28"/>
        </w:rPr>
      </w:pPr>
      <w:r w:rsidRPr="00FA2AB2">
        <w:rPr>
          <w:color w:val="000000"/>
          <w:sz w:val="28"/>
          <w:szCs w:val="28"/>
        </w:rPr>
        <w:t>Причинная связь между противоправным действием (бездействием) и вредом</w:t>
      </w:r>
      <w:r w:rsidR="00B25B12" w:rsidRPr="00FA2AB2">
        <w:rPr>
          <w:color w:val="000000"/>
          <w:sz w:val="28"/>
          <w:szCs w:val="28"/>
        </w:rPr>
        <w:t xml:space="preserve"> </w:t>
      </w:r>
      <w:r w:rsidR="002B39FC" w:rsidRPr="00FA2AB2">
        <w:rPr>
          <w:color w:val="000000"/>
          <w:sz w:val="28"/>
          <w:szCs w:val="28"/>
        </w:rPr>
        <w:t>–</w:t>
      </w:r>
      <w:r w:rsidRPr="00FA2AB2">
        <w:rPr>
          <w:color w:val="000000"/>
          <w:sz w:val="28"/>
          <w:szCs w:val="28"/>
        </w:rPr>
        <w:t xml:space="preserve"> существующая зависимость между явлениями действительности, суть которой состоит в том, что одно явление (причина) порождает другое (следствие). Важнейшей характеристикой причинной связи является ее объективность. Она существует независимо от возможностей лица предвидеть ее, возможностей восприятия человеком причинности в мире. Столь же объективно и ее отсутствие. Действия (бездействия) человека могут явиться причиной тех или иных явлений в мире. Но волевой характер деяния не изменяет объективности причинности: действие либо объективно создает изменения в окружающем мире (благоприятные или неблагоприятные), либо остается объективно безрезультатным.</w:t>
      </w:r>
    </w:p>
    <w:p w:rsidR="0035453A" w:rsidRPr="00FA2AB2" w:rsidRDefault="0035453A" w:rsidP="00FA2AB2">
      <w:pPr>
        <w:widowControl/>
        <w:spacing w:line="360" w:lineRule="auto"/>
        <w:ind w:firstLine="709"/>
        <w:jc w:val="both"/>
        <w:rPr>
          <w:color w:val="000000"/>
          <w:sz w:val="28"/>
          <w:szCs w:val="28"/>
        </w:rPr>
      </w:pPr>
    </w:p>
    <w:p w:rsidR="004F01E1" w:rsidRPr="00FA2AB2" w:rsidRDefault="004F01E1" w:rsidP="00FA2AB2">
      <w:pPr>
        <w:widowControl/>
        <w:spacing w:line="360" w:lineRule="auto"/>
        <w:ind w:firstLine="709"/>
        <w:jc w:val="both"/>
        <w:rPr>
          <w:b/>
          <w:color w:val="000000"/>
          <w:sz w:val="28"/>
          <w:szCs w:val="28"/>
        </w:rPr>
      </w:pPr>
      <w:r w:rsidRPr="00FA2AB2">
        <w:rPr>
          <w:b/>
          <w:color w:val="000000"/>
          <w:sz w:val="28"/>
          <w:szCs w:val="28"/>
        </w:rPr>
        <w:t>1.2 Формы и виды ответственности</w:t>
      </w:r>
    </w:p>
    <w:p w:rsidR="0035453A" w:rsidRDefault="0035453A" w:rsidP="00FA2AB2">
      <w:pPr>
        <w:widowControl/>
        <w:spacing w:line="360" w:lineRule="auto"/>
        <w:ind w:firstLine="709"/>
        <w:jc w:val="both"/>
        <w:rPr>
          <w:color w:val="000000"/>
          <w:sz w:val="28"/>
          <w:szCs w:val="28"/>
        </w:rPr>
      </w:pPr>
    </w:p>
    <w:p w:rsidR="004B78ED" w:rsidRPr="00FA2AB2" w:rsidRDefault="00296A6A" w:rsidP="00FA2AB2">
      <w:pPr>
        <w:widowControl/>
        <w:spacing w:line="360" w:lineRule="auto"/>
        <w:ind w:firstLine="709"/>
        <w:jc w:val="both"/>
        <w:rPr>
          <w:color w:val="000000"/>
          <w:sz w:val="28"/>
          <w:szCs w:val="28"/>
        </w:rPr>
      </w:pPr>
      <w:r w:rsidRPr="00FA2AB2">
        <w:rPr>
          <w:color w:val="000000"/>
          <w:sz w:val="28"/>
          <w:szCs w:val="28"/>
        </w:rPr>
        <w:t xml:space="preserve">Под формой ответственности понимается функционально определенный способ воздействия на правонарушителя. В гражданском законодательстве </w:t>
      </w:r>
      <w:r w:rsidR="004B78ED" w:rsidRPr="00FA2AB2">
        <w:rPr>
          <w:color w:val="000000"/>
          <w:sz w:val="28"/>
          <w:szCs w:val="28"/>
        </w:rPr>
        <w:t>используются пресекательно-огра</w:t>
      </w:r>
      <w:r w:rsidRPr="00FA2AB2">
        <w:rPr>
          <w:color w:val="000000"/>
          <w:sz w:val="28"/>
          <w:szCs w:val="28"/>
        </w:rPr>
        <w:t>ничивающая</w:t>
      </w:r>
      <w:r w:rsidR="00F95103" w:rsidRPr="00FA2AB2">
        <w:rPr>
          <w:color w:val="000000"/>
          <w:sz w:val="28"/>
          <w:szCs w:val="28"/>
        </w:rPr>
        <w:t xml:space="preserve"> (конфискационная)</w:t>
      </w:r>
      <w:r w:rsidRPr="00FA2AB2">
        <w:rPr>
          <w:color w:val="000000"/>
          <w:sz w:val="28"/>
          <w:szCs w:val="28"/>
        </w:rPr>
        <w:t>, штрафная и компенсационная формы ответственности. Каждая форма предполагает набор конкретных мер воздействия. В мере ответственности находит закрепление разновидность и объем имуществ</w:t>
      </w:r>
      <w:r w:rsidR="004B78ED" w:rsidRPr="00FA2AB2">
        <w:rPr>
          <w:color w:val="000000"/>
          <w:sz w:val="28"/>
          <w:szCs w:val="28"/>
        </w:rPr>
        <w:t>енных возложений.</w:t>
      </w:r>
    </w:p>
    <w:p w:rsidR="00C232CC" w:rsidRPr="00FA2AB2" w:rsidRDefault="00C232CC" w:rsidP="00FA2AB2">
      <w:pPr>
        <w:widowControl/>
        <w:spacing w:line="360" w:lineRule="auto"/>
        <w:ind w:firstLine="709"/>
        <w:jc w:val="both"/>
        <w:rPr>
          <w:color w:val="000000"/>
          <w:sz w:val="28"/>
          <w:szCs w:val="28"/>
        </w:rPr>
      </w:pPr>
      <w:r w:rsidRPr="00FA2AB2">
        <w:rPr>
          <w:color w:val="000000"/>
          <w:sz w:val="28"/>
          <w:szCs w:val="28"/>
        </w:rPr>
        <w:t xml:space="preserve">а) </w:t>
      </w:r>
      <w:r w:rsidR="00F95103" w:rsidRPr="00FA2AB2">
        <w:rPr>
          <w:color w:val="000000"/>
          <w:sz w:val="28"/>
          <w:szCs w:val="28"/>
        </w:rPr>
        <w:t>К пресекательно</w:t>
      </w:r>
      <w:r w:rsidR="00DA2A2B" w:rsidRPr="00FA2AB2">
        <w:rPr>
          <w:color w:val="000000"/>
          <w:sz w:val="28"/>
          <w:szCs w:val="28"/>
        </w:rPr>
        <w:t>-ограничивающей</w:t>
      </w:r>
      <w:r w:rsidR="00FA2AB2">
        <w:rPr>
          <w:color w:val="000000"/>
          <w:sz w:val="28"/>
          <w:szCs w:val="28"/>
        </w:rPr>
        <w:t xml:space="preserve"> </w:t>
      </w:r>
      <w:r w:rsidR="00F95103" w:rsidRPr="00FA2AB2">
        <w:rPr>
          <w:color w:val="000000"/>
          <w:sz w:val="28"/>
          <w:szCs w:val="28"/>
        </w:rPr>
        <w:t xml:space="preserve">форме ответственности относятся такие меры, как лишение права (в том числе конфискация </w:t>
      </w:r>
      <w:r w:rsidR="002B39FC" w:rsidRPr="00FA2AB2">
        <w:rPr>
          <w:color w:val="000000"/>
          <w:sz w:val="28"/>
          <w:szCs w:val="28"/>
        </w:rPr>
        <w:t>–</w:t>
      </w:r>
      <w:r w:rsidR="00F95103" w:rsidRPr="00FA2AB2">
        <w:rPr>
          <w:color w:val="000000"/>
          <w:sz w:val="28"/>
          <w:szCs w:val="28"/>
        </w:rPr>
        <w:t xml:space="preserve"> ст.</w:t>
      </w:r>
      <w:r w:rsidR="00FA2AB2">
        <w:rPr>
          <w:color w:val="000000"/>
          <w:sz w:val="28"/>
          <w:szCs w:val="28"/>
        </w:rPr>
        <w:t> </w:t>
      </w:r>
      <w:r w:rsidR="00FA2AB2" w:rsidRPr="00FA2AB2">
        <w:rPr>
          <w:color w:val="000000"/>
          <w:sz w:val="28"/>
          <w:szCs w:val="28"/>
        </w:rPr>
        <w:t>2</w:t>
      </w:r>
      <w:r w:rsidR="00F95103" w:rsidRPr="00FA2AB2">
        <w:rPr>
          <w:color w:val="000000"/>
          <w:sz w:val="28"/>
          <w:szCs w:val="28"/>
        </w:rPr>
        <w:t>43 ГК РФ), отказ в защите права (п.</w:t>
      </w:r>
      <w:r w:rsidR="00FA2AB2">
        <w:rPr>
          <w:color w:val="000000"/>
          <w:sz w:val="28"/>
          <w:szCs w:val="28"/>
        </w:rPr>
        <w:t> </w:t>
      </w:r>
      <w:r w:rsidR="00FA2AB2" w:rsidRPr="00FA2AB2">
        <w:rPr>
          <w:color w:val="000000"/>
          <w:sz w:val="28"/>
          <w:szCs w:val="28"/>
        </w:rPr>
        <w:t>2</w:t>
      </w:r>
      <w:r w:rsidR="00F95103" w:rsidRPr="00FA2AB2">
        <w:rPr>
          <w:color w:val="000000"/>
          <w:sz w:val="28"/>
          <w:szCs w:val="28"/>
        </w:rPr>
        <w:t xml:space="preserve"> ст.</w:t>
      </w:r>
      <w:r w:rsidR="00FA2AB2">
        <w:rPr>
          <w:color w:val="000000"/>
          <w:sz w:val="28"/>
          <w:szCs w:val="28"/>
        </w:rPr>
        <w:t> </w:t>
      </w:r>
      <w:r w:rsidR="00FA2AB2" w:rsidRPr="00FA2AB2">
        <w:rPr>
          <w:color w:val="000000"/>
          <w:sz w:val="28"/>
          <w:szCs w:val="28"/>
        </w:rPr>
        <w:t>1</w:t>
      </w:r>
      <w:r w:rsidR="00F95103" w:rsidRPr="00FA2AB2">
        <w:rPr>
          <w:color w:val="000000"/>
          <w:sz w:val="28"/>
          <w:szCs w:val="28"/>
        </w:rPr>
        <w:t>0 ГК РФ), отказ в признании права (п.</w:t>
      </w:r>
      <w:r w:rsidR="00FA2AB2">
        <w:rPr>
          <w:color w:val="000000"/>
          <w:sz w:val="28"/>
          <w:szCs w:val="28"/>
        </w:rPr>
        <w:t> </w:t>
      </w:r>
      <w:r w:rsidR="00FA2AB2" w:rsidRPr="00FA2AB2">
        <w:rPr>
          <w:color w:val="000000"/>
          <w:sz w:val="28"/>
          <w:szCs w:val="28"/>
        </w:rPr>
        <w:t>2</w:t>
      </w:r>
      <w:r w:rsidR="00F95103" w:rsidRPr="00FA2AB2">
        <w:rPr>
          <w:color w:val="000000"/>
          <w:sz w:val="28"/>
          <w:szCs w:val="28"/>
        </w:rPr>
        <w:t xml:space="preserve"> ст.</w:t>
      </w:r>
      <w:r w:rsidR="00FA2AB2">
        <w:rPr>
          <w:color w:val="000000"/>
          <w:sz w:val="28"/>
          <w:szCs w:val="28"/>
        </w:rPr>
        <w:t> </w:t>
      </w:r>
      <w:r w:rsidR="00FA2AB2" w:rsidRPr="00FA2AB2">
        <w:rPr>
          <w:color w:val="000000"/>
          <w:sz w:val="28"/>
          <w:szCs w:val="28"/>
        </w:rPr>
        <w:t>2</w:t>
      </w:r>
      <w:r w:rsidR="00F95103" w:rsidRPr="00FA2AB2">
        <w:rPr>
          <w:color w:val="000000"/>
          <w:sz w:val="28"/>
          <w:szCs w:val="28"/>
        </w:rPr>
        <w:t>22 ГК РФ). Конфискационные санкции</w:t>
      </w:r>
      <w:r w:rsidRPr="00FA2AB2">
        <w:rPr>
          <w:color w:val="000000"/>
          <w:sz w:val="28"/>
          <w:szCs w:val="28"/>
        </w:rPr>
        <w:t xml:space="preserve"> связаны с безвозмездным изъятием в фонд государства имущества правонарушителя (</w:t>
      </w:r>
      <w:r w:rsidR="00FA2AB2" w:rsidRPr="00FA2AB2">
        <w:rPr>
          <w:color w:val="000000"/>
          <w:sz w:val="28"/>
          <w:szCs w:val="28"/>
        </w:rPr>
        <w:t>ст.</w:t>
      </w:r>
      <w:r w:rsidR="00FA2AB2">
        <w:rPr>
          <w:color w:val="000000"/>
          <w:sz w:val="28"/>
          <w:szCs w:val="28"/>
        </w:rPr>
        <w:t> </w:t>
      </w:r>
      <w:r w:rsidR="00FA2AB2" w:rsidRPr="00FA2AB2">
        <w:rPr>
          <w:color w:val="000000"/>
          <w:sz w:val="28"/>
          <w:szCs w:val="28"/>
        </w:rPr>
        <w:t>1</w:t>
      </w:r>
      <w:r w:rsidRPr="00FA2AB2">
        <w:rPr>
          <w:color w:val="000000"/>
          <w:sz w:val="28"/>
          <w:szCs w:val="28"/>
        </w:rPr>
        <w:t>69 ГК РФ). Следует подчеркнуть, что подобные санкции применяются в гражданском праве очень редко, специально оговоренных законодательством случаях;</w:t>
      </w:r>
    </w:p>
    <w:p w:rsidR="00C232CC" w:rsidRPr="00FA2AB2" w:rsidRDefault="00C232CC" w:rsidP="00FA2AB2">
      <w:pPr>
        <w:widowControl/>
        <w:spacing w:line="360" w:lineRule="auto"/>
        <w:ind w:firstLine="709"/>
        <w:jc w:val="both"/>
        <w:rPr>
          <w:color w:val="000000"/>
          <w:sz w:val="28"/>
          <w:szCs w:val="28"/>
        </w:rPr>
      </w:pPr>
      <w:r w:rsidRPr="00FA2AB2">
        <w:rPr>
          <w:color w:val="000000"/>
          <w:sz w:val="28"/>
          <w:szCs w:val="28"/>
        </w:rPr>
        <w:t xml:space="preserve">б) </w:t>
      </w:r>
      <w:r w:rsidR="00F95103" w:rsidRPr="00FA2AB2">
        <w:rPr>
          <w:color w:val="000000"/>
          <w:sz w:val="28"/>
          <w:szCs w:val="28"/>
        </w:rPr>
        <w:t>Штрафную форму воздействия обеспечивают неустойки всех видов (зачетная, альтернативная, исключительная, штрафная ст.</w:t>
      </w:r>
      <w:r w:rsidR="00FA2AB2">
        <w:rPr>
          <w:color w:val="000000"/>
          <w:sz w:val="28"/>
          <w:szCs w:val="28"/>
        </w:rPr>
        <w:t> </w:t>
      </w:r>
      <w:r w:rsidR="00FA2AB2" w:rsidRPr="00FA2AB2">
        <w:rPr>
          <w:color w:val="000000"/>
          <w:sz w:val="28"/>
          <w:szCs w:val="28"/>
        </w:rPr>
        <w:t>3</w:t>
      </w:r>
      <w:r w:rsidR="00F95103" w:rsidRPr="00FA2AB2">
        <w:rPr>
          <w:color w:val="000000"/>
          <w:sz w:val="28"/>
          <w:szCs w:val="28"/>
        </w:rPr>
        <w:t>30 ГК РФ), компенсация морального вреда (ст.</w:t>
      </w:r>
      <w:r w:rsidR="00FA2AB2">
        <w:rPr>
          <w:color w:val="000000"/>
          <w:sz w:val="28"/>
          <w:szCs w:val="28"/>
        </w:rPr>
        <w:t> </w:t>
      </w:r>
      <w:r w:rsidR="00FA2AB2" w:rsidRPr="00FA2AB2">
        <w:rPr>
          <w:color w:val="000000"/>
          <w:sz w:val="28"/>
          <w:szCs w:val="28"/>
        </w:rPr>
        <w:t>1</w:t>
      </w:r>
      <w:r w:rsidR="00F95103" w:rsidRPr="00FA2AB2">
        <w:rPr>
          <w:color w:val="000000"/>
          <w:sz w:val="28"/>
          <w:szCs w:val="28"/>
        </w:rPr>
        <w:t>51 ГК РФ). С</w:t>
      </w:r>
      <w:r w:rsidRPr="00FA2AB2">
        <w:rPr>
          <w:color w:val="000000"/>
          <w:sz w:val="28"/>
          <w:szCs w:val="28"/>
        </w:rPr>
        <w:t>тимулирующие (штрафные) санкции применяются к правонарушителю независимо от тех убытков, от того имущественного ущерба, которые понес потерпевший вследствие правонарушения, допущенного другой стороной. От конфискационных эти санкции отличаются тем, что первые взыскиваются с правонарушителя в доход государства, тогда как стимулирующие взыскиваются в пользу потерпевшей стороны. Стимулирующими санкциями в гражданском праве являются неустойка, штраф и пеня;</w:t>
      </w:r>
    </w:p>
    <w:p w:rsidR="00C232CC" w:rsidRPr="00FA2AB2" w:rsidRDefault="00C232CC" w:rsidP="00FA2AB2">
      <w:pPr>
        <w:widowControl/>
        <w:spacing w:line="360" w:lineRule="auto"/>
        <w:ind w:firstLine="709"/>
        <w:jc w:val="both"/>
        <w:rPr>
          <w:color w:val="000000"/>
          <w:sz w:val="28"/>
          <w:szCs w:val="28"/>
        </w:rPr>
      </w:pPr>
      <w:r w:rsidRPr="00FA2AB2">
        <w:rPr>
          <w:color w:val="000000"/>
          <w:sz w:val="28"/>
          <w:szCs w:val="28"/>
        </w:rPr>
        <w:t xml:space="preserve">в) </w:t>
      </w:r>
      <w:r w:rsidR="00F95103" w:rsidRPr="00FA2AB2">
        <w:rPr>
          <w:color w:val="000000"/>
          <w:sz w:val="28"/>
          <w:szCs w:val="28"/>
        </w:rPr>
        <w:t>Компенсационная форма ответственности представлена универсальной мерой: возмещением убытков (ст.</w:t>
      </w:r>
      <w:r w:rsidR="00FA2AB2">
        <w:rPr>
          <w:color w:val="000000"/>
          <w:sz w:val="28"/>
          <w:szCs w:val="28"/>
        </w:rPr>
        <w:t> </w:t>
      </w:r>
      <w:r w:rsidR="00FA2AB2" w:rsidRPr="00FA2AB2">
        <w:rPr>
          <w:color w:val="000000"/>
          <w:sz w:val="28"/>
          <w:szCs w:val="28"/>
        </w:rPr>
        <w:t>3</w:t>
      </w:r>
      <w:r w:rsidR="00F95103" w:rsidRPr="00FA2AB2">
        <w:rPr>
          <w:color w:val="000000"/>
          <w:sz w:val="28"/>
          <w:szCs w:val="28"/>
        </w:rPr>
        <w:t xml:space="preserve">93 ГК РФ), а также возмещением внедоговорного вреда. </w:t>
      </w:r>
      <w:r w:rsidRPr="00FA2AB2">
        <w:rPr>
          <w:color w:val="000000"/>
          <w:sz w:val="28"/>
          <w:szCs w:val="28"/>
        </w:rPr>
        <w:t>Характерным примером компенсационных санкций является возмещение морального вреда гражданину причинителем при наличии его вины (</w:t>
      </w:r>
      <w:r w:rsidR="00FA2AB2" w:rsidRPr="00FA2AB2">
        <w:rPr>
          <w:color w:val="000000"/>
          <w:sz w:val="28"/>
          <w:szCs w:val="28"/>
        </w:rPr>
        <w:t>ст.</w:t>
      </w:r>
      <w:r w:rsidR="00FA2AB2">
        <w:rPr>
          <w:color w:val="000000"/>
          <w:sz w:val="28"/>
          <w:szCs w:val="28"/>
        </w:rPr>
        <w:t> </w:t>
      </w:r>
      <w:r w:rsidR="00FA2AB2" w:rsidRPr="00FA2AB2">
        <w:rPr>
          <w:color w:val="000000"/>
          <w:sz w:val="28"/>
          <w:szCs w:val="28"/>
        </w:rPr>
        <w:t>1</w:t>
      </w:r>
      <w:r w:rsidRPr="00FA2AB2">
        <w:rPr>
          <w:color w:val="000000"/>
          <w:sz w:val="28"/>
          <w:szCs w:val="28"/>
        </w:rPr>
        <w:t>51 ГК РФ) и в других предусмотренных законодательством случаях.</w:t>
      </w:r>
    </w:p>
    <w:p w:rsidR="00DA2A2B" w:rsidRPr="00FA2AB2" w:rsidRDefault="00296A6A" w:rsidP="00FA2AB2">
      <w:pPr>
        <w:widowControl/>
        <w:spacing w:line="360" w:lineRule="auto"/>
        <w:ind w:firstLine="709"/>
        <w:jc w:val="both"/>
        <w:rPr>
          <w:color w:val="000000"/>
          <w:sz w:val="28"/>
          <w:szCs w:val="28"/>
        </w:rPr>
      </w:pPr>
      <w:r w:rsidRPr="00FA2AB2">
        <w:rPr>
          <w:color w:val="000000"/>
          <w:sz w:val="28"/>
          <w:szCs w:val="28"/>
        </w:rPr>
        <w:t>Возмещение морального вреда (по терминологии закона), казалось бы, следует относить к компенсационным мерам. Фактически же по порядку определения сумм и основанию их выплат она относится к штрафным мерам.</w:t>
      </w:r>
      <w:r w:rsidR="00DA2A2B" w:rsidRPr="00FA2AB2">
        <w:rPr>
          <w:color w:val="000000"/>
          <w:sz w:val="28"/>
          <w:szCs w:val="28"/>
        </w:rPr>
        <w:t xml:space="preserve"> </w:t>
      </w:r>
      <w:r w:rsidRPr="00FA2AB2">
        <w:rPr>
          <w:color w:val="000000"/>
          <w:sz w:val="28"/>
          <w:szCs w:val="28"/>
        </w:rPr>
        <w:t>Конкретные меры граж</w:t>
      </w:r>
      <w:r w:rsidR="004B78ED" w:rsidRPr="00FA2AB2">
        <w:rPr>
          <w:color w:val="000000"/>
          <w:sz w:val="28"/>
          <w:szCs w:val="28"/>
        </w:rPr>
        <w:t xml:space="preserve">данско-правовой ответственности </w:t>
      </w:r>
      <w:r w:rsidRPr="00FA2AB2">
        <w:rPr>
          <w:color w:val="000000"/>
          <w:sz w:val="28"/>
          <w:szCs w:val="28"/>
        </w:rPr>
        <w:t>предусматриваются, как правило, в санкциях охранительных норм.</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 xml:space="preserve">Гражданско-правовая ответственность возникает и реализуется как особый вид охранительных правоотношений </w:t>
      </w:r>
      <w:r w:rsidR="002B39FC" w:rsidRPr="00FA2AB2">
        <w:rPr>
          <w:color w:val="000000"/>
          <w:sz w:val="28"/>
          <w:szCs w:val="28"/>
        </w:rPr>
        <w:t>–</w:t>
      </w:r>
      <w:r w:rsidRPr="00FA2AB2">
        <w:rPr>
          <w:color w:val="000000"/>
          <w:sz w:val="28"/>
          <w:szCs w:val="28"/>
        </w:rPr>
        <w:t xml:space="preserve"> относительных и односторонних. Объем права требования потерпевшего лица обусловлен реализуемой мерой воздействия на нарушителя. Особенности этих правоотношений и мер воздействия, реализуемых в них, позволяют определить следующие виды гражданско-правовой ответственности.</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По признаку сферы возникновения охранительных правоотношений различаются договорная, внедоговорная ответственность, ответственность за нарушение правопорядка.</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 xml:space="preserve">Договорная ответственность является реакцией на нарушение договорных и сходных с ними обязательств. К последним относятся обязательства регулятивного характера, возникающие из договоров, односторонних сделок типа объявления конкурса, административных актов, обязательных для обеих или одной из сторон. Охранительные отношения в этой сфере являются акцессорными </w:t>
      </w:r>
      <w:r w:rsidR="002B39FC" w:rsidRPr="00FA2AB2">
        <w:rPr>
          <w:color w:val="000000"/>
          <w:sz w:val="28"/>
          <w:szCs w:val="28"/>
        </w:rPr>
        <w:t>–</w:t>
      </w:r>
      <w:r w:rsidRPr="00FA2AB2">
        <w:rPr>
          <w:color w:val="000000"/>
          <w:sz w:val="28"/>
          <w:szCs w:val="28"/>
        </w:rPr>
        <w:t xml:space="preserve"> дополнительными, подчиненными цели зашиты прав кредиторов в основном договорном обязательстве.</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 xml:space="preserve">Внедоговорная ответственность </w:t>
      </w:r>
      <w:r w:rsidR="002B39FC" w:rsidRPr="00FA2AB2">
        <w:rPr>
          <w:color w:val="000000"/>
          <w:sz w:val="28"/>
          <w:szCs w:val="28"/>
        </w:rPr>
        <w:t>–</w:t>
      </w:r>
      <w:r w:rsidRPr="00FA2AB2">
        <w:rPr>
          <w:color w:val="000000"/>
          <w:sz w:val="28"/>
          <w:szCs w:val="28"/>
        </w:rPr>
        <w:t xml:space="preserve"> это реакция на нарушение прав субъектов, которые не связаны договорами, либо на нарушение, которое выходит за пределы отношений, которыми связаны субъекты. Опосредующие эту реакцию охранительные отношения называются внедоговорными; основанием их возникновения являются деликты и иные правонарушения, не связанные с договорными обязательствами. Они имеют относительно самостоятельный характер, их нормативной основой служат институты возмещения вреда.</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По характеру охранительного правоотношения к данному виду следует отнести ответственность за причинение морального вреда. Даже если моральный вред явился результатом грубого нарушения договора, его компенсацией преследуется цель обеспечения неприкосновенности личной сферы, жизни, здоровья лица, защиты моральных и нравственных основ общества.</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К внедоговорной относится ответственность недобросовестной стороны в случае недействительности сделки.</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 xml:space="preserve">Особый вид ответственности составляет реакция государства на нарушение основ правопорядка и нравственности, злоупотребление правом. В этих случаях возникают охранительные правоотношения, в которых субъектом правопритязания выступает государство в лице властных структур. В рамках таких правоотношений реализуются меры воздействия в форме лишения права, отказа от его защиты, конфискация имущества </w:t>
      </w:r>
      <w:r w:rsidR="00FA2AB2">
        <w:rPr>
          <w:color w:val="000000"/>
          <w:sz w:val="28"/>
          <w:szCs w:val="28"/>
        </w:rPr>
        <w:t>и т.п.</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С учетом специфики оснований возникновения охранительных правоотношений к особому виду можно отнести смешанную ответственность (учет вины потерпевшего (кредитора)). Обычно охранительные отношения связываются только с противоправным поведением нарушителя. Однако потерпевшая сторона и ее поведение также небезразличны для права и в договорной, и во внедоговорной сферах. Она может своим поведением увеличить объем вреда, способствовать его появлению. В связи с этим в законе выделяются возможные формы противоправного виновного поведения потерпевшей стороны, которые входят в юридический состав, лежащий в основании охранительного обязательства наряду с правонарушением причинителя (должника). Учет виновного поведения потерпевшей стороны влияет на объем вреда, подлежащего компенсации. В рамках обязательства происходит как бы перераспределение ответственности между причинителем и потерпевшим.</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В ст.</w:t>
      </w:r>
      <w:r w:rsidR="00FA2AB2">
        <w:rPr>
          <w:color w:val="000000"/>
          <w:sz w:val="28"/>
          <w:szCs w:val="28"/>
        </w:rPr>
        <w:t> </w:t>
      </w:r>
      <w:r w:rsidR="00FA2AB2" w:rsidRPr="00FA2AB2">
        <w:rPr>
          <w:color w:val="000000"/>
          <w:sz w:val="28"/>
          <w:szCs w:val="28"/>
        </w:rPr>
        <w:t>4</w:t>
      </w:r>
      <w:r w:rsidRPr="00FA2AB2">
        <w:rPr>
          <w:color w:val="000000"/>
          <w:sz w:val="28"/>
          <w:szCs w:val="28"/>
        </w:rPr>
        <w:t>04 ГК РФ в качестве оснований смешанной ответственности предусматривается неисполнение или ненадлежащее исполнение обязательства по вине обеих сторон. В соответствии с п.</w:t>
      </w:r>
      <w:r w:rsidR="00FA2AB2">
        <w:rPr>
          <w:color w:val="000000"/>
          <w:sz w:val="28"/>
          <w:szCs w:val="28"/>
        </w:rPr>
        <w:t> </w:t>
      </w:r>
      <w:r w:rsidR="00FA2AB2" w:rsidRPr="00FA2AB2">
        <w:rPr>
          <w:color w:val="000000"/>
          <w:sz w:val="28"/>
          <w:szCs w:val="28"/>
        </w:rPr>
        <w:t>2</w:t>
      </w:r>
      <w:r w:rsidRPr="00FA2AB2">
        <w:rPr>
          <w:color w:val="000000"/>
          <w:sz w:val="28"/>
          <w:szCs w:val="28"/>
        </w:rPr>
        <w:t xml:space="preserve"> ст.</w:t>
      </w:r>
      <w:r w:rsidR="00FA2AB2">
        <w:rPr>
          <w:color w:val="000000"/>
          <w:sz w:val="28"/>
          <w:szCs w:val="28"/>
        </w:rPr>
        <w:t> </w:t>
      </w:r>
      <w:r w:rsidR="00FA2AB2" w:rsidRPr="00FA2AB2">
        <w:rPr>
          <w:color w:val="000000"/>
          <w:sz w:val="28"/>
          <w:szCs w:val="28"/>
        </w:rPr>
        <w:t>4</w:t>
      </w:r>
      <w:r w:rsidRPr="00FA2AB2">
        <w:rPr>
          <w:color w:val="000000"/>
          <w:sz w:val="28"/>
          <w:szCs w:val="28"/>
        </w:rPr>
        <w:t>04 ГК РФ предусмотренные п.</w:t>
      </w:r>
      <w:r w:rsidR="00FA2AB2">
        <w:rPr>
          <w:color w:val="000000"/>
          <w:sz w:val="28"/>
          <w:szCs w:val="28"/>
        </w:rPr>
        <w:t> </w:t>
      </w:r>
      <w:r w:rsidR="00FA2AB2" w:rsidRPr="00FA2AB2">
        <w:rPr>
          <w:color w:val="000000"/>
          <w:sz w:val="28"/>
          <w:szCs w:val="28"/>
        </w:rPr>
        <w:t>1</w:t>
      </w:r>
      <w:r w:rsidRPr="00FA2AB2">
        <w:rPr>
          <w:color w:val="000000"/>
          <w:sz w:val="28"/>
          <w:szCs w:val="28"/>
        </w:rPr>
        <w:t xml:space="preserve"> составы нарушений, совершенных кредитором, учитываются и в тех случаях, если должник отвечает за нарушение независимо от вины.</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Смешанный характер ответственности состоит в том, что с учетом вины кредитора размер ответственности должника уменьшается.</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В силу ст.</w:t>
      </w:r>
      <w:r w:rsidR="00FA2AB2">
        <w:rPr>
          <w:color w:val="000000"/>
          <w:sz w:val="28"/>
          <w:szCs w:val="28"/>
        </w:rPr>
        <w:t> </w:t>
      </w:r>
      <w:r w:rsidR="00FA2AB2" w:rsidRPr="00FA2AB2">
        <w:rPr>
          <w:color w:val="000000"/>
          <w:sz w:val="28"/>
          <w:szCs w:val="28"/>
        </w:rPr>
        <w:t>1</w:t>
      </w:r>
      <w:r w:rsidRPr="00FA2AB2">
        <w:rPr>
          <w:color w:val="000000"/>
          <w:sz w:val="28"/>
          <w:szCs w:val="28"/>
        </w:rPr>
        <w:t>082 ГК РФ (возмещение внедоговорного вреда) размер ответственности причинителя уменьшается, если грубая неосторожность потерпевшего содействовала возникновению или увеличению вреда, кроме случаев, предусмотренных законом.</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Долевая, солидарная и субсидиарная ответственность разграничиваются по признакам множественности лиц на обязанной стороне и способу исполнения охранительных обязанностей.</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Множественность лиц на стороне должника в охранительных отношениях может возникать при множественности лиц в договорном обязательстве, при совместном причинении вреда несколькими лицами во внедоговорной сфере, при признании сделки недействительной, если на стороне должника в такой сделке участвовало несколько лиц.</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Долевая и солидарная ответственность возникает по правилам ст.</w:t>
      </w:r>
      <w:r w:rsidR="00FA2AB2">
        <w:rPr>
          <w:color w:val="000000"/>
          <w:sz w:val="28"/>
          <w:szCs w:val="28"/>
        </w:rPr>
        <w:t> </w:t>
      </w:r>
      <w:r w:rsidR="00FA2AB2" w:rsidRPr="00FA2AB2">
        <w:rPr>
          <w:color w:val="000000"/>
          <w:sz w:val="28"/>
          <w:szCs w:val="28"/>
        </w:rPr>
        <w:t>3</w:t>
      </w:r>
      <w:r w:rsidRPr="00FA2AB2">
        <w:rPr>
          <w:color w:val="000000"/>
          <w:sz w:val="28"/>
          <w:szCs w:val="28"/>
        </w:rPr>
        <w:t>21</w:t>
      </w:r>
      <w:r w:rsidR="00FA2AB2">
        <w:rPr>
          <w:color w:val="000000"/>
          <w:sz w:val="28"/>
          <w:szCs w:val="28"/>
        </w:rPr>
        <w:t>–</w:t>
      </w:r>
      <w:r w:rsidR="00FA2AB2" w:rsidRPr="00FA2AB2">
        <w:rPr>
          <w:color w:val="000000"/>
          <w:sz w:val="28"/>
          <w:szCs w:val="28"/>
        </w:rPr>
        <w:t>3</w:t>
      </w:r>
      <w:r w:rsidRPr="00FA2AB2">
        <w:rPr>
          <w:color w:val="000000"/>
          <w:sz w:val="28"/>
          <w:szCs w:val="28"/>
        </w:rPr>
        <w:t xml:space="preserve">25 ГК РФ, субсидиарная </w:t>
      </w:r>
      <w:r w:rsidR="002B39FC" w:rsidRPr="00FA2AB2">
        <w:rPr>
          <w:color w:val="000000"/>
          <w:sz w:val="28"/>
          <w:szCs w:val="28"/>
        </w:rPr>
        <w:t>–</w:t>
      </w:r>
      <w:r w:rsidRPr="00FA2AB2">
        <w:rPr>
          <w:color w:val="000000"/>
          <w:sz w:val="28"/>
          <w:szCs w:val="28"/>
        </w:rPr>
        <w:t xml:space="preserve"> ст.</w:t>
      </w:r>
      <w:r w:rsidR="00FA2AB2">
        <w:rPr>
          <w:color w:val="000000"/>
          <w:sz w:val="28"/>
          <w:szCs w:val="28"/>
        </w:rPr>
        <w:t> </w:t>
      </w:r>
      <w:r w:rsidR="00FA2AB2" w:rsidRPr="00FA2AB2">
        <w:rPr>
          <w:color w:val="000000"/>
          <w:sz w:val="28"/>
          <w:szCs w:val="28"/>
        </w:rPr>
        <w:t>3</w:t>
      </w:r>
      <w:r w:rsidRPr="00FA2AB2">
        <w:rPr>
          <w:color w:val="000000"/>
          <w:sz w:val="28"/>
          <w:szCs w:val="28"/>
        </w:rPr>
        <w:t>99 ГК РФ.</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Долевая ответственность в договорной сфере состоит в том, что каждый из обязанных содолжников отвечает в объеме, соразмерном его доле в обязательстве. В силу ст.</w:t>
      </w:r>
      <w:r w:rsidR="00FA2AB2">
        <w:rPr>
          <w:color w:val="000000"/>
          <w:sz w:val="28"/>
          <w:szCs w:val="28"/>
        </w:rPr>
        <w:t> </w:t>
      </w:r>
      <w:r w:rsidR="00FA2AB2" w:rsidRPr="00FA2AB2">
        <w:rPr>
          <w:color w:val="000000"/>
          <w:sz w:val="28"/>
          <w:szCs w:val="28"/>
        </w:rPr>
        <w:t>3</w:t>
      </w:r>
      <w:r w:rsidRPr="00FA2AB2">
        <w:rPr>
          <w:color w:val="000000"/>
          <w:sz w:val="28"/>
          <w:szCs w:val="28"/>
        </w:rPr>
        <w:t>21 ГК доли предполагаются равными. Поскольку ст.</w:t>
      </w:r>
      <w:r w:rsidR="00FA2AB2">
        <w:rPr>
          <w:color w:val="000000"/>
          <w:sz w:val="28"/>
          <w:szCs w:val="28"/>
        </w:rPr>
        <w:t> </w:t>
      </w:r>
      <w:r w:rsidR="00FA2AB2" w:rsidRPr="00FA2AB2">
        <w:rPr>
          <w:color w:val="000000"/>
          <w:sz w:val="28"/>
          <w:szCs w:val="28"/>
        </w:rPr>
        <w:t>3</w:t>
      </w:r>
      <w:r w:rsidRPr="00FA2AB2">
        <w:rPr>
          <w:color w:val="000000"/>
          <w:sz w:val="28"/>
          <w:szCs w:val="28"/>
        </w:rPr>
        <w:t>21 ГК РФ является диспозитивной, должники своим соглашением могут определить неравные доли.</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Во внедоговорной сфере долевая ответственность возникает у родителей (усыновителей, опекунов разных детей) за вред, причиненный несколькими малолетними (до 14 лет). Долевая ответственность возникает и в тех случаях, когда вред является следствием актов виновного противоправного поведения нескольких лиц, однако при этом нет оснований считать их сонаправленными на совместное причинение вреда.</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Солидарная ответственность (ст.</w:t>
      </w:r>
      <w:r w:rsidR="00FA2AB2">
        <w:rPr>
          <w:color w:val="000000"/>
          <w:sz w:val="28"/>
          <w:szCs w:val="28"/>
        </w:rPr>
        <w:t> </w:t>
      </w:r>
      <w:r w:rsidR="00FA2AB2" w:rsidRPr="00FA2AB2">
        <w:rPr>
          <w:color w:val="000000"/>
          <w:sz w:val="28"/>
          <w:szCs w:val="28"/>
        </w:rPr>
        <w:t>3</w:t>
      </w:r>
      <w:r w:rsidRPr="00FA2AB2">
        <w:rPr>
          <w:color w:val="000000"/>
          <w:sz w:val="28"/>
          <w:szCs w:val="28"/>
        </w:rPr>
        <w:t>22 ГК РФ) состоит в том, что любой из солидарных должников (причинителей) обязан по требованию потерпевшей стороны принять на себя бремя ответственности в том объеме, в каком она возлагается на него потерпевшей стороной (в полном объеме, в части долга). Если невозможно получить компенсацию от одного должника, остальную часть долга кредитор может возложить на другого или всех оставшихся должников.</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Солидарная ответственность возникает в договорной сфере, если солидарность обязанностей ответчиков предусмотрена договором либо вытекает из закона.</w:t>
      </w:r>
      <w:r w:rsidR="00E62FDB" w:rsidRPr="00FA2AB2">
        <w:rPr>
          <w:color w:val="000000"/>
          <w:sz w:val="28"/>
          <w:szCs w:val="28"/>
        </w:rPr>
        <w:t xml:space="preserve"> </w:t>
      </w:r>
      <w:r w:rsidRPr="00FA2AB2">
        <w:rPr>
          <w:color w:val="000000"/>
          <w:sz w:val="28"/>
          <w:szCs w:val="28"/>
        </w:rPr>
        <w:t>Законом солидарность предусматривается при неделимости предмета договора, а также в обязательствах, связанных с предпринимательской деятельностью (ст.</w:t>
      </w:r>
      <w:r w:rsidR="00FA2AB2">
        <w:rPr>
          <w:color w:val="000000"/>
          <w:sz w:val="28"/>
          <w:szCs w:val="28"/>
        </w:rPr>
        <w:t> </w:t>
      </w:r>
      <w:r w:rsidR="00FA2AB2" w:rsidRPr="00FA2AB2">
        <w:rPr>
          <w:color w:val="000000"/>
          <w:sz w:val="28"/>
          <w:szCs w:val="28"/>
        </w:rPr>
        <w:t>3</w:t>
      </w:r>
      <w:r w:rsidRPr="00FA2AB2">
        <w:rPr>
          <w:color w:val="000000"/>
          <w:sz w:val="28"/>
          <w:szCs w:val="28"/>
        </w:rPr>
        <w:t>22 ГК РФ). Норма п.</w:t>
      </w:r>
      <w:r w:rsidR="00FA2AB2">
        <w:rPr>
          <w:color w:val="000000"/>
          <w:sz w:val="28"/>
          <w:szCs w:val="28"/>
        </w:rPr>
        <w:t> </w:t>
      </w:r>
      <w:r w:rsidR="00FA2AB2" w:rsidRPr="00FA2AB2">
        <w:rPr>
          <w:color w:val="000000"/>
          <w:sz w:val="28"/>
          <w:szCs w:val="28"/>
        </w:rPr>
        <w:t>2</w:t>
      </w:r>
      <w:r w:rsidRPr="00FA2AB2">
        <w:rPr>
          <w:color w:val="000000"/>
          <w:sz w:val="28"/>
          <w:szCs w:val="28"/>
        </w:rPr>
        <w:t xml:space="preserve"> ст.</w:t>
      </w:r>
      <w:r w:rsidR="00FA2AB2">
        <w:rPr>
          <w:color w:val="000000"/>
          <w:sz w:val="28"/>
          <w:szCs w:val="28"/>
        </w:rPr>
        <w:t> </w:t>
      </w:r>
      <w:r w:rsidR="00FA2AB2" w:rsidRPr="00FA2AB2">
        <w:rPr>
          <w:color w:val="000000"/>
          <w:sz w:val="28"/>
          <w:szCs w:val="28"/>
        </w:rPr>
        <w:t>3</w:t>
      </w:r>
      <w:r w:rsidRPr="00FA2AB2">
        <w:rPr>
          <w:color w:val="000000"/>
          <w:sz w:val="28"/>
          <w:szCs w:val="28"/>
        </w:rPr>
        <w:t>22 ГК РФ является диспозитивной: законом, иными нормативными актами или условиями обязательства может быть установлена долевая ответственность.</w:t>
      </w:r>
    </w:p>
    <w:p w:rsidR="00E62FDB" w:rsidRPr="00FA2AB2" w:rsidRDefault="004B78ED" w:rsidP="00FA2AB2">
      <w:pPr>
        <w:widowControl/>
        <w:spacing w:line="360" w:lineRule="auto"/>
        <w:ind w:firstLine="709"/>
        <w:jc w:val="both"/>
        <w:rPr>
          <w:color w:val="000000"/>
          <w:sz w:val="28"/>
          <w:szCs w:val="28"/>
        </w:rPr>
      </w:pPr>
      <w:r w:rsidRPr="00FA2AB2">
        <w:rPr>
          <w:color w:val="000000"/>
          <w:sz w:val="28"/>
          <w:szCs w:val="28"/>
        </w:rPr>
        <w:t>Во внедоговорной сфере солидарная ответственность наступает для лиц, совместно причинивших вред.</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При солидарной ответственности один из должников (причинителей), возместивший убытки, уплативший неустойку в полном размере (возместивший внедоговорной вред), приобретает право регрессного требования к остальным. В регрессном обязательстве содолжники отвечают перед новым кредитором в объеме приходящихся на них долей возмещения. Однако, если один из должников в регрессном обязательстве не уплачивает своей доли новому кредитору, эта доля в равных объемах распределяется между новым кредитором и остальными должниками (подп. 2 п.</w:t>
      </w:r>
      <w:r w:rsidR="00FA2AB2">
        <w:rPr>
          <w:color w:val="000000"/>
          <w:sz w:val="28"/>
          <w:szCs w:val="28"/>
        </w:rPr>
        <w:t> </w:t>
      </w:r>
      <w:r w:rsidR="00FA2AB2" w:rsidRPr="00FA2AB2">
        <w:rPr>
          <w:color w:val="000000"/>
          <w:sz w:val="28"/>
          <w:szCs w:val="28"/>
        </w:rPr>
        <w:t>2</w:t>
      </w:r>
      <w:r w:rsidRPr="00FA2AB2">
        <w:rPr>
          <w:color w:val="000000"/>
          <w:sz w:val="28"/>
          <w:szCs w:val="28"/>
        </w:rPr>
        <w:t xml:space="preserve"> ст.</w:t>
      </w:r>
      <w:r w:rsidR="00FA2AB2">
        <w:rPr>
          <w:color w:val="000000"/>
          <w:sz w:val="28"/>
          <w:szCs w:val="28"/>
        </w:rPr>
        <w:t> </w:t>
      </w:r>
      <w:r w:rsidR="00FA2AB2" w:rsidRPr="00FA2AB2">
        <w:rPr>
          <w:color w:val="000000"/>
          <w:sz w:val="28"/>
          <w:szCs w:val="28"/>
        </w:rPr>
        <w:t>3</w:t>
      </w:r>
      <w:r w:rsidRPr="00FA2AB2">
        <w:rPr>
          <w:color w:val="000000"/>
          <w:sz w:val="28"/>
          <w:szCs w:val="28"/>
        </w:rPr>
        <w:t>25 ГК РФ).</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Субсидиарной называется ответственность, которую несет лицо в соответствии с законом, иными правовыми актами или условиями обязательства за нарушения, совершенные основным должником (или непосредственным причинителем), дополнительно к ответственно</w:t>
      </w:r>
      <w:r w:rsidR="002031D7" w:rsidRPr="00FA2AB2">
        <w:rPr>
          <w:color w:val="000000"/>
          <w:sz w:val="28"/>
          <w:szCs w:val="28"/>
        </w:rPr>
        <w:t>сти последнего. К особенностям э</w:t>
      </w:r>
      <w:r w:rsidRPr="00FA2AB2">
        <w:rPr>
          <w:color w:val="000000"/>
          <w:sz w:val="28"/>
          <w:szCs w:val="28"/>
        </w:rPr>
        <w:t>того вида ответственности относятся:</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1) она возлагается на лицо, не являющееся нарушителем, в силу закона (другого правового акта) или договора, либо иного обязательства между этим лицом и кредитором основного должника;</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2) она является дополнительной: требования лицу, несущему субсидиарную ответственность, могут быть предъявлены кредитором (потерпевшим) после того, как те же требования были предъявлены основному должнику (причинителю), но либо не были удовлетворены им, либо кредитор (потерпевший) в разумный срок не получил от основного должника ответ на предъявленные требования.</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3) требования кредитора (потерпевшего) удовлетворяются в сумме, которую основной должник не покрыл из своего имущества;</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4) дополнительное обязательство, в рамках которого на лицо возлагается субсидиарная ответственность, как правило, существует в определенных временных границах;</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5) по общему правилу, лицо, удовлетворившее субсидиарные требования, имеет право регресса к основному должнику (причинителю).</w:t>
      </w:r>
    </w:p>
    <w:p w:rsidR="00E62FDB" w:rsidRPr="00FA2AB2" w:rsidRDefault="004B78ED" w:rsidP="00FA2AB2">
      <w:pPr>
        <w:widowControl/>
        <w:spacing w:line="360" w:lineRule="auto"/>
        <w:ind w:firstLine="709"/>
        <w:jc w:val="both"/>
        <w:rPr>
          <w:color w:val="000000"/>
          <w:sz w:val="28"/>
          <w:szCs w:val="28"/>
        </w:rPr>
      </w:pPr>
      <w:r w:rsidRPr="00FA2AB2">
        <w:rPr>
          <w:color w:val="000000"/>
          <w:sz w:val="28"/>
          <w:szCs w:val="28"/>
        </w:rPr>
        <w:t>Субсидиарная ответственность может быть возложена на поручителя в соответствии с договором между кредитором основного должника и поручителем. Законом она возлагается на родителей, попечителей и усыновителей за вред, причиненный несовершеннолетними детьми (от 14 до 18 лет).</w:t>
      </w:r>
    </w:p>
    <w:p w:rsidR="004B78ED" w:rsidRPr="00FA2AB2" w:rsidRDefault="004B78ED" w:rsidP="00FA2AB2">
      <w:pPr>
        <w:widowControl/>
        <w:spacing w:line="360" w:lineRule="auto"/>
        <w:ind w:firstLine="709"/>
        <w:jc w:val="both"/>
        <w:rPr>
          <w:color w:val="000000"/>
          <w:sz w:val="28"/>
          <w:szCs w:val="28"/>
        </w:rPr>
      </w:pPr>
      <w:r w:rsidRPr="00FA2AB2">
        <w:rPr>
          <w:color w:val="000000"/>
          <w:sz w:val="28"/>
          <w:szCs w:val="28"/>
        </w:rPr>
        <w:t>Особый характер имеет ответственность гаранта. Будучи по своей сути субсидиарной, она реализуется в рамках обязательства между гарантом и бенефициаром, независимо от основного обязательства, обеспеченного гарантией. Ответственность гаранта за неправомерные действия принципала ограничивается условиями гарантийного обязательства и суммой, определенной в гарантии (ст.</w:t>
      </w:r>
      <w:r w:rsidR="00FA2AB2">
        <w:rPr>
          <w:color w:val="000000"/>
          <w:sz w:val="28"/>
          <w:szCs w:val="28"/>
        </w:rPr>
        <w:t> </w:t>
      </w:r>
      <w:r w:rsidR="00FA2AB2" w:rsidRPr="00FA2AB2">
        <w:rPr>
          <w:color w:val="000000"/>
          <w:sz w:val="28"/>
          <w:szCs w:val="28"/>
        </w:rPr>
        <w:t>3</w:t>
      </w:r>
      <w:r w:rsidRPr="00FA2AB2">
        <w:rPr>
          <w:color w:val="000000"/>
          <w:sz w:val="28"/>
          <w:szCs w:val="28"/>
        </w:rPr>
        <w:t>70, 376, п.</w:t>
      </w:r>
      <w:r w:rsidR="00FA2AB2">
        <w:rPr>
          <w:color w:val="000000"/>
          <w:sz w:val="28"/>
          <w:szCs w:val="28"/>
        </w:rPr>
        <w:t> </w:t>
      </w:r>
      <w:r w:rsidR="00FA2AB2" w:rsidRPr="00FA2AB2">
        <w:rPr>
          <w:color w:val="000000"/>
          <w:sz w:val="28"/>
          <w:szCs w:val="28"/>
        </w:rPr>
        <w:t>1</w:t>
      </w:r>
      <w:r w:rsidRPr="00FA2AB2">
        <w:rPr>
          <w:color w:val="000000"/>
          <w:sz w:val="28"/>
          <w:szCs w:val="28"/>
        </w:rPr>
        <w:t xml:space="preserve"> ст.</w:t>
      </w:r>
      <w:r w:rsidR="00FA2AB2">
        <w:rPr>
          <w:color w:val="000000"/>
          <w:sz w:val="28"/>
          <w:szCs w:val="28"/>
        </w:rPr>
        <w:t> </w:t>
      </w:r>
      <w:r w:rsidR="00FA2AB2" w:rsidRPr="00FA2AB2">
        <w:rPr>
          <w:color w:val="000000"/>
          <w:sz w:val="28"/>
          <w:szCs w:val="28"/>
        </w:rPr>
        <w:t>3</w:t>
      </w:r>
      <w:r w:rsidRPr="00FA2AB2">
        <w:rPr>
          <w:color w:val="000000"/>
          <w:sz w:val="28"/>
          <w:szCs w:val="28"/>
        </w:rPr>
        <w:t>77 ГК РФ). В силу ст.</w:t>
      </w:r>
      <w:r w:rsidR="00FA2AB2">
        <w:rPr>
          <w:color w:val="000000"/>
          <w:sz w:val="28"/>
          <w:szCs w:val="28"/>
        </w:rPr>
        <w:t> </w:t>
      </w:r>
      <w:r w:rsidR="00FA2AB2" w:rsidRPr="00FA2AB2">
        <w:rPr>
          <w:color w:val="000000"/>
          <w:sz w:val="28"/>
          <w:szCs w:val="28"/>
        </w:rPr>
        <w:t>3</w:t>
      </w:r>
      <w:r w:rsidRPr="00FA2AB2">
        <w:rPr>
          <w:color w:val="000000"/>
          <w:sz w:val="28"/>
          <w:szCs w:val="28"/>
        </w:rPr>
        <w:t>13 ГК РФ исполнение обязательства может быть возложено на третье лицо, если из закона</w:t>
      </w:r>
      <w:r w:rsidR="002031D7" w:rsidRPr="00FA2AB2">
        <w:rPr>
          <w:color w:val="000000"/>
          <w:sz w:val="28"/>
          <w:szCs w:val="28"/>
        </w:rPr>
        <w:t>, иных правовых актов, условий и</w:t>
      </w:r>
      <w:r w:rsidRPr="00FA2AB2">
        <w:rPr>
          <w:color w:val="000000"/>
          <w:sz w:val="28"/>
          <w:szCs w:val="28"/>
        </w:rPr>
        <w:t>ли существа данного правоотношения не вытекает обязанность должника исполнить его лично.</w:t>
      </w:r>
    </w:p>
    <w:p w:rsidR="00473162" w:rsidRPr="00FA2AB2" w:rsidRDefault="004B78ED" w:rsidP="00FA2AB2">
      <w:pPr>
        <w:widowControl/>
        <w:spacing w:line="360" w:lineRule="auto"/>
        <w:ind w:firstLine="709"/>
        <w:jc w:val="both"/>
        <w:rPr>
          <w:color w:val="000000"/>
          <w:sz w:val="28"/>
          <w:szCs w:val="28"/>
        </w:rPr>
      </w:pPr>
      <w:r w:rsidRPr="00FA2AB2">
        <w:rPr>
          <w:color w:val="000000"/>
          <w:sz w:val="28"/>
          <w:szCs w:val="28"/>
        </w:rPr>
        <w:t xml:space="preserve">Однако в законе может быть установлено, что ответственность несет третье лицо </w:t>
      </w:r>
      <w:r w:rsidR="002B39FC" w:rsidRPr="00FA2AB2">
        <w:rPr>
          <w:color w:val="000000"/>
          <w:sz w:val="28"/>
          <w:szCs w:val="28"/>
        </w:rPr>
        <w:t>–</w:t>
      </w:r>
      <w:r w:rsidRPr="00FA2AB2">
        <w:rPr>
          <w:color w:val="000000"/>
          <w:sz w:val="28"/>
          <w:szCs w:val="28"/>
        </w:rPr>
        <w:t xml:space="preserve"> непосредственный исполнитель. Исполнение сделок, субъектами которых являются малолетние, возлагается на законных представителей. Они же по закону несут ответственность за нарушение обязательств, возникающих из таких сделок.</w:t>
      </w:r>
      <w:r w:rsidR="004F01E1" w:rsidRPr="00FA2AB2">
        <w:rPr>
          <w:color w:val="000000"/>
          <w:sz w:val="28"/>
          <w:szCs w:val="28"/>
        </w:rPr>
        <w:t xml:space="preserve"> </w:t>
      </w:r>
      <w:r w:rsidRPr="00FA2AB2">
        <w:rPr>
          <w:color w:val="000000"/>
          <w:sz w:val="28"/>
          <w:szCs w:val="28"/>
        </w:rPr>
        <w:t>Во внедоговорной сфере ответственность за действия третьих лиц возникает только из закона и связывается с особыми случаями, когда следует различать ответственное лицо и непосредственного причинителя.</w:t>
      </w:r>
    </w:p>
    <w:p w:rsidR="00473162" w:rsidRPr="00FA2AB2" w:rsidRDefault="00473162" w:rsidP="00FA2AB2">
      <w:pPr>
        <w:widowControl/>
        <w:spacing w:line="360" w:lineRule="auto"/>
        <w:ind w:firstLine="709"/>
        <w:jc w:val="both"/>
        <w:rPr>
          <w:color w:val="000000"/>
          <w:sz w:val="28"/>
          <w:szCs w:val="28"/>
        </w:rPr>
      </w:pPr>
      <w:r w:rsidRPr="00FA2AB2">
        <w:rPr>
          <w:color w:val="000000"/>
          <w:sz w:val="28"/>
          <w:szCs w:val="28"/>
        </w:rPr>
        <w:t>Делая вывод, хотелось бы отметить, что вопрос гражданско</w:t>
      </w:r>
      <w:r w:rsidR="0035453A">
        <w:rPr>
          <w:color w:val="000000"/>
          <w:sz w:val="28"/>
          <w:szCs w:val="28"/>
        </w:rPr>
        <w:t>-</w:t>
      </w:r>
      <w:r w:rsidRPr="00FA2AB2">
        <w:rPr>
          <w:color w:val="000000"/>
          <w:sz w:val="28"/>
          <w:szCs w:val="28"/>
        </w:rPr>
        <w:t>правовой является дискуссионным не только в юридической практике, но и юридической науке. Для некоторых юристов ответственность является позитивной, под этим понятием, как правило, понимается неуклонное, строгое, предельно инициативное осуществление всех обязанностей. Для других юристов, применительно к ответственности это регулируемая обязанность, то есть необходимость дать отчет в своих действиях и руководить ими. Между тем если сравнить позитивную и регулируемую ответственность, то в первом случае она предусмотрена в виде надлежащего исполнения обязательств, во втором случая она предусмотрена не так ясно и выражается во вменяемости или невменяемости лица. Кроме того, закрепленные в нормативных актах меры гражданско</w:t>
      </w:r>
      <w:r w:rsidR="0035453A">
        <w:rPr>
          <w:color w:val="000000"/>
          <w:sz w:val="28"/>
          <w:szCs w:val="28"/>
        </w:rPr>
        <w:t>-</w:t>
      </w:r>
      <w:r w:rsidRPr="00FA2AB2">
        <w:rPr>
          <w:color w:val="000000"/>
          <w:sz w:val="28"/>
          <w:szCs w:val="28"/>
        </w:rPr>
        <w:t>правовой ответственности вовсе не сводятся к отчетам о своих действиях, а воплощают в себе вполне реальные и конкретные отрицательные последствия для правонарушителя в области гражданского права.</w:t>
      </w:r>
    </w:p>
    <w:p w:rsidR="004F01E1" w:rsidRDefault="00473162" w:rsidP="00FA2AB2">
      <w:pPr>
        <w:widowControl/>
        <w:spacing w:line="360" w:lineRule="auto"/>
        <w:ind w:firstLine="709"/>
        <w:jc w:val="both"/>
        <w:rPr>
          <w:color w:val="000000"/>
          <w:sz w:val="28"/>
          <w:szCs w:val="28"/>
        </w:rPr>
      </w:pPr>
      <w:r w:rsidRPr="00FA2AB2">
        <w:rPr>
          <w:color w:val="000000"/>
          <w:sz w:val="28"/>
          <w:szCs w:val="28"/>
        </w:rPr>
        <w:t>Многие спорные аспекты данной темы остались без внимания, но в рамках данной работы невозможно охватить все. Наличие большого количества споров относительно ответственности не разрешает многих вопросов, а</w:t>
      </w:r>
      <w:r w:rsidR="00FA2AB2">
        <w:rPr>
          <w:color w:val="000000"/>
          <w:sz w:val="28"/>
          <w:szCs w:val="28"/>
        </w:rPr>
        <w:t xml:space="preserve"> </w:t>
      </w:r>
      <w:r w:rsidRPr="00FA2AB2">
        <w:rPr>
          <w:color w:val="000000"/>
          <w:sz w:val="28"/>
          <w:szCs w:val="28"/>
        </w:rPr>
        <w:t>наоборот затрудняет применение права.</w:t>
      </w:r>
    </w:p>
    <w:p w:rsidR="0035453A" w:rsidRDefault="0035453A" w:rsidP="00FA2AB2">
      <w:pPr>
        <w:widowControl/>
        <w:spacing w:line="360" w:lineRule="auto"/>
        <w:ind w:firstLine="709"/>
        <w:jc w:val="both"/>
        <w:rPr>
          <w:color w:val="000000"/>
          <w:sz w:val="28"/>
          <w:szCs w:val="28"/>
        </w:rPr>
      </w:pPr>
    </w:p>
    <w:p w:rsidR="0035453A" w:rsidRPr="00FA2AB2" w:rsidRDefault="0035453A" w:rsidP="00FA2AB2">
      <w:pPr>
        <w:widowControl/>
        <w:spacing w:line="360" w:lineRule="auto"/>
        <w:ind w:firstLine="709"/>
        <w:jc w:val="both"/>
        <w:rPr>
          <w:color w:val="000000"/>
          <w:sz w:val="28"/>
          <w:szCs w:val="28"/>
        </w:rPr>
      </w:pPr>
    </w:p>
    <w:p w:rsidR="004F01E1" w:rsidRPr="00FA2AB2" w:rsidRDefault="0035453A" w:rsidP="00FA2AB2">
      <w:pPr>
        <w:widowControl/>
        <w:numPr>
          <w:ilvl w:val="0"/>
          <w:numId w:val="2"/>
        </w:numPr>
        <w:spacing w:line="360" w:lineRule="auto"/>
        <w:ind w:left="0" w:firstLine="709"/>
        <w:jc w:val="both"/>
        <w:rPr>
          <w:b/>
          <w:color w:val="000000"/>
          <w:sz w:val="28"/>
          <w:szCs w:val="28"/>
        </w:rPr>
      </w:pPr>
      <w:r>
        <w:rPr>
          <w:b/>
          <w:color w:val="000000"/>
          <w:sz w:val="28"/>
          <w:szCs w:val="28"/>
        </w:rPr>
        <w:br w:type="page"/>
      </w:r>
      <w:r w:rsidR="004F01E1" w:rsidRPr="00FA2AB2">
        <w:rPr>
          <w:b/>
          <w:color w:val="000000"/>
          <w:sz w:val="28"/>
          <w:szCs w:val="28"/>
        </w:rPr>
        <w:t>Наследование по завещанию</w:t>
      </w:r>
    </w:p>
    <w:p w:rsidR="0035453A" w:rsidRPr="0035453A" w:rsidRDefault="0035453A" w:rsidP="00FA2AB2">
      <w:pPr>
        <w:widowControl/>
        <w:spacing w:line="360" w:lineRule="auto"/>
        <w:ind w:firstLine="709"/>
        <w:jc w:val="both"/>
        <w:rPr>
          <w:color w:val="000000"/>
          <w:sz w:val="28"/>
          <w:szCs w:val="28"/>
        </w:rPr>
      </w:pPr>
    </w:p>
    <w:p w:rsidR="00E25FAF" w:rsidRPr="00FA2AB2" w:rsidRDefault="00E25FAF" w:rsidP="00FA2AB2">
      <w:pPr>
        <w:widowControl/>
        <w:spacing w:line="360" w:lineRule="auto"/>
        <w:ind w:firstLine="709"/>
        <w:jc w:val="both"/>
        <w:rPr>
          <w:b/>
          <w:color w:val="000000"/>
          <w:sz w:val="28"/>
          <w:szCs w:val="28"/>
        </w:rPr>
      </w:pPr>
      <w:r w:rsidRPr="00FA2AB2">
        <w:rPr>
          <w:b/>
          <w:color w:val="000000"/>
          <w:sz w:val="28"/>
          <w:szCs w:val="28"/>
        </w:rPr>
        <w:t>2.1 Понятие</w:t>
      </w:r>
      <w:r w:rsidR="00B25B12" w:rsidRPr="00FA2AB2">
        <w:rPr>
          <w:b/>
          <w:color w:val="000000"/>
          <w:sz w:val="28"/>
          <w:szCs w:val="28"/>
        </w:rPr>
        <w:t xml:space="preserve"> наследования по завещанию</w:t>
      </w:r>
    </w:p>
    <w:p w:rsidR="0035453A" w:rsidRDefault="0035453A" w:rsidP="00FA2AB2">
      <w:pPr>
        <w:widowControl/>
        <w:spacing w:line="360" w:lineRule="auto"/>
        <w:ind w:firstLine="709"/>
        <w:jc w:val="both"/>
        <w:rPr>
          <w:color w:val="000000"/>
          <w:sz w:val="28"/>
          <w:szCs w:val="28"/>
        </w:rPr>
      </w:pPr>
    </w:p>
    <w:p w:rsidR="00654678" w:rsidRPr="00FA2AB2" w:rsidRDefault="00654678" w:rsidP="00FA2AB2">
      <w:pPr>
        <w:widowControl/>
        <w:spacing w:line="360" w:lineRule="auto"/>
        <w:ind w:firstLine="709"/>
        <w:jc w:val="both"/>
        <w:rPr>
          <w:color w:val="000000"/>
          <w:sz w:val="28"/>
          <w:szCs w:val="28"/>
        </w:rPr>
      </w:pPr>
      <w:r w:rsidRPr="00FA2AB2">
        <w:rPr>
          <w:color w:val="000000"/>
          <w:sz w:val="28"/>
          <w:szCs w:val="28"/>
        </w:rPr>
        <w:t>Наследственное право традиционно занимает в системе гражданского права особое место. Главенствующее место как в отрасли, так и в подотрасли занимает право собственности. Третья часть Гражданского Кодекса РФ введена сравнительно недавно, но уже сложилась судебная практика применения «наследственных» норм Гражданского Кодекса РФ, поэтому изучение практики применения законодательства</w:t>
      </w:r>
      <w:r w:rsidR="003741BF" w:rsidRPr="00FA2AB2">
        <w:rPr>
          <w:color w:val="000000"/>
          <w:sz w:val="28"/>
          <w:szCs w:val="28"/>
        </w:rPr>
        <w:t xml:space="preserve"> является актуальным.</w:t>
      </w:r>
    </w:p>
    <w:p w:rsidR="00654678" w:rsidRPr="00FA2AB2" w:rsidRDefault="00654678" w:rsidP="00FA2AB2">
      <w:pPr>
        <w:widowControl/>
        <w:spacing w:line="360" w:lineRule="auto"/>
        <w:ind w:firstLine="709"/>
        <w:jc w:val="both"/>
        <w:rPr>
          <w:color w:val="000000"/>
          <w:sz w:val="28"/>
          <w:szCs w:val="28"/>
        </w:rPr>
      </w:pPr>
      <w:r w:rsidRPr="00FA2AB2">
        <w:rPr>
          <w:color w:val="000000"/>
          <w:sz w:val="28"/>
          <w:szCs w:val="28"/>
        </w:rPr>
        <w:t xml:space="preserve">Наследование имеет важное значение как для материальной заинтересованности граждан в осуществлении своих прав, так и с морально-этических позиций, служит стимулом к предприимчивости, труду, инициативе. Каждому члену общества должна быть гарантирована возможность жить и работать с сознанием того, что после его смерти все приобретенное им при жизни, воплощенное в материальных и духовных благах с падающими на них обременениями, перейдет согласно его воле, а если он ее не выразит, то согласно воле закона к близким ему людям. И лишь в случаях, прямо предусмотренных законом, согласно сложившимся в обществе правовым и нравственным принципам, то, что принадлежало наследодателю при жизни в соответствующей части должно перейти к лица, к которым сам наследодатель мог быть и не расположен (необходимые наследники). Проведение этих начал в жизнь призвано обеспечить интересы как самого наследодателя, так и всех третьих лиц (должников и кредиторов наследодателя </w:t>
      </w:r>
      <w:r w:rsidR="00FA2AB2">
        <w:rPr>
          <w:color w:val="000000"/>
          <w:sz w:val="28"/>
          <w:szCs w:val="28"/>
        </w:rPr>
        <w:t>и т.д.</w:t>
      </w:r>
      <w:r w:rsidRPr="00FA2AB2">
        <w:rPr>
          <w:color w:val="000000"/>
          <w:sz w:val="28"/>
          <w:szCs w:val="28"/>
        </w:rPr>
        <w:t>) для которых смерть наследодателя влечет те или иные правовые последствия.</w:t>
      </w:r>
    </w:p>
    <w:p w:rsidR="00654678" w:rsidRPr="00FA2AB2" w:rsidRDefault="00654678" w:rsidP="00FA2AB2">
      <w:pPr>
        <w:widowControl/>
        <w:spacing w:line="360" w:lineRule="auto"/>
        <w:ind w:firstLine="709"/>
        <w:jc w:val="both"/>
        <w:rPr>
          <w:color w:val="000000"/>
          <w:sz w:val="28"/>
          <w:szCs w:val="28"/>
        </w:rPr>
      </w:pPr>
      <w:r w:rsidRPr="00FA2AB2">
        <w:rPr>
          <w:color w:val="000000"/>
          <w:sz w:val="28"/>
          <w:szCs w:val="28"/>
        </w:rPr>
        <w:t>Именно поэтому небезынтересно изучить, в какой степени нормы гражданского права регулируют наследственные отношения и есть ли другие нормы, регулирующие эти правоотношения. Иными словами, важно знать основы правового регулирования наследования по завещанию.</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Конституция РФ гарантирует право наследования (</w:t>
      </w:r>
      <w:r w:rsidR="00FA2AB2" w:rsidRPr="00FA2AB2">
        <w:rPr>
          <w:color w:val="000000"/>
          <w:sz w:val="28"/>
          <w:szCs w:val="28"/>
        </w:rPr>
        <w:t>ч.</w:t>
      </w:r>
      <w:r w:rsidR="00FA2AB2">
        <w:rPr>
          <w:color w:val="000000"/>
          <w:sz w:val="28"/>
          <w:szCs w:val="28"/>
        </w:rPr>
        <w:t> </w:t>
      </w:r>
      <w:r w:rsidR="00FA2AB2" w:rsidRPr="00FA2AB2">
        <w:rPr>
          <w:color w:val="000000"/>
          <w:sz w:val="28"/>
          <w:szCs w:val="28"/>
        </w:rPr>
        <w:t>4</w:t>
      </w:r>
      <w:r w:rsidRPr="00FA2AB2">
        <w:rPr>
          <w:color w:val="000000"/>
          <w:sz w:val="28"/>
          <w:szCs w:val="28"/>
        </w:rPr>
        <w:t xml:space="preserve"> </w:t>
      </w:r>
      <w:r w:rsidR="00FA2AB2" w:rsidRPr="00FA2AB2">
        <w:rPr>
          <w:color w:val="000000"/>
          <w:sz w:val="28"/>
          <w:szCs w:val="28"/>
        </w:rPr>
        <w:t>ст.</w:t>
      </w:r>
      <w:r w:rsidR="00FA2AB2">
        <w:rPr>
          <w:color w:val="000000"/>
          <w:sz w:val="28"/>
          <w:szCs w:val="28"/>
        </w:rPr>
        <w:t> </w:t>
      </w:r>
      <w:r w:rsidR="00FA2AB2" w:rsidRPr="00FA2AB2">
        <w:rPr>
          <w:color w:val="000000"/>
          <w:sz w:val="28"/>
          <w:szCs w:val="28"/>
        </w:rPr>
        <w:t>3</w:t>
      </w:r>
      <w:r w:rsidRPr="00FA2AB2">
        <w:rPr>
          <w:color w:val="000000"/>
          <w:sz w:val="28"/>
          <w:szCs w:val="28"/>
        </w:rPr>
        <w:t>5).</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 xml:space="preserve">По общему пониманию наследование – это переход имущества умершего к другим лицам; при этом только переход, осуществляемый в порядке универсального правопреемства. Это определение, содержащееся в </w:t>
      </w:r>
      <w:r w:rsidR="00FA2AB2" w:rsidRPr="00FA2AB2">
        <w:rPr>
          <w:color w:val="000000"/>
          <w:sz w:val="28"/>
          <w:szCs w:val="28"/>
        </w:rPr>
        <w:t>ст.</w:t>
      </w:r>
      <w:r w:rsidR="00FA2AB2">
        <w:rPr>
          <w:color w:val="000000"/>
          <w:sz w:val="28"/>
          <w:szCs w:val="28"/>
        </w:rPr>
        <w:t> </w:t>
      </w:r>
      <w:r w:rsidR="00FA2AB2" w:rsidRPr="00FA2AB2">
        <w:rPr>
          <w:color w:val="000000"/>
          <w:sz w:val="28"/>
          <w:szCs w:val="28"/>
        </w:rPr>
        <w:t>1</w:t>
      </w:r>
      <w:r w:rsidRPr="00FA2AB2">
        <w:rPr>
          <w:color w:val="000000"/>
          <w:sz w:val="28"/>
          <w:szCs w:val="28"/>
        </w:rPr>
        <w:t>110 ГК РФ, считается легальным.</w:t>
      </w:r>
    </w:p>
    <w:p w:rsidR="003741BF" w:rsidRPr="00FA2AB2" w:rsidRDefault="00E25FAF" w:rsidP="00FA2AB2">
      <w:pPr>
        <w:widowControl/>
        <w:spacing w:line="360" w:lineRule="auto"/>
        <w:ind w:firstLine="709"/>
        <w:jc w:val="both"/>
        <w:rPr>
          <w:color w:val="000000"/>
          <w:sz w:val="28"/>
          <w:szCs w:val="28"/>
        </w:rPr>
      </w:pPr>
      <w:r w:rsidRPr="00FA2AB2">
        <w:rPr>
          <w:color w:val="000000"/>
          <w:sz w:val="28"/>
          <w:szCs w:val="28"/>
        </w:rPr>
        <w:t>М</w:t>
      </w:r>
      <w:r w:rsidR="003741BF" w:rsidRPr="00FA2AB2">
        <w:rPr>
          <w:color w:val="000000"/>
          <w:sz w:val="28"/>
          <w:szCs w:val="28"/>
        </w:rPr>
        <w:t>ожно выделить основные признаки наследования: 1) универсальное правопреемство; 2) переход всего массива (объема) прав и обязанностей; 3) одномоментность перехода и 4) переход в порядке правопреемства.</w:t>
      </w:r>
    </w:p>
    <w:p w:rsidR="00351D3B" w:rsidRPr="00FA2AB2" w:rsidRDefault="003741BF" w:rsidP="00FA2AB2">
      <w:pPr>
        <w:widowControl/>
        <w:spacing w:line="360" w:lineRule="auto"/>
        <w:ind w:firstLine="709"/>
        <w:jc w:val="both"/>
        <w:rPr>
          <w:color w:val="000000"/>
          <w:sz w:val="28"/>
          <w:szCs w:val="28"/>
        </w:rPr>
      </w:pPr>
      <w:r w:rsidRPr="00FA2AB2">
        <w:rPr>
          <w:color w:val="000000"/>
          <w:sz w:val="28"/>
          <w:szCs w:val="28"/>
        </w:rPr>
        <w:t>Распорядиться имуществом на случай смерти можно только путем совершения завещания.</w:t>
      </w:r>
      <w:r w:rsidR="00E25FAF" w:rsidRPr="00FA2AB2">
        <w:rPr>
          <w:color w:val="000000"/>
          <w:sz w:val="28"/>
          <w:szCs w:val="28"/>
        </w:rPr>
        <w:t xml:space="preserve"> </w:t>
      </w:r>
      <w:r w:rsidRPr="00FA2AB2">
        <w:rPr>
          <w:color w:val="000000"/>
          <w:sz w:val="28"/>
          <w:szCs w:val="28"/>
        </w:rPr>
        <w:t>Согласно действующему законодательству завещание может быть совершено при соблюдении определенных требований:</w:t>
      </w:r>
      <w:r w:rsidR="00351D3B" w:rsidRPr="00FA2AB2">
        <w:rPr>
          <w:color w:val="000000"/>
          <w:sz w:val="28"/>
          <w:szCs w:val="28"/>
        </w:rPr>
        <w:t xml:space="preserve"> </w:t>
      </w:r>
      <w:r w:rsidRPr="00FA2AB2">
        <w:rPr>
          <w:color w:val="000000"/>
          <w:sz w:val="28"/>
          <w:szCs w:val="28"/>
        </w:rPr>
        <w:t>завещание может быть совершено только гражданином, обладающим дееспособностью в полном объеме;</w:t>
      </w:r>
      <w:r w:rsidR="00351D3B" w:rsidRPr="00FA2AB2">
        <w:rPr>
          <w:color w:val="000000"/>
          <w:sz w:val="28"/>
          <w:szCs w:val="28"/>
        </w:rPr>
        <w:t xml:space="preserve"> </w:t>
      </w:r>
      <w:r w:rsidRPr="00FA2AB2">
        <w:rPr>
          <w:color w:val="000000"/>
          <w:sz w:val="28"/>
          <w:szCs w:val="28"/>
        </w:rPr>
        <w:t>завещание должно быть совершено лично</w:t>
      </w:r>
      <w:r w:rsidR="00351D3B" w:rsidRPr="00FA2AB2">
        <w:rPr>
          <w:color w:val="000000"/>
          <w:sz w:val="28"/>
          <w:szCs w:val="28"/>
        </w:rPr>
        <w:t>;</w:t>
      </w:r>
      <w:r w:rsidRPr="00FA2AB2">
        <w:rPr>
          <w:color w:val="000000"/>
          <w:sz w:val="28"/>
          <w:szCs w:val="28"/>
        </w:rPr>
        <w:t xml:space="preserve"> в завещании могут содержаться распоряжения только одного гражданина</w:t>
      </w:r>
      <w:r w:rsidR="00351D3B" w:rsidRPr="00FA2AB2">
        <w:rPr>
          <w:color w:val="000000"/>
          <w:sz w:val="28"/>
          <w:szCs w:val="28"/>
        </w:rPr>
        <w:t>.</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Завещание является односторонней сделкой, которая создает права и обязанности после открытия наследства (ст.</w:t>
      </w:r>
      <w:r w:rsidR="00FA2AB2">
        <w:rPr>
          <w:color w:val="000000"/>
          <w:sz w:val="28"/>
          <w:szCs w:val="28"/>
        </w:rPr>
        <w:t> </w:t>
      </w:r>
      <w:r w:rsidR="00FA2AB2" w:rsidRPr="00FA2AB2">
        <w:rPr>
          <w:color w:val="000000"/>
          <w:sz w:val="28"/>
          <w:szCs w:val="28"/>
        </w:rPr>
        <w:t>1</w:t>
      </w:r>
      <w:r w:rsidRPr="00FA2AB2">
        <w:rPr>
          <w:color w:val="000000"/>
          <w:sz w:val="28"/>
          <w:szCs w:val="28"/>
        </w:rPr>
        <w:t>118 ГК РФ).</w:t>
      </w:r>
      <w:r w:rsidR="00E25FAF" w:rsidRPr="00FA2AB2">
        <w:rPr>
          <w:color w:val="000000"/>
          <w:sz w:val="28"/>
          <w:szCs w:val="28"/>
        </w:rPr>
        <w:t xml:space="preserve"> </w:t>
      </w:r>
      <w:r w:rsidRPr="00FA2AB2">
        <w:rPr>
          <w:color w:val="000000"/>
          <w:sz w:val="28"/>
          <w:szCs w:val="28"/>
        </w:rPr>
        <w:t>Важным моментом является принцип свободы завещания. Согласно данному принципу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не запрещенные законом, отменить или изменить совершенное завещание. Свобода завещания ограничивается правилами об обязательной доле в наследстве (ст.</w:t>
      </w:r>
      <w:r w:rsidR="00FA2AB2">
        <w:rPr>
          <w:color w:val="000000"/>
          <w:sz w:val="28"/>
          <w:szCs w:val="28"/>
        </w:rPr>
        <w:t> </w:t>
      </w:r>
      <w:r w:rsidR="00FA2AB2" w:rsidRPr="00FA2AB2">
        <w:rPr>
          <w:color w:val="000000"/>
          <w:sz w:val="28"/>
          <w:szCs w:val="28"/>
        </w:rPr>
        <w:t>1</w:t>
      </w:r>
      <w:r w:rsidRPr="00FA2AB2">
        <w:rPr>
          <w:color w:val="000000"/>
          <w:sz w:val="28"/>
          <w:szCs w:val="28"/>
        </w:rPr>
        <w:t>119, 1120 ГК РФ).</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Закон защищает завещателя и ту информацию, которая содержится в завещании. При этом законодатель наделяет завещателя правом о разглашении информации, содержащейся в завещании, но обязанности у него такой нет. То есть завещатель не обязан сообщать кому-либо о содержании, совершении, об изменении или отмене завещания. К тому же 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 (ст.</w:t>
      </w:r>
      <w:r w:rsidR="00FA2AB2">
        <w:rPr>
          <w:color w:val="000000"/>
          <w:sz w:val="28"/>
          <w:szCs w:val="28"/>
        </w:rPr>
        <w:t> </w:t>
      </w:r>
      <w:r w:rsidR="00FA2AB2" w:rsidRPr="00FA2AB2">
        <w:rPr>
          <w:color w:val="000000"/>
          <w:sz w:val="28"/>
          <w:szCs w:val="28"/>
        </w:rPr>
        <w:t>1</w:t>
      </w:r>
      <w:r w:rsidRPr="00FA2AB2">
        <w:rPr>
          <w:color w:val="000000"/>
          <w:sz w:val="28"/>
          <w:szCs w:val="28"/>
        </w:rPr>
        <w:t>119, 1123 ГК РФ).</w:t>
      </w:r>
      <w:r w:rsidR="00E25FAF" w:rsidRPr="00FA2AB2">
        <w:rPr>
          <w:color w:val="000000"/>
          <w:sz w:val="28"/>
          <w:szCs w:val="28"/>
        </w:rPr>
        <w:t xml:space="preserve"> </w:t>
      </w:r>
      <w:r w:rsidRPr="00FA2AB2">
        <w:rPr>
          <w:color w:val="000000"/>
          <w:sz w:val="28"/>
          <w:szCs w:val="28"/>
        </w:rPr>
        <w:t>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Завещатель может совершить завещание в пользу одного или нескольких лиц, как входящих, так и не входящих в круг наследников по закону.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(ст.</w:t>
      </w:r>
      <w:r w:rsidR="00FA2AB2">
        <w:rPr>
          <w:color w:val="000000"/>
          <w:sz w:val="28"/>
          <w:szCs w:val="28"/>
        </w:rPr>
        <w:t> </w:t>
      </w:r>
      <w:r w:rsidR="00FA2AB2" w:rsidRPr="00FA2AB2">
        <w:rPr>
          <w:color w:val="000000"/>
          <w:sz w:val="28"/>
          <w:szCs w:val="28"/>
        </w:rPr>
        <w:t>1</w:t>
      </w:r>
      <w:r w:rsidRPr="00FA2AB2">
        <w:rPr>
          <w:color w:val="000000"/>
          <w:sz w:val="28"/>
          <w:szCs w:val="28"/>
        </w:rPr>
        <w:t>121 ГК РФ).</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В случае завещания двум или нескольким наследникам наследуемое имущество передается им в долях.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 (ст.</w:t>
      </w:r>
      <w:r w:rsidR="00FA2AB2">
        <w:rPr>
          <w:color w:val="000000"/>
          <w:sz w:val="28"/>
          <w:szCs w:val="28"/>
        </w:rPr>
        <w:t> </w:t>
      </w:r>
      <w:r w:rsidR="00FA2AB2" w:rsidRPr="00FA2AB2">
        <w:rPr>
          <w:color w:val="000000"/>
          <w:sz w:val="28"/>
          <w:szCs w:val="28"/>
        </w:rPr>
        <w:t>1</w:t>
      </w:r>
      <w:r w:rsidRPr="00FA2AB2">
        <w:rPr>
          <w:color w:val="000000"/>
          <w:sz w:val="28"/>
          <w:szCs w:val="28"/>
        </w:rPr>
        <w:t>122 ГК РФ).</w:t>
      </w:r>
    </w:p>
    <w:p w:rsidR="00E25FAF" w:rsidRPr="00FA2AB2" w:rsidRDefault="003741BF" w:rsidP="00FA2AB2">
      <w:pPr>
        <w:widowControl/>
        <w:spacing w:line="360" w:lineRule="auto"/>
        <w:ind w:firstLine="709"/>
        <w:jc w:val="both"/>
        <w:rPr>
          <w:color w:val="000000"/>
          <w:sz w:val="28"/>
          <w:szCs w:val="28"/>
        </w:rPr>
      </w:pPr>
      <w:r w:rsidRPr="00FA2AB2">
        <w:rPr>
          <w:color w:val="000000"/>
          <w:sz w:val="28"/>
          <w:szCs w:val="28"/>
        </w:rPr>
        <w:t>Особые требования существуют к форме завещания:</w:t>
      </w:r>
      <w:r w:rsidR="00854653" w:rsidRPr="00FA2AB2">
        <w:rPr>
          <w:color w:val="000000"/>
          <w:sz w:val="28"/>
          <w:szCs w:val="28"/>
        </w:rPr>
        <w:t xml:space="preserve"> з</w:t>
      </w:r>
      <w:r w:rsidR="00E25FAF" w:rsidRPr="00FA2AB2">
        <w:rPr>
          <w:color w:val="000000"/>
          <w:sz w:val="28"/>
          <w:szCs w:val="28"/>
        </w:rPr>
        <w:t xml:space="preserve">авещание </w:t>
      </w:r>
      <w:r w:rsidR="002B39FC" w:rsidRPr="00FA2AB2">
        <w:rPr>
          <w:color w:val="000000"/>
          <w:sz w:val="28"/>
          <w:szCs w:val="28"/>
        </w:rPr>
        <w:t>–</w:t>
      </w:r>
      <w:r w:rsidR="00E25FAF" w:rsidRPr="00FA2AB2">
        <w:rPr>
          <w:color w:val="000000"/>
          <w:sz w:val="28"/>
          <w:szCs w:val="28"/>
        </w:rPr>
        <w:t xml:space="preserve"> это строго формальная сделка. В качестве акта, посредством которого вовне выражается воля завещателя, оно должно отвечать определенным требованиям, касающимся формы и порядка его совершения.</w:t>
      </w:r>
    </w:p>
    <w:p w:rsidR="003741BF" w:rsidRPr="00FA2AB2" w:rsidRDefault="00E25FAF" w:rsidP="00FA2AB2">
      <w:pPr>
        <w:widowControl/>
        <w:spacing w:line="360" w:lineRule="auto"/>
        <w:ind w:firstLine="709"/>
        <w:jc w:val="both"/>
        <w:rPr>
          <w:color w:val="000000"/>
          <w:sz w:val="28"/>
          <w:szCs w:val="28"/>
        </w:rPr>
      </w:pPr>
      <w:r w:rsidRPr="00FA2AB2">
        <w:rPr>
          <w:color w:val="000000"/>
          <w:sz w:val="28"/>
          <w:szCs w:val="28"/>
        </w:rPr>
        <w:t xml:space="preserve">По общему правилу </w:t>
      </w:r>
      <w:r w:rsidR="00FA2AB2" w:rsidRPr="00FA2AB2">
        <w:rPr>
          <w:color w:val="000000"/>
          <w:sz w:val="28"/>
          <w:szCs w:val="28"/>
        </w:rPr>
        <w:t>п.</w:t>
      </w:r>
      <w:r w:rsidR="00FA2AB2">
        <w:rPr>
          <w:color w:val="000000"/>
          <w:sz w:val="28"/>
          <w:szCs w:val="28"/>
        </w:rPr>
        <w:t> </w:t>
      </w:r>
      <w:r w:rsidR="00FA2AB2" w:rsidRPr="00FA2AB2">
        <w:rPr>
          <w:color w:val="000000"/>
          <w:sz w:val="28"/>
          <w:szCs w:val="28"/>
        </w:rPr>
        <w:t>1</w:t>
      </w:r>
      <w:r w:rsidRPr="00FA2AB2">
        <w:rPr>
          <w:color w:val="000000"/>
          <w:sz w:val="28"/>
          <w:szCs w:val="28"/>
        </w:rPr>
        <w:t xml:space="preserve"> </w:t>
      </w:r>
      <w:r w:rsidR="00FA2AB2" w:rsidRPr="00FA2AB2">
        <w:rPr>
          <w:color w:val="000000"/>
          <w:sz w:val="28"/>
          <w:szCs w:val="28"/>
        </w:rPr>
        <w:t>ст.</w:t>
      </w:r>
      <w:r w:rsidR="00FA2AB2">
        <w:rPr>
          <w:color w:val="000000"/>
          <w:sz w:val="28"/>
          <w:szCs w:val="28"/>
        </w:rPr>
        <w:t> </w:t>
      </w:r>
      <w:r w:rsidR="00FA2AB2" w:rsidRPr="00FA2AB2">
        <w:rPr>
          <w:color w:val="000000"/>
          <w:sz w:val="28"/>
          <w:szCs w:val="28"/>
        </w:rPr>
        <w:t>1</w:t>
      </w:r>
      <w:r w:rsidRPr="00FA2AB2">
        <w:rPr>
          <w:color w:val="000000"/>
          <w:sz w:val="28"/>
          <w:szCs w:val="28"/>
        </w:rPr>
        <w:t xml:space="preserve">124 ГК РФ завещание обязательно должно быть совершено письменно и удостоверено нотариусом. </w:t>
      </w:r>
      <w:r w:rsidR="003741BF" w:rsidRPr="00FA2AB2">
        <w:rPr>
          <w:color w:val="000000"/>
          <w:sz w:val="28"/>
          <w:szCs w:val="28"/>
        </w:rPr>
        <w:t>Удостоверение завещания другими лицами допускается в случаях:</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а)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б)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в)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г) завещания граждан, находящихся в разведочных, арктических или других подобных экспедициях, удостоверенные начальниками этих экспедиций;</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д)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е) завещания граждан, находящихся в местах лишения свободы, удостоверенные начальниками мест лишения свободы.</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В некоторых случаях при составлении завещания необходимо участие свидетеля. В случае, когда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В случае, когда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r w:rsidR="00351D3B" w:rsidRPr="00FA2AB2">
        <w:rPr>
          <w:color w:val="000000"/>
          <w:sz w:val="28"/>
          <w:szCs w:val="28"/>
        </w:rPr>
        <w:t xml:space="preserve"> </w:t>
      </w:r>
      <w:r w:rsidRPr="00FA2AB2">
        <w:rPr>
          <w:color w:val="000000"/>
          <w:sz w:val="28"/>
          <w:szCs w:val="28"/>
        </w:rPr>
        <w:t>нотариус или другое удостоверяющее завещание лицо;</w:t>
      </w:r>
      <w:r w:rsidR="00351D3B" w:rsidRPr="00FA2AB2">
        <w:rPr>
          <w:color w:val="000000"/>
          <w:sz w:val="28"/>
          <w:szCs w:val="28"/>
        </w:rPr>
        <w:t xml:space="preserve"> </w:t>
      </w:r>
      <w:r w:rsidRPr="00FA2AB2">
        <w:rPr>
          <w:color w:val="000000"/>
          <w:sz w:val="28"/>
          <w:szCs w:val="28"/>
        </w:rPr>
        <w:t>лицо, в пользу которого составлено завещание или сделан завещательный отказ, супруг такого лица, его дети и родители;</w:t>
      </w:r>
      <w:r w:rsidR="00351D3B" w:rsidRPr="00FA2AB2">
        <w:rPr>
          <w:color w:val="000000"/>
          <w:sz w:val="28"/>
          <w:szCs w:val="28"/>
        </w:rPr>
        <w:t xml:space="preserve"> </w:t>
      </w:r>
      <w:r w:rsidRPr="00FA2AB2">
        <w:rPr>
          <w:color w:val="000000"/>
          <w:sz w:val="28"/>
          <w:szCs w:val="28"/>
        </w:rPr>
        <w:t>граждане, не обладающие дееспособностью в полном объеме;</w:t>
      </w:r>
      <w:r w:rsidR="00351D3B" w:rsidRPr="00FA2AB2">
        <w:rPr>
          <w:color w:val="000000"/>
          <w:sz w:val="28"/>
          <w:szCs w:val="28"/>
        </w:rPr>
        <w:t xml:space="preserve"> </w:t>
      </w:r>
      <w:r w:rsidRPr="00FA2AB2">
        <w:rPr>
          <w:color w:val="000000"/>
          <w:sz w:val="28"/>
          <w:szCs w:val="28"/>
        </w:rPr>
        <w:t>неграмотные;</w:t>
      </w:r>
      <w:r w:rsidR="00351D3B" w:rsidRPr="00FA2AB2">
        <w:rPr>
          <w:color w:val="000000"/>
          <w:sz w:val="28"/>
          <w:szCs w:val="28"/>
        </w:rPr>
        <w:t xml:space="preserve"> </w:t>
      </w:r>
      <w:r w:rsidRPr="00FA2AB2">
        <w:rPr>
          <w:color w:val="000000"/>
          <w:sz w:val="28"/>
          <w:szCs w:val="28"/>
        </w:rPr>
        <w:t>граждане с такими физическими недостатками, которые явно не позволяют им в полной мере осознавать существо происходящего;</w:t>
      </w:r>
      <w:r w:rsidR="00351D3B" w:rsidRPr="00FA2AB2">
        <w:rPr>
          <w:color w:val="000000"/>
          <w:sz w:val="28"/>
          <w:szCs w:val="28"/>
        </w:rPr>
        <w:t xml:space="preserve"> </w:t>
      </w:r>
      <w:r w:rsidRPr="00FA2AB2">
        <w:rPr>
          <w:color w:val="000000"/>
          <w:sz w:val="28"/>
          <w:szCs w:val="28"/>
        </w:rPr>
        <w:t>лица, не владеющие в достаточной степени языком, на котором составлено завещание, за исключением случая, когда составляется закрытое завещание (ст.</w:t>
      </w:r>
      <w:r w:rsidR="00FA2AB2">
        <w:rPr>
          <w:color w:val="000000"/>
          <w:sz w:val="28"/>
          <w:szCs w:val="28"/>
        </w:rPr>
        <w:t> </w:t>
      </w:r>
      <w:r w:rsidR="00FA2AB2" w:rsidRPr="00FA2AB2">
        <w:rPr>
          <w:color w:val="000000"/>
          <w:sz w:val="28"/>
          <w:szCs w:val="28"/>
        </w:rPr>
        <w:t>1</w:t>
      </w:r>
      <w:r w:rsidRPr="00FA2AB2">
        <w:rPr>
          <w:color w:val="000000"/>
          <w:sz w:val="28"/>
          <w:szCs w:val="28"/>
        </w:rPr>
        <w:t>124 ГК РФ).</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 Завещание должно быть собственноручно подписано завещателем.</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При составлении и нотариальном удостоверении завещания по желанию завещателя может присутствовать свидетель. 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 Нотариус обязан предупредить свидетеля, а также гражданина, подписывающего завещание вместо завещателя, о необходимости соблюдать тайну завещания. При удостоверении завещания нотариус обязан разъяснить завещателю содержание и сделать об этом на завещании соответствующую надпись (ст.</w:t>
      </w:r>
      <w:r w:rsidR="00FA2AB2">
        <w:rPr>
          <w:color w:val="000000"/>
          <w:sz w:val="28"/>
          <w:szCs w:val="28"/>
        </w:rPr>
        <w:t> </w:t>
      </w:r>
      <w:r w:rsidR="00FA2AB2" w:rsidRPr="00FA2AB2">
        <w:rPr>
          <w:color w:val="000000"/>
          <w:sz w:val="28"/>
          <w:szCs w:val="28"/>
        </w:rPr>
        <w:t>1</w:t>
      </w:r>
      <w:r w:rsidRPr="00FA2AB2">
        <w:rPr>
          <w:color w:val="000000"/>
          <w:sz w:val="28"/>
          <w:szCs w:val="28"/>
        </w:rPr>
        <w:t>125 ГК РФ).</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Существует завещание в форме закрытого.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Принимая от завещателя конверт с закрытым завещанием, нотариус обязан разъяснить завещателю его права и обязанности по закону и сделать об этом соответствующую надпись на втором конверте, а также выдать завещателю документ, подтверждающий принятие закрытого завещания.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 (ст.</w:t>
      </w:r>
      <w:r w:rsidR="00FA2AB2">
        <w:rPr>
          <w:color w:val="000000"/>
          <w:sz w:val="28"/>
          <w:szCs w:val="28"/>
        </w:rPr>
        <w:t> </w:t>
      </w:r>
      <w:r w:rsidR="00FA2AB2" w:rsidRPr="00FA2AB2">
        <w:rPr>
          <w:color w:val="000000"/>
          <w:sz w:val="28"/>
          <w:szCs w:val="28"/>
        </w:rPr>
        <w:t>1</w:t>
      </w:r>
      <w:r w:rsidRPr="00FA2AB2">
        <w:rPr>
          <w:color w:val="000000"/>
          <w:sz w:val="28"/>
          <w:szCs w:val="28"/>
        </w:rPr>
        <w:t>126 ГК РФ).</w:t>
      </w:r>
    </w:p>
    <w:p w:rsidR="003741BF" w:rsidRDefault="003741BF" w:rsidP="00FA2AB2">
      <w:pPr>
        <w:widowControl/>
        <w:spacing w:line="360" w:lineRule="auto"/>
        <w:ind w:firstLine="709"/>
        <w:jc w:val="both"/>
        <w:rPr>
          <w:color w:val="000000"/>
          <w:sz w:val="28"/>
          <w:szCs w:val="28"/>
        </w:rPr>
      </w:pPr>
      <w:r w:rsidRPr="00FA2AB2">
        <w:rPr>
          <w:color w:val="000000"/>
          <w:sz w:val="28"/>
          <w:szCs w:val="28"/>
        </w:rPr>
        <w:t>Иногда все вышеперечисленные требования к форме завещания могут быть не выполнены. Например, в случае составления завещания в чрезвычайных обстоятельствах. Согласно закону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законом, может изложить последнюю волю в отношении своего имущества в простой письменной форме. 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 При этом завещание, совершенное в чрезвычайных обстоятельствах,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Завещание, совершенное в чрезвычайных обстоятельствах,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 (ст.</w:t>
      </w:r>
      <w:r w:rsidR="00FA2AB2">
        <w:rPr>
          <w:color w:val="000000"/>
          <w:sz w:val="28"/>
          <w:szCs w:val="28"/>
        </w:rPr>
        <w:t> </w:t>
      </w:r>
      <w:r w:rsidR="00FA2AB2" w:rsidRPr="00FA2AB2">
        <w:rPr>
          <w:color w:val="000000"/>
          <w:sz w:val="28"/>
          <w:szCs w:val="28"/>
        </w:rPr>
        <w:t>1</w:t>
      </w:r>
      <w:r w:rsidRPr="00FA2AB2">
        <w:rPr>
          <w:color w:val="000000"/>
          <w:sz w:val="28"/>
          <w:szCs w:val="28"/>
        </w:rPr>
        <w:t>127, 1129 ГК РФ).</w:t>
      </w:r>
    </w:p>
    <w:p w:rsidR="0035453A" w:rsidRPr="00FA2AB2" w:rsidRDefault="0035453A" w:rsidP="00FA2AB2">
      <w:pPr>
        <w:widowControl/>
        <w:spacing w:line="360" w:lineRule="auto"/>
        <w:ind w:firstLine="709"/>
        <w:jc w:val="both"/>
        <w:rPr>
          <w:color w:val="000000"/>
          <w:sz w:val="28"/>
          <w:szCs w:val="28"/>
        </w:rPr>
      </w:pPr>
    </w:p>
    <w:p w:rsidR="003741BF" w:rsidRPr="00FA2AB2" w:rsidRDefault="0035453A" w:rsidP="00FA2AB2">
      <w:pPr>
        <w:widowControl/>
        <w:spacing w:line="360" w:lineRule="auto"/>
        <w:ind w:firstLine="709"/>
        <w:jc w:val="both"/>
        <w:rPr>
          <w:b/>
          <w:color w:val="000000"/>
          <w:sz w:val="28"/>
          <w:szCs w:val="28"/>
        </w:rPr>
      </w:pPr>
      <w:r>
        <w:rPr>
          <w:b/>
          <w:color w:val="000000"/>
          <w:sz w:val="28"/>
          <w:szCs w:val="28"/>
        </w:rPr>
        <w:br w:type="page"/>
      </w:r>
      <w:r w:rsidR="00B25B12" w:rsidRPr="00FA2AB2">
        <w:rPr>
          <w:b/>
          <w:color w:val="000000"/>
          <w:sz w:val="28"/>
          <w:szCs w:val="28"/>
        </w:rPr>
        <w:t xml:space="preserve">2.2 </w:t>
      </w:r>
      <w:r w:rsidR="003741BF" w:rsidRPr="00FA2AB2">
        <w:rPr>
          <w:b/>
          <w:color w:val="000000"/>
          <w:sz w:val="28"/>
          <w:szCs w:val="28"/>
        </w:rPr>
        <w:t>Отмена, изменение, толкование и исполнение завещания</w:t>
      </w:r>
    </w:p>
    <w:p w:rsidR="0035453A" w:rsidRDefault="0035453A" w:rsidP="00FA2AB2">
      <w:pPr>
        <w:widowControl/>
        <w:spacing w:line="360" w:lineRule="auto"/>
        <w:ind w:firstLine="709"/>
        <w:jc w:val="both"/>
        <w:rPr>
          <w:color w:val="000000"/>
          <w:sz w:val="28"/>
          <w:szCs w:val="28"/>
        </w:rPr>
      </w:pP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Завещатель наделен правом отмены и изменения составленного завещания.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Для отмены или изменения завещания не требуется чье-либо согласие, в том числе лиц, назначенных наследниками в отменяемом или изменяемом завещании.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 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 (ст.</w:t>
      </w:r>
      <w:r w:rsidR="00FA2AB2">
        <w:rPr>
          <w:color w:val="000000"/>
          <w:sz w:val="28"/>
          <w:szCs w:val="28"/>
        </w:rPr>
        <w:t> </w:t>
      </w:r>
      <w:r w:rsidR="00FA2AB2" w:rsidRPr="00FA2AB2">
        <w:rPr>
          <w:color w:val="000000"/>
          <w:sz w:val="28"/>
          <w:szCs w:val="28"/>
        </w:rPr>
        <w:t>1</w:t>
      </w:r>
      <w:r w:rsidRPr="00FA2AB2">
        <w:rPr>
          <w:color w:val="000000"/>
          <w:sz w:val="28"/>
          <w:szCs w:val="28"/>
        </w:rPr>
        <w:t>130 ГК РФ).</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В случае недействительности последующего завещания наследование осуществляется в соответствии с прежним завещанием. Завещание может быть отменено также посредством распоряжения о его отмене. Распоряжение об отмене завещания должно быть совершено в письменной форме и нотариально заверено, кроме случаев:</w:t>
      </w:r>
      <w:r w:rsidR="00351D3B" w:rsidRPr="00FA2AB2">
        <w:rPr>
          <w:color w:val="000000"/>
          <w:sz w:val="28"/>
          <w:szCs w:val="28"/>
        </w:rPr>
        <w:t xml:space="preserve"> </w:t>
      </w:r>
      <w:r w:rsidRPr="00FA2AB2">
        <w:rPr>
          <w:color w:val="000000"/>
          <w:sz w:val="28"/>
          <w:szCs w:val="28"/>
        </w:rPr>
        <w:t>завещания, совершенного в</w:t>
      </w:r>
      <w:r w:rsidR="00351D3B" w:rsidRPr="00FA2AB2">
        <w:rPr>
          <w:color w:val="000000"/>
          <w:sz w:val="28"/>
          <w:szCs w:val="28"/>
        </w:rPr>
        <w:t xml:space="preserve"> чрезвычайных обстоятельствах, о</w:t>
      </w:r>
      <w:r w:rsidRPr="00FA2AB2">
        <w:rPr>
          <w:color w:val="000000"/>
          <w:sz w:val="28"/>
          <w:szCs w:val="28"/>
        </w:rPr>
        <w:t>но может быть отменено или изменено только таким же завещанием;</w:t>
      </w:r>
      <w:r w:rsidR="00351D3B" w:rsidRPr="00FA2AB2">
        <w:rPr>
          <w:color w:val="000000"/>
          <w:sz w:val="28"/>
          <w:szCs w:val="28"/>
        </w:rPr>
        <w:t xml:space="preserve"> </w:t>
      </w:r>
      <w:r w:rsidRPr="00FA2AB2">
        <w:rPr>
          <w:color w:val="000000"/>
          <w:sz w:val="28"/>
          <w:szCs w:val="28"/>
        </w:rPr>
        <w:t>завещ</w:t>
      </w:r>
      <w:r w:rsidR="00351D3B" w:rsidRPr="00FA2AB2">
        <w:rPr>
          <w:color w:val="000000"/>
          <w:sz w:val="28"/>
          <w:szCs w:val="28"/>
        </w:rPr>
        <w:t>ательного распоряжения в банке, оно</w:t>
      </w:r>
      <w:r w:rsidRPr="00FA2AB2">
        <w:rPr>
          <w:color w:val="000000"/>
          <w:sz w:val="28"/>
          <w:szCs w:val="28"/>
        </w:rPr>
        <w:t xml:space="preserve"> может быть отменено или изменено только завещательным распоряжением правами на денежные средства в соответствующем банке.</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Особому рассмотрению подлежит вопрос недействительности завещания. Согласно закону при нарушении положений о завещании,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 Завещание может быть признано судом недействительным по иску лица, права или законные интересы которого нарушены этим завещанием. Оспаривание завещания до открытия наследства не допускается.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 (ст.</w:t>
      </w:r>
      <w:r w:rsidR="00FA2AB2">
        <w:rPr>
          <w:color w:val="000000"/>
          <w:sz w:val="28"/>
          <w:szCs w:val="28"/>
        </w:rPr>
        <w:t> </w:t>
      </w:r>
      <w:r w:rsidR="00FA2AB2" w:rsidRPr="00FA2AB2">
        <w:rPr>
          <w:color w:val="000000"/>
          <w:sz w:val="28"/>
          <w:szCs w:val="28"/>
        </w:rPr>
        <w:t>1</w:t>
      </w:r>
      <w:r w:rsidRPr="00FA2AB2">
        <w:rPr>
          <w:color w:val="000000"/>
          <w:sz w:val="28"/>
          <w:szCs w:val="28"/>
        </w:rPr>
        <w:t>131 ГК РФ).</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Для правильного исполнения завещания нотариусом, исполнителем или судом оно должно быть правильно истолковано. При толковании завещания нотариусом, исполнителем завещания или судом принимается во внимание буквальный смысл содержащихся в нем слов и выражений. 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 (ст.</w:t>
      </w:r>
      <w:r w:rsidR="00FA2AB2">
        <w:rPr>
          <w:color w:val="000000"/>
          <w:sz w:val="28"/>
          <w:szCs w:val="28"/>
        </w:rPr>
        <w:t> </w:t>
      </w:r>
      <w:r w:rsidR="00FA2AB2" w:rsidRPr="00FA2AB2">
        <w:rPr>
          <w:color w:val="000000"/>
          <w:sz w:val="28"/>
          <w:szCs w:val="28"/>
        </w:rPr>
        <w:t>1</w:t>
      </w:r>
      <w:r w:rsidRPr="00FA2AB2">
        <w:rPr>
          <w:color w:val="000000"/>
          <w:sz w:val="28"/>
          <w:szCs w:val="28"/>
        </w:rPr>
        <w:t>132 ГК РФ).</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(ст.</w:t>
      </w:r>
      <w:r w:rsidR="00FA2AB2">
        <w:rPr>
          <w:color w:val="000000"/>
          <w:sz w:val="28"/>
          <w:szCs w:val="28"/>
        </w:rPr>
        <w:t> </w:t>
      </w:r>
      <w:r w:rsidR="00FA2AB2" w:rsidRPr="00FA2AB2">
        <w:rPr>
          <w:color w:val="000000"/>
          <w:sz w:val="28"/>
          <w:szCs w:val="28"/>
        </w:rPr>
        <w:t>1</w:t>
      </w:r>
      <w:r w:rsidRPr="00FA2AB2">
        <w:rPr>
          <w:color w:val="000000"/>
          <w:sz w:val="28"/>
          <w:szCs w:val="28"/>
        </w:rPr>
        <w:t>133 ГК РФ).</w:t>
      </w:r>
      <w:r w:rsidR="00351D3B" w:rsidRPr="00FA2AB2">
        <w:rPr>
          <w:color w:val="000000"/>
          <w:sz w:val="28"/>
          <w:szCs w:val="28"/>
        </w:rPr>
        <w:t xml:space="preserve"> </w:t>
      </w:r>
      <w:r w:rsidRPr="00FA2AB2">
        <w:rPr>
          <w:color w:val="000000"/>
          <w:sz w:val="28"/>
          <w:szCs w:val="28"/>
        </w:rPr>
        <w:t xml:space="preserve">Завещатель может поручить исполнение завещания указанному им в завещании гражданину </w:t>
      </w:r>
      <w:r w:rsidR="002B39FC" w:rsidRPr="00FA2AB2">
        <w:rPr>
          <w:color w:val="000000"/>
          <w:sz w:val="28"/>
          <w:szCs w:val="28"/>
        </w:rPr>
        <w:t>–</w:t>
      </w:r>
      <w:r w:rsidRPr="00FA2AB2">
        <w:rPr>
          <w:color w:val="000000"/>
          <w:sz w:val="28"/>
          <w:szCs w:val="28"/>
        </w:rPr>
        <w:t xml:space="preserve"> душеприказчику (исполнителю завещания) независимо от того, является ли этот гражданин наследником (ст.</w:t>
      </w:r>
      <w:r w:rsidR="00FA2AB2">
        <w:rPr>
          <w:color w:val="000000"/>
          <w:sz w:val="28"/>
          <w:szCs w:val="28"/>
        </w:rPr>
        <w:t> </w:t>
      </w:r>
      <w:r w:rsidR="00FA2AB2" w:rsidRPr="00FA2AB2">
        <w:rPr>
          <w:color w:val="000000"/>
          <w:sz w:val="28"/>
          <w:szCs w:val="28"/>
        </w:rPr>
        <w:t>1</w:t>
      </w:r>
      <w:r w:rsidRPr="00FA2AB2">
        <w:rPr>
          <w:color w:val="000000"/>
          <w:sz w:val="28"/>
          <w:szCs w:val="28"/>
        </w:rPr>
        <w:t>134 ГК РФ).</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r w:rsidR="00351D3B" w:rsidRPr="00FA2AB2">
        <w:rPr>
          <w:color w:val="000000"/>
          <w:sz w:val="28"/>
          <w:szCs w:val="28"/>
        </w:rPr>
        <w:t xml:space="preserve"> </w:t>
      </w:r>
      <w:r w:rsidRPr="00FA2AB2">
        <w:rPr>
          <w:color w:val="000000"/>
          <w:sz w:val="28"/>
          <w:szCs w:val="28"/>
        </w:rPr>
        <w:t>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Полномочия исполнителя завещания основываются на завещании, которым он назначен исполнителем, и удостоверяются свидетельством, выдаваемым нотариусом. Если в завещании не предусмотрено иное, исполнитель завещания должен принять необходимые для исполнения завещания меры, в том числе:</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2) принять самостоятельно или через нотариуса меры по охране наследства и управлению им в интересах наследников;</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4) исполнить завещательное возложение либо требовать от наследников исполнения завещательного отказа или завещательного возложения.</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 (ст.</w:t>
      </w:r>
      <w:r w:rsidR="00FA2AB2">
        <w:rPr>
          <w:color w:val="000000"/>
          <w:sz w:val="28"/>
          <w:szCs w:val="28"/>
        </w:rPr>
        <w:t> </w:t>
      </w:r>
      <w:r w:rsidR="00FA2AB2" w:rsidRPr="00FA2AB2">
        <w:rPr>
          <w:color w:val="000000"/>
          <w:sz w:val="28"/>
          <w:szCs w:val="28"/>
        </w:rPr>
        <w:t>1</w:t>
      </w:r>
      <w:r w:rsidRPr="00FA2AB2">
        <w:rPr>
          <w:color w:val="000000"/>
          <w:sz w:val="28"/>
          <w:szCs w:val="28"/>
        </w:rPr>
        <w:t>135 ГК РФ).</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 (ст.</w:t>
      </w:r>
      <w:r w:rsidR="00FA2AB2">
        <w:rPr>
          <w:color w:val="000000"/>
          <w:sz w:val="28"/>
          <w:szCs w:val="28"/>
        </w:rPr>
        <w:t> </w:t>
      </w:r>
      <w:r w:rsidR="00FA2AB2" w:rsidRPr="00FA2AB2">
        <w:rPr>
          <w:color w:val="000000"/>
          <w:sz w:val="28"/>
          <w:szCs w:val="28"/>
        </w:rPr>
        <w:t>1</w:t>
      </w:r>
      <w:r w:rsidRPr="00FA2AB2">
        <w:rPr>
          <w:color w:val="000000"/>
          <w:sz w:val="28"/>
          <w:szCs w:val="28"/>
        </w:rPr>
        <w:t>136 ГК РФ).</w:t>
      </w:r>
    </w:p>
    <w:p w:rsidR="003741BF" w:rsidRPr="00FA2AB2" w:rsidRDefault="003741BF" w:rsidP="00FA2AB2">
      <w:pPr>
        <w:widowControl/>
        <w:spacing w:line="360" w:lineRule="auto"/>
        <w:ind w:firstLine="709"/>
        <w:jc w:val="both"/>
        <w:rPr>
          <w:color w:val="000000"/>
          <w:sz w:val="28"/>
          <w:szCs w:val="28"/>
        </w:rPr>
      </w:pPr>
    </w:p>
    <w:p w:rsidR="003741BF" w:rsidRPr="00FA2AB2" w:rsidRDefault="00B25B12" w:rsidP="00FA2AB2">
      <w:pPr>
        <w:widowControl/>
        <w:spacing w:line="360" w:lineRule="auto"/>
        <w:ind w:firstLine="709"/>
        <w:jc w:val="both"/>
        <w:rPr>
          <w:b/>
          <w:color w:val="000000"/>
          <w:sz w:val="28"/>
          <w:szCs w:val="28"/>
        </w:rPr>
      </w:pPr>
      <w:r w:rsidRPr="00FA2AB2">
        <w:rPr>
          <w:b/>
          <w:color w:val="000000"/>
          <w:sz w:val="28"/>
          <w:szCs w:val="28"/>
        </w:rPr>
        <w:t>2.</w:t>
      </w:r>
      <w:r w:rsidR="0035453A">
        <w:rPr>
          <w:b/>
          <w:color w:val="000000"/>
          <w:sz w:val="28"/>
          <w:szCs w:val="28"/>
        </w:rPr>
        <w:t>3</w:t>
      </w:r>
      <w:r w:rsidRPr="00FA2AB2">
        <w:rPr>
          <w:b/>
          <w:color w:val="000000"/>
          <w:sz w:val="28"/>
          <w:szCs w:val="28"/>
        </w:rPr>
        <w:t xml:space="preserve"> </w:t>
      </w:r>
      <w:r w:rsidR="003741BF" w:rsidRPr="00FA2AB2">
        <w:rPr>
          <w:b/>
          <w:color w:val="000000"/>
          <w:sz w:val="28"/>
          <w:szCs w:val="28"/>
        </w:rPr>
        <w:t>Завещательный отказ и завещательное возложение</w:t>
      </w:r>
    </w:p>
    <w:p w:rsidR="0035453A" w:rsidRDefault="0035453A" w:rsidP="00FA2AB2">
      <w:pPr>
        <w:widowControl/>
        <w:spacing w:line="360" w:lineRule="auto"/>
        <w:ind w:firstLine="709"/>
        <w:jc w:val="both"/>
        <w:rPr>
          <w:color w:val="000000"/>
          <w:sz w:val="28"/>
          <w:szCs w:val="28"/>
        </w:rPr>
      </w:pP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 Завещательный отказ должен быть установлен в завещании. Содержание завещания может исчерпываться завещательным отказом (ст.</w:t>
      </w:r>
      <w:r w:rsidR="00FA2AB2">
        <w:rPr>
          <w:color w:val="000000"/>
          <w:sz w:val="28"/>
          <w:szCs w:val="28"/>
        </w:rPr>
        <w:t> </w:t>
      </w:r>
      <w:r w:rsidR="00FA2AB2" w:rsidRPr="00FA2AB2">
        <w:rPr>
          <w:color w:val="000000"/>
          <w:sz w:val="28"/>
          <w:szCs w:val="28"/>
        </w:rPr>
        <w:t>1</w:t>
      </w:r>
      <w:r w:rsidRPr="00FA2AB2">
        <w:rPr>
          <w:color w:val="000000"/>
          <w:sz w:val="28"/>
          <w:szCs w:val="28"/>
        </w:rPr>
        <w:t>137 ГК РФ).</w:t>
      </w:r>
    </w:p>
    <w:p w:rsidR="00351D3B" w:rsidRPr="00FA2AB2" w:rsidRDefault="003741BF" w:rsidP="00FA2AB2">
      <w:pPr>
        <w:widowControl/>
        <w:spacing w:line="360" w:lineRule="auto"/>
        <w:ind w:firstLine="709"/>
        <w:jc w:val="both"/>
        <w:rPr>
          <w:color w:val="000000"/>
          <w:sz w:val="28"/>
          <w:szCs w:val="28"/>
        </w:rPr>
      </w:pPr>
      <w:r w:rsidRPr="00FA2AB2">
        <w:rPr>
          <w:color w:val="000000"/>
          <w:sz w:val="28"/>
          <w:szCs w:val="28"/>
        </w:rPr>
        <w:t xml:space="preserve">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w:t>
      </w:r>
      <w:r w:rsidR="00FA2AB2">
        <w:rPr>
          <w:color w:val="000000"/>
          <w:sz w:val="28"/>
          <w:szCs w:val="28"/>
        </w:rPr>
        <w:t>и т.п.</w:t>
      </w:r>
    </w:p>
    <w:p w:rsidR="00351D3B" w:rsidRPr="00FA2AB2" w:rsidRDefault="003741BF" w:rsidP="00FA2AB2">
      <w:pPr>
        <w:widowControl/>
        <w:spacing w:line="360" w:lineRule="auto"/>
        <w:ind w:firstLine="709"/>
        <w:jc w:val="both"/>
        <w:rPr>
          <w:color w:val="000000"/>
          <w:sz w:val="28"/>
          <w:szCs w:val="28"/>
        </w:rPr>
      </w:pPr>
      <w:r w:rsidRPr="00FA2AB2">
        <w:rPr>
          <w:color w:val="000000"/>
          <w:sz w:val="28"/>
          <w:szCs w:val="28"/>
        </w:rPr>
        <w:t>Право на получение завещательного отказа действует в течение трех лет со дня открытия наследства и не переходит к другим лицам.</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 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 Если отказополучатель умер до открытия наследства или одновременно с завещателем, либо отказался от получения завещательного отказа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 (ст.</w:t>
      </w:r>
      <w:r w:rsidR="00FA2AB2">
        <w:rPr>
          <w:color w:val="000000"/>
          <w:sz w:val="28"/>
          <w:szCs w:val="28"/>
        </w:rPr>
        <w:t> </w:t>
      </w:r>
      <w:r w:rsidR="00FA2AB2" w:rsidRPr="00FA2AB2">
        <w:rPr>
          <w:color w:val="000000"/>
          <w:sz w:val="28"/>
          <w:szCs w:val="28"/>
        </w:rPr>
        <w:t>1</w:t>
      </w:r>
      <w:r w:rsidRPr="00FA2AB2">
        <w:rPr>
          <w:color w:val="000000"/>
          <w:sz w:val="28"/>
          <w:szCs w:val="28"/>
        </w:rPr>
        <w:t>138 ГК РФ).</w:t>
      </w:r>
    </w:p>
    <w:p w:rsidR="003741BF" w:rsidRPr="00FA2AB2" w:rsidRDefault="003741BF" w:rsidP="00FA2AB2">
      <w:pPr>
        <w:widowControl/>
        <w:spacing w:line="360" w:lineRule="auto"/>
        <w:ind w:firstLine="709"/>
        <w:jc w:val="both"/>
        <w:rPr>
          <w:color w:val="000000"/>
          <w:sz w:val="28"/>
          <w:szCs w:val="28"/>
        </w:rPr>
      </w:pPr>
      <w:r w:rsidRPr="00FA2AB2">
        <w:rPr>
          <w:color w:val="000000"/>
          <w:sz w:val="28"/>
          <w:szCs w:val="28"/>
        </w:rPr>
        <w:t>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 Если вследствие обстоятельств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 (ст.</w:t>
      </w:r>
      <w:r w:rsidR="00FA2AB2">
        <w:rPr>
          <w:color w:val="000000"/>
          <w:sz w:val="28"/>
          <w:szCs w:val="28"/>
        </w:rPr>
        <w:t> </w:t>
      </w:r>
      <w:r w:rsidR="00FA2AB2" w:rsidRPr="00FA2AB2">
        <w:rPr>
          <w:color w:val="000000"/>
          <w:sz w:val="28"/>
          <w:szCs w:val="28"/>
        </w:rPr>
        <w:t>1</w:t>
      </w:r>
      <w:r w:rsidRPr="00FA2AB2">
        <w:rPr>
          <w:color w:val="000000"/>
          <w:sz w:val="28"/>
          <w:szCs w:val="28"/>
        </w:rPr>
        <w:t>140 ГК РФ).</w:t>
      </w:r>
    </w:p>
    <w:p w:rsidR="003741BF" w:rsidRDefault="00351D3B" w:rsidP="00FA2AB2">
      <w:pPr>
        <w:widowControl/>
        <w:spacing w:line="360" w:lineRule="auto"/>
        <w:ind w:firstLine="709"/>
        <w:jc w:val="both"/>
        <w:rPr>
          <w:color w:val="000000"/>
          <w:sz w:val="28"/>
          <w:szCs w:val="28"/>
        </w:rPr>
      </w:pPr>
      <w:r w:rsidRPr="00FA2AB2">
        <w:rPr>
          <w:color w:val="000000"/>
          <w:sz w:val="28"/>
          <w:szCs w:val="28"/>
        </w:rPr>
        <w:t>Делая вывод, необходимо отметить, что, по мнению большинства исследователей, наследственное право в нашей стране приближается к тем требованиям, которые ставит рыночная экономика. В настоящее же время актуально повышения уровня правовой культуры населения нашей страны. Необходимо широко проводить консультативно-разъяснительную работу среди населения по вопросам наследственного права. Важно, чтобы люди понимали, что нельзя серьезные правовые вопросы, влекущие важные юридические последствия решать без привлечения правовых, юридических средств. Необходимо, чтобы каждый знал, что случится с накопленным им имуществом после смерти. Все, к сожалению, когда-нибудь сталкиваются с проблемами наследования и каждому человеку необходимо знать хотя бы азы данного института. Тем более должна быть разъяснена роль завещания в современном гражданском праве России, а также его приоритет в распоряжении имуществом</w:t>
      </w:r>
      <w:r w:rsidR="00B25B12" w:rsidRPr="00FA2AB2">
        <w:rPr>
          <w:color w:val="000000"/>
          <w:sz w:val="28"/>
          <w:szCs w:val="28"/>
        </w:rPr>
        <w:t>.</w:t>
      </w:r>
    </w:p>
    <w:p w:rsidR="0035453A" w:rsidRPr="00FA2AB2" w:rsidRDefault="0035453A" w:rsidP="00FA2AB2">
      <w:pPr>
        <w:widowControl/>
        <w:spacing w:line="360" w:lineRule="auto"/>
        <w:ind w:firstLine="709"/>
        <w:jc w:val="both"/>
        <w:rPr>
          <w:color w:val="000000"/>
          <w:sz w:val="28"/>
          <w:szCs w:val="28"/>
        </w:rPr>
      </w:pPr>
    </w:p>
    <w:p w:rsidR="00BE104B" w:rsidRPr="00FA2AB2" w:rsidRDefault="00BE104B" w:rsidP="00FA2AB2">
      <w:pPr>
        <w:widowControl/>
        <w:spacing w:line="360" w:lineRule="auto"/>
        <w:ind w:firstLine="709"/>
        <w:jc w:val="both"/>
        <w:rPr>
          <w:color w:val="000000"/>
          <w:sz w:val="28"/>
          <w:szCs w:val="28"/>
        </w:rPr>
      </w:pPr>
    </w:p>
    <w:p w:rsidR="00BE104B" w:rsidRPr="00FA2AB2" w:rsidRDefault="0035453A" w:rsidP="00FA2AB2">
      <w:pPr>
        <w:widowControl/>
        <w:spacing w:line="360" w:lineRule="auto"/>
        <w:ind w:firstLine="709"/>
        <w:jc w:val="both"/>
        <w:rPr>
          <w:b/>
          <w:color w:val="000000"/>
          <w:sz w:val="28"/>
          <w:szCs w:val="28"/>
        </w:rPr>
      </w:pPr>
      <w:r>
        <w:rPr>
          <w:b/>
          <w:color w:val="000000"/>
          <w:sz w:val="28"/>
          <w:szCs w:val="28"/>
        </w:rPr>
        <w:br w:type="page"/>
      </w:r>
      <w:r w:rsidR="00BE104B" w:rsidRPr="00FA2AB2">
        <w:rPr>
          <w:b/>
          <w:color w:val="000000"/>
          <w:sz w:val="28"/>
          <w:szCs w:val="28"/>
        </w:rPr>
        <w:t>Список литературы</w:t>
      </w:r>
    </w:p>
    <w:p w:rsidR="0035453A" w:rsidRPr="0035453A" w:rsidRDefault="0035453A" w:rsidP="0035453A">
      <w:pPr>
        <w:widowControl/>
        <w:spacing w:line="360" w:lineRule="auto"/>
        <w:jc w:val="both"/>
        <w:rPr>
          <w:color w:val="000000"/>
          <w:sz w:val="28"/>
          <w:szCs w:val="28"/>
        </w:rPr>
      </w:pPr>
    </w:p>
    <w:p w:rsidR="00FA2AB2" w:rsidRDefault="00FA2AB2"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Аверченко</w:t>
      </w:r>
      <w:r>
        <w:rPr>
          <w:color w:val="000000"/>
          <w:sz w:val="28"/>
          <w:szCs w:val="28"/>
        </w:rPr>
        <w:t> </w:t>
      </w:r>
      <w:r w:rsidRPr="00FA2AB2">
        <w:rPr>
          <w:color w:val="000000"/>
          <w:sz w:val="28"/>
          <w:szCs w:val="28"/>
        </w:rPr>
        <w:t>Н.Н.</w:t>
      </w:r>
      <w:r w:rsidR="00FB3B16" w:rsidRPr="00FA2AB2">
        <w:rPr>
          <w:color w:val="000000"/>
          <w:sz w:val="28"/>
          <w:szCs w:val="28"/>
        </w:rPr>
        <w:t xml:space="preserve">, </w:t>
      </w:r>
      <w:r w:rsidRPr="00FA2AB2">
        <w:rPr>
          <w:color w:val="000000"/>
          <w:sz w:val="28"/>
          <w:szCs w:val="28"/>
        </w:rPr>
        <w:t>Абрамова</w:t>
      </w:r>
      <w:r>
        <w:rPr>
          <w:color w:val="000000"/>
          <w:sz w:val="28"/>
          <w:szCs w:val="28"/>
        </w:rPr>
        <w:t> </w:t>
      </w:r>
      <w:r w:rsidRPr="00FA2AB2">
        <w:rPr>
          <w:color w:val="000000"/>
          <w:sz w:val="28"/>
          <w:szCs w:val="28"/>
        </w:rPr>
        <w:t>Е.Н.</w:t>
      </w:r>
      <w:r w:rsidR="00FB3B16" w:rsidRPr="00FA2AB2">
        <w:rPr>
          <w:color w:val="000000"/>
          <w:sz w:val="28"/>
          <w:szCs w:val="28"/>
        </w:rPr>
        <w:t xml:space="preserve">, </w:t>
      </w:r>
      <w:r w:rsidRPr="00FA2AB2">
        <w:rPr>
          <w:color w:val="000000"/>
          <w:sz w:val="28"/>
          <w:szCs w:val="28"/>
        </w:rPr>
        <w:t>Сергеев</w:t>
      </w:r>
      <w:r>
        <w:rPr>
          <w:color w:val="000000"/>
          <w:sz w:val="28"/>
          <w:szCs w:val="28"/>
        </w:rPr>
        <w:t> </w:t>
      </w:r>
      <w:r w:rsidRPr="00FA2AB2">
        <w:rPr>
          <w:color w:val="000000"/>
          <w:sz w:val="28"/>
          <w:szCs w:val="28"/>
        </w:rPr>
        <w:t>А.П.</w:t>
      </w:r>
      <w:r w:rsidR="00FB3B16" w:rsidRPr="00FA2AB2">
        <w:rPr>
          <w:color w:val="000000"/>
          <w:sz w:val="28"/>
          <w:szCs w:val="28"/>
        </w:rPr>
        <w:t xml:space="preserve">, </w:t>
      </w:r>
      <w:r w:rsidRPr="00FA2AB2">
        <w:rPr>
          <w:color w:val="000000"/>
          <w:sz w:val="28"/>
          <w:szCs w:val="28"/>
        </w:rPr>
        <w:t>Арсланов</w:t>
      </w:r>
      <w:r>
        <w:rPr>
          <w:color w:val="000000"/>
          <w:sz w:val="28"/>
          <w:szCs w:val="28"/>
        </w:rPr>
        <w:t> </w:t>
      </w:r>
      <w:r w:rsidRPr="00FA2AB2">
        <w:rPr>
          <w:color w:val="000000"/>
          <w:sz w:val="28"/>
          <w:szCs w:val="28"/>
        </w:rPr>
        <w:t>К.М.</w:t>
      </w:r>
      <w:r w:rsidR="003A4FD8">
        <w:rPr>
          <w:color w:val="000000"/>
          <w:sz w:val="28"/>
          <w:szCs w:val="28"/>
        </w:rPr>
        <w:t xml:space="preserve"> </w:t>
      </w:r>
      <w:r w:rsidRPr="00FA2AB2">
        <w:rPr>
          <w:color w:val="000000"/>
          <w:sz w:val="28"/>
          <w:szCs w:val="28"/>
        </w:rPr>
        <w:t>Гражданское</w:t>
      </w:r>
      <w:r w:rsidR="00FB3B16" w:rsidRPr="00FA2AB2">
        <w:rPr>
          <w:color w:val="000000"/>
          <w:sz w:val="28"/>
          <w:szCs w:val="28"/>
        </w:rPr>
        <w:t xml:space="preserve"> право. В 3 томах. </w:t>
      </w:r>
      <w:r>
        <w:rPr>
          <w:color w:val="000000"/>
          <w:sz w:val="28"/>
          <w:szCs w:val="28"/>
        </w:rPr>
        <w:t>–</w:t>
      </w:r>
      <w:r w:rsidRPr="00FA2AB2">
        <w:rPr>
          <w:color w:val="000000"/>
          <w:sz w:val="28"/>
          <w:szCs w:val="28"/>
        </w:rPr>
        <w:t xml:space="preserve"> </w:t>
      </w:r>
      <w:r w:rsidR="00FB3B16" w:rsidRPr="00FA2AB2">
        <w:rPr>
          <w:color w:val="000000"/>
          <w:sz w:val="28"/>
          <w:szCs w:val="28"/>
        </w:rPr>
        <w:t>М.: ТК-Велби, 2009</w:t>
      </w:r>
      <w:r w:rsidR="000F5D59" w:rsidRPr="00FA2AB2">
        <w:rPr>
          <w:color w:val="000000"/>
          <w:sz w:val="28"/>
          <w:szCs w:val="28"/>
        </w:rPr>
        <w:t>;</w:t>
      </w:r>
    </w:p>
    <w:p w:rsidR="00FB3B16" w:rsidRPr="00FA2AB2" w:rsidRDefault="00FA2AB2"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Арсланов</w:t>
      </w:r>
      <w:r>
        <w:rPr>
          <w:color w:val="000000"/>
          <w:sz w:val="28"/>
          <w:szCs w:val="28"/>
        </w:rPr>
        <w:t> </w:t>
      </w:r>
      <w:r w:rsidRPr="00FA2AB2">
        <w:rPr>
          <w:color w:val="000000"/>
          <w:sz w:val="28"/>
          <w:szCs w:val="28"/>
        </w:rPr>
        <w:t>К.М.</w:t>
      </w:r>
      <w:r>
        <w:rPr>
          <w:color w:val="000000"/>
          <w:sz w:val="28"/>
          <w:szCs w:val="28"/>
        </w:rPr>
        <w:t> </w:t>
      </w:r>
      <w:r w:rsidRPr="00FA2AB2">
        <w:rPr>
          <w:color w:val="000000"/>
          <w:sz w:val="28"/>
          <w:szCs w:val="28"/>
        </w:rPr>
        <w:t>Гражданское</w:t>
      </w:r>
      <w:r w:rsidR="00FB3B16" w:rsidRPr="00FA2AB2">
        <w:rPr>
          <w:color w:val="000000"/>
          <w:sz w:val="28"/>
          <w:szCs w:val="28"/>
        </w:rPr>
        <w:t xml:space="preserve"> право (часть вторая): Учебно-методический комплекс по курсу. </w:t>
      </w:r>
      <w:r>
        <w:rPr>
          <w:color w:val="000000"/>
          <w:sz w:val="28"/>
          <w:szCs w:val="28"/>
        </w:rPr>
        <w:t>–</w:t>
      </w:r>
      <w:r w:rsidRPr="00FA2AB2">
        <w:rPr>
          <w:color w:val="000000"/>
          <w:sz w:val="28"/>
          <w:szCs w:val="28"/>
        </w:rPr>
        <w:t xml:space="preserve"> </w:t>
      </w:r>
      <w:r w:rsidR="00FB3B16" w:rsidRPr="00FA2AB2">
        <w:rPr>
          <w:color w:val="000000"/>
          <w:sz w:val="28"/>
          <w:szCs w:val="28"/>
        </w:rPr>
        <w:t>Казань: Казанский го</w:t>
      </w:r>
      <w:r w:rsidR="000F5D59" w:rsidRPr="00FA2AB2">
        <w:rPr>
          <w:color w:val="000000"/>
          <w:sz w:val="28"/>
          <w:szCs w:val="28"/>
        </w:rPr>
        <w:t>сударственный университет, 2003;</w:t>
      </w:r>
    </w:p>
    <w:p w:rsidR="00FB3B16" w:rsidRPr="00FA2AB2" w:rsidRDefault="00FA2AB2"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Воробьёв</w:t>
      </w:r>
      <w:r>
        <w:rPr>
          <w:color w:val="000000"/>
          <w:sz w:val="28"/>
          <w:szCs w:val="28"/>
        </w:rPr>
        <w:t> </w:t>
      </w:r>
      <w:r w:rsidRPr="00FA2AB2">
        <w:rPr>
          <w:color w:val="000000"/>
          <w:sz w:val="28"/>
          <w:szCs w:val="28"/>
        </w:rPr>
        <w:t>Н.И.</w:t>
      </w:r>
      <w:r>
        <w:rPr>
          <w:color w:val="000000"/>
          <w:sz w:val="28"/>
          <w:szCs w:val="28"/>
        </w:rPr>
        <w:t> </w:t>
      </w:r>
      <w:r w:rsidRPr="00FA2AB2">
        <w:rPr>
          <w:color w:val="000000"/>
          <w:sz w:val="28"/>
          <w:szCs w:val="28"/>
        </w:rPr>
        <w:t>Гражданское</w:t>
      </w:r>
      <w:r w:rsidR="00FB3B16" w:rsidRPr="00FA2AB2">
        <w:rPr>
          <w:color w:val="000000"/>
          <w:sz w:val="28"/>
          <w:szCs w:val="28"/>
        </w:rPr>
        <w:t xml:space="preserve"> право Российской Федерации: Учебное пособие. </w:t>
      </w:r>
      <w:r w:rsidRPr="00FA2AB2">
        <w:rPr>
          <w:color w:val="000000"/>
          <w:sz w:val="28"/>
          <w:szCs w:val="28"/>
        </w:rPr>
        <w:t>Ч.</w:t>
      </w:r>
      <w:r>
        <w:rPr>
          <w:color w:val="000000"/>
          <w:sz w:val="28"/>
          <w:szCs w:val="28"/>
        </w:rPr>
        <w:t> </w:t>
      </w:r>
      <w:r w:rsidRPr="00FA2AB2">
        <w:rPr>
          <w:color w:val="000000"/>
          <w:sz w:val="28"/>
          <w:szCs w:val="28"/>
        </w:rPr>
        <w:t>1</w:t>
      </w:r>
      <w:r w:rsidR="00FB3B16" w:rsidRPr="00FA2AB2">
        <w:rPr>
          <w:color w:val="000000"/>
          <w:sz w:val="28"/>
          <w:szCs w:val="28"/>
        </w:rPr>
        <w:t xml:space="preserve">. </w:t>
      </w:r>
      <w:r>
        <w:rPr>
          <w:color w:val="000000"/>
          <w:sz w:val="28"/>
          <w:szCs w:val="28"/>
        </w:rPr>
        <w:t>–</w:t>
      </w:r>
      <w:r w:rsidRPr="00FA2AB2">
        <w:rPr>
          <w:color w:val="000000"/>
          <w:sz w:val="28"/>
          <w:szCs w:val="28"/>
        </w:rPr>
        <w:t xml:space="preserve"> </w:t>
      </w:r>
      <w:r w:rsidR="000F5D59" w:rsidRPr="00FA2AB2">
        <w:rPr>
          <w:color w:val="000000"/>
          <w:sz w:val="28"/>
          <w:szCs w:val="28"/>
        </w:rPr>
        <w:t>Тамбов: Издательство ТГТУ, 2007;</w:t>
      </w:r>
    </w:p>
    <w:p w:rsidR="000F5D59" w:rsidRPr="00FA2AB2" w:rsidRDefault="000F5D59"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 xml:space="preserve">Гражданское право. </w:t>
      </w:r>
      <w:r w:rsidR="00FA2AB2" w:rsidRPr="00FA2AB2">
        <w:rPr>
          <w:color w:val="000000"/>
          <w:sz w:val="28"/>
          <w:szCs w:val="28"/>
        </w:rPr>
        <w:t>Ч.</w:t>
      </w:r>
      <w:r w:rsidR="00FA2AB2">
        <w:rPr>
          <w:color w:val="000000"/>
          <w:sz w:val="28"/>
          <w:szCs w:val="28"/>
        </w:rPr>
        <w:t> </w:t>
      </w:r>
      <w:r w:rsidR="00FA2AB2" w:rsidRPr="00FA2AB2">
        <w:rPr>
          <w:color w:val="000000"/>
          <w:sz w:val="28"/>
          <w:szCs w:val="28"/>
        </w:rPr>
        <w:t>1</w:t>
      </w:r>
      <w:r w:rsidRPr="00FA2AB2">
        <w:rPr>
          <w:color w:val="000000"/>
          <w:sz w:val="28"/>
          <w:szCs w:val="28"/>
        </w:rPr>
        <w:t xml:space="preserve">. Учебник под ред. </w:t>
      </w:r>
      <w:r w:rsidR="00FA2AB2" w:rsidRPr="00FA2AB2">
        <w:rPr>
          <w:color w:val="000000"/>
          <w:sz w:val="28"/>
          <w:szCs w:val="28"/>
        </w:rPr>
        <w:t>А.П.</w:t>
      </w:r>
      <w:r w:rsidR="00FA2AB2">
        <w:rPr>
          <w:color w:val="000000"/>
          <w:sz w:val="28"/>
          <w:szCs w:val="28"/>
        </w:rPr>
        <w:t> </w:t>
      </w:r>
      <w:r w:rsidR="00FA2AB2" w:rsidRPr="00FA2AB2">
        <w:rPr>
          <w:color w:val="000000"/>
          <w:sz w:val="28"/>
          <w:szCs w:val="28"/>
        </w:rPr>
        <w:t>Сергеева</w:t>
      </w:r>
      <w:r w:rsidRPr="00FA2AB2">
        <w:rPr>
          <w:color w:val="000000"/>
          <w:sz w:val="28"/>
          <w:szCs w:val="28"/>
        </w:rPr>
        <w:t>,</w:t>
      </w:r>
      <w:r w:rsidR="00FA2AB2">
        <w:rPr>
          <w:color w:val="000000"/>
          <w:sz w:val="28"/>
          <w:szCs w:val="28"/>
        </w:rPr>
        <w:t xml:space="preserve"> </w:t>
      </w:r>
      <w:r w:rsidR="00FA2AB2" w:rsidRPr="00FA2AB2">
        <w:rPr>
          <w:color w:val="000000"/>
          <w:sz w:val="28"/>
          <w:szCs w:val="28"/>
        </w:rPr>
        <w:t>Ю.К.</w:t>
      </w:r>
      <w:r w:rsidR="00FA2AB2">
        <w:rPr>
          <w:color w:val="000000"/>
          <w:sz w:val="28"/>
          <w:szCs w:val="28"/>
        </w:rPr>
        <w:t> </w:t>
      </w:r>
      <w:r w:rsidR="00FA2AB2" w:rsidRPr="00FA2AB2">
        <w:rPr>
          <w:color w:val="000000"/>
          <w:sz w:val="28"/>
          <w:szCs w:val="28"/>
        </w:rPr>
        <w:t>Толстой</w:t>
      </w:r>
      <w:r w:rsidRPr="00FA2AB2">
        <w:rPr>
          <w:color w:val="000000"/>
          <w:sz w:val="28"/>
          <w:szCs w:val="28"/>
        </w:rPr>
        <w:t xml:space="preserve">. </w:t>
      </w:r>
      <w:r w:rsidR="00FA2AB2">
        <w:rPr>
          <w:color w:val="000000"/>
          <w:sz w:val="28"/>
          <w:szCs w:val="28"/>
        </w:rPr>
        <w:t>–</w:t>
      </w:r>
      <w:r w:rsidR="00FA2AB2" w:rsidRPr="00FA2AB2">
        <w:rPr>
          <w:color w:val="000000"/>
          <w:sz w:val="28"/>
          <w:szCs w:val="28"/>
        </w:rPr>
        <w:t xml:space="preserve"> </w:t>
      </w:r>
      <w:r w:rsidRPr="00FA2AB2">
        <w:rPr>
          <w:color w:val="000000"/>
          <w:sz w:val="28"/>
          <w:szCs w:val="28"/>
        </w:rPr>
        <w:t>М., 2006;</w:t>
      </w:r>
    </w:p>
    <w:p w:rsidR="000F5D59" w:rsidRPr="00FA2AB2" w:rsidRDefault="00FA2AB2"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Зенин</w:t>
      </w:r>
      <w:r>
        <w:rPr>
          <w:color w:val="000000"/>
          <w:sz w:val="28"/>
          <w:szCs w:val="28"/>
        </w:rPr>
        <w:t> </w:t>
      </w:r>
      <w:r w:rsidRPr="00FA2AB2">
        <w:rPr>
          <w:color w:val="000000"/>
          <w:sz w:val="28"/>
          <w:szCs w:val="28"/>
        </w:rPr>
        <w:t>И.А.</w:t>
      </w:r>
      <w:r>
        <w:rPr>
          <w:color w:val="000000"/>
          <w:sz w:val="28"/>
          <w:szCs w:val="28"/>
        </w:rPr>
        <w:t> </w:t>
      </w:r>
      <w:r w:rsidRPr="00FA2AB2">
        <w:rPr>
          <w:color w:val="000000"/>
          <w:sz w:val="28"/>
          <w:szCs w:val="28"/>
        </w:rPr>
        <w:t>Гражданское</w:t>
      </w:r>
      <w:r w:rsidR="000F5D59" w:rsidRPr="00FA2AB2">
        <w:rPr>
          <w:color w:val="000000"/>
          <w:sz w:val="28"/>
          <w:szCs w:val="28"/>
        </w:rPr>
        <w:t xml:space="preserve"> право. Общая и Особенная части. Учебник для вузов. </w:t>
      </w:r>
      <w:r>
        <w:rPr>
          <w:color w:val="000000"/>
          <w:sz w:val="28"/>
          <w:szCs w:val="28"/>
        </w:rPr>
        <w:t xml:space="preserve">– </w:t>
      </w:r>
      <w:r w:rsidR="000F5D59" w:rsidRPr="00FA2AB2">
        <w:rPr>
          <w:color w:val="000000"/>
          <w:sz w:val="28"/>
          <w:szCs w:val="28"/>
        </w:rPr>
        <w:t>М.: Высшее образование, 2008;</w:t>
      </w:r>
    </w:p>
    <w:p w:rsidR="000F5D59" w:rsidRPr="00FA2AB2" w:rsidRDefault="00FA2AB2"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Карасёва</w:t>
      </w:r>
      <w:r>
        <w:rPr>
          <w:color w:val="000000"/>
          <w:sz w:val="28"/>
          <w:szCs w:val="28"/>
        </w:rPr>
        <w:t> </w:t>
      </w:r>
      <w:r w:rsidRPr="00FA2AB2">
        <w:rPr>
          <w:color w:val="000000"/>
          <w:sz w:val="28"/>
          <w:szCs w:val="28"/>
        </w:rPr>
        <w:t>М.В.</w:t>
      </w:r>
      <w:r w:rsidR="000F5D59" w:rsidRPr="00FA2AB2">
        <w:rPr>
          <w:color w:val="000000"/>
          <w:sz w:val="28"/>
          <w:szCs w:val="28"/>
        </w:rPr>
        <w:t xml:space="preserve">, </w:t>
      </w:r>
      <w:r w:rsidRPr="00FA2AB2">
        <w:rPr>
          <w:color w:val="000000"/>
          <w:sz w:val="28"/>
          <w:szCs w:val="28"/>
        </w:rPr>
        <w:t>Серёгин</w:t>
      </w:r>
      <w:r>
        <w:rPr>
          <w:color w:val="000000"/>
          <w:sz w:val="28"/>
          <w:szCs w:val="28"/>
        </w:rPr>
        <w:t> </w:t>
      </w:r>
      <w:r w:rsidRPr="00FA2AB2">
        <w:rPr>
          <w:color w:val="000000"/>
          <w:sz w:val="28"/>
          <w:szCs w:val="28"/>
        </w:rPr>
        <w:t>В.П.</w:t>
      </w:r>
      <w:r>
        <w:rPr>
          <w:color w:val="000000"/>
          <w:sz w:val="28"/>
          <w:szCs w:val="28"/>
        </w:rPr>
        <w:t> </w:t>
      </w:r>
      <w:r w:rsidRPr="00FA2AB2">
        <w:rPr>
          <w:color w:val="000000"/>
          <w:sz w:val="28"/>
          <w:szCs w:val="28"/>
        </w:rPr>
        <w:t>Гражданское</w:t>
      </w:r>
      <w:r w:rsidR="000F5D59" w:rsidRPr="00FA2AB2">
        <w:rPr>
          <w:color w:val="000000"/>
          <w:sz w:val="28"/>
          <w:szCs w:val="28"/>
        </w:rPr>
        <w:t xml:space="preserve"> право: Общие положения: Электронный учебник. </w:t>
      </w:r>
      <w:r>
        <w:rPr>
          <w:color w:val="000000"/>
          <w:sz w:val="28"/>
          <w:szCs w:val="28"/>
        </w:rPr>
        <w:t>–</w:t>
      </w:r>
      <w:r w:rsidRPr="00FA2AB2">
        <w:rPr>
          <w:color w:val="000000"/>
          <w:sz w:val="28"/>
          <w:szCs w:val="28"/>
        </w:rPr>
        <w:t xml:space="preserve"> </w:t>
      </w:r>
      <w:r w:rsidR="000F5D59" w:rsidRPr="00FA2AB2">
        <w:rPr>
          <w:color w:val="000000"/>
          <w:sz w:val="28"/>
          <w:szCs w:val="28"/>
        </w:rPr>
        <w:t xml:space="preserve">М.: РЭА им. </w:t>
      </w:r>
      <w:r w:rsidRPr="00FA2AB2">
        <w:rPr>
          <w:color w:val="000000"/>
          <w:sz w:val="28"/>
          <w:szCs w:val="28"/>
        </w:rPr>
        <w:t>Г.В.</w:t>
      </w:r>
      <w:r>
        <w:rPr>
          <w:color w:val="000000"/>
          <w:sz w:val="28"/>
          <w:szCs w:val="28"/>
        </w:rPr>
        <w:t> </w:t>
      </w:r>
      <w:r w:rsidRPr="00FA2AB2">
        <w:rPr>
          <w:color w:val="000000"/>
          <w:sz w:val="28"/>
          <w:szCs w:val="28"/>
        </w:rPr>
        <w:t>Плеханова</w:t>
      </w:r>
      <w:r w:rsidR="000F5D59" w:rsidRPr="00FA2AB2">
        <w:rPr>
          <w:color w:val="000000"/>
          <w:sz w:val="28"/>
          <w:szCs w:val="28"/>
        </w:rPr>
        <w:t>, 2006.</w:t>
      </w:r>
    </w:p>
    <w:p w:rsidR="000F5D59" w:rsidRPr="00FA2AB2" w:rsidRDefault="000F5D59"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 xml:space="preserve">Комментарий к части III Гражданского кодекса, под редакцией </w:t>
      </w:r>
      <w:r w:rsidR="00FA2AB2" w:rsidRPr="00FA2AB2">
        <w:rPr>
          <w:color w:val="000000"/>
          <w:sz w:val="28"/>
          <w:szCs w:val="28"/>
        </w:rPr>
        <w:t>А.П.</w:t>
      </w:r>
      <w:r w:rsidR="00FA2AB2">
        <w:rPr>
          <w:color w:val="000000"/>
          <w:sz w:val="28"/>
          <w:szCs w:val="28"/>
        </w:rPr>
        <w:t> </w:t>
      </w:r>
      <w:r w:rsidR="00FA2AB2" w:rsidRPr="00FA2AB2">
        <w:rPr>
          <w:color w:val="000000"/>
          <w:sz w:val="28"/>
          <w:szCs w:val="28"/>
        </w:rPr>
        <w:t>Сергеева</w:t>
      </w:r>
      <w:r w:rsidRPr="00FA2AB2">
        <w:rPr>
          <w:color w:val="000000"/>
          <w:sz w:val="28"/>
          <w:szCs w:val="28"/>
        </w:rPr>
        <w:t xml:space="preserve"> и </w:t>
      </w:r>
      <w:r w:rsidR="00FA2AB2" w:rsidRPr="00FA2AB2">
        <w:rPr>
          <w:color w:val="000000"/>
          <w:sz w:val="28"/>
          <w:szCs w:val="28"/>
        </w:rPr>
        <w:t>Ю.К.</w:t>
      </w:r>
      <w:r w:rsidR="00FA2AB2">
        <w:rPr>
          <w:color w:val="000000"/>
          <w:sz w:val="28"/>
          <w:szCs w:val="28"/>
        </w:rPr>
        <w:t> </w:t>
      </w:r>
      <w:r w:rsidR="00FA2AB2" w:rsidRPr="00FA2AB2">
        <w:rPr>
          <w:color w:val="000000"/>
          <w:sz w:val="28"/>
          <w:szCs w:val="28"/>
        </w:rPr>
        <w:t>Толстого</w:t>
      </w:r>
      <w:r w:rsidRPr="00FA2AB2">
        <w:rPr>
          <w:color w:val="000000"/>
          <w:sz w:val="28"/>
          <w:szCs w:val="28"/>
        </w:rPr>
        <w:t xml:space="preserve">, </w:t>
      </w:r>
      <w:r w:rsidR="00FA2AB2">
        <w:rPr>
          <w:color w:val="000000"/>
          <w:sz w:val="28"/>
          <w:szCs w:val="28"/>
        </w:rPr>
        <w:t>–</w:t>
      </w:r>
      <w:r w:rsidR="00FA2AB2" w:rsidRPr="00FA2AB2">
        <w:rPr>
          <w:color w:val="000000"/>
          <w:sz w:val="28"/>
          <w:szCs w:val="28"/>
        </w:rPr>
        <w:t xml:space="preserve"> </w:t>
      </w:r>
      <w:r w:rsidRPr="00FA2AB2">
        <w:rPr>
          <w:color w:val="000000"/>
          <w:sz w:val="28"/>
          <w:szCs w:val="28"/>
        </w:rPr>
        <w:t>М: Проспект, 2006;</w:t>
      </w:r>
    </w:p>
    <w:p w:rsidR="000F5D59" w:rsidRPr="00FA2AB2" w:rsidRDefault="00FA2AB2"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Кречет</w:t>
      </w:r>
      <w:r>
        <w:rPr>
          <w:color w:val="000000"/>
          <w:sz w:val="28"/>
          <w:szCs w:val="28"/>
        </w:rPr>
        <w:t> </w:t>
      </w:r>
      <w:r w:rsidRPr="00FA2AB2">
        <w:rPr>
          <w:color w:val="000000"/>
          <w:sz w:val="28"/>
          <w:szCs w:val="28"/>
        </w:rPr>
        <w:t>Н.А.</w:t>
      </w:r>
      <w:r>
        <w:rPr>
          <w:color w:val="000000"/>
          <w:sz w:val="28"/>
          <w:szCs w:val="28"/>
        </w:rPr>
        <w:t> </w:t>
      </w:r>
      <w:r w:rsidRPr="00FA2AB2">
        <w:rPr>
          <w:color w:val="000000"/>
          <w:sz w:val="28"/>
          <w:szCs w:val="28"/>
        </w:rPr>
        <w:t>Как</w:t>
      </w:r>
      <w:r w:rsidR="000F5D59" w:rsidRPr="00FA2AB2">
        <w:rPr>
          <w:color w:val="000000"/>
          <w:sz w:val="28"/>
          <w:szCs w:val="28"/>
        </w:rPr>
        <w:t xml:space="preserve"> оформить наследство. Опека. Попечительство.</w:t>
      </w:r>
      <w:r>
        <w:rPr>
          <w:color w:val="000000"/>
          <w:sz w:val="28"/>
          <w:szCs w:val="28"/>
        </w:rPr>
        <w:t> –</w:t>
      </w:r>
      <w:r w:rsidRPr="00FA2AB2">
        <w:rPr>
          <w:color w:val="000000"/>
          <w:sz w:val="28"/>
          <w:szCs w:val="28"/>
        </w:rPr>
        <w:t xml:space="preserve"> </w:t>
      </w:r>
      <w:r w:rsidR="000F5D59" w:rsidRPr="00FA2AB2">
        <w:rPr>
          <w:color w:val="000000"/>
          <w:sz w:val="28"/>
          <w:szCs w:val="28"/>
        </w:rPr>
        <w:t>М: Феникс, 2006;</w:t>
      </w:r>
    </w:p>
    <w:p w:rsidR="000F5D59" w:rsidRPr="00FA2AB2" w:rsidRDefault="00FA2AB2"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Мисник</w:t>
      </w:r>
      <w:r>
        <w:rPr>
          <w:color w:val="000000"/>
          <w:sz w:val="28"/>
          <w:szCs w:val="28"/>
        </w:rPr>
        <w:t> </w:t>
      </w:r>
      <w:r w:rsidRPr="00FA2AB2">
        <w:rPr>
          <w:color w:val="000000"/>
          <w:sz w:val="28"/>
          <w:szCs w:val="28"/>
        </w:rPr>
        <w:t>Н.Н.</w:t>
      </w:r>
      <w:r>
        <w:rPr>
          <w:color w:val="000000"/>
          <w:sz w:val="28"/>
          <w:szCs w:val="28"/>
        </w:rPr>
        <w:t> </w:t>
      </w:r>
      <w:r w:rsidRPr="00FA2AB2">
        <w:rPr>
          <w:color w:val="000000"/>
          <w:sz w:val="28"/>
          <w:szCs w:val="28"/>
        </w:rPr>
        <w:t>Гражданское</w:t>
      </w:r>
      <w:r w:rsidR="000F5D59" w:rsidRPr="00FA2AB2">
        <w:rPr>
          <w:color w:val="000000"/>
          <w:sz w:val="28"/>
          <w:szCs w:val="28"/>
        </w:rPr>
        <w:t xml:space="preserve"> право Российской Федерации. Авторское, патентное, наследственное право. </w:t>
      </w:r>
      <w:r>
        <w:rPr>
          <w:color w:val="000000"/>
          <w:sz w:val="28"/>
          <w:szCs w:val="28"/>
        </w:rPr>
        <w:t>–</w:t>
      </w:r>
      <w:r w:rsidRPr="00FA2AB2">
        <w:rPr>
          <w:color w:val="000000"/>
          <w:sz w:val="28"/>
          <w:szCs w:val="28"/>
        </w:rPr>
        <w:t xml:space="preserve"> </w:t>
      </w:r>
      <w:r w:rsidR="000F5D59" w:rsidRPr="00FA2AB2">
        <w:rPr>
          <w:color w:val="000000"/>
          <w:sz w:val="28"/>
          <w:szCs w:val="28"/>
        </w:rPr>
        <w:t>М.: Высшее образование, 2006;</w:t>
      </w:r>
    </w:p>
    <w:p w:rsidR="00BE104B" w:rsidRPr="00FA2AB2" w:rsidRDefault="00BE104B"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Наследственное право. Комментарий законодательства и практика его</w:t>
      </w:r>
      <w:r w:rsidR="00FB3B16" w:rsidRPr="00FA2AB2">
        <w:rPr>
          <w:color w:val="000000"/>
          <w:sz w:val="28"/>
          <w:szCs w:val="28"/>
        </w:rPr>
        <w:t xml:space="preserve"> применения</w:t>
      </w:r>
      <w:r w:rsidRPr="00FA2AB2">
        <w:rPr>
          <w:color w:val="000000"/>
          <w:sz w:val="28"/>
          <w:szCs w:val="28"/>
        </w:rPr>
        <w:t xml:space="preserve">, </w:t>
      </w:r>
      <w:r w:rsidR="00FA2AB2" w:rsidRPr="00FA2AB2">
        <w:rPr>
          <w:color w:val="000000"/>
          <w:sz w:val="28"/>
          <w:szCs w:val="28"/>
        </w:rPr>
        <w:t>Зайцева</w:t>
      </w:r>
      <w:r w:rsidR="00FA2AB2">
        <w:rPr>
          <w:color w:val="000000"/>
          <w:sz w:val="28"/>
          <w:szCs w:val="28"/>
        </w:rPr>
        <w:t> </w:t>
      </w:r>
      <w:r w:rsidR="00FA2AB2" w:rsidRPr="00FA2AB2">
        <w:rPr>
          <w:color w:val="000000"/>
          <w:sz w:val="28"/>
          <w:szCs w:val="28"/>
        </w:rPr>
        <w:t>Т.И.</w:t>
      </w:r>
      <w:r w:rsidR="000F5D59" w:rsidRPr="00FA2AB2">
        <w:rPr>
          <w:color w:val="000000"/>
          <w:sz w:val="28"/>
          <w:szCs w:val="28"/>
        </w:rPr>
        <w:t xml:space="preserve">, </w:t>
      </w:r>
      <w:r w:rsidR="00FA2AB2" w:rsidRPr="00FA2AB2">
        <w:rPr>
          <w:color w:val="000000"/>
          <w:sz w:val="28"/>
          <w:szCs w:val="28"/>
        </w:rPr>
        <w:t>Крашенинников</w:t>
      </w:r>
      <w:r w:rsidR="00FA2AB2">
        <w:rPr>
          <w:color w:val="000000"/>
          <w:sz w:val="28"/>
          <w:szCs w:val="28"/>
        </w:rPr>
        <w:t> </w:t>
      </w:r>
      <w:r w:rsidR="00FA2AB2" w:rsidRPr="00FA2AB2">
        <w:rPr>
          <w:color w:val="000000"/>
          <w:sz w:val="28"/>
          <w:szCs w:val="28"/>
        </w:rPr>
        <w:t>П.В.</w:t>
      </w:r>
      <w:r w:rsidR="000F5D59" w:rsidRPr="00FA2AB2">
        <w:rPr>
          <w:color w:val="000000"/>
          <w:sz w:val="28"/>
          <w:szCs w:val="28"/>
        </w:rPr>
        <w:t xml:space="preserve"> –</w:t>
      </w:r>
      <w:r w:rsidRPr="00FA2AB2">
        <w:rPr>
          <w:color w:val="000000"/>
          <w:sz w:val="28"/>
          <w:szCs w:val="28"/>
        </w:rPr>
        <w:t xml:space="preserve"> М</w:t>
      </w:r>
      <w:r w:rsidR="000F5D59" w:rsidRPr="00FA2AB2">
        <w:rPr>
          <w:color w:val="000000"/>
          <w:sz w:val="28"/>
          <w:szCs w:val="28"/>
        </w:rPr>
        <w:t>: Статут</w:t>
      </w:r>
      <w:r w:rsidRPr="00FA2AB2">
        <w:rPr>
          <w:color w:val="000000"/>
          <w:sz w:val="28"/>
          <w:szCs w:val="28"/>
        </w:rPr>
        <w:t>, 200</w:t>
      </w:r>
      <w:r w:rsidR="000F5D59" w:rsidRPr="00FA2AB2">
        <w:rPr>
          <w:color w:val="000000"/>
          <w:sz w:val="28"/>
          <w:szCs w:val="28"/>
        </w:rPr>
        <w:t>5;</w:t>
      </w:r>
    </w:p>
    <w:p w:rsidR="00BE104B" w:rsidRPr="00FA2AB2" w:rsidRDefault="00FB3B16"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Наследственное право</w:t>
      </w:r>
      <w:r w:rsidR="000F5D59" w:rsidRPr="00FA2AB2">
        <w:rPr>
          <w:color w:val="000000"/>
          <w:sz w:val="28"/>
          <w:szCs w:val="28"/>
        </w:rPr>
        <w:t xml:space="preserve">, </w:t>
      </w:r>
      <w:r w:rsidR="00FA2AB2" w:rsidRPr="00FA2AB2">
        <w:rPr>
          <w:color w:val="000000"/>
          <w:sz w:val="28"/>
          <w:szCs w:val="28"/>
        </w:rPr>
        <w:t>Гришаев</w:t>
      </w:r>
      <w:r w:rsidR="00FA2AB2">
        <w:rPr>
          <w:color w:val="000000"/>
          <w:sz w:val="28"/>
          <w:szCs w:val="28"/>
        </w:rPr>
        <w:t> </w:t>
      </w:r>
      <w:r w:rsidR="00FA2AB2" w:rsidRPr="00FA2AB2">
        <w:rPr>
          <w:color w:val="000000"/>
          <w:sz w:val="28"/>
          <w:szCs w:val="28"/>
        </w:rPr>
        <w:t>С.П.</w:t>
      </w:r>
      <w:r w:rsidR="000F5D59" w:rsidRPr="00FA2AB2">
        <w:rPr>
          <w:color w:val="000000"/>
          <w:sz w:val="28"/>
          <w:szCs w:val="28"/>
        </w:rPr>
        <w:t xml:space="preserve"> – М: Юристъ</w:t>
      </w:r>
      <w:r w:rsidR="00BE104B" w:rsidRPr="00FA2AB2">
        <w:rPr>
          <w:color w:val="000000"/>
          <w:sz w:val="28"/>
          <w:szCs w:val="28"/>
        </w:rPr>
        <w:t>, 200</w:t>
      </w:r>
      <w:r w:rsidR="000F5D59" w:rsidRPr="00FA2AB2">
        <w:rPr>
          <w:color w:val="000000"/>
          <w:sz w:val="28"/>
          <w:szCs w:val="28"/>
        </w:rPr>
        <w:t>6;</w:t>
      </w:r>
    </w:p>
    <w:p w:rsidR="00FA2AB2" w:rsidRDefault="00FA2AB2"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Сучкова</w:t>
      </w:r>
      <w:r>
        <w:rPr>
          <w:color w:val="000000"/>
          <w:sz w:val="28"/>
          <w:szCs w:val="28"/>
        </w:rPr>
        <w:t> </w:t>
      </w:r>
      <w:r w:rsidRPr="00FA2AB2">
        <w:rPr>
          <w:color w:val="000000"/>
          <w:sz w:val="28"/>
          <w:szCs w:val="28"/>
        </w:rPr>
        <w:t>А.А.</w:t>
      </w:r>
      <w:r>
        <w:rPr>
          <w:color w:val="000000"/>
          <w:sz w:val="28"/>
          <w:szCs w:val="28"/>
        </w:rPr>
        <w:t> </w:t>
      </w:r>
      <w:r w:rsidRPr="00FA2AB2">
        <w:rPr>
          <w:color w:val="000000"/>
          <w:sz w:val="28"/>
          <w:szCs w:val="28"/>
        </w:rPr>
        <w:t>Завещание</w:t>
      </w:r>
      <w:r w:rsidR="00BE104B" w:rsidRPr="00FA2AB2">
        <w:rPr>
          <w:color w:val="000000"/>
          <w:sz w:val="28"/>
          <w:szCs w:val="28"/>
        </w:rPr>
        <w:t xml:space="preserve">, вступление </w:t>
      </w:r>
      <w:r w:rsidR="00FB3B16" w:rsidRPr="00FA2AB2">
        <w:rPr>
          <w:color w:val="000000"/>
          <w:sz w:val="28"/>
          <w:szCs w:val="28"/>
        </w:rPr>
        <w:t>в наследство и раздел имущества</w:t>
      </w:r>
      <w:r w:rsidR="000F5D59" w:rsidRPr="00FA2AB2">
        <w:rPr>
          <w:color w:val="000000"/>
          <w:sz w:val="28"/>
          <w:szCs w:val="28"/>
        </w:rPr>
        <w:t xml:space="preserve">, </w:t>
      </w:r>
      <w:r>
        <w:rPr>
          <w:color w:val="000000"/>
          <w:sz w:val="28"/>
          <w:szCs w:val="28"/>
        </w:rPr>
        <w:t>–</w:t>
      </w:r>
      <w:r w:rsidRPr="00FA2AB2">
        <w:rPr>
          <w:color w:val="000000"/>
          <w:sz w:val="28"/>
          <w:szCs w:val="28"/>
        </w:rPr>
        <w:t xml:space="preserve"> </w:t>
      </w:r>
      <w:r w:rsidR="000F5D59" w:rsidRPr="00FA2AB2">
        <w:rPr>
          <w:color w:val="000000"/>
          <w:sz w:val="28"/>
          <w:szCs w:val="28"/>
        </w:rPr>
        <w:t>М: ПРИОР, 2006;</w:t>
      </w:r>
    </w:p>
    <w:p w:rsidR="00FA2AB2" w:rsidRDefault="00FA2AB2"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color w:val="000000"/>
          <w:sz w:val="28"/>
          <w:szCs w:val="28"/>
        </w:rPr>
        <w:t>Феоктистова</w:t>
      </w:r>
      <w:r>
        <w:rPr>
          <w:color w:val="000000"/>
          <w:sz w:val="28"/>
          <w:szCs w:val="28"/>
        </w:rPr>
        <w:t> </w:t>
      </w:r>
      <w:r w:rsidRPr="00FA2AB2">
        <w:rPr>
          <w:color w:val="000000"/>
          <w:sz w:val="28"/>
          <w:szCs w:val="28"/>
        </w:rPr>
        <w:t>А.А.</w:t>
      </w:r>
      <w:r w:rsidR="00FB3B16" w:rsidRPr="00FA2AB2">
        <w:rPr>
          <w:color w:val="000000"/>
          <w:sz w:val="28"/>
          <w:szCs w:val="28"/>
        </w:rPr>
        <w:t xml:space="preserve">, </w:t>
      </w:r>
      <w:r w:rsidRPr="00FA2AB2">
        <w:rPr>
          <w:color w:val="000000"/>
          <w:sz w:val="28"/>
          <w:szCs w:val="28"/>
        </w:rPr>
        <w:t>Толочкова</w:t>
      </w:r>
      <w:r>
        <w:rPr>
          <w:color w:val="000000"/>
          <w:sz w:val="28"/>
          <w:szCs w:val="28"/>
        </w:rPr>
        <w:t> </w:t>
      </w:r>
      <w:r w:rsidRPr="00FA2AB2">
        <w:rPr>
          <w:color w:val="000000"/>
          <w:sz w:val="28"/>
          <w:szCs w:val="28"/>
        </w:rPr>
        <w:t>Н.Г.</w:t>
      </w:r>
      <w:r>
        <w:rPr>
          <w:color w:val="000000"/>
          <w:sz w:val="28"/>
          <w:szCs w:val="28"/>
        </w:rPr>
        <w:t> </w:t>
      </w:r>
      <w:r w:rsidRPr="00FA2AB2">
        <w:rPr>
          <w:color w:val="000000"/>
          <w:sz w:val="28"/>
          <w:szCs w:val="28"/>
        </w:rPr>
        <w:t>Гражданское</w:t>
      </w:r>
      <w:r w:rsidR="00FB3B16" w:rsidRPr="00FA2AB2">
        <w:rPr>
          <w:color w:val="000000"/>
          <w:sz w:val="28"/>
          <w:szCs w:val="28"/>
        </w:rPr>
        <w:t xml:space="preserve"> право (особенная часть): Учебно-методическое пос</w:t>
      </w:r>
      <w:r w:rsidR="000F5D59" w:rsidRPr="00FA2AB2">
        <w:rPr>
          <w:color w:val="000000"/>
          <w:sz w:val="28"/>
          <w:szCs w:val="28"/>
        </w:rPr>
        <w:t xml:space="preserve">обие. </w:t>
      </w:r>
      <w:r>
        <w:rPr>
          <w:color w:val="000000"/>
          <w:sz w:val="28"/>
          <w:szCs w:val="28"/>
        </w:rPr>
        <w:t>–</w:t>
      </w:r>
      <w:r w:rsidRPr="00FA2AB2">
        <w:rPr>
          <w:color w:val="000000"/>
          <w:sz w:val="28"/>
          <w:szCs w:val="28"/>
        </w:rPr>
        <w:t xml:space="preserve"> </w:t>
      </w:r>
      <w:r w:rsidR="000F5D59" w:rsidRPr="00FA2AB2">
        <w:rPr>
          <w:color w:val="000000"/>
          <w:sz w:val="28"/>
          <w:szCs w:val="28"/>
        </w:rPr>
        <w:t>Оренбург: ГОУ ОГУ, 2004;</w:t>
      </w:r>
    </w:p>
    <w:p w:rsidR="00FB3B16" w:rsidRPr="005F1A2C" w:rsidRDefault="00FA2AB2" w:rsidP="003A4FD8">
      <w:pPr>
        <w:widowControl/>
        <w:numPr>
          <w:ilvl w:val="0"/>
          <w:numId w:val="7"/>
        </w:numPr>
        <w:tabs>
          <w:tab w:val="clear" w:pos="720"/>
          <w:tab w:val="num" w:pos="600"/>
        </w:tabs>
        <w:spacing w:line="360" w:lineRule="auto"/>
        <w:ind w:left="0" w:firstLine="0"/>
        <w:jc w:val="both"/>
        <w:rPr>
          <w:color w:val="000000"/>
          <w:sz w:val="28"/>
          <w:szCs w:val="28"/>
        </w:rPr>
      </w:pPr>
      <w:r w:rsidRPr="00FA2AB2">
        <w:rPr>
          <w:bCs/>
          <w:color w:val="000000"/>
          <w:sz w:val="28"/>
          <w:szCs w:val="28"/>
        </w:rPr>
        <w:t>Хамидуллина</w:t>
      </w:r>
      <w:r>
        <w:rPr>
          <w:bCs/>
          <w:color w:val="000000"/>
          <w:sz w:val="28"/>
          <w:szCs w:val="28"/>
        </w:rPr>
        <w:t> </w:t>
      </w:r>
      <w:r w:rsidRPr="00FA2AB2">
        <w:rPr>
          <w:bCs/>
          <w:color w:val="000000"/>
          <w:sz w:val="28"/>
          <w:szCs w:val="28"/>
        </w:rPr>
        <w:t>Ф.И.</w:t>
      </w:r>
      <w:r>
        <w:rPr>
          <w:bCs/>
          <w:color w:val="000000"/>
          <w:sz w:val="28"/>
          <w:szCs w:val="28"/>
        </w:rPr>
        <w:t> </w:t>
      </w:r>
      <w:r w:rsidRPr="00FA2AB2">
        <w:rPr>
          <w:bCs/>
          <w:color w:val="000000"/>
          <w:sz w:val="28"/>
          <w:szCs w:val="28"/>
        </w:rPr>
        <w:t>Гражданско</w:t>
      </w:r>
      <w:r w:rsidR="00FB3B16" w:rsidRPr="00FA2AB2">
        <w:rPr>
          <w:bCs/>
          <w:color w:val="000000"/>
          <w:sz w:val="28"/>
          <w:szCs w:val="28"/>
        </w:rPr>
        <w:t xml:space="preserve">-правовая ответственность: Рабочая программа дисциплины. </w:t>
      </w:r>
      <w:r>
        <w:rPr>
          <w:bCs/>
          <w:color w:val="000000"/>
          <w:sz w:val="28"/>
          <w:szCs w:val="28"/>
        </w:rPr>
        <w:t>–</w:t>
      </w:r>
      <w:r w:rsidRPr="00FA2AB2">
        <w:rPr>
          <w:bCs/>
          <w:color w:val="000000"/>
          <w:sz w:val="28"/>
          <w:szCs w:val="28"/>
        </w:rPr>
        <w:t xml:space="preserve"> </w:t>
      </w:r>
      <w:r w:rsidR="00FB3B16" w:rsidRPr="00FA2AB2">
        <w:rPr>
          <w:bCs/>
          <w:color w:val="000000"/>
          <w:sz w:val="28"/>
          <w:szCs w:val="28"/>
        </w:rPr>
        <w:t>Казань: Казанский государственный университет, 2006.</w:t>
      </w:r>
    </w:p>
    <w:p w:rsidR="005F1A2C" w:rsidRPr="005F1A2C" w:rsidRDefault="005F1A2C" w:rsidP="005F1A2C">
      <w:pPr>
        <w:rPr>
          <w:color w:val="FFFFFF"/>
          <w:sz w:val="28"/>
          <w:szCs w:val="28"/>
        </w:rPr>
      </w:pPr>
      <w:r w:rsidRPr="005F1A2C">
        <w:rPr>
          <w:color w:val="FFFFFF"/>
          <w:sz w:val="28"/>
          <w:szCs w:val="28"/>
        </w:rPr>
        <w:t>завещание ответственность гражданский право</w:t>
      </w:r>
    </w:p>
    <w:p w:rsidR="003A4FD8" w:rsidRPr="003A4FD8" w:rsidRDefault="003A4FD8" w:rsidP="003A4FD8">
      <w:pPr>
        <w:widowControl/>
        <w:spacing w:line="360" w:lineRule="auto"/>
        <w:jc w:val="both"/>
        <w:rPr>
          <w:bCs/>
          <w:color w:val="FFFFFF"/>
          <w:sz w:val="28"/>
          <w:szCs w:val="28"/>
        </w:rPr>
      </w:pPr>
    </w:p>
    <w:p w:rsidR="003A4FD8" w:rsidRPr="00FA2AB2" w:rsidRDefault="003A4FD8" w:rsidP="003A4FD8">
      <w:pPr>
        <w:widowControl/>
        <w:spacing w:line="360" w:lineRule="auto"/>
        <w:jc w:val="both"/>
        <w:rPr>
          <w:color w:val="000000"/>
          <w:sz w:val="28"/>
          <w:szCs w:val="28"/>
        </w:rPr>
      </w:pPr>
      <w:bookmarkStart w:id="0" w:name="_GoBack"/>
      <w:bookmarkEnd w:id="0"/>
    </w:p>
    <w:sectPr w:rsidR="003A4FD8" w:rsidRPr="00FA2AB2" w:rsidSect="00FA2AB2">
      <w:headerReference w:type="default" r:id="rId7"/>
      <w:footerReference w:type="even"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06" w:rsidRDefault="00F31B06">
      <w:r>
        <w:separator/>
      </w:r>
    </w:p>
  </w:endnote>
  <w:endnote w:type="continuationSeparator" w:id="0">
    <w:p w:rsidR="00F31B06" w:rsidRDefault="00F3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C64" w:rsidRDefault="00145C64" w:rsidP="00DC25C9">
    <w:pPr>
      <w:pStyle w:val="a3"/>
      <w:framePr w:wrap="around" w:vAnchor="text" w:hAnchor="margin" w:xAlign="center" w:y="1"/>
      <w:rPr>
        <w:rStyle w:val="a6"/>
      </w:rPr>
    </w:pPr>
  </w:p>
  <w:p w:rsidR="00145C64" w:rsidRDefault="00145C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06" w:rsidRDefault="00F31B06">
      <w:r>
        <w:separator/>
      </w:r>
    </w:p>
  </w:footnote>
  <w:footnote w:type="continuationSeparator" w:id="0">
    <w:p w:rsidR="00F31B06" w:rsidRDefault="00F31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B2" w:rsidRPr="00FA2AB2" w:rsidRDefault="00FA2AB2" w:rsidP="00FA2AB2">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B105A"/>
    <w:multiLevelType w:val="hybridMultilevel"/>
    <w:tmpl w:val="F840532A"/>
    <w:lvl w:ilvl="0" w:tplc="E604EE3A">
      <w:start w:val="1"/>
      <w:numFmt w:val="decimal"/>
      <w:lvlText w:val="%1."/>
      <w:lvlJc w:val="left"/>
      <w:pPr>
        <w:tabs>
          <w:tab w:val="num" w:pos="720"/>
        </w:tabs>
        <w:ind w:left="720" w:hanging="360"/>
      </w:pPr>
      <w:rPr>
        <w:rFonts w:cs="Times New Roman" w:hint="default"/>
      </w:rPr>
    </w:lvl>
    <w:lvl w:ilvl="1" w:tplc="D4543658">
      <w:numFmt w:val="none"/>
      <w:lvlText w:val=""/>
      <w:lvlJc w:val="left"/>
      <w:pPr>
        <w:tabs>
          <w:tab w:val="num" w:pos="360"/>
        </w:tabs>
      </w:pPr>
      <w:rPr>
        <w:rFonts w:cs="Times New Roman"/>
      </w:rPr>
    </w:lvl>
    <w:lvl w:ilvl="2" w:tplc="4C803DDA">
      <w:numFmt w:val="none"/>
      <w:lvlText w:val=""/>
      <w:lvlJc w:val="left"/>
      <w:pPr>
        <w:tabs>
          <w:tab w:val="num" w:pos="360"/>
        </w:tabs>
      </w:pPr>
      <w:rPr>
        <w:rFonts w:cs="Times New Roman"/>
      </w:rPr>
    </w:lvl>
    <w:lvl w:ilvl="3" w:tplc="6316A438">
      <w:numFmt w:val="none"/>
      <w:lvlText w:val=""/>
      <w:lvlJc w:val="left"/>
      <w:pPr>
        <w:tabs>
          <w:tab w:val="num" w:pos="360"/>
        </w:tabs>
      </w:pPr>
      <w:rPr>
        <w:rFonts w:cs="Times New Roman"/>
      </w:rPr>
    </w:lvl>
    <w:lvl w:ilvl="4" w:tplc="815E630A">
      <w:numFmt w:val="none"/>
      <w:lvlText w:val=""/>
      <w:lvlJc w:val="left"/>
      <w:pPr>
        <w:tabs>
          <w:tab w:val="num" w:pos="360"/>
        </w:tabs>
      </w:pPr>
      <w:rPr>
        <w:rFonts w:cs="Times New Roman"/>
      </w:rPr>
    </w:lvl>
    <w:lvl w:ilvl="5" w:tplc="E43C755E">
      <w:numFmt w:val="none"/>
      <w:lvlText w:val=""/>
      <w:lvlJc w:val="left"/>
      <w:pPr>
        <w:tabs>
          <w:tab w:val="num" w:pos="360"/>
        </w:tabs>
      </w:pPr>
      <w:rPr>
        <w:rFonts w:cs="Times New Roman"/>
      </w:rPr>
    </w:lvl>
    <w:lvl w:ilvl="6" w:tplc="F7CA83F2">
      <w:numFmt w:val="none"/>
      <w:lvlText w:val=""/>
      <w:lvlJc w:val="left"/>
      <w:pPr>
        <w:tabs>
          <w:tab w:val="num" w:pos="360"/>
        </w:tabs>
      </w:pPr>
      <w:rPr>
        <w:rFonts w:cs="Times New Roman"/>
      </w:rPr>
    </w:lvl>
    <w:lvl w:ilvl="7" w:tplc="76B8038A">
      <w:numFmt w:val="none"/>
      <w:lvlText w:val=""/>
      <w:lvlJc w:val="left"/>
      <w:pPr>
        <w:tabs>
          <w:tab w:val="num" w:pos="360"/>
        </w:tabs>
      </w:pPr>
      <w:rPr>
        <w:rFonts w:cs="Times New Roman"/>
      </w:rPr>
    </w:lvl>
    <w:lvl w:ilvl="8" w:tplc="23585D70">
      <w:numFmt w:val="none"/>
      <w:lvlText w:val=""/>
      <w:lvlJc w:val="left"/>
      <w:pPr>
        <w:tabs>
          <w:tab w:val="num" w:pos="360"/>
        </w:tabs>
      </w:pPr>
      <w:rPr>
        <w:rFonts w:cs="Times New Roman"/>
      </w:rPr>
    </w:lvl>
  </w:abstractNum>
  <w:abstractNum w:abstractNumId="1">
    <w:nsid w:val="2F32597B"/>
    <w:multiLevelType w:val="hybridMultilevel"/>
    <w:tmpl w:val="BB0AEA12"/>
    <w:lvl w:ilvl="0" w:tplc="0C78AA82">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88C0715"/>
    <w:multiLevelType w:val="hybridMultilevel"/>
    <w:tmpl w:val="C93A5012"/>
    <w:lvl w:ilvl="0" w:tplc="1EAAA7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CD5D7D"/>
    <w:multiLevelType w:val="hybridMultilevel"/>
    <w:tmpl w:val="B5BA1896"/>
    <w:lvl w:ilvl="0" w:tplc="1EAAA7C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CA17C4"/>
    <w:multiLevelType w:val="hybridMultilevel"/>
    <w:tmpl w:val="426E0A24"/>
    <w:lvl w:ilvl="0" w:tplc="A9302DB8">
      <w:start w:val="1"/>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5">
    <w:nsid w:val="3B2B1942"/>
    <w:multiLevelType w:val="multilevel"/>
    <w:tmpl w:val="B5BA189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7F91BE6"/>
    <w:multiLevelType w:val="singleLevel"/>
    <w:tmpl w:val="E092ECC4"/>
    <w:lvl w:ilvl="0">
      <w:start w:val="1"/>
      <w:numFmt w:val="decimal"/>
      <w:lvlText w:val="%1."/>
      <w:legacy w:legacy="1" w:legacySpace="0" w:legacyIndent="260"/>
      <w:lvlJc w:val="left"/>
      <w:rPr>
        <w:rFonts w:ascii="Times New Roman" w:hAnsi="Times New Roman" w:cs="Times New Roman" w:hint="default"/>
      </w:rPr>
    </w:lvl>
  </w:abstractNum>
  <w:num w:numId="1">
    <w:abstractNumId w:val="6"/>
    <w:lvlOverride w:ilvl="0">
      <w:lvl w:ilvl="0">
        <w:start w:val="1"/>
        <w:numFmt w:val="decimal"/>
        <w:lvlText w:val="%1."/>
        <w:legacy w:legacy="1" w:legacySpace="0" w:legacyIndent="259"/>
        <w:lvlJc w:val="left"/>
        <w:rPr>
          <w:rFonts w:ascii="Times New Roman" w:hAnsi="Times New Roman" w:cs="Times New Roman" w:hint="default"/>
        </w:rPr>
      </w:lvl>
    </w:lvlOverride>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635"/>
    <w:rsid w:val="00060635"/>
    <w:rsid w:val="000906BC"/>
    <w:rsid w:val="000F5D59"/>
    <w:rsid w:val="00145C64"/>
    <w:rsid w:val="002031D7"/>
    <w:rsid w:val="00296A6A"/>
    <w:rsid w:val="002A5658"/>
    <w:rsid w:val="002B39FC"/>
    <w:rsid w:val="00303963"/>
    <w:rsid w:val="00351D3B"/>
    <w:rsid w:val="0035453A"/>
    <w:rsid w:val="003741BF"/>
    <w:rsid w:val="003A4FD8"/>
    <w:rsid w:val="003B3031"/>
    <w:rsid w:val="0040682A"/>
    <w:rsid w:val="00473162"/>
    <w:rsid w:val="004B78ED"/>
    <w:rsid w:val="004F01E1"/>
    <w:rsid w:val="00525B00"/>
    <w:rsid w:val="005F1A2C"/>
    <w:rsid w:val="00654678"/>
    <w:rsid w:val="006C32AA"/>
    <w:rsid w:val="006E120B"/>
    <w:rsid w:val="007D4541"/>
    <w:rsid w:val="00854653"/>
    <w:rsid w:val="00857FDA"/>
    <w:rsid w:val="008A36E6"/>
    <w:rsid w:val="008B3BEB"/>
    <w:rsid w:val="008D20D3"/>
    <w:rsid w:val="009142F7"/>
    <w:rsid w:val="0094795A"/>
    <w:rsid w:val="00A260B3"/>
    <w:rsid w:val="00A320ED"/>
    <w:rsid w:val="00B25B12"/>
    <w:rsid w:val="00BE104B"/>
    <w:rsid w:val="00C232CC"/>
    <w:rsid w:val="00CD172A"/>
    <w:rsid w:val="00CD293E"/>
    <w:rsid w:val="00D86E32"/>
    <w:rsid w:val="00DA2A2B"/>
    <w:rsid w:val="00DC25C9"/>
    <w:rsid w:val="00E25FAF"/>
    <w:rsid w:val="00E62FDB"/>
    <w:rsid w:val="00E937C8"/>
    <w:rsid w:val="00EA1DD3"/>
    <w:rsid w:val="00F31B06"/>
    <w:rsid w:val="00F91808"/>
    <w:rsid w:val="00F93330"/>
    <w:rsid w:val="00F95103"/>
    <w:rsid w:val="00FA2AB2"/>
    <w:rsid w:val="00FB3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35FAD2-65A3-4EE1-BCBC-B281CD97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635"/>
    <w:pPr>
      <w:widowControl w:val="0"/>
      <w:autoSpaceDE w:val="0"/>
      <w:autoSpaceDN w:val="0"/>
      <w:adjustRightInd w:val="0"/>
    </w:pPr>
  </w:style>
  <w:style w:type="paragraph" w:styleId="1">
    <w:name w:val="heading 1"/>
    <w:basedOn w:val="a"/>
    <w:next w:val="a"/>
    <w:link w:val="10"/>
    <w:uiPriority w:val="99"/>
    <w:qFormat/>
    <w:rsid w:val="0006063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w:basedOn w:val="1"/>
    <w:link w:val="12"/>
    <w:uiPriority w:val="99"/>
    <w:rsid w:val="00060635"/>
    <w:pPr>
      <w:spacing w:before="100" w:after="100" w:line="360" w:lineRule="auto"/>
      <w:ind w:left="567" w:right="567" w:firstLine="567"/>
      <w:jc w:val="both"/>
    </w:pPr>
    <w:rPr>
      <w:rFonts w:ascii="Times New Roman" w:hAnsi="Times New Roman"/>
      <w:b w:val="0"/>
      <w:bCs w:val="0"/>
      <w:spacing w:val="-4"/>
      <w:sz w:val="28"/>
    </w:rPr>
  </w:style>
  <w:style w:type="paragraph" w:styleId="a3">
    <w:name w:val="footer"/>
    <w:basedOn w:val="a"/>
    <w:link w:val="a4"/>
    <w:uiPriority w:val="99"/>
    <w:rsid w:val="00060635"/>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customStyle="1" w:styleId="12">
    <w:name w:val="Стиль1 Знак"/>
    <w:link w:val="11"/>
    <w:uiPriority w:val="99"/>
    <w:locked/>
    <w:rsid w:val="00060635"/>
    <w:rPr>
      <w:rFonts w:cs="Arial"/>
      <w:spacing w:val="-4"/>
      <w:kern w:val="32"/>
      <w:sz w:val="32"/>
      <w:szCs w:val="32"/>
      <w:lang w:val="ru-RU" w:eastAsia="ru-RU" w:bidi="ar-SA"/>
    </w:rPr>
  </w:style>
  <w:style w:type="paragraph" w:styleId="a5">
    <w:name w:val="Block Text"/>
    <w:basedOn w:val="a"/>
    <w:uiPriority w:val="99"/>
    <w:rsid w:val="00060635"/>
    <w:pPr>
      <w:spacing w:line="360" w:lineRule="auto"/>
      <w:ind w:left="567" w:right="567" w:firstLine="567"/>
      <w:jc w:val="both"/>
    </w:pPr>
    <w:rPr>
      <w:sz w:val="28"/>
      <w:szCs w:val="28"/>
    </w:rPr>
  </w:style>
  <w:style w:type="character" w:styleId="a6">
    <w:name w:val="page number"/>
    <w:uiPriority w:val="99"/>
    <w:rsid w:val="00B25B12"/>
    <w:rPr>
      <w:rFonts w:cs="Times New Roman"/>
    </w:rPr>
  </w:style>
  <w:style w:type="paragraph" w:styleId="a7">
    <w:name w:val="header"/>
    <w:basedOn w:val="a"/>
    <w:link w:val="a8"/>
    <w:uiPriority w:val="99"/>
    <w:rsid w:val="00FA2AB2"/>
    <w:pPr>
      <w:tabs>
        <w:tab w:val="center" w:pos="4677"/>
        <w:tab w:val="right" w:pos="9355"/>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7193</Words>
  <Characters>41002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НОУ «Академия права и управления» (институт)</vt:lpstr>
    </vt:vector>
  </TitlesOfParts>
  <Company>TOSHIBA</Company>
  <LinksUpToDate>false</LinksUpToDate>
  <CharactersWithSpaces>48099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НОУ «Академия права и управления» (институт)</dc:title>
  <dc:subject/>
  <dc:creator>Yana</dc:creator>
  <cp:keywords/>
  <dc:description/>
  <cp:lastModifiedBy>admin</cp:lastModifiedBy>
  <cp:revision>2</cp:revision>
  <dcterms:created xsi:type="dcterms:W3CDTF">2014-03-23T04:22:00Z</dcterms:created>
  <dcterms:modified xsi:type="dcterms:W3CDTF">2014-03-23T04:22:00Z</dcterms:modified>
</cp:coreProperties>
</file>