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38" w:rsidRDefault="00005B5D" w:rsidP="00692877">
      <w:pPr>
        <w:pStyle w:val="2"/>
      </w:pPr>
      <w:r w:rsidRPr="00246C38">
        <w:t>План</w:t>
      </w:r>
    </w:p>
    <w:p w:rsidR="00692877" w:rsidRDefault="00692877" w:rsidP="00246C38">
      <w:pPr>
        <w:widowControl w:val="0"/>
        <w:autoSpaceDE w:val="0"/>
        <w:autoSpaceDN w:val="0"/>
        <w:adjustRightInd w:val="0"/>
        <w:ind w:firstLine="709"/>
      </w:pP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1. Совокупность юридических фактов, необходимых для назначения пенсии военнослужащим. Документы, подтверждающие эти факты</w:t>
      </w:r>
      <w:r>
        <w:rPr>
          <w:noProof/>
          <w:webHidden/>
        </w:rPr>
        <w:tab/>
        <w:t>2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1.1. Юридические факты в правоотношениях по социальному обеспечению</w:t>
      </w:r>
      <w:r>
        <w:rPr>
          <w:noProof/>
          <w:webHidden/>
        </w:rPr>
        <w:tab/>
        <w:t>2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1.2. Пенсии военнослужащим и членам их семей. Условия назначения пенсий военнослужащим и членам их семей</w:t>
      </w:r>
      <w:r>
        <w:rPr>
          <w:noProof/>
          <w:webHidden/>
        </w:rPr>
        <w:tab/>
        <w:t>4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1.2.1. Пенсия за выслугу лет</w:t>
      </w:r>
      <w:r>
        <w:rPr>
          <w:noProof/>
          <w:webHidden/>
        </w:rPr>
        <w:tab/>
        <w:t>6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1.2.2. Пенсия по инвалидности</w:t>
      </w:r>
      <w:r>
        <w:rPr>
          <w:noProof/>
          <w:webHidden/>
        </w:rPr>
        <w:tab/>
        <w:t>6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1.2.3. Пенсия по случаю потери кормильца</w:t>
      </w:r>
      <w:r>
        <w:rPr>
          <w:noProof/>
          <w:webHidden/>
        </w:rPr>
        <w:tab/>
        <w:t>9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2. Страховой стаж, необходимый для назначения пособий по временной нетрудоспособности</w:t>
      </w:r>
      <w:r>
        <w:rPr>
          <w:noProof/>
          <w:webHidden/>
        </w:rPr>
        <w:tab/>
        <w:t>13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2.1. Страховой стаж</w:t>
      </w:r>
      <w:r>
        <w:rPr>
          <w:noProof/>
          <w:webHidden/>
        </w:rPr>
        <w:tab/>
        <w:t>13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2.2. Понятие и общие правила назначения пособия по временной нетрудоспособности</w:t>
      </w:r>
      <w:r>
        <w:rPr>
          <w:noProof/>
          <w:webHidden/>
        </w:rPr>
        <w:tab/>
        <w:t>16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2.3. Временная нетрудоспособность: понятие и причины</w:t>
      </w:r>
      <w:r>
        <w:rPr>
          <w:noProof/>
          <w:webHidden/>
        </w:rPr>
        <w:tab/>
        <w:t>18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2.4. Размеры пособий по временной нетрудоспособности</w:t>
      </w:r>
      <w:r>
        <w:rPr>
          <w:noProof/>
          <w:webHidden/>
        </w:rPr>
        <w:tab/>
        <w:t>19</w:t>
      </w:r>
    </w:p>
    <w:p w:rsidR="00692877" w:rsidRDefault="00692877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A30B75">
        <w:rPr>
          <w:rStyle w:val="ab"/>
          <w:noProof/>
        </w:rPr>
        <w:t>Список использованной литературы</w:t>
      </w:r>
      <w:r>
        <w:rPr>
          <w:noProof/>
          <w:webHidden/>
        </w:rPr>
        <w:tab/>
        <w:t>23</w:t>
      </w:r>
    </w:p>
    <w:p w:rsidR="00692877" w:rsidRDefault="00692877" w:rsidP="00246C38">
      <w:pPr>
        <w:widowControl w:val="0"/>
        <w:autoSpaceDE w:val="0"/>
        <w:autoSpaceDN w:val="0"/>
        <w:adjustRightInd w:val="0"/>
        <w:ind w:firstLine="709"/>
      </w:pPr>
    </w:p>
    <w:p w:rsidR="00B3472F" w:rsidRPr="00246C38" w:rsidRDefault="00246C38" w:rsidP="00246C38">
      <w:pPr>
        <w:pStyle w:val="2"/>
      </w:pPr>
      <w:r w:rsidRPr="00246C38">
        <w:br w:type="page"/>
      </w:r>
      <w:bookmarkStart w:id="0" w:name="_Toc175060021"/>
      <w:bookmarkStart w:id="1" w:name="_Toc225012156"/>
      <w:r w:rsidR="00B3472F" w:rsidRPr="00246C38">
        <w:t>1</w:t>
      </w:r>
      <w:r w:rsidRPr="00246C38">
        <w:t xml:space="preserve">. </w:t>
      </w:r>
      <w:r w:rsidR="00B3472F" w:rsidRPr="00246C38">
        <w:t>Совокупность юридических фактов, необходимых для назначения пенсии военнослужащим</w:t>
      </w:r>
      <w:r w:rsidRPr="00246C38">
        <w:t xml:space="preserve">. </w:t>
      </w:r>
      <w:r w:rsidR="00B3472F" w:rsidRPr="00246C38">
        <w:t>Документы, подтверждающие эти факты</w:t>
      </w:r>
      <w:bookmarkEnd w:id="0"/>
      <w:bookmarkEnd w:id="1"/>
    </w:p>
    <w:p w:rsidR="00246C38" w:rsidRDefault="00246C38" w:rsidP="00246C38">
      <w:pPr>
        <w:widowControl w:val="0"/>
        <w:autoSpaceDE w:val="0"/>
        <w:autoSpaceDN w:val="0"/>
        <w:adjustRightInd w:val="0"/>
        <w:ind w:firstLine="709"/>
      </w:pPr>
      <w:bookmarkStart w:id="2" w:name="_Toc175060022"/>
    </w:p>
    <w:p w:rsidR="00B3472F" w:rsidRPr="00246C38" w:rsidRDefault="00246C38" w:rsidP="00246C38">
      <w:pPr>
        <w:pStyle w:val="2"/>
      </w:pPr>
      <w:bookmarkStart w:id="3" w:name="_Toc225012157"/>
      <w:r w:rsidRPr="00246C38">
        <w:t xml:space="preserve">1.1. </w:t>
      </w:r>
      <w:r w:rsidR="00B3472F" w:rsidRPr="00246C38">
        <w:t>Юридические факты в правоотношениях по социальному обеспечению</w:t>
      </w:r>
      <w:bookmarkEnd w:id="2"/>
      <w:bookmarkEnd w:id="3"/>
    </w:p>
    <w:p w:rsidR="00246C38" w:rsidRDefault="00246C38" w:rsidP="00246C38">
      <w:pPr>
        <w:widowControl w:val="0"/>
        <w:autoSpaceDE w:val="0"/>
        <w:autoSpaceDN w:val="0"/>
        <w:adjustRightInd w:val="0"/>
        <w:ind w:firstLine="709"/>
      </w:pP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Согласно теории права, правовые отношения</w:t>
      </w:r>
      <w:r w:rsidR="00246C38" w:rsidRPr="00246C38">
        <w:t xml:space="preserve"> - </w:t>
      </w:r>
      <w:r w:rsidRPr="00246C38">
        <w:t>это разновидность общественных отношений</w:t>
      </w:r>
      <w:r w:rsidR="00246C38" w:rsidRPr="00246C38">
        <w:t xml:space="preserve">. </w:t>
      </w:r>
      <w:r w:rsidRPr="00246C38">
        <w:t>Эти отношения представляют собой социальные связи между людьми</w:t>
      </w:r>
      <w:r w:rsidR="00246C38" w:rsidRPr="00246C38">
        <w:t xml:space="preserve">. </w:t>
      </w:r>
      <w:r w:rsidRPr="00246C38">
        <w:t>Многие из них возникают по воле конкретных лиц</w:t>
      </w:r>
      <w:r w:rsidR="00246C38" w:rsidRPr="00246C38">
        <w:t xml:space="preserve">. </w:t>
      </w:r>
      <w:r w:rsidRPr="00246C38">
        <w:t>Большинство имеющихся общественных связей не могут существовать сами по себе</w:t>
      </w:r>
      <w:r w:rsidR="00246C38" w:rsidRPr="00246C38">
        <w:t xml:space="preserve">. </w:t>
      </w:r>
      <w:r w:rsidRPr="00246C38">
        <w:t>Например, лицо достигло определенного возраста</w:t>
      </w:r>
      <w:r w:rsidR="00246C38" w:rsidRPr="00246C38">
        <w:t xml:space="preserve">. </w:t>
      </w:r>
      <w:r w:rsidRPr="00246C38">
        <w:t>Имеет документально подтвержденный соответствующий стаж и заработок</w:t>
      </w:r>
      <w:r w:rsidR="00246C38" w:rsidRPr="00246C38">
        <w:t xml:space="preserve">. </w:t>
      </w:r>
      <w:r w:rsidRPr="00246C38">
        <w:t>Другими словами, у него имеются все юридические факты, предусмотренные пенсионным законом</w:t>
      </w:r>
      <w:r w:rsidR="00246C38" w:rsidRPr="00246C38">
        <w:t xml:space="preserve">. </w:t>
      </w:r>
      <w:r w:rsidRPr="00246C38">
        <w:t>В таких случаях говорят</w:t>
      </w:r>
      <w:r w:rsidR="00246C38" w:rsidRPr="00246C38">
        <w:t xml:space="preserve">: </w:t>
      </w:r>
      <w:r w:rsidRPr="00246C38">
        <w:t>у него возникло право на трудовую пенсию</w:t>
      </w:r>
      <w:r w:rsidR="00246C38" w:rsidRPr="00246C38">
        <w:t xml:space="preserve">. </w:t>
      </w: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Правоотношение по социальному обеспечению</w:t>
      </w:r>
      <w:r w:rsidR="00246C38" w:rsidRPr="00246C38">
        <w:t xml:space="preserve"> - </w:t>
      </w:r>
      <w:r w:rsidRPr="00246C38">
        <w:t>это юридическая связь между его субъектами</w:t>
      </w:r>
      <w:r w:rsidR="00246C38" w:rsidRPr="00246C38">
        <w:t xml:space="preserve"> - </w:t>
      </w:r>
      <w:r w:rsidRPr="00246C38">
        <w:t>гражданином и органом социального обеспечения</w:t>
      </w:r>
      <w:r w:rsidR="00246C38" w:rsidRPr="00246C38">
        <w:t xml:space="preserve"> - </w:t>
      </w:r>
      <w:r w:rsidRPr="00246C38">
        <w:t>по поводу материального блага (конкретизированного вида социального обеспечения</w:t>
      </w:r>
      <w:r w:rsidR="00246C38" w:rsidRPr="00246C38">
        <w:t>),</w:t>
      </w:r>
      <w:r w:rsidRPr="00246C38">
        <w:t xml:space="preserve"> основным содержанием ее являются субъективные права и юридические обязанности, и которая возникает на основе норм права социального обеспечения в случае наступления предусмотренных правовыми нормами социальных юридических фактов</w:t>
      </w:r>
      <w:r w:rsidR="00246C38" w:rsidRPr="00246C38">
        <w:t xml:space="preserve">. </w:t>
      </w: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Правоотношения по социальному обеспечению, как и любые другие, состоят из трех элементов</w:t>
      </w:r>
      <w:r w:rsidR="00246C38" w:rsidRPr="00246C38">
        <w:t xml:space="preserve">: </w:t>
      </w:r>
      <w:r w:rsidRPr="00246C38">
        <w:t>субъекта, объекта, содержания</w:t>
      </w:r>
      <w:r w:rsidR="00246C38" w:rsidRPr="00246C38">
        <w:t xml:space="preserve">. </w:t>
      </w:r>
      <w:r w:rsidR="009534B1" w:rsidRPr="00246C38">
        <w:rPr>
          <w:rStyle w:val="ae"/>
          <w:sz w:val="20"/>
          <w:szCs w:val="20"/>
        </w:rPr>
        <w:footnoteReference w:id="1"/>
      </w: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Обязательной предпосылкой возникновения правоотношений являются юридические факты</w:t>
      </w:r>
      <w:r w:rsidR="00246C38" w:rsidRPr="00246C38">
        <w:t xml:space="preserve">. </w:t>
      </w:r>
      <w:r w:rsidRPr="00246C38">
        <w:t>Юридические факты</w:t>
      </w:r>
      <w:r w:rsidR="00246C38" w:rsidRPr="00246C38">
        <w:t xml:space="preserve"> - </w:t>
      </w:r>
      <w:r w:rsidRPr="00246C38">
        <w:t>это конкретные жизненные обстоятельства (жизненные факты</w:t>
      </w:r>
      <w:r w:rsidR="00246C38" w:rsidRPr="00246C38">
        <w:t>),</w:t>
      </w:r>
      <w:r w:rsidRPr="00246C38">
        <w:t xml:space="preserve"> закрепленные в нормах законодательства, с которыми право связывает возникновение, изменение или прекращение правоотношений</w:t>
      </w:r>
      <w:r w:rsidR="00246C38" w:rsidRPr="00246C38">
        <w:t xml:space="preserve">. </w:t>
      </w: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Юридические факты подразделяются на события и действия</w:t>
      </w:r>
      <w:r w:rsidR="00246C38" w:rsidRPr="00246C38">
        <w:t xml:space="preserve">. </w:t>
      </w:r>
      <w:r w:rsidRPr="00246C38">
        <w:t>Правоотношения по поводу многих видов социального обеспечения, как правило, возникают в связи с определенными событиями</w:t>
      </w:r>
      <w:r w:rsidR="00246C38" w:rsidRPr="00246C38">
        <w:t xml:space="preserve">. </w:t>
      </w:r>
      <w:r w:rsidRPr="00246C38">
        <w:t>В нашем вышеприведенном примере таким событием является наступление пенсионного возраста</w:t>
      </w:r>
      <w:r w:rsidR="00246C38" w:rsidRPr="00246C38">
        <w:t xml:space="preserve">. </w:t>
      </w: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Причиной события может быть и действие, например получение увечья в результате действий самого потерпевшего или других лиц, приведших к смерти или временной нетрудоспособности</w:t>
      </w:r>
      <w:r w:rsidR="00246C38" w:rsidRPr="00246C38">
        <w:t xml:space="preserve">. </w:t>
      </w:r>
      <w:r w:rsidRPr="00246C38">
        <w:t>Для социально-обеспечительных правоотношений обычно имеет значение не причина, а сам факт (само наступившее событие</w:t>
      </w:r>
      <w:r w:rsidR="00246C38" w:rsidRPr="00246C38">
        <w:t xml:space="preserve">). </w:t>
      </w:r>
      <w:r w:rsidRPr="00246C38">
        <w:t>Хотя в отдельных случаях может иметь значение и причина наступившего события</w:t>
      </w:r>
      <w:r w:rsidR="00246C38" w:rsidRPr="00246C38">
        <w:t xml:space="preserve">. </w:t>
      </w: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Таким образом, наступившие события служат основанием возникновения материальных социально-обеспечительных правовых отношений (или материально-правовых отношений</w:t>
      </w:r>
      <w:r w:rsidR="00246C38" w:rsidRPr="00246C38">
        <w:t xml:space="preserve">). </w:t>
      </w: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Юридические факты в форме действий характерны для возникновения процедурных правоотношений</w:t>
      </w:r>
      <w:r w:rsidR="00246C38" w:rsidRPr="00246C38">
        <w:t xml:space="preserve">. </w:t>
      </w:r>
      <w:r w:rsidRPr="00246C38">
        <w:t>Для того чтобы они возникли,</w:t>
      </w:r>
      <w:r w:rsidRPr="00246C38">
        <w:rPr>
          <w:noProof/>
        </w:rPr>
        <w:t xml:space="preserve"> </w:t>
      </w:r>
      <w:r w:rsidRPr="00246C38">
        <w:t>необходимы действия лица, желающего реализовать свое имеющееся (или появившееся</w:t>
      </w:r>
      <w:r w:rsidR="00246C38" w:rsidRPr="00246C38">
        <w:t xml:space="preserve">) </w:t>
      </w:r>
      <w:r w:rsidRPr="00246C38">
        <w:t>право на какой-либо вид социального обеспечения</w:t>
      </w:r>
      <w:r w:rsidR="00246C38" w:rsidRPr="00246C38">
        <w:t xml:space="preserve">. </w:t>
      </w:r>
      <w:r w:rsidRPr="00246C38">
        <w:t>Действие лица</w:t>
      </w:r>
      <w:r w:rsidR="00246C38" w:rsidRPr="00246C38">
        <w:t xml:space="preserve"> - </w:t>
      </w:r>
      <w:r w:rsidRPr="00246C38">
        <w:t>это есть его волеизъявление</w:t>
      </w:r>
      <w:r w:rsidR="00246C38" w:rsidRPr="00246C38">
        <w:t xml:space="preserve">. </w:t>
      </w:r>
      <w:r w:rsidRPr="00246C38">
        <w:t>В нашем примере оно (волеизъявление</w:t>
      </w:r>
      <w:r w:rsidR="00246C38" w:rsidRPr="00246C38">
        <w:t xml:space="preserve">) </w:t>
      </w:r>
      <w:r w:rsidRPr="00246C38">
        <w:t>подтверждается заявлением о назначении пенсии</w:t>
      </w:r>
      <w:r w:rsidR="00246C38" w:rsidRPr="00246C38">
        <w:t xml:space="preserve">. </w:t>
      </w:r>
      <w:r w:rsidRPr="00246C38">
        <w:t>Такие действия называются правообра</w:t>
      </w:r>
      <w:r w:rsidR="00246C38">
        <w:t>зующими</w:t>
      </w:r>
      <w:r w:rsidRPr="00246C38">
        <w:t xml:space="preserve"> юридическими фактами</w:t>
      </w:r>
      <w:r w:rsidR="00246C38" w:rsidRPr="00246C38">
        <w:t xml:space="preserve">. </w:t>
      </w: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Изменение уже функционирующих правоотношений может быть обусловлено одним или рядом юридических фактов</w:t>
      </w:r>
      <w:r w:rsidR="00246C38" w:rsidRPr="00246C38">
        <w:t xml:space="preserve">. </w:t>
      </w:r>
      <w:r w:rsidRPr="00246C38">
        <w:t>(Последние носят название сложный юридический фактический состав</w:t>
      </w:r>
      <w:r w:rsidR="00246C38" w:rsidRPr="00246C38">
        <w:t xml:space="preserve">) </w:t>
      </w:r>
      <w:r w:rsidRPr="00246C38">
        <w:t>Например, лицо получает трудовую пенсию по старости</w:t>
      </w:r>
      <w:r w:rsidR="00246C38" w:rsidRPr="00246C38">
        <w:t xml:space="preserve">. </w:t>
      </w:r>
      <w:r w:rsidRPr="00246C38">
        <w:t>После назначения пенсии продолжает свою работу</w:t>
      </w:r>
      <w:r w:rsidR="00246C38" w:rsidRPr="00246C38">
        <w:t xml:space="preserve">. </w:t>
      </w:r>
      <w:r w:rsidRPr="00246C38">
        <w:t xml:space="preserve">С увеличением страхового стажа возрастает объем его пенсионных прав, </w:t>
      </w:r>
      <w:r w:rsidR="00246C38" w:rsidRPr="00246C38">
        <w:t xml:space="preserve">т.е. </w:t>
      </w:r>
      <w:r w:rsidRPr="00246C38">
        <w:t>появляется право на перерасчет пенсии в большем размере</w:t>
      </w:r>
      <w:r w:rsidR="00246C38" w:rsidRPr="00246C38">
        <w:t xml:space="preserve">. </w:t>
      </w:r>
      <w:r w:rsidRPr="00246C38">
        <w:t>Налицо</w:t>
      </w:r>
      <w:r w:rsidR="00246C38" w:rsidRPr="00246C38">
        <w:t xml:space="preserve"> - </w:t>
      </w:r>
      <w:r w:rsidRPr="00246C38">
        <w:t>событие</w:t>
      </w:r>
      <w:r w:rsidR="00246C38" w:rsidRPr="00246C38">
        <w:t xml:space="preserve">. </w:t>
      </w:r>
      <w:r w:rsidRPr="00246C38">
        <w:t>С момента подачи заявления (его действия</w:t>
      </w:r>
      <w:r w:rsidR="00246C38" w:rsidRPr="00246C38">
        <w:t xml:space="preserve">) </w:t>
      </w:r>
      <w:r w:rsidRPr="00246C38">
        <w:t>изменяется содержание правоотношения</w:t>
      </w:r>
      <w:r w:rsidR="00246C38" w:rsidRPr="00246C38">
        <w:t xml:space="preserve">. </w:t>
      </w:r>
      <w:r w:rsidRPr="00246C38">
        <w:t>Иллюстрация данного примера показывает, что сложный фактический состав (событие + действие</w:t>
      </w:r>
      <w:r w:rsidR="00246C38" w:rsidRPr="00246C38">
        <w:t xml:space="preserve">) </w:t>
      </w:r>
      <w:r w:rsidRPr="00246C38">
        <w:t>является правообразующим юридическим фактом</w:t>
      </w:r>
      <w:r w:rsidR="00246C38" w:rsidRPr="00246C38">
        <w:t xml:space="preserve">. </w:t>
      </w:r>
    </w:p>
    <w:p w:rsidR="00B3472F" w:rsidRPr="00246C38" w:rsidRDefault="00B3472F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Правопрекращающими юридическими фактами являются, как правило, отдельные факты</w:t>
      </w:r>
      <w:r w:rsidR="00246C38" w:rsidRPr="00246C38">
        <w:t xml:space="preserve">: </w:t>
      </w:r>
      <w:r w:rsidRPr="00246C38">
        <w:t>смерть пенсионера, достижение совершеннолетия и пр</w:t>
      </w:r>
      <w:r w:rsidR="00246C38" w:rsidRPr="00246C38">
        <w:t xml:space="preserve">. </w:t>
      </w:r>
      <w:r w:rsidR="009534B1" w:rsidRPr="00246C38">
        <w:rPr>
          <w:rStyle w:val="ae"/>
          <w:sz w:val="20"/>
          <w:szCs w:val="20"/>
        </w:rPr>
        <w:footnoteReference w:id="2"/>
      </w:r>
    </w:p>
    <w:p w:rsidR="00246C38" w:rsidRDefault="00246C38" w:rsidP="00246C38">
      <w:pPr>
        <w:widowControl w:val="0"/>
        <w:autoSpaceDE w:val="0"/>
        <w:autoSpaceDN w:val="0"/>
        <w:adjustRightInd w:val="0"/>
        <w:ind w:firstLine="709"/>
      </w:pPr>
      <w:bookmarkStart w:id="4" w:name="_Toc175060023"/>
    </w:p>
    <w:p w:rsidR="00BD59F6" w:rsidRPr="00246C38" w:rsidRDefault="00246C38" w:rsidP="00246C38">
      <w:pPr>
        <w:pStyle w:val="2"/>
      </w:pPr>
      <w:bookmarkStart w:id="5" w:name="_Toc225012158"/>
      <w:r w:rsidRPr="00246C38">
        <w:t xml:space="preserve">1.2. </w:t>
      </w:r>
      <w:r w:rsidR="00BB01A3" w:rsidRPr="00246C38">
        <w:t>Пенсии военнослужащим и членам их семей</w:t>
      </w:r>
      <w:r w:rsidRPr="00246C38">
        <w:t xml:space="preserve">. </w:t>
      </w:r>
      <w:r w:rsidR="00BD59F6" w:rsidRPr="00246C38">
        <w:t>Условия назначения пенсий военнослужащим и членам их семей</w:t>
      </w:r>
      <w:bookmarkEnd w:id="4"/>
      <w:bookmarkEnd w:id="5"/>
    </w:p>
    <w:p w:rsidR="00246C38" w:rsidRDefault="00246C38" w:rsidP="00246C38">
      <w:pPr>
        <w:widowControl w:val="0"/>
        <w:autoSpaceDE w:val="0"/>
        <w:autoSpaceDN w:val="0"/>
        <w:adjustRightInd w:val="0"/>
        <w:ind w:firstLine="709"/>
      </w:pPr>
    </w:p>
    <w:p w:rsidR="00BD59F6" w:rsidRPr="00246C38" w:rsidRDefault="00BD59F6" w:rsidP="00246C38">
      <w:pPr>
        <w:widowControl w:val="0"/>
        <w:autoSpaceDE w:val="0"/>
        <w:autoSpaceDN w:val="0"/>
        <w:adjustRightInd w:val="0"/>
        <w:ind w:firstLine="709"/>
      </w:pPr>
      <w:r w:rsidRPr="00246C38">
        <w:t>Одним из самых важных видов социального обеспечения граждан Российской Федерации является пенсионное обеспечение, устанавливаемое законами и гарантируемое Конституци</w:t>
      </w:r>
      <w:r w:rsidR="008B0B61" w:rsidRPr="00246C38">
        <w:t>ей</w:t>
      </w:r>
      <w:r w:rsidRPr="00246C38">
        <w:t xml:space="preserve"> РФ</w:t>
      </w:r>
      <w:r w:rsidR="00246C38" w:rsidRPr="00246C38">
        <w:t xml:space="preserve">. </w:t>
      </w:r>
      <w:r w:rsidR="008B0B61" w:rsidRPr="00246C38">
        <w:t>(Конституция РФ, ст</w:t>
      </w:r>
      <w:r w:rsidR="00246C38">
        <w:t>.3</w:t>
      </w:r>
      <w:r w:rsidR="008B0B61" w:rsidRPr="00246C38">
        <w:t>9</w:t>
      </w:r>
      <w:r w:rsidR="00246C38" w:rsidRPr="00246C38">
        <w:t xml:space="preserve">). </w:t>
      </w:r>
    </w:p>
    <w:p w:rsidR="00BB01A3" w:rsidRPr="00246C38" w:rsidRDefault="00BB01A3" w:rsidP="00246C38">
      <w:pPr>
        <w:widowControl w:val="0"/>
        <w:autoSpaceDE w:val="0"/>
        <w:autoSpaceDN w:val="0"/>
        <w:adjustRightInd w:val="0"/>
        <w:ind w:firstLine="709"/>
      </w:pPr>
      <w:r w:rsidRPr="00246C38">
        <w:t>Военнослужащие</w:t>
      </w:r>
      <w:r w:rsidR="00246C38" w:rsidRPr="00246C38">
        <w:t xml:space="preserve"> - </w:t>
      </w:r>
      <w:r w:rsidRPr="00246C38">
        <w:t>это граждане, проходившие военную службу в качестве офицеров, прапорщиков, мичманов либо военную службу по контракту или призыву в качестве солдат, матросов, сержантов и старшин в Вооруженных Силах РФ и Объединенных Вооруженных Силах СНГ, Федеральной пограничной службе РФ и органах и организациях пограничной службы РФ, во внутренних войсках М</w:t>
      </w:r>
      <w:r w:rsidR="00F26F57" w:rsidRPr="00246C38">
        <w:t>ВД</w:t>
      </w:r>
      <w:r w:rsidRPr="00246C38">
        <w:t xml:space="preserve"> РФ и в железнодорожных войсках РФ, федеральных органах правительственной связи и информации, войсках гражданской обороны, органах федеральной службы безопасности и пограничных войсках, федеральных органах государственной охраны, органах внешней разведки РФ, других воинских формированиях РФ, созданных в соответствии с законодательством РФ, лица рядового и начальствующего состава, проходившие службу в органах внутренних дел РФ, Государственной противопожарной службе, прокурорские работники, сотрудники таможенных органов РФ, сотрудники налоговой полиции, органов по контролю за оборотом наркотических средств и психотропных веществ, сотрудники учреждений и органов уголовно-исполнительной системы</w:t>
      </w:r>
      <w:r w:rsidR="00246C38" w:rsidRPr="00246C38">
        <w:t xml:space="preserve">. </w:t>
      </w:r>
      <w:r w:rsidR="009534B1" w:rsidRPr="00246C38">
        <w:rPr>
          <w:rStyle w:val="ae"/>
          <w:sz w:val="20"/>
          <w:szCs w:val="20"/>
        </w:rPr>
        <w:footnoteReference w:id="3"/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 xml:space="preserve">Пенсионное обеспечение граждан, проходивших военную службу по контракту, и членов их семей осуществляется в соответствии с Законом РФ </w:t>
      </w:r>
      <w:r w:rsidR="00B3472F" w:rsidRPr="00246C38">
        <w:t>«</w:t>
      </w:r>
      <w:r w:rsidRPr="00246C38"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</w:t>
      </w:r>
      <w:r w:rsidR="00B3472F" w:rsidRPr="00246C38">
        <w:t>»</w:t>
      </w:r>
      <w:r w:rsidRPr="00246C38">
        <w:t xml:space="preserve"> от 12</w:t>
      </w:r>
      <w:r w:rsidR="00246C38">
        <w:t>.02. 19</w:t>
      </w:r>
      <w:r w:rsidRPr="00246C38">
        <w:t>93 г</w:t>
      </w:r>
      <w:r w:rsidR="00246C38" w:rsidRPr="00246C38">
        <w:t xml:space="preserve">. </w:t>
      </w:r>
      <w:r w:rsidRPr="00246C38">
        <w:t>N 4468-1</w:t>
      </w:r>
      <w:r w:rsidR="00246C38" w:rsidRPr="00246C38">
        <w:t xml:space="preserve">. </w:t>
      </w:r>
      <w:r w:rsidRPr="00246C38">
        <w:t xml:space="preserve">Пенсионное обеспечение граждан, проходивших военную службу по призыву, и их семей регулируется Федеральным законом </w:t>
      </w:r>
      <w:r w:rsidR="00B3472F" w:rsidRPr="00246C38">
        <w:t>«</w:t>
      </w:r>
      <w:r w:rsidRPr="00246C38">
        <w:t>О государственном пенсионном обеспечении в Российской Федерации</w:t>
      </w:r>
      <w:r w:rsidR="00B3472F" w:rsidRPr="00246C38">
        <w:t>»</w:t>
      </w:r>
      <w:r w:rsidRPr="00246C38">
        <w:t xml:space="preserve"> от 15</w:t>
      </w:r>
      <w:r w:rsidR="00246C38">
        <w:t>.12. 20</w:t>
      </w:r>
      <w:r w:rsidRPr="00246C38">
        <w:t>01 г</w:t>
      </w:r>
      <w:r w:rsidR="00246C38" w:rsidRPr="00246C38">
        <w:t xml:space="preserve">. </w:t>
      </w:r>
      <w:r w:rsidRPr="00246C38">
        <w:t>N 166-ФЗ</w:t>
      </w:r>
      <w:r w:rsidR="00246C38" w:rsidRPr="00246C38">
        <w:t xml:space="preserve">. </w:t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В федеральных органах исполнительной власти, в которых предусмотрена военная служба, назначаются и выплачиваются пенсии</w:t>
      </w:r>
      <w:r w:rsidR="00246C38" w:rsidRPr="00246C38">
        <w:t xml:space="preserve">: </w:t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а</w:t>
      </w:r>
      <w:r w:rsidR="00246C38" w:rsidRPr="00246C38">
        <w:t xml:space="preserve">) </w:t>
      </w:r>
      <w:r w:rsidRPr="00246C38">
        <w:t>гражданам, уволенным с военной службы,</w:t>
      </w:r>
      <w:r w:rsidR="00246C38" w:rsidRPr="00246C38">
        <w:t xml:space="preserve"> - </w:t>
      </w:r>
      <w:r w:rsidRPr="00246C38">
        <w:t>за выслугу лет и по инвалидности</w:t>
      </w:r>
      <w:r w:rsidR="00246C38" w:rsidRPr="00246C38">
        <w:t xml:space="preserve">; </w:t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б</w:t>
      </w:r>
      <w:r w:rsidR="00246C38" w:rsidRPr="00246C38">
        <w:t xml:space="preserve">) </w:t>
      </w:r>
      <w:r w:rsidRPr="00246C38">
        <w:t>членам семей умерших (погибших</w:t>
      </w:r>
      <w:r w:rsidR="00246C38" w:rsidRPr="00246C38">
        <w:t xml:space="preserve">) </w:t>
      </w:r>
      <w:r w:rsidRPr="00246C38">
        <w:t>граждан, проходивших военную службу, и пенсионеров из числа граждан, уволенных с военной службы,</w:t>
      </w:r>
      <w:r w:rsidR="00246C38" w:rsidRPr="00246C38">
        <w:t xml:space="preserve"> - </w:t>
      </w:r>
      <w:r w:rsidRPr="00246C38">
        <w:t>по случаю потери кормильца</w:t>
      </w:r>
      <w:r w:rsidR="00246C38" w:rsidRPr="00246C38">
        <w:t xml:space="preserve">. </w:t>
      </w:r>
      <w:r w:rsidR="008B0B61" w:rsidRPr="00246C38">
        <w:t xml:space="preserve">(Закон РФ </w:t>
      </w:r>
      <w:r w:rsidR="00C8608F" w:rsidRPr="00246C38">
        <w:t>«О пенсионном обеспечении лиц…»</w:t>
      </w:r>
      <w:r w:rsidR="00246C38" w:rsidRPr="00246C38">
        <w:t xml:space="preserve">). </w:t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Основаниями</w:t>
      </w:r>
      <w:r w:rsidR="00B3472F" w:rsidRPr="00246C38">
        <w:t xml:space="preserve"> (юридическими фактами</w:t>
      </w:r>
      <w:r w:rsidR="00246C38" w:rsidRPr="00246C38">
        <w:t>),</w:t>
      </w:r>
      <w:r w:rsidR="00B3472F" w:rsidRPr="00246C38">
        <w:t xml:space="preserve"> </w:t>
      </w:r>
      <w:r w:rsidRPr="00246C38">
        <w:t>определяющими право на тот или иной вид пенсии, являются</w:t>
      </w:r>
      <w:r w:rsidR="00246C38" w:rsidRPr="00246C38">
        <w:t xml:space="preserve">: </w:t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а</w:t>
      </w:r>
      <w:r w:rsidR="00246C38" w:rsidRPr="00246C38">
        <w:t xml:space="preserve">) </w:t>
      </w:r>
      <w:r w:rsidRPr="00246C38">
        <w:t>за выслугу лет</w:t>
      </w:r>
      <w:r w:rsidR="00246C38" w:rsidRPr="00246C38">
        <w:t xml:space="preserve"> - </w:t>
      </w:r>
      <w:r w:rsidRPr="00246C38">
        <w:t>увольнение гражданина с военной службы в запас или в отставку, наличие определенной выслуги либо выслуги с учетом трудового стажа</w:t>
      </w:r>
      <w:r w:rsidR="00246C38" w:rsidRPr="00246C38">
        <w:t xml:space="preserve">; </w:t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б</w:t>
      </w:r>
      <w:r w:rsidR="00246C38" w:rsidRPr="00246C38">
        <w:t xml:space="preserve">) </w:t>
      </w:r>
      <w:r w:rsidRPr="00246C38">
        <w:t>по инвалидности</w:t>
      </w:r>
      <w:r w:rsidR="00246C38" w:rsidRPr="00246C38">
        <w:t xml:space="preserve"> - </w:t>
      </w:r>
      <w:r w:rsidRPr="00246C38">
        <w:t>инвалидность гражданина, уволенного с военной службы в запас или в отставку</w:t>
      </w:r>
      <w:r w:rsidR="00246C38" w:rsidRPr="00246C38">
        <w:t xml:space="preserve">; </w:t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в</w:t>
      </w:r>
      <w:r w:rsidR="00246C38" w:rsidRPr="00246C38">
        <w:t xml:space="preserve">) </w:t>
      </w:r>
      <w:r w:rsidRPr="00246C38">
        <w:t>по случаю потери кормильца</w:t>
      </w:r>
      <w:r w:rsidR="00246C38" w:rsidRPr="00246C38">
        <w:t xml:space="preserve"> - </w:t>
      </w:r>
      <w:r w:rsidRPr="00246C38">
        <w:t>смерть (умер, погиб, пропал без вести, признан безвестно отсутствующим</w:t>
      </w:r>
      <w:r w:rsidR="00246C38" w:rsidRPr="00246C38">
        <w:t xml:space="preserve">) </w:t>
      </w:r>
      <w:r w:rsidRPr="00246C38">
        <w:t>гражданина (кормильца</w:t>
      </w:r>
      <w:r w:rsidR="00246C38" w:rsidRPr="00246C38">
        <w:t xml:space="preserve">) </w:t>
      </w:r>
      <w:r w:rsidRPr="00246C38">
        <w:t xml:space="preserve">в период прохождения военной службы либо после того, как гражданин, уволенный с военной службы, уже получал пенсию в соответствии с Законом РФ </w:t>
      </w:r>
      <w:r w:rsidR="00C8608F" w:rsidRPr="00246C38">
        <w:t>«О пенсионном обеспечении лиц…»</w:t>
      </w:r>
      <w:r w:rsidR="00246C38" w:rsidRPr="00246C38">
        <w:t xml:space="preserve">. </w:t>
      </w:r>
    </w:p>
    <w:p w:rsidR="00F6028F" w:rsidRDefault="00F6028F" w:rsidP="00246C38">
      <w:pPr>
        <w:widowControl w:val="0"/>
        <w:autoSpaceDE w:val="0"/>
        <w:autoSpaceDN w:val="0"/>
        <w:adjustRightInd w:val="0"/>
        <w:ind w:firstLine="709"/>
      </w:pPr>
      <w:bookmarkStart w:id="6" w:name="_Toc175060024"/>
    </w:p>
    <w:p w:rsidR="004A489A" w:rsidRPr="00246C38" w:rsidRDefault="00246C38" w:rsidP="00F6028F">
      <w:pPr>
        <w:pStyle w:val="2"/>
      </w:pPr>
      <w:bookmarkStart w:id="7" w:name="_Toc225012159"/>
      <w:r w:rsidRPr="00246C38">
        <w:t xml:space="preserve">1.2.1. </w:t>
      </w:r>
      <w:r w:rsidR="004A489A" w:rsidRPr="00246C38">
        <w:t>Пенсия за выслугу лет</w:t>
      </w:r>
      <w:bookmarkEnd w:id="6"/>
      <w:bookmarkEnd w:id="7"/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Законом для лиц, проходивших военную службу по контракту, установлены две разновидности пенсий за выслугу лет</w:t>
      </w:r>
      <w:r w:rsidR="00246C38" w:rsidRPr="00246C38">
        <w:t xml:space="preserve">: </w:t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а</w:t>
      </w:r>
      <w:r w:rsidR="00246C38" w:rsidRPr="00246C38">
        <w:t xml:space="preserve">) </w:t>
      </w:r>
      <w:r w:rsidRPr="00246C38">
        <w:t>пенсия за выслугу 20 лет и более</w:t>
      </w:r>
      <w:r w:rsidR="00246C38" w:rsidRPr="00246C38">
        <w:t xml:space="preserve">; </w:t>
      </w:r>
    </w:p>
    <w:p w:rsidR="00C8608F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б</w:t>
      </w:r>
      <w:r w:rsidR="00246C38" w:rsidRPr="00246C38">
        <w:t xml:space="preserve">) </w:t>
      </w:r>
      <w:r w:rsidRPr="00246C38">
        <w:t>пенсия за выслугу лет с учетом трудового стажа</w:t>
      </w:r>
      <w:r w:rsidR="00246C38" w:rsidRPr="00246C38">
        <w:t xml:space="preserve">. </w:t>
      </w:r>
      <w:r w:rsidR="00C8608F" w:rsidRPr="00246C38">
        <w:t>(Закон «О пенсионном обеспечении лиц…»</w:t>
      </w:r>
      <w:r w:rsidR="00246C38" w:rsidRPr="00246C38">
        <w:t xml:space="preserve">) </w:t>
      </w:r>
    </w:p>
    <w:p w:rsidR="004A489A" w:rsidRPr="00246C38" w:rsidRDefault="00C8608F" w:rsidP="00246C38">
      <w:pPr>
        <w:widowControl w:val="0"/>
        <w:autoSpaceDE w:val="0"/>
        <w:autoSpaceDN w:val="0"/>
        <w:adjustRightInd w:val="0"/>
        <w:ind w:firstLine="709"/>
      </w:pPr>
      <w:r w:rsidRPr="00246C38">
        <w:t>П</w:t>
      </w:r>
      <w:r w:rsidR="004A489A" w:rsidRPr="00246C38">
        <w:t>раво на ту или иную разновидность пенсии за выслугу лет имеют</w:t>
      </w:r>
      <w:r w:rsidR="00246C38" w:rsidRPr="00246C38">
        <w:t xml:space="preserve">: </w:t>
      </w:r>
    </w:p>
    <w:p w:rsidR="004A489A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а</w:t>
      </w:r>
      <w:r w:rsidR="00246C38" w:rsidRPr="00246C38">
        <w:t xml:space="preserve">) </w:t>
      </w:r>
      <w:r w:rsidRPr="00246C38">
        <w:t>граждане, уволенные с военной службы, имеющие на день увольнения выслугу на военной службе, службе в органах внутренних дел и на службе в учреждениях уголовно-исполнительной системы 20 лет и более, независимо от возраста на день увольнения, времени и причины увольнения</w:t>
      </w:r>
      <w:r w:rsidR="00246C38" w:rsidRPr="00246C38">
        <w:t xml:space="preserve">; </w:t>
      </w:r>
    </w:p>
    <w:p w:rsidR="00C8608F" w:rsidRPr="00246C38" w:rsidRDefault="004A489A" w:rsidP="00246C38">
      <w:pPr>
        <w:widowControl w:val="0"/>
        <w:autoSpaceDE w:val="0"/>
        <w:autoSpaceDN w:val="0"/>
        <w:adjustRightInd w:val="0"/>
        <w:ind w:firstLine="709"/>
      </w:pPr>
      <w:r w:rsidRPr="00246C38">
        <w:t>б</w:t>
      </w:r>
      <w:r w:rsidR="00246C38" w:rsidRPr="00246C38">
        <w:t xml:space="preserve">) </w:t>
      </w:r>
      <w:r w:rsidRPr="00246C38">
        <w:t>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 (независимо от времени увольнения</w:t>
      </w:r>
      <w:r w:rsidR="00246C38" w:rsidRPr="00246C38">
        <w:t xml:space="preserve">) </w:t>
      </w:r>
      <w:r w:rsidRPr="00246C38">
        <w:t>и достигшие на день увольнения 45-летнего возраста, имеющие на этот день общий трудовой стаж 25 календарных лет и более, из которых не менее 12 лет шести месяцев составляет военная служба и служба в органах внутренних дел, служба в учреждениях и органах уголовно-исполнительной системы</w:t>
      </w:r>
      <w:r w:rsidR="00246C38" w:rsidRPr="00246C38">
        <w:t xml:space="preserve">. </w:t>
      </w:r>
      <w:r w:rsidR="00C8608F" w:rsidRPr="00246C38">
        <w:t>(Закон «О пенсионном обеспечении лиц…», ст</w:t>
      </w:r>
      <w:r w:rsidR="00246C38">
        <w:t>.1</w:t>
      </w:r>
      <w:r w:rsidR="00C8608F" w:rsidRPr="00246C38">
        <w:t>3</w:t>
      </w:r>
      <w:r w:rsidR="00246C38" w:rsidRPr="00246C38">
        <w:t xml:space="preserve">) </w:t>
      </w:r>
    </w:p>
    <w:p w:rsidR="00F6028F" w:rsidRDefault="00F6028F" w:rsidP="00246C38">
      <w:pPr>
        <w:widowControl w:val="0"/>
        <w:autoSpaceDE w:val="0"/>
        <w:autoSpaceDN w:val="0"/>
        <w:adjustRightInd w:val="0"/>
        <w:ind w:firstLine="709"/>
      </w:pPr>
      <w:bookmarkStart w:id="8" w:name="_Toc175060025"/>
    </w:p>
    <w:p w:rsidR="006E3539" w:rsidRPr="00246C38" w:rsidRDefault="00246C38" w:rsidP="00F6028F">
      <w:pPr>
        <w:pStyle w:val="2"/>
      </w:pPr>
      <w:bookmarkStart w:id="9" w:name="_Toc225012160"/>
      <w:r w:rsidRPr="00246C38">
        <w:t xml:space="preserve">1.2.2. </w:t>
      </w:r>
      <w:r w:rsidR="006E3539" w:rsidRPr="00246C38">
        <w:t>Пенсия по инвалидности</w:t>
      </w:r>
      <w:bookmarkEnd w:id="8"/>
      <w:bookmarkEnd w:id="9"/>
    </w:p>
    <w:p w:rsidR="006E3539" w:rsidRPr="00246C38" w:rsidRDefault="006E3539" w:rsidP="00246C38">
      <w:pPr>
        <w:widowControl w:val="0"/>
        <w:autoSpaceDE w:val="0"/>
        <w:autoSpaceDN w:val="0"/>
        <w:adjustRightInd w:val="0"/>
        <w:ind w:firstLine="709"/>
      </w:pPr>
      <w:r w:rsidRPr="00246C38">
        <w:t>Инвалидность</w:t>
      </w:r>
      <w:r w:rsidR="00246C38" w:rsidRPr="00246C38">
        <w:t xml:space="preserve"> - </w:t>
      </w:r>
      <w:r w:rsidRPr="00246C38">
        <w:t>это социальная недостаточность вследствие нарушения здоровья со стойким расстройством функций организма, приводящая к ограничению жизнедеятельности и необходимости социальной защиты</w:t>
      </w:r>
      <w:r w:rsidR="00246C38" w:rsidRPr="00246C38">
        <w:t xml:space="preserve">. </w:t>
      </w:r>
    </w:p>
    <w:p w:rsidR="006E3539" w:rsidRPr="00246C38" w:rsidRDefault="001C59D9" w:rsidP="00246C38">
      <w:pPr>
        <w:widowControl w:val="0"/>
        <w:autoSpaceDE w:val="0"/>
        <w:autoSpaceDN w:val="0"/>
        <w:adjustRightInd w:val="0"/>
        <w:ind w:firstLine="709"/>
      </w:pPr>
      <w:r w:rsidRPr="00246C38">
        <w:t>П</w:t>
      </w:r>
      <w:r w:rsidR="006E3539" w:rsidRPr="00246C38">
        <w:t>раво на пенсию по инвалидности имеют уволенные с военной службы граждане, признанные учреждением медико-социальной экспертизы инвалидами, если инвалидность наступила в период прохождения ими военной службы (включая военные сборы, проводимые после 1</w:t>
      </w:r>
      <w:r w:rsidR="00246C38">
        <w:t>.03. 19</w:t>
      </w:r>
      <w:r w:rsidR="006E3539" w:rsidRPr="00246C38">
        <w:t>93 г</w:t>
      </w:r>
      <w:r w:rsidR="00246C38" w:rsidRPr="00246C38">
        <w:t xml:space="preserve">) </w:t>
      </w:r>
      <w:r w:rsidR="006E3539" w:rsidRPr="00246C38">
        <w:t>или не позднее трех месяцев со дня увольнения с военной службы либо если инвалидность наступила позднее этого срока, но вследствие ранения, контузии, увечья или заболевания, полученных в период прохождения военной службы (включая военные сборы, проводимые после 1</w:t>
      </w:r>
      <w:r w:rsidR="00246C38">
        <w:t>.03. 19</w:t>
      </w:r>
      <w:r w:rsidR="006E3539" w:rsidRPr="00246C38">
        <w:t>93 г</w:t>
      </w:r>
      <w:r w:rsidR="00246C38" w:rsidRPr="00246C38">
        <w:t xml:space="preserve">) </w:t>
      </w:r>
      <w:r w:rsidR="006E3539" w:rsidRPr="00246C38">
        <w:t>или во время пребывания в плену, если пленение не было добровольным и военнослужащий, находясь в плену, не совершил преступления против Родины</w:t>
      </w:r>
      <w:r w:rsidR="00246C38" w:rsidRPr="00246C38">
        <w:t xml:space="preserve">. </w:t>
      </w:r>
      <w:r w:rsidRPr="00246C38">
        <w:t>(ст</w:t>
      </w:r>
      <w:r w:rsidR="00246C38" w:rsidRPr="00246C38">
        <w:t xml:space="preserve">. </w:t>
      </w:r>
      <w:r w:rsidRPr="00246C38">
        <w:t>ст</w:t>
      </w:r>
      <w:r w:rsidR="00246C38">
        <w:t>. 19</w:t>
      </w:r>
      <w:r w:rsidRPr="00246C38">
        <w:t xml:space="preserve"> и 20 Закона РФ «О пенсионном обеспечении лиц…», подп</w:t>
      </w:r>
      <w:r w:rsidR="00246C38" w:rsidRPr="00246C38">
        <w:t xml:space="preserve">. </w:t>
      </w:r>
      <w:r w:rsidRPr="00246C38">
        <w:t>«л», «к» п</w:t>
      </w:r>
      <w:r w:rsidR="00246C38">
        <w:t>.1</w:t>
      </w:r>
      <w:r w:rsidRPr="00246C38">
        <w:t xml:space="preserve"> ст</w:t>
      </w:r>
      <w:r w:rsidR="00246C38">
        <w:t>.3</w:t>
      </w:r>
      <w:r w:rsidRPr="00246C38">
        <w:t>7, п</w:t>
      </w:r>
      <w:r w:rsidR="00246C38">
        <w:t>.5</w:t>
      </w:r>
      <w:r w:rsidRPr="00246C38">
        <w:t xml:space="preserve"> ст</w:t>
      </w:r>
      <w:r w:rsidR="00246C38">
        <w:t xml:space="preserve">.20 </w:t>
      </w:r>
      <w:r w:rsidRPr="00246C38">
        <w:t>Федерального закона «О воинской обязанности и военной службе», п</w:t>
      </w:r>
      <w:r w:rsidR="00246C38">
        <w:t>.8</w:t>
      </w:r>
      <w:r w:rsidRPr="00246C38">
        <w:t xml:space="preserve"> ст</w:t>
      </w:r>
      <w:r w:rsidR="00246C38">
        <w:t>.2</w:t>
      </w:r>
      <w:r w:rsidRPr="00246C38">
        <w:t xml:space="preserve"> Федерального закона «О статусе военнослужащих», абз</w:t>
      </w:r>
      <w:r w:rsidR="00246C38">
        <w:t>.1</w:t>
      </w:r>
      <w:r w:rsidRPr="00246C38">
        <w:t>0 и 15 п</w:t>
      </w:r>
      <w:r w:rsidR="00246C38">
        <w:t>.1</w:t>
      </w:r>
      <w:r w:rsidRPr="00246C38">
        <w:t xml:space="preserve"> Постановления Правительства РФ от 22</w:t>
      </w:r>
      <w:r w:rsidR="00246C38">
        <w:t>.0</w:t>
      </w:r>
      <w:r w:rsidRPr="00246C38">
        <w:t>9</w:t>
      </w:r>
      <w:r w:rsidR="00246C38">
        <w:t>. 19</w:t>
      </w:r>
      <w:r w:rsidRPr="00246C38">
        <w:t>93 г</w:t>
      </w:r>
      <w:r w:rsidR="00246C38" w:rsidRPr="00246C38">
        <w:t xml:space="preserve">. </w:t>
      </w:r>
      <w:r w:rsidRPr="00246C38">
        <w:t>N 941, п</w:t>
      </w:r>
      <w:r w:rsidR="00246C38">
        <w:t>.3</w:t>
      </w:r>
      <w:r w:rsidRPr="00246C38">
        <w:t>6 Положения о порядке проведения военных сборов, утвержденного Постановлением Правительства РФ от 26</w:t>
      </w:r>
      <w:r w:rsidR="00246C38">
        <w:t>.0</w:t>
      </w:r>
      <w:r w:rsidRPr="00246C38">
        <w:t>6</w:t>
      </w:r>
      <w:r w:rsidR="00246C38">
        <w:t>. 19</w:t>
      </w:r>
      <w:r w:rsidRPr="00246C38">
        <w:t>93 г</w:t>
      </w:r>
      <w:r w:rsidR="00246C38" w:rsidRPr="00246C38">
        <w:t xml:space="preserve">. </w:t>
      </w:r>
      <w:r w:rsidRPr="00246C38">
        <w:t>N 605</w:t>
      </w:r>
      <w:r w:rsidR="00246C38" w:rsidRPr="00246C38">
        <w:t xml:space="preserve">). </w:t>
      </w:r>
    </w:p>
    <w:p w:rsidR="006E3539" w:rsidRPr="00246C38" w:rsidRDefault="006E3539" w:rsidP="00246C38">
      <w:pPr>
        <w:widowControl w:val="0"/>
        <w:autoSpaceDE w:val="0"/>
        <w:autoSpaceDN w:val="0"/>
        <w:adjustRightInd w:val="0"/>
        <w:ind w:firstLine="709"/>
      </w:pPr>
      <w:r w:rsidRPr="00246C38">
        <w:t>Уволенные с военной службы граждане право на пенсию по инвалидности приобретают независимо от продолжительности военной службы и времени, прошедшего со дня увольнения с военной службы до обращения за пенсией, а также независимо от имевших место перерывов в инвалидности (ст</w:t>
      </w:r>
      <w:r w:rsidR="00246C38" w:rsidRPr="00246C38">
        <w:t xml:space="preserve">. </w:t>
      </w:r>
      <w:r w:rsidRPr="00246C38">
        <w:t>ст</w:t>
      </w:r>
      <w:r w:rsidR="00246C38">
        <w:t>.6</w:t>
      </w:r>
      <w:r w:rsidRPr="00246C38">
        <w:t xml:space="preserve">, 25, 27 Закона </w:t>
      </w:r>
      <w:r w:rsidR="001C59D9" w:rsidRPr="00246C38">
        <w:t>«О пенсионном обеспечении лиц…</w:t>
      </w:r>
      <w:r w:rsidR="00246C38" w:rsidRPr="00246C38">
        <w:t xml:space="preserve">). </w:t>
      </w:r>
    </w:p>
    <w:p w:rsidR="006E3539" w:rsidRPr="00246C38" w:rsidRDefault="006E3539" w:rsidP="00246C38">
      <w:pPr>
        <w:widowControl w:val="0"/>
        <w:autoSpaceDE w:val="0"/>
        <w:autoSpaceDN w:val="0"/>
        <w:adjustRightInd w:val="0"/>
        <w:ind w:firstLine="709"/>
      </w:pPr>
      <w:r w:rsidRPr="00246C38">
        <w:t>Для определения права гражданина, уволенного с военной службы, на пенсию по инвалидности и ее размера большое значение имеет группа и причина инвалидности, а также время наступления инвалидности, которые устанавливаются учреждениями медико-социальной экспертизы, действующими на основании положений, утверждаемых органами исполнительной власти субъектов РФ</w:t>
      </w:r>
      <w:r w:rsidR="00246C38" w:rsidRPr="00246C38">
        <w:t xml:space="preserve">. </w:t>
      </w:r>
    </w:p>
    <w:p w:rsidR="006E3539" w:rsidRPr="00246C38" w:rsidRDefault="006E3539" w:rsidP="00246C38">
      <w:pPr>
        <w:widowControl w:val="0"/>
        <w:autoSpaceDE w:val="0"/>
        <w:autoSpaceDN w:val="0"/>
        <w:adjustRightInd w:val="0"/>
        <w:ind w:firstLine="709"/>
      </w:pPr>
      <w:r w:rsidRPr="00246C38">
        <w:t>В зависимости от степени ограничения жизнедеятельности и необходимости социальной защиты инвалиды подразделяются на три группы (ст</w:t>
      </w:r>
      <w:r w:rsidR="00246C38">
        <w:t xml:space="preserve">.20 </w:t>
      </w:r>
      <w:r w:rsidRPr="00246C38">
        <w:t xml:space="preserve">Закона </w:t>
      </w:r>
      <w:r w:rsidR="001C59D9" w:rsidRPr="00246C38">
        <w:t>«О пенсионном обеспечении лиц…</w:t>
      </w:r>
      <w:r w:rsidR="00246C38" w:rsidRPr="00246C38">
        <w:t xml:space="preserve">). </w:t>
      </w:r>
    </w:p>
    <w:p w:rsidR="006E3539" w:rsidRPr="00246C38" w:rsidRDefault="006E3539" w:rsidP="00246C38">
      <w:pPr>
        <w:widowControl w:val="0"/>
        <w:autoSpaceDE w:val="0"/>
        <w:autoSpaceDN w:val="0"/>
        <w:adjustRightInd w:val="0"/>
        <w:ind w:firstLine="709"/>
      </w:pPr>
      <w:r w:rsidRPr="00246C38">
        <w:t>В Министерстве обороны РФ для назначения пенсии по инвалидности гражданам, уволенным с военной службы, в военных комиссариатах районов оформляются и представляются в военный комиссариат области следующие документы</w:t>
      </w:r>
      <w:r w:rsidR="00246C38" w:rsidRPr="00246C38">
        <w:t xml:space="preserve">: </w:t>
      </w:r>
      <w:r w:rsidRPr="00246C38">
        <w:t>заявление</w:t>
      </w:r>
      <w:r w:rsidR="00246C38" w:rsidRPr="00246C38">
        <w:t xml:space="preserve">; </w:t>
      </w:r>
      <w:r w:rsidRPr="00246C38">
        <w:t>расчетная книжка военнослужащего (с 1</w:t>
      </w:r>
      <w:r w:rsidR="00246C38">
        <w:t>.01. 20</w:t>
      </w:r>
      <w:r w:rsidRPr="00246C38">
        <w:t>00 г</w:t>
      </w:r>
      <w:r w:rsidR="00246C38" w:rsidRPr="00246C38">
        <w:t xml:space="preserve">. - </w:t>
      </w:r>
      <w:r w:rsidRPr="00246C38">
        <w:t>денежный аттестат</w:t>
      </w:r>
      <w:r w:rsidR="00246C38" w:rsidRPr="00246C38">
        <w:t xml:space="preserve">) </w:t>
      </w:r>
      <w:r w:rsidRPr="00246C38">
        <w:t>или заменяющий ее документ</w:t>
      </w:r>
      <w:r w:rsidR="00246C38" w:rsidRPr="00246C38">
        <w:t xml:space="preserve">; </w:t>
      </w:r>
      <w:r w:rsidRPr="00246C38">
        <w:t>выписка из находящегося в личном деле гражданина, уволенного с военной службы, приказа об увольнении с военной службы, копия послужного списка, а на гражданина, уволенного по болезни или ограниченному состоянию здоровья,</w:t>
      </w:r>
      <w:r w:rsidR="00246C38" w:rsidRPr="00246C38">
        <w:t xml:space="preserve"> - </w:t>
      </w:r>
      <w:r w:rsidRPr="00246C38">
        <w:t>и копия выданного ВВК свидетельства о болезни</w:t>
      </w:r>
      <w:r w:rsidR="00246C38" w:rsidRPr="00246C38">
        <w:t xml:space="preserve">; </w:t>
      </w:r>
      <w:r w:rsidRPr="00246C38">
        <w:t>выписка из акта освидетельствования в бюро медико-социальной экспертизы об установлении группы и причины инвалидности</w:t>
      </w:r>
      <w:r w:rsidR="00246C38" w:rsidRPr="00246C38">
        <w:t xml:space="preserve">; </w:t>
      </w:r>
      <w:r w:rsidRPr="00246C38">
        <w:t>выписка из акта освидетельствования в бюро медико-социальной экспертизы об установлении пенсионеру I, II или III группы инвалидности и копия страницы 2 паспорта для подтверждения достижения инвалидом 80-летнего возраста либо справка лечебного учреждения для инвалидов, не достигших 80-летнего возраста, но по состоянию здоровья нуждающихся в постоянном постороннем уходе (помощи, надзоре</w:t>
      </w:r>
      <w:r w:rsidR="00246C38" w:rsidRPr="00246C38">
        <w:t>),</w:t>
      </w:r>
      <w:r w:rsidRPr="00246C38">
        <w:t xml:space="preserve"> при назначении пенсии с надбавкой на уход за инвалидом</w:t>
      </w:r>
      <w:r w:rsidR="00246C38" w:rsidRPr="00246C38">
        <w:t xml:space="preserve">; </w:t>
      </w:r>
      <w:r w:rsidRPr="00246C38">
        <w:t>справка из жилищно-эксплуатационной организации либо администрации района или города о нетрудоспособных членах семьи, относящихся к кругу лиц, обеспечиваемых пенсией по случаю потери кормильца, состоящих на иждивении неработающего инвалида I или II группы, которые не получают трудовой или социальной пенсии, с указанием их возраста или установленной им группы инвалидности и о том, что глава семьи не работает, при назначении пенсии с надбавкой на каждого из указанных нетрудоспособных членов семьи</w:t>
      </w:r>
      <w:r w:rsidR="00246C38" w:rsidRPr="00246C38">
        <w:t xml:space="preserve">; </w:t>
      </w:r>
      <w:r w:rsidRPr="00246C38">
        <w:t>копия удостоверения участника ликвидации последствий радиационных аварий, испытаний ядерного оружия и учений с его применением, работ с ядерными установками и радиоактивными веществами при назначении пенсии с надбавкой</w:t>
      </w:r>
      <w:r w:rsidR="00246C38" w:rsidRPr="00246C38">
        <w:t xml:space="preserve">; </w:t>
      </w:r>
      <w:r w:rsidRPr="00246C38">
        <w:t>копия удостоверения участника Великой Отечественной войны (и других удостоверений льготных категорий граждан</w:t>
      </w:r>
      <w:r w:rsidR="00246C38" w:rsidRPr="00246C38">
        <w:t xml:space="preserve">); - </w:t>
      </w:r>
      <w:r w:rsidRPr="00246C38">
        <w:t>заключение соответствующего медицинского учреждения о нуждаемости гражданина, проходившего военную службу, имеющего любую группу инвалидности, в постоянном постороннем уходе</w:t>
      </w:r>
      <w:r w:rsidR="00246C38" w:rsidRPr="00246C38">
        <w:t xml:space="preserve">. </w:t>
      </w:r>
    </w:p>
    <w:p w:rsidR="006E3539" w:rsidRPr="00246C38" w:rsidRDefault="006E3539" w:rsidP="00246C38">
      <w:pPr>
        <w:widowControl w:val="0"/>
        <w:autoSpaceDE w:val="0"/>
        <w:autoSpaceDN w:val="0"/>
        <w:adjustRightInd w:val="0"/>
        <w:ind w:firstLine="709"/>
      </w:pPr>
      <w:r w:rsidRPr="00246C38">
        <w:t>В случаях оформления документов для назначения пенсии по инвалидности I и II групп с предусмотренными ст</w:t>
      </w:r>
      <w:r w:rsidR="00246C38">
        <w:t>.2</w:t>
      </w:r>
      <w:r w:rsidRPr="00246C38">
        <w:t xml:space="preserve">4 Закона </w:t>
      </w:r>
      <w:r w:rsidR="001C59D9" w:rsidRPr="00246C38">
        <w:t>«О пенсионном обеспечении лиц…»</w:t>
      </w:r>
      <w:r w:rsidRPr="00246C38">
        <w:t xml:space="preserve"> надбавками на нетрудоспособных членов семьи, имеющих право на социальную пенсию, наряду с вышеуказанной справкой о нетрудоспособных членах семьи, состоящих на иждивении уволенного с военной службы гражданина, представляется также справка районного отдела (управления</w:t>
      </w:r>
      <w:r w:rsidR="00246C38" w:rsidRPr="00246C38">
        <w:t xml:space="preserve">) </w:t>
      </w:r>
      <w:r w:rsidRPr="00246C38">
        <w:t>социального обеспечения о неполучении пенсии этими членами семьи или прекращении ее выплаты</w:t>
      </w:r>
      <w:r w:rsidR="00246C38" w:rsidRPr="00246C38">
        <w:t xml:space="preserve">. </w:t>
      </w:r>
    </w:p>
    <w:p w:rsidR="00F6028F" w:rsidRDefault="00F6028F" w:rsidP="00246C38">
      <w:pPr>
        <w:widowControl w:val="0"/>
        <w:autoSpaceDE w:val="0"/>
        <w:autoSpaceDN w:val="0"/>
        <w:adjustRightInd w:val="0"/>
        <w:ind w:firstLine="709"/>
      </w:pPr>
      <w:bookmarkStart w:id="10" w:name="_Toc175060026"/>
    </w:p>
    <w:p w:rsidR="00FA3AB2" w:rsidRPr="00246C38" w:rsidRDefault="00246C38" w:rsidP="00F6028F">
      <w:pPr>
        <w:pStyle w:val="2"/>
      </w:pPr>
      <w:bookmarkStart w:id="11" w:name="_Toc225012161"/>
      <w:r w:rsidRPr="00246C38">
        <w:t xml:space="preserve">1.2.3. </w:t>
      </w:r>
      <w:r w:rsidR="00FA3AB2" w:rsidRPr="00246C38">
        <w:t>Пенсия по случаю потери кормильца</w:t>
      </w:r>
      <w:bookmarkEnd w:id="10"/>
      <w:bookmarkEnd w:id="11"/>
    </w:p>
    <w:p w:rsidR="00FA3AB2" w:rsidRPr="00246C38" w:rsidRDefault="00FA3AB2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Пенсия по случаю потери кормильца назначается, если кормилец умер (погиб</w:t>
      </w:r>
      <w:r w:rsidR="00246C38" w:rsidRPr="00246C38">
        <w:t xml:space="preserve">) </w:t>
      </w:r>
      <w:r w:rsidRPr="00246C38">
        <w:t>во время прохождения службы или не позднее 3 месяцев со дня увольнения со службы, либо позднее этого срока, но вследствие ранения, контузии, увечья или заболевания, полученных в период прохождения службы, а семьям пенсионеров из числа этих лиц,</w:t>
      </w:r>
      <w:r w:rsidR="00246C38" w:rsidRPr="00246C38">
        <w:t xml:space="preserve"> - </w:t>
      </w:r>
      <w:r w:rsidRPr="00246C38">
        <w:t>если кормилец умер в период получения пенсии или не позднее 5 лет после прекращения выплаты ему пенсии</w:t>
      </w:r>
      <w:r w:rsidR="00246C38" w:rsidRPr="00246C38">
        <w:t xml:space="preserve">. </w:t>
      </w:r>
    </w:p>
    <w:p w:rsidR="00FA3AB2" w:rsidRPr="00246C38" w:rsidRDefault="00FA3AB2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этом семьи бывших военнослужащих, умерших во время пребывания в плену, если пленение не было добровольным и военнослужащий, находясь в плену, не совершил преступления против Родины, и семьи военнослужащих, пропавших без вести в период военных действий, приравниваются к семьям погибших на фронте</w:t>
      </w:r>
      <w:r w:rsidR="00246C38" w:rsidRPr="00246C38">
        <w:t xml:space="preserve">. </w:t>
      </w:r>
    </w:p>
    <w:p w:rsidR="00FA3AB2" w:rsidRPr="00246C38" w:rsidRDefault="00FA3AB2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Право на пенсию по случаю потери кормильца имеют нетрудоспособные члены семьи, состоявшие на иждивении погибшего (умершего</w:t>
      </w:r>
      <w:r w:rsidR="00246C38" w:rsidRPr="00246C38">
        <w:t xml:space="preserve">). </w:t>
      </w:r>
      <w:r w:rsidRPr="00246C38">
        <w:t>При этом нетрудоспособными членами семьи считаются</w:t>
      </w:r>
      <w:r w:rsidR="00246C38" w:rsidRPr="00246C38">
        <w:t xml:space="preserve">: </w:t>
      </w:r>
    </w:p>
    <w:p w:rsidR="00FA3AB2" w:rsidRPr="00246C38" w:rsidRDefault="00FA3AB2" w:rsidP="00246C38">
      <w:pPr>
        <w:widowControl w:val="0"/>
        <w:autoSpaceDE w:val="0"/>
        <w:autoSpaceDN w:val="0"/>
        <w:adjustRightInd w:val="0"/>
        <w:ind w:firstLine="709"/>
      </w:pPr>
      <w:r w:rsidRPr="00246C38">
        <w:t>а</w:t>
      </w:r>
      <w:r w:rsidR="00246C38" w:rsidRPr="00246C38">
        <w:t xml:space="preserve">) </w:t>
      </w:r>
      <w:r w:rsidRPr="00246C38">
        <w:t>дети, братья, сестры и внуки, не достигшие 18 лет или старше этого возраста, если они стали инвалидами до достижения 18 лет, а проходящие обучение в образовательных учреждениях с отрывом от производства (кроме учебных заведений, обучающиеся в которых считаются состоящими на военной</w:t>
      </w:r>
      <w:r w:rsidR="00246C38">
        <w:t xml:space="preserve"> </w:t>
      </w:r>
      <w:r w:rsidRPr="00246C38">
        <w:t>службе или на службе в ОВД</w:t>
      </w:r>
      <w:r w:rsidR="00246C38" w:rsidRPr="00246C38">
        <w:t xml:space="preserve">) - </w:t>
      </w:r>
      <w:r w:rsidRPr="00246C38">
        <w:t>до окончания обучения, но не далее чем до достижения ими 23-летнего возраста</w:t>
      </w:r>
      <w:r w:rsidR="00246C38" w:rsidRPr="00246C38">
        <w:t xml:space="preserve">. </w:t>
      </w:r>
      <w:r w:rsidRPr="00246C38">
        <w:t>Братья, сестры и внуки имеют право на пенсию, если у них нет трудоспособных родителей</w:t>
      </w:r>
      <w:r w:rsidR="00246C38" w:rsidRPr="00246C38">
        <w:t xml:space="preserve">; </w:t>
      </w:r>
    </w:p>
    <w:p w:rsidR="00FA3AB2" w:rsidRPr="00246C38" w:rsidRDefault="00FA3AB2" w:rsidP="00246C38">
      <w:pPr>
        <w:widowControl w:val="0"/>
        <w:autoSpaceDE w:val="0"/>
        <w:autoSpaceDN w:val="0"/>
        <w:adjustRightInd w:val="0"/>
        <w:ind w:firstLine="709"/>
      </w:pPr>
      <w:r w:rsidRPr="00246C38">
        <w:t>б</w:t>
      </w:r>
      <w:r w:rsidR="00246C38" w:rsidRPr="00246C38">
        <w:t xml:space="preserve">) </w:t>
      </w:r>
      <w:r w:rsidRPr="00246C38">
        <w:t>отец, мать и супруг, если они достигли возраста</w:t>
      </w:r>
      <w:r w:rsidR="00246C38" w:rsidRPr="00246C38">
        <w:t xml:space="preserve">: </w:t>
      </w:r>
      <w:r w:rsidRPr="00246C38">
        <w:t>мужчины</w:t>
      </w:r>
      <w:r w:rsidR="00246C38" w:rsidRPr="00246C38">
        <w:t xml:space="preserve"> -</w:t>
      </w:r>
      <w:r w:rsidR="00246C38">
        <w:t xml:space="preserve"> </w:t>
      </w:r>
      <w:r w:rsidRPr="00246C38">
        <w:t>60 лет, женщины</w:t>
      </w:r>
      <w:r w:rsidR="00246C38" w:rsidRPr="00246C38">
        <w:t xml:space="preserve"> - </w:t>
      </w:r>
      <w:r w:rsidRPr="00246C38">
        <w:t>55 лет, либо являются инвалидами</w:t>
      </w:r>
      <w:r w:rsidR="00246C38" w:rsidRPr="00246C38">
        <w:t xml:space="preserve">; </w:t>
      </w:r>
    </w:p>
    <w:p w:rsidR="00FA3AB2" w:rsidRPr="00246C38" w:rsidRDefault="00FA3AB2" w:rsidP="00246C38">
      <w:pPr>
        <w:widowControl w:val="0"/>
        <w:autoSpaceDE w:val="0"/>
        <w:autoSpaceDN w:val="0"/>
        <w:adjustRightInd w:val="0"/>
        <w:ind w:firstLine="709"/>
      </w:pPr>
      <w:r w:rsidRPr="00246C38">
        <w:t>в</w:t>
      </w:r>
      <w:r w:rsidR="00246C38" w:rsidRPr="00246C38">
        <w:t xml:space="preserve">) </w:t>
      </w:r>
      <w:r w:rsidRPr="00246C38">
        <w:t>супруг или один из родителей, либо дед, бабушка, брат или сестра независимо от возраста и трудоспособности, если он (она</w:t>
      </w:r>
      <w:r w:rsidR="00246C38" w:rsidRPr="00246C38">
        <w:t xml:space="preserve">) </w:t>
      </w:r>
      <w:r w:rsidRPr="00246C38">
        <w:t>занят уходом за детьми, братьями, сестрами или внуками умершего кормильца, не достигшими 14-летнего возраста, и не работает</w:t>
      </w:r>
      <w:r w:rsidR="00246C38" w:rsidRPr="00246C38">
        <w:t xml:space="preserve">; </w:t>
      </w:r>
    </w:p>
    <w:p w:rsidR="00FA3AB2" w:rsidRPr="00246C38" w:rsidRDefault="00FA3AB2" w:rsidP="00246C38">
      <w:pPr>
        <w:widowControl w:val="0"/>
        <w:autoSpaceDE w:val="0"/>
        <w:autoSpaceDN w:val="0"/>
        <w:adjustRightInd w:val="0"/>
        <w:ind w:firstLine="709"/>
      </w:pPr>
      <w:r w:rsidRPr="00246C38">
        <w:t>г</w:t>
      </w:r>
      <w:r w:rsidR="00246C38" w:rsidRPr="00246C38">
        <w:t xml:space="preserve">) </w:t>
      </w:r>
      <w:r w:rsidRPr="00246C38">
        <w:t>дед и бабушка</w:t>
      </w:r>
      <w:r w:rsidR="00246C38" w:rsidRPr="00246C38">
        <w:t xml:space="preserve"> - </w:t>
      </w:r>
      <w:r w:rsidRPr="00246C38">
        <w:t>при отсутствии лиц, которые по закону обязаны их содержать</w:t>
      </w:r>
      <w:r w:rsidR="00246C38" w:rsidRPr="00246C38">
        <w:t xml:space="preserve">. </w:t>
      </w:r>
    </w:p>
    <w:p w:rsidR="006E3539" w:rsidRPr="00246C38" w:rsidRDefault="006E3539" w:rsidP="00246C38">
      <w:pPr>
        <w:widowControl w:val="0"/>
        <w:autoSpaceDE w:val="0"/>
        <w:autoSpaceDN w:val="0"/>
        <w:adjustRightInd w:val="0"/>
        <w:ind w:firstLine="709"/>
      </w:pPr>
      <w:r w:rsidRPr="00246C38">
        <w:t>В Министерстве обороны РФ для назначения членам семей умерших граждан, проходивших военную службу, пенсии по случаю потери кормильца военный комиссариат района оформляет и представляет в военный комиссариат области</w:t>
      </w:r>
      <w:r w:rsidR="00246C38" w:rsidRPr="00246C38">
        <w:t xml:space="preserve">: </w:t>
      </w:r>
      <w:r w:rsidRPr="00246C38">
        <w:t>заявление</w:t>
      </w:r>
      <w:r w:rsidR="00246C38" w:rsidRPr="00246C38">
        <w:t xml:space="preserve">; </w:t>
      </w:r>
      <w:r w:rsidRPr="00246C38">
        <w:t>расчетную книжку военнослужащего (с 1</w:t>
      </w:r>
      <w:r w:rsidR="00246C38">
        <w:t>.01. 20</w:t>
      </w:r>
      <w:r w:rsidRPr="00246C38">
        <w:t>00 г</w:t>
      </w:r>
      <w:r w:rsidR="00246C38" w:rsidRPr="00246C38">
        <w:t xml:space="preserve">. - </w:t>
      </w:r>
      <w:r w:rsidRPr="00246C38">
        <w:t>денежный аттестат</w:t>
      </w:r>
      <w:r w:rsidR="00246C38" w:rsidRPr="00246C38">
        <w:t xml:space="preserve">) </w:t>
      </w:r>
      <w:r w:rsidRPr="00246C38">
        <w:t>или заменяющий ее документ</w:t>
      </w:r>
      <w:r w:rsidR="00246C38" w:rsidRPr="00246C38">
        <w:t xml:space="preserve">; </w:t>
      </w:r>
      <w:r w:rsidRPr="00246C38">
        <w:t>выписку из приказа об исключении военнослужащего из списков личного состава Вооруженных Сил, поступившую из управления (отдела</w:t>
      </w:r>
      <w:r w:rsidR="00246C38" w:rsidRPr="00246C38">
        <w:t xml:space="preserve">) </w:t>
      </w:r>
      <w:r w:rsidRPr="00246C38">
        <w:t>кадров или воинской части, либо копию извещения воинской части о судьбе военнослужащего, а в отношении уволенного с военной службы гражданина или пенсионера из числа граждан, уволенных с военной службы,</w:t>
      </w:r>
      <w:r w:rsidR="00246C38" w:rsidRPr="00246C38">
        <w:t xml:space="preserve"> - </w:t>
      </w:r>
      <w:r w:rsidRPr="00246C38">
        <w:t>копию свидетельства о смерти, выданного отделом (бюро</w:t>
      </w:r>
      <w:r w:rsidR="00246C38" w:rsidRPr="00246C38">
        <w:t xml:space="preserve">) </w:t>
      </w:r>
      <w:r w:rsidRPr="00246C38">
        <w:t>загса, администрацией района или другими органами, на которые в установленном порядке возложена регистрация актов гражданского состояния, или копию решения суда о признании его безвестно отсутствующим</w:t>
      </w:r>
      <w:r w:rsidR="00246C38" w:rsidRPr="00246C38">
        <w:t xml:space="preserve">; </w:t>
      </w:r>
      <w:r w:rsidRPr="00246C38">
        <w:t>копии выданных органами загса свидетельств о рождении детей, братьев, сестер и внуков, на которых назначается пенсия</w:t>
      </w:r>
      <w:r w:rsidR="00246C38" w:rsidRPr="00246C38">
        <w:t xml:space="preserve">; </w:t>
      </w:r>
      <w:r w:rsidRPr="00246C38">
        <w:t>справки учебных заведений об учебе детей, братьев, сестер и внуков, достигших 18-летнего возраста и не являющихся инвалидами, с указанием в необходимых случаях, состоит ли учащийся на полном государственном обеспечении</w:t>
      </w:r>
      <w:r w:rsidR="00246C38" w:rsidRPr="00246C38">
        <w:t xml:space="preserve">; </w:t>
      </w:r>
      <w:r w:rsidRPr="00246C38">
        <w:t>копию выданного органом загса свидетельства о браке либо копию решения суда об установлении фактических брачных отношений, возникших до 8</w:t>
      </w:r>
      <w:r w:rsidR="00246C38">
        <w:t>.0</w:t>
      </w:r>
      <w:r w:rsidR="00535FC0" w:rsidRPr="00246C38">
        <w:t>7</w:t>
      </w:r>
      <w:r w:rsidR="00246C38">
        <w:t>. 19</w:t>
      </w:r>
      <w:r w:rsidRPr="00246C38">
        <w:t>44 г</w:t>
      </w:r>
      <w:r w:rsidR="00246C38" w:rsidRPr="00246C38">
        <w:t xml:space="preserve">., - </w:t>
      </w:r>
      <w:r w:rsidRPr="00246C38">
        <w:t>при назначении пенсии супругу, отчиму или мачехе, пасынкам и падчерицам</w:t>
      </w:r>
      <w:r w:rsidR="00246C38" w:rsidRPr="00246C38">
        <w:t xml:space="preserve">; </w:t>
      </w:r>
      <w:r w:rsidRPr="00246C38">
        <w:t>копию выданного органом загса свидетельства об усыновлении гражданина, проходившего военную службу,</w:t>
      </w:r>
      <w:r w:rsidR="00246C38" w:rsidRPr="00246C38">
        <w:t xml:space="preserve"> - </w:t>
      </w:r>
      <w:r w:rsidRPr="00246C38">
        <w:t>при назначении пенсии усыновителям</w:t>
      </w:r>
      <w:r w:rsidR="00246C38" w:rsidRPr="00246C38">
        <w:t xml:space="preserve">; </w:t>
      </w:r>
      <w:r w:rsidRPr="00246C38">
        <w:t>копии выданных органами загса свидетельств о рождении или другие документы, подтверждающие возраст супруга и родителей (усыновителей</w:t>
      </w:r>
      <w:r w:rsidR="00246C38" w:rsidRPr="00246C38">
        <w:t xml:space="preserve">), - </w:t>
      </w:r>
      <w:r w:rsidRPr="00246C38">
        <w:t>при назначении пенсии супругу и родителям (усыновителям</w:t>
      </w:r>
      <w:r w:rsidR="00246C38" w:rsidRPr="00246C38">
        <w:t>),</w:t>
      </w:r>
      <w:r w:rsidRPr="00246C38">
        <w:t xml:space="preserve"> достигшим пенсионного возраста</w:t>
      </w:r>
      <w:r w:rsidR="00246C38" w:rsidRPr="00246C38">
        <w:t xml:space="preserve">; </w:t>
      </w:r>
      <w:r w:rsidRPr="00246C38">
        <w:t>выписки из актов освидетельствования в бюро медико-социальной экспертизы с указанием группы и времени наступления инвалидности</w:t>
      </w:r>
      <w:r w:rsidR="00246C38" w:rsidRPr="00246C38">
        <w:t xml:space="preserve"> - </w:t>
      </w:r>
      <w:r w:rsidRPr="00246C38">
        <w:t>при назначении пенсии детям, братьям, сестрам и внукам старше 18 лет, признанным инвалидами с детства, а также не достигшим пенсионного возраста супругу и родителям (усыновителям</w:t>
      </w:r>
      <w:r w:rsidR="00246C38" w:rsidRPr="00246C38">
        <w:t>),</w:t>
      </w:r>
      <w:r w:rsidRPr="00246C38">
        <w:t xml:space="preserve"> признанным инвалидами</w:t>
      </w:r>
      <w:r w:rsidR="00246C38" w:rsidRPr="00246C38">
        <w:t xml:space="preserve">; </w:t>
      </w:r>
      <w:r w:rsidRPr="00246C38">
        <w:t>справку жилищно-эксплуатационной организации либо администрации района или города о составе семьи умершего кормильца с указанием фамилии, имени и отчества, года и месяца рождения, родственного отношения к кормильцу членов его семьи и о нахождении их на его иждивении, а при необходимости</w:t>
      </w:r>
      <w:r w:rsidR="00246C38" w:rsidRPr="00246C38">
        <w:t xml:space="preserve"> - </w:t>
      </w:r>
      <w:r w:rsidRPr="00246C38">
        <w:t>заключение о семейно-имущественном положении членов семьи либо копию решения суда об установлении факта нахождения на иждивении</w:t>
      </w:r>
      <w:r w:rsidR="00246C38" w:rsidRPr="00246C38">
        <w:t xml:space="preserve">. </w:t>
      </w:r>
      <w:r w:rsidRPr="00246C38">
        <w:t>При этом</w:t>
      </w:r>
      <w:r w:rsidR="002417AE" w:rsidRPr="00246C38">
        <w:t>,</w:t>
      </w:r>
      <w:r w:rsidRPr="00246C38">
        <w:t xml:space="preserve"> если пенсия назначается не достигшему пенсионного возраста и не являющемуся инвалидом супругу или другому члену семьи в связи с уходом за детьми, братьями, сестрами или внуками умершего гражданина, проходившего военную службу, не достигшими 14-летнего возраста, в справке жилищно-эксплуатационной организации либо администрации района или города о составе семьи должно быть указано, что этот супруг или другой член семьи не работает и занят уходом за ребенком (не требуется такого указания в справке о составе семьи супругов граждан, проходивших военную службу, умерших вследствие военной травмы, которые заняты уходом за детьми умерших, не достигшими 8-летнего возраста, а также супругов граждан, проходивших военную службу, и пенсионеров из числа граждан, уволенных с военной службы, умерших вследствие военной травмы</w:t>
      </w:r>
      <w:r w:rsidR="00246C38" w:rsidRPr="00246C38">
        <w:t xml:space="preserve">. </w:t>
      </w:r>
      <w:r w:rsidRPr="00246C38">
        <w:t>Пенсия указанным супругам назначается независимо от того, работают они или нет</w:t>
      </w:r>
      <w:r w:rsidR="00246C38" w:rsidRPr="00246C38">
        <w:t xml:space="preserve">); </w:t>
      </w:r>
      <w:r w:rsidRPr="00246C38">
        <w:t>заключение о семейно-имущественном положении членов семьи</w:t>
      </w:r>
      <w:r w:rsidR="00246C38" w:rsidRPr="00246C38">
        <w:t xml:space="preserve"> - </w:t>
      </w:r>
      <w:r w:rsidRPr="00246C38">
        <w:t>при назначении пенсии родителям и супругу, не состоявшим на иждивении гражданина, проходившего военную службу, которые утратили источник средств к существованию</w:t>
      </w:r>
      <w:r w:rsidR="00246C38" w:rsidRPr="00246C38">
        <w:t xml:space="preserve">; </w:t>
      </w:r>
      <w:r w:rsidRPr="00246C38">
        <w:t>справку управления социальной защиты населения района или города по месту жительства членов семьи умершего гражданина, проходившего военную службу, о неполучении ими пенсии, а если кто из членов семьи пенсию получал</w:t>
      </w:r>
      <w:r w:rsidR="00246C38" w:rsidRPr="00246C38">
        <w:t xml:space="preserve"> - </w:t>
      </w:r>
      <w:r w:rsidRPr="00246C38">
        <w:t>с указанием вида, размера, времени назначения и прекращения выплаты пенсии (снятия с учета пенсионеров</w:t>
      </w:r>
      <w:r w:rsidR="00246C38" w:rsidRPr="00246C38">
        <w:t xml:space="preserve">); </w:t>
      </w:r>
      <w:r w:rsidRPr="00246C38">
        <w:t>выписку из акта бюро медико-социальной экспертизы об установлении членам семьи I группы инвалидности либо копию страницы 2 паспорта для подтверждения достижения членами семьи 80-летнего возраста либо справку лечебного учреждения для членов семьи, не имеющих I группы инвалидности и не достигших 80-летнего возраста, но по состоянию здоровья нуждающихся в постоянном постороннем уходе (помощи, надзоре</w:t>
      </w:r>
      <w:r w:rsidR="00246C38" w:rsidRPr="00246C38">
        <w:t xml:space="preserve">), - </w:t>
      </w:r>
      <w:r w:rsidRPr="00246C38">
        <w:t>при назначении пенсии с надбавкой на уход за пенсионером</w:t>
      </w:r>
      <w:r w:rsidR="00246C38" w:rsidRPr="00246C38">
        <w:t xml:space="preserve">; </w:t>
      </w:r>
      <w:r w:rsidRPr="00246C38">
        <w:t xml:space="preserve">копию льготного удостоверения члена семьи при назначении пенсии с надбавкой (участника Великой Отечественной войны, участника ликвидации последствий катастрофы на Чернобыльской АЭС и </w:t>
      </w:r>
      <w:r w:rsidR="00246C38">
        <w:t>др.)</w:t>
      </w:r>
      <w:r w:rsidR="00246C38" w:rsidRPr="00246C38">
        <w:t xml:space="preserve">; </w:t>
      </w:r>
      <w:r w:rsidRPr="00246C38">
        <w:t>копию справки экспертной комиссии при поликлинике по месту постоянного жительства, копию свидетельства о рождении для детей-инвалидов в возрасте до 18 лет (до 1</w:t>
      </w:r>
      <w:r w:rsidR="00246C38">
        <w:t>.01. 20</w:t>
      </w:r>
      <w:r w:rsidRPr="00246C38">
        <w:t>00 г</w:t>
      </w:r>
      <w:r w:rsidR="00246C38" w:rsidRPr="00246C38">
        <w:t xml:space="preserve">. </w:t>
      </w:r>
      <w:r w:rsidRPr="00246C38">
        <w:t>право на указанные льготы имели дети-инвалиды в возрасте до 16 лет</w:t>
      </w:r>
      <w:r w:rsidR="00246C38" w:rsidRPr="00246C38">
        <w:t xml:space="preserve">) </w:t>
      </w:r>
      <w:r w:rsidRPr="00246C38">
        <w:t>и инвалидов с детства I и II групп, потерявших обоих родителей (круглых сирот</w:t>
      </w:r>
      <w:r w:rsidR="00246C38" w:rsidRPr="00246C38">
        <w:t xml:space="preserve">) </w:t>
      </w:r>
      <w:r w:rsidRPr="00246C38">
        <w:t>либо являющихся детьми умершей одинокой матери, при назначении пенсии с надбавкой</w:t>
      </w:r>
      <w:r w:rsidR="00246C38" w:rsidRPr="00246C38">
        <w:t xml:space="preserve">; </w:t>
      </w:r>
      <w:r w:rsidRPr="00246C38">
        <w:t>копию опекунского удостоверения</w:t>
      </w:r>
      <w:r w:rsidR="00246C38" w:rsidRPr="00246C38">
        <w:t xml:space="preserve"> - </w:t>
      </w:r>
      <w:r w:rsidRPr="00246C38">
        <w:t>при наличии членов семьи, над которыми установлена опека</w:t>
      </w:r>
      <w:r w:rsidR="00246C38" w:rsidRPr="00246C38">
        <w:t xml:space="preserve">. </w:t>
      </w:r>
    </w:p>
    <w:p w:rsidR="00350294" w:rsidRPr="00246C38" w:rsidRDefault="00F6028F" w:rsidP="00F6028F">
      <w:pPr>
        <w:pStyle w:val="2"/>
      </w:pPr>
      <w:bookmarkStart w:id="12" w:name="_Toc175060027"/>
      <w:r>
        <w:br w:type="page"/>
      </w:r>
      <w:bookmarkStart w:id="13" w:name="_Toc225012162"/>
      <w:r w:rsidR="00F26F57" w:rsidRPr="00246C38">
        <w:t>2</w:t>
      </w:r>
      <w:r w:rsidR="00246C38" w:rsidRPr="00246C38">
        <w:t xml:space="preserve">. </w:t>
      </w:r>
      <w:r w:rsidR="00350294" w:rsidRPr="00246C38">
        <w:t>Страховой стаж</w:t>
      </w:r>
      <w:r w:rsidR="00F26F57" w:rsidRPr="00246C38">
        <w:t>, необходимый для назначения пособий по временной нетрудоспособности</w:t>
      </w:r>
      <w:bookmarkEnd w:id="12"/>
      <w:bookmarkEnd w:id="13"/>
    </w:p>
    <w:p w:rsidR="00F6028F" w:rsidRDefault="00F6028F" w:rsidP="00246C38">
      <w:pPr>
        <w:widowControl w:val="0"/>
        <w:autoSpaceDE w:val="0"/>
        <w:autoSpaceDN w:val="0"/>
        <w:adjustRightInd w:val="0"/>
        <w:ind w:firstLine="709"/>
      </w:pPr>
      <w:bookmarkStart w:id="14" w:name="_Toc175060028"/>
    </w:p>
    <w:p w:rsidR="00FA3AB2" w:rsidRPr="00246C38" w:rsidRDefault="00246C38" w:rsidP="00F6028F">
      <w:pPr>
        <w:pStyle w:val="2"/>
      </w:pPr>
      <w:bookmarkStart w:id="15" w:name="_Toc225012163"/>
      <w:r w:rsidRPr="00246C38">
        <w:t xml:space="preserve">2.1. </w:t>
      </w:r>
      <w:r w:rsidR="00FA3AB2" w:rsidRPr="00246C38">
        <w:t>Страховой стаж</w:t>
      </w:r>
      <w:bookmarkEnd w:id="14"/>
      <w:bookmarkEnd w:id="15"/>
    </w:p>
    <w:p w:rsidR="00F6028F" w:rsidRDefault="00F6028F" w:rsidP="00246C38">
      <w:pPr>
        <w:widowControl w:val="0"/>
        <w:autoSpaceDE w:val="0"/>
        <w:autoSpaceDN w:val="0"/>
        <w:adjustRightInd w:val="0"/>
        <w:ind w:firstLine="709"/>
      </w:pP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Страховой стаж</w:t>
      </w:r>
      <w:r w:rsidR="00246C38" w:rsidRPr="00246C38">
        <w:t xml:space="preserve"> - </w:t>
      </w:r>
      <w:r w:rsidRPr="00246C38">
        <w:t>это учитываемая при определении права на трудовую пенсию суммарная продолжительность периодов работы и (или</w:t>
      </w:r>
      <w:r w:rsidR="00246C38" w:rsidRPr="00246C38">
        <w:t xml:space="preserve">) </w:t>
      </w:r>
      <w:r w:rsidRPr="00246C38">
        <w:t>иной деятельности, в течение которых уплачивались страховые взносы в Пенсионный фонд Российской Федерации, а также иных периодов, засчитываемых в страховой стаж</w:t>
      </w:r>
      <w:r w:rsidR="00246C38" w:rsidRPr="00246C38">
        <w:t xml:space="preserve">. </w:t>
      </w:r>
      <w:r w:rsidRPr="00246C38">
        <w:t>(Закон о трудовых пенсиях</w:t>
      </w:r>
      <w:r w:rsidR="00246C38" w:rsidRPr="00246C38">
        <w:t xml:space="preserve">)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Это относительно новый вид трудового стажа, введенный в связи с осуществлением пенсионной реформы в нашей стране</w:t>
      </w:r>
      <w:r w:rsidR="00246C38" w:rsidRPr="00246C38">
        <w:t xml:space="preserve">. </w:t>
      </w:r>
      <w:r w:rsidRPr="00246C38">
        <w:t>С 1</w:t>
      </w:r>
      <w:r w:rsidR="00246C38">
        <w:t>.01. 19</w:t>
      </w:r>
      <w:r w:rsidRPr="00246C38">
        <w:t>97 г</w:t>
      </w:r>
      <w:r w:rsidR="00246C38" w:rsidRPr="00246C38">
        <w:t xml:space="preserve">. </w:t>
      </w:r>
      <w:r w:rsidRPr="00246C38">
        <w:t>вступил в действие Закон РФ «Об индивидуальном (персонифицированным</w:t>
      </w:r>
      <w:r w:rsidR="00246C38" w:rsidRPr="00246C38">
        <w:t xml:space="preserve">) </w:t>
      </w:r>
      <w:r w:rsidRPr="00246C38">
        <w:t>учете в системе обязательного пенсионного страхования», в ст</w:t>
      </w:r>
      <w:r w:rsidR="00246C38">
        <w:t>.1</w:t>
      </w:r>
      <w:r w:rsidRPr="00246C38">
        <w:t xml:space="preserve"> которого впервые было дано определение страхового стажа застрахованного лица как суммарной продолжительности периодов трудовой деятельности застрахованного лица в течение его жизни, за которые уплачивались страховые взносы</w:t>
      </w:r>
      <w:r w:rsidR="00246C38" w:rsidRPr="00246C38">
        <w:t xml:space="preserve">. </w:t>
      </w:r>
    </w:p>
    <w:p w:rsidR="00350294" w:rsidRPr="00246C38" w:rsidRDefault="001C59D9" w:rsidP="00246C38">
      <w:pPr>
        <w:widowControl w:val="0"/>
        <w:autoSpaceDE w:val="0"/>
        <w:autoSpaceDN w:val="0"/>
        <w:adjustRightInd w:val="0"/>
        <w:ind w:firstLine="709"/>
      </w:pPr>
      <w:r w:rsidRPr="00246C38">
        <w:t>Т</w:t>
      </w:r>
      <w:r w:rsidR="00350294" w:rsidRPr="00246C38">
        <w:t>рудовая пенсия по старости назначается при наличии не менее 5 лет страхового стажа, а для назначения трудовой пенсии по старости на общих основаниях необходимо иметь 25 лет страхового стажа для мужчин и 20 лет</w:t>
      </w:r>
      <w:r w:rsidR="00246C38" w:rsidRPr="00246C38">
        <w:t xml:space="preserve"> - </w:t>
      </w:r>
      <w:r w:rsidR="00350294" w:rsidRPr="00246C38">
        <w:t>для женщин</w:t>
      </w:r>
      <w:r w:rsidR="00246C38" w:rsidRPr="00246C38">
        <w:t xml:space="preserve">. </w:t>
      </w:r>
      <w:r w:rsidRPr="00246C38">
        <w:t>(ст</w:t>
      </w:r>
      <w:r w:rsidR="00246C38">
        <w:t>.7</w:t>
      </w:r>
      <w:r w:rsidRPr="00246C38">
        <w:t xml:space="preserve"> Закона </w:t>
      </w:r>
      <w:r w:rsidR="006E27B7" w:rsidRPr="00246C38">
        <w:t>«О</w:t>
      </w:r>
      <w:r w:rsidRPr="00246C38">
        <w:t xml:space="preserve"> трудовых пенсиях</w:t>
      </w:r>
      <w:r w:rsidR="006E27B7" w:rsidRPr="00246C38">
        <w:t xml:space="preserve"> в РФ»</w:t>
      </w:r>
      <w:r w:rsidR="00246C38" w:rsidRPr="00246C38">
        <w:t xml:space="preserve">). </w:t>
      </w:r>
      <w:r w:rsidR="00350294" w:rsidRPr="00246C38">
        <w:t>Страховой стаж необходим также и для трудовых пенсий по инвалидности и по случаю потери кормильца</w:t>
      </w:r>
      <w:r w:rsidR="00246C38" w:rsidRPr="00246C38">
        <w:t xml:space="preserve">.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Периоды работы и (или</w:t>
      </w:r>
      <w:r w:rsidR="00246C38" w:rsidRPr="00246C38">
        <w:t xml:space="preserve">) </w:t>
      </w:r>
      <w:r w:rsidRPr="00246C38">
        <w:t>иной деятельности, включаемые в страховой стаж</w:t>
      </w:r>
    </w:p>
    <w:p w:rsidR="00350294" w:rsidRPr="00246C38" w:rsidRDefault="001C59D9" w:rsidP="00246C38">
      <w:pPr>
        <w:widowControl w:val="0"/>
        <w:autoSpaceDE w:val="0"/>
        <w:autoSpaceDN w:val="0"/>
        <w:adjustRightInd w:val="0"/>
        <w:ind w:firstLine="709"/>
      </w:pPr>
      <w:r w:rsidRPr="00246C38">
        <w:t>В</w:t>
      </w:r>
      <w:r w:rsidR="00350294" w:rsidRPr="00246C38">
        <w:t xml:space="preserve"> страховой стаж включаются</w:t>
      </w:r>
      <w:r w:rsidR="00246C38" w:rsidRPr="00246C38">
        <w:t xml:space="preserve">: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Периоды работы и (или</w:t>
      </w:r>
      <w:r w:rsidR="00246C38" w:rsidRPr="00246C38">
        <w:t xml:space="preserve">) </w:t>
      </w:r>
      <w:r w:rsidRPr="00246C38">
        <w:t>иной деятельности, которые выполнялись на территории РФ лицами, застрахованными в соответствии с законодательством РФ об обязательном пенсионном страховании (далее</w:t>
      </w:r>
      <w:r w:rsidR="00246C38" w:rsidRPr="00246C38">
        <w:t xml:space="preserve"> - </w:t>
      </w:r>
      <w:r w:rsidRPr="00246C38">
        <w:t>застрахованные лица</w:t>
      </w:r>
      <w:r w:rsidR="00246C38" w:rsidRPr="00246C38">
        <w:t xml:space="preserve">);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Периоды работы и (или</w:t>
      </w:r>
      <w:r w:rsidR="00246C38" w:rsidRPr="00246C38">
        <w:t xml:space="preserve">) </w:t>
      </w:r>
      <w:r w:rsidRPr="00246C38">
        <w:t>иной деятельности, указанные в п</w:t>
      </w:r>
      <w:r w:rsidR="00246C38">
        <w:t xml:space="preserve">.1, </w:t>
      </w:r>
      <w:r w:rsidRPr="00246C38">
        <w:t>выполнявшиеся застрахованными лицами за пределами РФ, в случаях, предусмотренных законодательством РФ или международными договорами РФ, либо в случае уплаты страховых взносов в Пенсионный фонд РФ при добровольном вступлении в правоотношения по обязательному пенсионному страхованию</w:t>
      </w:r>
      <w:r w:rsidR="00246C38" w:rsidRPr="00246C38">
        <w:t xml:space="preserve">. </w:t>
      </w:r>
      <w:r w:rsidR="000D7C04" w:rsidRPr="00246C38">
        <w:t>Г</w:t>
      </w:r>
      <w:r w:rsidRPr="00246C38">
        <w:t>раждане РФ, работающие за пределами территории РФ, вправе добровольно вступить в правоотношения по обязательному пенсионному страхованию и осуществлять уплату страховых взносов в бюджет Пенсионного фонда</w:t>
      </w:r>
      <w:r w:rsidR="00246C38" w:rsidRPr="00246C38">
        <w:t xml:space="preserve">. </w:t>
      </w:r>
      <w:r w:rsidR="00857DA0" w:rsidRPr="00246C38">
        <w:t>(ст</w:t>
      </w:r>
      <w:r w:rsidR="00246C38">
        <w:t>.2</w:t>
      </w:r>
      <w:r w:rsidR="00857DA0" w:rsidRPr="00246C38">
        <w:t>9 Закона «Об обязательном пенсионном страховании в РФ»</w:t>
      </w:r>
      <w:r w:rsidR="00246C38" w:rsidRPr="00246C38">
        <w:t xml:space="preserve">). </w:t>
      </w:r>
      <w:r w:rsidRPr="00246C38">
        <w:t>Физические лица вправе добровольно вступить в правоотношения по обязательному пенсионному страхованию и осуществлять уплату страховых взносов в бюджет Пенсионного фонда РФ за другое физическое лицо, за которое не осуществляется уплата страховых взносов страхователем</w:t>
      </w:r>
      <w:r w:rsidR="00246C38" w:rsidRPr="00246C38">
        <w:t xml:space="preserve">. </w:t>
      </w:r>
      <w:r w:rsidR="001C59D9" w:rsidRPr="00246C38">
        <w:t>(ст</w:t>
      </w:r>
      <w:r w:rsidR="00246C38">
        <w:t>.1</w:t>
      </w:r>
      <w:r w:rsidR="001C59D9" w:rsidRPr="00246C38">
        <w:t xml:space="preserve">0 Закона </w:t>
      </w:r>
      <w:r w:rsidR="006E27B7" w:rsidRPr="00246C38">
        <w:t>«О</w:t>
      </w:r>
      <w:r w:rsidR="001C59D9" w:rsidRPr="00246C38">
        <w:t xml:space="preserve"> трудовых пенсиях</w:t>
      </w:r>
      <w:r w:rsidR="006E27B7" w:rsidRPr="00246C38">
        <w:t xml:space="preserve"> в РФ»</w:t>
      </w:r>
      <w:r w:rsidR="00246C38" w:rsidRPr="00246C38">
        <w:t xml:space="preserve">).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Физические лица, уплачивающие страховые взносы в виде фиксированного платежа на финансирование страховой и накопительной частей трудовой пенсии, вправе добровольно вступить в правоотношения по обязательному пенсионному страхованию и осуществлять уплату страховых взносов в бюджет Пенсионного фонда РФ в части, превышающей суммы установленного фиксированного платежа</w:t>
      </w:r>
      <w:r w:rsidR="00246C38" w:rsidRPr="00246C38">
        <w:t xml:space="preserve">.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Если международным договором РФ установлены иные правила подсчета и подтверждения страхового стажа для установления трудовых пенсий, применяются правила международного договора РФ</w:t>
      </w:r>
      <w:r w:rsidR="00246C38" w:rsidRPr="00246C38">
        <w:t xml:space="preserve">.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В страховой стаж наравне с периодами работы и (или</w:t>
      </w:r>
      <w:r w:rsidR="00246C38" w:rsidRPr="00246C38">
        <w:t xml:space="preserve">) </w:t>
      </w:r>
      <w:r w:rsidRPr="00246C38">
        <w:t>иной деятельности, засчитываются следующие иные периоды</w:t>
      </w:r>
      <w:r w:rsidR="00246C38" w:rsidRPr="00246C38">
        <w:t xml:space="preserve">: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период прохождения военной службы, а также другой приравненной к ней службы, предусмотренной Законом РФ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</w:t>
      </w:r>
      <w:r w:rsidR="00EB2DAF" w:rsidRPr="00246C38">
        <w:t>с</w:t>
      </w:r>
      <w:r w:rsidRPr="00246C38">
        <w:t>темы, и их семей»</w:t>
      </w:r>
      <w:r w:rsidR="00246C38" w:rsidRPr="00246C38">
        <w:t xml:space="preserve">.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период получения пособия по государственному социально</w:t>
      </w:r>
      <w:r w:rsidR="00246C38">
        <w:t xml:space="preserve"> </w:t>
      </w:r>
      <w:r w:rsidRPr="00246C38">
        <w:t>му страхованию в период временной нетрудоспособности</w:t>
      </w:r>
      <w:r w:rsidR="00246C38" w:rsidRPr="00246C38">
        <w:t xml:space="preserve">;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период ухода одного из родителей за каждым ребенком до</w:t>
      </w:r>
      <w:r w:rsidR="00246C38">
        <w:t xml:space="preserve"> </w:t>
      </w:r>
      <w:r w:rsidRPr="00246C38">
        <w:t>достижения им возраста полутора лет, но не более 3 лет в</w:t>
      </w:r>
      <w:r w:rsidR="00EB2DAF" w:rsidRPr="00246C38">
        <w:t xml:space="preserve"> </w:t>
      </w:r>
      <w:r w:rsidRPr="00246C38">
        <w:t>общей сложности</w:t>
      </w:r>
      <w:r w:rsidR="00246C38" w:rsidRPr="00246C38">
        <w:t xml:space="preserve">;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период получения пособия по безработице, период участия в</w:t>
      </w:r>
      <w:r w:rsidR="00246C38">
        <w:t xml:space="preserve"> </w:t>
      </w:r>
      <w:r w:rsidRPr="00246C38">
        <w:t>оплачиваемых общественных работах и период переезда по</w:t>
      </w:r>
      <w:r w:rsidR="00EB2DAF" w:rsidRPr="00246C38">
        <w:t xml:space="preserve"> </w:t>
      </w:r>
      <w:r w:rsidRPr="00246C38">
        <w:t>направлению государственной службы занятости в другую</w:t>
      </w:r>
      <w:r w:rsidR="00EB2DAF" w:rsidRPr="00246C38">
        <w:t xml:space="preserve"> </w:t>
      </w:r>
      <w:r w:rsidRPr="00246C38">
        <w:t>местность для трудоустройства</w:t>
      </w:r>
      <w:r w:rsidR="00246C38" w:rsidRPr="00246C38">
        <w:t xml:space="preserve">;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период содержания под стражей лиц, необоснованно привлеченных к уголовной ответственности, необоснованно репрессированных и впоследствии реабилитированных, и период</w:t>
      </w:r>
      <w:r w:rsidR="00EB2DAF" w:rsidRPr="00246C38">
        <w:t xml:space="preserve"> </w:t>
      </w:r>
      <w:r w:rsidRPr="00246C38">
        <w:t>отбывания наказания этими лицами в местах лишения своб</w:t>
      </w:r>
      <w:r w:rsidR="00EB2DAF" w:rsidRPr="00246C38">
        <w:t>о</w:t>
      </w:r>
      <w:r w:rsidRPr="00246C38">
        <w:t>ды и ссылке</w:t>
      </w:r>
      <w:r w:rsidR="00246C38" w:rsidRPr="00246C38">
        <w:t xml:space="preserve">;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период ухода, осуществляемого трудоспособным лицом за</w:t>
      </w:r>
      <w:r w:rsidR="00EB2DAF" w:rsidRPr="00246C38">
        <w:t xml:space="preserve"> </w:t>
      </w:r>
      <w:r w:rsidRPr="00246C38">
        <w:t xml:space="preserve">инвалидом </w:t>
      </w:r>
      <w:r w:rsidRPr="00246C38">
        <w:rPr>
          <w:lang w:val="en-US"/>
        </w:rPr>
        <w:t>I</w:t>
      </w:r>
      <w:r w:rsidRPr="00246C38">
        <w:t xml:space="preserve"> группы, ребенком-инвалидом или за лицом, достигшим возраста 80 лет</w:t>
      </w:r>
      <w:r w:rsidR="00246C38" w:rsidRPr="00246C38">
        <w:t xml:space="preserve">. </w:t>
      </w:r>
      <w:r w:rsidR="001C59D9" w:rsidRPr="00246C38">
        <w:t>(ст</w:t>
      </w:r>
      <w:r w:rsidR="00246C38">
        <w:t>.1</w:t>
      </w:r>
      <w:r w:rsidR="001C59D9" w:rsidRPr="00246C38">
        <w:t xml:space="preserve">1 Закона </w:t>
      </w:r>
      <w:r w:rsidR="006E27B7" w:rsidRPr="00246C38">
        <w:t>«О</w:t>
      </w:r>
      <w:r w:rsidR="001C59D9" w:rsidRPr="00246C38">
        <w:t xml:space="preserve"> трудовых пенсиях</w:t>
      </w:r>
      <w:r w:rsidR="006E27B7" w:rsidRPr="00246C38">
        <w:t xml:space="preserve"> в РФ»</w:t>
      </w:r>
      <w:r w:rsidR="00246C38" w:rsidRPr="00246C38">
        <w:t xml:space="preserve">).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Указанные периоды засчитываются в страховой стаж в том случае, если им предшествовали и (или</w:t>
      </w:r>
      <w:r w:rsidR="00246C38" w:rsidRPr="00246C38">
        <w:t xml:space="preserve">) </w:t>
      </w:r>
      <w:r w:rsidRPr="00246C38">
        <w:t>за ними следовали периоды работы и (или</w:t>
      </w:r>
      <w:r w:rsidR="00246C38" w:rsidRPr="00246C38">
        <w:t xml:space="preserve">) </w:t>
      </w:r>
      <w:r w:rsidRPr="00246C38">
        <w:t>иной деятельности (независимо от их продолжительности</w:t>
      </w:r>
      <w:r w:rsidR="00246C38" w:rsidRPr="00246C38">
        <w:t>),</w:t>
      </w:r>
      <w:r w:rsidRPr="00246C38">
        <w:t xml:space="preserve"> засчитываемые в страховой стаж</w:t>
      </w:r>
      <w:r w:rsidR="00246C38" w:rsidRPr="00246C38">
        <w:t xml:space="preserve">. </w:t>
      </w:r>
    </w:p>
    <w:p w:rsidR="00350294" w:rsidRPr="00246C38" w:rsidRDefault="00CE41A6" w:rsidP="00246C38">
      <w:pPr>
        <w:widowControl w:val="0"/>
        <w:autoSpaceDE w:val="0"/>
        <w:autoSpaceDN w:val="0"/>
        <w:adjustRightInd w:val="0"/>
        <w:ind w:firstLine="709"/>
      </w:pPr>
      <w:r w:rsidRPr="00246C38">
        <w:t>И</w:t>
      </w:r>
      <w:r w:rsidR="00350294" w:rsidRPr="00246C38">
        <w:t>счисление страхового стажа, требуемого для приобретения права на трудовую пенсию, производится в календарном порядке из расчета полного года (12 месяцев</w:t>
      </w:r>
      <w:r w:rsidR="00246C38" w:rsidRPr="00246C38">
        <w:t xml:space="preserve">). </w:t>
      </w:r>
      <w:r w:rsidR="00350294" w:rsidRPr="00246C38">
        <w:t>При этом каждые 30 дней указанных периодов переводятся в месяцы, а каждые 12 месяцев этих периодов переводятся в полные годы</w:t>
      </w:r>
      <w:r w:rsidR="00246C38" w:rsidRPr="00246C38">
        <w:t xml:space="preserve">. </w:t>
      </w:r>
      <w:r w:rsidR="001C59D9" w:rsidRPr="00246C38">
        <w:t>(ст</w:t>
      </w:r>
      <w:r w:rsidR="00246C38">
        <w:t>.1</w:t>
      </w:r>
      <w:r w:rsidR="001C59D9" w:rsidRPr="00246C38">
        <w:t>2 Закона о трудовых пенсиях</w:t>
      </w:r>
      <w:r w:rsidR="00246C38" w:rsidRPr="00246C38">
        <w:t xml:space="preserve">) </w:t>
      </w:r>
    </w:p>
    <w:p w:rsidR="00350294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В случае совпадения по времени периодов работы и (или</w:t>
      </w:r>
      <w:r w:rsidR="00246C38" w:rsidRPr="00246C38">
        <w:t xml:space="preserve">) </w:t>
      </w:r>
      <w:r w:rsidRPr="00246C38">
        <w:t>иной деятельности, включаемых в страховой стаж, и иных периодов, засчитываемых в страховой стаж, учитывается один из таких периодов по выбору лица, обратившегося за установлением пенсии, подтвержденный заявлением, в котором указывается выбранный для включения (зачета</w:t>
      </w:r>
      <w:r w:rsidR="00246C38" w:rsidRPr="00246C38">
        <w:t xml:space="preserve">) </w:t>
      </w:r>
      <w:r w:rsidRPr="00246C38">
        <w:t>в страховой стаж период</w:t>
      </w:r>
      <w:r w:rsidR="00246C38" w:rsidRPr="00246C38">
        <w:t xml:space="preserve">. </w:t>
      </w:r>
    </w:p>
    <w:p w:rsidR="00C65331" w:rsidRPr="00246C38" w:rsidRDefault="00350294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промышленности, определяемых Правительством РФ, учитываются с таким расчетом, чтобы продолжительность страхового стажа в соответствующем календарном году составила полный год</w:t>
      </w:r>
      <w:r w:rsidR="00246C38" w:rsidRPr="00246C38">
        <w:t xml:space="preserve">. </w:t>
      </w:r>
    </w:p>
    <w:p w:rsidR="005205EC" w:rsidRDefault="005205EC" w:rsidP="00246C38">
      <w:pPr>
        <w:widowControl w:val="0"/>
        <w:autoSpaceDE w:val="0"/>
        <w:autoSpaceDN w:val="0"/>
        <w:adjustRightInd w:val="0"/>
        <w:ind w:firstLine="709"/>
      </w:pPr>
      <w:bookmarkStart w:id="16" w:name="_Toc175060029"/>
    </w:p>
    <w:p w:rsidR="007A2A97" w:rsidRPr="00246C38" w:rsidRDefault="00246C38" w:rsidP="005205EC">
      <w:pPr>
        <w:pStyle w:val="2"/>
      </w:pPr>
      <w:bookmarkStart w:id="17" w:name="_Toc225012164"/>
      <w:r w:rsidRPr="00246C38">
        <w:t xml:space="preserve">2.2. </w:t>
      </w:r>
      <w:r w:rsidR="007A2A97" w:rsidRPr="00246C38">
        <w:t>Понятие и общие правила назначения пособия по временной нетрудоспособности</w:t>
      </w:r>
      <w:bookmarkEnd w:id="16"/>
      <w:bookmarkEnd w:id="17"/>
    </w:p>
    <w:p w:rsidR="005205EC" w:rsidRDefault="005205EC" w:rsidP="00246C38">
      <w:pPr>
        <w:widowControl w:val="0"/>
        <w:autoSpaceDE w:val="0"/>
        <w:autoSpaceDN w:val="0"/>
        <w:adjustRightInd w:val="0"/>
        <w:ind w:firstLine="709"/>
      </w:pP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Пособие по временной нетрудоспособности</w:t>
      </w:r>
      <w:r w:rsidR="00246C38" w:rsidRPr="00246C38">
        <w:t xml:space="preserve"> - </w:t>
      </w:r>
      <w:r w:rsidRPr="00246C38">
        <w:t>это денежная сумма, которая выплачивается за счет средств, специально предназначенных на эти цели, лицам, признанным в установленном порядке временно нетрудоспособными, с целью компенсации утраченного заработка</w:t>
      </w:r>
      <w:r w:rsidR="00246C38" w:rsidRPr="00246C38">
        <w:t xml:space="preserve">. </w:t>
      </w:r>
      <w:r w:rsidRPr="00246C38">
        <w:t>Один из видов пособий по государственному социальному страхованию</w:t>
      </w:r>
      <w:r w:rsidR="00246C38" w:rsidRPr="00246C38">
        <w:t xml:space="preserve">. </w:t>
      </w:r>
    </w:p>
    <w:p w:rsidR="007A2A97" w:rsidRPr="00246C38" w:rsidRDefault="00857DA0" w:rsidP="00246C38">
      <w:pPr>
        <w:widowControl w:val="0"/>
        <w:autoSpaceDE w:val="0"/>
        <w:autoSpaceDN w:val="0"/>
        <w:adjustRightInd w:val="0"/>
        <w:ind w:firstLine="709"/>
      </w:pPr>
      <w:r w:rsidRPr="00246C38">
        <w:t>В</w:t>
      </w:r>
      <w:r w:rsidR="007A2A97" w:rsidRPr="00246C38">
        <w:t xml:space="preserve"> 2005 г</w:t>
      </w:r>
      <w:r w:rsidR="00246C38" w:rsidRPr="00246C38">
        <w:t xml:space="preserve">. </w:t>
      </w:r>
      <w:r w:rsidR="007A2A97" w:rsidRPr="00246C38">
        <w:t>до принятия федерального закона об обязательном социальном страховании на случай временной нетрудоспособности, в связи с материнством и на случай смерти пособие по временной нетрудоспособности вследствие заболевания или травмы (за исключением несчастных случаев на производстве и профессиональных заболеваний</w:t>
      </w:r>
      <w:r w:rsidR="00246C38" w:rsidRPr="00246C38">
        <w:t xml:space="preserve">) </w:t>
      </w:r>
      <w:r w:rsidR="007A2A97" w:rsidRPr="00246C38">
        <w:t>выплачивается застрахованному за первые два дня временной нетрудоспособности за счет средств работодателя, а с третьего дня временной нетрудоспособности</w:t>
      </w:r>
      <w:r w:rsidR="00246C38" w:rsidRPr="00246C38">
        <w:t xml:space="preserve"> - </w:t>
      </w:r>
      <w:r w:rsidR="007A2A97" w:rsidRPr="00246C38">
        <w:t>за счет средств Фонда социального страхования РФ</w:t>
      </w:r>
      <w:r w:rsidR="00246C38" w:rsidRPr="00246C38">
        <w:t xml:space="preserve">. </w:t>
      </w:r>
      <w:r w:rsidRPr="00246C38">
        <w:t>(Ст</w:t>
      </w:r>
      <w:r w:rsidR="00246C38">
        <w:t>.8</w:t>
      </w:r>
      <w:r w:rsidRPr="00246C38">
        <w:t xml:space="preserve"> Закона «О бюджете Фонда социального страхования РФ на 2005г</w:t>
      </w:r>
      <w:r w:rsidR="00246C38" w:rsidRPr="00246C38">
        <w:t xml:space="preserve">. </w:t>
      </w:r>
      <w:r w:rsidRPr="00246C38">
        <w:t>»</w:t>
      </w:r>
      <w:r w:rsidR="00246C38" w:rsidRPr="00246C38">
        <w:t xml:space="preserve">).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В соответствии с Положением о порядке обеспечения пособиями по государственному социальному страхованию пособие по временной нетрудоспособности назначается в следующих случаях</w:t>
      </w:r>
      <w:r w:rsidR="00246C38" w:rsidRPr="00246C38">
        <w:t xml:space="preserve">: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заболевании (травме</w:t>
      </w:r>
      <w:r w:rsidR="00246C38" w:rsidRPr="00246C38">
        <w:t>),</w:t>
      </w:r>
      <w:r w:rsidRPr="00246C38">
        <w:t xml:space="preserve"> связанном с утратой трудоспособности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санаторно-курортном лечении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болезни члена семьи в случае необходимости ухода за ним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карантине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временном переводе на другую работу в связи с заболеванием туберкулезом или профессиональным заболеванием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протезировании с помещением в стационар протезно-ортопедического предприятия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Основанием для назначения пособия по временной нетрудоспособности является листок нетрудоспособности</w:t>
      </w:r>
      <w:r w:rsidR="00246C38" w:rsidRPr="00246C38">
        <w:t xml:space="preserve">. </w:t>
      </w:r>
      <w:r w:rsidRPr="00246C38">
        <w:t>В случае утери листка нетрудоспособности пособие может быть выдано по дубликату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Пособие по временной нетрудоспособности выдается с первого дня утраты трудоспособности и до ее восстановления или до установления инвалидности, даже если в это время работник был уволен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наступлении временной нетрудоспособности в период спора о правильности увольнения пособие по временной нетрудоспособности выдается в случае восстановления на работе со дня вынесения решения о восстановлении на работе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Работники могут быть лишены пособия по временной нетрудоспособности в случае</w:t>
      </w:r>
      <w:r w:rsidR="00246C38" w:rsidRPr="00246C38">
        <w:t xml:space="preserve">: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совершения прогула без уважительных причин непосредственно перед наступлением временной нетрудоспособности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нарушения режима, установленного для них врачом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неявки без уважительных причин в назначенный срок</w:t>
      </w:r>
      <w:r w:rsidR="00246C38" w:rsidRPr="00246C38">
        <w:t xml:space="preserve"> </w:t>
      </w:r>
      <w:r w:rsidRPr="00246C38">
        <w:t>на врачебный осмотр или освидетельствование в медико-социальную экспертную комиссию (МСЭК</w:t>
      </w:r>
      <w:r w:rsidR="00246C38" w:rsidRPr="00246C38">
        <w:t xml:space="preserve">).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Пособие назначается, если обращение за ним последовало не позднее 6 месяцев со дня восстановления трудоспособности, установления инвалидности, окончания отпуска по беременности и родам</w:t>
      </w:r>
      <w:r w:rsidR="00246C38" w:rsidRPr="00246C38">
        <w:t xml:space="preserve">. </w:t>
      </w:r>
      <w:r w:rsidRPr="00246C38">
        <w:t>При этом пособие по временной нетрудоспособности за прошлое время выдается не более чем за 12 месяцев до дня обращения за пособием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Пособия выплачиваются за счет средств государственного социального страхования, образуемых из взносов работодателей путем уплаты единого социального налога</w:t>
      </w:r>
      <w:r w:rsidR="00246C38" w:rsidRPr="00246C38">
        <w:t xml:space="preserve">. </w:t>
      </w:r>
      <w:r w:rsidRPr="00246C38">
        <w:t>Неуплата работодателем взносов не лишает работников права на обеспечение пособиями по государственному социальному страхованию</w:t>
      </w:r>
      <w:r w:rsidR="00246C38" w:rsidRPr="00246C38">
        <w:t xml:space="preserve">. </w:t>
      </w:r>
    </w:p>
    <w:p w:rsidR="005205EC" w:rsidRDefault="005205EC" w:rsidP="00246C38">
      <w:pPr>
        <w:widowControl w:val="0"/>
        <w:autoSpaceDE w:val="0"/>
        <w:autoSpaceDN w:val="0"/>
        <w:adjustRightInd w:val="0"/>
        <w:ind w:firstLine="709"/>
      </w:pPr>
      <w:bookmarkStart w:id="18" w:name="_Toc175060030"/>
    </w:p>
    <w:p w:rsidR="007A2A97" w:rsidRPr="00246C38" w:rsidRDefault="00246C38" w:rsidP="005205EC">
      <w:pPr>
        <w:pStyle w:val="2"/>
      </w:pPr>
      <w:bookmarkStart w:id="19" w:name="_Toc225012165"/>
      <w:r w:rsidRPr="00246C38">
        <w:t xml:space="preserve">2.3. </w:t>
      </w:r>
      <w:r w:rsidR="007A2A97" w:rsidRPr="00246C38">
        <w:t>Временная нетрудоспособность</w:t>
      </w:r>
      <w:r w:rsidRPr="00246C38">
        <w:t xml:space="preserve">: </w:t>
      </w:r>
      <w:r w:rsidR="007A2A97" w:rsidRPr="00246C38">
        <w:t>понятие и причины</w:t>
      </w:r>
      <w:bookmarkEnd w:id="18"/>
      <w:bookmarkEnd w:id="19"/>
    </w:p>
    <w:p w:rsidR="005205EC" w:rsidRDefault="005205EC" w:rsidP="00246C38">
      <w:pPr>
        <w:widowControl w:val="0"/>
        <w:autoSpaceDE w:val="0"/>
        <w:autoSpaceDN w:val="0"/>
        <w:adjustRightInd w:val="0"/>
        <w:ind w:firstLine="709"/>
      </w:pP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Нетрудоспособность</w:t>
      </w:r>
      <w:r w:rsidR="00246C38" w:rsidRPr="00246C38">
        <w:t xml:space="preserve"> - </w:t>
      </w:r>
      <w:r w:rsidRPr="00246C38">
        <w:t>состояние здоровья, при котором работник вследствие заболевания или увечья не имеет возможности выполнять свою трудовую функцию или вообще не способен к труду</w:t>
      </w:r>
      <w:r w:rsidR="00246C38" w:rsidRPr="00246C38">
        <w:t xml:space="preserve">. </w:t>
      </w:r>
      <w:r w:rsidRPr="00246C38">
        <w:t>Различается временная и стойкая (постоянная или длительная</w:t>
      </w:r>
      <w:r w:rsidR="00246C38" w:rsidRPr="00246C38">
        <w:t xml:space="preserve">) </w:t>
      </w:r>
      <w:r w:rsidRPr="00246C38">
        <w:t>утрата трудоспособности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Временная нетрудоспособность</w:t>
      </w:r>
      <w:r w:rsidR="00246C38" w:rsidRPr="00246C38">
        <w:t xml:space="preserve"> - </w:t>
      </w:r>
      <w:r w:rsidRPr="00246C38">
        <w:t>невозможность по состоянию здоровья выполнять работу в течение относительно небольшого промежутка времени</w:t>
      </w:r>
      <w:r w:rsidR="00246C38" w:rsidRPr="00246C38">
        <w:t xml:space="preserve">. </w:t>
      </w:r>
      <w:r w:rsidRPr="00246C38">
        <w:t>При стойких нарушениях трудоспособности, приводящих больного к необходимости прекратить трудовую деятельность вообще или на длительный срок, либо значительно изменить условия труда, устанавливается инвалидность</w:t>
      </w:r>
      <w:r w:rsidR="00246C38" w:rsidRPr="00246C38">
        <w:t xml:space="preserve">. </w:t>
      </w:r>
      <w:r w:rsidRPr="00246C38">
        <w:t>Экспертиза временной нетрудоспособности осуществляется в учреждениях здравоохранения врачами или комиссиями врачей</w:t>
      </w:r>
      <w:r w:rsidR="00246C38" w:rsidRPr="00246C38">
        <w:t xml:space="preserve">. </w:t>
      </w:r>
      <w:r w:rsidR="00005B5D" w:rsidRPr="00246C38">
        <w:rPr>
          <w:rStyle w:val="ae"/>
          <w:sz w:val="20"/>
          <w:szCs w:val="20"/>
        </w:rPr>
        <w:footnoteReference w:id="4"/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Причинами нетрудоспособности (в том числе и временной</w:t>
      </w:r>
      <w:r w:rsidR="00246C38" w:rsidRPr="00246C38">
        <w:t xml:space="preserve">) </w:t>
      </w:r>
      <w:r w:rsidRPr="00246C38">
        <w:t>могут быть</w:t>
      </w:r>
      <w:r w:rsidR="00246C38" w:rsidRPr="00246C38">
        <w:t xml:space="preserve">: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общее или профессиональное заболевание,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трудовое увечье,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бытовая травма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Конкретная причина нетрудоспособности имеет значение для определения размера пособия по временной нетрудоспособности и продолжительности периода его выплаты</w:t>
      </w:r>
      <w:r w:rsidR="00246C38" w:rsidRPr="00246C38">
        <w:t xml:space="preserve">. </w:t>
      </w:r>
    </w:p>
    <w:p w:rsidR="007A2A97" w:rsidRPr="00246C38" w:rsidRDefault="005205EC" w:rsidP="005205EC">
      <w:pPr>
        <w:pStyle w:val="2"/>
      </w:pPr>
      <w:bookmarkStart w:id="20" w:name="_Toc175060031"/>
      <w:r>
        <w:br w:type="page"/>
      </w:r>
      <w:bookmarkStart w:id="21" w:name="_Toc225012166"/>
      <w:r w:rsidR="00246C38" w:rsidRPr="00246C38">
        <w:t xml:space="preserve">2.4. </w:t>
      </w:r>
      <w:r w:rsidR="007A2A97" w:rsidRPr="00246C38">
        <w:t>Размеры пособий по временной нетрудоспособности</w:t>
      </w:r>
      <w:bookmarkEnd w:id="20"/>
      <w:bookmarkEnd w:id="21"/>
    </w:p>
    <w:p w:rsidR="005205EC" w:rsidRDefault="005205EC" w:rsidP="00246C38">
      <w:pPr>
        <w:widowControl w:val="0"/>
        <w:autoSpaceDE w:val="0"/>
        <w:autoSpaceDN w:val="0"/>
        <w:adjustRightInd w:val="0"/>
        <w:ind w:firstLine="709"/>
      </w:pP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В соответствии с Положением о порядке обеспечения пособиями по государственному социальному страхованию, размер пособия по временной нетрудоспособности определяется в процентах от заработка в зависимости от продолжительности непрерывного трудового стажа, причин временной нетрудоспособности и других обстоятельств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Пособие по временной нетрудоспособности при заболеваниях и травмах выплачивается в следующем размере</w:t>
      </w:r>
      <w:r w:rsidR="00246C38" w:rsidRPr="00246C38">
        <w:t xml:space="preserve">: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а</w:t>
      </w:r>
      <w:r w:rsidR="00246C38" w:rsidRPr="00246C38">
        <w:t xml:space="preserve">) </w:t>
      </w:r>
      <w:r w:rsidRPr="00246C38">
        <w:t>в размере 100% заработка</w:t>
      </w:r>
      <w:r w:rsidR="00246C38" w:rsidRPr="00246C38">
        <w:t xml:space="preserve">: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временной нетрудоспособности вследствие трудового увечья или профессионального заболевания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работникам, имеющим непрерывный трудовой стаж 8 и более лет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работникам, имеющим на своем иждивении трех или более</w:t>
      </w:r>
      <w:r w:rsidR="00634D6B" w:rsidRPr="00246C38">
        <w:t xml:space="preserve"> </w:t>
      </w:r>
      <w:r w:rsidRPr="00246C38">
        <w:t>детей, не достигших 16 (учащихся</w:t>
      </w:r>
      <w:r w:rsidR="00246C38" w:rsidRPr="00246C38">
        <w:t xml:space="preserve"> - </w:t>
      </w:r>
      <w:r w:rsidRPr="00246C38">
        <w:t>18</w:t>
      </w:r>
      <w:r w:rsidR="00246C38" w:rsidRPr="00246C38">
        <w:t xml:space="preserve">) </w:t>
      </w:r>
      <w:r w:rsidRPr="00246C38">
        <w:t>лет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работникам, у которых временная нетрудоспособность наступила вследствие ранения, контузии, увечья или заболевания,</w:t>
      </w:r>
      <w:r w:rsidR="00634D6B" w:rsidRPr="00246C38">
        <w:t xml:space="preserve"> </w:t>
      </w:r>
      <w:r w:rsidRPr="00246C38">
        <w:t>полученных при выполнении интернационального долга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работникам, временная нетрудоспособность которых связана</w:t>
      </w:r>
      <w:r w:rsidR="00634D6B" w:rsidRPr="00246C38">
        <w:t xml:space="preserve"> </w:t>
      </w:r>
      <w:r w:rsidRPr="00246C38">
        <w:t>с последствиями аварии на Чернобыльской АЭС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работающим инвалидам Отечественной войны и другим инвалидам, приравненным в отношении льгот к инвалидам Отечественной войны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лица, работающие в районах Крайнего Севера и приравненных к ним местностях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б</w:t>
      </w:r>
      <w:r w:rsidR="00246C38" w:rsidRPr="00246C38">
        <w:t xml:space="preserve">) </w:t>
      </w:r>
      <w:r w:rsidRPr="00246C38">
        <w:t>в размере 80% заработка</w:t>
      </w:r>
      <w:r w:rsidR="00246C38" w:rsidRPr="00246C38">
        <w:t xml:space="preserve">: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работникам, имеющим непрерывный стаж от 5 до 8 лет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 из числа круглых сирот, не достигшим 21 года и</w:t>
      </w:r>
      <w:r w:rsidR="00246C38">
        <w:t xml:space="preserve"> </w:t>
      </w:r>
      <w:r w:rsidRPr="00246C38">
        <w:t>имеющим непрерывный стаж до 5 лет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в</w:t>
      </w:r>
      <w:r w:rsidR="00246C38" w:rsidRPr="00246C38">
        <w:t xml:space="preserve">) </w:t>
      </w:r>
      <w:r w:rsidRPr="00246C38">
        <w:t>в размере 60% заработка</w:t>
      </w:r>
      <w:r w:rsidR="00246C38" w:rsidRPr="00246C38">
        <w:t xml:space="preserve">: </w:t>
      </w:r>
    </w:p>
    <w:p w:rsid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работникам, имеющим непрерывный трудовой стаж до 5 лет</w:t>
      </w:r>
      <w:r w:rsidR="00246C38">
        <w:t>.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Пособие по уходу за ребенком, не достигшим 15 лет, за период с 8 по 15 календарный день, а одиноким матерям, вдовам (вдовцам</w:t>
      </w:r>
      <w:r w:rsidR="00246C38" w:rsidRPr="00246C38">
        <w:t>),</w:t>
      </w:r>
      <w:r w:rsidRPr="00246C38">
        <w:t xml:space="preserve"> разведенным женщинам (мужчинам</w:t>
      </w:r>
      <w:r w:rsidR="00246C38" w:rsidRPr="00246C38">
        <w:t xml:space="preserve">) </w:t>
      </w:r>
      <w:r w:rsidRPr="00246C38">
        <w:t>и женам военнослужащих срочной службы</w:t>
      </w:r>
      <w:r w:rsidR="00246C38" w:rsidRPr="00246C38">
        <w:t xml:space="preserve"> - </w:t>
      </w:r>
      <w:r w:rsidRPr="00246C38">
        <w:t>с 11-го по 15-й календарный день выдается в размере 50% заработка независимо от продолжительности непрерывного трудового стажа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В любом случае размер пособия по временной нетрудоспособности не может быть меньше минимального размера оплаты труда установленного законодательством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С 1</w:t>
      </w:r>
      <w:r w:rsidR="00246C38">
        <w:t>.01. 20</w:t>
      </w:r>
      <w:r w:rsidRPr="00246C38">
        <w:t>05 г</w:t>
      </w:r>
      <w:r w:rsidR="00246C38" w:rsidRPr="00246C38">
        <w:t xml:space="preserve">. </w:t>
      </w:r>
      <w:r w:rsidRPr="00246C38">
        <w:t>установлен максимальный размер пособия по временной нетрудоспособности за полный календарный месяц в размере 12 480 руб</w:t>
      </w:r>
      <w:r w:rsidR="00246C38" w:rsidRPr="00246C38">
        <w:t>.,</w:t>
      </w:r>
      <w:r w:rsidRPr="00246C38">
        <w:t xml:space="preserve"> которое выплачивается с учетом районных коэффициентов</w:t>
      </w:r>
      <w:r w:rsidR="00246C38" w:rsidRPr="00246C38">
        <w:t xml:space="preserve">. </w:t>
      </w:r>
      <w:r w:rsidR="00857DA0" w:rsidRPr="00246C38">
        <w:t>(Закон «О бюджете Фонда социального страхования РФ на 2005г</w:t>
      </w:r>
      <w:r w:rsidR="00246C38" w:rsidRPr="00246C38">
        <w:t xml:space="preserve">. </w:t>
      </w:r>
      <w:r w:rsidR="00857DA0" w:rsidRPr="00246C38">
        <w:t>»</w:t>
      </w:r>
      <w:r w:rsidR="00246C38" w:rsidRPr="00246C38">
        <w:t xml:space="preserve">)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Пособие назначается, если обращение за ним последовало не позднее 6 месяцев со дня восстановления трудоспособности или установления инвалидности и выдается за прошлое время не более чем за 12 месяцев до дня обращения за пособием по временной нетрудоспособности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Пособия по временной нетрудоспособности исчисляются из фактического заработка работника за предшествующие 12 месяцев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В фактическом заработке, из которого исчисляются пособия, учитываются все виды заработной платы, на которые по действующим правилам начисляются взносы на социальное страхование, включая доплаты за совмещение профессий (должностей</w:t>
      </w:r>
      <w:r w:rsidR="00246C38" w:rsidRPr="00246C38">
        <w:t>),</w:t>
      </w:r>
      <w:r w:rsidRPr="00246C38">
        <w:t xml:space="preserve"> в том числе за выполняемые в течение установленной законодательством продолжительности рабочего дня (рабочей смены</w:t>
      </w:r>
      <w:r w:rsidR="00246C38" w:rsidRPr="00246C38">
        <w:t xml:space="preserve">) </w:t>
      </w:r>
      <w:r w:rsidRPr="00246C38">
        <w:t>обязанности временно отсутствующего работника, расширение зон обслуживания или увеличения объема работы, а также доплаты за руководство бригадой, производственной практикой, обучение учеников на производстве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В сумму заработка, из которого исчисляются пособия, не включаются следующие виды заработка</w:t>
      </w:r>
      <w:r w:rsidR="00246C38" w:rsidRPr="00246C38">
        <w:t xml:space="preserve">: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заработная плата за работу, произведенную в сверхурочное</w:t>
      </w:r>
      <w:r w:rsidR="00634D6B" w:rsidRPr="00246C38">
        <w:t xml:space="preserve"> </w:t>
      </w:r>
      <w:r w:rsidRPr="00246C38">
        <w:t>время, включая и доплату за эту работу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доплата за работу, не входящую в обязанности работника по</w:t>
      </w:r>
      <w:r w:rsidR="00634D6B" w:rsidRPr="00246C38">
        <w:t xml:space="preserve"> </w:t>
      </w:r>
      <w:r w:rsidRPr="00246C38">
        <w:t>основной работе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заработная плата за дни простоя, за время очередного и дополнительных отпусков, за время военного учебного или поверочного сбора, выполнения государственных или общественных обязанностей</w:t>
      </w:r>
      <w:r w:rsidR="00246C38" w:rsidRPr="00246C38">
        <w:t xml:space="preserve">;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 xml:space="preserve">выплаты единовременного характера, не обусловленные действующей системой оплаты труда (единовременные премии, компенсация за неиспользованный отпуск, выходное пособие и </w:t>
      </w:r>
      <w:r w:rsidR="00246C38">
        <w:t>др.)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Все виды заработка, подлежащие учету при исчислении пособий, в том числе ежемесячные премии, выплаченные вместе с заработной платой данного месяца, включаются в заработок по времени, за которое они начислены, а не по времени фактического получения их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При исчислении пособий по временной нетрудоспособности среднемесячный размер премии следует определять исходя из суммы премий, начисленных в текущем году с января до месяца наступления нетрудоспособности путем деления их общей суммы на соответствующее число месяцев</w:t>
      </w:r>
      <w:r w:rsidR="00246C38" w:rsidRPr="00246C38">
        <w:t xml:space="preserve">. </w:t>
      </w:r>
      <w:r w:rsidRPr="00246C38">
        <w:t>При этом вознаграждение за общие результаты работы предприятия по итогам за год и единовременное вознаграждение за выслугу лет учитывать в размере 1/12</w:t>
      </w:r>
      <w:r w:rsidR="00246C38" w:rsidRPr="00246C38">
        <w:t xml:space="preserve">. </w:t>
      </w:r>
      <w:r w:rsidRPr="00246C38">
        <w:t>В случаях, когда в каком-нибудь из кварталов учитываемого периода были начислены две квартальные премии, для подсчета берется одна их них, большая по размеру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Из числа месяцев, на которое делится сумма премий, исключаются те месяцы, которые работник полностью не работал вследствие временной нетрудоспособности, отпуска по беременности и родам, отпуска по уходу за ребенком до исполнения ребенку трех лет, нахождения на военных учебных или поверочных сборах или направления для работы в другой организации</w:t>
      </w:r>
      <w:r w:rsidR="00246C38" w:rsidRPr="00246C38">
        <w:t xml:space="preserve">. </w:t>
      </w:r>
      <w:r w:rsidRPr="00246C38">
        <w:t>Если для подсчета берется период менее 3 месяцев, то в каждом месяце учитывается не более одной трети квартальной премии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Работникам, имеющим повременную оплату труда (месячный оклад, дневную или часовую тарифную ставку</w:t>
      </w:r>
      <w:r w:rsidR="00246C38" w:rsidRPr="00246C38">
        <w:t>),</w:t>
      </w:r>
      <w:r w:rsidRPr="00246C38">
        <w:t xml:space="preserve"> для исчисления пособия берется месячный оклад (должностной или персональный</w:t>
      </w:r>
      <w:r w:rsidR="00246C38" w:rsidRPr="00246C38">
        <w:t>),</w:t>
      </w:r>
      <w:r w:rsidRPr="00246C38">
        <w:t xml:space="preserve"> Дневная или часовая тарифная ставка с учетом постоянных доплат и надбавок, получаемых на день наступления нетрудоспособности, и среднемесячной (среднедневной, среднечасовой</w:t>
      </w:r>
      <w:r w:rsidR="00246C38" w:rsidRPr="00246C38">
        <w:t xml:space="preserve">) </w:t>
      </w:r>
      <w:r w:rsidRPr="00246C38">
        <w:t>суммы премий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Работникам, получающим сдельную оплату труда, пособие исчисляется из их среднего заработка за 2 последних календарных месяца, предшествующих первому числу месяца, в котором наступила нетрудоспособность, с прибавлением к заработку каждого месяца среднемесячной суммы премий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По мере повышения заработной платы пособие по временной нетрудоспособности работников, которые в этот период находились на длительном (не менее одного месяца</w:t>
      </w:r>
      <w:r w:rsidR="00246C38" w:rsidRPr="00246C38">
        <w:t xml:space="preserve">) </w:t>
      </w:r>
      <w:r w:rsidRPr="00246C38">
        <w:t>лечении пересчитывается</w:t>
      </w:r>
      <w:r w:rsidR="00246C38" w:rsidRPr="00246C38">
        <w:t xml:space="preserve">. </w:t>
      </w:r>
      <w:r w:rsidRPr="00246C38">
        <w:t>При этом исчисленное до повышения зарплаты дневное пособие увеличивается пропорционально повышению минимального размера оплаты труда</w:t>
      </w:r>
      <w:r w:rsidR="00246C38" w:rsidRPr="00246C38">
        <w:t xml:space="preserve">. </w:t>
      </w:r>
    </w:p>
    <w:p w:rsidR="007A2A97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 xml:space="preserve">Пособие выплачивается </w:t>
      </w:r>
      <w:r w:rsidR="00FA3AB2" w:rsidRPr="00246C38">
        <w:t>1</w:t>
      </w:r>
      <w:r w:rsidRPr="00246C38">
        <w:t xml:space="preserve"> раз в месяц одновременно с заработной платой за </w:t>
      </w:r>
      <w:r w:rsidR="00FA3AB2" w:rsidRPr="00246C38">
        <w:t>2-ю</w:t>
      </w:r>
      <w:r w:rsidRPr="00246C38">
        <w:t xml:space="preserve"> пол</w:t>
      </w:r>
      <w:r w:rsidR="00246C38" w:rsidRPr="00246C38">
        <w:t xml:space="preserve">. </w:t>
      </w:r>
      <w:r w:rsidRPr="00246C38">
        <w:t>месяца за рабочие дни периода нетрудоспособности</w:t>
      </w:r>
      <w:r w:rsidR="00246C38" w:rsidRPr="00246C38">
        <w:t xml:space="preserve">. </w:t>
      </w:r>
    </w:p>
    <w:p w:rsidR="00246C38" w:rsidRPr="00246C38" w:rsidRDefault="007A2A97" w:rsidP="00246C38">
      <w:pPr>
        <w:widowControl w:val="0"/>
        <w:autoSpaceDE w:val="0"/>
        <w:autoSpaceDN w:val="0"/>
        <w:adjustRightInd w:val="0"/>
        <w:ind w:firstLine="709"/>
      </w:pPr>
      <w:r w:rsidRPr="00246C38">
        <w:t>Работникам, рабочее время которых не поддается учету, пособие по временной нетрудоспособности исчисляется из среднедневного заработка за последние 12 месяцев работы</w:t>
      </w:r>
      <w:r w:rsidR="00246C38" w:rsidRPr="00246C38">
        <w:t xml:space="preserve">. </w:t>
      </w:r>
      <w:r w:rsidRPr="00246C38">
        <w:t>Лицам, проработавшим в данной организации менее 12 месяцев, пособия исчисляются из среднедневного заработка за все время работы до наступления нетрудоспособности</w:t>
      </w:r>
      <w:r w:rsidR="00246C38" w:rsidRPr="00246C38">
        <w:t xml:space="preserve">. </w:t>
      </w:r>
    </w:p>
    <w:p w:rsidR="007A2A97" w:rsidRPr="00246C38" w:rsidRDefault="00246C38" w:rsidP="005205EC">
      <w:pPr>
        <w:pStyle w:val="2"/>
      </w:pPr>
      <w:r w:rsidRPr="00246C38">
        <w:br w:type="page"/>
      </w:r>
      <w:bookmarkStart w:id="22" w:name="_Toc175060032"/>
      <w:bookmarkStart w:id="23" w:name="_Toc225012167"/>
      <w:r w:rsidR="00F26F57" w:rsidRPr="00246C38">
        <w:t>Список использованной литературы</w:t>
      </w:r>
      <w:bookmarkEnd w:id="22"/>
      <w:bookmarkEnd w:id="23"/>
    </w:p>
    <w:p w:rsidR="005205EC" w:rsidRDefault="005205EC" w:rsidP="00246C38">
      <w:pPr>
        <w:widowControl w:val="0"/>
        <w:autoSpaceDE w:val="0"/>
        <w:autoSpaceDN w:val="0"/>
        <w:adjustRightInd w:val="0"/>
        <w:ind w:firstLine="709"/>
      </w:pPr>
    </w:p>
    <w:p w:rsidR="006E27B7" w:rsidRPr="00246C38" w:rsidRDefault="006E27B7" w:rsidP="00692877">
      <w:pPr>
        <w:pStyle w:val="a0"/>
      </w:pPr>
      <w:r w:rsidRPr="00246C38">
        <w:t>Конституция Российской Федерации</w:t>
      </w:r>
      <w:r w:rsidR="00246C38" w:rsidRPr="00246C38">
        <w:t xml:space="preserve">. </w:t>
      </w:r>
      <w:r w:rsidRPr="00246C38">
        <w:t>– М</w:t>
      </w:r>
      <w:r w:rsidR="00246C38" w:rsidRPr="00246C38">
        <w:t xml:space="preserve">.: </w:t>
      </w:r>
      <w:r w:rsidRPr="00246C38">
        <w:t>Омега-Л, 2006</w:t>
      </w:r>
      <w:r w:rsidR="00246C38" w:rsidRPr="00246C38">
        <w:t xml:space="preserve">. </w:t>
      </w:r>
      <w:r w:rsidRPr="00246C38">
        <w:t>– 64 с</w:t>
      </w:r>
      <w:r w:rsidR="00246C38" w:rsidRPr="00246C38">
        <w:t xml:space="preserve">. </w:t>
      </w:r>
    </w:p>
    <w:p w:rsidR="009F17CF" w:rsidRPr="00246C38" w:rsidRDefault="009F17CF" w:rsidP="00692877">
      <w:pPr>
        <w:pStyle w:val="a0"/>
      </w:pPr>
      <w:r w:rsidRPr="00246C38">
        <w:t>Федеральный закон от 29</w:t>
      </w:r>
      <w:r w:rsidR="00246C38">
        <w:t>.12. 20</w:t>
      </w:r>
      <w:r w:rsidRPr="00246C38">
        <w:t>04 №202-ФЗ «О бюджете Фонда</w:t>
      </w:r>
      <w:r w:rsidR="00857DA0" w:rsidRPr="00246C38">
        <w:t xml:space="preserve"> социального страхования Российской Федерации на 2005 год»</w:t>
      </w:r>
      <w:r w:rsidR="00246C38" w:rsidRPr="00246C38">
        <w:t xml:space="preserve"> // </w:t>
      </w:r>
      <w:r w:rsidR="00857DA0" w:rsidRPr="00246C38">
        <w:t>СЗ РФ</w:t>
      </w:r>
      <w:r w:rsidR="00246C38" w:rsidRPr="00246C38">
        <w:t xml:space="preserve">. </w:t>
      </w:r>
      <w:r w:rsidR="00857DA0" w:rsidRPr="00246C38">
        <w:t>– 2005</w:t>
      </w:r>
      <w:r w:rsidR="00246C38" w:rsidRPr="00246C38">
        <w:t xml:space="preserve">. - </w:t>
      </w:r>
      <w:r w:rsidR="00857DA0" w:rsidRPr="00246C38">
        <w:t>№1 (ч</w:t>
      </w:r>
      <w:r w:rsidR="00246C38">
        <w:t>.1</w:t>
      </w:r>
      <w:r w:rsidR="00246C38" w:rsidRPr="00246C38">
        <w:t xml:space="preserve">). </w:t>
      </w:r>
      <w:r w:rsidR="00857DA0" w:rsidRPr="00246C38">
        <w:t>– ст</w:t>
      </w:r>
      <w:r w:rsidR="00246C38">
        <w:t>.2</w:t>
      </w:r>
      <w:r w:rsidR="00857DA0" w:rsidRPr="00246C38">
        <w:t>8</w:t>
      </w:r>
    </w:p>
    <w:p w:rsidR="00AF39F0" w:rsidRPr="00246C38" w:rsidRDefault="00AF39F0" w:rsidP="00692877">
      <w:pPr>
        <w:pStyle w:val="a0"/>
      </w:pPr>
      <w:r w:rsidRPr="00246C38">
        <w:t>Федеральный закон от 15</w:t>
      </w:r>
      <w:r w:rsidR="00246C38">
        <w:t>.12. 20</w:t>
      </w:r>
      <w:r w:rsidRPr="00246C38">
        <w:t>01 №166-ФЗ (ред</w:t>
      </w:r>
      <w:r w:rsidR="00246C38" w:rsidRPr="00246C38">
        <w:t xml:space="preserve">. </w:t>
      </w:r>
      <w:r w:rsidRPr="00246C38">
        <w:t>от 22</w:t>
      </w:r>
      <w:r w:rsidR="00246C38">
        <w:t>.0</w:t>
      </w:r>
      <w:r w:rsidRPr="00246C38">
        <w:t>8</w:t>
      </w:r>
      <w:r w:rsidR="00246C38">
        <w:t>. 20</w:t>
      </w:r>
      <w:r w:rsidRPr="00246C38">
        <w:t>04</w:t>
      </w:r>
      <w:r w:rsidR="00246C38">
        <w:t>)"</w:t>
      </w:r>
      <w:r w:rsidRPr="00246C38">
        <w:t>О государственном пенсионном обеспечении в Российской Федерации»</w:t>
      </w:r>
      <w:r w:rsidR="00246C38" w:rsidRPr="00246C38">
        <w:t xml:space="preserve"> // </w:t>
      </w:r>
      <w:r w:rsidRPr="00246C38">
        <w:t>СЗ РФ</w:t>
      </w:r>
      <w:r w:rsidR="00246C38" w:rsidRPr="00246C38">
        <w:t xml:space="preserve">. </w:t>
      </w:r>
      <w:r w:rsidRPr="00246C38">
        <w:t>– 2001</w:t>
      </w:r>
      <w:r w:rsidR="00246C38" w:rsidRPr="00246C38">
        <w:t xml:space="preserve">. - </w:t>
      </w:r>
      <w:r w:rsidRPr="00246C38">
        <w:t>№51</w:t>
      </w:r>
      <w:r w:rsidR="00246C38" w:rsidRPr="00246C38">
        <w:t xml:space="preserve">. </w:t>
      </w:r>
      <w:r w:rsidRPr="00246C38">
        <w:t>– ст</w:t>
      </w:r>
      <w:r w:rsidR="00246C38">
        <w:t>.4</w:t>
      </w:r>
      <w:r w:rsidRPr="00246C38">
        <w:t>831</w:t>
      </w:r>
      <w:r w:rsidR="00246C38" w:rsidRPr="00246C38">
        <w:t xml:space="preserve">. </w:t>
      </w:r>
    </w:p>
    <w:p w:rsidR="00AF39F0" w:rsidRPr="00246C38" w:rsidRDefault="00AF39F0" w:rsidP="00692877">
      <w:pPr>
        <w:pStyle w:val="a0"/>
      </w:pPr>
      <w:r w:rsidRPr="00246C38">
        <w:t>Закон РФ от 12</w:t>
      </w:r>
      <w:r w:rsidR="00246C38">
        <w:t>.02. 19</w:t>
      </w:r>
      <w:r w:rsidRPr="00246C38">
        <w:t>93</w:t>
      </w:r>
      <w:r w:rsidR="00246C38" w:rsidRPr="00246C38">
        <w:t xml:space="preserve">. </w:t>
      </w:r>
      <w:r w:rsidRPr="00246C38">
        <w:t>№4468-1 (ред</w:t>
      </w:r>
      <w:r w:rsidR="00246C38" w:rsidRPr="00246C38">
        <w:t xml:space="preserve">. </w:t>
      </w:r>
      <w:r w:rsidRPr="00246C38">
        <w:t>от 02</w:t>
      </w:r>
      <w:r w:rsidR="00246C38">
        <w:t>.02. 20</w:t>
      </w:r>
      <w:r w:rsidRPr="00246C38">
        <w:t>06</w:t>
      </w:r>
      <w:r w:rsidR="00246C38">
        <w:t>)"</w:t>
      </w:r>
      <w:r w:rsidRPr="00246C38">
        <w:t>О пенсионном обеспечении лиц, проходивших военную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семей»</w:t>
      </w:r>
      <w:r w:rsidR="00246C38" w:rsidRPr="00246C38">
        <w:t xml:space="preserve"> // </w:t>
      </w:r>
      <w:r w:rsidRPr="00246C38">
        <w:t>Ведомости СНД РФ и ВС РФ</w:t>
      </w:r>
      <w:r w:rsidR="00246C38" w:rsidRPr="00246C38">
        <w:t xml:space="preserve">. </w:t>
      </w:r>
      <w:r w:rsidRPr="00246C38">
        <w:t>– 1993</w:t>
      </w:r>
      <w:r w:rsidR="00246C38" w:rsidRPr="00246C38">
        <w:t xml:space="preserve">. - </w:t>
      </w:r>
      <w:r w:rsidRPr="00246C38">
        <w:t>№9</w:t>
      </w:r>
      <w:r w:rsidR="00246C38" w:rsidRPr="00246C38">
        <w:t xml:space="preserve">. </w:t>
      </w:r>
      <w:r w:rsidRPr="00246C38">
        <w:t>– ст</w:t>
      </w:r>
      <w:r w:rsidR="00246C38">
        <w:t>.3</w:t>
      </w:r>
      <w:r w:rsidRPr="00246C38">
        <w:t>28</w:t>
      </w:r>
      <w:r w:rsidR="00246C38" w:rsidRPr="00246C38">
        <w:t xml:space="preserve">. </w:t>
      </w:r>
    </w:p>
    <w:p w:rsidR="00AF39F0" w:rsidRPr="00246C38" w:rsidRDefault="00AF39F0" w:rsidP="00692877">
      <w:pPr>
        <w:pStyle w:val="a0"/>
      </w:pPr>
      <w:r w:rsidRPr="00246C38">
        <w:t>Федеральный закон от 17</w:t>
      </w:r>
      <w:r w:rsidR="00246C38">
        <w:t>.12. 20</w:t>
      </w:r>
      <w:r w:rsidRPr="00246C38">
        <w:t>01</w:t>
      </w:r>
      <w:r w:rsidR="00246C38" w:rsidRPr="00246C38">
        <w:t xml:space="preserve">. </w:t>
      </w:r>
      <w:r w:rsidRPr="00246C38">
        <w:t>№173-ФЗ (ред</w:t>
      </w:r>
      <w:r w:rsidR="00246C38">
        <w:t>.0</w:t>
      </w:r>
      <w:r w:rsidRPr="00246C38">
        <w:t>3</w:t>
      </w:r>
      <w:r w:rsidR="00246C38">
        <w:t>.0</w:t>
      </w:r>
      <w:r w:rsidRPr="00246C38">
        <w:t>6</w:t>
      </w:r>
      <w:r w:rsidR="00246C38">
        <w:t>. 20</w:t>
      </w:r>
      <w:r w:rsidRPr="00246C38">
        <w:t>06</w:t>
      </w:r>
      <w:r w:rsidR="00246C38">
        <w:t>)"</w:t>
      </w:r>
      <w:r w:rsidRPr="00246C38">
        <w:t>О трудовых пенсиях в Российской Федерации»</w:t>
      </w:r>
      <w:r w:rsidR="00246C38" w:rsidRPr="00246C38">
        <w:t xml:space="preserve"> // </w:t>
      </w:r>
      <w:r w:rsidRPr="00246C38">
        <w:t>СЗ РФ</w:t>
      </w:r>
      <w:r w:rsidR="00246C38" w:rsidRPr="00246C38">
        <w:t xml:space="preserve">. </w:t>
      </w:r>
      <w:r w:rsidRPr="00246C38">
        <w:t>– 2001</w:t>
      </w:r>
      <w:r w:rsidR="00246C38" w:rsidRPr="00246C38">
        <w:t xml:space="preserve">. - </w:t>
      </w:r>
      <w:r w:rsidRPr="00246C38">
        <w:t>№52 (ч</w:t>
      </w:r>
      <w:r w:rsidR="00246C38">
        <w:t>.1</w:t>
      </w:r>
      <w:r w:rsidR="00246C38" w:rsidRPr="00246C38">
        <w:t xml:space="preserve">). </w:t>
      </w:r>
      <w:r w:rsidRPr="00246C38">
        <w:t>– ст</w:t>
      </w:r>
      <w:r w:rsidR="00246C38">
        <w:t>.4</w:t>
      </w:r>
      <w:r w:rsidRPr="00246C38">
        <w:t>920</w:t>
      </w:r>
      <w:r w:rsidR="00246C38" w:rsidRPr="00246C38">
        <w:t xml:space="preserve">. </w:t>
      </w:r>
    </w:p>
    <w:p w:rsidR="009F17CF" w:rsidRPr="00246C38" w:rsidRDefault="009F17CF" w:rsidP="00692877">
      <w:pPr>
        <w:pStyle w:val="a0"/>
      </w:pPr>
      <w:r w:rsidRPr="00246C38">
        <w:t>Федеральный закон от 01</w:t>
      </w:r>
      <w:r w:rsidR="00246C38">
        <w:t>.04. 19</w:t>
      </w:r>
      <w:r w:rsidRPr="00246C38">
        <w:t>96 №27-ФЗ (ред</w:t>
      </w:r>
      <w:r w:rsidR="00246C38" w:rsidRPr="00246C38">
        <w:t xml:space="preserve">. </w:t>
      </w:r>
      <w:r w:rsidRPr="00246C38">
        <w:t>от 09</w:t>
      </w:r>
      <w:r w:rsidR="00246C38">
        <w:t>.0</w:t>
      </w:r>
      <w:r w:rsidRPr="00246C38">
        <w:t>5</w:t>
      </w:r>
      <w:r w:rsidR="00246C38">
        <w:t>. 20</w:t>
      </w:r>
      <w:r w:rsidRPr="00246C38">
        <w:t>05</w:t>
      </w:r>
      <w:r w:rsidR="00246C38">
        <w:t>)"</w:t>
      </w:r>
      <w:r w:rsidRPr="00246C38">
        <w:t>Об индивидуальном (персонифицированном</w:t>
      </w:r>
      <w:r w:rsidR="00246C38" w:rsidRPr="00246C38">
        <w:t xml:space="preserve">) </w:t>
      </w:r>
      <w:r w:rsidRPr="00246C38">
        <w:t>учете в системе обязательного пенсионного страхования»</w:t>
      </w:r>
      <w:r w:rsidR="00246C38" w:rsidRPr="00246C38">
        <w:t xml:space="preserve"> // </w:t>
      </w:r>
      <w:r w:rsidRPr="00246C38">
        <w:t>СЗ РФ</w:t>
      </w:r>
      <w:r w:rsidR="00246C38" w:rsidRPr="00246C38">
        <w:t xml:space="preserve">. </w:t>
      </w:r>
      <w:r w:rsidRPr="00246C38">
        <w:t>– 1996</w:t>
      </w:r>
      <w:r w:rsidR="00246C38" w:rsidRPr="00246C38">
        <w:t xml:space="preserve">. - </w:t>
      </w:r>
      <w:r w:rsidRPr="00246C38">
        <w:t>№14</w:t>
      </w:r>
      <w:r w:rsidR="00246C38" w:rsidRPr="00246C38">
        <w:t xml:space="preserve">. </w:t>
      </w:r>
      <w:r w:rsidRPr="00246C38">
        <w:t>– ст</w:t>
      </w:r>
      <w:r w:rsidR="00246C38">
        <w:t>.1</w:t>
      </w:r>
      <w:r w:rsidRPr="00246C38">
        <w:t>401</w:t>
      </w:r>
      <w:r w:rsidR="00246C38" w:rsidRPr="00246C38">
        <w:t xml:space="preserve">. </w:t>
      </w:r>
    </w:p>
    <w:p w:rsidR="009F17CF" w:rsidRPr="00246C38" w:rsidRDefault="009F17CF" w:rsidP="00692877">
      <w:pPr>
        <w:pStyle w:val="a0"/>
      </w:pPr>
      <w:r w:rsidRPr="00246C38">
        <w:t>Федеральный закон от 15</w:t>
      </w:r>
      <w:r w:rsidR="00246C38">
        <w:t>.12. 20</w:t>
      </w:r>
      <w:r w:rsidRPr="00246C38">
        <w:t>01 N 167-ФЗ (ред</w:t>
      </w:r>
      <w:r w:rsidR="00246C38" w:rsidRPr="00246C38">
        <w:t xml:space="preserve">. </w:t>
      </w:r>
      <w:r w:rsidRPr="00246C38">
        <w:t>от 02</w:t>
      </w:r>
      <w:r w:rsidR="00246C38">
        <w:t>.02. 20</w:t>
      </w:r>
      <w:r w:rsidRPr="00246C38">
        <w:t>06</w:t>
      </w:r>
      <w:r w:rsidR="00246C38">
        <w:t>)"</w:t>
      </w:r>
      <w:r w:rsidRPr="00246C38">
        <w:t>Об обязательном пенсионном страховании в Российской Федерации»</w:t>
      </w:r>
      <w:r w:rsidR="00246C38" w:rsidRPr="00246C38">
        <w:t xml:space="preserve"> // </w:t>
      </w:r>
      <w:r w:rsidRPr="00246C38">
        <w:t>СЗ РФ</w:t>
      </w:r>
      <w:r w:rsidR="00246C38" w:rsidRPr="00246C38">
        <w:t xml:space="preserve">. </w:t>
      </w:r>
      <w:r w:rsidRPr="00246C38">
        <w:t>– 2001</w:t>
      </w:r>
      <w:r w:rsidR="00246C38" w:rsidRPr="00246C38">
        <w:t xml:space="preserve">. - </w:t>
      </w:r>
      <w:r w:rsidRPr="00246C38">
        <w:t>№51</w:t>
      </w:r>
      <w:r w:rsidR="00246C38" w:rsidRPr="00246C38">
        <w:t xml:space="preserve">. </w:t>
      </w:r>
      <w:r w:rsidRPr="00246C38">
        <w:t>– ст</w:t>
      </w:r>
      <w:r w:rsidR="00246C38">
        <w:t>.4</w:t>
      </w:r>
      <w:r w:rsidRPr="00246C38">
        <w:t>832</w:t>
      </w:r>
      <w:r w:rsidR="00246C38" w:rsidRPr="00246C38">
        <w:t xml:space="preserve">. </w:t>
      </w:r>
    </w:p>
    <w:p w:rsidR="00F26F57" w:rsidRPr="00246C38" w:rsidRDefault="00F26F57" w:rsidP="00692877">
      <w:pPr>
        <w:pStyle w:val="a0"/>
      </w:pPr>
      <w:r w:rsidRPr="00246C38">
        <w:t>Галаганов В</w:t>
      </w:r>
      <w:r w:rsidR="00246C38">
        <w:t xml:space="preserve">.П. </w:t>
      </w:r>
      <w:r w:rsidRPr="00246C38">
        <w:t>Право социального обеспечения</w:t>
      </w:r>
      <w:r w:rsidR="00246C38" w:rsidRPr="00246C38">
        <w:t xml:space="preserve">: </w:t>
      </w:r>
      <w:r w:rsidRPr="00246C38">
        <w:t>учебник</w:t>
      </w:r>
      <w:r w:rsidR="00246C38" w:rsidRPr="00246C38">
        <w:t xml:space="preserve">. </w:t>
      </w:r>
      <w:r w:rsidRPr="00246C38">
        <w:t>– М</w:t>
      </w:r>
      <w:r w:rsidR="00246C38" w:rsidRPr="00246C38">
        <w:t xml:space="preserve">.: </w:t>
      </w:r>
      <w:r w:rsidRPr="00246C38">
        <w:t>Академия, 2004</w:t>
      </w:r>
      <w:r w:rsidR="00246C38" w:rsidRPr="00246C38">
        <w:t xml:space="preserve">. </w:t>
      </w:r>
      <w:r w:rsidRPr="00246C38">
        <w:t>– 416 с</w:t>
      </w:r>
      <w:r w:rsidR="00246C38" w:rsidRPr="00246C38">
        <w:t xml:space="preserve">. </w:t>
      </w:r>
    </w:p>
    <w:p w:rsidR="00F26F57" w:rsidRPr="00246C38" w:rsidRDefault="00F26F57" w:rsidP="00692877">
      <w:pPr>
        <w:pStyle w:val="a0"/>
      </w:pPr>
      <w:r w:rsidRPr="00246C38">
        <w:t>Долженкова Г</w:t>
      </w:r>
      <w:r w:rsidR="00246C38">
        <w:t xml:space="preserve">.Д. </w:t>
      </w:r>
      <w:r w:rsidRPr="00246C38">
        <w:t>Право социального обеспечения</w:t>
      </w:r>
      <w:r w:rsidR="00246C38" w:rsidRPr="00246C38">
        <w:t xml:space="preserve">: </w:t>
      </w:r>
      <w:r w:rsidRPr="00246C38">
        <w:t>пособие для сдачи экзамена</w:t>
      </w:r>
      <w:r w:rsidR="00246C38" w:rsidRPr="00246C38">
        <w:t xml:space="preserve">. </w:t>
      </w:r>
      <w:r w:rsidRPr="00246C38">
        <w:t>– М</w:t>
      </w:r>
      <w:r w:rsidR="00246C38" w:rsidRPr="00246C38">
        <w:t xml:space="preserve">.: </w:t>
      </w:r>
      <w:r w:rsidRPr="00246C38">
        <w:t>Юрайт-Издат, 2006</w:t>
      </w:r>
      <w:r w:rsidR="00246C38" w:rsidRPr="00246C38">
        <w:t xml:space="preserve">. </w:t>
      </w:r>
      <w:r w:rsidRPr="00246C38">
        <w:t>– 201 с</w:t>
      </w:r>
      <w:r w:rsidR="00246C38" w:rsidRPr="00246C38">
        <w:t xml:space="preserve">. </w:t>
      </w:r>
    </w:p>
    <w:p w:rsidR="00F26F57" w:rsidRPr="00246C38" w:rsidRDefault="00F26F57" w:rsidP="00692877">
      <w:pPr>
        <w:pStyle w:val="a0"/>
      </w:pPr>
      <w:r w:rsidRPr="00246C38">
        <w:t>Романова Е</w:t>
      </w:r>
      <w:r w:rsidR="00246C38">
        <w:t xml:space="preserve">.В. </w:t>
      </w:r>
      <w:r w:rsidRPr="00246C38">
        <w:t>Право социального обеспечения</w:t>
      </w:r>
      <w:r w:rsidR="00246C38" w:rsidRPr="00246C38">
        <w:t xml:space="preserve">. </w:t>
      </w:r>
      <w:r w:rsidRPr="00246C38">
        <w:t>– СПб</w:t>
      </w:r>
      <w:r w:rsidR="00246C38" w:rsidRPr="00246C38">
        <w:t xml:space="preserve">.: </w:t>
      </w:r>
      <w:r w:rsidRPr="00246C38">
        <w:t>Питер, 2006</w:t>
      </w:r>
      <w:r w:rsidR="00246C38" w:rsidRPr="00246C38">
        <w:t xml:space="preserve">. </w:t>
      </w:r>
      <w:r w:rsidRPr="00246C38">
        <w:t>– 208 с</w:t>
      </w:r>
      <w:r w:rsidR="00246C38" w:rsidRPr="00246C38">
        <w:t xml:space="preserve">. </w:t>
      </w:r>
    </w:p>
    <w:p w:rsidR="00F26F57" w:rsidRPr="00246C38" w:rsidRDefault="00F26F57" w:rsidP="00692877">
      <w:pPr>
        <w:pStyle w:val="a0"/>
      </w:pPr>
      <w:r w:rsidRPr="00246C38">
        <w:t>Сулейманова Г</w:t>
      </w:r>
      <w:r w:rsidR="00246C38">
        <w:t xml:space="preserve">.В. </w:t>
      </w:r>
      <w:r w:rsidRPr="00246C38">
        <w:t>Право социального обеспечения</w:t>
      </w:r>
      <w:r w:rsidR="00246C38" w:rsidRPr="00246C38">
        <w:t xml:space="preserve">: </w:t>
      </w:r>
      <w:r w:rsidRPr="00246C38">
        <w:t>учебник</w:t>
      </w:r>
      <w:r w:rsidR="00246C38" w:rsidRPr="00246C38">
        <w:t xml:space="preserve">. </w:t>
      </w:r>
      <w:r w:rsidRPr="00246C38">
        <w:t>– М</w:t>
      </w:r>
      <w:r w:rsidR="00246C38" w:rsidRPr="00246C38">
        <w:t xml:space="preserve">.: </w:t>
      </w:r>
      <w:r w:rsidRPr="00246C38">
        <w:t>Дашков и К°, 2006</w:t>
      </w:r>
      <w:r w:rsidR="00246C38" w:rsidRPr="00246C38">
        <w:t xml:space="preserve">. </w:t>
      </w:r>
      <w:r w:rsidRPr="00246C38">
        <w:t>– 464 с</w:t>
      </w:r>
      <w:r w:rsidR="00246C38" w:rsidRPr="00246C38">
        <w:t xml:space="preserve">. </w:t>
      </w:r>
      <w:bookmarkStart w:id="24" w:name="_GoBack"/>
      <w:bookmarkEnd w:id="24"/>
    </w:p>
    <w:sectPr w:rsidR="00F26F57" w:rsidRPr="00246C38" w:rsidSect="00246C38">
      <w:headerReference w:type="default" r:id="rId7"/>
      <w:footerReference w:type="default" r:id="rId8"/>
      <w:pgSz w:w="11909" w:h="16834" w:code="9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AD" w:rsidRDefault="004B78A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B78AD" w:rsidRDefault="004B78A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EC" w:rsidRDefault="005205EC" w:rsidP="000D7C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AD" w:rsidRDefault="004B78A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B78AD" w:rsidRDefault="004B78A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4B78AD" w:rsidRDefault="005205EC" w:rsidP="0074460E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9534B1">
        <w:t>Романова Е.В. Право социального об</w:t>
      </w:r>
      <w:r>
        <w:t xml:space="preserve">еспечения. – СПб.: Питер, 2006. </w:t>
      </w:r>
      <w:r w:rsidRPr="009534B1">
        <w:t>с.</w:t>
      </w:r>
      <w:r>
        <w:t>184-185</w:t>
      </w:r>
      <w:r w:rsidR="0074460E">
        <w:t>.</w:t>
      </w:r>
    </w:p>
  </w:footnote>
  <w:footnote w:id="2">
    <w:p w:rsidR="004B78AD" w:rsidRDefault="005205EC" w:rsidP="00F6028F">
      <w:pPr>
        <w:pStyle w:val="af6"/>
        <w:jc w:val="left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9534B1">
        <w:t>Долженкова Г.Д. Право социального обеспечения: пособие для сдачи экзамена. – М.: Юрайт-Издат, 2006. с.</w:t>
      </w:r>
      <w:r>
        <w:t xml:space="preserve"> 138</w:t>
      </w:r>
    </w:p>
  </w:footnote>
  <w:footnote w:id="3">
    <w:p w:rsidR="004B78AD" w:rsidRDefault="005205EC" w:rsidP="0074460E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9534B1">
        <w:t>Сулейманова Г.В. Право социального обеспечения: уче</w:t>
      </w:r>
      <w:r w:rsidR="0074460E">
        <w:t xml:space="preserve">бник. – М.: Дашков и К°, 2006. </w:t>
      </w:r>
    </w:p>
  </w:footnote>
  <w:footnote w:id="4">
    <w:p w:rsidR="005205EC" w:rsidRPr="00005B5D" w:rsidRDefault="005205EC" w:rsidP="00005B5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005B5D">
        <w:rPr>
          <w:sz w:val="24"/>
          <w:szCs w:val="24"/>
        </w:rPr>
        <w:t>Галаганов В.П. Право социального обеспечения: учебник. – М.: Академия, 2004.</w:t>
      </w:r>
    </w:p>
    <w:p w:rsidR="004B78AD" w:rsidRDefault="004B78AD" w:rsidP="00005B5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EC" w:rsidRDefault="00A30B75" w:rsidP="00246C38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205EC" w:rsidRDefault="005205EC" w:rsidP="00246C3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5538B"/>
    <w:multiLevelType w:val="hybridMultilevel"/>
    <w:tmpl w:val="887C6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101E4"/>
    <w:multiLevelType w:val="hybridMultilevel"/>
    <w:tmpl w:val="5E88E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D50913"/>
    <w:multiLevelType w:val="hybridMultilevel"/>
    <w:tmpl w:val="AA0657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8341C"/>
    <w:multiLevelType w:val="hybridMultilevel"/>
    <w:tmpl w:val="9A5644F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E8542F6"/>
    <w:multiLevelType w:val="hybridMultilevel"/>
    <w:tmpl w:val="54107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6F483E"/>
    <w:multiLevelType w:val="hybridMultilevel"/>
    <w:tmpl w:val="64D49B2A"/>
    <w:lvl w:ilvl="0" w:tplc="9168B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556D6"/>
    <w:multiLevelType w:val="hybridMultilevel"/>
    <w:tmpl w:val="241C9DF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53C4E51"/>
    <w:multiLevelType w:val="singleLevel"/>
    <w:tmpl w:val="791214E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581237C"/>
    <w:multiLevelType w:val="hybridMultilevel"/>
    <w:tmpl w:val="13C032B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AC06C0"/>
    <w:multiLevelType w:val="hybridMultilevel"/>
    <w:tmpl w:val="45B22BB8"/>
    <w:lvl w:ilvl="0" w:tplc="9168B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92556E"/>
    <w:multiLevelType w:val="hybridMultilevel"/>
    <w:tmpl w:val="58DEC1B8"/>
    <w:lvl w:ilvl="0" w:tplc="763AF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>
    <w:nsid w:val="287E2E02"/>
    <w:multiLevelType w:val="hybridMultilevel"/>
    <w:tmpl w:val="6F7ECCB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0310BA9"/>
    <w:multiLevelType w:val="singleLevel"/>
    <w:tmpl w:val="2C3201A4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30810F3D"/>
    <w:multiLevelType w:val="hybridMultilevel"/>
    <w:tmpl w:val="AFA25BB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032D0"/>
    <w:multiLevelType w:val="multilevel"/>
    <w:tmpl w:val="1472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661AE1"/>
    <w:multiLevelType w:val="hybridMultilevel"/>
    <w:tmpl w:val="D2D4AAF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3CCE74B2"/>
    <w:multiLevelType w:val="hybridMultilevel"/>
    <w:tmpl w:val="64FC96A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</w:rPr>
    </w:lvl>
  </w:abstractNum>
  <w:abstractNum w:abstractNumId="19">
    <w:nsid w:val="3F555D62"/>
    <w:multiLevelType w:val="hybridMultilevel"/>
    <w:tmpl w:val="904657C0"/>
    <w:lvl w:ilvl="0" w:tplc="9168B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453BE"/>
    <w:multiLevelType w:val="hybridMultilevel"/>
    <w:tmpl w:val="AA32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405F51"/>
    <w:multiLevelType w:val="multilevel"/>
    <w:tmpl w:val="DA98A3B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5C2E29"/>
    <w:multiLevelType w:val="multilevel"/>
    <w:tmpl w:val="CF5A33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1D621C"/>
    <w:multiLevelType w:val="hybridMultilevel"/>
    <w:tmpl w:val="571C272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4CA226ED"/>
    <w:multiLevelType w:val="singleLevel"/>
    <w:tmpl w:val="2B3E6D6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>
    <w:nsid w:val="4D335F39"/>
    <w:multiLevelType w:val="hybridMultilevel"/>
    <w:tmpl w:val="CF5A330C"/>
    <w:lvl w:ilvl="0" w:tplc="9168B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38A59C">
      <w:start w:val="6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E8070D"/>
    <w:multiLevelType w:val="multilevel"/>
    <w:tmpl w:val="25582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261A69"/>
    <w:multiLevelType w:val="hybridMultilevel"/>
    <w:tmpl w:val="C93C8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6A7374"/>
    <w:multiLevelType w:val="multilevel"/>
    <w:tmpl w:val="1472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FF368E"/>
    <w:multiLevelType w:val="multilevel"/>
    <w:tmpl w:val="90465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F926A6"/>
    <w:multiLevelType w:val="hybridMultilevel"/>
    <w:tmpl w:val="E200B428"/>
    <w:lvl w:ilvl="0" w:tplc="763AF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1">
    <w:nsid w:val="578C7001"/>
    <w:multiLevelType w:val="multilevel"/>
    <w:tmpl w:val="C624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2">
    <w:nsid w:val="5D5E3A72"/>
    <w:multiLevelType w:val="hybridMultilevel"/>
    <w:tmpl w:val="D5E0697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60BD00FA"/>
    <w:multiLevelType w:val="hybridMultilevel"/>
    <w:tmpl w:val="5AF4A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4A42FE"/>
    <w:multiLevelType w:val="hybridMultilevel"/>
    <w:tmpl w:val="83166392"/>
    <w:lvl w:ilvl="0" w:tplc="763AF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>
    <w:nsid w:val="67C665B2"/>
    <w:multiLevelType w:val="hybridMultilevel"/>
    <w:tmpl w:val="C9FEAE9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6D2D1C2D"/>
    <w:multiLevelType w:val="hybridMultilevel"/>
    <w:tmpl w:val="1FAC95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74C50456"/>
    <w:multiLevelType w:val="singleLevel"/>
    <w:tmpl w:val="11AC4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7AFE3174"/>
    <w:multiLevelType w:val="singleLevel"/>
    <w:tmpl w:val="B66CC1D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CDB4240"/>
    <w:multiLevelType w:val="hybridMultilevel"/>
    <w:tmpl w:val="8E944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1">
    <w:nsid w:val="7FEA0533"/>
    <w:multiLevelType w:val="hybridMultilevel"/>
    <w:tmpl w:val="1CBA7E04"/>
    <w:lvl w:ilvl="0" w:tplc="763AF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8"/>
  </w:num>
  <w:num w:numId="3">
    <w:abstractNumId w:val="41"/>
  </w:num>
  <w:num w:numId="4">
    <w:abstractNumId w:val="25"/>
  </w:num>
  <w:num w:numId="5">
    <w:abstractNumId w:val="16"/>
  </w:num>
  <w:num w:numId="6">
    <w:abstractNumId w:val="28"/>
  </w:num>
  <w:num w:numId="7">
    <w:abstractNumId w:val="37"/>
  </w:num>
  <w:num w:numId="8">
    <w:abstractNumId w:val="9"/>
  </w:num>
  <w:num w:numId="9">
    <w:abstractNumId w:val="1"/>
  </w:num>
  <w:num w:numId="10">
    <w:abstractNumId w:val="7"/>
  </w:num>
  <w:num w:numId="11">
    <w:abstractNumId w:val="17"/>
  </w:num>
  <w:num w:numId="12">
    <w:abstractNumId w:val="18"/>
  </w:num>
  <w:num w:numId="13">
    <w:abstractNumId w:val="36"/>
  </w:num>
  <w:num w:numId="14">
    <w:abstractNumId w:val="23"/>
  </w:num>
  <w:num w:numId="15">
    <w:abstractNumId w:val="12"/>
  </w:num>
  <w:num w:numId="16">
    <w:abstractNumId w:val="13"/>
  </w:num>
  <w:num w:numId="17">
    <w:abstractNumId w:val="38"/>
  </w:num>
  <w:num w:numId="18">
    <w:abstractNumId w:val="2"/>
  </w:num>
  <w:num w:numId="19">
    <w:abstractNumId w:val="3"/>
  </w:num>
  <w:num w:numId="20">
    <w:abstractNumId w:val="33"/>
  </w:num>
  <w:num w:numId="21">
    <w:abstractNumId w:val="39"/>
  </w:num>
  <w:num w:numId="22">
    <w:abstractNumId w:val="5"/>
  </w:num>
  <w:num w:numId="23">
    <w:abstractNumId w:val="27"/>
  </w:num>
  <w:num w:numId="24">
    <w:abstractNumId w:val="26"/>
  </w:num>
  <w:num w:numId="25">
    <w:abstractNumId w:val="22"/>
  </w:num>
  <w:num w:numId="26">
    <w:abstractNumId w:val="6"/>
  </w:num>
  <w:num w:numId="27">
    <w:abstractNumId w:val="10"/>
  </w:num>
  <w:num w:numId="28">
    <w:abstractNumId w:val="19"/>
  </w:num>
  <w:num w:numId="29">
    <w:abstractNumId w:val="29"/>
  </w:num>
  <w:num w:numId="30">
    <w:abstractNumId w:val="11"/>
  </w:num>
  <w:num w:numId="31">
    <w:abstractNumId w:val="14"/>
  </w:num>
  <w:num w:numId="32">
    <w:abstractNumId w:val="4"/>
  </w:num>
  <w:num w:numId="33">
    <w:abstractNumId w:val="32"/>
  </w:num>
  <w:num w:numId="34">
    <w:abstractNumId w:val="35"/>
  </w:num>
  <w:num w:numId="35">
    <w:abstractNumId w:val="30"/>
  </w:num>
  <w:num w:numId="36">
    <w:abstractNumId w:val="20"/>
  </w:num>
  <w:num w:numId="37">
    <w:abstractNumId w:val="34"/>
  </w:num>
  <w:num w:numId="38">
    <w:abstractNumId w:val="31"/>
  </w:num>
  <w:num w:numId="39">
    <w:abstractNumId w:val="21"/>
  </w:num>
  <w:num w:numId="40">
    <w:abstractNumId w:val="15"/>
  </w:num>
  <w:num w:numId="41">
    <w:abstractNumId w:val="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331"/>
    <w:rsid w:val="00005B5D"/>
    <w:rsid w:val="000A59B9"/>
    <w:rsid w:val="000D7C04"/>
    <w:rsid w:val="000F4450"/>
    <w:rsid w:val="001C59D9"/>
    <w:rsid w:val="001E3C25"/>
    <w:rsid w:val="002417AE"/>
    <w:rsid w:val="00246C38"/>
    <w:rsid w:val="002B6C99"/>
    <w:rsid w:val="00350294"/>
    <w:rsid w:val="00390EF2"/>
    <w:rsid w:val="004A489A"/>
    <w:rsid w:val="004B78AD"/>
    <w:rsid w:val="005205EC"/>
    <w:rsid w:val="005322C0"/>
    <w:rsid w:val="00535FC0"/>
    <w:rsid w:val="00585578"/>
    <w:rsid w:val="00634D6B"/>
    <w:rsid w:val="00692877"/>
    <w:rsid w:val="006E27B7"/>
    <w:rsid w:val="006E3539"/>
    <w:rsid w:val="0074460E"/>
    <w:rsid w:val="007A2A97"/>
    <w:rsid w:val="00823E5A"/>
    <w:rsid w:val="00857DA0"/>
    <w:rsid w:val="008B0B61"/>
    <w:rsid w:val="008B5C87"/>
    <w:rsid w:val="009534B1"/>
    <w:rsid w:val="009F17CF"/>
    <w:rsid w:val="00A23697"/>
    <w:rsid w:val="00A30B75"/>
    <w:rsid w:val="00A46133"/>
    <w:rsid w:val="00AE2866"/>
    <w:rsid w:val="00AF39F0"/>
    <w:rsid w:val="00B3472F"/>
    <w:rsid w:val="00BB01A3"/>
    <w:rsid w:val="00BD59F6"/>
    <w:rsid w:val="00C52512"/>
    <w:rsid w:val="00C65331"/>
    <w:rsid w:val="00C8608F"/>
    <w:rsid w:val="00CE41A6"/>
    <w:rsid w:val="00D769AB"/>
    <w:rsid w:val="00D804EC"/>
    <w:rsid w:val="00D96A7C"/>
    <w:rsid w:val="00E70123"/>
    <w:rsid w:val="00EB2DAF"/>
    <w:rsid w:val="00F26F57"/>
    <w:rsid w:val="00F6028F"/>
    <w:rsid w:val="00F67014"/>
    <w:rsid w:val="00FA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D86D67-7A7C-42FE-B1DD-0B72CDC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46C3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46C3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46C3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46C3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46C3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46C3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46C3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46C3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46C3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4A4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9F17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er"/>
    <w:basedOn w:val="a2"/>
    <w:link w:val="a7"/>
    <w:uiPriority w:val="99"/>
    <w:semiHidden/>
    <w:rsid w:val="00246C3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246C38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46C38"/>
  </w:style>
  <w:style w:type="paragraph" w:styleId="11">
    <w:name w:val="toc 1"/>
    <w:basedOn w:val="a2"/>
    <w:next w:val="a2"/>
    <w:autoRedefine/>
    <w:uiPriority w:val="99"/>
    <w:semiHidden/>
    <w:rsid w:val="00246C38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character" w:styleId="ab">
    <w:name w:val="Hyperlink"/>
    <w:uiPriority w:val="99"/>
    <w:rsid w:val="00246C38"/>
    <w:rPr>
      <w:color w:val="0000FF"/>
      <w:u w:val="single"/>
    </w:rPr>
  </w:style>
  <w:style w:type="paragraph" w:styleId="21">
    <w:name w:val="toc 2"/>
    <w:basedOn w:val="a2"/>
    <w:next w:val="a2"/>
    <w:autoRedefine/>
    <w:uiPriority w:val="99"/>
    <w:semiHidden/>
    <w:rsid w:val="00246C38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46C38"/>
    <w:pPr>
      <w:widowControl w:val="0"/>
      <w:autoSpaceDE w:val="0"/>
      <w:autoSpaceDN w:val="0"/>
      <w:adjustRightInd w:val="0"/>
      <w:ind w:firstLine="0"/>
      <w:jc w:val="left"/>
    </w:pPr>
  </w:style>
  <w:style w:type="paragraph" w:styleId="ac">
    <w:name w:val="footnote text"/>
    <w:basedOn w:val="a2"/>
    <w:link w:val="ad"/>
    <w:autoRedefine/>
    <w:uiPriority w:val="99"/>
    <w:semiHidden/>
    <w:rsid w:val="00246C38"/>
    <w:pPr>
      <w:autoSpaceDE w:val="0"/>
      <w:autoSpaceDN w:val="0"/>
      <w:ind w:firstLine="709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246C38"/>
    <w:rPr>
      <w:sz w:val="28"/>
      <w:szCs w:val="28"/>
      <w:vertAlign w:val="superscript"/>
    </w:rPr>
  </w:style>
  <w:style w:type="paragraph" w:styleId="a9">
    <w:name w:val="header"/>
    <w:basedOn w:val="a2"/>
    <w:next w:val="af"/>
    <w:link w:val="a8"/>
    <w:uiPriority w:val="99"/>
    <w:rsid w:val="00246C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246C38"/>
    <w:pPr>
      <w:widowControl w:val="0"/>
      <w:numPr>
        <w:numId w:val="40"/>
      </w:numPr>
      <w:autoSpaceDE w:val="0"/>
      <w:autoSpaceDN w:val="0"/>
      <w:adjustRightInd w:val="0"/>
      <w:ind w:firstLine="0"/>
      <w:jc w:val="left"/>
    </w:pPr>
  </w:style>
  <w:style w:type="paragraph" w:styleId="af">
    <w:name w:val="Body Text"/>
    <w:basedOn w:val="a2"/>
    <w:link w:val="af0"/>
    <w:uiPriority w:val="99"/>
    <w:rsid w:val="00246C38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246C3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246C3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246C3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46C38"/>
    <w:rPr>
      <w:sz w:val="28"/>
      <w:szCs w:val="28"/>
      <w:lang w:val="ru-RU" w:eastAsia="ru-RU"/>
    </w:rPr>
  </w:style>
  <w:style w:type="character" w:customStyle="1" w:styleId="af4">
    <w:name w:val="номер страницы"/>
    <w:uiPriority w:val="99"/>
    <w:rsid w:val="00246C38"/>
    <w:rPr>
      <w:sz w:val="28"/>
      <w:szCs w:val="28"/>
    </w:rPr>
  </w:style>
  <w:style w:type="paragraph" w:styleId="af5">
    <w:name w:val="Normal (Web)"/>
    <w:basedOn w:val="a2"/>
    <w:uiPriority w:val="99"/>
    <w:rsid w:val="00246C3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246C3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46C38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246C38"/>
    <w:pPr>
      <w:numPr>
        <w:numId w:val="4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46C38"/>
    <w:pPr>
      <w:numPr>
        <w:numId w:val="4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46C3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46C3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46C3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46C38"/>
    <w:rPr>
      <w:i/>
      <w:iCs/>
    </w:rPr>
  </w:style>
  <w:style w:type="paragraph" w:customStyle="1" w:styleId="af6">
    <w:name w:val="схема"/>
    <w:basedOn w:val="a2"/>
    <w:uiPriority w:val="99"/>
    <w:rsid w:val="00246C3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246C38"/>
    <w:pPr>
      <w:spacing w:line="360" w:lineRule="auto"/>
      <w:jc w:val="center"/>
    </w:pPr>
    <w:rPr>
      <w:color w:val="000000"/>
    </w:rPr>
  </w:style>
  <w:style w:type="paragraph" w:customStyle="1" w:styleId="af8">
    <w:name w:val="титут"/>
    <w:uiPriority w:val="99"/>
    <w:rsid w:val="00246C3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38553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Boss</dc:creator>
  <cp:keywords/>
  <dc:description/>
  <cp:lastModifiedBy>admin</cp:lastModifiedBy>
  <cp:revision>2</cp:revision>
  <cp:lastPrinted>2007-08-17T19:10:00Z</cp:lastPrinted>
  <dcterms:created xsi:type="dcterms:W3CDTF">2014-03-06T17:12:00Z</dcterms:created>
  <dcterms:modified xsi:type="dcterms:W3CDTF">2014-03-06T17:12:00Z</dcterms:modified>
</cp:coreProperties>
</file>