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14" w:rsidRPr="00AB07C4" w:rsidRDefault="001F6514" w:rsidP="00AB07C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Cs w:val="32"/>
        </w:rPr>
      </w:pPr>
      <w:bookmarkStart w:id="0" w:name="_Toc275378137"/>
      <w:r w:rsidRPr="00AB07C4">
        <w:rPr>
          <w:rFonts w:ascii="Times New Roman" w:hAnsi="Times New Roman"/>
          <w:color w:val="000000"/>
          <w:szCs w:val="32"/>
        </w:rPr>
        <w:t>1 Перевозки металла и труб</w:t>
      </w:r>
      <w:bookmarkEnd w:id="0"/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В зависимости от профиля и габаритных размеров, определяющих условия перевозки, металл делится на пять основных групп (сортаментов): малогабаритный металл (чугун, сплав, бухты троса, метизы); прокат различных профилей длиной до 6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</w:t>
      </w:r>
      <w:r w:rsidRPr="00AB07C4">
        <w:rPr>
          <w:rFonts w:ascii="Times New Roman" w:hAnsi="Times New Roman"/>
          <w:color w:val="000000"/>
          <w:sz w:val="28"/>
          <w:szCs w:val="28"/>
        </w:rPr>
        <w:t>; длинномерный прокат средних и крупных профилей, включая трубы, длиной до 6–14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</w:t>
      </w:r>
      <w:r w:rsidRPr="00AB07C4">
        <w:rPr>
          <w:rFonts w:ascii="Times New Roman" w:hAnsi="Times New Roman"/>
          <w:color w:val="000000"/>
          <w:sz w:val="28"/>
          <w:szCs w:val="28"/>
        </w:rPr>
        <w:t>; длинномерный прокат широкого листа толщиной свыше 2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мм</w:t>
      </w:r>
      <w:r w:rsidRPr="00AB07C4">
        <w:rPr>
          <w:rFonts w:ascii="Times New Roman" w:hAnsi="Times New Roman"/>
          <w:color w:val="000000"/>
          <w:sz w:val="28"/>
          <w:szCs w:val="28"/>
        </w:rPr>
        <w:t xml:space="preserve"> и длиной 6–14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</w:t>
      </w:r>
      <w:r w:rsidRPr="00AB07C4">
        <w:rPr>
          <w:rFonts w:ascii="Times New Roman" w:hAnsi="Times New Roman"/>
          <w:color w:val="000000"/>
          <w:sz w:val="28"/>
          <w:szCs w:val="28"/>
        </w:rPr>
        <w:t>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 xml:space="preserve">Массовые перевозки металла осуществляются при завозе его на базы и склады металлосбыта и вывозе его с них на промышленные предприятия и стройки. Особенностью перевозок металла являются наличие значительного числа мелкопартионных отправок, состоящих из нескольких сортаментов металла. В связи с этим, на базах и складах металл должен быть заблаговременно подготовлен к перевозке; подобран по сортам, увязан в пачки, уложен близко к месту погрузки </w:t>
      </w:r>
      <w:r w:rsidR="00AB07C4">
        <w:rPr>
          <w:rFonts w:ascii="Times New Roman" w:hAnsi="Times New Roman"/>
          <w:color w:val="000000"/>
          <w:sz w:val="28"/>
          <w:szCs w:val="28"/>
        </w:rPr>
        <w:t>и т.д.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Для перевозки малогабаритного металла могут быть использованы стандартные бортовые автомобили. Прокат длиной до 6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</w:t>
      </w:r>
      <w:r w:rsidRPr="00AB07C4">
        <w:rPr>
          <w:rFonts w:ascii="Times New Roman" w:hAnsi="Times New Roman"/>
          <w:color w:val="000000"/>
          <w:sz w:val="28"/>
          <w:szCs w:val="28"/>
        </w:rPr>
        <w:t xml:space="preserve"> можно перевозить на автопоездах в составе из бортовых автомобилей и одноосных прицепов и на автопоездах, состоящих из автомобилей–тягачей со стандартными бортовым или специализированными полуприцепами. Для перевозки длинномерного проката используют специализированные автомобили т автопоезда–металловозы.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Специализированный подвижной состав, используемый для перевозки металла, по способу разгрузки подразделяется на саморазгружающийся и несаморазгружающийся.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К саморазгружающемуся относятся автопоезда–металловозы с устройствами для разгрузки в составе автомобилей–тягачей с самосвальными полуприцепами, а также автопоезда в составе автомобилей с переоборудованным кузовом (снимаются борта, устанавливаются коники и самосвальное устройство) и одноосных прицепов и прицепов–роспусков. Такие автопоезда обеспечивают при помощи установленных на них самосвальных устройств выгрузку металла набок.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Для перевозки мелких партий металла, удельный вес которых достигает 6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0</w:t>
      </w:r>
      <w:r w:rsidR="00AB07C4">
        <w:rPr>
          <w:rFonts w:ascii="Times New Roman" w:hAnsi="Times New Roman"/>
          <w:color w:val="000000"/>
          <w:sz w:val="28"/>
          <w:szCs w:val="28"/>
        </w:rPr>
        <w:t>%</w:t>
      </w:r>
      <w:r w:rsidRPr="00AB07C4">
        <w:rPr>
          <w:rFonts w:ascii="Times New Roman" w:hAnsi="Times New Roman"/>
          <w:color w:val="000000"/>
          <w:sz w:val="28"/>
          <w:szCs w:val="28"/>
        </w:rPr>
        <w:t xml:space="preserve"> в общем объеме перевозок металла, используют саморазгружающиеся автопоезда–металловозы, оборудованные приспособлениями, позволяющими разгружать металл отдельными частями. Это дает возможность перевозить на таком автопоезде одновременно до трех партий металла (по 2–2,5 т каждая), идущих в разные адреса.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К несаморазгружающемуся подвижному составу относятся автопоезда–металловозы в составе автомобилей–тягачей с полуприцепами и автопоезда в составе автомобилей с одноосными прицепами и прицепами–роспусками.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Массовые перевозки труб осуществляются при строительстве трубопроводов, а также для нефтедобывающей промышленности. Так, на каждые 100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</w:t>
      </w:r>
      <w:r w:rsidRPr="00AB07C4">
        <w:rPr>
          <w:rFonts w:ascii="Times New Roman" w:hAnsi="Times New Roman"/>
          <w:color w:val="000000"/>
          <w:sz w:val="28"/>
          <w:szCs w:val="28"/>
        </w:rPr>
        <w:t xml:space="preserve"> пробуренной и сданной в эксплуатацию нефтяной скважины требуется доставить от 4 до 5 тыс. труб различного назначения, формы, длины и диаметра.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Для строительства трубопроводов трубы длиной 6–14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</w:t>
      </w:r>
      <w:r w:rsidRPr="00AB07C4">
        <w:rPr>
          <w:rFonts w:ascii="Times New Roman" w:hAnsi="Times New Roman"/>
          <w:color w:val="000000"/>
          <w:sz w:val="28"/>
          <w:szCs w:val="28"/>
        </w:rPr>
        <w:t xml:space="preserve"> от железнодорожных станций доставляют или до места укладки труб или до сварочных баз, где трубы сваривают по нескольку штук в плети, затем плети длиной 24–48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</w:t>
      </w:r>
      <w:r w:rsidRPr="00AB07C4">
        <w:rPr>
          <w:rFonts w:ascii="Times New Roman" w:hAnsi="Times New Roman"/>
          <w:color w:val="000000"/>
          <w:sz w:val="28"/>
          <w:szCs w:val="28"/>
        </w:rPr>
        <w:t xml:space="preserve"> от сварочных баз доставляют до места укладки.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В нефтедобывающей промышленности трубы доставляют автомобильным транспортом по следующим основным схемам: перевозка от центральных складов до скважин; перевозка от скважины к скважине с заездом или без заезда на труборемонтный завод; перевозка от скважины до районных складов с заездом или без заезда на труборемонтный завод.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Большинство используемых труб соединяются друг с другом при помощи резьбового соединения, поэтому прямолинейность таких труб должна находиться в пределах ±10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мм</w:t>
      </w:r>
      <w:r w:rsidRPr="00AB07C4">
        <w:rPr>
          <w:rFonts w:ascii="Times New Roman" w:hAnsi="Times New Roman"/>
          <w:color w:val="000000"/>
          <w:sz w:val="28"/>
          <w:szCs w:val="28"/>
        </w:rPr>
        <w:t xml:space="preserve"> на 6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</w:t>
      </w:r>
      <w:r w:rsidRPr="00AB07C4">
        <w:rPr>
          <w:rFonts w:ascii="Times New Roman" w:hAnsi="Times New Roman"/>
          <w:color w:val="000000"/>
          <w:sz w:val="28"/>
          <w:szCs w:val="28"/>
        </w:rPr>
        <w:t xml:space="preserve"> длины, что требует особой осторожности при перевозке, погрузке и разгрузке.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Трубы часто приходится перевозить в тяжелых дорожных условиях, что и определяет требования к подвижному составу.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Для перевозки труб на строительство трубопроводов используют два основных типа специализированных автопоездов: трубовоз, состоящий из автомобиля–тягача и прицепа–роспуска для перевозки труб длиной 5–6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</w:t>
      </w:r>
      <w:r w:rsidRPr="00AB07C4">
        <w:rPr>
          <w:rFonts w:ascii="Times New Roman" w:hAnsi="Times New Roman"/>
          <w:color w:val="000000"/>
          <w:sz w:val="28"/>
          <w:szCs w:val="28"/>
        </w:rPr>
        <w:t xml:space="preserve"> и 10–12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</w:t>
      </w:r>
      <w:r w:rsidRPr="00AB07C4">
        <w:rPr>
          <w:rFonts w:ascii="Times New Roman" w:hAnsi="Times New Roman"/>
          <w:color w:val="000000"/>
          <w:sz w:val="28"/>
          <w:szCs w:val="28"/>
        </w:rPr>
        <w:t xml:space="preserve"> и плетевоз в составе автомобиля–тягача и двухосного прицепа–роспуска для перевозки плетей длиной 24–48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</w:t>
      </w:r>
      <w:r w:rsidRPr="00AB07C4">
        <w:rPr>
          <w:rFonts w:ascii="Times New Roman" w:hAnsi="Times New Roman"/>
          <w:color w:val="000000"/>
          <w:sz w:val="28"/>
          <w:szCs w:val="28"/>
        </w:rPr>
        <w:t>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Тяговое усилие у автопоездов–трубовозов передается от автомобиля–тягача к прицепу–роспуску через дышло, а у автопоездов–плетевозов сама плеть предает усилие на роспуск. Такой способ передачи усилия возможен при перевозках труб большого диаметра.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Для сохранения цилиндрической формы и прямолинейности труб на кониках автомобилей–тягачей и прицепов–роспусков устанавливают опорные ложементы. Увеличение площади опоры трубы позволяет значительно уменьшить контактные напряжения в ней и избежать вмятин, особенно при действии динамических нагрузок, возникающих во время движения по дорогам с неровной поверхностью.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 xml:space="preserve">При перевозках труб, используемых в жилищном и промышленном строительстве и требующих особой осторожности при погрузке, транспортировке и разгрузке (асбоцементные трубы, металлические трубы, покрытые изоляционным слоем </w:t>
      </w:r>
      <w:r w:rsidR="00AB07C4">
        <w:rPr>
          <w:rFonts w:ascii="Times New Roman" w:hAnsi="Times New Roman"/>
          <w:color w:val="000000"/>
          <w:sz w:val="28"/>
          <w:szCs w:val="28"/>
        </w:rPr>
        <w:t>и т.п.</w:t>
      </w:r>
      <w:r w:rsidRPr="00AB07C4">
        <w:rPr>
          <w:rFonts w:ascii="Times New Roman" w:hAnsi="Times New Roman"/>
          <w:color w:val="000000"/>
          <w:sz w:val="28"/>
          <w:szCs w:val="28"/>
        </w:rPr>
        <w:t>), используют саморазгружающиеся автопоезда–трубовозы, оборудованные устройствами для механической погрузки и выгрузки, позволяющими опускать трубы на землю и поднимать их с земли.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514" w:rsidRPr="00AB07C4" w:rsidRDefault="00AB07C4" w:rsidP="00AB07C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Cs w:val="32"/>
        </w:rPr>
      </w:pPr>
      <w:bookmarkStart w:id="1" w:name="_Toc275378138"/>
      <w:r>
        <w:rPr>
          <w:rFonts w:ascii="Times New Roman" w:hAnsi="Times New Roman"/>
          <w:color w:val="000000"/>
          <w:szCs w:val="32"/>
        </w:rPr>
        <w:br w:type="page"/>
      </w:r>
      <w:r w:rsidR="001F6514" w:rsidRPr="00AB07C4">
        <w:rPr>
          <w:rFonts w:ascii="Times New Roman" w:hAnsi="Times New Roman"/>
          <w:color w:val="000000"/>
          <w:szCs w:val="32"/>
        </w:rPr>
        <w:t>2</w:t>
      </w:r>
      <w:r>
        <w:rPr>
          <w:rFonts w:ascii="Times New Roman" w:hAnsi="Times New Roman"/>
          <w:color w:val="000000"/>
          <w:szCs w:val="32"/>
        </w:rPr>
        <w:t>.</w:t>
      </w:r>
      <w:r w:rsidR="001F6514" w:rsidRPr="00AB07C4">
        <w:rPr>
          <w:rFonts w:ascii="Times New Roman" w:hAnsi="Times New Roman"/>
          <w:color w:val="000000"/>
          <w:szCs w:val="32"/>
        </w:rPr>
        <w:t xml:space="preserve"> Правила перевозки продукции металлургической промышленности</w:t>
      </w:r>
      <w:bookmarkEnd w:id="1"/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При перевозке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1 Настоящими Правилами предусматриваются условия перевозок прокатного металла и металлоизделий следующих групп: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а) малогабаритные металлические изделия (электроды, ферросплавы, кровельная жесть, бухты, различные метизы, цветной металл в слитках и др.);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б) металлопрокат различного профиля, имеющий длину до 8 м и от 8 м до 14 м;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в) прутки диаметром 10</w:t>
      </w:r>
      <w:r w:rsidR="00AB07C4">
        <w:rPr>
          <w:rFonts w:ascii="Times New Roman" w:hAnsi="Times New Roman"/>
          <w:color w:val="000000"/>
          <w:sz w:val="28"/>
          <w:szCs w:val="28"/>
        </w:rPr>
        <w:t>–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1</w:t>
      </w:r>
      <w:r w:rsidRPr="00AB07C4">
        <w:rPr>
          <w:rFonts w:ascii="Times New Roman" w:hAnsi="Times New Roman"/>
          <w:color w:val="000000"/>
          <w:sz w:val="28"/>
          <w:szCs w:val="28"/>
        </w:rPr>
        <w:t>8 мм, листы толщиной 2 мм и более;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г) трубы различного диаметра, фермы и другие предъявляемые для перевозки металлоконструкции.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Правила не распространяются на перевозки металла и металлоизделий, относящихся к категории крупногабаритных и тяжеловесных грузов, условия доставки которых и регулирование взаимоотношений сторон предусмотрены в Правилах перевозки крупногабаритных и тяжеловесных грузов.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2 Сортовую сталь размером до 30 мм и тонколистовую сталь толщиной до 6 мм перевозят в скрепленных пачках и пакетах, сформированных для отправки каждой из них только в один адрес.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По соглашению сторон допускается перевозка сортовой стали размером до 50 мм и листовой стали толщиной до 10 мм.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Масса одного пакета стали не должна превышать 5,0 т, а по соглашению сторон – при перевозках в смешанном автомобильно-железнодорожном и автомобильно-водном сообщении – не более 10 т.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 xml:space="preserve">3 Для перевозки металлов и металлических изделий, не превышающих установленные габаритные и весовые параметры транспортных средств, перевозчики могут использовать транспортные средства с бортовой платформой; для перевозки длинномерных металлов длиной до 8 м – тягачи с полуприцепами металловозами, а длинномерных металлов свыше 8 м </w:t>
      </w:r>
      <w:r w:rsidR="00AB07C4">
        <w:rPr>
          <w:rFonts w:ascii="Times New Roman" w:hAnsi="Times New Roman"/>
          <w:color w:val="000000"/>
          <w:sz w:val="28"/>
          <w:szCs w:val="28"/>
        </w:rPr>
        <w:t>–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07C4">
        <w:rPr>
          <w:rFonts w:ascii="Times New Roman" w:hAnsi="Times New Roman"/>
          <w:color w:val="000000"/>
          <w:sz w:val="28"/>
          <w:szCs w:val="28"/>
        </w:rPr>
        <w:t>автомобили с прицепами–роспусками; для перевозки тяжеловесных листов металла – тягачи с полуприцепами и прицепами тяжеловозами.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Цветные металлы и сплавы и металлические изделия должны перевозиться транспортными средствами с крытым кузовом или в контейнерах. Отливки с обработанной поверхностью и изделия с резьбой (болты, гайки, винты, шурупы), а также гвозди, во избежание коррозии должны размещаться в транспортной таре с нейтральным настилом.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4 При перевозке металлов и металлоизделий грузоотправители и грузополучатели должны обеспечить выполнение погрузочно-разгрузочных работ механизированным способом.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При наличии автотранспортных средств, оборудованных устройствами для самопогрузки и саморазгрузки, перевозчики по договору перевозки могут принять на себя механизированную погрузку-разгрузку металлов и металлоизделий с оплатой работ за счет грузоотправителя (грузополучателя).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5 Грузоотправитель должен предъявлять к перевозке малогабаритные металлоизделия (заклепки, гайки, шайбы, болты и др.) уложенными в тару, электроды – обернутыми в бумагу и уложенными в ящики, цветные металлы и сплавы в слитках – связанными в пачки и уложенными в тару.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Для обеспечения механизации погрузочно-разгрузочных и складских работ при перевозках затаренных малогабаритных металлоизделий грузоотправители принимают необходимые меры по формированию транспортных пакетов с использованием стандартных плоских поддонов или других средств пакетирования.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6 Длинномерный прокат (уголки, швеллеры, двутавры и др.) грузоотправитель должен предъявлять к перевозке в штабелях или связках; стальные канаты – свернутыми в бухты или намотанными на барабаны; рулонные сетки – перевязанными мягкой стальной проволокой; плоские сетки – увязанными в пакеты; проволока для автоматической сварки – свернутой в бухты, обернутыми водонепроницаемой бумагой.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7 Для перевозки металлопроката длиной до 8 м грузоотправитель должен подготовить его, предварительно увязав отдельные единицы в пачки или пакеты, и замаркировать их.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Пачки и пакеты должны быть прочно скреплены проволокой или металлической лентой не менее чем в 2 местах, с учетом исключения возможности самопроизвольного их расформирования во время перевозки и погрузки-разгрузки.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8 Трубы диаметром более 159 мм грузоотправитель предъявляет к перевозке поштучно. Допускается перевозка труб диаметром от 114 мм до 159 мм с предъявлением поштучно, если их количество не превышает пятидесяти на одном автотранспортном средстве.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9 При погрузке длинномерного металла и металлоизделий на транспортное средство с прицепом-роспуском грузоотправитель должен обеспечить зазор между задней стенкой кабины автомобиля и грузом с таким расчетом, чтобы прицеп мог свободно поворачиваться относительно автомобиля на угол 90° в каждую сторону.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10 В передней части кузова автомобиля (за кабиной) перевозчиком должен быть установлен стальной щит, защищающий кабину от возможного повреждения грузом при его смещении во время торможения автомобиля.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Сформированные пакеты из длинномерного металла размещаются грузоотправителем в кузове транспортного средства с учетом исключения возможности смещения груза как по продольной оси, так и в поперечном направлении кузова.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11 Металл и металлоизделия цилиндрической формы грузоотправитель должен крепить в кузовах автомобилей и прицепов специальными тросами и подкладывать под груз деревянные клинья.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12 В пунктах и на постах массовой отгрузки металла и металлоизделий грузоотправители должны вывешивать на видных местах основные схемы размещения и крепления на транспортных средствах отправляемых грузов.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13 Прием от грузоотправителя и сдача грузополучателю металла и металлоизделий осуществляется перевозчиком по количеству грузовых мест и массе, обозначенным грузоотправителем в транспортной накладной.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14 Во время погрузки и разгрузки длинномерных и массивных металлов и металлоизделий при помощи кранов или иного грузоподъемного оборудования грузоотправители и грузополучатели, а также водители автотранспортных средств обязаны соблюдать установленные Правила безопасности на погрузочно-разгрузочных работах.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15 До начала работ перевозчики обязаны проводить инструктаж водителей по технике безопасности и правилам перевозки металлов и металлоизделий.</w:t>
      </w:r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514" w:rsidRPr="00AB07C4" w:rsidRDefault="00AB07C4" w:rsidP="00AB07C4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2" w:name="_Toc275378139"/>
      <w:r>
        <w:rPr>
          <w:rFonts w:ascii="Times New Roman" w:hAnsi="Times New Roman"/>
          <w:color w:val="000000"/>
        </w:rPr>
        <w:br w:type="page"/>
      </w:r>
      <w:r w:rsidR="001F6514" w:rsidRPr="00AB07C4">
        <w:rPr>
          <w:rFonts w:ascii="Times New Roman" w:hAnsi="Times New Roman"/>
          <w:color w:val="000000"/>
        </w:rPr>
        <w:t>Список использованных источников</w:t>
      </w:r>
      <w:bookmarkEnd w:id="2"/>
    </w:p>
    <w:p w:rsidR="001F6514" w:rsidRPr="00AB07C4" w:rsidRDefault="001F6514" w:rsidP="00AB07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514" w:rsidRPr="00AB07C4" w:rsidRDefault="001F6514" w:rsidP="00AB07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1 Грузовые автомобильные перевозки: Учебник для автотрансп. техникумов/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М.С.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Ходош</w:t>
      </w:r>
      <w:r w:rsidRPr="00AB07C4">
        <w:rPr>
          <w:rFonts w:ascii="Times New Roman" w:hAnsi="Times New Roman"/>
          <w:color w:val="000000"/>
          <w:sz w:val="28"/>
          <w:szCs w:val="28"/>
        </w:rPr>
        <w:t>. –4</w:t>
      </w:r>
      <w:r w:rsidR="00AB07C4">
        <w:rPr>
          <w:rFonts w:ascii="Times New Roman" w:hAnsi="Times New Roman"/>
          <w:color w:val="000000"/>
          <w:sz w:val="28"/>
          <w:szCs w:val="28"/>
        </w:rPr>
        <w:t>-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е</w:t>
      </w:r>
      <w:r w:rsidRPr="00AB07C4">
        <w:rPr>
          <w:rFonts w:ascii="Times New Roman" w:hAnsi="Times New Roman"/>
          <w:color w:val="000000"/>
          <w:sz w:val="28"/>
          <w:szCs w:val="28"/>
        </w:rPr>
        <w:t xml:space="preserve"> изд., перераб. и доп. – М.: Транспорт, 1986.–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208</w:t>
      </w:r>
      <w:r w:rsidR="00AB07C4">
        <w:rPr>
          <w:rFonts w:ascii="Times New Roman" w:hAnsi="Times New Roman"/>
          <w:color w:val="000000"/>
          <w:sz w:val="28"/>
          <w:szCs w:val="28"/>
        </w:rPr>
        <w:t> </w:t>
      </w:r>
      <w:r w:rsidR="00AB07C4" w:rsidRPr="00AB07C4">
        <w:rPr>
          <w:rFonts w:ascii="Times New Roman" w:hAnsi="Times New Roman"/>
          <w:color w:val="000000"/>
          <w:sz w:val="28"/>
          <w:szCs w:val="28"/>
        </w:rPr>
        <w:t>с.</w:t>
      </w:r>
    </w:p>
    <w:p w:rsidR="001F6514" w:rsidRDefault="001F6514" w:rsidP="00AB07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07C4">
        <w:rPr>
          <w:rFonts w:ascii="Times New Roman" w:hAnsi="Times New Roman"/>
          <w:color w:val="000000"/>
          <w:sz w:val="28"/>
          <w:szCs w:val="28"/>
        </w:rPr>
        <w:t>2 Материалы сайта: http://www.erustrans.ru/pravila17.htm</w:t>
      </w:r>
      <w:bookmarkStart w:id="3" w:name="_GoBack"/>
      <w:bookmarkEnd w:id="3"/>
    </w:p>
    <w:sectPr w:rsidR="001F6514" w:rsidSect="00AB07C4"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25" w:rsidRDefault="00D46225" w:rsidP="00CC4206">
      <w:pPr>
        <w:spacing w:after="0" w:line="240" w:lineRule="auto"/>
      </w:pPr>
      <w:r>
        <w:separator/>
      </w:r>
    </w:p>
  </w:endnote>
  <w:endnote w:type="continuationSeparator" w:id="0">
    <w:p w:rsidR="00D46225" w:rsidRDefault="00D46225" w:rsidP="00CC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25" w:rsidRDefault="00D46225" w:rsidP="00CC4206">
      <w:pPr>
        <w:spacing w:after="0" w:line="240" w:lineRule="auto"/>
      </w:pPr>
      <w:r>
        <w:separator/>
      </w:r>
    </w:p>
  </w:footnote>
  <w:footnote w:type="continuationSeparator" w:id="0">
    <w:p w:rsidR="00D46225" w:rsidRDefault="00D46225" w:rsidP="00CC4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2E4"/>
    <w:rsid w:val="00111147"/>
    <w:rsid w:val="001F6514"/>
    <w:rsid w:val="002C2CEE"/>
    <w:rsid w:val="002F1E16"/>
    <w:rsid w:val="004A56F8"/>
    <w:rsid w:val="005A474E"/>
    <w:rsid w:val="006A7F12"/>
    <w:rsid w:val="00757012"/>
    <w:rsid w:val="00760590"/>
    <w:rsid w:val="00763EDF"/>
    <w:rsid w:val="007D2986"/>
    <w:rsid w:val="00811981"/>
    <w:rsid w:val="00812FEA"/>
    <w:rsid w:val="00900DAE"/>
    <w:rsid w:val="00925A0A"/>
    <w:rsid w:val="009902E4"/>
    <w:rsid w:val="00997A4B"/>
    <w:rsid w:val="00A07AB3"/>
    <w:rsid w:val="00A979E1"/>
    <w:rsid w:val="00AB07C4"/>
    <w:rsid w:val="00B37BB2"/>
    <w:rsid w:val="00B908E2"/>
    <w:rsid w:val="00C141B7"/>
    <w:rsid w:val="00CB06DE"/>
    <w:rsid w:val="00CC4206"/>
    <w:rsid w:val="00D46225"/>
    <w:rsid w:val="00E06D82"/>
    <w:rsid w:val="00EF357B"/>
    <w:rsid w:val="00F358D7"/>
    <w:rsid w:val="00F90D60"/>
    <w:rsid w:val="00F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B7DA30-5F92-42BB-B674-970EC439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5A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925A0A"/>
    <w:pPr>
      <w:outlineLvl w:val="9"/>
    </w:pPr>
    <w:rPr>
      <w:lang w:eastAsia="en-US"/>
    </w:rPr>
  </w:style>
  <w:style w:type="paragraph" w:customStyle="1" w:styleId="zag1">
    <w:name w:val="zag1"/>
    <w:basedOn w:val="a"/>
    <w:uiPriority w:val="99"/>
    <w:rsid w:val="00E06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E06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925A0A"/>
    <w:rPr>
      <w:rFonts w:ascii="Cambria" w:hAnsi="Cambria" w:cs="Times New Roman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925A0A"/>
    <w:pPr>
      <w:spacing w:after="100"/>
    </w:pPr>
  </w:style>
  <w:style w:type="character" w:styleId="a5">
    <w:name w:val="Hyperlink"/>
    <w:uiPriority w:val="99"/>
    <w:rsid w:val="00925A0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925A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CC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6"/>
    <w:uiPriority w:val="99"/>
    <w:semiHidden/>
    <w:locked/>
    <w:rsid w:val="00925A0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rsid w:val="00CC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CC4206"/>
    <w:rPr>
      <w:rFonts w:cs="Times New Roman"/>
    </w:rPr>
  </w:style>
  <w:style w:type="paragraph" w:customStyle="1" w:styleId="ac">
    <w:name w:val="Чертежный"/>
    <w:uiPriority w:val="99"/>
    <w:rsid w:val="00CC4206"/>
    <w:pPr>
      <w:jc w:val="both"/>
    </w:pPr>
    <w:rPr>
      <w:rFonts w:ascii="ISOCPEUR" w:hAnsi="ISOCPEUR"/>
      <w:i/>
      <w:sz w:val="28"/>
      <w:lang w:val="uk-UA"/>
    </w:rPr>
  </w:style>
  <w:style w:type="character" w:customStyle="1" w:styleId="ab">
    <w:name w:val="Нижний колонтитул Знак"/>
    <w:link w:val="aa"/>
    <w:uiPriority w:val="99"/>
    <w:semiHidden/>
    <w:locked/>
    <w:rsid w:val="00CC4206"/>
    <w:rPr>
      <w:rFonts w:cs="Times New Roman"/>
    </w:rPr>
  </w:style>
  <w:style w:type="paragraph" w:customStyle="1" w:styleId="8">
    <w:name w:val="Центр_разм.8"/>
    <w:basedOn w:val="a"/>
    <w:uiPriority w:val="99"/>
    <w:rsid w:val="00CC42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Центр"/>
    <w:basedOn w:val="aa"/>
    <w:uiPriority w:val="99"/>
    <w:rsid w:val="00CC420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Перевозки металла и труб</vt:lpstr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Перевозки металла и труб</dc:title>
  <dc:subject/>
  <dc:creator>Андрей</dc:creator>
  <cp:keywords/>
  <dc:description/>
  <cp:lastModifiedBy>admin</cp:lastModifiedBy>
  <cp:revision>2</cp:revision>
  <cp:lastPrinted>2010-10-20T18:47:00Z</cp:lastPrinted>
  <dcterms:created xsi:type="dcterms:W3CDTF">2014-03-04T12:02:00Z</dcterms:created>
  <dcterms:modified xsi:type="dcterms:W3CDTF">2014-03-04T12:02:00Z</dcterms:modified>
</cp:coreProperties>
</file>