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229" w:rsidRPr="00D97203" w:rsidRDefault="00245229" w:rsidP="00111D5F">
      <w:pPr>
        <w:spacing w:line="360" w:lineRule="auto"/>
        <w:ind w:firstLine="709"/>
        <w:jc w:val="both"/>
        <w:rPr>
          <w:sz w:val="28"/>
          <w:szCs w:val="28"/>
        </w:rPr>
      </w:pPr>
    </w:p>
    <w:p w:rsidR="00245229" w:rsidRPr="00D97203" w:rsidRDefault="00245229" w:rsidP="00111D5F">
      <w:pPr>
        <w:spacing w:line="360" w:lineRule="auto"/>
        <w:ind w:firstLine="709"/>
        <w:jc w:val="both"/>
        <w:rPr>
          <w:sz w:val="28"/>
          <w:szCs w:val="28"/>
        </w:rPr>
      </w:pPr>
    </w:p>
    <w:p w:rsidR="00245229" w:rsidRPr="00D97203" w:rsidRDefault="00245229" w:rsidP="00111D5F">
      <w:pPr>
        <w:spacing w:line="360" w:lineRule="auto"/>
        <w:ind w:firstLine="709"/>
        <w:jc w:val="both"/>
        <w:rPr>
          <w:sz w:val="28"/>
          <w:szCs w:val="28"/>
        </w:rPr>
      </w:pPr>
    </w:p>
    <w:p w:rsidR="00245229" w:rsidRPr="00D97203" w:rsidRDefault="00245229" w:rsidP="00111D5F">
      <w:pPr>
        <w:spacing w:line="360" w:lineRule="auto"/>
        <w:ind w:firstLine="709"/>
        <w:jc w:val="both"/>
        <w:rPr>
          <w:sz w:val="28"/>
          <w:szCs w:val="28"/>
        </w:rPr>
      </w:pPr>
    </w:p>
    <w:p w:rsidR="00245229" w:rsidRPr="00D97203" w:rsidRDefault="00245229" w:rsidP="00111D5F">
      <w:pPr>
        <w:spacing w:line="360" w:lineRule="auto"/>
        <w:ind w:firstLine="709"/>
        <w:jc w:val="both"/>
        <w:rPr>
          <w:sz w:val="28"/>
          <w:szCs w:val="28"/>
        </w:rPr>
      </w:pPr>
    </w:p>
    <w:p w:rsidR="00245229" w:rsidRPr="00D97203" w:rsidRDefault="00245229" w:rsidP="00111D5F">
      <w:pPr>
        <w:spacing w:line="360" w:lineRule="auto"/>
        <w:ind w:firstLine="709"/>
        <w:jc w:val="both"/>
        <w:rPr>
          <w:sz w:val="28"/>
          <w:szCs w:val="28"/>
        </w:rPr>
      </w:pPr>
    </w:p>
    <w:p w:rsidR="00245229" w:rsidRPr="00D97203" w:rsidRDefault="00245229" w:rsidP="00111D5F">
      <w:pPr>
        <w:spacing w:line="360" w:lineRule="auto"/>
        <w:ind w:firstLine="709"/>
        <w:jc w:val="both"/>
        <w:rPr>
          <w:sz w:val="28"/>
          <w:szCs w:val="28"/>
        </w:rPr>
      </w:pPr>
    </w:p>
    <w:p w:rsidR="00245229" w:rsidRPr="00D97203" w:rsidRDefault="00245229" w:rsidP="00111D5F">
      <w:pPr>
        <w:spacing w:line="360" w:lineRule="auto"/>
        <w:ind w:firstLine="709"/>
        <w:jc w:val="both"/>
        <w:rPr>
          <w:sz w:val="28"/>
          <w:szCs w:val="28"/>
        </w:rPr>
      </w:pPr>
    </w:p>
    <w:p w:rsidR="00245229" w:rsidRPr="00D97203" w:rsidRDefault="00245229" w:rsidP="00111D5F">
      <w:pPr>
        <w:spacing w:line="360" w:lineRule="auto"/>
        <w:ind w:firstLine="709"/>
        <w:jc w:val="both"/>
        <w:rPr>
          <w:sz w:val="28"/>
          <w:szCs w:val="28"/>
        </w:rPr>
      </w:pPr>
    </w:p>
    <w:p w:rsidR="00245229" w:rsidRPr="00D97203" w:rsidRDefault="00245229" w:rsidP="00111D5F">
      <w:pPr>
        <w:spacing w:line="360" w:lineRule="auto"/>
        <w:ind w:firstLine="709"/>
        <w:jc w:val="both"/>
        <w:rPr>
          <w:sz w:val="28"/>
          <w:szCs w:val="28"/>
        </w:rPr>
      </w:pPr>
    </w:p>
    <w:p w:rsidR="00D97203" w:rsidRDefault="00D97203" w:rsidP="00245229">
      <w:pPr>
        <w:spacing w:line="360" w:lineRule="auto"/>
        <w:ind w:left="200" w:right="200" w:firstLine="709"/>
        <w:jc w:val="center"/>
        <w:rPr>
          <w:bCs/>
          <w:iCs/>
          <w:sz w:val="28"/>
          <w:szCs w:val="28"/>
        </w:rPr>
      </w:pPr>
    </w:p>
    <w:p w:rsidR="00D97203" w:rsidRDefault="00D97203" w:rsidP="00245229">
      <w:pPr>
        <w:spacing w:line="360" w:lineRule="auto"/>
        <w:ind w:left="200" w:right="200" w:firstLine="709"/>
        <w:jc w:val="center"/>
        <w:rPr>
          <w:bCs/>
          <w:iCs/>
          <w:sz w:val="28"/>
          <w:szCs w:val="28"/>
        </w:rPr>
      </w:pPr>
    </w:p>
    <w:p w:rsidR="00D97203" w:rsidRDefault="00D97203" w:rsidP="00245229">
      <w:pPr>
        <w:spacing w:line="360" w:lineRule="auto"/>
        <w:ind w:left="200" w:right="200" w:firstLine="709"/>
        <w:jc w:val="center"/>
        <w:rPr>
          <w:bCs/>
          <w:iCs/>
          <w:sz w:val="28"/>
          <w:szCs w:val="28"/>
        </w:rPr>
      </w:pPr>
    </w:p>
    <w:p w:rsidR="00D97203" w:rsidRDefault="00D97203" w:rsidP="00245229">
      <w:pPr>
        <w:spacing w:line="360" w:lineRule="auto"/>
        <w:ind w:left="200" w:right="200" w:firstLine="709"/>
        <w:jc w:val="center"/>
        <w:rPr>
          <w:bCs/>
          <w:iCs/>
          <w:sz w:val="28"/>
          <w:szCs w:val="28"/>
        </w:rPr>
      </w:pPr>
    </w:p>
    <w:p w:rsidR="00245229" w:rsidRPr="00D97203" w:rsidRDefault="00245229" w:rsidP="00245229">
      <w:pPr>
        <w:spacing w:line="360" w:lineRule="auto"/>
        <w:ind w:left="200" w:right="200" w:firstLine="709"/>
        <w:jc w:val="center"/>
        <w:rPr>
          <w:bCs/>
          <w:iCs/>
          <w:sz w:val="28"/>
          <w:szCs w:val="28"/>
        </w:rPr>
      </w:pPr>
      <w:r w:rsidRPr="00D97203">
        <w:rPr>
          <w:bCs/>
          <w:iCs/>
          <w:sz w:val="28"/>
          <w:szCs w:val="28"/>
        </w:rPr>
        <w:t>План развития</w:t>
      </w:r>
      <w:r w:rsidR="00D97203">
        <w:rPr>
          <w:bCs/>
          <w:iCs/>
          <w:sz w:val="28"/>
          <w:szCs w:val="28"/>
        </w:rPr>
        <w:t xml:space="preserve"> </w:t>
      </w:r>
      <w:r w:rsidRPr="00D97203">
        <w:rPr>
          <w:sz w:val="28"/>
          <w:szCs w:val="28"/>
        </w:rPr>
        <w:t xml:space="preserve">ОАО </w:t>
      </w:r>
      <w:r w:rsidR="00D2243A" w:rsidRPr="00D97203">
        <w:rPr>
          <w:rStyle w:val="ae"/>
          <w:b w:val="0"/>
          <w:color w:val="auto"/>
          <w:sz w:val="28"/>
          <w:szCs w:val="28"/>
        </w:rPr>
        <w:t>«Кукморский Маслодельно-Молочн</w:t>
      </w:r>
      <w:r w:rsidR="00951B68" w:rsidRPr="00D97203">
        <w:rPr>
          <w:rStyle w:val="ae"/>
          <w:b w:val="0"/>
          <w:color w:val="auto"/>
          <w:sz w:val="28"/>
          <w:szCs w:val="28"/>
        </w:rPr>
        <w:t>ы</w:t>
      </w:r>
      <w:r w:rsidR="00D2243A" w:rsidRPr="00D97203">
        <w:rPr>
          <w:rStyle w:val="ae"/>
          <w:b w:val="0"/>
          <w:color w:val="auto"/>
          <w:sz w:val="28"/>
          <w:szCs w:val="28"/>
        </w:rPr>
        <w:t>й комбинат</w:t>
      </w:r>
      <w:r w:rsidRPr="00D97203">
        <w:rPr>
          <w:rStyle w:val="ae"/>
          <w:b w:val="0"/>
          <w:color w:val="auto"/>
          <w:sz w:val="28"/>
          <w:szCs w:val="28"/>
        </w:rPr>
        <w:t>»</w:t>
      </w:r>
      <w:r w:rsidR="00D97203">
        <w:rPr>
          <w:rStyle w:val="ae"/>
          <w:b w:val="0"/>
          <w:color w:val="auto"/>
          <w:sz w:val="28"/>
          <w:szCs w:val="28"/>
        </w:rPr>
        <w:t xml:space="preserve"> </w:t>
      </w:r>
      <w:r w:rsidRPr="00D97203">
        <w:rPr>
          <w:bCs/>
          <w:iCs/>
          <w:sz w:val="28"/>
          <w:szCs w:val="28"/>
        </w:rPr>
        <w:t>п.г.т. Кукмор Республики Татарстан</w:t>
      </w:r>
      <w:r w:rsidR="00D97203">
        <w:rPr>
          <w:bCs/>
          <w:iCs/>
          <w:sz w:val="28"/>
          <w:szCs w:val="28"/>
        </w:rPr>
        <w:t xml:space="preserve"> </w:t>
      </w:r>
      <w:r w:rsidRPr="00D97203">
        <w:rPr>
          <w:bCs/>
          <w:iCs/>
          <w:sz w:val="28"/>
          <w:szCs w:val="28"/>
        </w:rPr>
        <w:t>на 2009-2011 годы</w:t>
      </w:r>
    </w:p>
    <w:p w:rsidR="006A70E4" w:rsidRPr="00D97203" w:rsidRDefault="00D97203" w:rsidP="00D97203">
      <w:pPr>
        <w:pStyle w:val="ab"/>
        <w:ind w:firstLine="709"/>
        <w:jc w:val="both"/>
      </w:pPr>
      <w:r>
        <w:rPr>
          <w:b w:val="0"/>
        </w:rPr>
        <w:br w:type="page"/>
      </w:r>
      <w:r w:rsidR="006A70E4" w:rsidRPr="00D97203">
        <w:t>1.</w:t>
      </w:r>
      <w:r>
        <w:t xml:space="preserve"> </w:t>
      </w:r>
      <w:r w:rsidR="006A70E4" w:rsidRPr="00D97203">
        <w:t>Миссия</w:t>
      </w:r>
    </w:p>
    <w:p w:rsidR="006A70E4" w:rsidRPr="00D97203" w:rsidRDefault="006A70E4" w:rsidP="00111D5F">
      <w:pPr>
        <w:spacing w:line="360" w:lineRule="auto"/>
        <w:ind w:firstLine="709"/>
        <w:jc w:val="both"/>
        <w:rPr>
          <w:sz w:val="28"/>
          <w:szCs w:val="28"/>
        </w:rPr>
      </w:pPr>
    </w:p>
    <w:p w:rsidR="00111D5F" w:rsidRPr="00D97203" w:rsidRDefault="00111D5F" w:rsidP="00111D5F">
      <w:pPr>
        <w:spacing w:line="360" w:lineRule="auto"/>
        <w:ind w:firstLine="709"/>
        <w:jc w:val="both"/>
        <w:rPr>
          <w:sz w:val="28"/>
          <w:szCs w:val="28"/>
        </w:rPr>
      </w:pPr>
      <w:r w:rsidRPr="00D97203">
        <w:rPr>
          <w:sz w:val="28"/>
          <w:szCs w:val="28"/>
        </w:rPr>
        <w:t>Миссия предприятия – в максимальн</w:t>
      </w:r>
      <w:r w:rsidR="00442E00" w:rsidRPr="00D97203">
        <w:rPr>
          <w:sz w:val="28"/>
          <w:szCs w:val="28"/>
        </w:rPr>
        <w:t>о возможной мере соответствие</w:t>
      </w:r>
      <w:r w:rsidRPr="00D97203">
        <w:rPr>
          <w:sz w:val="28"/>
          <w:szCs w:val="28"/>
        </w:rPr>
        <w:t xml:space="preserve"> потребностям рынка путем совершенствования продукции (товаров, услуг), расширения ее номенклатуры и поддержания необходимого уровня выпуска продукции.</w:t>
      </w:r>
    </w:p>
    <w:p w:rsidR="00315A8E" w:rsidRPr="00D97203" w:rsidRDefault="00315A8E" w:rsidP="00315A8E">
      <w:pPr>
        <w:tabs>
          <w:tab w:val="left" w:pos="4680"/>
          <w:tab w:val="left" w:pos="8820"/>
        </w:tabs>
        <w:spacing w:line="360" w:lineRule="auto"/>
        <w:ind w:firstLine="709"/>
        <w:jc w:val="both"/>
        <w:rPr>
          <w:sz w:val="28"/>
        </w:rPr>
      </w:pPr>
      <w:r w:rsidRPr="00D97203">
        <w:rPr>
          <w:sz w:val="28"/>
        </w:rPr>
        <w:t>Миссия организации - это состояние и положение организации в условиях постоянно меняющейся внешней среды.</w:t>
      </w:r>
      <w:r w:rsidR="00D97203">
        <w:rPr>
          <w:sz w:val="28"/>
        </w:rPr>
        <w:t xml:space="preserve"> </w:t>
      </w:r>
      <w:r w:rsidRPr="00D97203">
        <w:rPr>
          <w:sz w:val="28"/>
        </w:rPr>
        <w:t xml:space="preserve">Миссия </w:t>
      </w:r>
      <w:r w:rsidRPr="00D97203">
        <w:rPr>
          <w:sz w:val="28"/>
          <w:szCs w:val="28"/>
        </w:rPr>
        <w:t xml:space="preserve">ОАО </w:t>
      </w:r>
      <w:r w:rsidRPr="00D97203">
        <w:rPr>
          <w:rStyle w:val="ae"/>
          <w:b w:val="0"/>
          <w:color w:val="auto"/>
          <w:sz w:val="28"/>
          <w:szCs w:val="28"/>
        </w:rPr>
        <w:t>«Кукморский Маслодельно-Молочный комбинат»:</w:t>
      </w:r>
      <w:r w:rsidR="00D97203">
        <w:rPr>
          <w:rStyle w:val="ae"/>
          <w:b w:val="0"/>
          <w:color w:val="auto"/>
          <w:sz w:val="28"/>
          <w:szCs w:val="28"/>
        </w:rPr>
        <w:t xml:space="preserve"> </w:t>
      </w:r>
      <w:r w:rsidRPr="00D97203">
        <w:rPr>
          <w:sz w:val="28"/>
        </w:rPr>
        <w:t xml:space="preserve">"Мы производим и реализовываем широкий ассортимент </w:t>
      </w:r>
      <w:r w:rsidR="00B205DB" w:rsidRPr="00D97203">
        <w:rPr>
          <w:sz w:val="28"/>
        </w:rPr>
        <w:t>молочной продукции из высококачественного молока</w:t>
      </w:r>
      <w:r w:rsidRPr="00D97203">
        <w:rPr>
          <w:sz w:val="28"/>
        </w:rPr>
        <w:t>, доступный всем слоям населения".</w:t>
      </w:r>
    </w:p>
    <w:p w:rsidR="00356CE6" w:rsidRPr="00D97203" w:rsidRDefault="00356CE6" w:rsidP="00356CE6">
      <w:pPr>
        <w:spacing w:line="360" w:lineRule="auto"/>
        <w:ind w:firstLine="720"/>
        <w:jc w:val="both"/>
        <w:rPr>
          <w:sz w:val="28"/>
          <w:szCs w:val="28"/>
        </w:rPr>
      </w:pPr>
      <w:r w:rsidRPr="00D97203">
        <w:rPr>
          <w:sz w:val="28"/>
          <w:szCs w:val="28"/>
        </w:rPr>
        <w:t xml:space="preserve">Вся деятельность ОАО </w:t>
      </w:r>
      <w:r w:rsidRPr="00D97203">
        <w:rPr>
          <w:rStyle w:val="ae"/>
          <w:b w:val="0"/>
          <w:color w:val="auto"/>
          <w:sz w:val="28"/>
          <w:szCs w:val="28"/>
        </w:rPr>
        <w:t>«Кукморский Маслодельно-Молочный комбинат»</w:t>
      </w:r>
      <w:r w:rsidR="000008CC" w:rsidRPr="00D97203">
        <w:rPr>
          <w:rStyle w:val="ae"/>
          <w:b w:val="0"/>
          <w:color w:val="auto"/>
          <w:sz w:val="28"/>
          <w:szCs w:val="28"/>
        </w:rPr>
        <w:t>,</w:t>
      </w:r>
      <w:r w:rsidRPr="00D97203">
        <w:rPr>
          <w:sz w:val="28"/>
          <w:szCs w:val="28"/>
        </w:rPr>
        <w:t xml:space="preserve"> как и любого </w:t>
      </w:r>
      <w:r w:rsidR="00D97203" w:rsidRPr="00D97203">
        <w:rPr>
          <w:sz w:val="28"/>
          <w:szCs w:val="28"/>
        </w:rPr>
        <w:t>предприятия,</w:t>
      </w:r>
      <w:r w:rsidRPr="00D97203">
        <w:rPr>
          <w:sz w:val="28"/>
          <w:szCs w:val="28"/>
        </w:rPr>
        <w:t xml:space="preserve"> производится с конкретными целями, его существование имеет определ</w:t>
      </w:r>
      <w:r w:rsidR="00D97203">
        <w:rPr>
          <w:sz w:val="28"/>
          <w:szCs w:val="28"/>
        </w:rPr>
        <w:t>е</w:t>
      </w:r>
      <w:r w:rsidRPr="00D97203">
        <w:rPr>
          <w:sz w:val="28"/>
          <w:szCs w:val="28"/>
        </w:rPr>
        <w:t>нное предназначение, выражаемое его миссией:</w:t>
      </w:r>
    </w:p>
    <w:p w:rsidR="00356CE6" w:rsidRPr="00D97203" w:rsidRDefault="00356CE6" w:rsidP="00D97203">
      <w:pPr>
        <w:numPr>
          <w:ilvl w:val="0"/>
          <w:numId w:val="16"/>
        </w:numPr>
        <w:overflowPunct/>
        <w:autoSpaceDE/>
        <w:autoSpaceDN/>
        <w:adjustRightInd/>
        <w:spacing w:line="360" w:lineRule="auto"/>
        <w:ind w:left="0" w:firstLine="720"/>
        <w:jc w:val="both"/>
        <w:textAlignment w:val="auto"/>
        <w:rPr>
          <w:sz w:val="28"/>
          <w:szCs w:val="28"/>
        </w:rPr>
      </w:pPr>
      <w:r w:rsidRPr="00D97203">
        <w:rPr>
          <w:sz w:val="28"/>
          <w:szCs w:val="28"/>
        </w:rPr>
        <w:t xml:space="preserve">Предназначением организации на рынке </w:t>
      </w:r>
      <w:r w:rsidR="000008CC" w:rsidRPr="00D97203">
        <w:rPr>
          <w:sz w:val="28"/>
          <w:szCs w:val="28"/>
        </w:rPr>
        <w:t xml:space="preserve">молочных товаров </w:t>
      </w:r>
      <w:r w:rsidRPr="00D97203">
        <w:rPr>
          <w:sz w:val="28"/>
          <w:szCs w:val="28"/>
        </w:rPr>
        <w:t>состоит в снабжении потребителя качественной продукцией</w:t>
      </w:r>
      <w:r w:rsidR="000008CC" w:rsidRPr="00D97203">
        <w:rPr>
          <w:sz w:val="28"/>
          <w:szCs w:val="28"/>
        </w:rPr>
        <w:t xml:space="preserve">. </w:t>
      </w:r>
      <w:r w:rsidRPr="00D97203">
        <w:rPr>
          <w:sz w:val="28"/>
          <w:szCs w:val="28"/>
        </w:rPr>
        <w:t xml:space="preserve">Для </w:t>
      </w:r>
      <w:r w:rsidR="000008CC" w:rsidRPr="00D97203">
        <w:rPr>
          <w:sz w:val="28"/>
          <w:szCs w:val="28"/>
        </w:rPr>
        <w:t xml:space="preserve">комбината </w:t>
      </w:r>
      <w:r w:rsidRPr="00D97203">
        <w:rPr>
          <w:sz w:val="28"/>
          <w:szCs w:val="28"/>
        </w:rPr>
        <w:t>неизменно действует принцип «покупатель всегда прав».</w:t>
      </w:r>
    </w:p>
    <w:p w:rsidR="00356CE6" w:rsidRPr="00D97203" w:rsidRDefault="00356CE6" w:rsidP="00D97203">
      <w:pPr>
        <w:numPr>
          <w:ilvl w:val="0"/>
          <w:numId w:val="16"/>
        </w:numPr>
        <w:overflowPunct/>
        <w:autoSpaceDE/>
        <w:autoSpaceDN/>
        <w:adjustRightInd/>
        <w:spacing w:line="360" w:lineRule="auto"/>
        <w:ind w:left="0" w:firstLine="720"/>
        <w:jc w:val="both"/>
        <w:textAlignment w:val="auto"/>
        <w:rPr>
          <w:sz w:val="28"/>
          <w:szCs w:val="28"/>
        </w:rPr>
      </w:pPr>
      <w:r w:rsidRPr="00D97203">
        <w:rPr>
          <w:sz w:val="28"/>
          <w:szCs w:val="28"/>
        </w:rPr>
        <w:t>Продукция предприятия – не только товар. Это ещё и продукт творческой деятельности его сотрудников, способствующий их самовыражению.</w:t>
      </w:r>
    </w:p>
    <w:p w:rsidR="00356CE6" w:rsidRPr="00D97203" w:rsidRDefault="00356CE6" w:rsidP="00D97203">
      <w:pPr>
        <w:numPr>
          <w:ilvl w:val="0"/>
          <w:numId w:val="16"/>
        </w:numPr>
        <w:overflowPunct/>
        <w:autoSpaceDE/>
        <w:autoSpaceDN/>
        <w:adjustRightInd/>
        <w:spacing w:line="360" w:lineRule="auto"/>
        <w:ind w:left="0" w:firstLine="720"/>
        <w:jc w:val="both"/>
        <w:textAlignment w:val="auto"/>
        <w:rPr>
          <w:sz w:val="28"/>
          <w:szCs w:val="28"/>
        </w:rPr>
      </w:pPr>
      <w:r w:rsidRPr="00D97203">
        <w:rPr>
          <w:sz w:val="28"/>
          <w:szCs w:val="28"/>
        </w:rPr>
        <w:t xml:space="preserve">Высокий технологический, эстетический и творческий уровень продукции и производственного цикла является залогом успешного развития предприятия и примером для развития предприятий отрасли в </w:t>
      </w:r>
      <w:r w:rsidR="000008CC" w:rsidRPr="00D97203">
        <w:rPr>
          <w:sz w:val="28"/>
          <w:szCs w:val="28"/>
        </w:rPr>
        <w:t>п.г.т.</w:t>
      </w:r>
      <w:r w:rsidR="00D97203">
        <w:rPr>
          <w:sz w:val="28"/>
          <w:szCs w:val="28"/>
        </w:rPr>
        <w:t xml:space="preserve"> </w:t>
      </w:r>
      <w:r w:rsidR="000008CC" w:rsidRPr="00D97203">
        <w:rPr>
          <w:sz w:val="28"/>
          <w:szCs w:val="28"/>
        </w:rPr>
        <w:t>Кукмор и в РТ</w:t>
      </w:r>
      <w:r w:rsidRPr="00D97203">
        <w:rPr>
          <w:sz w:val="28"/>
          <w:szCs w:val="28"/>
        </w:rPr>
        <w:t>;</w:t>
      </w:r>
    </w:p>
    <w:p w:rsidR="00356CE6" w:rsidRPr="00D97203" w:rsidRDefault="00356CE6" w:rsidP="00D97203">
      <w:pPr>
        <w:numPr>
          <w:ilvl w:val="0"/>
          <w:numId w:val="16"/>
        </w:numPr>
        <w:overflowPunct/>
        <w:autoSpaceDE/>
        <w:autoSpaceDN/>
        <w:adjustRightInd/>
        <w:spacing w:line="360" w:lineRule="auto"/>
        <w:ind w:left="0" w:firstLine="720"/>
        <w:jc w:val="both"/>
        <w:textAlignment w:val="auto"/>
        <w:rPr>
          <w:sz w:val="28"/>
          <w:szCs w:val="28"/>
        </w:rPr>
      </w:pPr>
      <w:r w:rsidRPr="00D97203">
        <w:rPr>
          <w:sz w:val="28"/>
          <w:szCs w:val="28"/>
        </w:rPr>
        <w:t>Главной ценностью для предприятия является жизнь человека. Её сбережение стало одним из главных принципов на производстве, а её улучшение – при реализации продукции предприятия.</w:t>
      </w:r>
    </w:p>
    <w:p w:rsidR="005558AD" w:rsidRPr="00D97203" w:rsidRDefault="005558AD" w:rsidP="005558AD">
      <w:pPr>
        <w:spacing w:line="360" w:lineRule="auto"/>
        <w:ind w:firstLine="720"/>
        <w:jc w:val="both"/>
        <w:rPr>
          <w:sz w:val="28"/>
          <w:szCs w:val="28"/>
        </w:rPr>
      </w:pPr>
      <w:r w:rsidRPr="00D97203">
        <w:rPr>
          <w:sz w:val="28"/>
          <w:szCs w:val="28"/>
        </w:rPr>
        <w:t>Такая миссия организации открывает предприятию неограниченное поле деятельности. В достижение этой миссии предприятие будет добиваться конкретных целей.</w:t>
      </w:r>
    </w:p>
    <w:p w:rsidR="00DB07B4" w:rsidRDefault="00DB07B4" w:rsidP="00DB07B4">
      <w:pPr>
        <w:pStyle w:val="ab"/>
        <w:spacing w:line="360" w:lineRule="auto"/>
        <w:ind w:firstLine="720"/>
        <w:jc w:val="both"/>
        <w:rPr>
          <w:b w:val="0"/>
        </w:rPr>
      </w:pPr>
    </w:p>
    <w:p w:rsidR="009A238B" w:rsidRPr="00C614FD" w:rsidRDefault="009A238B" w:rsidP="00C614FD">
      <w:pPr>
        <w:pStyle w:val="ab"/>
        <w:ind w:firstLine="720"/>
        <w:jc w:val="both"/>
      </w:pPr>
      <w:r w:rsidRPr="00C614FD">
        <w:t>2.</w:t>
      </w:r>
      <w:r w:rsidR="00C614FD">
        <w:t xml:space="preserve"> </w:t>
      </w:r>
      <w:r w:rsidR="00DB07B4">
        <w:t>Значение деятельности предприятия</w:t>
      </w:r>
    </w:p>
    <w:p w:rsidR="00AD56A5" w:rsidRPr="00D97203" w:rsidRDefault="00AD56A5" w:rsidP="00DB07B4">
      <w:pPr>
        <w:pStyle w:val="ab"/>
        <w:spacing w:line="360" w:lineRule="auto"/>
        <w:ind w:firstLine="720"/>
        <w:jc w:val="both"/>
        <w:rPr>
          <w:b w:val="0"/>
        </w:rPr>
      </w:pPr>
    </w:p>
    <w:p w:rsidR="001616C1" w:rsidRPr="00D97203" w:rsidRDefault="001616C1" w:rsidP="001616C1">
      <w:pPr>
        <w:shd w:val="clear" w:color="auto" w:fill="FFFFFF"/>
        <w:spacing w:line="360" w:lineRule="auto"/>
        <w:ind w:firstLine="720"/>
        <w:jc w:val="both"/>
        <w:rPr>
          <w:sz w:val="28"/>
          <w:szCs w:val="28"/>
        </w:rPr>
      </w:pPr>
      <w:r w:rsidRPr="00D97203">
        <w:rPr>
          <w:sz w:val="28"/>
          <w:szCs w:val="28"/>
        </w:rPr>
        <w:t>Рыночная экономика связана с необходимостью повышения эффективности производства, конкурентоспособности продукции и услуг на основе систематического анализа деятельности предприятия.</w:t>
      </w:r>
    </w:p>
    <w:p w:rsidR="001616C1" w:rsidRPr="00D97203" w:rsidRDefault="001616C1" w:rsidP="001616C1">
      <w:pPr>
        <w:shd w:val="clear" w:color="auto" w:fill="FFFFFF"/>
        <w:spacing w:line="360" w:lineRule="auto"/>
        <w:ind w:firstLine="720"/>
        <w:jc w:val="both"/>
        <w:rPr>
          <w:sz w:val="28"/>
          <w:szCs w:val="28"/>
        </w:rPr>
      </w:pPr>
      <w:r w:rsidRPr="00D97203">
        <w:rPr>
          <w:sz w:val="28"/>
          <w:szCs w:val="28"/>
        </w:rPr>
        <w:t>Анализ деятельности дает возможность вырабатывать необходимую стратегию и тактику развития предприятия, на основе которых формируется производственная программа, выявляются резервы повышения эффективности производства.</w:t>
      </w:r>
    </w:p>
    <w:p w:rsidR="001616C1" w:rsidRPr="00D97203" w:rsidRDefault="001616C1" w:rsidP="001616C1">
      <w:pPr>
        <w:shd w:val="clear" w:color="auto" w:fill="FFFFFF"/>
        <w:spacing w:line="360" w:lineRule="auto"/>
        <w:ind w:firstLine="720"/>
        <w:jc w:val="both"/>
        <w:rPr>
          <w:sz w:val="28"/>
          <w:szCs w:val="28"/>
        </w:rPr>
      </w:pPr>
      <w:r w:rsidRPr="00D97203">
        <w:rPr>
          <w:sz w:val="28"/>
          <w:szCs w:val="28"/>
        </w:rPr>
        <w:t>Управление организацией представляет собой сложную работу, которую, как нам предстоит узнать, нельзя выполнять успешно, руководствуясь простыми сухими заученными формулами. Руководитель должен сочетать понимание общих истин и значимости многочисленных вариаций, благодаря которым ситуации отличаются одна от другой.</w:t>
      </w:r>
    </w:p>
    <w:p w:rsidR="001616C1" w:rsidRPr="00D97203" w:rsidRDefault="001616C1" w:rsidP="001616C1">
      <w:pPr>
        <w:shd w:val="clear" w:color="auto" w:fill="FFFFFF"/>
        <w:spacing w:line="360" w:lineRule="auto"/>
        <w:ind w:firstLine="720"/>
        <w:jc w:val="both"/>
        <w:rPr>
          <w:sz w:val="28"/>
          <w:szCs w:val="28"/>
        </w:rPr>
      </w:pPr>
      <w:r w:rsidRPr="00D97203">
        <w:rPr>
          <w:sz w:val="28"/>
          <w:szCs w:val="28"/>
        </w:rPr>
        <w:t>Собственно организация является причиной, обуславливающей существование менеджмента. Некая группа должна соответствовать нескольким обязательным требованиям, чтобы считаться организацией. К ним относятся:</w:t>
      </w:r>
    </w:p>
    <w:p w:rsidR="001616C1" w:rsidRPr="00D97203" w:rsidRDefault="001616C1" w:rsidP="001616C1">
      <w:pPr>
        <w:widowControl w:val="0"/>
        <w:numPr>
          <w:ilvl w:val="0"/>
          <w:numId w:val="17"/>
        </w:numPr>
        <w:shd w:val="clear" w:color="auto" w:fill="FFFFFF"/>
        <w:tabs>
          <w:tab w:val="left" w:pos="1061"/>
        </w:tabs>
        <w:overflowPunct/>
        <w:spacing w:line="360" w:lineRule="auto"/>
        <w:ind w:firstLine="720"/>
        <w:jc w:val="both"/>
        <w:textAlignment w:val="auto"/>
        <w:rPr>
          <w:sz w:val="28"/>
          <w:szCs w:val="28"/>
        </w:rPr>
      </w:pPr>
      <w:r w:rsidRPr="00D97203">
        <w:rPr>
          <w:sz w:val="28"/>
          <w:szCs w:val="28"/>
        </w:rPr>
        <w:t>Наличие по крайней мере двух людей, которые считают себя частью этой группы.</w:t>
      </w:r>
    </w:p>
    <w:p w:rsidR="001616C1" w:rsidRPr="00D97203" w:rsidRDefault="001616C1" w:rsidP="001616C1">
      <w:pPr>
        <w:widowControl w:val="0"/>
        <w:numPr>
          <w:ilvl w:val="0"/>
          <w:numId w:val="18"/>
        </w:numPr>
        <w:shd w:val="clear" w:color="auto" w:fill="FFFFFF"/>
        <w:tabs>
          <w:tab w:val="left" w:pos="1061"/>
        </w:tabs>
        <w:overflowPunct/>
        <w:spacing w:line="360" w:lineRule="auto"/>
        <w:ind w:firstLine="720"/>
        <w:jc w:val="both"/>
        <w:textAlignment w:val="auto"/>
        <w:rPr>
          <w:sz w:val="28"/>
          <w:szCs w:val="28"/>
        </w:rPr>
      </w:pPr>
      <w:r w:rsidRPr="00D97203">
        <w:rPr>
          <w:sz w:val="28"/>
          <w:szCs w:val="28"/>
        </w:rPr>
        <w:t>Наличие по крайней мере одной цели (т.е. желаемого конечного состояния или результата), которую принимают как общую все члены данной группы.</w:t>
      </w:r>
    </w:p>
    <w:p w:rsidR="001616C1" w:rsidRPr="00D97203" w:rsidRDefault="001616C1" w:rsidP="001616C1">
      <w:pPr>
        <w:widowControl w:val="0"/>
        <w:numPr>
          <w:ilvl w:val="0"/>
          <w:numId w:val="18"/>
        </w:numPr>
        <w:shd w:val="clear" w:color="auto" w:fill="FFFFFF"/>
        <w:tabs>
          <w:tab w:val="left" w:pos="1061"/>
        </w:tabs>
        <w:overflowPunct/>
        <w:spacing w:line="360" w:lineRule="auto"/>
        <w:ind w:firstLine="720"/>
        <w:jc w:val="both"/>
        <w:textAlignment w:val="auto"/>
        <w:rPr>
          <w:sz w:val="28"/>
          <w:szCs w:val="28"/>
        </w:rPr>
      </w:pPr>
      <w:r w:rsidRPr="00D97203">
        <w:rPr>
          <w:sz w:val="28"/>
          <w:szCs w:val="28"/>
        </w:rPr>
        <w:t>Наличие членов группы, которые намеренно работают вместе, чтобы достичь значимой для всех цели.</w:t>
      </w:r>
    </w:p>
    <w:p w:rsidR="004B6B22" w:rsidRPr="00DF2EDF" w:rsidRDefault="001616C1" w:rsidP="00DF2EDF">
      <w:pPr>
        <w:shd w:val="clear" w:color="auto" w:fill="FFFFFF"/>
        <w:spacing w:line="360" w:lineRule="auto"/>
        <w:ind w:firstLine="720"/>
        <w:jc w:val="both"/>
        <w:rPr>
          <w:sz w:val="28"/>
          <w:szCs w:val="28"/>
        </w:rPr>
      </w:pPr>
      <w:r w:rsidRPr="00D97203">
        <w:rPr>
          <w:sz w:val="28"/>
          <w:szCs w:val="28"/>
        </w:rPr>
        <w:t>Соединив в одну эти существенные характеристики, получается, что организация - это группа людей, деятельность которых сознательно координируется для достижения общей цели или целей.</w:t>
      </w:r>
      <w:r w:rsidR="00DF2EDF">
        <w:rPr>
          <w:sz w:val="28"/>
          <w:szCs w:val="28"/>
        </w:rPr>
        <w:t xml:space="preserve"> </w:t>
      </w:r>
      <w:r w:rsidR="00AD56A5" w:rsidRPr="00D97203">
        <w:rPr>
          <w:sz w:val="28"/>
        </w:rPr>
        <w:t xml:space="preserve">В современных условиях нормальное функционирование предприятия независимо от формы собственности требует от руководства тщательного системно-комплексного подхода к формированию управленческой команды. Именно благодаря разработке и реализации стратегии формирования управленческой команды предприятие может уменьшить риск и увеличить свою стабильность и конкурентоспособность, что в значительной мере являются главными составляющими организации. </w:t>
      </w:r>
      <w:r w:rsidR="00CA75C6" w:rsidRPr="00D97203">
        <w:rPr>
          <w:sz w:val="28"/>
          <w:szCs w:val="28"/>
        </w:rPr>
        <w:t>Основным позитивом</w:t>
      </w:r>
      <w:r w:rsidR="004B6B22" w:rsidRPr="00D97203">
        <w:rPr>
          <w:sz w:val="28"/>
          <w:szCs w:val="28"/>
        </w:rPr>
        <w:t xml:space="preserve"> предприятия </w:t>
      </w:r>
      <w:r w:rsidR="00CA75C6" w:rsidRPr="00D97203">
        <w:rPr>
          <w:sz w:val="28"/>
          <w:szCs w:val="28"/>
        </w:rPr>
        <w:t>ОАО «КММК» является стабильно высокий</w:t>
      </w:r>
      <w:r w:rsidR="004B6B22" w:rsidRPr="00D97203">
        <w:rPr>
          <w:sz w:val="28"/>
          <w:szCs w:val="28"/>
        </w:rPr>
        <w:t xml:space="preserve"> уровень спроса на продукцию. Эт</w:t>
      </w:r>
      <w:r w:rsidR="009547C7" w:rsidRPr="00D97203">
        <w:rPr>
          <w:sz w:val="28"/>
          <w:szCs w:val="28"/>
        </w:rPr>
        <w:t>о обусловлено</w:t>
      </w:r>
      <w:r w:rsidR="004B6B22" w:rsidRPr="00D97203">
        <w:rPr>
          <w:sz w:val="28"/>
          <w:szCs w:val="28"/>
        </w:rPr>
        <w:t xml:space="preserve"> </w:t>
      </w:r>
      <w:r w:rsidR="00CA75C6" w:rsidRPr="00D97203">
        <w:rPr>
          <w:sz w:val="28"/>
          <w:szCs w:val="28"/>
        </w:rPr>
        <w:t xml:space="preserve">большим спектром молочной продукции, выпускаемой данным </w:t>
      </w:r>
      <w:r w:rsidR="004B6B22" w:rsidRPr="00D97203">
        <w:rPr>
          <w:sz w:val="28"/>
          <w:szCs w:val="28"/>
        </w:rPr>
        <w:t xml:space="preserve">предприятием. </w:t>
      </w:r>
      <w:r w:rsidR="007E3798" w:rsidRPr="00D97203">
        <w:rPr>
          <w:sz w:val="28"/>
          <w:szCs w:val="28"/>
        </w:rPr>
        <w:t>О</w:t>
      </w:r>
      <w:r w:rsidR="004B6B22" w:rsidRPr="00D97203">
        <w:rPr>
          <w:sz w:val="28"/>
          <w:szCs w:val="28"/>
        </w:rPr>
        <w:t>ткрытое акционерное общество «</w:t>
      </w:r>
      <w:r w:rsidR="007E3798" w:rsidRPr="00D97203">
        <w:rPr>
          <w:sz w:val="28"/>
          <w:szCs w:val="28"/>
        </w:rPr>
        <w:t>КММК</w:t>
      </w:r>
      <w:r w:rsidR="004B6B22" w:rsidRPr="00D97203">
        <w:rPr>
          <w:sz w:val="28"/>
          <w:szCs w:val="28"/>
        </w:rPr>
        <w:t xml:space="preserve">» работает на рынке </w:t>
      </w:r>
      <w:r w:rsidR="007E3798" w:rsidRPr="00D97203">
        <w:rPr>
          <w:sz w:val="28"/>
          <w:szCs w:val="28"/>
        </w:rPr>
        <w:t xml:space="preserve">Республики Татарстан </w:t>
      </w:r>
      <w:r w:rsidR="004B6B22" w:rsidRPr="00D97203">
        <w:rPr>
          <w:sz w:val="28"/>
          <w:szCs w:val="28"/>
        </w:rPr>
        <w:t>с 1995 года, после выхода и</w:t>
      </w:r>
      <w:r w:rsidR="008928F1" w:rsidRPr="00D97203">
        <w:rPr>
          <w:sz w:val="28"/>
          <w:szCs w:val="28"/>
        </w:rPr>
        <w:t xml:space="preserve">з государственной собственности. </w:t>
      </w:r>
      <w:r w:rsidR="004B6B22" w:rsidRPr="00DF2EDF">
        <w:rPr>
          <w:sz w:val="28"/>
          <w:szCs w:val="28"/>
        </w:rPr>
        <w:t>Производственные мощности предприятия расположены на территори</w:t>
      </w:r>
      <w:r w:rsidR="008928F1" w:rsidRPr="00DF2EDF">
        <w:rPr>
          <w:sz w:val="28"/>
          <w:szCs w:val="28"/>
        </w:rPr>
        <w:t>и здания этого комплекса 1975</w:t>
      </w:r>
      <w:r w:rsidR="004B6B22" w:rsidRPr="00DF2EDF">
        <w:rPr>
          <w:sz w:val="28"/>
          <w:szCs w:val="28"/>
        </w:rPr>
        <w:t xml:space="preserve"> года постройки и т</w:t>
      </w:r>
      <w:r w:rsidR="008928F1" w:rsidRPr="00DF2EDF">
        <w:rPr>
          <w:sz w:val="28"/>
          <w:szCs w:val="28"/>
        </w:rPr>
        <w:t>ребуют ремонта. В то же время, н</w:t>
      </w:r>
      <w:r w:rsidR="004B6B22" w:rsidRPr="00DF2EDF">
        <w:rPr>
          <w:sz w:val="28"/>
          <w:szCs w:val="28"/>
        </w:rPr>
        <w:t xml:space="preserve">а предприятие в 90-х годах было поставлено технологическое оборудование ведущих стран Европы. Это позволило улучшить качество, повысить конкурентоспособность выпускаемой продукции и обогатить ассортимент. Основной вид деятельности предприятия - производство </w:t>
      </w:r>
      <w:r w:rsidR="008928F1" w:rsidRPr="00DF2EDF">
        <w:rPr>
          <w:sz w:val="28"/>
          <w:szCs w:val="28"/>
        </w:rPr>
        <w:t xml:space="preserve">молочной продукции для </w:t>
      </w:r>
      <w:r w:rsidR="004B6B22" w:rsidRPr="00DF2EDF">
        <w:rPr>
          <w:sz w:val="28"/>
          <w:szCs w:val="28"/>
        </w:rPr>
        <w:t xml:space="preserve">народного потребления. </w:t>
      </w:r>
      <w:r w:rsidR="00DB6861" w:rsidRPr="00DF2EDF">
        <w:rPr>
          <w:sz w:val="28"/>
          <w:szCs w:val="28"/>
        </w:rPr>
        <w:t>П</w:t>
      </w:r>
      <w:r w:rsidR="004B6B22" w:rsidRPr="00DF2EDF">
        <w:rPr>
          <w:sz w:val="28"/>
          <w:szCs w:val="28"/>
        </w:rPr>
        <w:t xml:space="preserve">роизводится </w:t>
      </w:r>
      <w:r w:rsidR="00DB6861" w:rsidRPr="00DF2EDF">
        <w:rPr>
          <w:sz w:val="28"/>
          <w:szCs w:val="28"/>
        </w:rPr>
        <w:t>оптово-розничная</w:t>
      </w:r>
      <w:r w:rsidR="004B6B22" w:rsidRPr="00DF2EDF">
        <w:rPr>
          <w:sz w:val="28"/>
          <w:szCs w:val="28"/>
        </w:rPr>
        <w:t xml:space="preserve"> торговля, а так же – внешняя торговля своей продукцией. Численность работающих на предприятии составляет 154 человека.</w:t>
      </w:r>
    </w:p>
    <w:p w:rsidR="00F579D8" w:rsidRPr="00D97203" w:rsidRDefault="00F579D8" w:rsidP="00CF38C9">
      <w:pPr>
        <w:pStyle w:val="ab"/>
        <w:spacing w:line="360" w:lineRule="auto"/>
        <w:ind w:firstLine="720"/>
        <w:jc w:val="both"/>
        <w:rPr>
          <w:b w:val="0"/>
        </w:rPr>
      </w:pPr>
    </w:p>
    <w:p w:rsidR="001C06E5" w:rsidRDefault="00C614FD" w:rsidP="00C614FD">
      <w:pPr>
        <w:pStyle w:val="ab"/>
        <w:spacing w:line="360" w:lineRule="auto"/>
        <w:ind w:firstLine="720"/>
        <w:jc w:val="both"/>
      </w:pPr>
      <w:r>
        <w:t>3.Стратегия. Долгосрочная цель</w:t>
      </w:r>
    </w:p>
    <w:p w:rsidR="00C614FD" w:rsidRPr="00D97203" w:rsidRDefault="00C614FD" w:rsidP="00C614FD">
      <w:pPr>
        <w:pStyle w:val="ab"/>
        <w:spacing w:line="360" w:lineRule="auto"/>
        <w:ind w:firstLine="720"/>
        <w:jc w:val="both"/>
        <w:rPr>
          <w:b w:val="0"/>
        </w:rPr>
      </w:pPr>
    </w:p>
    <w:p w:rsidR="00E13C3C" w:rsidRPr="00D97203" w:rsidRDefault="00441CFD" w:rsidP="00C614FD">
      <w:pPr>
        <w:shd w:val="clear" w:color="auto" w:fill="FFFFFF"/>
        <w:spacing w:line="360" w:lineRule="auto"/>
        <w:ind w:firstLine="720"/>
        <w:jc w:val="both"/>
        <w:rPr>
          <w:sz w:val="28"/>
          <w:szCs w:val="28"/>
        </w:rPr>
      </w:pPr>
      <w:r w:rsidRPr="00D97203">
        <w:rPr>
          <w:sz w:val="28"/>
          <w:szCs w:val="28"/>
        </w:rPr>
        <w:t xml:space="preserve">Стратегическое планирование </w:t>
      </w:r>
      <w:r w:rsidR="00E13C3C" w:rsidRPr="00D97203">
        <w:rPr>
          <w:sz w:val="28"/>
          <w:szCs w:val="28"/>
        </w:rPr>
        <w:t>представляет собой набор действий и решений, предпринятых руководством, которые ведут к разработке специфических стратегий, предназначенных для того, чтобы помочь организации достичь своих целей.</w:t>
      </w:r>
    </w:p>
    <w:p w:rsidR="00E13C3C" w:rsidRPr="00D97203" w:rsidRDefault="00E13C3C" w:rsidP="00E13C3C">
      <w:pPr>
        <w:shd w:val="clear" w:color="auto" w:fill="FFFFFF"/>
        <w:spacing w:line="360" w:lineRule="auto"/>
        <w:ind w:firstLine="720"/>
        <w:jc w:val="both"/>
        <w:rPr>
          <w:sz w:val="28"/>
          <w:szCs w:val="28"/>
        </w:rPr>
      </w:pPr>
      <w:r w:rsidRPr="00D97203">
        <w:rPr>
          <w:sz w:val="28"/>
          <w:szCs w:val="28"/>
        </w:rPr>
        <w:t>Каждая организация действует на основании своей теории бизнеса, другими словами, на основании ряда представлений о том, в чем заключается ее бизнес, каковы ее цели, как определяются результаты, кто ее потребители, что эти потребители ценят и за что платят.</w:t>
      </w:r>
    </w:p>
    <w:p w:rsidR="001C06E5" w:rsidRPr="00D97203" w:rsidRDefault="00E13C3C" w:rsidP="00C614FD">
      <w:pPr>
        <w:shd w:val="clear" w:color="auto" w:fill="FFFFFF"/>
        <w:spacing w:line="360" w:lineRule="auto"/>
        <w:ind w:firstLine="720"/>
        <w:jc w:val="both"/>
        <w:rPr>
          <w:sz w:val="28"/>
        </w:rPr>
      </w:pPr>
      <w:r w:rsidRPr="00D97203">
        <w:rPr>
          <w:sz w:val="28"/>
          <w:szCs w:val="28"/>
        </w:rPr>
        <w:t>Стратегия есть способ реализации теории бизнеса в практической деятельности. Цель практической деятельности - обеспечить организации возможность достижения желаемых результатов в неконтролируемой среде. Стратегия позволяет организации осознанно искать и использовать любые благоприятные стечения обстоятельств. Кроме того, стратегия - это лучший способ проверки теории бизнеса.</w:t>
      </w:r>
      <w:r w:rsidR="00C614FD">
        <w:rPr>
          <w:sz w:val="28"/>
          <w:szCs w:val="28"/>
        </w:rPr>
        <w:t xml:space="preserve"> </w:t>
      </w:r>
      <w:r w:rsidRPr="00D97203">
        <w:rPr>
          <w:sz w:val="28"/>
          <w:szCs w:val="28"/>
        </w:rPr>
        <w:t>Если стратегия не обеспечивает достижения запланированных результатов, это первый серьезный признак того, что наступило время пересмотреть теорию бизнеса. То же самое относится и к неожиданному успеху: он зачастую указывает на то, что теория бизнеса нуждается в доработке. Ибо только стратегия позволяет судить о том, в чем для организации заключается "благоприятная возможность". Если нет стратегии, то нет и способа определить, какие действия и решения организации способствуют достижению желаемых результатов, а какие ведут в ложном направлении и только распыляют ресурсы.</w:t>
      </w:r>
      <w:r w:rsidR="00C614FD">
        <w:rPr>
          <w:sz w:val="28"/>
          <w:szCs w:val="28"/>
        </w:rPr>
        <w:t xml:space="preserve"> </w:t>
      </w:r>
      <w:r w:rsidR="001C06E5" w:rsidRPr="00D97203">
        <w:rPr>
          <w:sz w:val="28"/>
        </w:rPr>
        <w:t>Концепция развития фирмы и основные направления деловой активности определяют цель фирмы. Стратегия предусматривает разработку обоснованных мероприятий и планов достижения поставленных целей. В них должны быть учитаны производственные возможности фирмы и ее научно-технический потенциал.</w:t>
      </w:r>
    </w:p>
    <w:p w:rsidR="001C06E5" w:rsidRPr="00D97203" w:rsidRDefault="001C06E5" w:rsidP="001C06E5">
      <w:pPr>
        <w:tabs>
          <w:tab w:val="left" w:pos="4680"/>
          <w:tab w:val="left" w:pos="8820"/>
        </w:tabs>
        <w:spacing w:line="360" w:lineRule="auto"/>
        <w:ind w:firstLine="709"/>
        <w:jc w:val="both"/>
        <w:rPr>
          <w:sz w:val="28"/>
        </w:rPr>
      </w:pPr>
      <w:r w:rsidRPr="00D97203">
        <w:rPr>
          <w:sz w:val="28"/>
        </w:rPr>
        <w:t>Цели ОАО «К</w:t>
      </w:r>
      <w:r w:rsidR="00B77FB2" w:rsidRPr="00D97203">
        <w:rPr>
          <w:sz w:val="28"/>
        </w:rPr>
        <w:t xml:space="preserve">укморский </w:t>
      </w:r>
      <w:r w:rsidRPr="00D97203">
        <w:rPr>
          <w:sz w:val="28"/>
        </w:rPr>
        <w:t>М</w:t>
      </w:r>
      <w:r w:rsidR="00B77FB2" w:rsidRPr="00D97203">
        <w:rPr>
          <w:sz w:val="28"/>
        </w:rPr>
        <w:t>аслодельно-</w:t>
      </w:r>
      <w:r w:rsidRPr="00D97203">
        <w:rPr>
          <w:sz w:val="28"/>
        </w:rPr>
        <w:t>М</w:t>
      </w:r>
      <w:r w:rsidR="00B77FB2" w:rsidRPr="00D97203">
        <w:rPr>
          <w:sz w:val="28"/>
        </w:rPr>
        <w:t xml:space="preserve">олочный </w:t>
      </w:r>
      <w:r w:rsidRPr="00D97203">
        <w:rPr>
          <w:sz w:val="28"/>
        </w:rPr>
        <w:t>К</w:t>
      </w:r>
      <w:r w:rsidR="00B77FB2" w:rsidRPr="00D97203">
        <w:rPr>
          <w:sz w:val="28"/>
        </w:rPr>
        <w:t>омбинат</w:t>
      </w:r>
      <w:r w:rsidRPr="00D97203">
        <w:rPr>
          <w:sz w:val="28"/>
        </w:rPr>
        <w:t>»:</w:t>
      </w:r>
    </w:p>
    <w:p w:rsidR="001C06E5" w:rsidRPr="00D97203" w:rsidRDefault="00C614FD" w:rsidP="00C614FD">
      <w:pPr>
        <w:tabs>
          <w:tab w:val="left" w:pos="4680"/>
          <w:tab w:val="left" w:pos="8820"/>
        </w:tabs>
        <w:overflowPunct/>
        <w:autoSpaceDE/>
        <w:autoSpaceDN/>
        <w:adjustRightInd/>
        <w:spacing w:line="360" w:lineRule="auto"/>
        <w:ind w:firstLine="709"/>
        <w:jc w:val="both"/>
        <w:textAlignment w:val="auto"/>
        <w:rPr>
          <w:sz w:val="28"/>
        </w:rPr>
      </w:pPr>
      <w:r>
        <w:rPr>
          <w:sz w:val="28"/>
        </w:rPr>
        <w:t>-</w:t>
      </w:r>
      <w:r w:rsidR="001C06E5" w:rsidRPr="00D97203">
        <w:rPr>
          <w:sz w:val="28"/>
        </w:rPr>
        <w:t>Снижение себестоимости:</w:t>
      </w:r>
    </w:p>
    <w:p w:rsidR="001C06E5" w:rsidRPr="00D97203" w:rsidRDefault="001C06E5" w:rsidP="001C06E5">
      <w:pPr>
        <w:tabs>
          <w:tab w:val="left" w:pos="4680"/>
          <w:tab w:val="left" w:pos="8820"/>
        </w:tabs>
        <w:spacing w:line="360" w:lineRule="auto"/>
        <w:ind w:firstLine="709"/>
        <w:jc w:val="both"/>
        <w:rPr>
          <w:sz w:val="28"/>
        </w:rPr>
      </w:pPr>
      <w:r w:rsidRPr="00D97203">
        <w:rPr>
          <w:sz w:val="28"/>
        </w:rPr>
        <w:t>-снижение потерь от брака;</w:t>
      </w:r>
    </w:p>
    <w:p w:rsidR="001C06E5" w:rsidRPr="00D97203" w:rsidRDefault="001C06E5" w:rsidP="001C06E5">
      <w:pPr>
        <w:tabs>
          <w:tab w:val="left" w:pos="4680"/>
          <w:tab w:val="left" w:pos="8820"/>
        </w:tabs>
        <w:spacing w:line="360" w:lineRule="auto"/>
        <w:ind w:firstLine="709"/>
        <w:jc w:val="both"/>
        <w:rPr>
          <w:sz w:val="28"/>
        </w:rPr>
      </w:pPr>
      <w:r w:rsidRPr="00D97203">
        <w:rPr>
          <w:sz w:val="28"/>
        </w:rPr>
        <w:t>-повышение квалификации персонала;</w:t>
      </w:r>
    </w:p>
    <w:p w:rsidR="001C06E5" w:rsidRPr="00D97203" w:rsidRDefault="001C06E5" w:rsidP="001C06E5">
      <w:pPr>
        <w:tabs>
          <w:tab w:val="left" w:pos="4680"/>
          <w:tab w:val="left" w:pos="8820"/>
        </w:tabs>
        <w:overflowPunct/>
        <w:autoSpaceDE/>
        <w:autoSpaceDN/>
        <w:adjustRightInd/>
        <w:spacing w:line="360" w:lineRule="auto"/>
        <w:jc w:val="both"/>
        <w:textAlignment w:val="auto"/>
        <w:rPr>
          <w:sz w:val="28"/>
        </w:rPr>
      </w:pPr>
      <w:r w:rsidRPr="00D97203">
        <w:rPr>
          <w:sz w:val="28"/>
        </w:rPr>
        <w:t>Сотрудн</w:t>
      </w:r>
      <w:r w:rsidR="002A4382" w:rsidRPr="00D97203">
        <w:rPr>
          <w:sz w:val="28"/>
        </w:rPr>
        <w:t>ичество с производителями за пределами Республики Татарстан</w:t>
      </w:r>
      <w:r w:rsidRPr="00D97203">
        <w:rPr>
          <w:sz w:val="28"/>
        </w:rPr>
        <w:t>:</w:t>
      </w:r>
    </w:p>
    <w:p w:rsidR="001C06E5" w:rsidRPr="00D97203" w:rsidRDefault="001C06E5" w:rsidP="001C06E5">
      <w:pPr>
        <w:tabs>
          <w:tab w:val="left" w:pos="4680"/>
          <w:tab w:val="left" w:pos="8820"/>
        </w:tabs>
        <w:spacing w:line="360" w:lineRule="auto"/>
        <w:ind w:firstLine="709"/>
        <w:jc w:val="both"/>
        <w:rPr>
          <w:sz w:val="28"/>
        </w:rPr>
      </w:pPr>
      <w:r w:rsidRPr="00D97203">
        <w:rPr>
          <w:sz w:val="28"/>
        </w:rPr>
        <w:t>-обмен идеями;</w:t>
      </w:r>
    </w:p>
    <w:p w:rsidR="001C06E5" w:rsidRPr="00D97203" w:rsidRDefault="001C06E5" w:rsidP="001C06E5">
      <w:pPr>
        <w:tabs>
          <w:tab w:val="left" w:pos="4680"/>
          <w:tab w:val="left" w:pos="8820"/>
        </w:tabs>
        <w:spacing w:line="360" w:lineRule="auto"/>
        <w:ind w:firstLine="709"/>
        <w:jc w:val="both"/>
        <w:rPr>
          <w:sz w:val="28"/>
        </w:rPr>
      </w:pPr>
      <w:r w:rsidRPr="00D97203">
        <w:rPr>
          <w:sz w:val="28"/>
        </w:rPr>
        <w:t xml:space="preserve">-продление договора о поставке </w:t>
      </w:r>
      <w:r w:rsidR="002A4382" w:rsidRPr="00D97203">
        <w:rPr>
          <w:sz w:val="28"/>
        </w:rPr>
        <w:t xml:space="preserve">молока </w:t>
      </w:r>
      <w:r w:rsidRPr="00D97203">
        <w:rPr>
          <w:sz w:val="28"/>
        </w:rPr>
        <w:t>из</w:t>
      </w:r>
      <w:r w:rsidR="002A4382" w:rsidRPr="00D97203">
        <w:rPr>
          <w:sz w:val="28"/>
        </w:rPr>
        <w:t xml:space="preserve"> различных АПК Кукморского района</w:t>
      </w:r>
      <w:r w:rsidRPr="00D97203">
        <w:rPr>
          <w:sz w:val="28"/>
        </w:rPr>
        <w:t>;</w:t>
      </w:r>
    </w:p>
    <w:p w:rsidR="001C06E5" w:rsidRPr="00D97203" w:rsidRDefault="001C06E5" w:rsidP="001C06E5">
      <w:pPr>
        <w:tabs>
          <w:tab w:val="left" w:pos="4680"/>
          <w:tab w:val="left" w:pos="8820"/>
        </w:tabs>
        <w:overflowPunct/>
        <w:autoSpaceDE/>
        <w:autoSpaceDN/>
        <w:adjustRightInd/>
        <w:spacing w:line="360" w:lineRule="auto"/>
        <w:jc w:val="both"/>
        <w:textAlignment w:val="auto"/>
        <w:rPr>
          <w:sz w:val="28"/>
        </w:rPr>
      </w:pPr>
      <w:r w:rsidRPr="00D97203">
        <w:rPr>
          <w:sz w:val="28"/>
        </w:rPr>
        <w:t>Расширение доли рынка до 10 %:</w:t>
      </w:r>
    </w:p>
    <w:p w:rsidR="001C06E5" w:rsidRPr="00D97203" w:rsidRDefault="001C06E5" w:rsidP="001C06E5">
      <w:pPr>
        <w:tabs>
          <w:tab w:val="left" w:pos="4680"/>
          <w:tab w:val="left" w:pos="8820"/>
        </w:tabs>
        <w:spacing w:line="360" w:lineRule="auto"/>
        <w:ind w:firstLine="709"/>
        <w:jc w:val="both"/>
        <w:rPr>
          <w:sz w:val="28"/>
        </w:rPr>
      </w:pPr>
      <w:r w:rsidRPr="00D97203">
        <w:rPr>
          <w:sz w:val="28"/>
        </w:rPr>
        <w:t xml:space="preserve">-увеличение собственных каналов сбыта </w:t>
      </w:r>
    </w:p>
    <w:p w:rsidR="001C06E5" w:rsidRPr="00D97203" w:rsidRDefault="001C06E5" w:rsidP="001C06E5">
      <w:pPr>
        <w:tabs>
          <w:tab w:val="left" w:pos="4680"/>
          <w:tab w:val="left" w:pos="8820"/>
        </w:tabs>
        <w:spacing w:line="360" w:lineRule="auto"/>
        <w:ind w:firstLine="709"/>
        <w:jc w:val="both"/>
        <w:rPr>
          <w:sz w:val="28"/>
        </w:rPr>
      </w:pPr>
      <w:r w:rsidRPr="00D97203">
        <w:rPr>
          <w:sz w:val="28"/>
        </w:rPr>
        <w:t>-расширение ассортимента товара;</w:t>
      </w:r>
    </w:p>
    <w:p w:rsidR="001C06E5" w:rsidRPr="00D97203" w:rsidRDefault="001C06E5" w:rsidP="001C06E5">
      <w:pPr>
        <w:tabs>
          <w:tab w:val="left" w:pos="4680"/>
          <w:tab w:val="left" w:pos="8820"/>
        </w:tabs>
        <w:spacing w:line="360" w:lineRule="auto"/>
        <w:ind w:firstLine="709"/>
        <w:jc w:val="both"/>
        <w:rPr>
          <w:sz w:val="28"/>
        </w:rPr>
      </w:pPr>
      <w:r w:rsidRPr="00D97203">
        <w:rPr>
          <w:sz w:val="28"/>
        </w:rPr>
        <w:t>-р</w:t>
      </w:r>
      <w:r w:rsidR="002A4382" w:rsidRPr="00D97203">
        <w:rPr>
          <w:sz w:val="28"/>
        </w:rPr>
        <w:t>азработка новых образцов молочной продукции</w:t>
      </w:r>
      <w:r w:rsidRPr="00D97203">
        <w:rPr>
          <w:sz w:val="28"/>
        </w:rPr>
        <w:t>;</w:t>
      </w:r>
    </w:p>
    <w:p w:rsidR="001C06E5" w:rsidRPr="00D97203" w:rsidRDefault="001C06E5" w:rsidP="001C06E5">
      <w:pPr>
        <w:tabs>
          <w:tab w:val="left" w:pos="4680"/>
          <w:tab w:val="left" w:pos="8820"/>
        </w:tabs>
        <w:spacing w:line="360" w:lineRule="auto"/>
        <w:ind w:firstLine="709"/>
        <w:jc w:val="both"/>
        <w:rPr>
          <w:sz w:val="28"/>
        </w:rPr>
      </w:pPr>
      <w:r w:rsidRPr="00D97203">
        <w:rPr>
          <w:sz w:val="28"/>
        </w:rPr>
        <w:t>-проведение эффективной рекламной кампании.</w:t>
      </w:r>
    </w:p>
    <w:p w:rsidR="00520AAD" w:rsidRPr="00D97203" w:rsidRDefault="00520AAD" w:rsidP="00520AAD">
      <w:pPr>
        <w:spacing w:line="360" w:lineRule="auto"/>
        <w:ind w:firstLine="709"/>
        <w:jc w:val="both"/>
        <w:rPr>
          <w:sz w:val="28"/>
        </w:rPr>
      </w:pPr>
      <w:r w:rsidRPr="00D97203">
        <w:rPr>
          <w:sz w:val="28"/>
        </w:rPr>
        <w:t>В настоящий момент ОАО «КММК» имеет квалифицированный кадровый состав. Для того, чтобы его создать организация использовала стратегию формирования эффективной управленческой команды.</w:t>
      </w:r>
    </w:p>
    <w:p w:rsidR="00520AAD" w:rsidRPr="00D97203" w:rsidRDefault="00520AAD" w:rsidP="00520AAD">
      <w:pPr>
        <w:spacing w:line="360" w:lineRule="auto"/>
        <w:ind w:firstLine="709"/>
        <w:jc w:val="both"/>
        <w:rPr>
          <w:sz w:val="28"/>
        </w:rPr>
      </w:pPr>
      <w:r w:rsidRPr="00D97203">
        <w:rPr>
          <w:sz w:val="28"/>
        </w:rPr>
        <w:t>Стратегия формирования эффективной управленческой команды включает в себя:</w:t>
      </w:r>
    </w:p>
    <w:p w:rsidR="00520AAD" w:rsidRPr="00D97203" w:rsidRDefault="00520AAD" w:rsidP="00520AAD">
      <w:pPr>
        <w:numPr>
          <w:ilvl w:val="0"/>
          <w:numId w:val="11"/>
        </w:numPr>
        <w:overflowPunct/>
        <w:autoSpaceDE/>
        <w:autoSpaceDN/>
        <w:adjustRightInd/>
        <w:spacing w:line="360" w:lineRule="auto"/>
        <w:jc w:val="both"/>
        <w:textAlignment w:val="auto"/>
        <w:rPr>
          <w:sz w:val="28"/>
        </w:rPr>
      </w:pPr>
      <w:r w:rsidRPr="00D97203">
        <w:rPr>
          <w:sz w:val="28"/>
        </w:rPr>
        <w:t>Планирование потребности в персонале;</w:t>
      </w:r>
    </w:p>
    <w:p w:rsidR="00520AAD" w:rsidRPr="00D97203" w:rsidRDefault="00520AAD" w:rsidP="00520AAD">
      <w:pPr>
        <w:numPr>
          <w:ilvl w:val="0"/>
          <w:numId w:val="11"/>
        </w:numPr>
        <w:overflowPunct/>
        <w:autoSpaceDE/>
        <w:autoSpaceDN/>
        <w:adjustRightInd/>
        <w:spacing w:line="360" w:lineRule="auto"/>
        <w:jc w:val="both"/>
        <w:textAlignment w:val="auto"/>
        <w:rPr>
          <w:sz w:val="28"/>
        </w:rPr>
      </w:pPr>
      <w:r w:rsidRPr="00D97203">
        <w:rPr>
          <w:sz w:val="28"/>
        </w:rPr>
        <w:t>Оценка потребности в персонале;</w:t>
      </w:r>
    </w:p>
    <w:p w:rsidR="00520AAD" w:rsidRPr="00D97203" w:rsidRDefault="00520AAD" w:rsidP="00520AAD">
      <w:pPr>
        <w:numPr>
          <w:ilvl w:val="0"/>
          <w:numId w:val="11"/>
        </w:numPr>
        <w:overflowPunct/>
        <w:autoSpaceDE/>
        <w:autoSpaceDN/>
        <w:adjustRightInd/>
        <w:spacing w:line="360" w:lineRule="auto"/>
        <w:jc w:val="both"/>
        <w:textAlignment w:val="auto"/>
        <w:rPr>
          <w:sz w:val="28"/>
        </w:rPr>
      </w:pPr>
      <w:r w:rsidRPr="00D97203">
        <w:rPr>
          <w:sz w:val="28"/>
        </w:rPr>
        <w:t>Набор кандидатов из внутренних и внешних источников привлечения кандидатов;</w:t>
      </w:r>
    </w:p>
    <w:p w:rsidR="00520AAD" w:rsidRPr="00D97203" w:rsidRDefault="00520AAD" w:rsidP="00520AAD">
      <w:pPr>
        <w:numPr>
          <w:ilvl w:val="0"/>
          <w:numId w:val="11"/>
        </w:numPr>
        <w:overflowPunct/>
        <w:autoSpaceDE/>
        <w:autoSpaceDN/>
        <w:adjustRightInd/>
        <w:spacing w:line="360" w:lineRule="auto"/>
        <w:jc w:val="both"/>
        <w:textAlignment w:val="auto"/>
        <w:rPr>
          <w:sz w:val="28"/>
        </w:rPr>
      </w:pPr>
      <w:r w:rsidRPr="00D97203">
        <w:rPr>
          <w:sz w:val="28"/>
        </w:rPr>
        <w:t>Подсчет затрат на привлечение персонала;</w:t>
      </w:r>
    </w:p>
    <w:p w:rsidR="00F579D8" w:rsidRPr="00D97203" w:rsidRDefault="00F579D8" w:rsidP="00DB07B4">
      <w:pPr>
        <w:pStyle w:val="ab"/>
        <w:ind w:firstLine="720"/>
        <w:jc w:val="both"/>
        <w:rPr>
          <w:b w:val="0"/>
        </w:rPr>
      </w:pPr>
    </w:p>
    <w:p w:rsidR="009A238B" w:rsidRPr="00DB07B4" w:rsidRDefault="009A238B" w:rsidP="00DB07B4">
      <w:pPr>
        <w:pStyle w:val="ab"/>
        <w:ind w:firstLine="720"/>
        <w:jc w:val="both"/>
      </w:pPr>
      <w:r w:rsidRPr="00DB07B4">
        <w:t>4. Заинтересованные стороны</w:t>
      </w:r>
    </w:p>
    <w:p w:rsidR="00D00229" w:rsidRPr="00D97203" w:rsidRDefault="00D00229" w:rsidP="00326DC5">
      <w:pPr>
        <w:pStyle w:val="ab"/>
        <w:spacing w:line="360" w:lineRule="auto"/>
        <w:ind w:firstLine="720"/>
        <w:jc w:val="both"/>
        <w:rPr>
          <w:b w:val="0"/>
        </w:rPr>
      </w:pPr>
    </w:p>
    <w:p w:rsidR="00237C0C" w:rsidRPr="00D97203" w:rsidRDefault="00237C0C" w:rsidP="00DB07B4">
      <w:pPr>
        <w:spacing w:line="360" w:lineRule="auto"/>
        <w:ind w:firstLine="709"/>
        <w:jc w:val="both"/>
        <w:rPr>
          <w:sz w:val="28"/>
        </w:rPr>
      </w:pPr>
      <w:r w:rsidRPr="00D97203">
        <w:rPr>
          <w:sz w:val="28"/>
        </w:rPr>
        <w:t>Конкуренты, с которыми сталкивается организация,</w:t>
      </w:r>
      <w:r w:rsidR="00D00229" w:rsidRPr="00D97203">
        <w:rPr>
          <w:sz w:val="28"/>
        </w:rPr>
        <w:t xml:space="preserve"> </w:t>
      </w:r>
      <w:r w:rsidRPr="00D97203">
        <w:rPr>
          <w:sz w:val="28"/>
        </w:rPr>
        <w:t>- это производители и аналогичной продукции, отличающейся отдельными параметрами, внешним видом и функциями или марками, и выпускающие принципиально иную продукцию с высоким краткосрочным замещением.</w:t>
      </w:r>
    </w:p>
    <w:p w:rsidR="00237C0C" w:rsidRPr="00D97203" w:rsidRDefault="00237C0C" w:rsidP="00237C0C">
      <w:pPr>
        <w:spacing w:line="360" w:lineRule="auto"/>
        <w:ind w:firstLine="709"/>
        <w:jc w:val="both"/>
        <w:rPr>
          <w:sz w:val="28"/>
        </w:rPr>
      </w:pPr>
      <w:r w:rsidRPr="00D97203">
        <w:rPr>
          <w:sz w:val="28"/>
        </w:rPr>
        <w:t>Основными конкурентами ОА</w:t>
      </w:r>
      <w:r w:rsidR="00946477" w:rsidRPr="00D97203">
        <w:rPr>
          <w:sz w:val="28"/>
        </w:rPr>
        <w:t>О «КММК</w:t>
      </w:r>
      <w:r w:rsidRPr="00D97203">
        <w:rPr>
          <w:sz w:val="28"/>
        </w:rPr>
        <w:t xml:space="preserve">» </w:t>
      </w:r>
      <w:r w:rsidR="00946477" w:rsidRPr="00D97203">
        <w:rPr>
          <w:sz w:val="28"/>
        </w:rPr>
        <w:t>являются «Вятско-Полянский Маслодельно-Молочный комбинат</w:t>
      </w:r>
      <w:r w:rsidRPr="00D97203">
        <w:rPr>
          <w:sz w:val="28"/>
        </w:rPr>
        <w:t>», «</w:t>
      </w:r>
      <w:r w:rsidR="00946477" w:rsidRPr="00D97203">
        <w:rPr>
          <w:sz w:val="28"/>
        </w:rPr>
        <w:t>Казанский Маслодельно-Молочный комбинат</w:t>
      </w:r>
      <w:r w:rsidRPr="00D97203">
        <w:rPr>
          <w:sz w:val="28"/>
        </w:rPr>
        <w:t>»</w:t>
      </w:r>
      <w:r w:rsidR="00946477" w:rsidRPr="00D97203">
        <w:rPr>
          <w:sz w:val="28"/>
        </w:rPr>
        <w:t xml:space="preserve"> и другие.</w:t>
      </w:r>
      <w:r w:rsidRPr="00D97203">
        <w:rPr>
          <w:sz w:val="28"/>
        </w:rPr>
        <w:t xml:space="preserve"> Некоторым из них присущи следующие черты:</w:t>
      </w:r>
    </w:p>
    <w:p w:rsidR="00237C0C" w:rsidRPr="00D97203" w:rsidRDefault="00237C0C" w:rsidP="00F96A8E">
      <w:pPr>
        <w:numPr>
          <w:ilvl w:val="0"/>
          <w:numId w:val="7"/>
        </w:numPr>
        <w:overflowPunct/>
        <w:autoSpaceDE/>
        <w:autoSpaceDN/>
        <w:adjustRightInd/>
        <w:spacing w:line="360" w:lineRule="auto"/>
        <w:ind w:left="0" w:firstLine="709"/>
        <w:jc w:val="both"/>
        <w:textAlignment w:val="auto"/>
        <w:rPr>
          <w:sz w:val="28"/>
        </w:rPr>
      </w:pPr>
      <w:r w:rsidRPr="00D97203">
        <w:rPr>
          <w:sz w:val="28"/>
        </w:rPr>
        <w:t>Более известная марка;</w:t>
      </w:r>
    </w:p>
    <w:p w:rsidR="00237C0C" w:rsidRPr="00D97203" w:rsidRDefault="00237C0C" w:rsidP="00F96A8E">
      <w:pPr>
        <w:numPr>
          <w:ilvl w:val="0"/>
          <w:numId w:val="7"/>
        </w:numPr>
        <w:overflowPunct/>
        <w:autoSpaceDE/>
        <w:autoSpaceDN/>
        <w:adjustRightInd/>
        <w:spacing w:line="360" w:lineRule="auto"/>
        <w:ind w:left="0" w:firstLine="709"/>
        <w:jc w:val="both"/>
        <w:textAlignment w:val="auto"/>
        <w:rPr>
          <w:sz w:val="28"/>
        </w:rPr>
      </w:pPr>
      <w:r w:rsidRPr="00D97203">
        <w:rPr>
          <w:sz w:val="28"/>
        </w:rPr>
        <w:t>Более широкий ассортимент товара</w:t>
      </w:r>
      <w:r w:rsidR="00946477" w:rsidRPr="00D97203">
        <w:rPr>
          <w:sz w:val="28"/>
        </w:rPr>
        <w:t>;</w:t>
      </w:r>
    </w:p>
    <w:p w:rsidR="00237C0C" w:rsidRPr="00DB07B4" w:rsidRDefault="00237C0C" w:rsidP="00DB07B4">
      <w:pPr>
        <w:numPr>
          <w:ilvl w:val="0"/>
          <w:numId w:val="7"/>
        </w:numPr>
        <w:overflowPunct/>
        <w:autoSpaceDE/>
        <w:autoSpaceDN/>
        <w:adjustRightInd/>
        <w:spacing w:line="360" w:lineRule="auto"/>
        <w:ind w:left="0" w:firstLine="709"/>
        <w:jc w:val="both"/>
        <w:textAlignment w:val="auto"/>
        <w:rPr>
          <w:sz w:val="28"/>
        </w:rPr>
      </w:pPr>
      <w:r w:rsidRPr="00DB07B4">
        <w:rPr>
          <w:sz w:val="28"/>
        </w:rPr>
        <w:t>Большая доля рынка;</w:t>
      </w:r>
    </w:p>
    <w:p w:rsidR="00237C0C" w:rsidRPr="00DB07B4" w:rsidRDefault="00237C0C" w:rsidP="00DB07B4">
      <w:pPr>
        <w:numPr>
          <w:ilvl w:val="0"/>
          <w:numId w:val="7"/>
        </w:numPr>
        <w:overflowPunct/>
        <w:autoSpaceDE/>
        <w:autoSpaceDN/>
        <w:adjustRightInd/>
        <w:spacing w:line="360" w:lineRule="auto"/>
        <w:ind w:left="0" w:firstLine="709"/>
        <w:jc w:val="both"/>
        <w:textAlignment w:val="auto"/>
        <w:rPr>
          <w:sz w:val="28"/>
        </w:rPr>
      </w:pPr>
      <w:r w:rsidRPr="00DB07B4">
        <w:rPr>
          <w:sz w:val="28"/>
        </w:rPr>
        <w:t>Различн</w:t>
      </w:r>
      <w:r w:rsidR="00DD3257" w:rsidRPr="00DB07B4">
        <w:rPr>
          <w:sz w:val="28"/>
        </w:rPr>
        <w:t>ое качество производимой молочной продукции</w:t>
      </w:r>
      <w:r w:rsidRPr="00DB07B4">
        <w:rPr>
          <w:sz w:val="28"/>
        </w:rPr>
        <w:t>;</w:t>
      </w:r>
    </w:p>
    <w:p w:rsidR="00237C0C" w:rsidRPr="00DB07B4" w:rsidRDefault="00D37AE6" w:rsidP="00DB07B4">
      <w:pPr>
        <w:pStyle w:val="ab"/>
        <w:spacing w:line="360" w:lineRule="auto"/>
        <w:ind w:firstLine="709"/>
        <w:jc w:val="both"/>
        <w:rPr>
          <w:b w:val="0"/>
        </w:rPr>
      </w:pPr>
      <w:r w:rsidRPr="00DB07B4">
        <w:rPr>
          <w:b w:val="0"/>
        </w:rPr>
        <w:t>Покупатели:</w:t>
      </w:r>
    </w:p>
    <w:p w:rsidR="00D37AE6" w:rsidRPr="00DB07B4" w:rsidRDefault="00D37AE6" w:rsidP="00DB07B4">
      <w:pPr>
        <w:pStyle w:val="ab"/>
        <w:numPr>
          <w:ilvl w:val="0"/>
          <w:numId w:val="13"/>
        </w:numPr>
        <w:spacing w:line="360" w:lineRule="auto"/>
        <w:ind w:left="0" w:firstLine="709"/>
        <w:jc w:val="both"/>
        <w:rPr>
          <w:b w:val="0"/>
        </w:rPr>
      </w:pPr>
      <w:r w:rsidRPr="00DB07B4">
        <w:rPr>
          <w:b w:val="0"/>
        </w:rPr>
        <w:t>Оптовики</w:t>
      </w:r>
    </w:p>
    <w:p w:rsidR="00D37AE6" w:rsidRPr="00DB07B4" w:rsidRDefault="00D37AE6" w:rsidP="00DB07B4">
      <w:pPr>
        <w:pStyle w:val="ab"/>
        <w:numPr>
          <w:ilvl w:val="0"/>
          <w:numId w:val="13"/>
        </w:numPr>
        <w:spacing w:line="360" w:lineRule="auto"/>
        <w:ind w:left="0" w:firstLine="709"/>
        <w:jc w:val="both"/>
        <w:rPr>
          <w:b w:val="0"/>
        </w:rPr>
      </w:pPr>
      <w:r w:rsidRPr="00DB07B4">
        <w:rPr>
          <w:b w:val="0"/>
        </w:rPr>
        <w:t>Розничная сеть</w:t>
      </w:r>
    </w:p>
    <w:p w:rsidR="00D564AF" w:rsidRPr="00DB07B4" w:rsidRDefault="00D564AF" w:rsidP="00DB07B4">
      <w:pPr>
        <w:pStyle w:val="ab"/>
        <w:spacing w:line="360" w:lineRule="auto"/>
        <w:ind w:firstLine="709"/>
        <w:jc w:val="both"/>
        <w:rPr>
          <w:b w:val="0"/>
        </w:rPr>
      </w:pPr>
      <w:r w:rsidRPr="00DB07B4">
        <w:rPr>
          <w:b w:val="0"/>
        </w:rPr>
        <w:t>Банки-партнеры:</w:t>
      </w:r>
    </w:p>
    <w:p w:rsidR="000D7F48" w:rsidRPr="00DB07B4" w:rsidRDefault="000D7F48" w:rsidP="00DB07B4">
      <w:pPr>
        <w:pStyle w:val="ab"/>
        <w:numPr>
          <w:ilvl w:val="0"/>
          <w:numId w:val="14"/>
        </w:numPr>
        <w:spacing w:line="360" w:lineRule="auto"/>
        <w:ind w:left="0" w:firstLine="709"/>
        <w:jc w:val="both"/>
        <w:rPr>
          <w:b w:val="0"/>
        </w:rPr>
      </w:pPr>
      <w:r w:rsidRPr="00DB07B4">
        <w:rPr>
          <w:b w:val="0"/>
        </w:rPr>
        <w:t>Кукморское отделение Сбербанка РФ</w:t>
      </w:r>
    </w:p>
    <w:p w:rsidR="000D7F48" w:rsidRPr="00DB07B4" w:rsidRDefault="000D7F48" w:rsidP="00DB07B4">
      <w:pPr>
        <w:pStyle w:val="ab"/>
        <w:numPr>
          <w:ilvl w:val="0"/>
          <w:numId w:val="14"/>
        </w:numPr>
        <w:spacing w:line="360" w:lineRule="auto"/>
        <w:ind w:left="0" w:firstLine="709"/>
        <w:jc w:val="both"/>
        <w:rPr>
          <w:b w:val="0"/>
        </w:rPr>
      </w:pPr>
      <w:r w:rsidRPr="00DB07B4">
        <w:rPr>
          <w:b w:val="0"/>
        </w:rPr>
        <w:t>Кукморский филиал ОАО АкБарс Банк</w:t>
      </w:r>
    </w:p>
    <w:p w:rsidR="0054155F" w:rsidRPr="00DB07B4" w:rsidRDefault="0054155F" w:rsidP="00DB07B4">
      <w:pPr>
        <w:pStyle w:val="ab"/>
        <w:spacing w:line="360" w:lineRule="auto"/>
        <w:ind w:firstLine="709"/>
        <w:jc w:val="both"/>
        <w:rPr>
          <w:b w:val="0"/>
        </w:rPr>
      </w:pPr>
    </w:p>
    <w:p w:rsidR="009A238B" w:rsidRPr="00F96A8E" w:rsidRDefault="009A238B" w:rsidP="00DB07B4">
      <w:pPr>
        <w:pStyle w:val="ab"/>
        <w:tabs>
          <w:tab w:val="left" w:pos="709"/>
        </w:tabs>
        <w:spacing w:line="360" w:lineRule="auto"/>
        <w:ind w:firstLine="709"/>
        <w:jc w:val="both"/>
      </w:pPr>
      <w:r w:rsidRPr="00F96A8E">
        <w:t>5.</w:t>
      </w:r>
      <w:r w:rsidR="009B6B0F">
        <w:t xml:space="preserve"> </w:t>
      </w:r>
      <w:r w:rsidRPr="00F96A8E">
        <w:t>Технологический процесс</w:t>
      </w:r>
    </w:p>
    <w:p w:rsidR="00E67DF0" w:rsidRPr="00DB07B4" w:rsidRDefault="00E67DF0" w:rsidP="00DB07B4">
      <w:pPr>
        <w:pStyle w:val="ab"/>
        <w:tabs>
          <w:tab w:val="left" w:pos="709"/>
        </w:tabs>
        <w:spacing w:line="360" w:lineRule="auto"/>
        <w:ind w:firstLine="709"/>
        <w:jc w:val="both"/>
        <w:rPr>
          <w:b w:val="0"/>
        </w:rPr>
      </w:pPr>
    </w:p>
    <w:p w:rsidR="00E67DF0" w:rsidRPr="00DB07B4" w:rsidRDefault="00E67DF0" w:rsidP="00DB07B4">
      <w:pPr>
        <w:pStyle w:val="ab"/>
        <w:tabs>
          <w:tab w:val="left" w:pos="709"/>
        </w:tabs>
        <w:spacing w:line="360" w:lineRule="auto"/>
        <w:ind w:firstLine="709"/>
        <w:jc w:val="both"/>
        <w:rPr>
          <w:rStyle w:val="text1"/>
          <w:rFonts w:ascii="Times New Roman" w:hAnsi="Times New Roman" w:cs="Times New Roman"/>
          <w:b w:val="0"/>
          <w:bCs w:val="0"/>
          <w:iCs/>
          <w:sz w:val="28"/>
          <w:szCs w:val="28"/>
        </w:rPr>
      </w:pPr>
      <w:r w:rsidRPr="00DB07B4">
        <w:rPr>
          <w:rStyle w:val="text1"/>
          <w:rFonts w:ascii="Times New Roman" w:hAnsi="Times New Roman" w:cs="Times New Roman"/>
          <w:b w:val="0"/>
          <w:bCs w:val="0"/>
          <w:iCs/>
          <w:sz w:val="28"/>
          <w:szCs w:val="28"/>
        </w:rPr>
        <w:t>Обработка и подготовка сырого молока</w:t>
      </w:r>
    </w:p>
    <w:p w:rsidR="00E67DF0" w:rsidRPr="00DB07B4" w:rsidRDefault="00E67DF0" w:rsidP="00DB07B4">
      <w:pPr>
        <w:pStyle w:val="ab"/>
        <w:tabs>
          <w:tab w:val="left" w:pos="709"/>
        </w:tabs>
        <w:spacing w:line="360" w:lineRule="auto"/>
        <w:ind w:firstLine="709"/>
        <w:jc w:val="both"/>
        <w:rPr>
          <w:rStyle w:val="text1"/>
          <w:rFonts w:ascii="Times New Roman" w:hAnsi="Times New Roman" w:cs="Times New Roman"/>
          <w:b w:val="0"/>
          <w:iCs/>
          <w:sz w:val="28"/>
          <w:szCs w:val="28"/>
        </w:rPr>
      </w:pPr>
      <w:r w:rsidRPr="00DB07B4">
        <w:rPr>
          <w:rStyle w:val="text1"/>
          <w:rFonts w:ascii="Times New Roman" w:hAnsi="Times New Roman" w:cs="Times New Roman"/>
          <w:b w:val="0"/>
          <w:iCs/>
          <w:sz w:val="28"/>
          <w:szCs w:val="28"/>
        </w:rPr>
        <w:t>Каждую партию молока, поступающую на предприятие, необходимо контролировать ежедневно в течение 40 мин после доставки. Приемку и оценку качества молока начинают с внешнего осмотра тары. При этом отмечают чистоту, целостность пломб, правильность наполнения, наличие резиновых колец под крышками фляг или цистерн. Дополнительно осматривают патрубки цистерн и наличие на них заглушек.</w:t>
      </w:r>
      <w:r w:rsidR="00D97203" w:rsidRPr="00DB07B4">
        <w:rPr>
          <w:b w:val="0"/>
          <w:iCs/>
        </w:rPr>
        <w:t xml:space="preserve"> </w:t>
      </w:r>
      <w:r w:rsidRPr="00DB07B4">
        <w:rPr>
          <w:rStyle w:val="text1"/>
          <w:rFonts w:ascii="Times New Roman" w:hAnsi="Times New Roman" w:cs="Times New Roman"/>
          <w:b w:val="0"/>
          <w:iCs/>
          <w:sz w:val="28"/>
          <w:szCs w:val="28"/>
        </w:rPr>
        <w:t>Решающим условием в получении точных результатов при оценке качества молока является правильный отбор проб. Прежде всего отбирают пробы молока для контроля бактериальной обсемененности (ГОСТ 9225—84), затем - для физико-химических анализов. Для оценки физико-химических показателей лаборант отбирает пробу молока в количестве 250—500 мл по ГОСТ 13928—84 „Молоко и сливки заготовляемые. Отбор проб и подготовка их к испытанию".</w:t>
      </w:r>
    </w:p>
    <w:p w:rsidR="00E67DF0" w:rsidRPr="00DB07B4" w:rsidRDefault="00E67DF0" w:rsidP="00DB07B4">
      <w:pPr>
        <w:pStyle w:val="ab"/>
        <w:tabs>
          <w:tab w:val="left" w:pos="709"/>
        </w:tabs>
        <w:spacing w:line="360" w:lineRule="auto"/>
        <w:ind w:firstLine="709"/>
        <w:jc w:val="both"/>
        <w:rPr>
          <w:rStyle w:val="text1"/>
          <w:rFonts w:ascii="Times New Roman" w:hAnsi="Times New Roman" w:cs="Times New Roman"/>
          <w:b w:val="0"/>
          <w:bCs w:val="0"/>
          <w:iCs/>
          <w:sz w:val="28"/>
          <w:szCs w:val="28"/>
        </w:rPr>
      </w:pPr>
      <w:r w:rsidRPr="00DB07B4">
        <w:rPr>
          <w:rStyle w:val="text1"/>
          <w:rFonts w:ascii="Times New Roman" w:hAnsi="Times New Roman" w:cs="Times New Roman"/>
          <w:b w:val="0"/>
          <w:bCs w:val="0"/>
          <w:iCs/>
          <w:sz w:val="28"/>
          <w:szCs w:val="28"/>
        </w:rPr>
        <w:t>Требования к заготовляемому молоку</w:t>
      </w:r>
    </w:p>
    <w:p w:rsidR="00E67DF0" w:rsidRPr="00DB07B4" w:rsidRDefault="00E67DF0" w:rsidP="00DB07B4">
      <w:pPr>
        <w:pStyle w:val="ab"/>
        <w:tabs>
          <w:tab w:val="left" w:pos="709"/>
        </w:tabs>
        <w:spacing w:line="360" w:lineRule="auto"/>
        <w:ind w:firstLine="709"/>
        <w:jc w:val="both"/>
        <w:rPr>
          <w:rStyle w:val="text1"/>
          <w:rFonts w:ascii="Times New Roman" w:hAnsi="Times New Roman" w:cs="Times New Roman"/>
          <w:b w:val="0"/>
          <w:iCs/>
          <w:sz w:val="28"/>
          <w:szCs w:val="28"/>
        </w:rPr>
      </w:pPr>
      <w:r w:rsidRPr="00DB07B4">
        <w:rPr>
          <w:rStyle w:val="text1"/>
          <w:rFonts w:ascii="Times New Roman" w:hAnsi="Times New Roman" w:cs="Times New Roman"/>
          <w:b w:val="0"/>
          <w:iCs/>
          <w:sz w:val="28"/>
          <w:szCs w:val="28"/>
        </w:rPr>
        <w:t>На поступающие на предприятия молочной промышленности молоко установлены требования, предусмотренные ГОСТ 13264-70 „Молоко коровье. Требования при заготовках". К приемке допускается молоко, полученное от здоровых коров. Это должно быть подтверждено справкой о ветеринарно-санитарном благополучии молочных ферм-поставщиков, выданной ветеринарным специалистом на срок не более 1 мес.</w:t>
      </w:r>
    </w:p>
    <w:p w:rsidR="00E67DF0" w:rsidRPr="00DB07B4" w:rsidRDefault="00E67DF0" w:rsidP="00DB07B4">
      <w:pPr>
        <w:pStyle w:val="ab"/>
        <w:tabs>
          <w:tab w:val="left" w:pos="709"/>
        </w:tabs>
        <w:spacing w:line="360" w:lineRule="auto"/>
        <w:ind w:firstLine="709"/>
        <w:jc w:val="both"/>
        <w:rPr>
          <w:rStyle w:val="text1"/>
          <w:rFonts w:ascii="Times New Roman" w:hAnsi="Times New Roman" w:cs="Times New Roman"/>
          <w:b w:val="0"/>
          <w:iCs/>
          <w:sz w:val="28"/>
          <w:szCs w:val="28"/>
        </w:rPr>
      </w:pPr>
      <w:r w:rsidRPr="00DB07B4">
        <w:rPr>
          <w:rStyle w:val="text1"/>
          <w:rFonts w:ascii="Times New Roman" w:hAnsi="Times New Roman" w:cs="Times New Roman"/>
          <w:b w:val="0"/>
          <w:iCs/>
          <w:sz w:val="28"/>
          <w:szCs w:val="28"/>
        </w:rPr>
        <w:t>Молоко должно быть цельным, свежим и соответствовать требованиям „Санитарных и ветеринарных правил для молочных ферм колхозов и совхозов по уходу за доильными установками, аппаратами и молочной посудой и определению санитарного качества молока".</w:t>
      </w:r>
    </w:p>
    <w:p w:rsidR="00210D4F" w:rsidRPr="00DB07B4" w:rsidRDefault="00E67DF0" w:rsidP="00DB07B4">
      <w:pPr>
        <w:pStyle w:val="ab"/>
        <w:tabs>
          <w:tab w:val="left" w:pos="709"/>
        </w:tabs>
        <w:spacing w:line="360" w:lineRule="auto"/>
        <w:ind w:firstLine="709"/>
        <w:jc w:val="both"/>
        <w:rPr>
          <w:b w:val="0"/>
        </w:rPr>
      </w:pPr>
      <w:r w:rsidRPr="00DB07B4">
        <w:rPr>
          <w:rStyle w:val="text1"/>
          <w:rFonts w:ascii="Times New Roman" w:hAnsi="Times New Roman" w:cs="Times New Roman"/>
          <w:b w:val="0"/>
          <w:iCs/>
          <w:sz w:val="28"/>
          <w:szCs w:val="28"/>
        </w:rPr>
        <w:t>Сдаваемое (или принимаемое) молоко должно быть без посторонних, не свойственных свежему молоку привкусов и запахов. По внешнему виду и консистенции - незамороженным, однородной жидкостью без осадка и хлопьев, белого или слабо-желтого цвета. Молоко должно иметь плотность не менее 1027 кг/м.куб.</w:t>
      </w:r>
    </w:p>
    <w:p w:rsidR="00210D4F" w:rsidRPr="00DB07B4" w:rsidRDefault="00210D4F" w:rsidP="00DB07B4">
      <w:pPr>
        <w:pStyle w:val="ab"/>
        <w:tabs>
          <w:tab w:val="left" w:pos="709"/>
        </w:tabs>
        <w:spacing w:line="360" w:lineRule="auto"/>
        <w:ind w:firstLine="709"/>
        <w:jc w:val="both"/>
        <w:rPr>
          <w:b w:val="0"/>
        </w:rPr>
      </w:pPr>
    </w:p>
    <w:p w:rsidR="009A238B" w:rsidRPr="009B6B0F" w:rsidRDefault="009A238B" w:rsidP="00DB07B4">
      <w:pPr>
        <w:pStyle w:val="ab"/>
        <w:tabs>
          <w:tab w:val="left" w:pos="709"/>
        </w:tabs>
        <w:spacing w:line="360" w:lineRule="auto"/>
        <w:ind w:firstLine="709"/>
        <w:jc w:val="both"/>
      </w:pPr>
      <w:r w:rsidRPr="009B6B0F">
        <w:t>6.</w:t>
      </w:r>
      <w:r w:rsidR="009B6B0F">
        <w:t xml:space="preserve"> </w:t>
      </w:r>
      <w:r w:rsidRPr="009B6B0F">
        <w:t>Узкие места и недостатки в работе предприятия</w:t>
      </w:r>
    </w:p>
    <w:p w:rsidR="009A238B" w:rsidRPr="00DB07B4" w:rsidRDefault="009A238B" w:rsidP="00DB07B4">
      <w:pPr>
        <w:pStyle w:val="ab"/>
        <w:tabs>
          <w:tab w:val="left" w:pos="709"/>
        </w:tabs>
        <w:spacing w:line="360" w:lineRule="auto"/>
        <w:ind w:firstLine="709"/>
        <w:jc w:val="both"/>
        <w:rPr>
          <w:b w:val="0"/>
        </w:rPr>
      </w:pPr>
    </w:p>
    <w:p w:rsidR="009A238B" w:rsidRPr="00DB07B4" w:rsidRDefault="009A238B" w:rsidP="00DB07B4">
      <w:pPr>
        <w:spacing w:line="360" w:lineRule="auto"/>
        <w:ind w:firstLine="709"/>
        <w:jc w:val="both"/>
        <w:rPr>
          <w:sz w:val="28"/>
        </w:rPr>
      </w:pPr>
      <w:r w:rsidRPr="00DB07B4">
        <w:rPr>
          <w:sz w:val="28"/>
        </w:rPr>
        <w:t>Общие цели организации трансформируются в стратегические цели ее основных функциональных подразделений. Затем организация определяет возможности достижения этих целей и разрабатывает различные варианты своей деятельности.</w:t>
      </w:r>
    </w:p>
    <w:p w:rsidR="009A238B" w:rsidRPr="00DB07B4" w:rsidRDefault="009A238B" w:rsidP="00DB07B4">
      <w:pPr>
        <w:spacing w:line="360" w:lineRule="auto"/>
        <w:ind w:firstLine="709"/>
        <w:jc w:val="both"/>
        <w:rPr>
          <w:sz w:val="28"/>
        </w:rPr>
      </w:pPr>
      <w:r w:rsidRPr="00DB07B4">
        <w:rPr>
          <w:sz w:val="28"/>
        </w:rPr>
        <w:t>Многовариантность деятельности объясняется случайным характером основной массы событий, которые происходят во внешней среде и не контролируются организацией. Весь этот процесс исследования возможностей организации носит название SWOT – анализа (от англ. strengths (S) – силы, weaknesses (W) – слабости, opportunities (O) – возможности, threats (T) - угрозы). Он осуществляется по следующим направлениям:</w:t>
      </w:r>
    </w:p>
    <w:p w:rsidR="009A238B" w:rsidRPr="00DB07B4" w:rsidRDefault="009A238B" w:rsidP="00DB07B4">
      <w:pPr>
        <w:numPr>
          <w:ilvl w:val="0"/>
          <w:numId w:val="4"/>
        </w:numPr>
        <w:overflowPunct/>
        <w:autoSpaceDE/>
        <w:autoSpaceDN/>
        <w:adjustRightInd/>
        <w:spacing w:line="360" w:lineRule="auto"/>
        <w:ind w:left="0" w:firstLine="709"/>
        <w:jc w:val="both"/>
        <w:textAlignment w:val="auto"/>
        <w:rPr>
          <w:sz w:val="28"/>
        </w:rPr>
      </w:pPr>
      <w:r w:rsidRPr="00DB07B4">
        <w:rPr>
          <w:sz w:val="28"/>
        </w:rPr>
        <w:t>Анализ внешней среды организации</w:t>
      </w:r>
    </w:p>
    <w:p w:rsidR="009A238B" w:rsidRPr="00DB07B4" w:rsidRDefault="009A238B" w:rsidP="00DB07B4">
      <w:pPr>
        <w:numPr>
          <w:ilvl w:val="0"/>
          <w:numId w:val="4"/>
        </w:numPr>
        <w:overflowPunct/>
        <w:autoSpaceDE/>
        <w:autoSpaceDN/>
        <w:adjustRightInd/>
        <w:spacing w:line="360" w:lineRule="auto"/>
        <w:ind w:left="0" w:firstLine="709"/>
        <w:jc w:val="both"/>
        <w:textAlignment w:val="auto"/>
        <w:rPr>
          <w:sz w:val="28"/>
        </w:rPr>
      </w:pPr>
      <w:r w:rsidRPr="00DB07B4">
        <w:rPr>
          <w:sz w:val="28"/>
        </w:rPr>
        <w:t>Анализ внутренней среды организации</w:t>
      </w:r>
    </w:p>
    <w:p w:rsidR="009A238B" w:rsidRPr="00DB07B4" w:rsidRDefault="009A238B" w:rsidP="00DB07B4">
      <w:pPr>
        <w:numPr>
          <w:ilvl w:val="0"/>
          <w:numId w:val="4"/>
        </w:numPr>
        <w:overflowPunct/>
        <w:autoSpaceDE/>
        <w:autoSpaceDN/>
        <w:adjustRightInd/>
        <w:spacing w:line="360" w:lineRule="auto"/>
        <w:ind w:left="0" w:firstLine="709"/>
        <w:jc w:val="both"/>
        <w:textAlignment w:val="auto"/>
        <w:rPr>
          <w:sz w:val="28"/>
        </w:rPr>
      </w:pPr>
      <w:r w:rsidRPr="00DB07B4">
        <w:rPr>
          <w:sz w:val="28"/>
        </w:rPr>
        <w:t>Выбор той или иной стратегии развития организации.</w:t>
      </w:r>
    </w:p>
    <w:p w:rsidR="009A238B" w:rsidRPr="00DB07B4" w:rsidRDefault="00BC1C27" w:rsidP="00DB07B4">
      <w:pPr>
        <w:spacing w:line="360" w:lineRule="auto"/>
        <w:ind w:firstLine="709"/>
        <w:jc w:val="both"/>
        <w:rPr>
          <w:sz w:val="28"/>
        </w:rPr>
      </w:pPr>
      <w:r w:rsidRPr="00DB07B4">
        <w:rPr>
          <w:sz w:val="28"/>
        </w:rPr>
        <w:t>К внешним факторам ОАО «КММК</w:t>
      </w:r>
      <w:r w:rsidR="009A238B" w:rsidRPr="00DB07B4">
        <w:rPr>
          <w:sz w:val="28"/>
        </w:rPr>
        <w:t>» относятся: конкурентоспособность, доля рынка, наличие собственных каналов сбыта, темпы экономического роста, поставщики, нравы общества относительно товара организации.</w:t>
      </w:r>
    </w:p>
    <w:p w:rsidR="009A238B" w:rsidRPr="00DB07B4" w:rsidRDefault="005A1816" w:rsidP="00DB07B4">
      <w:pPr>
        <w:spacing w:line="360" w:lineRule="auto"/>
        <w:ind w:firstLine="709"/>
        <w:jc w:val="both"/>
        <w:rPr>
          <w:sz w:val="28"/>
        </w:rPr>
      </w:pPr>
      <w:r w:rsidRPr="00DB07B4">
        <w:rPr>
          <w:sz w:val="28"/>
        </w:rPr>
        <w:t>К внутренним факторам ОАО «КММК</w:t>
      </w:r>
      <w:r w:rsidR="009A238B" w:rsidRPr="00DB07B4">
        <w:rPr>
          <w:sz w:val="28"/>
        </w:rPr>
        <w:t>» относятся: ресурсы, уровень квалификации кадров, цена на товар, качество товара, финансовая устойчивость предприятия, ассортимент и разнообразие товара, современное высокотехнологическое оборудование, внутриорганизационная культура.</w:t>
      </w:r>
    </w:p>
    <w:p w:rsidR="009A238B" w:rsidRPr="00DB07B4" w:rsidRDefault="005A1816" w:rsidP="00DB07B4">
      <w:pPr>
        <w:spacing w:line="360" w:lineRule="auto"/>
        <w:ind w:firstLine="709"/>
        <w:jc w:val="both"/>
        <w:rPr>
          <w:sz w:val="28"/>
        </w:rPr>
      </w:pPr>
      <w:r w:rsidRPr="00DB07B4">
        <w:rPr>
          <w:sz w:val="28"/>
        </w:rPr>
        <w:t>SWOT – анализ ОА</w:t>
      </w:r>
      <w:r w:rsidR="009A238B" w:rsidRPr="00DB07B4">
        <w:rPr>
          <w:sz w:val="28"/>
        </w:rPr>
        <w:t xml:space="preserve">О </w:t>
      </w:r>
      <w:r w:rsidRPr="00DB07B4">
        <w:rPr>
          <w:sz w:val="28"/>
        </w:rPr>
        <w:t>«КММК» приводится в таблице 1</w:t>
      </w:r>
    </w:p>
    <w:p w:rsidR="001A10C6" w:rsidRDefault="001A10C6" w:rsidP="00DB07B4">
      <w:pPr>
        <w:spacing w:line="360" w:lineRule="auto"/>
        <w:ind w:firstLine="709"/>
        <w:jc w:val="both"/>
        <w:rPr>
          <w:sz w:val="28"/>
        </w:rPr>
      </w:pPr>
    </w:p>
    <w:p w:rsidR="009A238B" w:rsidRPr="00DB07B4" w:rsidRDefault="005A1816" w:rsidP="00DB07B4">
      <w:pPr>
        <w:spacing w:line="360" w:lineRule="auto"/>
        <w:ind w:firstLine="709"/>
        <w:jc w:val="both"/>
        <w:rPr>
          <w:sz w:val="28"/>
        </w:rPr>
      </w:pPr>
      <w:r w:rsidRPr="00DB07B4">
        <w:rPr>
          <w:sz w:val="28"/>
        </w:rPr>
        <w:t xml:space="preserve">Таблица </w:t>
      </w:r>
      <w:r w:rsidR="009A238B" w:rsidRPr="00DB07B4">
        <w:rPr>
          <w:sz w:val="28"/>
        </w:rPr>
        <w:t>1 -</w:t>
      </w:r>
      <w:r w:rsidRPr="00DB07B4">
        <w:rPr>
          <w:sz w:val="28"/>
        </w:rPr>
        <w:t xml:space="preserve"> SWOT – анализ ОАО «КММК</w:t>
      </w:r>
      <w:r w:rsidR="009A238B" w:rsidRPr="00DB07B4">
        <w:rPr>
          <w:sz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0"/>
        <w:gridCol w:w="417"/>
        <w:gridCol w:w="536"/>
        <w:gridCol w:w="467"/>
        <w:gridCol w:w="432"/>
      </w:tblGrid>
      <w:tr w:rsidR="009A238B" w:rsidRPr="001A10C6" w:rsidTr="001A10C6">
        <w:trPr>
          <w:jc w:val="center"/>
        </w:trPr>
        <w:tc>
          <w:tcPr>
            <w:tcW w:w="6482" w:type="dxa"/>
          </w:tcPr>
          <w:p w:rsidR="009A238B" w:rsidRPr="001A10C6" w:rsidRDefault="009A238B" w:rsidP="001A10C6">
            <w:pPr>
              <w:spacing w:line="360" w:lineRule="auto"/>
              <w:jc w:val="both"/>
            </w:pPr>
            <w:r w:rsidRPr="001A10C6">
              <w:t>Факторы, влияющие на организацию</w:t>
            </w:r>
          </w:p>
        </w:tc>
        <w:tc>
          <w:tcPr>
            <w:tcW w:w="374" w:type="dxa"/>
          </w:tcPr>
          <w:p w:rsidR="009A238B" w:rsidRPr="001A10C6" w:rsidRDefault="009A238B" w:rsidP="001A10C6">
            <w:pPr>
              <w:spacing w:line="360" w:lineRule="auto"/>
              <w:jc w:val="both"/>
            </w:pPr>
            <w:r w:rsidRPr="001A10C6">
              <w:t>S</w:t>
            </w:r>
          </w:p>
        </w:tc>
        <w:tc>
          <w:tcPr>
            <w:tcW w:w="481" w:type="dxa"/>
          </w:tcPr>
          <w:p w:rsidR="009A238B" w:rsidRPr="001A10C6" w:rsidRDefault="009A238B" w:rsidP="001A10C6">
            <w:pPr>
              <w:spacing w:line="360" w:lineRule="auto"/>
              <w:jc w:val="both"/>
            </w:pPr>
            <w:r w:rsidRPr="001A10C6">
              <w:t>W</w:t>
            </w:r>
          </w:p>
        </w:tc>
        <w:tc>
          <w:tcPr>
            <w:tcW w:w="419" w:type="dxa"/>
          </w:tcPr>
          <w:p w:rsidR="009A238B" w:rsidRPr="001A10C6" w:rsidRDefault="009A238B" w:rsidP="001A10C6">
            <w:pPr>
              <w:spacing w:line="360" w:lineRule="auto"/>
              <w:jc w:val="both"/>
            </w:pPr>
            <w:r w:rsidRPr="001A10C6">
              <w:t>O</w:t>
            </w:r>
          </w:p>
        </w:tc>
        <w:tc>
          <w:tcPr>
            <w:tcW w:w="388" w:type="dxa"/>
          </w:tcPr>
          <w:p w:rsidR="009A238B" w:rsidRPr="001A10C6" w:rsidRDefault="009A238B" w:rsidP="001A10C6">
            <w:pPr>
              <w:spacing w:line="360" w:lineRule="auto"/>
              <w:jc w:val="both"/>
            </w:pPr>
            <w:r w:rsidRPr="001A10C6">
              <w:t>T</w:t>
            </w:r>
          </w:p>
        </w:tc>
      </w:tr>
      <w:tr w:rsidR="009A238B" w:rsidRPr="001A10C6" w:rsidTr="001A10C6">
        <w:trPr>
          <w:jc w:val="center"/>
        </w:trPr>
        <w:tc>
          <w:tcPr>
            <w:tcW w:w="8144" w:type="dxa"/>
            <w:gridSpan w:val="5"/>
          </w:tcPr>
          <w:p w:rsidR="009A238B" w:rsidRPr="001A10C6" w:rsidRDefault="009A238B" w:rsidP="001A10C6">
            <w:pPr>
              <w:spacing w:line="360" w:lineRule="auto"/>
              <w:jc w:val="both"/>
            </w:pPr>
            <w:r w:rsidRPr="001A10C6">
              <w:t>Факторы Внешней среды</w:t>
            </w:r>
          </w:p>
        </w:tc>
      </w:tr>
      <w:tr w:rsidR="009A238B" w:rsidRPr="001A10C6" w:rsidTr="001A10C6">
        <w:trPr>
          <w:jc w:val="center"/>
        </w:trPr>
        <w:tc>
          <w:tcPr>
            <w:tcW w:w="6482" w:type="dxa"/>
          </w:tcPr>
          <w:p w:rsidR="009A238B" w:rsidRPr="001A10C6" w:rsidRDefault="009A238B" w:rsidP="001A10C6">
            <w:pPr>
              <w:spacing w:line="360" w:lineRule="auto"/>
              <w:jc w:val="both"/>
            </w:pPr>
            <w:r w:rsidRPr="001A10C6">
              <w:t>Конкурентоспособность</w:t>
            </w:r>
          </w:p>
        </w:tc>
        <w:tc>
          <w:tcPr>
            <w:tcW w:w="374" w:type="dxa"/>
          </w:tcPr>
          <w:p w:rsidR="009A238B" w:rsidRPr="001A10C6" w:rsidRDefault="009A238B" w:rsidP="001A10C6">
            <w:pPr>
              <w:spacing w:line="360" w:lineRule="auto"/>
              <w:jc w:val="both"/>
            </w:pPr>
          </w:p>
        </w:tc>
        <w:tc>
          <w:tcPr>
            <w:tcW w:w="481" w:type="dxa"/>
          </w:tcPr>
          <w:p w:rsidR="009A238B" w:rsidRPr="001A10C6" w:rsidRDefault="009A238B" w:rsidP="001A10C6">
            <w:pPr>
              <w:spacing w:line="360" w:lineRule="auto"/>
              <w:jc w:val="both"/>
            </w:pPr>
          </w:p>
        </w:tc>
        <w:tc>
          <w:tcPr>
            <w:tcW w:w="419" w:type="dxa"/>
          </w:tcPr>
          <w:p w:rsidR="009A238B" w:rsidRPr="001A10C6" w:rsidRDefault="009A238B" w:rsidP="001A10C6">
            <w:pPr>
              <w:spacing w:line="360" w:lineRule="auto"/>
              <w:jc w:val="both"/>
            </w:pPr>
            <w:r w:rsidRPr="001A10C6">
              <w:t>+</w:t>
            </w:r>
          </w:p>
        </w:tc>
        <w:tc>
          <w:tcPr>
            <w:tcW w:w="388" w:type="dxa"/>
          </w:tcPr>
          <w:p w:rsidR="009A238B" w:rsidRPr="001A10C6" w:rsidRDefault="009A238B" w:rsidP="001A10C6">
            <w:pPr>
              <w:spacing w:line="360" w:lineRule="auto"/>
              <w:jc w:val="both"/>
            </w:pPr>
          </w:p>
        </w:tc>
      </w:tr>
      <w:tr w:rsidR="009A238B" w:rsidRPr="001A10C6" w:rsidTr="001A10C6">
        <w:trPr>
          <w:jc w:val="center"/>
        </w:trPr>
        <w:tc>
          <w:tcPr>
            <w:tcW w:w="6482" w:type="dxa"/>
          </w:tcPr>
          <w:p w:rsidR="009A238B" w:rsidRPr="001A10C6" w:rsidRDefault="009A238B" w:rsidP="001A10C6">
            <w:pPr>
              <w:spacing w:line="360" w:lineRule="auto"/>
              <w:jc w:val="both"/>
            </w:pPr>
            <w:r w:rsidRPr="001A10C6">
              <w:t>Доля рынка</w:t>
            </w:r>
          </w:p>
        </w:tc>
        <w:tc>
          <w:tcPr>
            <w:tcW w:w="374" w:type="dxa"/>
          </w:tcPr>
          <w:p w:rsidR="009A238B" w:rsidRPr="001A10C6" w:rsidRDefault="009A238B" w:rsidP="001A10C6">
            <w:pPr>
              <w:spacing w:line="360" w:lineRule="auto"/>
              <w:jc w:val="both"/>
            </w:pPr>
          </w:p>
        </w:tc>
        <w:tc>
          <w:tcPr>
            <w:tcW w:w="481" w:type="dxa"/>
          </w:tcPr>
          <w:p w:rsidR="009A238B" w:rsidRPr="001A10C6" w:rsidRDefault="009A238B" w:rsidP="001A10C6">
            <w:pPr>
              <w:spacing w:line="360" w:lineRule="auto"/>
              <w:jc w:val="both"/>
            </w:pPr>
            <w:r w:rsidRPr="001A10C6">
              <w:t>+</w:t>
            </w:r>
          </w:p>
        </w:tc>
        <w:tc>
          <w:tcPr>
            <w:tcW w:w="419" w:type="dxa"/>
          </w:tcPr>
          <w:p w:rsidR="009A238B" w:rsidRPr="001A10C6" w:rsidRDefault="009A238B" w:rsidP="001A10C6">
            <w:pPr>
              <w:spacing w:line="360" w:lineRule="auto"/>
              <w:jc w:val="both"/>
            </w:pPr>
          </w:p>
        </w:tc>
        <w:tc>
          <w:tcPr>
            <w:tcW w:w="388" w:type="dxa"/>
          </w:tcPr>
          <w:p w:rsidR="009A238B" w:rsidRPr="001A10C6" w:rsidRDefault="009A238B" w:rsidP="001A10C6">
            <w:pPr>
              <w:spacing w:line="360" w:lineRule="auto"/>
              <w:jc w:val="both"/>
            </w:pPr>
          </w:p>
        </w:tc>
      </w:tr>
      <w:tr w:rsidR="009A238B" w:rsidRPr="001A10C6" w:rsidTr="001A10C6">
        <w:trPr>
          <w:jc w:val="center"/>
        </w:trPr>
        <w:tc>
          <w:tcPr>
            <w:tcW w:w="6482" w:type="dxa"/>
          </w:tcPr>
          <w:p w:rsidR="009A238B" w:rsidRPr="001A10C6" w:rsidRDefault="009A238B" w:rsidP="001A10C6">
            <w:pPr>
              <w:spacing w:line="360" w:lineRule="auto"/>
              <w:jc w:val="both"/>
            </w:pPr>
            <w:r w:rsidRPr="001A10C6">
              <w:t>Наличие собственных каналов сбыта</w:t>
            </w:r>
          </w:p>
        </w:tc>
        <w:tc>
          <w:tcPr>
            <w:tcW w:w="374" w:type="dxa"/>
          </w:tcPr>
          <w:p w:rsidR="009A238B" w:rsidRPr="001A10C6" w:rsidRDefault="009A238B" w:rsidP="001A10C6">
            <w:pPr>
              <w:spacing w:line="360" w:lineRule="auto"/>
              <w:jc w:val="both"/>
            </w:pPr>
            <w:r w:rsidRPr="001A10C6">
              <w:t>+</w:t>
            </w:r>
          </w:p>
        </w:tc>
        <w:tc>
          <w:tcPr>
            <w:tcW w:w="481" w:type="dxa"/>
          </w:tcPr>
          <w:p w:rsidR="009A238B" w:rsidRPr="001A10C6" w:rsidRDefault="009A238B" w:rsidP="001A10C6">
            <w:pPr>
              <w:spacing w:line="360" w:lineRule="auto"/>
              <w:jc w:val="both"/>
            </w:pPr>
          </w:p>
        </w:tc>
        <w:tc>
          <w:tcPr>
            <w:tcW w:w="419" w:type="dxa"/>
          </w:tcPr>
          <w:p w:rsidR="009A238B" w:rsidRPr="001A10C6" w:rsidRDefault="009A238B" w:rsidP="001A10C6">
            <w:pPr>
              <w:spacing w:line="360" w:lineRule="auto"/>
              <w:jc w:val="both"/>
            </w:pPr>
          </w:p>
        </w:tc>
        <w:tc>
          <w:tcPr>
            <w:tcW w:w="388" w:type="dxa"/>
          </w:tcPr>
          <w:p w:rsidR="009A238B" w:rsidRPr="001A10C6" w:rsidRDefault="009A238B" w:rsidP="001A10C6">
            <w:pPr>
              <w:spacing w:line="360" w:lineRule="auto"/>
              <w:jc w:val="both"/>
            </w:pPr>
          </w:p>
        </w:tc>
      </w:tr>
      <w:tr w:rsidR="009A238B" w:rsidRPr="001A10C6" w:rsidTr="001A10C6">
        <w:trPr>
          <w:jc w:val="center"/>
        </w:trPr>
        <w:tc>
          <w:tcPr>
            <w:tcW w:w="6482" w:type="dxa"/>
          </w:tcPr>
          <w:p w:rsidR="009A238B" w:rsidRPr="001A10C6" w:rsidRDefault="009A238B" w:rsidP="001A10C6">
            <w:pPr>
              <w:spacing w:line="360" w:lineRule="auto"/>
              <w:jc w:val="both"/>
            </w:pPr>
            <w:r w:rsidRPr="001A10C6">
              <w:t>Темпы экономического роста</w:t>
            </w:r>
          </w:p>
        </w:tc>
        <w:tc>
          <w:tcPr>
            <w:tcW w:w="374" w:type="dxa"/>
          </w:tcPr>
          <w:p w:rsidR="009A238B" w:rsidRPr="001A10C6" w:rsidRDefault="009A238B" w:rsidP="001A10C6">
            <w:pPr>
              <w:spacing w:line="360" w:lineRule="auto"/>
              <w:jc w:val="both"/>
            </w:pPr>
          </w:p>
        </w:tc>
        <w:tc>
          <w:tcPr>
            <w:tcW w:w="481" w:type="dxa"/>
          </w:tcPr>
          <w:p w:rsidR="009A238B" w:rsidRPr="001A10C6" w:rsidRDefault="009A238B" w:rsidP="001A10C6">
            <w:pPr>
              <w:spacing w:line="360" w:lineRule="auto"/>
              <w:jc w:val="both"/>
            </w:pPr>
          </w:p>
        </w:tc>
        <w:tc>
          <w:tcPr>
            <w:tcW w:w="419" w:type="dxa"/>
          </w:tcPr>
          <w:p w:rsidR="009A238B" w:rsidRPr="001A10C6" w:rsidRDefault="009A238B" w:rsidP="001A10C6">
            <w:pPr>
              <w:spacing w:line="360" w:lineRule="auto"/>
              <w:jc w:val="both"/>
            </w:pPr>
            <w:r w:rsidRPr="001A10C6">
              <w:t>+</w:t>
            </w:r>
          </w:p>
        </w:tc>
        <w:tc>
          <w:tcPr>
            <w:tcW w:w="388" w:type="dxa"/>
          </w:tcPr>
          <w:p w:rsidR="009A238B" w:rsidRPr="001A10C6" w:rsidRDefault="009A238B" w:rsidP="001A10C6">
            <w:pPr>
              <w:spacing w:line="360" w:lineRule="auto"/>
              <w:jc w:val="both"/>
            </w:pPr>
          </w:p>
        </w:tc>
      </w:tr>
      <w:tr w:rsidR="009A238B" w:rsidRPr="001A10C6" w:rsidTr="001A10C6">
        <w:trPr>
          <w:jc w:val="center"/>
        </w:trPr>
        <w:tc>
          <w:tcPr>
            <w:tcW w:w="6482" w:type="dxa"/>
          </w:tcPr>
          <w:p w:rsidR="009A238B" w:rsidRPr="001A10C6" w:rsidRDefault="009A238B" w:rsidP="001A10C6">
            <w:pPr>
              <w:spacing w:line="360" w:lineRule="auto"/>
              <w:jc w:val="both"/>
            </w:pPr>
            <w:r w:rsidRPr="001A10C6">
              <w:t>Поставщики</w:t>
            </w:r>
          </w:p>
        </w:tc>
        <w:tc>
          <w:tcPr>
            <w:tcW w:w="374" w:type="dxa"/>
          </w:tcPr>
          <w:p w:rsidR="009A238B" w:rsidRPr="001A10C6" w:rsidRDefault="009A238B" w:rsidP="001A10C6">
            <w:pPr>
              <w:spacing w:line="360" w:lineRule="auto"/>
              <w:jc w:val="both"/>
            </w:pPr>
            <w:r w:rsidRPr="001A10C6">
              <w:t>+</w:t>
            </w:r>
          </w:p>
        </w:tc>
        <w:tc>
          <w:tcPr>
            <w:tcW w:w="481" w:type="dxa"/>
          </w:tcPr>
          <w:p w:rsidR="009A238B" w:rsidRPr="001A10C6" w:rsidRDefault="009A238B" w:rsidP="001A10C6">
            <w:pPr>
              <w:spacing w:line="360" w:lineRule="auto"/>
              <w:jc w:val="both"/>
            </w:pPr>
          </w:p>
        </w:tc>
        <w:tc>
          <w:tcPr>
            <w:tcW w:w="419" w:type="dxa"/>
          </w:tcPr>
          <w:p w:rsidR="009A238B" w:rsidRPr="001A10C6" w:rsidRDefault="009A238B" w:rsidP="001A10C6">
            <w:pPr>
              <w:spacing w:line="360" w:lineRule="auto"/>
              <w:jc w:val="both"/>
            </w:pPr>
          </w:p>
        </w:tc>
        <w:tc>
          <w:tcPr>
            <w:tcW w:w="388" w:type="dxa"/>
          </w:tcPr>
          <w:p w:rsidR="009A238B" w:rsidRPr="001A10C6" w:rsidRDefault="009A238B" w:rsidP="001A10C6">
            <w:pPr>
              <w:spacing w:line="360" w:lineRule="auto"/>
              <w:jc w:val="both"/>
            </w:pPr>
          </w:p>
        </w:tc>
      </w:tr>
      <w:tr w:rsidR="009A238B" w:rsidRPr="001A10C6" w:rsidTr="001A10C6">
        <w:trPr>
          <w:jc w:val="center"/>
        </w:trPr>
        <w:tc>
          <w:tcPr>
            <w:tcW w:w="6482" w:type="dxa"/>
          </w:tcPr>
          <w:p w:rsidR="009A238B" w:rsidRPr="001A10C6" w:rsidRDefault="009A238B" w:rsidP="001A10C6">
            <w:pPr>
              <w:spacing w:line="360" w:lineRule="auto"/>
              <w:jc w:val="both"/>
            </w:pPr>
            <w:r w:rsidRPr="001A10C6">
              <w:t xml:space="preserve">Нравы общества относительно товара </w:t>
            </w:r>
          </w:p>
        </w:tc>
        <w:tc>
          <w:tcPr>
            <w:tcW w:w="374" w:type="dxa"/>
          </w:tcPr>
          <w:p w:rsidR="009A238B" w:rsidRPr="001A10C6" w:rsidRDefault="009A238B" w:rsidP="001A10C6">
            <w:pPr>
              <w:spacing w:line="360" w:lineRule="auto"/>
              <w:jc w:val="both"/>
            </w:pPr>
          </w:p>
        </w:tc>
        <w:tc>
          <w:tcPr>
            <w:tcW w:w="481" w:type="dxa"/>
          </w:tcPr>
          <w:p w:rsidR="009A238B" w:rsidRPr="001A10C6" w:rsidRDefault="009A238B" w:rsidP="001A10C6">
            <w:pPr>
              <w:spacing w:line="360" w:lineRule="auto"/>
              <w:jc w:val="both"/>
            </w:pPr>
          </w:p>
        </w:tc>
        <w:tc>
          <w:tcPr>
            <w:tcW w:w="419" w:type="dxa"/>
          </w:tcPr>
          <w:p w:rsidR="009A238B" w:rsidRPr="001A10C6" w:rsidRDefault="009A238B" w:rsidP="001A10C6">
            <w:pPr>
              <w:spacing w:line="360" w:lineRule="auto"/>
              <w:jc w:val="both"/>
            </w:pPr>
            <w:r w:rsidRPr="001A10C6">
              <w:t>+</w:t>
            </w:r>
          </w:p>
        </w:tc>
        <w:tc>
          <w:tcPr>
            <w:tcW w:w="388" w:type="dxa"/>
          </w:tcPr>
          <w:p w:rsidR="009A238B" w:rsidRPr="001A10C6" w:rsidRDefault="009A238B" w:rsidP="001A10C6">
            <w:pPr>
              <w:spacing w:line="360" w:lineRule="auto"/>
              <w:jc w:val="both"/>
            </w:pPr>
          </w:p>
        </w:tc>
      </w:tr>
      <w:tr w:rsidR="009A238B" w:rsidRPr="001A10C6" w:rsidTr="001A10C6">
        <w:trPr>
          <w:jc w:val="center"/>
        </w:trPr>
        <w:tc>
          <w:tcPr>
            <w:tcW w:w="8144" w:type="dxa"/>
            <w:gridSpan w:val="5"/>
          </w:tcPr>
          <w:p w:rsidR="009A238B" w:rsidRPr="001A10C6" w:rsidRDefault="009A238B" w:rsidP="001A10C6">
            <w:pPr>
              <w:spacing w:line="360" w:lineRule="auto"/>
              <w:jc w:val="both"/>
            </w:pPr>
            <w:r w:rsidRPr="001A10C6">
              <w:t>Факторы внутренней среды</w:t>
            </w:r>
          </w:p>
        </w:tc>
      </w:tr>
      <w:tr w:rsidR="009A238B" w:rsidRPr="001A10C6" w:rsidTr="001A10C6">
        <w:trPr>
          <w:jc w:val="center"/>
        </w:trPr>
        <w:tc>
          <w:tcPr>
            <w:tcW w:w="6482" w:type="dxa"/>
          </w:tcPr>
          <w:p w:rsidR="009A238B" w:rsidRPr="001A10C6" w:rsidRDefault="009A238B" w:rsidP="001A10C6">
            <w:pPr>
              <w:spacing w:line="360" w:lineRule="auto"/>
              <w:jc w:val="both"/>
            </w:pPr>
            <w:r w:rsidRPr="001A10C6">
              <w:t>Ресурсы</w:t>
            </w:r>
          </w:p>
        </w:tc>
        <w:tc>
          <w:tcPr>
            <w:tcW w:w="374" w:type="dxa"/>
          </w:tcPr>
          <w:p w:rsidR="009A238B" w:rsidRPr="001A10C6" w:rsidRDefault="009A238B" w:rsidP="001A10C6">
            <w:pPr>
              <w:spacing w:line="360" w:lineRule="auto"/>
              <w:jc w:val="both"/>
            </w:pPr>
            <w:r w:rsidRPr="001A10C6">
              <w:t>+</w:t>
            </w:r>
          </w:p>
        </w:tc>
        <w:tc>
          <w:tcPr>
            <w:tcW w:w="481" w:type="dxa"/>
          </w:tcPr>
          <w:p w:rsidR="009A238B" w:rsidRPr="001A10C6" w:rsidRDefault="009A238B" w:rsidP="001A10C6">
            <w:pPr>
              <w:spacing w:line="360" w:lineRule="auto"/>
              <w:jc w:val="both"/>
            </w:pPr>
          </w:p>
        </w:tc>
        <w:tc>
          <w:tcPr>
            <w:tcW w:w="419" w:type="dxa"/>
          </w:tcPr>
          <w:p w:rsidR="009A238B" w:rsidRPr="001A10C6" w:rsidRDefault="009A238B" w:rsidP="001A10C6">
            <w:pPr>
              <w:spacing w:line="360" w:lineRule="auto"/>
              <w:jc w:val="both"/>
            </w:pPr>
          </w:p>
        </w:tc>
        <w:tc>
          <w:tcPr>
            <w:tcW w:w="388" w:type="dxa"/>
          </w:tcPr>
          <w:p w:rsidR="009A238B" w:rsidRPr="001A10C6" w:rsidRDefault="009A238B" w:rsidP="001A10C6">
            <w:pPr>
              <w:spacing w:line="360" w:lineRule="auto"/>
              <w:jc w:val="both"/>
            </w:pPr>
          </w:p>
        </w:tc>
      </w:tr>
      <w:tr w:rsidR="009A238B" w:rsidRPr="001A10C6" w:rsidTr="001A10C6">
        <w:trPr>
          <w:jc w:val="center"/>
        </w:trPr>
        <w:tc>
          <w:tcPr>
            <w:tcW w:w="6482" w:type="dxa"/>
          </w:tcPr>
          <w:p w:rsidR="009A238B" w:rsidRPr="001A10C6" w:rsidRDefault="009A238B" w:rsidP="001A10C6">
            <w:pPr>
              <w:spacing w:line="360" w:lineRule="auto"/>
              <w:jc w:val="both"/>
            </w:pPr>
            <w:r w:rsidRPr="001A10C6">
              <w:t>Уровень квалификации кадров</w:t>
            </w:r>
          </w:p>
        </w:tc>
        <w:tc>
          <w:tcPr>
            <w:tcW w:w="374" w:type="dxa"/>
          </w:tcPr>
          <w:p w:rsidR="009A238B" w:rsidRPr="001A10C6" w:rsidRDefault="009A238B" w:rsidP="001A10C6">
            <w:pPr>
              <w:spacing w:line="360" w:lineRule="auto"/>
              <w:jc w:val="both"/>
            </w:pPr>
            <w:r w:rsidRPr="001A10C6">
              <w:t>+</w:t>
            </w:r>
          </w:p>
        </w:tc>
        <w:tc>
          <w:tcPr>
            <w:tcW w:w="481" w:type="dxa"/>
          </w:tcPr>
          <w:p w:rsidR="009A238B" w:rsidRPr="001A10C6" w:rsidRDefault="009A238B" w:rsidP="001A10C6">
            <w:pPr>
              <w:spacing w:line="360" w:lineRule="auto"/>
              <w:jc w:val="both"/>
            </w:pPr>
          </w:p>
        </w:tc>
        <w:tc>
          <w:tcPr>
            <w:tcW w:w="419" w:type="dxa"/>
          </w:tcPr>
          <w:p w:rsidR="009A238B" w:rsidRPr="001A10C6" w:rsidRDefault="009A238B" w:rsidP="001A10C6">
            <w:pPr>
              <w:spacing w:line="360" w:lineRule="auto"/>
              <w:jc w:val="both"/>
            </w:pPr>
          </w:p>
        </w:tc>
        <w:tc>
          <w:tcPr>
            <w:tcW w:w="388" w:type="dxa"/>
          </w:tcPr>
          <w:p w:rsidR="009A238B" w:rsidRPr="001A10C6" w:rsidRDefault="009A238B" w:rsidP="001A10C6">
            <w:pPr>
              <w:spacing w:line="360" w:lineRule="auto"/>
              <w:jc w:val="both"/>
            </w:pPr>
          </w:p>
        </w:tc>
      </w:tr>
      <w:tr w:rsidR="009A238B" w:rsidRPr="001A10C6" w:rsidTr="001A10C6">
        <w:trPr>
          <w:jc w:val="center"/>
        </w:trPr>
        <w:tc>
          <w:tcPr>
            <w:tcW w:w="6482" w:type="dxa"/>
          </w:tcPr>
          <w:p w:rsidR="009A238B" w:rsidRPr="001A10C6" w:rsidRDefault="009A238B" w:rsidP="001A10C6">
            <w:pPr>
              <w:spacing w:line="360" w:lineRule="auto"/>
              <w:jc w:val="both"/>
            </w:pPr>
            <w:r w:rsidRPr="001A10C6">
              <w:t>Цена товара</w:t>
            </w:r>
          </w:p>
        </w:tc>
        <w:tc>
          <w:tcPr>
            <w:tcW w:w="374" w:type="dxa"/>
          </w:tcPr>
          <w:p w:rsidR="009A238B" w:rsidRPr="001A10C6" w:rsidRDefault="009A238B" w:rsidP="001A10C6">
            <w:pPr>
              <w:spacing w:line="360" w:lineRule="auto"/>
              <w:jc w:val="both"/>
            </w:pPr>
          </w:p>
        </w:tc>
        <w:tc>
          <w:tcPr>
            <w:tcW w:w="481" w:type="dxa"/>
          </w:tcPr>
          <w:p w:rsidR="009A238B" w:rsidRPr="001A10C6" w:rsidRDefault="009A238B" w:rsidP="001A10C6">
            <w:pPr>
              <w:spacing w:line="360" w:lineRule="auto"/>
              <w:jc w:val="both"/>
            </w:pPr>
          </w:p>
        </w:tc>
        <w:tc>
          <w:tcPr>
            <w:tcW w:w="419" w:type="dxa"/>
          </w:tcPr>
          <w:p w:rsidR="009A238B" w:rsidRPr="001A10C6" w:rsidRDefault="009A238B" w:rsidP="001A10C6">
            <w:pPr>
              <w:spacing w:line="360" w:lineRule="auto"/>
              <w:jc w:val="both"/>
            </w:pPr>
            <w:r w:rsidRPr="001A10C6">
              <w:t>+</w:t>
            </w:r>
          </w:p>
        </w:tc>
        <w:tc>
          <w:tcPr>
            <w:tcW w:w="388" w:type="dxa"/>
          </w:tcPr>
          <w:p w:rsidR="009A238B" w:rsidRPr="001A10C6" w:rsidRDefault="009A238B" w:rsidP="001A10C6">
            <w:pPr>
              <w:spacing w:line="360" w:lineRule="auto"/>
              <w:jc w:val="both"/>
            </w:pPr>
          </w:p>
        </w:tc>
      </w:tr>
      <w:tr w:rsidR="009A238B" w:rsidRPr="001A10C6" w:rsidTr="001A10C6">
        <w:trPr>
          <w:jc w:val="center"/>
        </w:trPr>
        <w:tc>
          <w:tcPr>
            <w:tcW w:w="6482" w:type="dxa"/>
          </w:tcPr>
          <w:p w:rsidR="009A238B" w:rsidRPr="001A10C6" w:rsidRDefault="009A238B" w:rsidP="001A10C6">
            <w:pPr>
              <w:spacing w:line="360" w:lineRule="auto"/>
              <w:jc w:val="both"/>
            </w:pPr>
            <w:r w:rsidRPr="001A10C6">
              <w:t>Качество товара</w:t>
            </w:r>
          </w:p>
        </w:tc>
        <w:tc>
          <w:tcPr>
            <w:tcW w:w="374" w:type="dxa"/>
          </w:tcPr>
          <w:p w:rsidR="009A238B" w:rsidRPr="001A10C6" w:rsidRDefault="009A238B" w:rsidP="001A10C6">
            <w:pPr>
              <w:spacing w:line="360" w:lineRule="auto"/>
              <w:jc w:val="both"/>
            </w:pPr>
          </w:p>
        </w:tc>
        <w:tc>
          <w:tcPr>
            <w:tcW w:w="481" w:type="dxa"/>
          </w:tcPr>
          <w:p w:rsidR="009A238B" w:rsidRPr="001A10C6" w:rsidRDefault="009A238B" w:rsidP="001A10C6">
            <w:pPr>
              <w:spacing w:line="360" w:lineRule="auto"/>
              <w:jc w:val="both"/>
            </w:pPr>
          </w:p>
        </w:tc>
        <w:tc>
          <w:tcPr>
            <w:tcW w:w="419" w:type="dxa"/>
          </w:tcPr>
          <w:p w:rsidR="009A238B" w:rsidRPr="001A10C6" w:rsidRDefault="009A238B" w:rsidP="001A10C6">
            <w:pPr>
              <w:spacing w:line="360" w:lineRule="auto"/>
              <w:jc w:val="both"/>
            </w:pPr>
            <w:r w:rsidRPr="001A10C6">
              <w:t>+</w:t>
            </w:r>
          </w:p>
        </w:tc>
        <w:tc>
          <w:tcPr>
            <w:tcW w:w="388" w:type="dxa"/>
          </w:tcPr>
          <w:p w:rsidR="009A238B" w:rsidRPr="001A10C6" w:rsidRDefault="009A238B" w:rsidP="001A10C6">
            <w:pPr>
              <w:spacing w:line="360" w:lineRule="auto"/>
              <w:jc w:val="both"/>
            </w:pPr>
          </w:p>
        </w:tc>
      </w:tr>
      <w:tr w:rsidR="009A238B" w:rsidRPr="001A10C6" w:rsidTr="001A10C6">
        <w:trPr>
          <w:jc w:val="center"/>
        </w:trPr>
        <w:tc>
          <w:tcPr>
            <w:tcW w:w="6482" w:type="dxa"/>
          </w:tcPr>
          <w:p w:rsidR="009A238B" w:rsidRPr="001A10C6" w:rsidRDefault="009A238B" w:rsidP="001A10C6">
            <w:pPr>
              <w:spacing w:line="360" w:lineRule="auto"/>
              <w:jc w:val="both"/>
            </w:pPr>
            <w:r w:rsidRPr="001A10C6">
              <w:t>Финансовая устойчивость</w:t>
            </w:r>
          </w:p>
        </w:tc>
        <w:tc>
          <w:tcPr>
            <w:tcW w:w="374" w:type="dxa"/>
          </w:tcPr>
          <w:p w:rsidR="009A238B" w:rsidRPr="001A10C6" w:rsidRDefault="009A238B" w:rsidP="001A10C6">
            <w:pPr>
              <w:spacing w:line="360" w:lineRule="auto"/>
              <w:jc w:val="both"/>
            </w:pPr>
          </w:p>
        </w:tc>
        <w:tc>
          <w:tcPr>
            <w:tcW w:w="481" w:type="dxa"/>
          </w:tcPr>
          <w:p w:rsidR="009A238B" w:rsidRPr="001A10C6" w:rsidRDefault="009A238B" w:rsidP="001A10C6">
            <w:pPr>
              <w:spacing w:line="360" w:lineRule="auto"/>
              <w:jc w:val="both"/>
            </w:pPr>
            <w:r w:rsidRPr="001A10C6">
              <w:t>+</w:t>
            </w:r>
          </w:p>
        </w:tc>
        <w:tc>
          <w:tcPr>
            <w:tcW w:w="419" w:type="dxa"/>
          </w:tcPr>
          <w:p w:rsidR="009A238B" w:rsidRPr="001A10C6" w:rsidRDefault="009A238B" w:rsidP="001A10C6">
            <w:pPr>
              <w:spacing w:line="360" w:lineRule="auto"/>
              <w:jc w:val="both"/>
            </w:pPr>
          </w:p>
        </w:tc>
        <w:tc>
          <w:tcPr>
            <w:tcW w:w="388" w:type="dxa"/>
          </w:tcPr>
          <w:p w:rsidR="009A238B" w:rsidRPr="001A10C6" w:rsidRDefault="009A238B" w:rsidP="001A10C6">
            <w:pPr>
              <w:spacing w:line="360" w:lineRule="auto"/>
              <w:jc w:val="both"/>
            </w:pPr>
          </w:p>
        </w:tc>
      </w:tr>
      <w:tr w:rsidR="009A238B" w:rsidRPr="001A10C6" w:rsidTr="001A10C6">
        <w:trPr>
          <w:jc w:val="center"/>
        </w:trPr>
        <w:tc>
          <w:tcPr>
            <w:tcW w:w="6482" w:type="dxa"/>
          </w:tcPr>
          <w:p w:rsidR="009A238B" w:rsidRPr="001A10C6" w:rsidRDefault="009A238B" w:rsidP="001A10C6">
            <w:pPr>
              <w:spacing w:line="360" w:lineRule="auto"/>
              <w:jc w:val="both"/>
            </w:pPr>
            <w:r w:rsidRPr="001A10C6">
              <w:t>Ассортимент и разнообразие товара</w:t>
            </w:r>
          </w:p>
        </w:tc>
        <w:tc>
          <w:tcPr>
            <w:tcW w:w="374" w:type="dxa"/>
          </w:tcPr>
          <w:p w:rsidR="009A238B" w:rsidRPr="001A10C6" w:rsidRDefault="009A238B" w:rsidP="001A10C6">
            <w:pPr>
              <w:spacing w:line="360" w:lineRule="auto"/>
              <w:jc w:val="both"/>
            </w:pPr>
          </w:p>
        </w:tc>
        <w:tc>
          <w:tcPr>
            <w:tcW w:w="481" w:type="dxa"/>
          </w:tcPr>
          <w:p w:rsidR="009A238B" w:rsidRPr="001A10C6" w:rsidRDefault="009A238B" w:rsidP="001A10C6">
            <w:pPr>
              <w:spacing w:line="360" w:lineRule="auto"/>
              <w:jc w:val="both"/>
            </w:pPr>
          </w:p>
        </w:tc>
        <w:tc>
          <w:tcPr>
            <w:tcW w:w="419" w:type="dxa"/>
          </w:tcPr>
          <w:p w:rsidR="009A238B" w:rsidRPr="001A10C6" w:rsidRDefault="009A238B" w:rsidP="001A10C6">
            <w:pPr>
              <w:spacing w:line="360" w:lineRule="auto"/>
              <w:jc w:val="both"/>
            </w:pPr>
            <w:r w:rsidRPr="001A10C6">
              <w:t>+</w:t>
            </w:r>
          </w:p>
        </w:tc>
        <w:tc>
          <w:tcPr>
            <w:tcW w:w="388" w:type="dxa"/>
          </w:tcPr>
          <w:p w:rsidR="009A238B" w:rsidRPr="001A10C6" w:rsidRDefault="009A238B" w:rsidP="001A10C6">
            <w:pPr>
              <w:spacing w:line="360" w:lineRule="auto"/>
              <w:jc w:val="both"/>
            </w:pPr>
          </w:p>
        </w:tc>
      </w:tr>
      <w:tr w:rsidR="009A238B" w:rsidRPr="001A10C6" w:rsidTr="001A10C6">
        <w:trPr>
          <w:jc w:val="center"/>
        </w:trPr>
        <w:tc>
          <w:tcPr>
            <w:tcW w:w="6482" w:type="dxa"/>
          </w:tcPr>
          <w:p w:rsidR="009A238B" w:rsidRPr="001A10C6" w:rsidRDefault="009A238B" w:rsidP="001A10C6">
            <w:pPr>
              <w:spacing w:line="360" w:lineRule="auto"/>
              <w:jc w:val="both"/>
            </w:pPr>
            <w:r w:rsidRPr="001A10C6">
              <w:t>Современное высокотехнологическое оборудование</w:t>
            </w:r>
          </w:p>
        </w:tc>
        <w:tc>
          <w:tcPr>
            <w:tcW w:w="374" w:type="dxa"/>
          </w:tcPr>
          <w:p w:rsidR="009A238B" w:rsidRPr="001A10C6" w:rsidRDefault="009A238B" w:rsidP="001A10C6">
            <w:pPr>
              <w:spacing w:line="360" w:lineRule="auto"/>
              <w:jc w:val="both"/>
            </w:pPr>
            <w:r w:rsidRPr="001A10C6">
              <w:t>+</w:t>
            </w:r>
          </w:p>
        </w:tc>
        <w:tc>
          <w:tcPr>
            <w:tcW w:w="481" w:type="dxa"/>
          </w:tcPr>
          <w:p w:rsidR="009A238B" w:rsidRPr="001A10C6" w:rsidRDefault="009A238B" w:rsidP="001A10C6">
            <w:pPr>
              <w:spacing w:line="360" w:lineRule="auto"/>
              <w:jc w:val="both"/>
            </w:pPr>
          </w:p>
        </w:tc>
        <w:tc>
          <w:tcPr>
            <w:tcW w:w="419" w:type="dxa"/>
          </w:tcPr>
          <w:p w:rsidR="009A238B" w:rsidRPr="001A10C6" w:rsidRDefault="009A238B" w:rsidP="001A10C6">
            <w:pPr>
              <w:spacing w:line="360" w:lineRule="auto"/>
              <w:jc w:val="both"/>
            </w:pPr>
          </w:p>
        </w:tc>
        <w:tc>
          <w:tcPr>
            <w:tcW w:w="388" w:type="dxa"/>
          </w:tcPr>
          <w:p w:rsidR="009A238B" w:rsidRPr="001A10C6" w:rsidRDefault="009A238B" w:rsidP="001A10C6">
            <w:pPr>
              <w:spacing w:line="360" w:lineRule="auto"/>
              <w:jc w:val="both"/>
            </w:pPr>
          </w:p>
        </w:tc>
      </w:tr>
      <w:tr w:rsidR="009A238B" w:rsidRPr="001A10C6" w:rsidTr="001A10C6">
        <w:trPr>
          <w:jc w:val="center"/>
        </w:trPr>
        <w:tc>
          <w:tcPr>
            <w:tcW w:w="6482" w:type="dxa"/>
          </w:tcPr>
          <w:p w:rsidR="009A238B" w:rsidRPr="001A10C6" w:rsidRDefault="009A238B" w:rsidP="001A10C6">
            <w:pPr>
              <w:spacing w:line="360" w:lineRule="auto"/>
              <w:jc w:val="both"/>
            </w:pPr>
            <w:r w:rsidRPr="001A10C6">
              <w:t>Внутриорганизационная культура</w:t>
            </w:r>
          </w:p>
        </w:tc>
        <w:tc>
          <w:tcPr>
            <w:tcW w:w="374" w:type="dxa"/>
          </w:tcPr>
          <w:p w:rsidR="009A238B" w:rsidRPr="001A10C6" w:rsidRDefault="009A238B" w:rsidP="001A10C6">
            <w:pPr>
              <w:spacing w:line="360" w:lineRule="auto"/>
              <w:jc w:val="both"/>
            </w:pPr>
          </w:p>
        </w:tc>
        <w:tc>
          <w:tcPr>
            <w:tcW w:w="481" w:type="dxa"/>
          </w:tcPr>
          <w:p w:rsidR="009A238B" w:rsidRPr="001A10C6" w:rsidRDefault="009A238B" w:rsidP="001A10C6">
            <w:pPr>
              <w:spacing w:line="360" w:lineRule="auto"/>
              <w:jc w:val="both"/>
            </w:pPr>
          </w:p>
        </w:tc>
        <w:tc>
          <w:tcPr>
            <w:tcW w:w="419" w:type="dxa"/>
          </w:tcPr>
          <w:p w:rsidR="009A238B" w:rsidRPr="001A10C6" w:rsidRDefault="009A238B" w:rsidP="001A10C6">
            <w:pPr>
              <w:spacing w:line="360" w:lineRule="auto"/>
              <w:jc w:val="both"/>
            </w:pPr>
            <w:r w:rsidRPr="001A10C6">
              <w:t>+</w:t>
            </w:r>
          </w:p>
        </w:tc>
        <w:tc>
          <w:tcPr>
            <w:tcW w:w="388" w:type="dxa"/>
          </w:tcPr>
          <w:p w:rsidR="009A238B" w:rsidRPr="001A10C6" w:rsidRDefault="009A238B" w:rsidP="001A10C6">
            <w:pPr>
              <w:spacing w:line="360" w:lineRule="auto"/>
              <w:jc w:val="both"/>
            </w:pPr>
          </w:p>
        </w:tc>
      </w:tr>
    </w:tbl>
    <w:p w:rsidR="009A238B" w:rsidRPr="00DB07B4" w:rsidRDefault="009A238B" w:rsidP="00DB07B4">
      <w:pPr>
        <w:spacing w:line="360" w:lineRule="auto"/>
        <w:ind w:firstLine="709"/>
        <w:jc w:val="both"/>
        <w:rPr>
          <w:sz w:val="28"/>
        </w:rPr>
      </w:pPr>
    </w:p>
    <w:p w:rsidR="009A238B" w:rsidRPr="00DB07B4" w:rsidRDefault="009A238B" w:rsidP="00DB07B4">
      <w:pPr>
        <w:spacing w:line="360" w:lineRule="auto"/>
        <w:ind w:firstLine="709"/>
        <w:jc w:val="both"/>
        <w:rPr>
          <w:sz w:val="28"/>
        </w:rPr>
      </w:pPr>
      <w:r w:rsidRPr="00DB07B4">
        <w:rPr>
          <w:sz w:val="28"/>
        </w:rPr>
        <w:t>Проведя SWOT- анализ можно сделать вывод, что сильными сторонами организации являются: наличие собственных каналов сбыта товара, постоянные поставщики, ресурсы, уровень квалификации кадров, современное высокотехнологическое оборудование.</w:t>
      </w:r>
    </w:p>
    <w:p w:rsidR="009A238B" w:rsidRPr="00DB07B4" w:rsidRDefault="002C742B" w:rsidP="00DB07B4">
      <w:pPr>
        <w:spacing w:line="360" w:lineRule="auto"/>
        <w:ind w:firstLine="709"/>
        <w:jc w:val="both"/>
        <w:rPr>
          <w:sz w:val="28"/>
        </w:rPr>
      </w:pPr>
      <w:r w:rsidRPr="00DB07B4">
        <w:rPr>
          <w:sz w:val="28"/>
        </w:rPr>
        <w:t>Для более эффективной работы ОАО «КММК</w:t>
      </w:r>
      <w:r w:rsidR="009A238B" w:rsidRPr="00DB07B4">
        <w:rPr>
          <w:sz w:val="28"/>
        </w:rPr>
        <w:t>» обязательно должно использовать свои возможности: конкурентоспособность, темпы экономического роста, предпочтения общества относительно товара, цена товара, качество, ассортимент и разнообразие товара, внутриорганизационная культура.</w:t>
      </w:r>
    </w:p>
    <w:p w:rsidR="00210D4F" w:rsidRPr="00DB07B4" w:rsidRDefault="00210D4F" w:rsidP="00DB07B4">
      <w:pPr>
        <w:spacing w:line="360" w:lineRule="auto"/>
        <w:ind w:firstLine="709"/>
        <w:jc w:val="both"/>
        <w:rPr>
          <w:sz w:val="28"/>
        </w:rPr>
      </w:pPr>
      <w:r w:rsidRPr="00DB07B4">
        <w:rPr>
          <w:sz w:val="28"/>
        </w:rPr>
        <w:t xml:space="preserve">Главной слабостью ОАО «КММК» является небольшая доля рынка, для этого можно предложить несколько способов ее увеличения: </w:t>
      </w:r>
    </w:p>
    <w:p w:rsidR="00210D4F" w:rsidRPr="00DB07B4" w:rsidRDefault="00210D4F" w:rsidP="00DB07B4">
      <w:pPr>
        <w:spacing w:line="360" w:lineRule="auto"/>
        <w:ind w:firstLine="709"/>
        <w:jc w:val="both"/>
        <w:rPr>
          <w:sz w:val="28"/>
        </w:rPr>
      </w:pPr>
      <w:r w:rsidRPr="00DB07B4">
        <w:rPr>
          <w:sz w:val="28"/>
        </w:rPr>
        <w:t>- снижение потерь от брака;</w:t>
      </w:r>
    </w:p>
    <w:p w:rsidR="00210D4F" w:rsidRPr="00DB07B4" w:rsidRDefault="00210D4F" w:rsidP="00DB07B4">
      <w:pPr>
        <w:spacing w:line="360" w:lineRule="auto"/>
        <w:ind w:firstLine="709"/>
        <w:jc w:val="both"/>
        <w:rPr>
          <w:sz w:val="28"/>
        </w:rPr>
      </w:pPr>
      <w:r w:rsidRPr="00DB07B4">
        <w:rPr>
          <w:sz w:val="28"/>
        </w:rPr>
        <w:t>- расширение ассортимента товара;</w:t>
      </w:r>
    </w:p>
    <w:p w:rsidR="00210D4F" w:rsidRPr="00DB07B4" w:rsidRDefault="00210D4F" w:rsidP="00DB07B4">
      <w:pPr>
        <w:spacing w:line="360" w:lineRule="auto"/>
        <w:ind w:firstLine="709"/>
        <w:jc w:val="both"/>
        <w:rPr>
          <w:sz w:val="28"/>
        </w:rPr>
      </w:pPr>
      <w:r w:rsidRPr="00DB07B4">
        <w:rPr>
          <w:sz w:val="28"/>
        </w:rPr>
        <w:t>- проведение более эффективной рекламной компании;</w:t>
      </w:r>
    </w:p>
    <w:p w:rsidR="00210D4F" w:rsidRDefault="00210D4F" w:rsidP="00DB07B4">
      <w:pPr>
        <w:spacing w:line="360" w:lineRule="auto"/>
        <w:ind w:firstLine="709"/>
        <w:jc w:val="both"/>
        <w:rPr>
          <w:sz w:val="28"/>
        </w:rPr>
      </w:pPr>
      <w:r w:rsidRPr="00DB07B4">
        <w:rPr>
          <w:sz w:val="28"/>
        </w:rPr>
        <w:t>- увеличение собственных каналов сбыта.</w:t>
      </w:r>
    </w:p>
    <w:p w:rsidR="00E63881" w:rsidRPr="00DB07B4" w:rsidRDefault="00E63881" w:rsidP="00DB07B4">
      <w:pPr>
        <w:spacing w:line="360" w:lineRule="auto"/>
        <w:ind w:firstLine="709"/>
        <w:jc w:val="both"/>
        <w:rPr>
          <w:sz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
        <w:gridCol w:w="4282"/>
        <w:gridCol w:w="4282"/>
      </w:tblGrid>
      <w:tr w:rsidR="00F65E37" w:rsidRPr="00DB07B4" w:rsidTr="00E63881">
        <w:trPr>
          <w:cantSplit/>
          <w:jc w:val="center"/>
        </w:trPr>
        <w:tc>
          <w:tcPr>
            <w:tcW w:w="534" w:type="dxa"/>
          </w:tcPr>
          <w:p w:rsidR="00F65E37" w:rsidRPr="00DB07B4" w:rsidRDefault="00F65E37" w:rsidP="00E63881">
            <w:pPr>
              <w:pStyle w:val="11"/>
            </w:pPr>
          </w:p>
        </w:tc>
        <w:tc>
          <w:tcPr>
            <w:tcW w:w="4659" w:type="dxa"/>
          </w:tcPr>
          <w:p w:rsidR="00F65E37" w:rsidRPr="00DB07B4" w:rsidRDefault="00F65E37" w:rsidP="00E63881">
            <w:pPr>
              <w:pStyle w:val="11"/>
              <w:rPr>
                <w:szCs w:val="28"/>
              </w:rPr>
            </w:pPr>
            <w:r w:rsidRPr="00DB07B4">
              <w:rPr>
                <w:szCs w:val="28"/>
              </w:rPr>
              <w:t>Возможности</w:t>
            </w:r>
          </w:p>
        </w:tc>
        <w:tc>
          <w:tcPr>
            <w:tcW w:w="4659" w:type="dxa"/>
          </w:tcPr>
          <w:p w:rsidR="00F65E37" w:rsidRPr="00DB07B4" w:rsidRDefault="00F65E37" w:rsidP="00E63881">
            <w:pPr>
              <w:pStyle w:val="11"/>
              <w:rPr>
                <w:szCs w:val="28"/>
              </w:rPr>
            </w:pPr>
            <w:r w:rsidRPr="00DB07B4">
              <w:rPr>
                <w:szCs w:val="28"/>
              </w:rPr>
              <w:t>Угрозы</w:t>
            </w:r>
          </w:p>
        </w:tc>
      </w:tr>
      <w:tr w:rsidR="00F65E37" w:rsidRPr="00DB07B4" w:rsidTr="00E63881">
        <w:trPr>
          <w:cantSplit/>
          <w:trHeight w:val="3458"/>
          <w:jc w:val="center"/>
        </w:trPr>
        <w:tc>
          <w:tcPr>
            <w:tcW w:w="534" w:type="dxa"/>
            <w:textDirection w:val="btLr"/>
          </w:tcPr>
          <w:p w:rsidR="00F65E37" w:rsidRPr="00DB07B4" w:rsidRDefault="00F65E37" w:rsidP="00E63881">
            <w:pPr>
              <w:pStyle w:val="11"/>
              <w:rPr>
                <w:szCs w:val="28"/>
              </w:rPr>
            </w:pPr>
            <w:r w:rsidRPr="00DB07B4">
              <w:rPr>
                <w:szCs w:val="28"/>
              </w:rPr>
              <w:t>Сильные стороны</w:t>
            </w:r>
          </w:p>
        </w:tc>
        <w:tc>
          <w:tcPr>
            <w:tcW w:w="4659" w:type="dxa"/>
          </w:tcPr>
          <w:p w:rsidR="00F65E37" w:rsidRPr="00DB07B4" w:rsidRDefault="00F65E37" w:rsidP="00E63881">
            <w:pPr>
              <w:pStyle w:val="11"/>
            </w:pPr>
            <w:r w:rsidRPr="00DB07B4">
              <w:t>Наличие опыта работы на рынке подсказывает необходимость разработки стратегии и методов существенной реорганизации производства и перераспределения производственных площадей предприятия для повышения эффективности его работы и повышения прибыли.</w:t>
            </w:r>
          </w:p>
          <w:p w:rsidR="00F65E37" w:rsidRPr="00DB07B4" w:rsidRDefault="00F65E37" w:rsidP="00E63881">
            <w:pPr>
              <w:pStyle w:val="11"/>
            </w:pPr>
            <w:r w:rsidRPr="00DB07B4">
              <w:t>Конкурентоспособность продукции даёт возможность удерживать определённую большую часть доли рынка. Завоевание доли рынка розничных покупателей может пройти достаточно успешно благодаря высокому уровню технологий. Существует удобная возможность оперировать существующими ресурсами предприятия для наиболее полного удовлетворения потребностей клиента.</w:t>
            </w:r>
          </w:p>
        </w:tc>
        <w:tc>
          <w:tcPr>
            <w:tcW w:w="4659" w:type="dxa"/>
          </w:tcPr>
          <w:p w:rsidR="00F65E37" w:rsidRPr="00DB07B4" w:rsidRDefault="00F65E37" w:rsidP="00E63881">
            <w:pPr>
              <w:pStyle w:val="11"/>
            </w:pPr>
            <w:r w:rsidRPr="00DB07B4">
              <w:t xml:space="preserve">Рост цен на покупаемые материалы, при продолжении негативных тенденций в экономике может минимизировать прибыль организации, при чём станет невозможной экономия. </w:t>
            </w:r>
          </w:p>
          <w:p w:rsidR="00F65E37" w:rsidRPr="00DB07B4" w:rsidRDefault="00F65E37" w:rsidP="00E63881">
            <w:pPr>
              <w:pStyle w:val="11"/>
            </w:pPr>
            <w:r w:rsidRPr="00DB07B4">
              <w:t>Нехватка резервных фондов отрицательно влияет на возможности реорганизации производства.</w:t>
            </w:r>
          </w:p>
          <w:p w:rsidR="00F65E37" w:rsidRPr="00DB07B4" w:rsidRDefault="00F65E37" w:rsidP="00E63881">
            <w:pPr>
              <w:pStyle w:val="11"/>
            </w:pPr>
            <w:r w:rsidRPr="00DB07B4">
              <w:t>Прибыль от экспорта может быть существенно снижена за счёт неблагоприятного изменения обменного курса гривны и иностранных валют, а так же новых экономических «встрясок».</w:t>
            </w:r>
          </w:p>
        </w:tc>
      </w:tr>
      <w:tr w:rsidR="00F65E37" w:rsidRPr="00DB07B4" w:rsidTr="00E63881">
        <w:trPr>
          <w:cantSplit/>
          <w:trHeight w:val="1134"/>
          <w:jc w:val="center"/>
        </w:trPr>
        <w:tc>
          <w:tcPr>
            <w:tcW w:w="534" w:type="dxa"/>
            <w:textDirection w:val="btLr"/>
          </w:tcPr>
          <w:p w:rsidR="00F65E37" w:rsidRPr="00DB07B4" w:rsidRDefault="00F65E37" w:rsidP="00E63881">
            <w:pPr>
              <w:pStyle w:val="11"/>
              <w:rPr>
                <w:szCs w:val="28"/>
              </w:rPr>
            </w:pPr>
            <w:r w:rsidRPr="00DB07B4">
              <w:rPr>
                <w:szCs w:val="28"/>
              </w:rPr>
              <w:t>Слабые стороны</w:t>
            </w:r>
          </w:p>
        </w:tc>
        <w:tc>
          <w:tcPr>
            <w:tcW w:w="4659" w:type="dxa"/>
          </w:tcPr>
          <w:p w:rsidR="00F65E37" w:rsidRPr="00DB07B4" w:rsidRDefault="00F65E37" w:rsidP="00E63881">
            <w:pPr>
              <w:pStyle w:val="11"/>
            </w:pPr>
            <w:r w:rsidRPr="00DB07B4">
              <w:t>Нехватка финансовых ресурсов ограничивает возможности реорганизации производства.</w:t>
            </w:r>
          </w:p>
          <w:p w:rsidR="00F65E37" w:rsidRPr="00DB07B4" w:rsidRDefault="00F65E37" w:rsidP="00E63881">
            <w:pPr>
              <w:pStyle w:val="11"/>
            </w:pPr>
            <w:r w:rsidRPr="00DB07B4">
              <w:t xml:space="preserve">Отсутствие отдела по розничным продажам и продаж как таковых существенно ограничивает прибыль предприятия. </w:t>
            </w:r>
          </w:p>
          <w:p w:rsidR="00F65E37" w:rsidRPr="00DB07B4" w:rsidRDefault="00F65E37" w:rsidP="00E63881">
            <w:pPr>
              <w:pStyle w:val="11"/>
            </w:pPr>
          </w:p>
        </w:tc>
        <w:tc>
          <w:tcPr>
            <w:tcW w:w="4659" w:type="dxa"/>
          </w:tcPr>
          <w:p w:rsidR="00F65E37" w:rsidRPr="00DB07B4" w:rsidRDefault="00F65E37" w:rsidP="00E63881">
            <w:pPr>
              <w:pStyle w:val="11"/>
            </w:pPr>
            <w:r w:rsidRPr="00DB07B4">
              <w:t>Непосильное налоговое давление на предприятие может негативно повлиять на его благосостояние при сохранении таких тенденций. Это опасно для существования и выживания предприятия в целом.</w:t>
            </w:r>
          </w:p>
          <w:p w:rsidR="00F65E37" w:rsidRPr="00DB07B4" w:rsidRDefault="00F65E37" w:rsidP="00E63881">
            <w:pPr>
              <w:pStyle w:val="11"/>
            </w:pPr>
            <w:r w:rsidRPr="00DB07B4">
              <w:t>Дальнейший рост инфляции, а главное – цен на материалы, может вызвать нехватку средств на реализацию всех запланированных мероприятий по реорганизации организационной структуры, запланированную рекламную кампанию, расширение производства и ассортимента услуг предприятия.</w:t>
            </w:r>
          </w:p>
        </w:tc>
      </w:tr>
    </w:tbl>
    <w:p w:rsidR="00210D4F" w:rsidRPr="00DB07B4" w:rsidRDefault="00210D4F" w:rsidP="00DB07B4">
      <w:pPr>
        <w:spacing w:line="360" w:lineRule="auto"/>
        <w:ind w:firstLine="709"/>
        <w:jc w:val="both"/>
        <w:rPr>
          <w:sz w:val="28"/>
        </w:rPr>
      </w:pPr>
    </w:p>
    <w:p w:rsidR="009A238B" w:rsidRPr="00E63881" w:rsidRDefault="009A238B" w:rsidP="00DB07B4">
      <w:pPr>
        <w:pStyle w:val="ab"/>
        <w:spacing w:line="360" w:lineRule="auto"/>
        <w:ind w:firstLine="709"/>
        <w:jc w:val="both"/>
      </w:pPr>
      <w:r w:rsidRPr="00E63881">
        <w:t>7.</w:t>
      </w:r>
      <w:r w:rsidR="00552E92">
        <w:t xml:space="preserve"> </w:t>
      </w:r>
      <w:r w:rsidRPr="00E63881">
        <w:t>План работы по совершенствованию управления на 2009-2011 годы</w:t>
      </w:r>
    </w:p>
    <w:p w:rsidR="009A238B" w:rsidRPr="00DB07B4" w:rsidRDefault="009A238B" w:rsidP="00DB07B4">
      <w:pPr>
        <w:pStyle w:val="ab"/>
        <w:tabs>
          <w:tab w:val="left" w:pos="709"/>
        </w:tabs>
        <w:spacing w:line="360" w:lineRule="auto"/>
        <w:ind w:firstLine="709"/>
        <w:jc w:val="both"/>
        <w:rPr>
          <w:b w:val="0"/>
        </w:rPr>
      </w:pPr>
    </w:p>
    <w:p w:rsidR="000E2048" w:rsidRPr="00DB07B4" w:rsidRDefault="000E2048" w:rsidP="00DB07B4">
      <w:pPr>
        <w:pStyle w:val="a"/>
        <w:numPr>
          <w:ilvl w:val="0"/>
          <w:numId w:val="0"/>
        </w:numPr>
        <w:tabs>
          <w:tab w:val="left" w:pos="1701"/>
        </w:tabs>
        <w:ind w:firstLine="709"/>
      </w:pPr>
      <w:r w:rsidRPr="00DB07B4">
        <w:t>Прежде всего</w:t>
      </w:r>
      <w:r w:rsidRPr="00DB07B4">
        <w:rPr>
          <w:lang w:val="uk-UA"/>
        </w:rPr>
        <w:t>,</w:t>
      </w:r>
      <w:r w:rsidRPr="00DB07B4">
        <w:t xml:space="preserve"> планируется провести полное переустройство организационной структуры организации. Это планируется сделать за счёт упразднения неэффективных подразделений и создания новых – для реализации всех потенциальных возможностей. Производство будет так же расширено – введен отдел по ремонту одежды. Полностью новая предлагаемая организационная структура предприятия вступит в силу во втором квартале 2009 года.</w:t>
      </w:r>
    </w:p>
    <w:p w:rsidR="000E2048" w:rsidRPr="00DB07B4" w:rsidRDefault="000E2048" w:rsidP="00DB07B4">
      <w:pPr>
        <w:pStyle w:val="a"/>
        <w:numPr>
          <w:ilvl w:val="0"/>
          <w:numId w:val="0"/>
        </w:numPr>
        <w:tabs>
          <w:tab w:val="left" w:pos="1701"/>
        </w:tabs>
        <w:ind w:firstLine="709"/>
      </w:pPr>
      <w:r w:rsidRPr="00DB07B4">
        <w:t>Создание новых организационных подразделений на предприятии, равно как и повышение эффективности работы существующих, требует, прежде всего</w:t>
      </w:r>
      <w:r w:rsidRPr="00DB07B4">
        <w:rPr>
          <w:lang w:val="uk-UA"/>
        </w:rPr>
        <w:t>,</w:t>
      </w:r>
      <w:r w:rsidRPr="00DB07B4">
        <w:t xml:space="preserve"> повышения эффективности работы всего задействованного в работе персонала. Весь трудовой коллектив предприятия должен будет пройти курсы повышения квалификации. Для этого всех работающих поделят на пять групп, которые будут обучаться на одномесячных вечерних курсах без отрыва от основного места работы последовательно, одна за другой, сообразно своим специализациям</w:t>
      </w:r>
    </w:p>
    <w:p w:rsidR="000E2048" w:rsidRPr="00DB07B4" w:rsidRDefault="000E2048" w:rsidP="00DB07B4">
      <w:pPr>
        <w:pStyle w:val="a"/>
        <w:numPr>
          <w:ilvl w:val="0"/>
          <w:numId w:val="0"/>
        </w:numPr>
        <w:tabs>
          <w:tab w:val="left" w:pos="1701"/>
        </w:tabs>
        <w:ind w:firstLine="709"/>
      </w:pPr>
      <w:r w:rsidRPr="00DB07B4">
        <w:t>Экономия денежных средств на всех уровнях организации предприятия начиная со вступлению в силу бюджета организации на следующий год.</w:t>
      </w:r>
    </w:p>
    <w:p w:rsidR="000E2048" w:rsidRPr="00DB07B4" w:rsidRDefault="000E2048" w:rsidP="00DB07B4">
      <w:pPr>
        <w:pStyle w:val="a"/>
        <w:numPr>
          <w:ilvl w:val="0"/>
          <w:numId w:val="0"/>
        </w:numPr>
        <w:tabs>
          <w:tab w:val="left" w:pos="1701"/>
        </w:tabs>
        <w:ind w:firstLine="709"/>
      </w:pPr>
      <w:r w:rsidRPr="00DB07B4">
        <w:t>Проведение рекламной кампании, направленной на конкретного потребителя и на потенциальных посредников, с целью оповещения потребителя о положительных изменениях в работе организации.</w:t>
      </w:r>
    </w:p>
    <w:p w:rsidR="00485C7E" w:rsidRPr="00DB07B4" w:rsidRDefault="000E2048" w:rsidP="00DB07B4">
      <w:pPr>
        <w:pStyle w:val="a"/>
        <w:numPr>
          <w:ilvl w:val="0"/>
          <w:numId w:val="0"/>
        </w:numPr>
        <w:tabs>
          <w:tab w:val="left" w:pos="1701"/>
        </w:tabs>
        <w:ind w:firstLine="709"/>
      </w:pPr>
      <w:r w:rsidRPr="00DB07B4">
        <w:t xml:space="preserve">Для устранения проблемы налогового давления и противодействия местных администраций, руководство предприятия будет обращаться в разные инстанции об уменьшении налогового давления. Так же предусмотрена подача заявления на организацию на предприятии льготного налогообложения. Любое уменьшение налогового давления поможет существенно увеличить прибыль. А открытие линии льготного налогообложения позволит сэкономить более 25% нынешних общих затрат. </w:t>
      </w:r>
    </w:p>
    <w:p w:rsidR="00CA092D" w:rsidRPr="00DB07B4" w:rsidRDefault="00CA092D" w:rsidP="00DB07B4">
      <w:pPr>
        <w:pStyle w:val="a"/>
        <w:numPr>
          <w:ilvl w:val="0"/>
          <w:numId w:val="0"/>
        </w:numPr>
        <w:tabs>
          <w:tab w:val="left" w:pos="1701"/>
        </w:tabs>
        <w:ind w:firstLine="709"/>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5563"/>
        <w:gridCol w:w="922"/>
        <w:gridCol w:w="2006"/>
      </w:tblGrid>
      <w:tr w:rsidR="00CA092D" w:rsidRPr="00DB07B4" w:rsidTr="00E63881">
        <w:trPr>
          <w:jc w:val="center"/>
        </w:trPr>
        <w:tc>
          <w:tcPr>
            <w:tcW w:w="0" w:type="auto"/>
          </w:tcPr>
          <w:p w:rsidR="00CA092D" w:rsidRPr="00DB07B4" w:rsidRDefault="00CA092D" w:rsidP="00E63881">
            <w:pPr>
              <w:pStyle w:val="11"/>
            </w:pPr>
            <w:r w:rsidRPr="00DB07B4">
              <w:t>№ п/п</w:t>
            </w:r>
          </w:p>
        </w:tc>
        <w:tc>
          <w:tcPr>
            <w:tcW w:w="0" w:type="auto"/>
          </w:tcPr>
          <w:p w:rsidR="00CA092D" w:rsidRPr="00DB07B4" w:rsidRDefault="00CA092D" w:rsidP="00E63881">
            <w:pPr>
              <w:pStyle w:val="11"/>
            </w:pPr>
            <w:r w:rsidRPr="00DB07B4">
              <w:t>Мероприятия</w:t>
            </w:r>
          </w:p>
        </w:tc>
        <w:tc>
          <w:tcPr>
            <w:tcW w:w="0" w:type="auto"/>
          </w:tcPr>
          <w:p w:rsidR="00CA092D" w:rsidRPr="00DB07B4" w:rsidRDefault="00CA092D" w:rsidP="00E63881">
            <w:pPr>
              <w:pStyle w:val="11"/>
            </w:pPr>
            <w:r w:rsidRPr="00DB07B4">
              <w:t>Сроки</w:t>
            </w:r>
          </w:p>
        </w:tc>
        <w:tc>
          <w:tcPr>
            <w:tcW w:w="0" w:type="auto"/>
          </w:tcPr>
          <w:p w:rsidR="00CA092D" w:rsidRPr="00DB07B4" w:rsidRDefault="00CA092D" w:rsidP="00E63881">
            <w:pPr>
              <w:pStyle w:val="11"/>
            </w:pPr>
            <w:r w:rsidRPr="00DB07B4">
              <w:t>Ответственный</w:t>
            </w:r>
          </w:p>
        </w:tc>
      </w:tr>
      <w:tr w:rsidR="00CA092D" w:rsidRPr="00DB07B4" w:rsidTr="00E63881">
        <w:trPr>
          <w:jc w:val="center"/>
        </w:trPr>
        <w:tc>
          <w:tcPr>
            <w:tcW w:w="0" w:type="auto"/>
          </w:tcPr>
          <w:p w:rsidR="00CA092D" w:rsidRPr="00DB07B4" w:rsidRDefault="00CA092D" w:rsidP="00E63881">
            <w:pPr>
              <w:pStyle w:val="11"/>
            </w:pPr>
            <w:r w:rsidRPr="00DB07B4">
              <w:t>1</w:t>
            </w:r>
          </w:p>
        </w:tc>
        <w:tc>
          <w:tcPr>
            <w:tcW w:w="0" w:type="auto"/>
          </w:tcPr>
          <w:p w:rsidR="00CA092D" w:rsidRPr="00DB07B4" w:rsidRDefault="00CA092D" w:rsidP="00E63881">
            <w:pPr>
              <w:pStyle w:val="11"/>
            </w:pPr>
            <w:r w:rsidRPr="00DB07B4">
              <w:t>Приведение в соответствие с концепцией развития актов и внесение изменений в Устав предприятия</w:t>
            </w:r>
          </w:p>
        </w:tc>
        <w:tc>
          <w:tcPr>
            <w:tcW w:w="0" w:type="auto"/>
          </w:tcPr>
          <w:p w:rsidR="00CA092D" w:rsidRPr="00DB07B4" w:rsidRDefault="00CA092D" w:rsidP="00E63881">
            <w:pPr>
              <w:pStyle w:val="11"/>
            </w:pPr>
            <w:r w:rsidRPr="00DB07B4">
              <w:t>2009 г</w:t>
            </w:r>
          </w:p>
        </w:tc>
        <w:tc>
          <w:tcPr>
            <w:tcW w:w="0" w:type="auto"/>
          </w:tcPr>
          <w:p w:rsidR="00CA092D" w:rsidRPr="00DB07B4" w:rsidRDefault="00CA092D" w:rsidP="00E63881">
            <w:pPr>
              <w:pStyle w:val="11"/>
            </w:pPr>
            <w:r w:rsidRPr="00DB07B4">
              <w:t xml:space="preserve">Директор </w:t>
            </w:r>
          </w:p>
          <w:p w:rsidR="00CA092D" w:rsidRPr="00DB07B4" w:rsidRDefault="00CA092D" w:rsidP="00E63881">
            <w:pPr>
              <w:pStyle w:val="11"/>
            </w:pPr>
            <w:r w:rsidRPr="00DB07B4">
              <w:t xml:space="preserve">Зам. директора </w:t>
            </w:r>
          </w:p>
        </w:tc>
      </w:tr>
      <w:tr w:rsidR="00CA092D" w:rsidRPr="00DB07B4" w:rsidTr="00E63881">
        <w:trPr>
          <w:jc w:val="center"/>
        </w:trPr>
        <w:tc>
          <w:tcPr>
            <w:tcW w:w="0" w:type="auto"/>
          </w:tcPr>
          <w:p w:rsidR="00CA092D" w:rsidRPr="00DB07B4" w:rsidRDefault="00CA092D" w:rsidP="00E63881">
            <w:pPr>
              <w:pStyle w:val="11"/>
            </w:pPr>
            <w:r w:rsidRPr="00DB07B4">
              <w:t>2</w:t>
            </w:r>
          </w:p>
        </w:tc>
        <w:tc>
          <w:tcPr>
            <w:tcW w:w="0" w:type="auto"/>
          </w:tcPr>
          <w:p w:rsidR="00CA092D" w:rsidRPr="00DB07B4" w:rsidRDefault="00CA092D" w:rsidP="00E63881">
            <w:pPr>
              <w:pStyle w:val="11"/>
            </w:pPr>
            <w:r w:rsidRPr="00DB07B4">
              <w:t>Пересмотр должностных инструкций администрации в свете новых законодательных актов и программы развития предприятия</w:t>
            </w:r>
          </w:p>
        </w:tc>
        <w:tc>
          <w:tcPr>
            <w:tcW w:w="0" w:type="auto"/>
          </w:tcPr>
          <w:p w:rsidR="00CA092D" w:rsidRPr="00DB07B4" w:rsidRDefault="00CA092D" w:rsidP="00E63881">
            <w:pPr>
              <w:pStyle w:val="11"/>
            </w:pPr>
            <w:r w:rsidRPr="00DB07B4">
              <w:t>2009 - 2010</w:t>
            </w:r>
          </w:p>
        </w:tc>
        <w:tc>
          <w:tcPr>
            <w:tcW w:w="0" w:type="auto"/>
          </w:tcPr>
          <w:p w:rsidR="00CA092D" w:rsidRPr="00DB07B4" w:rsidRDefault="00CA092D" w:rsidP="00E63881">
            <w:pPr>
              <w:pStyle w:val="11"/>
            </w:pPr>
            <w:r w:rsidRPr="00DB07B4">
              <w:t xml:space="preserve">Заместители директора </w:t>
            </w:r>
          </w:p>
        </w:tc>
      </w:tr>
      <w:tr w:rsidR="00CA092D" w:rsidRPr="00DB07B4" w:rsidTr="00E63881">
        <w:trPr>
          <w:jc w:val="center"/>
        </w:trPr>
        <w:tc>
          <w:tcPr>
            <w:tcW w:w="0" w:type="auto"/>
          </w:tcPr>
          <w:p w:rsidR="00CA092D" w:rsidRPr="00DB07B4" w:rsidRDefault="00CA092D" w:rsidP="00E63881">
            <w:pPr>
              <w:pStyle w:val="11"/>
            </w:pPr>
            <w:r w:rsidRPr="00DB07B4">
              <w:t>3</w:t>
            </w:r>
          </w:p>
        </w:tc>
        <w:tc>
          <w:tcPr>
            <w:tcW w:w="0" w:type="auto"/>
          </w:tcPr>
          <w:p w:rsidR="00CA092D" w:rsidRPr="00DB07B4" w:rsidRDefault="00CA092D" w:rsidP="00E63881">
            <w:pPr>
              <w:pStyle w:val="11"/>
            </w:pPr>
            <w:r w:rsidRPr="00DB07B4">
              <w:t xml:space="preserve">Разработка нормативной базы </w:t>
            </w:r>
          </w:p>
        </w:tc>
        <w:tc>
          <w:tcPr>
            <w:tcW w:w="0" w:type="auto"/>
          </w:tcPr>
          <w:p w:rsidR="00CA092D" w:rsidRPr="00DB07B4" w:rsidRDefault="00CA092D" w:rsidP="00E63881">
            <w:pPr>
              <w:pStyle w:val="11"/>
            </w:pPr>
            <w:r w:rsidRPr="00DB07B4">
              <w:t>2010 - 2011</w:t>
            </w:r>
          </w:p>
        </w:tc>
        <w:tc>
          <w:tcPr>
            <w:tcW w:w="0" w:type="auto"/>
          </w:tcPr>
          <w:p w:rsidR="00CA092D" w:rsidRPr="00DB07B4" w:rsidRDefault="00CA092D" w:rsidP="00E63881">
            <w:pPr>
              <w:pStyle w:val="11"/>
            </w:pPr>
            <w:r w:rsidRPr="00DB07B4">
              <w:t xml:space="preserve">Директор </w:t>
            </w:r>
          </w:p>
        </w:tc>
      </w:tr>
      <w:tr w:rsidR="00CA092D" w:rsidRPr="00DB07B4" w:rsidTr="00E63881">
        <w:trPr>
          <w:jc w:val="center"/>
        </w:trPr>
        <w:tc>
          <w:tcPr>
            <w:tcW w:w="0" w:type="auto"/>
          </w:tcPr>
          <w:p w:rsidR="00CA092D" w:rsidRPr="00DB07B4" w:rsidRDefault="00CA092D" w:rsidP="00E63881">
            <w:pPr>
              <w:pStyle w:val="11"/>
            </w:pPr>
            <w:r w:rsidRPr="00DB07B4">
              <w:t>4</w:t>
            </w:r>
          </w:p>
        </w:tc>
        <w:tc>
          <w:tcPr>
            <w:tcW w:w="0" w:type="auto"/>
          </w:tcPr>
          <w:p w:rsidR="00CA092D" w:rsidRPr="00DB07B4" w:rsidRDefault="00CA092D" w:rsidP="00E63881">
            <w:pPr>
              <w:pStyle w:val="11"/>
            </w:pPr>
            <w:r w:rsidRPr="00DB07B4">
              <w:t xml:space="preserve">Выборы Управляющего Совета </w:t>
            </w:r>
          </w:p>
        </w:tc>
        <w:tc>
          <w:tcPr>
            <w:tcW w:w="0" w:type="auto"/>
          </w:tcPr>
          <w:p w:rsidR="00CA092D" w:rsidRPr="00DB07B4" w:rsidRDefault="00CA092D" w:rsidP="00E63881">
            <w:pPr>
              <w:pStyle w:val="11"/>
            </w:pPr>
            <w:r w:rsidRPr="00DB07B4">
              <w:t>2010</w:t>
            </w:r>
          </w:p>
        </w:tc>
        <w:tc>
          <w:tcPr>
            <w:tcW w:w="0" w:type="auto"/>
          </w:tcPr>
          <w:p w:rsidR="00CA092D" w:rsidRPr="00DB07B4" w:rsidRDefault="00CA092D" w:rsidP="00E63881">
            <w:pPr>
              <w:pStyle w:val="11"/>
            </w:pPr>
            <w:r w:rsidRPr="00DB07B4">
              <w:t>Директор школы</w:t>
            </w:r>
          </w:p>
        </w:tc>
      </w:tr>
      <w:tr w:rsidR="00CA092D" w:rsidRPr="00DB07B4" w:rsidTr="00E63881">
        <w:trPr>
          <w:jc w:val="center"/>
        </w:trPr>
        <w:tc>
          <w:tcPr>
            <w:tcW w:w="0" w:type="auto"/>
          </w:tcPr>
          <w:p w:rsidR="00CA092D" w:rsidRPr="00DB07B4" w:rsidRDefault="00CA092D" w:rsidP="00E63881">
            <w:pPr>
              <w:pStyle w:val="11"/>
            </w:pPr>
            <w:r w:rsidRPr="00DB07B4">
              <w:t>5</w:t>
            </w:r>
          </w:p>
        </w:tc>
        <w:tc>
          <w:tcPr>
            <w:tcW w:w="0" w:type="auto"/>
          </w:tcPr>
          <w:p w:rsidR="00CA092D" w:rsidRPr="00DB07B4" w:rsidRDefault="00CA092D" w:rsidP="00E63881">
            <w:pPr>
              <w:pStyle w:val="11"/>
            </w:pPr>
            <w:r w:rsidRPr="00DB07B4">
              <w:t>Разработка и утверждение новых Инструкций по технике безопасности</w:t>
            </w:r>
          </w:p>
        </w:tc>
        <w:tc>
          <w:tcPr>
            <w:tcW w:w="0" w:type="auto"/>
          </w:tcPr>
          <w:p w:rsidR="00CA092D" w:rsidRPr="00DB07B4" w:rsidRDefault="00CA092D" w:rsidP="00E63881">
            <w:pPr>
              <w:pStyle w:val="11"/>
            </w:pPr>
            <w:r w:rsidRPr="00DB07B4">
              <w:t>2010 - 2011</w:t>
            </w:r>
          </w:p>
        </w:tc>
        <w:tc>
          <w:tcPr>
            <w:tcW w:w="0" w:type="auto"/>
          </w:tcPr>
          <w:p w:rsidR="00CA092D" w:rsidRPr="00DB07B4" w:rsidRDefault="00CA092D" w:rsidP="00E63881">
            <w:pPr>
              <w:pStyle w:val="11"/>
            </w:pPr>
            <w:r w:rsidRPr="00DB07B4">
              <w:t>Зам. директора</w:t>
            </w:r>
            <w:r w:rsidR="00D97203" w:rsidRPr="00DB07B4">
              <w:t xml:space="preserve"> </w:t>
            </w:r>
            <w:r w:rsidRPr="00DB07B4">
              <w:t>поТБ</w:t>
            </w:r>
          </w:p>
        </w:tc>
      </w:tr>
      <w:tr w:rsidR="00CA092D" w:rsidRPr="00DB07B4" w:rsidTr="00E63881">
        <w:trPr>
          <w:jc w:val="center"/>
        </w:trPr>
        <w:tc>
          <w:tcPr>
            <w:tcW w:w="0" w:type="auto"/>
          </w:tcPr>
          <w:p w:rsidR="00CA092D" w:rsidRPr="00DB07B4" w:rsidRDefault="00CA092D" w:rsidP="00E63881">
            <w:pPr>
              <w:pStyle w:val="11"/>
            </w:pPr>
            <w:r w:rsidRPr="00DB07B4">
              <w:t>6</w:t>
            </w:r>
          </w:p>
        </w:tc>
        <w:tc>
          <w:tcPr>
            <w:tcW w:w="0" w:type="auto"/>
          </w:tcPr>
          <w:p w:rsidR="00CA092D" w:rsidRPr="00DB07B4" w:rsidRDefault="00CA092D" w:rsidP="00E63881">
            <w:pPr>
              <w:pStyle w:val="11"/>
            </w:pPr>
            <w:r w:rsidRPr="00DB07B4">
              <w:t>Определение полномочий органов управления предприятия (Управляющий Совет)</w:t>
            </w:r>
          </w:p>
        </w:tc>
        <w:tc>
          <w:tcPr>
            <w:tcW w:w="0" w:type="auto"/>
          </w:tcPr>
          <w:p w:rsidR="00CA092D" w:rsidRPr="00DB07B4" w:rsidRDefault="00CA092D" w:rsidP="00E63881">
            <w:pPr>
              <w:pStyle w:val="11"/>
            </w:pPr>
            <w:r w:rsidRPr="00DB07B4">
              <w:t>2009</w:t>
            </w:r>
          </w:p>
        </w:tc>
        <w:tc>
          <w:tcPr>
            <w:tcW w:w="0" w:type="auto"/>
          </w:tcPr>
          <w:p w:rsidR="00CA092D" w:rsidRPr="00DB07B4" w:rsidRDefault="00CA092D" w:rsidP="00E63881">
            <w:pPr>
              <w:pStyle w:val="11"/>
            </w:pPr>
            <w:r w:rsidRPr="00DB07B4">
              <w:t xml:space="preserve">Заместители директора </w:t>
            </w:r>
          </w:p>
        </w:tc>
      </w:tr>
      <w:tr w:rsidR="00CA092D" w:rsidRPr="00DB07B4" w:rsidTr="00E63881">
        <w:trPr>
          <w:jc w:val="center"/>
        </w:trPr>
        <w:tc>
          <w:tcPr>
            <w:tcW w:w="0" w:type="auto"/>
          </w:tcPr>
          <w:p w:rsidR="00CA092D" w:rsidRPr="00DB07B4" w:rsidRDefault="00CA092D" w:rsidP="00E63881">
            <w:pPr>
              <w:pStyle w:val="11"/>
            </w:pPr>
            <w:r w:rsidRPr="00DB07B4">
              <w:t>7</w:t>
            </w:r>
          </w:p>
        </w:tc>
        <w:tc>
          <w:tcPr>
            <w:tcW w:w="0" w:type="auto"/>
          </w:tcPr>
          <w:p w:rsidR="00CA092D" w:rsidRPr="00DB07B4" w:rsidRDefault="00CA092D" w:rsidP="00E63881">
            <w:pPr>
              <w:pStyle w:val="11"/>
            </w:pPr>
            <w:r w:rsidRPr="00DB07B4">
              <w:t xml:space="preserve">Совершенствование системы планирования </w:t>
            </w:r>
          </w:p>
        </w:tc>
        <w:tc>
          <w:tcPr>
            <w:tcW w:w="0" w:type="auto"/>
          </w:tcPr>
          <w:p w:rsidR="00CA092D" w:rsidRPr="00DB07B4" w:rsidRDefault="00CA092D" w:rsidP="00E63881">
            <w:pPr>
              <w:pStyle w:val="11"/>
            </w:pPr>
            <w:r w:rsidRPr="00DB07B4">
              <w:t>2010 - 2011</w:t>
            </w:r>
          </w:p>
        </w:tc>
        <w:tc>
          <w:tcPr>
            <w:tcW w:w="0" w:type="auto"/>
          </w:tcPr>
          <w:p w:rsidR="00CA092D" w:rsidRPr="00DB07B4" w:rsidRDefault="00CA092D" w:rsidP="00E63881">
            <w:pPr>
              <w:pStyle w:val="11"/>
            </w:pPr>
            <w:r w:rsidRPr="00DB07B4">
              <w:t xml:space="preserve">Заместители директора </w:t>
            </w:r>
          </w:p>
        </w:tc>
      </w:tr>
      <w:tr w:rsidR="00CA092D" w:rsidRPr="00DB07B4" w:rsidTr="00E63881">
        <w:trPr>
          <w:jc w:val="center"/>
        </w:trPr>
        <w:tc>
          <w:tcPr>
            <w:tcW w:w="0" w:type="auto"/>
          </w:tcPr>
          <w:p w:rsidR="00CA092D" w:rsidRPr="00DB07B4" w:rsidRDefault="00CA092D" w:rsidP="00E63881">
            <w:pPr>
              <w:pStyle w:val="11"/>
            </w:pPr>
            <w:r w:rsidRPr="00DB07B4">
              <w:t>8</w:t>
            </w:r>
          </w:p>
        </w:tc>
        <w:tc>
          <w:tcPr>
            <w:tcW w:w="0" w:type="auto"/>
          </w:tcPr>
          <w:p w:rsidR="00CA092D" w:rsidRPr="00DB07B4" w:rsidRDefault="00CA092D" w:rsidP="00E63881">
            <w:pPr>
              <w:pStyle w:val="11"/>
            </w:pPr>
            <w:r w:rsidRPr="00DB07B4">
              <w:t>Разработка ряда Положений регламентирующих основные направления работы, определенные данной программой</w:t>
            </w:r>
          </w:p>
        </w:tc>
        <w:tc>
          <w:tcPr>
            <w:tcW w:w="0" w:type="auto"/>
          </w:tcPr>
          <w:p w:rsidR="00CA092D" w:rsidRPr="00DB07B4" w:rsidRDefault="00CA092D" w:rsidP="00E63881">
            <w:pPr>
              <w:pStyle w:val="11"/>
            </w:pPr>
            <w:r w:rsidRPr="00DB07B4">
              <w:t xml:space="preserve">2009 </w:t>
            </w:r>
          </w:p>
        </w:tc>
        <w:tc>
          <w:tcPr>
            <w:tcW w:w="0" w:type="auto"/>
          </w:tcPr>
          <w:p w:rsidR="00CA092D" w:rsidRPr="00DB07B4" w:rsidRDefault="00CA092D" w:rsidP="00E63881">
            <w:pPr>
              <w:pStyle w:val="11"/>
            </w:pPr>
            <w:r w:rsidRPr="00DB07B4">
              <w:t xml:space="preserve">Заместитель директора </w:t>
            </w:r>
          </w:p>
        </w:tc>
      </w:tr>
      <w:tr w:rsidR="00CA092D" w:rsidRPr="00DB07B4" w:rsidTr="00E63881">
        <w:trPr>
          <w:jc w:val="center"/>
        </w:trPr>
        <w:tc>
          <w:tcPr>
            <w:tcW w:w="0" w:type="auto"/>
          </w:tcPr>
          <w:p w:rsidR="00CA092D" w:rsidRPr="00DB07B4" w:rsidRDefault="00CA092D" w:rsidP="00E63881">
            <w:pPr>
              <w:pStyle w:val="11"/>
            </w:pPr>
            <w:r w:rsidRPr="00DB07B4">
              <w:t>9</w:t>
            </w:r>
          </w:p>
        </w:tc>
        <w:tc>
          <w:tcPr>
            <w:tcW w:w="0" w:type="auto"/>
          </w:tcPr>
          <w:p w:rsidR="00CA092D" w:rsidRPr="00DB07B4" w:rsidRDefault="00CA092D" w:rsidP="00E63881">
            <w:pPr>
              <w:pStyle w:val="11"/>
            </w:pPr>
            <w:r w:rsidRPr="00DB07B4">
              <w:t>Дальнейшее совершенствование системы контроля с целью наиболее комплексного и эффективного анализа менеджмента</w:t>
            </w:r>
          </w:p>
        </w:tc>
        <w:tc>
          <w:tcPr>
            <w:tcW w:w="0" w:type="auto"/>
          </w:tcPr>
          <w:p w:rsidR="00CA092D" w:rsidRPr="00DB07B4" w:rsidRDefault="00CA092D" w:rsidP="00E63881">
            <w:pPr>
              <w:pStyle w:val="11"/>
            </w:pPr>
            <w:r w:rsidRPr="00DB07B4">
              <w:t>2010 - 2011</w:t>
            </w:r>
          </w:p>
        </w:tc>
        <w:tc>
          <w:tcPr>
            <w:tcW w:w="0" w:type="auto"/>
          </w:tcPr>
          <w:p w:rsidR="00CA092D" w:rsidRPr="00DB07B4" w:rsidRDefault="00CA092D" w:rsidP="00E63881">
            <w:pPr>
              <w:pStyle w:val="11"/>
            </w:pPr>
            <w:r w:rsidRPr="00DB07B4">
              <w:t xml:space="preserve">Директор </w:t>
            </w:r>
          </w:p>
          <w:p w:rsidR="00CA092D" w:rsidRPr="00DB07B4" w:rsidRDefault="00CA092D" w:rsidP="00E63881">
            <w:pPr>
              <w:pStyle w:val="11"/>
            </w:pPr>
            <w:r w:rsidRPr="00DB07B4">
              <w:t xml:space="preserve">Заместители директора </w:t>
            </w:r>
          </w:p>
        </w:tc>
      </w:tr>
      <w:tr w:rsidR="00CA092D" w:rsidRPr="00DB07B4" w:rsidTr="00E63881">
        <w:trPr>
          <w:jc w:val="center"/>
        </w:trPr>
        <w:tc>
          <w:tcPr>
            <w:tcW w:w="0" w:type="auto"/>
          </w:tcPr>
          <w:p w:rsidR="00CA092D" w:rsidRPr="00DB07B4" w:rsidRDefault="00CA092D" w:rsidP="00E63881">
            <w:pPr>
              <w:pStyle w:val="11"/>
            </w:pPr>
            <w:r w:rsidRPr="00DB07B4">
              <w:t>10</w:t>
            </w:r>
          </w:p>
        </w:tc>
        <w:tc>
          <w:tcPr>
            <w:tcW w:w="0" w:type="auto"/>
          </w:tcPr>
          <w:p w:rsidR="00CA092D" w:rsidRPr="00DB07B4" w:rsidRDefault="00CA092D" w:rsidP="00E63881">
            <w:pPr>
              <w:pStyle w:val="11"/>
            </w:pPr>
            <w:r w:rsidRPr="00DB07B4">
              <w:t>Создание базы данных выпускаемой продукции</w:t>
            </w:r>
          </w:p>
        </w:tc>
        <w:tc>
          <w:tcPr>
            <w:tcW w:w="0" w:type="auto"/>
          </w:tcPr>
          <w:p w:rsidR="00CA092D" w:rsidRPr="00DB07B4" w:rsidRDefault="00CA092D" w:rsidP="00E63881">
            <w:pPr>
              <w:pStyle w:val="11"/>
            </w:pPr>
            <w:r w:rsidRPr="00DB07B4">
              <w:t>2009</w:t>
            </w:r>
          </w:p>
        </w:tc>
        <w:tc>
          <w:tcPr>
            <w:tcW w:w="0" w:type="auto"/>
          </w:tcPr>
          <w:p w:rsidR="00CA092D" w:rsidRPr="00DB07B4" w:rsidRDefault="00CA092D" w:rsidP="00E63881">
            <w:pPr>
              <w:pStyle w:val="11"/>
            </w:pPr>
            <w:r w:rsidRPr="00DB07B4">
              <w:t>Зам. директора по УВР</w:t>
            </w:r>
          </w:p>
        </w:tc>
      </w:tr>
      <w:tr w:rsidR="00CA092D" w:rsidRPr="00DB07B4" w:rsidTr="00E63881">
        <w:trPr>
          <w:jc w:val="center"/>
        </w:trPr>
        <w:tc>
          <w:tcPr>
            <w:tcW w:w="0" w:type="auto"/>
          </w:tcPr>
          <w:p w:rsidR="00CA092D" w:rsidRPr="00DB07B4" w:rsidRDefault="00CA092D" w:rsidP="00E63881">
            <w:pPr>
              <w:pStyle w:val="11"/>
            </w:pPr>
            <w:r w:rsidRPr="00DB07B4">
              <w:t>11</w:t>
            </w:r>
          </w:p>
        </w:tc>
        <w:tc>
          <w:tcPr>
            <w:tcW w:w="0" w:type="auto"/>
          </w:tcPr>
          <w:p w:rsidR="00CA092D" w:rsidRPr="00DB07B4" w:rsidRDefault="00CA092D" w:rsidP="00E63881">
            <w:pPr>
              <w:pStyle w:val="11"/>
            </w:pPr>
            <w:r w:rsidRPr="00DB07B4">
              <w:t>Создание базы данных работников</w:t>
            </w:r>
          </w:p>
        </w:tc>
        <w:tc>
          <w:tcPr>
            <w:tcW w:w="0" w:type="auto"/>
          </w:tcPr>
          <w:p w:rsidR="00CA092D" w:rsidRPr="00DB07B4" w:rsidRDefault="00CA092D" w:rsidP="00E63881">
            <w:pPr>
              <w:pStyle w:val="11"/>
            </w:pPr>
            <w:r w:rsidRPr="00DB07B4">
              <w:t>2010 - 2011</w:t>
            </w:r>
          </w:p>
        </w:tc>
        <w:tc>
          <w:tcPr>
            <w:tcW w:w="0" w:type="auto"/>
          </w:tcPr>
          <w:p w:rsidR="00CA092D" w:rsidRPr="00DB07B4" w:rsidRDefault="00CA092D" w:rsidP="00E63881">
            <w:pPr>
              <w:pStyle w:val="11"/>
            </w:pPr>
            <w:r w:rsidRPr="00DB07B4">
              <w:t xml:space="preserve">Заместители директора </w:t>
            </w:r>
          </w:p>
        </w:tc>
      </w:tr>
      <w:tr w:rsidR="00CA092D" w:rsidRPr="00DB07B4" w:rsidTr="00E63881">
        <w:trPr>
          <w:jc w:val="center"/>
        </w:trPr>
        <w:tc>
          <w:tcPr>
            <w:tcW w:w="0" w:type="auto"/>
          </w:tcPr>
          <w:p w:rsidR="00CA092D" w:rsidRPr="00DB07B4" w:rsidRDefault="00CA092D" w:rsidP="00E63881">
            <w:pPr>
              <w:pStyle w:val="11"/>
            </w:pPr>
            <w:r w:rsidRPr="00DB07B4">
              <w:t>12</w:t>
            </w:r>
          </w:p>
        </w:tc>
        <w:tc>
          <w:tcPr>
            <w:tcW w:w="0" w:type="auto"/>
          </w:tcPr>
          <w:p w:rsidR="00CA092D" w:rsidRPr="00DB07B4" w:rsidRDefault="00CA092D" w:rsidP="00E63881">
            <w:pPr>
              <w:pStyle w:val="11"/>
            </w:pPr>
            <w:r w:rsidRPr="00DB07B4">
              <w:t>Создание психологической службы</w:t>
            </w:r>
          </w:p>
        </w:tc>
        <w:tc>
          <w:tcPr>
            <w:tcW w:w="0" w:type="auto"/>
          </w:tcPr>
          <w:p w:rsidR="00CA092D" w:rsidRPr="00DB07B4" w:rsidRDefault="00CA092D" w:rsidP="00E63881">
            <w:pPr>
              <w:pStyle w:val="11"/>
            </w:pPr>
            <w:r w:rsidRPr="00DB07B4">
              <w:t>2010 -2011</w:t>
            </w:r>
          </w:p>
        </w:tc>
        <w:tc>
          <w:tcPr>
            <w:tcW w:w="0" w:type="auto"/>
          </w:tcPr>
          <w:p w:rsidR="00CA092D" w:rsidRPr="00DB07B4" w:rsidRDefault="00CA092D" w:rsidP="00E63881">
            <w:pPr>
              <w:pStyle w:val="11"/>
            </w:pPr>
            <w:r w:rsidRPr="00DB07B4">
              <w:t xml:space="preserve">Директор </w:t>
            </w:r>
          </w:p>
        </w:tc>
      </w:tr>
      <w:tr w:rsidR="00CA092D" w:rsidRPr="00DB07B4" w:rsidTr="00E63881">
        <w:trPr>
          <w:jc w:val="center"/>
        </w:trPr>
        <w:tc>
          <w:tcPr>
            <w:tcW w:w="0" w:type="auto"/>
          </w:tcPr>
          <w:p w:rsidR="00CA092D" w:rsidRPr="00DB07B4" w:rsidRDefault="00CA092D" w:rsidP="00E63881">
            <w:pPr>
              <w:pStyle w:val="11"/>
            </w:pPr>
            <w:r w:rsidRPr="00DB07B4">
              <w:t>13</w:t>
            </w:r>
          </w:p>
        </w:tc>
        <w:tc>
          <w:tcPr>
            <w:tcW w:w="0" w:type="auto"/>
          </w:tcPr>
          <w:p w:rsidR="00CA092D" w:rsidRPr="00DB07B4" w:rsidRDefault="00CA092D" w:rsidP="00E63881">
            <w:pPr>
              <w:pStyle w:val="11"/>
            </w:pPr>
            <w:r w:rsidRPr="00DB07B4">
              <w:t>Создание условий и разработка</w:t>
            </w:r>
            <w:r w:rsidR="00D97203" w:rsidRPr="00DB07B4">
              <w:t xml:space="preserve"> </w:t>
            </w:r>
            <w:r w:rsidRPr="00DB07B4">
              <w:t>системы</w:t>
            </w:r>
            <w:r w:rsidR="00D97203" w:rsidRPr="00DB07B4">
              <w:t xml:space="preserve"> </w:t>
            </w:r>
            <w:r w:rsidRPr="00DB07B4">
              <w:t>мер по</w:t>
            </w:r>
            <w:r w:rsidR="00D97203" w:rsidRPr="00DB07B4">
              <w:t xml:space="preserve"> </w:t>
            </w:r>
            <w:r w:rsidRPr="00DB07B4">
              <w:t>сохранению и улучшению здоровья учащихся</w:t>
            </w:r>
          </w:p>
        </w:tc>
        <w:tc>
          <w:tcPr>
            <w:tcW w:w="0" w:type="auto"/>
          </w:tcPr>
          <w:p w:rsidR="00CA092D" w:rsidRPr="00DB07B4" w:rsidRDefault="00CA092D" w:rsidP="00E63881">
            <w:pPr>
              <w:pStyle w:val="11"/>
            </w:pPr>
            <w:r w:rsidRPr="00DB07B4">
              <w:t>2010-2011</w:t>
            </w:r>
          </w:p>
        </w:tc>
        <w:tc>
          <w:tcPr>
            <w:tcW w:w="0" w:type="auto"/>
          </w:tcPr>
          <w:p w:rsidR="00CA092D" w:rsidRPr="00DB07B4" w:rsidRDefault="00CA092D" w:rsidP="00E63881">
            <w:pPr>
              <w:pStyle w:val="11"/>
            </w:pPr>
            <w:r w:rsidRPr="00DB07B4">
              <w:t>Директор</w:t>
            </w:r>
          </w:p>
        </w:tc>
      </w:tr>
      <w:tr w:rsidR="00CA092D" w:rsidRPr="00DB07B4" w:rsidTr="00E63881">
        <w:trPr>
          <w:jc w:val="center"/>
        </w:trPr>
        <w:tc>
          <w:tcPr>
            <w:tcW w:w="0" w:type="auto"/>
          </w:tcPr>
          <w:p w:rsidR="00CA092D" w:rsidRPr="00DB07B4" w:rsidRDefault="00CA092D" w:rsidP="00E63881">
            <w:pPr>
              <w:pStyle w:val="11"/>
            </w:pPr>
            <w:r w:rsidRPr="00DB07B4">
              <w:t>14</w:t>
            </w:r>
          </w:p>
        </w:tc>
        <w:tc>
          <w:tcPr>
            <w:tcW w:w="0" w:type="auto"/>
          </w:tcPr>
          <w:p w:rsidR="00CA092D" w:rsidRPr="00DB07B4" w:rsidRDefault="00CA092D" w:rsidP="00E63881">
            <w:pPr>
              <w:pStyle w:val="11"/>
            </w:pPr>
            <w:r w:rsidRPr="00DB07B4">
              <w:t>Разработка памятки по ТБ</w:t>
            </w:r>
          </w:p>
        </w:tc>
        <w:tc>
          <w:tcPr>
            <w:tcW w:w="0" w:type="auto"/>
          </w:tcPr>
          <w:p w:rsidR="00CA092D" w:rsidRPr="00DB07B4" w:rsidRDefault="00CA092D" w:rsidP="00E63881">
            <w:pPr>
              <w:pStyle w:val="11"/>
            </w:pPr>
            <w:r w:rsidRPr="00DB07B4">
              <w:t>2009</w:t>
            </w:r>
          </w:p>
        </w:tc>
        <w:tc>
          <w:tcPr>
            <w:tcW w:w="0" w:type="auto"/>
          </w:tcPr>
          <w:p w:rsidR="00CA092D" w:rsidRPr="00DB07B4" w:rsidRDefault="00CA092D" w:rsidP="00E63881">
            <w:pPr>
              <w:pStyle w:val="11"/>
            </w:pPr>
            <w:r w:rsidRPr="00DB07B4">
              <w:t>Заместитель директора по ТБ</w:t>
            </w:r>
          </w:p>
        </w:tc>
      </w:tr>
      <w:tr w:rsidR="00CA092D" w:rsidRPr="00DB07B4" w:rsidTr="00E63881">
        <w:trPr>
          <w:jc w:val="center"/>
        </w:trPr>
        <w:tc>
          <w:tcPr>
            <w:tcW w:w="0" w:type="auto"/>
          </w:tcPr>
          <w:p w:rsidR="00CA092D" w:rsidRPr="00DB07B4" w:rsidRDefault="00CA092D" w:rsidP="00E63881">
            <w:pPr>
              <w:pStyle w:val="11"/>
            </w:pPr>
            <w:r w:rsidRPr="00DB07B4">
              <w:t>15</w:t>
            </w:r>
          </w:p>
        </w:tc>
        <w:tc>
          <w:tcPr>
            <w:tcW w:w="0" w:type="auto"/>
          </w:tcPr>
          <w:p w:rsidR="00CA092D" w:rsidRPr="00DB07B4" w:rsidRDefault="00CA092D" w:rsidP="00E63881">
            <w:pPr>
              <w:pStyle w:val="11"/>
            </w:pPr>
            <w:r w:rsidRPr="00DB07B4">
              <w:t>Реконструкция здания МО №1</w:t>
            </w:r>
          </w:p>
        </w:tc>
        <w:tc>
          <w:tcPr>
            <w:tcW w:w="0" w:type="auto"/>
          </w:tcPr>
          <w:p w:rsidR="00CA092D" w:rsidRPr="00DB07B4" w:rsidRDefault="00CA092D" w:rsidP="00E63881">
            <w:pPr>
              <w:pStyle w:val="11"/>
            </w:pPr>
            <w:r w:rsidRPr="00DB07B4">
              <w:t>2010</w:t>
            </w:r>
          </w:p>
        </w:tc>
        <w:tc>
          <w:tcPr>
            <w:tcW w:w="0" w:type="auto"/>
          </w:tcPr>
          <w:p w:rsidR="00CA092D" w:rsidRPr="00DB07B4" w:rsidRDefault="00CA092D" w:rsidP="00E63881">
            <w:pPr>
              <w:pStyle w:val="11"/>
            </w:pPr>
            <w:r w:rsidRPr="00DB07B4">
              <w:t>Директор</w:t>
            </w:r>
          </w:p>
        </w:tc>
      </w:tr>
      <w:tr w:rsidR="00CA092D" w:rsidRPr="00DB07B4" w:rsidTr="00E63881">
        <w:trPr>
          <w:jc w:val="center"/>
        </w:trPr>
        <w:tc>
          <w:tcPr>
            <w:tcW w:w="0" w:type="auto"/>
          </w:tcPr>
          <w:p w:rsidR="00CA092D" w:rsidRPr="00DB07B4" w:rsidRDefault="00CA092D" w:rsidP="00E63881">
            <w:pPr>
              <w:pStyle w:val="11"/>
            </w:pPr>
            <w:r w:rsidRPr="00DB07B4">
              <w:t>16</w:t>
            </w:r>
          </w:p>
        </w:tc>
        <w:tc>
          <w:tcPr>
            <w:tcW w:w="0" w:type="auto"/>
          </w:tcPr>
          <w:p w:rsidR="00CA092D" w:rsidRPr="00DB07B4" w:rsidRDefault="00CA092D" w:rsidP="00E63881">
            <w:pPr>
              <w:pStyle w:val="11"/>
            </w:pPr>
            <w:r w:rsidRPr="00DB07B4">
              <w:t>Санаторно-курортное лечение работников</w:t>
            </w:r>
          </w:p>
        </w:tc>
        <w:tc>
          <w:tcPr>
            <w:tcW w:w="0" w:type="auto"/>
          </w:tcPr>
          <w:p w:rsidR="00CA092D" w:rsidRPr="00DB07B4" w:rsidRDefault="00CA092D" w:rsidP="00E63881">
            <w:pPr>
              <w:pStyle w:val="11"/>
            </w:pPr>
            <w:r w:rsidRPr="00DB07B4">
              <w:t>2009-2011</w:t>
            </w:r>
          </w:p>
        </w:tc>
        <w:tc>
          <w:tcPr>
            <w:tcW w:w="0" w:type="auto"/>
          </w:tcPr>
          <w:p w:rsidR="00CA092D" w:rsidRPr="00DB07B4" w:rsidRDefault="00CA092D" w:rsidP="00E63881">
            <w:pPr>
              <w:pStyle w:val="11"/>
            </w:pPr>
            <w:r w:rsidRPr="00DB07B4">
              <w:t>Профком</w:t>
            </w:r>
          </w:p>
        </w:tc>
      </w:tr>
    </w:tbl>
    <w:p w:rsidR="00CA092D" w:rsidRPr="00DB07B4" w:rsidRDefault="00CA092D" w:rsidP="00E63881">
      <w:pPr>
        <w:pStyle w:val="a"/>
        <w:numPr>
          <w:ilvl w:val="0"/>
          <w:numId w:val="0"/>
        </w:numPr>
        <w:tabs>
          <w:tab w:val="left" w:pos="1701"/>
        </w:tabs>
        <w:ind w:firstLine="709"/>
      </w:pPr>
      <w:bookmarkStart w:id="0" w:name="_GoBack"/>
      <w:bookmarkEnd w:id="0"/>
    </w:p>
    <w:sectPr w:rsidR="00CA092D" w:rsidRPr="00DB07B4" w:rsidSect="00DB07B4">
      <w:headerReference w:type="even" r:id="rId7"/>
      <w:headerReference w:type="default" r:id="rId8"/>
      <w:pgSz w:w="11906" w:h="16838" w:code="9"/>
      <w:pgMar w:top="1134" w:right="851" w:bottom="1134" w:left="1701" w:header="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5FF" w:rsidRDefault="000675FF">
      <w:r>
        <w:separator/>
      </w:r>
    </w:p>
  </w:endnote>
  <w:endnote w:type="continuationSeparator" w:id="0">
    <w:p w:rsidR="000675FF" w:rsidRDefault="0006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5FF" w:rsidRDefault="000675FF">
      <w:r>
        <w:separator/>
      </w:r>
    </w:p>
  </w:footnote>
  <w:footnote w:type="continuationSeparator" w:id="0">
    <w:p w:rsidR="000675FF" w:rsidRDefault="00067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38B" w:rsidRDefault="009A238B" w:rsidP="008960FA">
    <w:pPr>
      <w:pStyle w:val="af"/>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A238B" w:rsidRDefault="009A238B" w:rsidP="009A238B">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38B" w:rsidRDefault="009A238B" w:rsidP="008960FA">
    <w:pPr>
      <w:pStyle w:val="af"/>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552E92">
      <w:rPr>
        <w:rStyle w:val="aa"/>
        <w:noProof/>
      </w:rPr>
      <w:t>11</w:t>
    </w:r>
    <w:r>
      <w:rPr>
        <w:rStyle w:val="aa"/>
      </w:rPr>
      <w:fldChar w:fldCharType="end"/>
    </w:r>
  </w:p>
  <w:p w:rsidR="009A238B" w:rsidRDefault="009A238B" w:rsidP="009A238B">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720A04E"/>
    <w:lvl w:ilvl="0">
      <w:numFmt w:val="decimal"/>
      <w:lvlText w:val="*"/>
      <w:lvlJc w:val="left"/>
      <w:rPr>
        <w:rFonts w:cs="Times New Roman"/>
      </w:rPr>
    </w:lvl>
  </w:abstractNum>
  <w:abstractNum w:abstractNumId="1">
    <w:nsid w:val="0F2947A1"/>
    <w:multiLevelType w:val="hybridMultilevel"/>
    <w:tmpl w:val="474CAE2A"/>
    <w:lvl w:ilvl="0" w:tplc="FFFFFFFF">
      <w:start w:val="1"/>
      <w:numFmt w:val="bullet"/>
      <w:lvlText w:val=""/>
      <w:lvlJc w:val="left"/>
      <w:pPr>
        <w:tabs>
          <w:tab w:val="num" w:pos="1500"/>
        </w:tabs>
        <w:ind w:left="1500" w:hanging="360"/>
      </w:pPr>
      <w:rPr>
        <w:rFonts w:ascii="Symbol" w:hAnsi="Symbol" w:hint="default"/>
      </w:rPr>
    </w:lvl>
    <w:lvl w:ilvl="1" w:tplc="FFFFFFFF" w:tentative="1">
      <w:start w:val="1"/>
      <w:numFmt w:val="bullet"/>
      <w:lvlText w:val="o"/>
      <w:lvlJc w:val="left"/>
      <w:pPr>
        <w:tabs>
          <w:tab w:val="num" w:pos="2220"/>
        </w:tabs>
        <w:ind w:left="2220" w:hanging="360"/>
      </w:pPr>
      <w:rPr>
        <w:rFonts w:ascii="Courier New" w:hAnsi="Courier New" w:hint="default"/>
      </w:rPr>
    </w:lvl>
    <w:lvl w:ilvl="2" w:tplc="FFFFFFFF" w:tentative="1">
      <w:start w:val="1"/>
      <w:numFmt w:val="bullet"/>
      <w:lvlText w:val=""/>
      <w:lvlJc w:val="left"/>
      <w:pPr>
        <w:tabs>
          <w:tab w:val="num" w:pos="2940"/>
        </w:tabs>
        <w:ind w:left="2940" w:hanging="360"/>
      </w:pPr>
      <w:rPr>
        <w:rFonts w:ascii="Wingdings" w:hAnsi="Wingdings" w:hint="default"/>
      </w:rPr>
    </w:lvl>
    <w:lvl w:ilvl="3" w:tplc="FFFFFFFF" w:tentative="1">
      <w:start w:val="1"/>
      <w:numFmt w:val="bullet"/>
      <w:lvlText w:val=""/>
      <w:lvlJc w:val="left"/>
      <w:pPr>
        <w:tabs>
          <w:tab w:val="num" w:pos="3660"/>
        </w:tabs>
        <w:ind w:left="3660" w:hanging="360"/>
      </w:pPr>
      <w:rPr>
        <w:rFonts w:ascii="Symbol" w:hAnsi="Symbol" w:hint="default"/>
      </w:rPr>
    </w:lvl>
    <w:lvl w:ilvl="4" w:tplc="FFFFFFFF" w:tentative="1">
      <w:start w:val="1"/>
      <w:numFmt w:val="bullet"/>
      <w:lvlText w:val="o"/>
      <w:lvlJc w:val="left"/>
      <w:pPr>
        <w:tabs>
          <w:tab w:val="num" w:pos="4380"/>
        </w:tabs>
        <w:ind w:left="4380" w:hanging="360"/>
      </w:pPr>
      <w:rPr>
        <w:rFonts w:ascii="Courier New" w:hAnsi="Courier New" w:hint="default"/>
      </w:rPr>
    </w:lvl>
    <w:lvl w:ilvl="5" w:tplc="FFFFFFFF" w:tentative="1">
      <w:start w:val="1"/>
      <w:numFmt w:val="bullet"/>
      <w:lvlText w:val=""/>
      <w:lvlJc w:val="left"/>
      <w:pPr>
        <w:tabs>
          <w:tab w:val="num" w:pos="5100"/>
        </w:tabs>
        <w:ind w:left="5100" w:hanging="360"/>
      </w:pPr>
      <w:rPr>
        <w:rFonts w:ascii="Wingdings" w:hAnsi="Wingdings" w:hint="default"/>
      </w:rPr>
    </w:lvl>
    <w:lvl w:ilvl="6" w:tplc="FFFFFFFF" w:tentative="1">
      <w:start w:val="1"/>
      <w:numFmt w:val="bullet"/>
      <w:lvlText w:val=""/>
      <w:lvlJc w:val="left"/>
      <w:pPr>
        <w:tabs>
          <w:tab w:val="num" w:pos="5820"/>
        </w:tabs>
        <w:ind w:left="5820" w:hanging="360"/>
      </w:pPr>
      <w:rPr>
        <w:rFonts w:ascii="Symbol" w:hAnsi="Symbol" w:hint="default"/>
      </w:rPr>
    </w:lvl>
    <w:lvl w:ilvl="7" w:tplc="FFFFFFFF" w:tentative="1">
      <w:start w:val="1"/>
      <w:numFmt w:val="bullet"/>
      <w:lvlText w:val="o"/>
      <w:lvlJc w:val="left"/>
      <w:pPr>
        <w:tabs>
          <w:tab w:val="num" w:pos="6540"/>
        </w:tabs>
        <w:ind w:left="6540" w:hanging="360"/>
      </w:pPr>
      <w:rPr>
        <w:rFonts w:ascii="Courier New" w:hAnsi="Courier New" w:hint="default"/>
      </w:rPr>
    </w:lvl>
    <w:lvl w:ilvl="8" w:tplc="FFFFFFFF" w:tentative="1">
      <w:start w:val="1"/>
      <w:numFmt w:val="bullet"/>
      <w:lvlText w:val=""/>
      <w:lvlJc w:val="left"/>
      <w:pPr>
        <w:tabs>
          <w:tab w:val="num" w:pos="7260"/>
        </w:tabs>
        <w:ind w:left="7260" w:hanging="360"/>
      </w:pPr>
      <w:rPr>
        <w:rFonts w:ascii="Wingdings" w:hAnsi="Wingdings" w:hint="default"/>
      </w:rPr>
    </w:lvl>
  </w:abstractNum>
  <w:abstractNum w:abstractNumId="2">
    <w:nsid w:val="137C2C8D"/>
    <w:multiLevelType w:val="singleLevel"/>
    <w:tmpl w:val="A67A00BA"/>
    <w:lvl w:ilvl="0">
      <w:start w:val="1"/>
      <w:numFmt w:val="decimal"/>
      <w:lvlText w:val="%1."/>
      <w:legacy w:legacy="1" w:legacySpace="0" w:legacyIndent="351"/>
      <w:lvlJc w:val="left"/>
      <w:rPr>
        <w:rFonts w:ascii="Times New Roman" w:hAnsi="Times New Roman" w:cs="Times New Roman" w:hint="default"/>
      </w:rPr>
    </w:lvl>
  </w:abstractNum>
  <w:abstractNum w:abstractNumId="3">
    <w:nsid w:val="15EE0829"/>
    <w:multiLevelType w:val="hybridMultilevel"/>
    <w:tmpl w:val="94A26E6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17F54E09"/>
    <w:multiLevelType w:val="hybridMultilevel"/>
    <w:tmpl w:val="D38E7A8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329412FA"/>
    <w:multiLevelType w:val="hybridMultilevel"/>
    <w:tmpl w:val="27508258"/>
    <w:lvl w:ilvl="0" w:tplc="FFFFFFFF">
      <w:start w:val="1"/>
      <w:numFmt w:val="decimal"/>
      <w:lvlText w:val="%1."/>
      <w:lvlJc w:val="left"/>
      <w:pPr>
        <w:tabs>
          <w:tab w:val="num" w:pos="1429"/>
        </w:tabs>
        <w:ind w:left="1429"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6">
    <w:nsid w:val="3AC85089"/>
    <w:multiLevelType w:val="hybridMultilevel"/>
    <w:tmpl w:val="B4F6CC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ADD632E"/>
    <w:multiLevelType w:val="hybridMultilevel"/>
    <w:tmpl w:val="727C96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C4B44C4"/>
    <w:multiLevelType w:val="singleLevel"/>
    <w:tmpl w:val="97CE4494"/>
    <w:lvl w:ilvl="0">
      <w:start w:val="1"/>
      <w:numFmt w:val="upperRoman"/>
      <w:pStyle w:val="a"/>
      <w:lvlText w:val="%1"/>
      <w:lvlJc w:val="left"/>
      <w:pPr>
        <w:tabs>
          <w:tab w:val="num" w:pos="1080"/>
        </w:tabs>
        <w:ind w:left="1080" w:hanging="1080"/>
      </w:pPr>
      <w:rPr>
        <w:rFonts w:ascii="Times New Roman" w:hAnsi="Times New Roman" w:cs="Times New Roman" w:hint="default"/>
        <w:b/>
        <w:i w:val="0"/>
        <w:sz w:val="32"/>
      </w:rPr>
    </w:lvl>
  </w:abstractNum>
  <w:abstractNum w:abstractNumId="9">
    <w:nsid w:val="40BE0375"/>
    <w:multiLevelType w:val="hybridMultilevel"/>
    <w:tmpl w:val="8BBAC520"/>
    <w:lvl w:ilvl="0" w:tplc="C02CF5DC">
      <w:start w:val="13"/>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0">
    <w:nsid w:val="4B4B4289"/>
    <w:multiLevelType w:val="hybridMultilevel"/>
    <w:tmpl w:val="9A6828D0"/>
    <w:lvl w:ilvl="0" w:tplc="FFFFFFFF">
      <w:start w:val="1"/>
      <w:numFmt w:val="bullet"/>
      <w:lvlText w:val=""/>
      <w:lvlJc w:val="left"/>
      <w:pPr>
        <w:tabs>
          <w:tab w:val="num" w:pos="1650"/>
        </w:tabs>
        <w:ind w:left="1650" w:hanging="360"/>
      </w:pPr>
      <w:rPr>
        <w:rFonts w:ascii="Symbol" w:hAnsi="Symbol" w:hint="default"/>
      </w:rPr>
    </w:lvl>
    <w:lvl w:ilvl="1" w:tplc="FFFFFFFF" w:tentative="1">
      <w:start w:val="1"/>
      <w:numFmt w:val="bullet"/>
      <w:lvlText w:val="o"/>
      <w:lvlJc w:val="left"/>
      <w:pPr>
        <w:tabs>
          <w:tab w:val="num" w:pos="2370"/>
        </w:tabs>
        <w:ind w:left="2370" w:hanging="360"/>
      </w:pPr>
      <w:rPr>
        <w:rFonts w:ascii="Courier New" w:hAnsi="Courier New" w:hint="default"/>
      </w:rPr>
    </w:lvl>
    <w:lvl w:ilvl="2" w:tplc="FFFFFFFF" w:tentative="1">
      <w:start w:val="1"/>
      <w:numFmt w:val="bullet"/>
      <w:lvlText w:val=""/>
      <w:lvlJc w:val="left"/>
      <w:pPr>
        <w:tabs>
          <w:tab w:val="num" w:pos="3090"/>
        </w:tabs>
        <w:ind w:left="3090" w:hanging="360"/>
      </w:pPr>
      <w:rPr>
        <w:rFonts w:ascii="Wingdings" w:hAnsi="Wingdings" w:hint="default"/>
      </w:rPr>
    </w:lvl>
    <w:lvl w:ilvl="3" w:tplc="FFFFFFFF" w:tentative="1">
      <w:start w:val="1"/>
      <w:numFmt w:val="bullet"/>
      <w:lvlText w:val=""/>
      <w:lvlJc w:val="left"/>
      <w:pPr>
        <w:tabs>
          <w:tab w:val="num" w:pos="3810"/>
        </w:tabs>
        <w:ind w:left="3810" w:hanging="360"/>
      </w:pPr>
      <w:rPr>
        <w:rFonts w:ascii="Symbol" w:hAnsi="Symbol" w:hint="default"/>
      </w:rPr>
    </w:lvl>
    <w:lvl w:ilvl="4" w:tplc="FFFFFFFF" w:tentative="1">
      <w:start w:val="1"/>
      <w:numFmt w:val="bullet"/>
      <w:lvlText w:val="o"/>
      <w:lvlJc w:val="left"/>
      <w:pPr>
        <w:tabs>
          <w:tab w:val="num" w:pos="4530"/>
        </w:tabs>
        <w:ind w:left="4530" w:hanging="360"/>
      </w:pPr>
      <w:rPr>
        <w:rFonts w:ascii="Courier New" w:hAnsi="Courier New" w:hint="default"/>
      </w:rPr>
    </w:lvl>
    <w:lvl w:ilvl="5" w:tplc="FFFFFFFF" w:tentative="1">
      <w:start w:val="1"/>
      <w:numFmt w:val="bullet"/>
      <w:lvlText w:val=""/>
      <w:lvlJc w:val="left"/>
      <w:pPr>
        <w:tabs>
          <w:tab w:val="num" w:pos="5250"/>
        </w:tabs>
        <w:ind w:left="5250" w:hanging="360"/>
      </w:pPr>
      <w:rPr>
        <w:rFonts w:ascii="Wingdings" w:hAnsi="Wingdings" w:hint="default"/>
      </w:rPr>
    </w:lvl>
    <w:lvl w:ilvl="6" w:tplc="FFFFFFFF" w:tentative="1">
      <w:start w:val="1"/>
      <w:numFmt w:val="bullet"/>
      <w:lvlText w:val=""/>
      <w:lvlJc w:val="left"/>
      <w:pPr>
        <w:tabs>
          <w:tab w:val="num" w:pos="5970"/>
        </w:tabs>
        <w:ind w:left="5970" w:hanging="360"/>
      </w:pPr>
      <w:rPr>
        <w:rFonts w:ascii="Symbol" w:hAnsi="Symbol" w:hint="default"/>
      </w:rPr>
    </w:lvl>
    <w:lvl w:ilvl="7" w:tplc="FFFFFFFF" w:tentative="1">
      <w:start w:val="1"/>
      <w:numFmt w:val="bullet"/>
      <w:lvlText w:val="o"/>
      <w:lvlJc w:val="left"/>
      <w:pPr>
        <w:tabs>
          <w:tab w:val="num" w:pos="6690"/>
        </w:tabs>
        <w:ind w:left="6690" w:hanging="360"/>
      </w:pPr>
      <w:rPr>
        <w:rFonts w:ascii="Courier New" w:hAnsi="Courier New" w:hint="default"/>
      </w:rPr>
    </w:lvl>
    <w:lvl w:ilvl="8" w:tplc="FFFFFFFF" w:tentative="1">
      <w:start w:val="1"/>
      <w:numFmt w:val="bullet"/>
      <w:lvlText w:val=""/>
      <w:lvlJc w:val="left"/>
      <w:pPr>
        <w:tabs>
          <w:tab w:val="num" w:pos="7410"/>
        </w:tabs>
        <w:ind w:left="7410" w:hanging="360"/>
      </w:pPr>
      <w:rPr>
        <w:rFonts w:ascii="Wingdings" w:hAnsi="Wingdings" w:hint="default"/>
      </w:rPr>
    </w:lvl>
  </w:abstractNum>
  <w:abstractNum w:abstractNumId="11">
    <w:nsid w:val="52095F7F"/>
    <w:multiLevelType w:val="hybridMultilevel"/>
    <w:tmpl w:val="BA6898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9C35260"/>
    <w:multiLevelType w:val="singleLevel"/>
    <w:tmpl w:val="0916E060"/>
    <w:lvl w:ilvl="0">
      <w:start w:val="1"/>
      <w:numFmt w:val="bullet"/>
      <w:lvlText w:val=""/>
      <w:lvlJc w:val="left"/>
      <w:pPr>
        <w:tabs>
          <w:tab w:val="num" w:pos="360"/>
        </w:tabs>
        <w:ind w:left="340" w:hanging="340"/>
      </w:pPr>
      <w:rPr>
        <w:rFonts w:ascii="Symbol" w:hAnsi="Symbol" w:hint="default"/>
        <w:color w:val="auto"/>
        <w:sz w:val="28"/>
      </w:rPr>
    </w:lvl>
  </w:abstractNum>
  <w:abstractNum w:abstractNumId="13">
    <w:nsid w:val="5BF04B67"/>
    <w:multiLevelType w:val="multilevel"/>
    <w:tmpl w:val="C6982942"/>
    <w:lvl w:ilvl="0">
      <w:start w:val="1"/>
      <w:numFmt w:val="decimal"/>
      <w:lvlText w:val="%1"/>
      <w:lvlJc w:val="left"/>
      <w:pPr>
        <w:tabs>
          <w:tab w:val="num" w:pos="540"/>
        </w:tabs>
        <w:ind w:left="540" w:hanging="540"/>
      </w:pPr>
      <w:rPr>
        <w:rFonts w:cs="Times New Roman" w:hint="default"/>
        <w:b/>
        <w:bCs/>
      </w:rPr>
    </w:lvl>
    <w:lvl w:ilvl="1">
      <w:start w:val="2"/>
      <w:numFmt w:val="decimal"/>
      <w:lvlText w:val="%1.%2"/>
      <w:lvlJc w:val="left"/>
      <w:pPr>
        <w:tabs>
          <w:tab w:val="num" w:pos="540"/>
        </w:tabs>
        <w:ind w:left="540" w:hanging="54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4">
    <w:nsid w:val="5D764217"/>
    <w:multiLevelType w:val="hybridMultilevel"/>
    <w:tmpl w:val="50EE4DB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nsid w:val="755F1A01"/>
    <w:multiLevelType w:val="hybridMultilevel"/>
    <w:tmpl w:val="690205DE"/>
    <w:lvl w:ilvl="0" w:tplc="FFFFFFFF">
      <w:start w:val="1"/>
      <w:numFmt w:val="bullet"/>
      <w:lvlText w:val=""/>
      <w:lvlJc w:val="left"/>
      <w:pPr>
        <w:tabs>
          <w:tab w:val="num" w:pos="1789"/>
        </w:tabs>
        <w:ind w:left="1789" w:hanging="360"/>
      </w:pPr>
      <w:rPr>
        <w:rFonts w:ascii="Symbol" w:hAnsi="Symbol" w:hint="default"/>
      </w:rPr>
    </w:lvl>
    <w:lvl w:ilvl="1" w:tplc="0419000F">
      <w:start w:val="1"/>
      <w:numFmt w:val="decimal"/>
      <w:lvlText w:val="%2."/>
      <w:lvlJc w:val="left"/>
      <w:pPr>
        <w:tabs>
          <w:tab w:val="num" w:pos="2509"/>
        </w:tabs>
        <w:ind w:left="2509" w:hanging="360"/>
      </w:pPr>
      <w:rPr>
        <w:rFonts w:cs="Times New Roman" w:hint="default"/>
      </w:rPr>
    </w:lvl>
    <w:lvl w:ilvl="2" w:tplc="FFFFFFFF" w:tentative="1">
      <w:start w:val="1"/>
      <w:numFmt w:val="bullet"/>
      <w:lvlText w:val=""/>
      <w:lvlJc w:val="left"/>
      <w:pPr>
        <w:tabs>
          <w:tab w:val="num" w:pos="3229"/>
        </w:tabs>
        <w:ind w:left="3229" w:hanging="360"/>
      </w:pPr>
      <w:rPr>
        <w:rFonts w:ascii="Wingdings" w:hAnsi="Wingdings" w:hint="default"/>
      </w:rPr>
    </w:lvl>
    <w:lvl w:ilvl="3" w:tplc="FFFFFFFF" w:tentative="1">
      <w:start w:val="1"/>
      <w:numFmt w:val="bullet"/>
      <w:lvlText w:val=""/>
      <w:lvlJc w:val="left"/>
      <w:pPr>
        <w:tabs>
          <w:tab w:val="num" w:pos="3949"/>
        </w:tabs>
        <w:ind w:left="3949" w:hanging="360"/>
      </w:pPr>
      <w:rPr>
        <w:rFonts w:ascii="Symbol" w:hAnsi="Symbol" w:hint="default"/>
      </w:rPr>
    </w:lvl>
    <w:lvl w:ilvl="4" w:tplc="FFFFFFFF" w:tentative="1">
      <w:start w:val="1"/>
      <w:numFmt w:val="bullet"/>
      <w:lvlText w:val="o"/>
      <w:lvlJc w:val="left"/>
      <w:pPr>
        <w:tabs>
          <w:tab w:val="num" w:pos="4669"/>
        </w:tabs>
        <w:ind w:left="4669" w:hanging="360"/>
      </w:pPr>
      <w:rPr>
        <w:rFonts w:ascii="Courier New" w:hAnsi="Courier New" w:hint="default"/>
      </w:rPr>
    </w:lvl>
    <w:lvl w:ilvl="5" w:tplc="FFFFFFFF" w:tentative="1">
      <w:start w:val="1"/>
      <w:numFmt w:val="bullet"/>
      <w:lvlText w:val=""/>
      <w:lvlJc w:val="left"/>
      <w:pPr>
        <w:tabs>
          <w:tab w:val="num" w:pos="5389"/>
        </w:tabs>
        <w:ind w:left="5389" w:hanging="360"/>
      </w:pPr>
      <w:rPr>
        <w:rFonts w:ascii="Wingdings" w:hAnsi="Wingdings" w:hint="default"/>
      </w:rPr>
    </w:lvl>
    <w:lvl w:ilvl="6" w:tplc="FFFFFFFF" w:tentative="1">
      <w:start w:val="1"/>
      <w:numFmt w:val="bullet"/>
      <w:lvlText w:val=""/>
      <w:lvlJc w:val="left"/>
      <w:pPr>
        <w:tabs>
          <w:tab w:val="num" w:pos="6109"/>
        </w:tabs>
        <w:ind w:left="6109" w:hanging="360"/>
      </w:pPr>
      <w:rPr>
        <w:rFonts w:ascii="Symbol" w:hAnsi="Symbol" w:hint="default"/>
      </w:rPr>
    </w:lvl>
    <w:lvl w:ilvl="7" w:tplc="FFFFFFFF" w:tentative="1">
      <w:start w:val="1"/>
      <w:numFmt w:val="bullet"/>
      <w:lvlText w:val="o"/>
      <w:lvlJc w:val="left"/>
      <w:pPr>
        <w:tabs>
          <w:tab w:val="num" w:pos="6829"/>
        </w:tabs>
        <w:ind w:left="6829" w:hanging="360"/>
      </w:pPr>
      <w:rPr>
        <w:rFonts w:ascii="Courier New" w:hAnsi="Courier New" w:hint="default"/>
      </w:rPr>
    </w:lvl>
    <w:lvl w:ilvl="8" w:tplc="FFFFFFFF" w:tentative="1">
      <w:start w:val="1"/>
      <w:numFmt w:val="bullet"/>
      <w:lvlText w:val=""/>
      <w:lvlJc w:val="left"/>
      <w:pPr>
        <w:tabs>
          <w:tab w:val="num" w:pos="7549"/>
        </w:tabs>
        <w:ind w:left="7549" w:hanging="360"/>
      </w:pPr>
      <w:rPr>
        <w:rFonts w:ascii="Wingdings" w:hAnsi="Wingdings" w:hint="default"/>
      </w:rPr>
    </w:lvl>
  </w:abstractNum>
  <w:abstractNum w:abstractNumId="16">
    <w:nsid w:val="7BE129B4"/>
    <w:multiLevelType w:val="hybridMultilevel"/>
    <w:tmpl w:val="20F81B8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num>
  <w:num w:numId="3">
    <w:abstractNumId w:val="9"/>
  </w:num>
  <w:num w:numId="4">
    <w:abstractNumId w:val="5"/>
  </w:num>
  <w:num w:numId="5">
    <w:abstractNumId w:val="3"/>
  </w:num>
  <w:num w:numId="6">
    <w:abstractNumId w:val="10"/>
  </w:num>
  <w:num w:numId="7">
    <w:abstractNumId w:val="16"/>
  </w:num>
  <w:num w:numId="8">
    <w:abstractNumId w:val="14"/>
  </w:num>
  <w:num w:numId="9">
    <w:abstractNumId w:val="1"/>
  </w:num>
  <w:num w:numId="10">
    <w:abstractNumId w:val="15"/>
  </w:num>
  <w:num w:numId="11">
    <w:abstractNumId w:val="6"/>
  </w:num>
  <w:num w:numId="12">
    <w:abstractNumId w:val="8"/>
  </w:num>
  <w:num w:numId="13">
    <w:abstractNumId w:val="4"/>
  </w:num>
  <w:num w:numId="14">
    <w:abstractNumId w:val="11"/>
  </w:num>
  <w:num w:numId="15">
    <w:abstractNumId w:val="12"/>
  </w:num>
  <w:num w:numId="16">
    <w:abstractNumId w:val="7"/>
  </w:num>
  <w:num w:numId="17">
    <w:abstractNumId w:val="2"/>
  </w:num>
  <w:num w:numId="18">
    <w:abstractNumId w:val="2"/>
    <w:lvlOverride w:ilvl="0">
      <w:lvl w:ilvl="0">
        <w:start w:val="1"/>
        <w:numFmt w:val="decimal"/>
        <w:lvlText w:val="%1."/>
        <w:legacy w:legacy="1" w:legacySpace="0" w:legacyIndent="35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430"/>
    <w:rsid w:val="000008CC"/>
    <w:rsid w:val="00007499"/>
    <w:rsid w:val="000675FF"/>
    <w:rsid w:val="000D7F48"/>
    <w:rsid w:val="000E2048"/>
    <w:rsid w:val="00111D5F"/>
    <w:rsid w:val="0013615D"/>
    <w:rsid w:val="001616C1"/>
    <w:rsid w:val="00165363"/>
    <w:rsid w:val="001A10C6"/>
    <w:rsid w:val="001B1B61"/>
    <w:rsid w:val="001C06E5"/>
    <w:rsid w:val="001E2430"/>
    <w:rsid w:val="00210D4F"/>
    <w:rsid w:val="00237C0C"/>
    <w:rsid w:val="00245229"/>
    <w:rsid w:val="002A4382"/>
    <w:rsid w:val="002C742B"/>
    <w:rsid w:val="00315A8E"/>
    <w:rsid w:val="00326DC5"/>
    <w:rsid w:val="00356CE6"/>
    <w:rsid w:val="00441CFD"/>
    <w:rsid w:val="00442E00"/>
    <w:rsid w:val="00485C7E"/>
    <w:rsid w:val="004B6B22"/>
    <w:rsid w:val="004E1CEB"/>
    <w:rsid w:val="00520AAD"/>
    <w:rsid w:val="0054155F"/>
    <w:rsid w:val="00552E92"/>
    <w:rsid w:val="005558AD"/>
    <w:rsid w:val="005A1816"/>
    <w:rsid w:val="005C38D5"/>
    <w:rsid w:val="005C6651"/>
    <w:rsid w:val="00677136"/>
    <w:rsid w:val="006A70E4"/>
    <w:rsid w:val="006B0602"/>
    <w:rsid w:val="006C41A0"/>
    <w:rsid w:val="00700388"/>
    <w:rsid w:val="007254A2"/>
    <w:rsid w:val="007462C7"/>
    <w:rsid w:val="007D31EE"/>
    <w:rsid w:val="007E3798"/>
    <w:rsid w:val="008928F1"/>
    <w:rsid w:val="008960FA"/>
    <w:rsid w:val="00946477"/>
    <w:rsid w:val="00951B68"/>
    <w:rsid w:val="009547C7"/>
    <w:rsid w:val="009A238B"/>
    <w:rsid w:val="009B6B0F"/>
    <w:rsid w:val="00AC68D9"/>
    <w:rsid w:val="00AD56A5"/>
    <w:rsid w:val="00B06594"/>
    <w:rsid w:val="00B205DB"/>
    <w:rsid w:val="00B77FB2"/>
    <w:rsid w:val="00BC1C27"/>
    <w:rsid w:val="00C614FD"/>
    <w:rsid w:val="00CA092D"/>
    <w:rsid w:val="00CA75C6"/>
    <w:rsid w:val="00CF38C9"/>
    <w:rsid w:val="00D00229"/>
    <w:rsid w:val="00D2243A"/>
    <w:rsid w:val="00D37AE6"/>
    <w:rsid w:val="00D564AF"/>
    <w:rsid w:val="00D97203"/>
    <w:rsid w:val="00DB07B4"/>
    <w:rsid w:val="00DB6861"/>
    <w:rsid w:val="00DD3257"/>
    <w:rsid w:val="00DF2EDF"/>
    <w:rsid w:val="00E13C3C"/>
    <w:rsid w:val="00E455A8"/>
    <w:rsid w:val="00E63881"/>
    <w:rsid w:val="00E67DF0"/>
    <w:rsid w:val="00F33369"/>
    <w:rsid w:val="00F579D8"/>
    <w:rsid w:val="00F65E37"/>
    <w:rsid w:val="00F96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275261-CDA6-434C-82A4-A745F5963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textAlignment w:val="baseline"/>
    </w:pPr>
  </w:style>
  <w:style w:type="paragraph" w:styleId="1">
    <w:name w:val="heading 1"/>
    <w:basedOn w:val="a0"/>
    <w:next w:val="a0"/>
    <w:link w:val="10"/>
    <w:uiPriority w:val="99"/>
    <w:qFormat/>
    <w:pPr>
      <w:keepNext/>
      <w:jc w:val="center"/>
      <w:outlineLvl w:val="0"/>
    </w:pPr>
    <w:rPr>
      <w:b/>
      <w:bCs/>
    </w:rPr>
  </w:style>
  <w:style w:type="paragraph" w:styleId="2">
    <w:name w:val="heading 2"/>
    <w:basedOn w:val="a0"/>
    <w:next w:val="a0"/>
    <w:link w:val="20"/>
    <w:uiPriority w:val="99"/>
    <w:qFormat/>
    <w:pPr>
      <w:keepNext/>
      <w:suppressAutoHyphens/>
      <w:outlineLvl w:val="1"/>
    </w:pPr>
    <w:rPr>
      <w:sz w:val="28"/>
      <w:szCs w:val="28"/>
    </w:rPr>
  </w:style>
  <w:style w:type="paragraph" w:styleId="3">
    <w:name w:val="heading 3"/>
    <w:basedOn w:val="a0"/>
    <w:next w:val="a0"/>
    <w:link w:val="30"/>
    <w:uiPriority w:val="99"/>
    <w:qFormat/>
    <w:pPr>
      <w:keepNext/>
      <w:suppressAutoHyphens/>
      <w:ind w:firstLine="709"/>
      <w:jc w:val="center"/>
      <w:outlineLvl w:val="2"/>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4">
    <w:name w:val="Title"/>
    <w:basedOn w:val="a0"/>
    <w:link w:val="a5"/>
    <w:uiPriority w:val="99"/>
    <w:qFormat/>
    <w:pPr>
      <w:jc w:val="center"/>
    </w:pPr>
    <w:rPr>
      <w:b/>
      <w:bCs/>
      <w:sz w:val="32"/>
      <w:szCs w:val="32"/>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Subtitle"/>
    <w:basedOn w:val="a0"/>
    <w:link w:val="a7"/>
    <w:uiPriority w:val="99"/>
    <w:qFormat/>
    <w:pPr>
      <w:jc w:val="center"/>
    </w:pPr>
    <w:rPr>
      <w:b/>
      <w:bCs/>
      <w:sz w:val="24"/>
      <w:szCs w:val="24"/>
    </w:rPr>
  </w:style>
  <w:style w:type="character" w:customStyle="1" w:styleId="a7">
    <w:name w:val="Подзаголовок Знак"/>
    <w:link w:val="a6"/>
    <w:uiPriority w:val="11"/>
    <w:rPr>
      <w:rFonts w:ascii="Cambria" w:eastAsia="Times New Roman" w:hAnsi="Cambria" w:cs="Times New Roman"/>
      <w:sz w:val="24"/>
      <w:szCs w:val="24"/>
    </w:rPr>
  </w:style>
  <w:style w:type="paragraph" w:styleId="a8">
    <w:name w:val="footer"/>
    <w:basedOn w:val="a0"/>
    <w:link w:val="a9"/>
    <w:uiPriority w:val="99"/>
    <w:pPr>
      <w:tabs>
        <w:tab w:val="center" w:pos="4536"/>
        <w:tab w:val="right" w:pos="9072"/>
      </w:tabs>
    </w:pPr>
  </w:style>
  <w:style w:type="character" w:customStyle="1" w:styleId="a9">
    <w:name w:val="Нижний колонтитул Знак"/>
    <w:link w:val="a8"/>
    <w:uiPriority w:val="99"/>
    <w:semiHidden/>
    <w:rPr>
      <w:sz w:val="20"/>
      <w:szCs w:val="20"/>
    </w:rPr>
  </w:style>
  <w:style w:type="character" w:styleId="aa">
    <w:name w:val="page number"/>
    <w:uiPriority w:val="99"/>
    <w:rPr>
      <w:rFonts w:cs="Times New Roman"/>
    </w:rPr>
  </w:style>
  <w:style w:type="paragraph" w:styleId="ab">
    <w:name w:val="Body Text"/>
    <w:basedOn w:val="a0"/>
    <w:link w:val="ac"/>
    <w:uiPriority w:val="99"/>
    <w:pPr>
      <w:suppressAutoHyphens/>
      <w:jc w:val="center"/>
    </w:pPr>
    <w:rPr>
      <w:b/>
      <w:bCs/>
      <w:sz w:val="28"/>
      <w:szCs w:val="28"/>
    </w:rPr>
  </w:style>
  <w:style w:type="character" w:customStyle="1" w:styleId="ac">
    <w:name w:val="Основной текст Знак"/>
    <w:link w:val="ab"/>
    <w:uiPriority w:val="99"/>
    <w:semiHidden/>
    <w:rPr>
      <w:sz w:val="20"/>
      <w:szCs w:val="20"/>
    </w:rPr>
  </w:style>
  <w:style w:type="paragraph" w:styleId="21">
    <w:name w:val="Body Text 2"/>
    <w:basedOn w:val="a0"/>
    <w:link w:val="22"/>
    <w:uiPriority w:val="99"/>
    <w:pPr>
      <w:suppressAutoHyphens/>
      <w:ind w:firstLine="567"/>
    </w:pPr>
    <w:rPr>
      <w:sz w:val="24"/>
      <w:szCs w:val="24"/>
    </w:rPr>
  </w:style>
  <w:style w:type="character" w:customStyle="1" w:styleId="22">
    <w:name w:val="Основной текст 2 Знак"/>
    <w:link w:val="21"/>
    <w:uiPriority w:val="99"/>
    <w:semiHidden/>
    <w:rPr>
      <w:sz w:val="20"/>
      <w:szCs w:val="20"/>
    </w:rPr>
  </w:style>
  <w:style w:type="paragraph" w:styleId="23">
    <w:name w:val="Body Text Indent 2"/>
    <w:basedOn w:val="a0"/>
    <w:link w:val="24"/>
    <w:uiPriority w:val="99"/>
    <w:pPr>
      <w:suppressAutoHyphens/>
      <w:ind w:firstLine="567"/>
      <w:jc w:val="both"/>
    </w:pPr>
    <w:rPr>
      <w:sz w:val="24"/>
      <w:szCs w:val="24"/>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0"/>
    <w:link w:val="32"/>
    <w:uiPriority w:val="99"/>
    <w:pPr>
      <w:suppressAutoHyphens/>
      <w:ind w:firstLine="709"/>
      <w:jc w:val="center"/>
    </w:pPr>
    <w:rPr>
      <w:b/>
      <w:bCs/>
      <w:sz w:val="28"/>
      <w:szCs w:val="28"/>
    </w:rPr>
  </w:style>
  <w:style w:type="character" w:customStyle="1" w:styleId="32">
    <w:name w:val="Основной текст с отступом 3 Знак"/>
    <w:link w:val="31"/>
    <w:uiPriority w:val="99"/>
    <w:semiHidden/>
    <w:rPr>
      <w:sz w:val="16"/>
      <w:szCs w:val="16"/>
    </w:rPr>
  </w:style>
  <w:style w:type="character" w:styleId="ad">
    <w:name w:val="Hyperlink"/>
    <w:uiPriority w:val="99"/>
    <w:rPr>
      <w:rFonts w:cs="Times New Roman"/>
      <w:color w:val="0000FF"/>
      <w:u w:val="single"/>
    </w:rPr>
  </w:style>
  <w:style w:type="character" w:styleId="ae">
    <w:name w:val="Strong"/>
    <w:uiPriority w:val="99"/>
    <w:qFormat/>
    <w:rsid w:val="00245229"/>
    <w:rPr>
      <w:rFonts w:cs="Times New Roman"/>
      <w:b/>
      <w:bCs/>
      <w:color w:val="444444"/>
      <w:sz w:val="24"/>
      <w:szCs w:val="24"/>
    </w:rPr>
  </w:style>
  <w:style w:type="paragraph" w:styleId="af">
    <w:name w:val="header"/>
    <w:basedOn w:val="a0"/>
    <w:link w:val="af0"/>
    <w:uiPriority w:val="99"/>
    <w:rsid w:val="009A238B"/>
    <w:pPr>
      <w:tabs>
        <w:tab w:val="center" w:pos="4677"/>
        <w:tab w:val="right" w:pos="9355"/>
      </w:tabs>
    </w:pPr>
  </w:style>
  <w:style w:type="character" w:customStyle="1" w:styleId="af0">
    <w:name w:val="Верхний колонтитул Знак"/>
    <w:link w:val="af"/>
    <w:uiPriority w:val="99"/>
    <w:semiHidden/>
    <w:rPr>
      <w:sz w:val="20"/>
      <w:szCs w:val="20"/>
    </w:rPr>
  </w:style>
  <w:style w:type="paragraph" w:customStyle="1" w:styleId="a">
    <w:name w:val="Действие(Акт)"/>
    <w:basedOn w:val="a0"/>
    <w:uiPriority w:val="99"/>
    <w:rsid w:val="000E2048"/>
    <w:pPr>
      <w:numPr>
        <w:numId w:val="12"/>
      </w:numPr>
      <w:overflowPunct/>
      <w:autoSpaceDE/>
      <w:autoSpaceDN/>
      <w:adjustRightInd/>
      <w:spacing w:line="360" w:lineRule="auto"/>
      <w:jc w:val="both"/>
      <w:textAlignment w:val="auto"/>
    </w:pPr>
    <w:rPr>
      <w:sz w:val="28"/>
      <w:lang w:eastAsia="uk-UA"/>
    </w:rPr>
  </w:style>
  <w:style w:type="character" w:customStyle="1" w:styleId="text1">
    <w:name w:val="text1"/>
    <w:uiPriority w:val="99"/>
    <w:rsid w:val="00E67DF0"/>
    <w:rPr>
      <w:rFonts w:ascii="Arial" w:hAnsi="Arial" w:cs="Arial"/>
      <w:sz w:val="18"/>
      <w:szCs w:val="18"/>
    </w:rPr>
  </w:style>
  <w:style w:type="paragraph" w:styleId="af1">
    <w:name w:val="Body Text Indent"/>
    <w:basedOn w:val="a0"/>
    <w:link w:val="af2"/>
    <w:uiPriority w:val="99"/>
    <w:rsid w:val="004B6B22"/>
    <w:pPr>
      <w:spacing w:after="120"/>
      <w:ind w:left="283"/>
    </w:pPr>
  </w:style>
  <w:style w:type="character" w:customStyle="1" w:styleId="af2">
    <w:name w:val="Основной текст с отступом Знак"/>
    <w:link w:val="af1"/>
    <w:uiPriority w:val="99"/>
    <w:semiHidden/>
    <w:rPr>
      <w:sz w:val="20"/>
      <w:szCs w:val="20"/>
    </w:rPr>
  </w:style>
  <w:style w:type="paragraph" w:customStyle="1" w:styleId="11">
    <w:name w:val="Стиль1"/>
    <w:basedOn w:val="a0"/>
    <w:uiPriority w:val="99"/>
    <w:rsid w:val="001A10C6"/>
    <w:pPr>
      <w:spacing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440667">
      <w:marLeft w:val="0"/>
      <w:marRight w:val="0"/>
      <w:marTop w:val="0"/>
      <w:marBottom w:val="0"/>
      <w:divBdr>
        <w:top w:val="none" w:sz="0" w:space="0" w:color="auto"/>
        <w:left w:val="none" w:sz="0" w:space="0" w:color="auto"/>
        <w:bottom w:val="none" w:sz="0" w:space="0" w:color="auto"/>
        <w:right w:val="none" w:sz="0" w:space="0" w:color="auto"/>
      </w:divBdr>
    </w:div>
    <w:div w:id="7204406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2594</Words>
  <Characters>14791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ПЛАН КУРСОВОГО ПРОЕКТА</vt:lpstr>
    </vt:vector>
  </TitlesOfParts>
  <Company>Home</Company>
  <LinksUpToDate>false</LinksUpToDate>
  <CharactersWithSpaces>17351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 КУРСОВОГО ПРОЕКТА</dc:title>
  <dc:subject/>
  <dc:creator>Benedikt</dc:creator>
  <cp:keywords/>
  <dc:description/>
  <cp:lastModifiedBy>admin</cp:lastModifiedBy>
  <cp:revision>2</cp:revision>
  <dcterms:created xsi:type="dcterms:W3CDTF">2014-03-30T21:29:00Z</dcterms:created>
  <dcterms:modified xsi:type="dcterms:W3CDTF">2014-03-30T21:29:00Z</dcterms:modified>
</cp:coreProperties>
</file>