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39" w:rsidRPr="00C004FC" w:rsidRDefault="007D5439" w:rsidP="00C004FC">
      <w:pPr>
        <w:pStyle w:val="1"/>
        <w:keepNext w:val="0"/>
        <w:spacing w:line="360" w:lineRule="auto"/>
        <w:ind w:firstLine="709"/>
        <w:rPr>
          <w:color w:val="000000"/>
          <w:szCs w:val="32"/>
        </w:rPr>
      </w:pPr>
      <w:bookmarkStart w:id="0" w:name="_Toc515426852"/>
      <w:bookmarkStart w:id="1" w:name="_Toc518031696"/>
    </w:p>
    <w:p w:rsidR="007D5439" w:rsidRPr="00C004FC" w:rsidRDefault="007D5439" w:rsidP="00C004FC">
      <w:pPr>
        <w:pStyle w:val="1"/>
        <w:keepNext w:val="0"/>
        <w:spacing w:line="360" w:lineRule="auto"/>
        <w:ind w:firstLine="709"/>
        <w:rPr>
          <w:color w:val="000000"/>
          <w:szCs w:val="32"/>
        </w:rPr>
      </w:pPr>
    </w:p>
    <w:p w:rsidR="007D5439" w:rsidRPr="00C004FC" w:rsidRDefault="007D5439" w:rsidP="00C004FC">
      <w:pPr>
        <w:pStyle w:val="1"/>
        <w:keepNext w:val="0"/>
        <w:spacing w:line="360" w:lineRule="auto"/>
        <w:ind w:firstLine="709"/>
        <w:rPr>
          <w:color w:val="000000"/>
          <w:szCs w:val="32"/>
        </w:rPr>
      </w:pPr>
    </w:p>
    <w:p w:rsidR="007D5439" w:rsidRPr="00C004FC" w:rsidRDefault="007D5439" w:rsidP="00C004FC">
      <w:pPr>
        <w:pStyle w:val="1"/>
        <w:keepNext w:val="0"/>
        <w:spacing w:line="360" w:lineRule="auto"/>
        <w:ind w:firstLine="709"/>
        <w:rPr>
          <w:color w:val="000000"/>
          <w:szCs w:val="32"/>
        </w:rPr>
      </w:pPr>
    </w:p>
    <w:p w:rsidR="007D5439" w:rsidRDefault="007D5439" w:rsidP="00C004FC">
      <w:pPr>
        <w:pStyle w:val="1"/>
        <w:keepNext w:val="0"/>
        <w:spacing w:line="360" w:lineRule="auto"/>
        <w:ind w:firstLine="709"/>
        <w:rPr>
          <w:color w:val="000000"/>
          <w:szCs w:val="32"/>
        </w:rPr>
      </w:pPr>
    </w:p>
    <w:p w:rsidR="000B1B51" w:rsidRDefault="000B1B51" w:rsidP="000B1B51">
      <w:pPr>
        <w:widowControl/>
        <w:spacing w:line="240" w:lineRule="auto"/>
        <w:ind w:left="0" w:firstLine="0"/>
      </w:pPr>
    </w:p>
    <w:p w:rsidR="000B1B51" w:rsidRDefault="000B1B51" w:rsidP="000B1B51">
      <w:pPr>
        <w:widowControl/>
        <w:spacing w:line="240" w:lineRule="auto"/>
        <w:ind w:left="0" w:firstLine="0"/>
      </w:pPr>
    </w:p>
    <w:p w:rsidR="000B1B51" w:rsidRDefault="000B1B51" w:rsidP="000B1B51">
      <w:pPr>
        <w:widowControl/>
        <w:spacing w:line="240" w:lineRule="auto"/>
        <w:ind w:left="0" w:firstLine="0"/>
      </w:pPr>
    </w:p>
    <w:p w:rsidR="000B1B51" w:rsidRPr="000B1B51" w:rsidRDefault="000B1B51" w:rsidP="000B1B51">
      <w:pPr>
        <w:widowControl/>
        <w:spacing w:line="240" w:lineRule="auto"/>
        <w:ind w:left="0" w:firstLine="0"/>
      </w:pPr>
    </w:p>
    <w:p w:rsidR="007D5439" w:rsidRPr="00C004FC" w:rsidRDefault="007D5439" w:rsidP="00C004FC">
      <w:pPr>
        <w:pStyle w:val="1"/>
        <w:keepNext w:val="0"/>
        <w:spacing w:line="360" w:lineRule="auto"/>
        <w:ind w:firstLine="709"/>
        <w:rPr>
          <w:color w:val="000000"/>
          <w:szCs w:val="32"/>
        </w:rPr>
      </w:pPr>
    </w:p>
    <w:p w:rsidR="007D5439" w:rsidRPr="00C004FC" w:rsidRDefault="007D5439" w:rsidP="00C004FC">
      <w:pPr>
        <w:pStyle w:val="1"/>
        <w:keepNext w:val="0"/>
        <w:spacing w:line="360" w:lineRule="auto"/>
        <w:ind w:firstLine="709"/>
        <w:rPr>
          <w:color w:val="000000"/>
          <w:szCs w:val="32"/>
        </w:rPr>
      </w:pPr>
    </w:p>
    <w:p w:rsidR="007D5439" w:rsidRPr="00C004FC" w:rsidRDefault="007D5439" w:rsidP="00C004FC">
      <w:pPr>
        <w:pStyle w:val="1"/>
        <w:keepNext w:val="0"/>
        <w:spacing w:line="360" w:lineRule="auto"/>
        <w:ind w:firstLine="709"/>
        <w:rPr>
          <w:color w:val="000000"/>
          <w:szCs w:val="32"/>
        </w:rPr>
      </w:pPr>
    </w:p>
    <w:p w:rsidR="007D5439" w:rsidRPr="00C004FC" w:rsidRDefault="007D5439" w:rsidP="00C004FC">
      <w:pPr>
        <w:pStyle w:val="1"/>
        <w:keepNext w:val="0"/>
        <w:spacing w:line="360" w:lineRule="auto"/>
        <w:ind w:firstLine="709"/>
        <w:rPr>
          <w:color w:val="000000"/>
          <w:szCs w:val="32"/>
        </w:rPr>
      </w:pPr>
    </w:p>
    <w:p w:rsidR="007D5439" w:rsidRPr="00C004FC" w:rsidRDefault="007D5439" w:rsidP="00C004FC">
      <w:pPr>
        <w:pStyle w:val="1"/>
        <w:keepNext w:val="0"/>
        <w:spacing w:line="360" w:lineRule="auto"/>
        <w:ind w:firstLine="709"/>
        <w:rPr>
          <w:color w:val="000000"/>
          <w:szCs w:val="32"/>
        </w:rPr>
      </w:pPr>
    </w:p>
    <w:p w:rsidR="005F69E4" w:rsidRPr="00C004FC" w:rsidRDefault="005F69E4" w:rsidP="000B1B51">
      <w:pPr>
        <w:widowControl/>
        <w:spacing w:line="360" w:lineRule="auto"/>
        <w:ind w:left="0" w:firstLine="0"/>
        <w:jc w:val="center"/>
        <w:rPr>
          <w:b/>
          <w:bCs/>
          <w:iCs/>
          <w:color w:val="000000"/>
          <w:szCs w:val="28"/>
        </w:rPr>
      </w:pPr>
      <w:r w:rsidRPr="00C004FC">
        <w:rPr>
          <w:b/>
          <w:bCs/>
          <w:iCs/>
          <w:color w:val="000000"/>
          <w:szCs w:val="28"/>
        </w:rPr>
        <w:t>План развития</w:t>
      </w:r>
      <w:r w:rsidR="000B1B51">
        <w:rPr>
          <w:b/>
          <w:bCs/>
          <w:iCs/>
          <w:color w:val="000000"/>
          <w:szCs w:val="28"/>
        </w:rPr>
        <w:t xml:space="preserve"> </w:t>
      </w:r>
      <w:r w:rsidR="00912820" w:rsidRPr="00C004FC">
        <w:rPr>
          <w:b/>
          <w:color w:val="000000"/>
        </w:rPr>
        <w:t>ОАО</w:t>
      </w:r>
      <w:r w:rsidR="00C004FC">
        <w:rPr>
          <w:b/>
          <w:color w:val="000000"/>
        </w:rPr>
        <w:t> </w:t>
      </w:r>
      <w:r w:rsidR="00C004FC" w:rsidRPr="00C004FC">
        <w:rPr>
          <w:rStyle w:val="ab"/>
          <w:color w:val="000000"/>
          <w:sz w:val="28"/>
          <w:szCs w:val="28"/>
        </w:rPr>
        <w:t>«</w:t>
      </w:r>
      <w:r w:rsidR="00912820" w:rsidRPr="00C004FC">
        <w:rPr>
          <w:rStyle w:val="ab"/>
          <w:color w:val="000000"/>
          <w:sz w:val="28"/>
          <w:szCs w:val="28"/>
        </w:rPr>
        <w:t>Кукморский завод Металлопосуды»</w:t>
      </w:r>
      <w:r w:rsidR="000B1B51">
        <w:rPr>
          <w:b/>
          <w:bCs/>
          <w:iCs/>
          <w:color w:val="000000"/>
          <w:szCs w:val="28"/>
        </w:rPr>
        <w:t xml:space="preserve"> </w:t>
      </w:r>
      <w:r w:rsidRPr="00C004FC">
        <w:rPr>
          <w:b/>
          <w:bCs/>
          <w:iCs/>
          <w:color w:val="000000"/>
          <w:szCs w:val="28"/>
        </w:rPr>
        <w:t>п.г.т. Кукмор Республики Татарстан</w:t>
      </w:r>
      <w:r w:rsidR="000B1B51">
        <w:rPr>
          <w:b/>
          <w:bCs/>
          <w:iCs/>
          <w:color w:val="000000"/>
          <w:szCs w:val="28"/>
        </w:rPr>
        <w:t xml:space="preserve"> </w:t>
      </w:r>
      <w:r w:rsidRPr="00C004FC">
        <w:rPr>
          <w:b/>
          <w:bCs/>
          <w:iCs/>
          <w:color w:val="000000"/>
          <w:szCs w:val="28"/>
        </w:rPr>
        <w:t>на 2009</w:t>
      </w:r>
      <w:r w:rsidR="00C004FC">
        <w:rPr>
          <w:b/>
          <w:bCs/>
          <w:iCs/>
          <w:color w:val="000000"/>
          <w:szCs w:val="28"/>
        </w:rPr>
        <w:t>–</w:t>
      </w:r>
      <w:r w:rsidR="00C004FC" w:rsidRPr="00C004FC">
        <w:rPr>
          <w:b/>
          <w:bCs/>
          <w:iCs/>
          <w:color w:val="000000"/>
          <w:szCs w:val="28"/>
        </w:rPr>
        <w:t>2</w:t>
      </w:r>
      <w:r w:rsidRPr="00C004FC">
        <w:rPr>
          <w:b/>
          <w:bCs/>
          <w:iCs/>
          <w:color w:val="000000"/>
          <w:szCs w:val="28"/>
        </w:rPr>
        <w:t>011 годы</w:t>
      </w:r>
    </w:p>
    <w:p w:rsidR="007D5439" w:rsidRPr="00C004FC" w:rsidRDefault="007D5439" w:rsidP="00C004FC">
      <w:pPr>
        <w:pStyle w:val="1"/>
        <w:keepNext w:val="0"/>
        <w:spacing w:line="360" w:lineRule="auto"/>
        <w:ind w:firstLine="709"/>
        <w:rPr>
          <w:color w:val="000000"/>
          <w:szCs w:val="32"/>
        </w:rPr>
      </w:pPr>
    </w:p>
    <w:p w:rsidR="007D5439" w:rsidRPr="00C004FC" w:rsidRDefault="007D5439" w:rsidP="00C004FC">
      <w:pPr>
        <w:pStyle w:val="1"/>
        <w:keepNext w:val="0"/>
        <w:spacing w:line="360" w:lineRule="auto"/>
        <w:ind w:firstLine="709"/>
        <w:rPr>
          <w:color w:val="000000"/>
          <w:szCs w:val="32"/>
        </w:rPr>
      </w:pPr>
    </w:p>
    <w:p w:rsidR="005F69E4" w:rsidRPr="000B1B51" w:rsidRDefault="000B1B51" w:rsidP="000B1B51">
      <w:pPr>
        <w:pStyle w:val="1"/>
        <w:keepNext w:val="0"/>
        <w:spacing w:line="360" w:lineRule="auto"/>
        <w:ind w:firstLine="709"/>
        <w:rPr>
          <w:b/>
        </w:rPr>
      </w:pPr>
      <w:r>
        <w:br w:type="page"/>
      </w:r>
      <w:bookmarkEnd w:id="0"/>
      <w:bookmarkEnd w:id="1"/>
      <w:r w:rsidR="005F69E4" w:rsidRPr="000B1B51">
        <w:rPr>
          <w:b/>
        </w:rPr>
        <w:t>1</w:t>
      </w:r>
      <w:r w:rsidR="00C004FC" w:rsidRPr="000B1B51">
        <w:rPr>
          <w:b/>
        </w:rPr>
        <w:t>. Ми</w:t>
      </w:r>
      <w:r w:rsidR="005F69E4" w:rsidRPr="000B1B51">
        <w:rPr>
          <w:b/>
        </w:rPr>
        <w:t>ссия</w:t>
      </w:r>
    </w:p>
    <w:p w:rsidR="00C004FC" w:rsidRDefault="00C004FC" w:rsidP="00C004FC">
      <w:pPr>
        <w:pStyle w:val="a5"/>
        <w:ind w:right="0" w:firstLine="709"/>
        <w:rPr>
          <w:b/>
          <w:color w:val="000000"/>
        </w:rPr>
      </w:pPr>
    </w:p>
    <w:p w:rsidR="00C004FC" w:rsidRDefault="007D5439" w:rsidP="00C004FC">
      <w:pPr>
        <w:pStyle w:val="a5"/>
        <w:ind w:right="0" w:firstLine="709"/>
        <w:rPr>
          <w:color w:val="000000"/>
        </w:rPr>
      </w:pPr>
      <w:r w:rsidRPr="00C004FC">
        <w:rPr>
          <w:color w:val="000000"/>
        </w:rPr>
        <w:t>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своей деятельностью.</w:t>
      </w:r>
    </w:p>
    <w:p w:rsidR="007D5439" w:rsidRPr="00C004FC" w:rsidRDefault="007D5439" w:rsidP="00C004FC">
      <w:pPr>
        <w:pStyle w:val="a5"/>
        <w:ind w:right="0" w:firstLine="709"/>
        <w:rPr>
          <w:color w:val="000000"/>
        </w:rPr>
      </w:pPr>
      <w:r w:rsidRPr="00C004FC">
        <w:rPr>
          <w:color w:val="000000"/>
        </w:rPr>
        <w:t>В первую очередь целевое начало в деятельности организации возникает потому, что организация – это объединение людей, преследующих определенные цели.</w:t>
      </w:r>
    </w:p>
    <w:p w:rsidR="007D5439" w:rsidRPr="00C004FC" w:rsidRDefault="007D5439" w:rsidP="00C004FC">
      <w:pPr>
        <w:pStyle w:val="a5"/>
        <w:ind w:right="0" w:firstLine="709"/>
        <w:rPr>
          <w:color w:val="000000"/>
        </w:rPr>
      </w:pPr>
      <w:r w:rsidRPr="00C004FC">
        <w:rPr>
          <w:color w:val="000000"/>
        </w:rPr>
        <w:t xml:space="preserve">Люди создают организации для того, чтобы с их помощью решать свои проблемы. Это значит, что с самого начала организация имеет определенную целевую ориентацию. Далее,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w:t>
      </w:r>
      <w:r w:rsidR="00C004FC">
        <w:rPr>
          <w:color w:val="000000"/>
        </w:rPr>
        <w:t>и т.п.</w:t>
      </w:r>
      <w:r w:rsidRPr="00C004FC">
        <w:rPr>
          <w:color w:val="000000"/>
        </w:rPr>
        <w:t>), преследуя свои собственные цели при взаимодействии с организацией, так же, как и те, кто являются хозяевами организации или работают в ней, придают ее существованию определенную направленность и тем самым развивают целевое начало в ее деятельности.</w:t>
      </w:r>
    </w:p>
    <w:p w:rsidR="007D5439" w:rsidRPr="00C004FC" w:rsidRDefault="007D5439" w:rsidP="00C004FC">
      <w:pPr>
        <w:pStyle w:val="a5"/>
        <w:ind w:right="0" w:firstLine="709"/>
        <w:rPr>
          <w:color w:val="000000"/>
        </w:rPr>
      </w:pPr>
      <w:r w:rsidRPr="00C004FC">
        <w:rPr>
          <w:color w:val="000000"/>
        </w:rPr>
        <w:t>При самом обобщенном и в то же время при самом углубленном понимании роль миссии организации состоит в том, что она как бы устанавливает связку, ориентирует в едином направлении интересы и ожидания тех людей, которые воспринимают организацию извне. Более того, миссия позволяет сконцентрировать или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придает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w:t>
      </w:r>
    </w:p>
    <w:p w:rsidR="007D5439" w:rsidRPr="00C004FC" w:rsidRDefault="007D5439" w:rsidP="00C004FC">
      <w:pPr>
        <w:pStyle w:val="a5"/>
        <w:ind w:right="0" w:firstLine="709"/>
        <w:rPr>
          <w:color w:val="000000"/>
        </w:rPr>
      </w:pPr>
      <w:r w:rsidRPr="00C004FC">
        <w:rPr>
          <w:color w:val="000000"/>
        </w:rPr>
        <w:t>В широком понимании миссия – это философия и предназначение, смысл существования организации.</w:t>
      </w:r>
    </w:p>
    <w:p w:rsidR="007D5439" w:rsidRPr="00C004FC" w:rsidRDefault="007D5439" w:rsidP="00C004FC">
      <w:pPr>
        <w:pStyle w:val="a5"/>
        <w:ind w:right="0" w:firstLine="709"/>
        <w:rPr>
          <w:color w:val="000000"/>
        </w:rPr>
      </w:pPr>
      <w:r w:rsidRPr="00C004FC">
        <w:rPr>
          <w:color w:val="000000"/>
        </w:rPr>
        <w:t>В узком понимании миссия – это сформулированное утверждение относительно того, для чего или по какой причине существует организация</w:t>
      </w:r>
      <w:r w:rsidR="00C004FC" w:rsidRPr="00C004FC">
        <w:rPr>
          <w:color w:val="000000"/>
        </w:rPr>
        <w:t>,</w:t>
      </w:r>
      <w:r w:rsidR="00C004FC">
        <w:rPr>
          <w:color w:val="000000"/>
        </w:rPr>
        <w:t xml:space="preserve"> т.е.</w:t>
      </w:r>
      <w:r w:rsidRPr="00C004FC">
        <w:rPr>
          <w:color w:val="000000"/>
        </w:rPr>
        <w:t xml:space="preserve"> миссия понимается как утверждение, раскрывающее смысл существования организации, в котором проявляется отличие данной организации от ей подобных.</w:t>
      </w:r>
    </w:p>
    <w:p w:rsidR="007D5439" w:rsidRPr="00C004FC" w:rsidRDefault="007D5439" w:rsidP="00C004FC">
      <w:pPr>
        <w:pStyle w:val="a5"/>
        <w:ind w:right="0" w:firstLine="709"/>
        <w:rPr>
          <w:color w:val="000000"/>
        </w:rPr>
      </w:pPr>
      <w:r w:rsidRPr="00C004FC">
        <w:rPr>
          <w:color w:val="000000"/>
        </w:rPr>
        <w:t>Миссией предприятия ОАО</w:t>
      </w:r>
      <w:r w:rsidR="00C004FC">
        <w:rPr>
          <w:color w:val="000000"/>
        </w:rPr>
        <w:t> </w:t>
      </w:r>
      <w:r w:rsidR="00C004FC" w:rsidRPr="00C004FC">
        <w:rPr>
          <w:rStyle w:val="ab"/>
          <w:b w:val="0"/>
          <w:color w:val="000000"/>
          <w:sz w:val="28"/>
          <w:szCs w:val="28"/>
        </w:rPr>
        <w:t>«</w:t>
      </w:r>
      <w:r w:rsidR="001A0F84" w:rsidRPr="00C004FC">
        <w:rPr>
          <w:rStyle w:val="ab"/>
          <w:b w:val="0"/>
          <w:color w:val="000000"/>
          <w:sz w:val="28"/>
          <w:szCs w:val="28"/>
        </w:rPr>
        <w:t xml:space="preserve">Кукморский завод Металлопосуды» </w:t>
      </w:r>
      <w:r w:rsidRPr="00C004FC">
        <w:rPr>
          <w:color w:val="000000"/>
        </w:rPr>
        <w:t>как и у большинства</w:t>
      </w:r>
      <w:r w:rsidR="00C004FC">
        <w:rPr>
          <w:color w:val="000000"/>
        </w:rPr>
        <w:t xml:space="preserve"> </w:t>
      </w:r>
      <w:r w:rsidRPr="00C004FC">
        <w:rPr>
          <w:color w:val="000000"/>
        </w:rPr>
        <w:t>предприятий является получение прибыли.</w:t>
      </w:r>
    </w:p>
    <w:p w:rsidR="0054200A" w:rsidRPr="00C004FC" w:rsidRDefault="0054200A" w:rsidP="00C004FC">
      <w:pPr>
        <w:pStyle w:val="a5"/>
        <w:ind w:right="0" w:firstLine="709"/>
        <w:rPr>
          <w:color w:val="000000"/>
        </w:rPr>
      </w:pPr>
    </w:p>
    <w:p w:rsidR="0054200A" w:rsidRPr="00C004FC" w:rsidRDefault="0054200A" w:rsidP="00C004FC">
      <w:pPr>
        <w:pStyle w:val="a5"/>
        <w:ind w:right="0" w:firstLine="709"/>
        <w:rPr>
          <w:b/>
          <w:color w:val="000000"/>
        </w:rPr>
      </w:pPr>
      <w:r w:rsidRPr="00C004FC">
        <w:rPr>
          <w:b/>
          <w:color w:val="000000"/>
        </w:rPr>
        <w:t>2</w:t>
      </w:r>
      <w:r w:rsidR="00C004FC" w:rsidRPr="00C004FC">
        <w:rPr>
          <w:b/>
          <w:color w:val="000000"/>
        </w:rPr>
        <w:t>.</w:t>
      </w:r>
      <w:r w:rsidR="00C004FC">
        <w:rPr>
          <w:b/>
          <w:color w:val="000000"/>
        </w:rPr>
        <w:t xml:space="preserve"> </w:t>
      </w:r>
      <w:r w:rsidR="00C004FC" w:rsidRPr="00C004FC">
        <w:rPr>
          <w:b/>
          <w:color w:val="000000"/>
        </w:rPr>
        <w:t>Вв</w:t>
      </w:r>
      <w:r w:rsidRPr="00C004FC">
        <w:rPr>
          <w:b/>
          <w:color w:val="000000"/>
        </w:rPr>
        <w:t>едение</w:t>
      </w:r>
    </w:p>
    <w:p w:rsidR="0054200A" w:rsidRPr="00C004FC" w:rsidRDefault="0054200A" w:rsidP="00C004FC">
      <w:pPr>
        <w:pStyle w:val="a5"/>
        <w:ind w:right="0" w:firstLine="709"/>
        <w:rPr>
          <w:b/>
          <w:color w:val="000000"/>
        </w:rPr>
      </w:pPr>
    </w:p>
    <w:p w:rsidR="00A72CC0" w:rsidRPr="00C004FC" w:rsidRDefault="00A72CC0" w:rsidP="00C004FC">
      <w:pPr>
        <w:pStyle w:val="a5"/>
        <w:ind w:right="0" w:firstLine="709"/>
        <w:rPr>
          <w:b/>
          <w:color w:val="000000"/>
          <w:szCs w:val="28"/>
        </w:rPr>
      </w:pPr>
      <w:r w:rsidRPr="00C004FC">
        <w:rPr>
          <w:rStyle w:val="ab"/>
          <w:b w:val="0"/>
          <w:color w:val="000000"/>
          <w:sz w:val="28"/>
          <w:szCs w:val="28"/>
        </w:rPr>
        <w:t>ОАО</w:t>
      </w:r>
      <w:r w:rsidR="00C004FC">
        <w:rPr>
          <w:rStyle w:val="ab"/>
          <w:b w:val="0"/>
          <w:color w:val="000000"/>
          <w:sz w:val="28"/>
          <w:szCs w:val="28"/>
        </w:rPr>
        <w:t> </w:t>
      </w:r>
      <w:r w:rsidR="00C004FC" w:rsidRPr="00C004FC">
        <w:rPr>
          <w:rStyle w:val="ab"/>
          <w:b w:val="0"/>
          <w:color w:val="000000"/>
          <w:sz w:val="28"/>
          <w:szCs w:val="28"/>
        </w:rPr>
        <w:t>«</w:t>
      </w:r>
      <w:r w:rsidRPr="00C004FC">
        <w:rPr>
          <w:rStyle w:val="ab"/>
          <w:b w:val="0"/>
          <w:color w:val="000000"/>
          <w:sz w:val="28"/>
          <w:szCs w:val="28"/>
        </w:rPr>
        <w:t>Кукморский завод Металлопосуды» имеет 60</w:t>
      </w:r>
      <w:r w:rsidR="000B1B51">
        <w:rPr>
          <w:rStyle w:val="ab"/>
          <w:b w:val="0"/>
          <w:color w:val="000000"/>
          <w:sz w:val="28"/>
          <w:szCs w:val="28"/>
        </w:rPr>
        <w:t>-</w:t>
      </w:r>
      <w:r w:rsidR="00C004FC" w:rsidRPr="00C004FC">
        <w:rPr>
          <w:rStyle w:val="ab"/>
          <w:b w:val="0"/>
          <w:color w:val="000000"/>
          <w:sz w:val="28"/>
          <w:szCs w:val="28"/>
        </w:rPr>
        <w:t>л</w:t>
      </w:r>
      <w:r w:rsidRPr="00C004FC">
        <w:rPr>
          <w:rStyle w:val="ab"/>
          <w:b w:val="0"/>
          <w:color w:val="000000"/>
          <w:sz w:val="28"/>
          <w:szCs w:val="28"/>
        </w:rPr>
        <w:t>етний опыт производства металлической посуды и на сегодняшний день является одним из основных российских производителей, специализирующийся на производстве литой толстостенной алюминиевой посуды.</w:t>
      </w:r>
    </w:p>
    <w:p w:rsidR="003F4A63" w:rsidRPr="00C004FC" w:rsidRDefault="003F4A63" w:rsidP="00C004FC">
      <w:pPr>
        <w:pStyle w:val="a5"/>
        <w:ind w:right="0" w:firstLine="709"/>
        <w:rPr>
          <w:color w:val="000000"/>
        </w:rPr>
      </w:pPr>
      <w:r w:rsidRPr="00C004FC">
        <w:rPr>
          <w:color w:val="000000"/>
        </w:rPr>
        <w:t>Предприятие ОАО</w:t>
      </w:r>
      <w:r w:rsidR="00C004FC">
        <w:rPr>
          <w:color w:val="000000"/>
        </w:rPr>
        <w:t> </w:t>
      </w:r>
      <w:r w:rsidR="00C004FC" w:rsidRPr="00C004FC">
        <w:rPr>
          <w:rStyle w:val="ab"/>
          <w:b w:val="0"/>
          <w:color w:val="000000"/>
          <w:sz w:val="28"/>
          <w:szCs w:val="28"/>
        </w:rPr>
        <w:t>«</w:t>
      </w:r>
      <w:r w:rsidR="00A72CC0" w:rsidRPr="00C004FC">
        <w:rPr>
          <w:rStyle w:val="ab"/>
          <w:b w:val="0"/>
          <w:color w:val="000000"/>
          <w:sz w:val="28"/>
          <w:szCs w:val="28"/>
        </w:rPr>
        <w:t xml:space="preserve">Кукморский завод Металлопосуды» </w:t>
      </w:r>
      <w:r w:rsidRPr="00C004FC">
        <w:rPr>
          <w:color w:val="000000"/>
        </w:rPr>
        <w:t xml:space="preserve">является ценовым лидером на рынке </w:t>
      </w:r>
      <w:r w:rsidR="00CC6E7A" w:rsidRPr="00C004FC">
        <w:rPr>
          <w:color w:val="000000"/>
        </w:rPr>
        <w:t>РТ.</w:t>
      </w:r>
    </w:p>
    <w:p w:rsidR="000B1B51" w:rsidRDefault="00C20A96" w:rsidP="00C004FC">
      <w:pPr>
        <w:pStyle w:val="style12"/>
        <w:spacing w:before="0" w:beforeAutospacing="0" w:after="0" w:afterAutospacing="0" w:line="360" w:lineRule="auto"/>
        <w:ind w:firstLine="709"/>
        <w:jc w:val="both"/>
        <w:rPr>
          <w:rFonts w:ascii="Times New Roman" w:hAnsi="Times New Roman" w:cs="Times New Roman"/>
          <w:b w:val="0"/>
          <w:color w:val="000000"/>
          <w:sz w:val="28"/>
          <w:szCs w:val="28"/>
        </w:rPr>
      </w:pPr>
      <w:r w:rsidRPr="00C004FC">
        <w:rPr>
          <w:rFonts w:ascii="Times New Roman" w:hAnsi="Times New Roman" w:cs="Times New Roman"/>
          <w:b w:val="0"/>
          <w:color w:val="000000"/>
          <w:sz w:val="28"/>
          <w:szCs w:val="28"/>
        </w:rPr>
        <w:t>Выпускаемый ассортимент продукци</w:t>
      </w:r>
      <w:r w:rsidR="000B1B51">
        <w:rPr>
          <w:rFonts w:ascii="Times New Roman" w:hAnsi="Times New Roman" w:cs="Times New Roman"/>
          <w:b w:val="0"/>
          <w:color w:val="000000"/>
          <w:sz w:val="28"/>
          <w:szCs w:val="28"/>
        </w:rPr>
        <w:t>и включает шесть групп товаров:</w:t>
      </w:r>
    </w:p>
    <w:p w:rsidR="000B1B51" w:rsidRDefault="000B1B51" w:rsidP="00C004FC">
      <w:pPr>
        <w:pStyle w:val="style12"/>
        <w:spacing w:before="0" w:beforeAutospacing="0" w:after="0" w:afterAutospacing="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литая алюминиевая посуда;</w:t>
      </w:r>
    </w:p>
    <w:p w:rsidR="000B1B51" w:rsidRDefault="00C20A96" w:rsidP="00C004FC">
      <w:pPr>
        <w:pStyle w:val="style12"/>
        <w:spacing w:before="0" w:beforeAutospacing="0" w:after="0" w:afterAutospacing="0" w:line="360" w:lineRule="auto"/>
        <w:ind w:firstLine="709"/>
        <w:jc w:val="both"/>
        <w:rPr>
          <w:rFonts w:ascii="Times New Roman" w:hAnsi="Times New Roman" w:cs="Times New Roman"/>
          <w:b w:val="0"/>
          <w:color w:val="000000"/>
          <w:sz w:val="28"/>
          <w:szCs w:val="28"/>
        </w:rPr>
      </w:pPr>
      <w:r w:rsidRPr="00C004FC">
        <w:rPr>
          <w:rFonts w:ascii="Times New Roman" w:hAnsi="Times New Roman" w:cs="Times New Roman"/>
          <w:b w:val="0"/>
          <w:color w:val="000000"/>
          <w:sz w:val="28"/>
          <w:szCs w:val="28"/>
        </w:rPr>
        <w:t>- по</w:t>
      </w:r>
      <w:r w:rsidR="000B1B51">
        <w:rPr>
          <w:rFonts w:ascii="Times New Roman" w:hAnsi="Times New Roman" w:cs="Times New Roman"/>
          <w:b w:val="0"/>
          <w:color w:val="000000"/>
          <w:sz w:val="28"/>
          <w:szCs w:val="28"/>
        </w:rPr>
        <w:t>суда с антипригарным покрытием;</w:t>
      </w:r>
    </w:p>
    <w:p w:rsidR="000B1B51" w:rsidRDefault="000B1B51" w:rsidP="00C004FC">
      <w:pPr>
        <w:pStyle w:val="style12"/>
        <w:spacing w:before="0" w:beforeAutospacing="0" w:after="0" w:afterAutospacing="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00C20A96" w:rsidRPr="00C004FC">
        <w:rPr>
          <w:rFonts w:ascii="Times New Roman" w:hAnsi="Times New Roman" w:cs="Times New Roman"/>
          <w:b w:val="0"/>
          <w:color w:val="000000"/>
          <w:sz w:val="28"/>
          <w:szCs w:val="28"/>
        </w:rPr>
        <w:t xml:space="preserve"> посу</w:t>
      </w:r>
      <w:r>
        <w:rPr>
          <w:rFonts w:ascii="Times New Roman" w:hAnsi="Times New Roman" w:cs="Times New Roman"/>
          <w:b w:val="0"/>
          <w:color w:val="000000"/>
          <w:sz w:val="28"/>
          <w:szCs w:val="28"/>
        </w:rPr>
        <w:t>да с декоративным покрытием;</w:t>
      </w:r>
    </w:p>
    <w:p w:rsidR="000B1B51" w:rsidRDefault="000B1B51" w:rsidP="00C004FC">
      <w:pPr>
        <w:pStyle w:val="style12"/>
        <w:spacing w:before="0" w:beforeAutospacing="0" w:after="0" w:afterAutospacing="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хлебные формы;</w:t>
      </w:r>
    </w:p>
    <w:p w:rsidR="000B1B51" w:rsidRDefault="000B1B51" w:rsidP="00C004FC">
      <w:pPr>
        <w:pStyle w:val="style12"/>
        <w:spacing w:before="0" w:beforeAutospacing="0" w:after="0" w:afterAutospacing="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товары для туризма и отдыха;</w:t>
      </w:r>
    </w:p>
    <w:p w:rsidR="00C004FC" w:rsidRDefault="00C20A96" w:rsidP="00C004FC">
      <w:pPr>
        <w:pStyle w:val="style12"/>
        <w:spacing w:before="0" w:beforeAutospacing="0" w:after="0" w:afterAutospacing="0" w:line="360" w:lineRule="auto"/>
        <w:ind w:firstLine="709"/>
        <w:jc w:val="both"/>
        <w:rPr>
          <w:rFonts w:ascii="Times New Roman" w:hAnsi="Times New Roman" w:cs="Times New Roman"/>
          <w:b w:val="0"/>
          <w:color w:val="000000"/>
          <w:sz w:val="28"/>
          <w:szCs w:val="28"/>
        </w:rPr>
      </w:pPr>
      <w:r w:rsidRPr="00C004FC">
        <w:rPr>
          <w:rFonts w:ascii="Times New Roman" w:hAnsi="Times New Roman" w:cs="Times New Roman"/>
          <w:b w:val="0"/>
          <w:color w:val="000000"/>
          <w:sz w:val="28"/>
          <w:szCs w:val="28"/>
        </w:rPr>
        <w:t>- глушители выхлопа газа и запасные части.</w:t>
      </w:r>
    </w:p>
    <w:p w:rsidR="00C20A96" w:rsidRPr="00C004FC" w:rsidRDefault="00C20A96" w:rsidP="00C004FC">
      <w:pPr>
        <w:pStyle w:val="p1style8style10"/>
        <w:spacing w:before="0" w:beforeAutospacing="0" w:after="0" w:afterAutospacing="0" w:line="360" w:lineRule="auto"/>
        <w:ind w:firstLine="709"/>
        <w:jc w:val="both"/>
        <w:rPr>
          <w:color w:val="000000"/>
          <w:sz w:val="28"/>
          <w:szCs w:val="28"/>
        </w:rPr>
      </w:pPr>
      <w:r w:rsidRPr="00C004FC">
        <w:rPr>
          <w:color w:val="000000"/>
          <w:sz w:val="28"/>
          <w:szCs w:val="28"/>
        </w:rPr>
        <w:t>Вся продукция сертифицирована в соответствии с Госстандартом России и имеет санитарно-эпидемиологическое заключение.</w:t>
      </w:r>
    </w:p>
    <w:p w:rsidR="003F4A63" w:rsidRPr="00C004FC" w:rsidRDefault="003F4A63" w:rsidP="00C004FC">
      <w:pPr>
        <w:pStyle w:val="a5"/>
        <w:ind w:right="0" w:firstLine="709"/>
        <w:rPr>
          <w:color w:val="000000"/>
        </w:rPr>
      </w:pPr>
      <w:r w:rsidRPr="00C004FC">
        <w:rPr>
          <w:color w:val="000000"/>
        </w:rPr>
        <w:t>Имидж предприятия оставляет желать лучшего. В основном это касается вопроса о качестве и надежности как партнера.</w:t>
      </w:r>
    </w:p>
    <w:p w:rsidR="00DA6F47" w:rsidRPr="00C004FC" w:rsidRDefault="00DA6F47" w:rsidP="00C004FC">
      <w:pPr>
        <w:pStyle w:val="a5"/>
        <w:ind w:right="0" w:firstLine="709"/>
        <w:rPr>
          <w:color w:val="000000"/>
        </w:rPr>
      </w:pPr>
      <w:r w:rsidRPr="00C004FC">
        <w:rPr>
          <w:color w:val="000000"/>
        </w:rPr>
        <w:t>Предприятие имеет возможности привлечение долгосрочного и краткосрочного капитала. Оно осуществляет разумную налоговую политику – задолженности по налогам практически не имеет.</w:t>
      </w:r>
    </w:p>
    <w:p w:rsidR="00C004FC" w:rsidRDefault="00DA6F47" w:rsidP="00C004FC">
      <w:pPr>
        <w:pStyle w:val="a5"/>
        <w:ind w:right="0" w:firstLine="709"/>
        <w:rPr>
          <w:color w:val="000000"/>
        </w:rPr>
      </w:pPr>
      <w:r w:rsidRPr="00C004FC">
        <w:rPr>
          <w:color w:val="000000"/>
        </w:rPr>
        <w:t>Предприятие использует две системы оплаты за продукцию. В основном</w:t>
      </w:r>
      <w:r w:rsidR="00C004FC">
        <w:rPr>
          <w:color w:val="000000"/>
        </w:rPr>
        <w:t xml:space="preserve"> </w:t>
      </w:r>
      <w:r w:rsidRPr="00C004FC">
        <w:rPr>
          <w:color w:val="000000"/>
        </w:rPr>
        <w:t>это предоплата. Но</w:t>
      </w:r>
      <w:r w:rsidR="00C004FC">
        <w:rPr>
          <w:color w:val="000000"/>
        </w:rPr>
        <w:t xml:space="preserve"> </w:t>
      </w:r>
      <w:r w:rsidRPr="00C004FC">
        <w:rPr>
          <w:color w:val="000000"/>
        </w:rPr>
        <w:t>для постоянных клиентов существует отсрочка платежа.</w:t>
      </w:r>
    </w:p>
    <w:p w:rsidR="00C004FC" w:rsidRDefault="0054200A" w:rsidP="00C004FC">
      <w:pPr>
        <w:pStyle w:val="a5"/>
        <w:tabs>
          <w:tab w:val="left" w:pos="709"/>
        </w:tabs>
        <w:ind w:right="0" w:firstLine="709"/>
        <w:rPr>
          <w:color w:val="000000"/>
        </w:rPr>
      </w:pPr>
      <w:r w:rsidRPr="00C004FC">
        <w:rPr>
          <w:color w:val="000000"/>
        </w:rPr>
        <w:t>На предприятии существует командно-административный стиль управления. Непонятно, что является доминантой в системе ценностей высшего руководства.</w:t>
      </w:r>
    </w:p>
    <w:p w:rsidR="00C004FC" w:rsidRDefault="0054200A" w:rsidP="00C004FC">
      <w:pPr>
        <w:pStyle w:val="a5"/>
        <w:tabs>
          <w:tab w:val="left" w:pos="709"/>
        </w:tabs>
        <w:ind w:right="0" w:firstLine="709"/>
        <w:rPr>
          <w:color w:val="000000"/>
        </w:rPr>
      </w:pPr>
      <w:r w:rsidRPr="00C004FC">
        <w:rPr>
          <w:color w:val="000000"/>
        </w:rPr>
        <w:t>Квалификация менеджеров среднего уровня имеет средний уровень, что позволяет им справляться с вопросами планирования и контроля. Недостаток предприятия состоит в том, что данных специалистов на предприятии не хватает.</w:t>
      </w:r>
    </w:p>
    <w:p w:rsidR="00C004FC" w:rsidRDefault="0054200A" w:rsidP="00C004FC">
      <w:pPr>
        <w:pStyle w:val="a5"/>
        <w:tabs>
          <w:tab w:val="left" w:pos="709"/>
        </w:tabs>
        <w:ind w:right="0" w:firstLine="709"/>
        <w:rPr>
          <w:color w:val="000000"/>
        </w:rPr>
      </w:pPr>
      <w:r w:rsidRPr="00C004FC">
        <w:rPr>
          <w:color w:val="000000"/>
        </w:rPr>
        <w:t>Квалификация персонала соответствует текущим и будущим задачам предприятия. Однако руководство не задумывается о будущем предприятия, не обучает специалистов.</w:t>
      </w:r>
    </w:p>
    <w:p w:rsidR="0054200A" w:rsidRPr="00C004FC" w:rsidRDefault="0054200A" w:rsidP="00C004FC">
      <w:pPr>
        <w:pStyle w:val="a5"/>
        <w:tabs>
          <w:tab w:val="left" w:pos="709"/>
        </w:tabs>
        <w:ind w:right="0" w:firstLine="709"/>
        <w:rPr>
          <w:color w:val="000000"/>
        </w:rPr>
      </w:pPr>
      <w:r w:rsidRPr="00C004FC">
        <w:rPr>
          <w:color w:val="000000"/>
        </w:rPr>
        <w:t>Руководство мотивирует рабочих только финансово, другие методы мотивации на предприятии не используются.</w:t>
      </w:r>
    </w:p>
    <w:p w:rsidR="0054200A" w:rsidRPr="00C004FC" w:rsidRDefault="0054200A" w:rsidP="00C004FC">
      <w:pPr>
        <w:pStyle w:val="a5"/>
        <w:ind w:right="0" w:firstLine="709"/>
        <w:rPr>
          <w:color w:val="000000"/>
        </w:rPr>
      </w:pPr>
      <w:r w:rsidRPr="00C004FC">
        <w:rPr>
          <w:color w:val="000000"/>
        </w:rPr>
        <w:t>Уровень зарплаты на предприятии выше, чем в среднем по Кукморскому району.</w:t>
      </w:r>
    </w:p>
    <w:p w:rsidR="002B68E2" w:rsidRPr="00C004FC" w:rsidRDefault="002B68E2" w:rsidP="00C004FC">
      <w:pPr>
        <w:widowControl/>
        <w:spacing w:line="360" w:lineRule="auto"/>
        <w:ind w:left="0" w:firstLine="709"/>
        <w:jc w:val="both"/>
        <w:rPr>
          <w:color w:val="000000"/>
        </w:rPr>
      </w:pPr>
    </w:p>
    <w:p w:rsidR="00E7434A" w:rsidRPr="00C004FC" w:rsidRDefault="001918F7" w:rsidP="00C004FC">
      <w:pPr>
        <w:widowControl/>
        <w:spacing w:line="360" w:lineRule="auto"/>
        <w:ind w:left="0" w:firstLine="709"/>
        <w:jc w:val="both"/>
        <w:rPr>
          <w:b/>
          <w:color w:val="000000"/>
        </w:rPr>
      </w:pPr>
      <w:r w:rsidRPr="00C004FC">
        <w:rPr>
          <w:b/>
          <w:color w:val="000000"/>
        </w:rPr>
        <w:t>3</w:t>
      </w:r>
      <w:r w:rsidR="00C004FC" w:rsidRPr="00C004FC">
        <w:rPr>
          <w:b/>
          <w:color w:val="000000"/>
        </w:rPr>
        <w:t>.</w:t>
      </w:r>
      <w:r w:rsidR="00C004FC">
        <w:rPr>
          <w:b/>
          <w:color w:val="000000"/>
        </w:rPr>
        <w:t xml:space="preserve"> </w:t>
      </w:r>
      <w:r w:rsidR="00C004FC" w:rsidRPr="00C004FC">
        <w:rPr>
          <w:b/>
          <w:color w:val="000000"/>
        </w:rPr>
        <w:t>Ст</w:t>
      </w:r>
      <w:r w:rsidR="000B1B51">
        <w:rPr>
          <w:b/>
          <w:color w:val="000000"/>
        </w:rPr>
        <w:t>ратегия. Долгосрочная цель</w:t>
      </w:r>
    </w:p>
    <w:p w:rsidR="00C004FC" w:rsidRDefault="00C004FC" w:rsidP="00C004FC">
      <w:pPr>
        <w:widowControl/>
        <w:spacing w:line="360" w:lineRule="auto"/>
        <w:ind w:left="0" w:firstLine="709"/>
        <w:jc w:val="both"/>
        <w:rPr>
          <w:color w:val="000000"/>
        </w:rPr>
      </w:pPr>
    </w:p>
    <w:p w:rsidR="00C004FC" w:rsidRDefault="00E7434A" w:rsidP="00C004FC">
      <w:pPr>
        <w:pStyle w:val="a5"/>
        <w:ind w:right="0" w:firstLine="709"/>
        <w:rPr>
          <w:color w:val="000000"/>
        </w:rPr>
      </w:pPr>
      <w:r w:rsidRPr="00C004FC">
        <w:rPr>
          <w:color w:val="000000"/>
        </w:rPr>
        <w:t>Стратегия – это долгосрочное качественно определенное направление развития организации, а также позиции организации в окружающей среде, приводящее организацию к ее целям.</w:t>
      </w:r>
    </w:p>
    <w:p w:rsidR="00E7434A" w:rsidRPr="00C004FC" w:rsidRDefault="00E7434A" w:rsidP="00C004FC">
      <w:pPr>
        <w:pStyle w:val="a5"/>
        <w:ind w:right="0" w:firstLine="709"/>
        <w:rPr>
          <w:color w:val="000000"/>
        </w:rPr>
      </w:pPr>
      <w:r w:rsidRPr="00C004FC">
        <w:rPr>
          <w:color w:val="000000"/>
        </w:rPr>
        <w:t>При определении стратегии фирмы руководство сталкивается с тремя основными вопросами, связанными с положением фирмы на рынке:</w:t>
      </w:r>
    </w:p>
    <w:p w:rsidR="00E7434A" w:rsidRPr="00C004FC" w:rsidRDefault="00E7434A" w:rsidP="00C004FC">
      <w:pPr>
        <w:pStyle w:val="a5"/>
        <w:numPr>
          <w:ilvl w:val="0"/>
          <w:numId w:val="13"/>
        </w:numPr>
        <w:ind w:left="0" w:right="0" w:firstLine="709"/>
        <w:rPr>
          <w:color w:val="000000"/>
        </w:rPr>
      </w:pPr>
      <w:r w:rsidRPr="00C004FC">
        <w:rPr>
          <w:color w:val="000000"/>
        </w:rPr>
        <w:t>какой бизнес прекратить;</w:t>
      </w:r>
    </w:p>
    <w:p w:rsidR="00E7434A" w:rsidRPr="00C004FC" w:rsidRDefault="00E7434A" w:rsidP="00C004FC">
      <w:pPr>
        <w:pStyle w:val="a5"/>
        <w:numPr>
          <w:ilvl w:val="0"/>
          <w:numId w:val="13"/>
        </w:numPr>
        <w:ind w:left="0" w:right="0" w:firstLine="709"/>
        <w:rPr>
          <w:color w:val="000000"/>
        </w:rPr>
      </w:pPr>
      <w:r w:rsidRPr="00C004FC">
        <w:rPr>
          <w:color w:val="000000"/>
        </w:rPr>
        <w:t>какой бизнес продолжить;</w:t>
      </w:r>
    </w:p>
    <w:p w:rsidR="00E7434A" w:rsidRPr="00C004FC" w:rsidRDefault="00E7434A" w:rsidP="00C004FC">
      <w:pPr>
        <w:pStyle w:val="a5"/>
        <w:numPr>
          <w:ilvl w:val="0"/>
          <w:numId w:val="13"/>
        </w:numPr>
        <w:ind w:left="0" w:right="0" w:firstLine="709"/>
        <w:rPr>
          <w:color w:val="000000"/>
        </w:rPr>
      </w:pPr>
      <w:r w:rsidRPr="00C004FC">
        <w:rPr>
          <w:color w:val="000000"/>
        </w:rPr>
        <w:t>в какой бизнес перейти.</w:t>
      </w:r>
    </w:p>
    <w:p w:rsidR="00E7434A" w:rsidRPr="00C004FC" w:rsidRDefault="00E7434A" w:rsidP="00C004FC">
      <w:pPr>
        <w:pStyle w:val="a5"/>
        <w:numPr>
          <w:ilvl w:val="0"/>
          <w:numId w:val="13"/>
        </w:numPr>
        <w:ind w:left="0" w:right="0" w:firstLine="709"/>
        <w:rPr>
          <w:color w:val="000000"/>
        </w:rPr>
      </w:pPr>
      <w:r w:rsidRPr="00C004FC">
        <w:rPr>
          <w:color w:val="000000"/>
        </w:rPr>
        <w:t>При этом внимание концентрируется на том:</w:t>
      </w:r>
    </w:p>
    <w:p w:rsidR="00E7434A" w:rsidRPr="00C004FC" w:rsidRDefault="00E7434A" w:rsidP="00C004FC">
      <w:pPr>
        <w:pStyle w:val="a5"/>
        <w:numPr>
          <w:ilvl w:val="0"/>
          <w:numId w:val="13"/>
        </w:numPr>
        <w:ind w:left="0" w:right="0" w:firstLine="709"/>
        <w:rPr>
          <w:color w:val="000000"/>
        </w:rPr>
      </w:pPr>
      <w:r w:rsidRPr="00C004FC">
        <w:rPr>
          <w:color w:val="000000"/>
        </w:rPr>
        <w:t>что организация делает и чего не делает;</w:t>
      </w:r>
    </w:p>
    <w:p w:rsidR="00E7434A" w:rsidRPr="00C004FC" w:rsidRDefault="00E7434A" w:rsidP="00C004FC">
      <w:pPr>
        <w:pStyle w:val="a5"/>
        <w:numPr>
          <w:ilvl w:val="0"/>
          <w:numId w:val="13"/>
        </w:numPr>
        <w:ind w:left="0" w:right="0" w:firstLine="709"/>
        <w:rPr>
          <w:color w:val="000000"/>
        </w:rPr>
      </w:pPr>
      <w:r w:rsidRPr="00C004FC">
        <w:rPr>
          <w:color w:val="000000"/>
        </w:rPr>
        <w:t>что более важно и что менее важно в осуществляемой организацией деятельности.</w:t>
      </w:r>
    </w:p>
    <w:p w:rsidR="00E7434A" w:rsidRPr="00C004FC" w:rsidRDefault="00E7434A" w:rsidP="00C004FC">
      <w:pPr>
        <w:pStyle w:val="a5"/>
        <w:ind w:right="0" w:firstLine="709"/>
        <w:rPr>
          <w:color w:val="000000"/>
        </w:rPr>
      </w:pPr>
      <w:r w:rsidRPr="00C004FC">
        <w:rPr>
          <w:color w:val="000000"/>
        </w:rPr>
        <w:t>Из всего множества существующих типов стратегий для анализируемого предприятия я предлагаю использовать стратегию изменения организационной культуры как способа улучшения деятельности предприятия в настоящий момент и в будущем.</w:t>
      </w:r>
    </w:p>
    <w:p w:rsidR="00E7434A" w:rsidRPr="00C004FC" w:rsidRDefault="00E7434A" w:rsidP="00C004FC">
      <w:pPr>
        <w:pStyle w:val="a5"/>
        <w:ind w:right="0" w:firstLine="709"/>
        <w:rPr>
          <w:color w:val="000000"/>
        </w:rPr>
      </w:pPr>
      <w:r w:rsidRPr="00C004FC">
        <w:rPr>
          <w:color w:val="000000"/>
        </w:rPr>
        <w:t>Формирование и изменение организационной культуры происходит под влиянием многих факторов. Один из признанных специалистов в области организационной культуры считает, что существует пять первичных и пять вторичных факторов, которые определяют формирование организационной культуры. В соответствии</w:t>
      </w:r>
      <w:r w:rsidR="00C004FC">
        <w:rPr>
          <w:color w:val="000000"/>
        </w:rPr>
        <w:t xml:space="preserve"> </w:t>
      </w:r>
      <w:r w:rsidRPr="00C004FC">
        <w:rPr>
          <w:color w:val="000000"/>
        </w:rPr>
        <w:t>с его концепцией к первичным относятся следующие факторы.</w:t>
      </w:r>
    </w:p>
    <w:p w:rsidR="00E7434A" w:rsidRPr="00C004FC" w:rsidRDefault="00E7434A" w:rsidP="00C004FC">
      <w:pPr>
        <w:pStyle w:val="a5"/>
        <w:numPr>
          <w:ilvl w:val="0"/>
          <w:numId w:val="9"/>
        </w:numPr>
        <w:tabs>
          <w:tab w:val="clear" w:pos="360"/>
          <w:tab w:val="num" w:pos="1080"/>
        </w:tabs>
        <w:ind w:left="0" w:right="0" w:firstLine="709"/>
        <w:rPr>
          <w:color w:val="000000"/>
        </w:rPr>
      </w:pPr>
      <w:r w:rsidRPr="00C004FC">
        <w:rPr>
          <w:color w:val="000000"/>
        </w:rPr>
        <w:t>Точка концентрации высшего руководства.</w:t>
      </w:r>
    </w:p>
    <w:p w:rsidR="00E7434A" w:rsidRPr="00C004FC" w:rsidRDefault="00E7434A" w:rsidP="00C004FC">
      <w:pPr>
        <w:pStyle w:val="a5"/>
        <w:numPr>
          <w:ilvl w:val="0"/>
          <w:numId w:val="9"/>
        </w:numPr>
        <w:tabs>
          <w:tab w:val="clear" w:pos="360"/>
          <w:tab w:val="num" w:pos="1080"/>
        </w:tabs>
        <w:ind w:left="0" w:right="0" w:firstLine="709"/>
        <w:rPr>
          <w:color w:val="000000"/>
        </w:rPr>
      </w:pPr>
      <w:r w:rsidRPr="00C004FC">
        <w:rPr>
          <w:color w:val="000000"/>
        </w:rPr>
        <w:t>Реакция руководства на критические ситуации, возникающие в организации.</w:t>
      </w:r>
    </w:p>
    <w:p w:rsidR="00E7434A" w:rsidRPr="00C004FC" w:rsidRDefault="00E7434A" w:rsidP="00C004FC">
      <w:pPr>
        <w:pStyle w:val="a5"/>
        <w:numPr>
          <w:ilvl w:val="0"/>
          <w:numId w:val="9"/>
        </w:numPr>
        <w:tabs>
          <w:tab w:val="clear" w:pos="360"/>
          <w:tab w:val="num" w:pos="1080"/>
        </w:tabs>
        <w:ind w:left="0" w:right="0" w:firstLine="709"/>
        <w:rPr>
          <w:color w:val="000000"/>
        </w:rPr>
      </w:pPr>
      <w:r w:rsidRPr="00C004FC">
        <w:rPr>
          <w:color w:val="000000"/>
        </w:rPr>
        <w:t>Отношение к работе и стиль поведения руководителей.</w:t>
      </w:r>
    </w:p>
    <w:p w:rsidR="00E7434A" w:rsidRPr="00C004FC" w:rsidRDefault="00E7434A" w:rsidP="00C004FC">
      <w:pPr>
        <w:pStyle w:val="a5"/>
        <w:numPr>
          <w:ilvl w:val="0"/>
          <w:numId w:val="9"/>
        </w:numPr>
        <w:tabs>
          <w:tab w:val="clear" w:pos="360"/>
          <w:tab w:val="num" w:pos="1080"/>
        </w:tabs>
        <w:ind w:left="0" w:right="0" w:firstLine="709"/>
        <w:rPr>
          <w:color w:val="000000"/>
        </w:rPr>
      </w:pPr>
      <w:r w:rsidRPr="00C004FC">
        <w:rPr>
          <w:color w:val="000000"/>
        </w:rPr>
        <w:t>Критериальная база поощрения сотрудников.</w:t>
      </w:r>
    </w:p>
    <w:p w:rsidR="00E7434A" w:rsidRPr="00C004FC" w:rsidRDefault="00E7434A" w:rsidP="00C004FC">
      <w:pPr>
        <w:pStyle w:val="a5"/>
        <w:numPr>
          <w:ilvl w:val="0"/>
          <w:numId w:val="9"/>
        </w:numPr>
        <w:tabs>
          <w:tab w:val="clear" w:pos="360"/>
          <w:tab w:val="num" w:pos="1080"/>
        </w:tabs>
        <w:ind w:left="0" w:right="0" w:firstLine="709"/>
        <w:rPr>
          <w:color w:val="000000"/>
        </w:rPr>
      </w:pPr>
      <w:r w:rsidRPr="00C004FC">
        <w:rPr>
          <w:color w:val="000000"/>
        </w:rPr>
        <w:t>Критериальная база отбора, назначения, продвижения и увольнения из организации.</w:t>
      </w:r>
    </w:p>
    <w:p w:rsidR="00E7434A" w:rsidRPr="00C004FC" w:rsidRDefault="00E7434A" w:rsidP="00C004FC">
      <w:pPr>
        <w:pStyle w:val="a5"/>
        <w:ind w:right="0" w:firstLine="709"/>
        <w:rPr>
          <w:color w:val="000000"/>
        </w:rPr>
      </w:pPr>
      <w:r w:rsidRPr="00C004FC">
        <w:rPr>
          <w:color w:val="000000"/>
        </w:rPr>
        <w:t>В группу вторичных факторов в соответствии с концепцией Шейна входят следующие факторы:</w:t>
      </w:r>
    </w:p>
    <w:p w:rsidR="00E7434A" w:rsidRPr="00C004FC" w:rsidRDefault="00E7434A" w:rsidP="00C004FC">
      <w:pPr>
        <w:pStyle w:val="a5"/>
        <w:numPr>
          <w:ilvl w:val="0"/>
          <w:numId w:val="10"/>
        </w:numPr>
        <w:tabs>
          <w:tab w:val="clear" w:pos="360"/>
          <w:tab w:val="num" w:pos="1080"/>
        </w:tabs>
        <w:ind w:left="0" w:right="0" w:firstLine="709"/>
        <w:rPr>
          <w:color w:val="000000"/>
        </w:rPr>
      </w:pPr>
      <w:r w:rsidRPr="00C004FC">
        <w:rPr>
          <w:color w:val="000000"/>
        </w:rPr>
        <w:t>Структура организации.</w:t>
      </w:r>
    </w:p>
    <w:p w:rsidR="00E7434A" w:rsidRPr="00C004FC" w:rsidRDefault="00E7434A" w:rsidP="00C004FC">
      <w:pPr>
        <w:pStyle w:val="a5"/>
        <w:numPr>
          <w:ilvl w:val="0"/>
          <w:numId w:val="10"/>
        </w:numPr>
        <w:tabs>
          <w:tab w:val="clear" w:pos="360"/>
          <w:tab w:val="num" w:pos="1080"/>
        </w:tabs>
        <w:ind w:left="0" w:right="0" w:firstLine="709"/>
        <w:rPr>
          <w:color w:val="000000"/>
        </w:rPr>
      </w:pPr>
      <w:r w:rsidRPr="00C004FC">
        <w:rPr>
          <w:color w:val="000000"/>
        </w:rPr>
        <w:t>Система передачи информации и организационные процедуры.</w:t>
      </w:r>
    </w:p>
    <w:p w:rsidR="00E7434A" w:rsidRPr="00C004FC" w:rsidRDefault="00E7434A" w:rsidP="00C004FC">
      <w:pPr>
        <w:pStyle w:val="a5"/>
        <w:numPr>
          <w:ilvl w:val="0"/>
          <w:numId w:val="10"/>
        </w:numPr>
        <w:tabs>
          <w:tab w:val="clear" w:pos="360"/>
          <w:tab w:val="num" w:pos="1080"/>
        </w:tabs>
        <w:ind w:left="0" w:right="0" w:firstLine="709"/>
        <w:rPr>
          <w:color w:val="000000"/>
        </w:rPr>
      </w:pPr>
      <w:r w:rsidRPr="00C004FC">
        <w:rPr>
          <w:color w:val="000000"/>
        </w:rPr>
        <w:t>Внешний и внутренний дизайн и оформление помещения, в котором располагается организация.</w:t>
      </w:r>
    </w:p>
    <w:p w:rsidR="00E7434A" w:rsidRPr="00C004FC" w:rsidRDefault="00E7434A" w:rsidP="00C004FC">
      <w:pPr>
        <w:pStyle w:val="a5"/>
        <w:numPr>
          <w:ilvl w:val="0"/>
          <w:numId w:val="10"/>
        </w:numPr>
        <w:tabs>
          <w:tab w:val="clear" w:pos="360"/>
          <w:tab w:val="num" w:pos="1080"/>
        </w:tabs>
        <w:ind w:left="0" w:right="0" w:firstLine="709"/>
        <w:rPr>
          <w:color w:val="000000"/>
        </w:rPr>
      </w:pPr>
      <w:r w:rsidRPr="00C004FC">
        <w:rPr>
          <w:color w:val="000000"/>
        </w:rPr>
        <w:t>Мифы и истории о важных событиях и лицах, игравших и играющих ключевую роль в жизни организации.</w:t>
      </w:r>
    </w:p>
    <w:p w:rsidR="00E7434A" w:rsidRPr="00C004FC" w:rsidRDefault="00E7434A" w:rsidP="00C004FC">
      <w:pPr>
        <w:pStyle w:val="a5"/>
        <w:numPr>
          <w:ilvl w:val="0"/>
          <w:numId w:val="10"/>
        </w:numPr>
        <w:tabs>
          <w:tab w:val="clear" w:pos="360"/>
          <w:tab w:val="num" w:pos="1080"/>
        </w:tabs>
        <w:ind w:left="0" w:right="0" w:firstLine="709"/>
        <w:rPr>
          <w:color w:val="000000"/>
        </w:rPr>
      </w:pPr>
      <w:r w:rsidRPr="00C004FC">
        <w:rPr>
          <w:color w:val="000000"/>
        </w:rPr>
        <w:t>Формализованные положения о философии и смысле существования организации.</w:t>
      </w:r>
    </w:p>
    <w:p w:rsidR="00E7434A" w:rsidRPr="00C004FC" w:rsidRDefault="00E7434A" w:rsidP="00C004FC">
      <w:pPr>
        <w:pStyle w:val="a5"/>
        <w:ind w:right="0" w:firstLine="709"/>
        <w:rPr>
          <w:color w:val="000000"/>
        </w:rPr>
      </w:pPr>
      <w:r w:rsidRPr="00C004FC">
        <w:rPr>
          <w:color w:val="000000"/>
        </w:rPr>
        <w:t>Каждый из десяти первичных и вторичных факторов формирования организационной культуры требует использования определенных приемов, позволяющих добиваться успеха при сознательном формировании и изменении организационной культуры.</w:t>
      </w:r>
    </w:p>
    <w:p w:rsidR="00E7434A" w:rsidRPr="00C004FC" w:rsidRDefault="00E7434A" w:rsidP="00C004FC">
      <w:pPr>
        <w:pStyle w:val="a5"/>
        <w:ind w:right="0" w:firstLine="709"/>
        <w:rPr>
          <w:color w:val="000000"/>
        </w:rPr>
      </w:pPr>
      <w:r w:rsidRPr="00C004FC">
        <w:rPr>
          <w:color w:val="000000"/>
        </w:rPr>
        <w:t xml:space="preserve">Для улучшения организационной культуры на </w:t>
      </w:r>
      <w:r w:rsidR="000302CC" w:rsidRPr="00C004FC">
        <w:rPr>
          <w:color w:val="000000"/>
        </w:rPr>
        <w:t>ОАО</w:t>
      </w:r>
      <w:r w:rsidR="00C004FC">
        <w:rPr>
          <w:color w:val="000000"/>
        </w:rPr>
        <w:t> </w:t>
      </w:r>
      <w:r w:rsidR="00C004FC" w:rsidRPr="00C004FC">
        <w:rPr>
          <w:rStyle w:val="ab"/>
          <w:b w:val="0"/>
          <w:color w:val="000000"/>
          <w:sz w:val="28"/>
          <w:szCs w:val="28"/>
        </w:rPr>
        <w:t>«</w:t>
      </w:r>
      <w:r w:rsidR="000302CC" w:rsidRPr="00C004FC">
        <w:rPr>
          <w:rStyle w:val="ab"/>
          <w:b w:val="0"/>
          <w:color w:val="000000"/>
          <w:sz w:val="28"/>
          <w:szCs w:val="28"/>
        </w:rPr>
        <w:t xml:space="preserve">Кукморский завод Металлопосуды» </w:t>
      </w:r>
      <w:r w:rsidRPr="00C004FC">
        <w:rPr>
          <w:color w:val="000000"/>
        </w:rPr>
        <w:t>я предлагаю провести следующие мероприятия:</w:t>
      </w:r>
    </w:p>
    <w:p w:rsidR="00E7434A" w:rsidRPr="00C004FC" w:rsidRDefault="00E7434A" w:rsidP="00C004FC">
      <w:pPr>
        <w:pStyle w:val="a5"/>
        <w:numPr>
          <w:ilvl w:val="0"/>
          <w:numId w:val="11"/>
        </w:numPr>
        <w:tabs>
          <w:tab w:val="clear" w:pos="360"/>
          <w:tab w:val="num" w:pos="1080"/>
        </w:tabs>
        <w:ind w:left="0" w:right="0" w:firstLine="709"/>
        <w:rPr>
          <w:color w:val="000000"/>
        </w:rPr>
      </w:pPr>
      <w:r w:rsidRPr="00C004FC">
        <w:rPr>
          <w:color w:val="000000"/>
        </w:rPr>
        <w:t>Высшее руководство должно смотреть на персонал не как на ресурс организации, а как на главную ее ценность, источник благополучия предприятия.</w:t>
      </w:r>
    </w:p>
    <w:p w:rsidR="00E7434A" w:rsidRPr="00C004FC" w:rsidRDefault="00E7434A" w:rsidP="00C004FC">
      <w:pPr>
        <w:pStyle w:val="a5"/>
        <w:numPr>
          <w:ilvl w:val="0"/>
          <w:numId w:val="11"/>
        </w:numPr>
        <w:tabs>
          <w:tab w:val="clear" w:pos="360"/>
          <w:tab w:val="num" w:pos="1080"/>
        </w:tabs>
        <w:ind w:left="0" w:right="0" w:firstLine="709"/>
        <w:rPr>
          <w:color w:val="000000"/>
        </w:rPr>
      </w:pPr>
      <w:r w:rsidRPr="00C004FC">
        <w:rPr>
          <w:color w:val="000000"/>
        </w:rPr>
        <w:t>Для успешного процветания предприятия в будущем необходимо обучать имеющихся работников, обучать сту</w:t>
      </w:r>
      <w:r w:rsidR="000367CC" w:rsidRPr="00C004FC">
        <w:rPr>
          <w:color w:val="000000"/>
        </w:rPr>
        <w:t>дентов-буду</w:t>
      </w:r>
      <w:r w:rsidRPr="00C004FC">
        <w:rPr>
          <w:color w:val="000000"/>
        </w:rPr>
        <w:t>щих специалистов в ВУЗах.</w:t>
      </w:r>
    </w:p>
    <w:p w:rsidR="00E7434A" w:rsidRPr="00C004FC" w:rsidRDefault="00E7434A" w:rsidP="00C004FC">
      <w:pPr>
        <w:pStyle w:val="a5"/>
        <w:numPr>
          <w:ilvl w:val="0"/>
          <w:numId w:val="11"/>
        </w:numPr>
        <w:tabs>
          <w:tab w:val="clear" w:pos="360"/>
          <w:tab w:val="num" w:pos="1080"/>
        </w:tabs>
        <w:ind w:left="0" w:right="0" w:firstLine="709"/>
        <w:rPr>
          <w:color w:val="000000"/>
        </w:rPr>
      </w:pPr>
      <w:r w:rsidRPr="00C004FC">
        <w:rPr>
          <w:color w:val="000000"/>
        </w:rPr>
        <w:t xml:space="preserve">Необходимо мотивировать работников не только деньгами, но и морально путем объявления благодарностей </w:t>
      </w:r>
      <w:r w:rsidR="00C004FC">
        <w:rPr>
          <w:color w:val="000000"/>
        </w:rPr>
        <w:t>и т.п.</w:t>
      </w:r>
    </w:p>
    <w:p w:rsidR="00E7434A" w:rsidRPr="00C004FC" w:rsidRDefault="00E7434A" w:rsidP="00C004FC">
      <w:pPr>
        <w:pStyle w:val="a5"/>
        <w:numPr>
          <w:ilvl w:val="0"/>
          <w:numId w:val="11"/>
        </w:numPr>
        <w:tabs>
          <w:tab w:val="clear" w:pos="360"/>
          <w:tab w:val="num" w:pos="1080"/>
        </w:tabs>
        <w:ind w:left="0" w:right="0" w:firstLine="709"/>
        <w:rPr>
          <w:color w:val="000000"/>
        </w:rPr>
      </w:pPr>
      <w:r w:rsidRPr="00C004FC">
        <w:rPr>
          <w:color w:val="000000"/>
        </w:rPr>
        <w:t>Для заинтересованности рядовых работников на предприятии я предлагаю ввести систему рацпредложений.</w:t>
      </w:r>
    </w:p>
    <w:p w:rsidR="00E7434A" w:rsidRPr="00C004FC" w:rsidRDefault="00E7434A" w:rsidP="00C004FC">
      <w:pPr>
        <w:pStyle w:val="a5"/>
        <w:ind w:right="0" w:firstLine="709"/>
        <w:rPr>
          <w:color w:val="000000"/>
        </w:rPr>
      </w:pPr>
      <w:r w:rsidRPr="00C004FC">
        <w:rPr>
          <w:color w:val="000000"/>
        </w:rPr>
        <w:t>Помимо вышесказанного для улучшения деятельности предприятия я предлагаю также выполнить следующие мероприятия:</w:t>
      </w:r>
    </w:p>
    <w:p w:rsidR="00E7434A" w:rsidRPr="00C004FC" w:rsidRDefault="00E7434A" w:rsidP="00C004FC">
      <w:pPr>
        <w:pStyle w:val="a5"/>
        <w:numPr>
          <w:ilvl w:val="0"/>
          <w:numId w:val="12"/>
        </w:numPr>
        <w:tabs>
          <w:tab w:val="clear" w:pos="360"/>
          <w:tab w:val="num" w:pos="1080"/>
          <w:tab w:val="num" w:pos="1245"/>
        </w:tabs>
        <w:ind w:left="0" w:right="0" w:firstLine="709"/>
        <w:rPr>
          <w:color w:val="000000"/>
        </w:rPr>
      </w:pPr>
      <w:r w:rsidRPr="00C004FC">
        <w:rPr>
          <w:color w:val="000000"/>
        </w:rPr>
        <w:t>Ввести на предприятии должность специалиста по управлению персоналом, так как такового на предприятии на настоящий момент нет.</w:t>
      </w:r>
    </w:p>
    <w:p w:rsidR="00E7434A" w:rsidRPr="00C004FC" w:rsidRDefault="00E7434A" w:rsidP="00C004FC">
      <w:pPr>
        <w:pStyle w:val="a5"/>
        <w:numPr>
          <w:ilvl w:val="0"/>
          <w:numId w:val="12"/>
        </w:numPr>
        <w:tabs>
          <w:tab w:val="clear" w:pos="360"/>
          <w:tab w:val="num" w:pos="1080"/>
          <w:tab w:val="num" w:pos="1245"/>
        </w:tabs>
        <w:ind w:left="0" w:right="0" w:firstLine="709"/>
        <w:rPr>
          <w:color w:val="000000"/>
        </w:rPr>
      </w:pPr>
      <w:r w:rsidRPr="00C004FC">
        <w:rPr>
          <w:color w:val="000000"/>
        </w:rPr>
        <w:t>В целях снижения себестоимости на предприятии предлагаю разработать программу энергосбережения, назначить ответственного за выполнение данной программы. Пригласить специалистов, занимающихся энергосбережением совместно с правительством области, провести энергоаудит и занятия с персоналом предприятия.</w:t>
      </w:r>
    </w:p>
    <w:p w:rsidR="00E7434A" w:rsidRPr="00C004FC" w:rsidRDefault="00E7434A" w:rsidP="00C004FC">
      <w:pPr>
        <w:pStyle w:val="a5"/>
        <w:numPr>
          <w:ilvl w:val="0"/>
          <w:numId w:val="12"/>
        </w:numPr>
        <w:tabs>
          <w:tab w:val="clear" w:pos="360"/>
          <w:tab w:val="num" w:pos="1080"/>
          <w:tab w:val="num" w:pos="1245"/>
        </w:tabs>
        <w:ind w:left="0" w:right="0" w:firstLine="709"/>
        <w:rPr>
          <w:color w:val="000000"/>
        </w:rPr>
      </w:pPr>
      <w:r w:rsidRPr="00C004FC">
        <w:rPr>
          <w:color w:val="000000"/>
        </w:rPr>
        <w:t xml:space="preserve">Предлагаю ввести на предприятии вместо системы жесткого бюджетирования бюджетирование гибкое, </w:t>
      </w:r>
      <w:r w:rsidR="00C004FC">
        <w:rPr>
          <w:color w:val="000000"/>
        </w:rPr>
        <w:t>т.е.</w:t>
      </w:r>
      <w:r w:rsidRPr="00C004FC">
        <w:rPr>
          <w:color w:val="000000"/>
        </w:rPr>
        <w:t xml:space="preserve"> с учетом коэффициента вероятности поступлений и расходов.</w:t>
      </w:r>
    </w:p>
    <w:p w:rsidR="00E7434A" w:rsidRPr="00C004FC" w:rsidRDefault="00E7434A" w:rsidP="00C004FC">
      <w:pPr>
        <w:pStyle w:val="a5"/>
        <w:numPr>
          <w:ilvl w:val="0"/>
          <w:numId w:val="12"/>
        </w:numPr>
        <w:tabs>
          <w:tab w:val="clear" w:pos="360"/>
          <w:tab w:val="num" w:pos="1080"/>
          <w:tab w:val="num" w:pos="1245"/>
        </w:tabs>
        <w:ind w:left="0" w:right="0" w:firstLine="709"/>
        <w:rPr>
          <w:color w:val="000000"/>
        </w:rPr>
      </w:pPr>
      <w:r w:rsidRPr="00C004FC">
        <w:rPr>
          <w:color w:val="000000"/>
        </w:rPr>
        <w:t>Для улучшения сбыта продукции предприятия предлагаю усовершенствовать систему отдела сбыта предприятия. Кроме того, необходимо ввести на предприятии метод личных продаж.</w:t>
      </w:r>
    </w:p>
    <w:p w:rsidR="00EC38E9" w:rsidRPr="00C004FC" w:rsidRDefault="00EC38E9" w:rsidP="00C004FC">
      <w:pPr>
        <w:pStyle w:val="a5"/>
        <w:tabs>
          <w:tab w:val="num" w:pos="1245"/>
        </w:tabs>
        <w:ind w:right="0" w:firstLine="709"/>
        <w:rPr>
          <w:color w:val="000000"/>
        </w:rPr>
      </w:pPr>
    </w:p>
    <w:p w:rsidR="00EC38E9" w:rsidRPr="00C004FC" w:rsidRDefault="00EC38E9" w:rsidP="00C004FC">
      <w:pPr>
        <w:pStyle w:val="a5"/>
        <w:tabs>
          <w:tab w:val="num" w:pos="1245"/>
        </w:tabs>
        <w:ind w:right="0" w:firstLine="709"/>
        <w:rPr>
          <w:b/>
          <w:color w:val="000000"/>
        </w:rPr>
      </w:pPr>
      <w:r w:rsidRPr="00C004FC">
        <w:rPr>
          <w:b/>
          <w:color w:val="000000"/>
        </w:rPr>
        <w:t>4.</w:t>
      </w:r>
      <w:r w:rsidR="001A01F0" w:rsidRPr="00C004FC">
        <w:rPr>
          <w:b/>
          <w:color w:val="000000"/>
        </w:rPr>
        <w:t xml:space="preserve"> З</w:t>
      </w:r>
      <w:r w:rsidRPr="00C004FC">
        <w:rPr>
          <w:b/>
          <w:color w:val="000000"/>
        </w:rPr>
        <w:t>аин</w:t>
      </w:r>
      <w:r w:rsidR="001A01F0" w:rsidRPr="00C004FC">
        <w:rPr>
          <w:b/>
          <w:color w:val="000000"/>
        </w:rPr>
        <w:t>тересованные</w:t>
      </w:r>
      <w:r w:rsidRPr="00C004FC">
        <w:rPr>
          <w:b/>
          <w:color w:val="000000"/>
        </w:rPr>
        <w:t xml:space="preserve"> сторон</w:t>
      </w:r>
      <w:r w:rsidR="001A01F0" w:rsidRPr="00C004FC">
        <w:rPr>
          <w:b/>
          <w:color w:val="000000"/>
        </w:rPr>
        <w:t>ы</w:t>
      </w:r>
    </w:p>
    <w:p w:rsidR="00EC38E9" w:rsidRPr="00C004FC" w:rsidRDefault="00EC38E9" w:rsidP="00C004FC">
      <w:pPr>
        <w:pStyle w:val="a5"/>
        <w:tabs>
          <w:tab w:val="num" w:pos="1245"/>
        </w:tabs>
        <w:ind w:right="0" w:firstLine="709"/>
        <w:rPr>
          <w:color w:val="000000"/>
        </w:rPr>
      </w:pPr>
    </w:p>
    <w:p w:rsidR="00EC38E9" w:rsidRPr="00C004FC" w:rsidRDefault="00EC38E9" w:rsidP="00C004FC">
      <w:pPr>
        <w:pStyle w:val="a5"/>
        <w:ind w:right="0" w:firstLine="709"/>
        <w:rPr>
          <w:i/>
          <w:iCs/>
          <w:color w:val="000000"/>
        </w:rPr>
      </w:pPr>
      <w:r w:rsidRPr="00C004FC">
        <w:rPr>
          <w:i/>
          <w:iCs/>
          <w:color w:val="000000"/>
        </w:rPr>
        <w:t>Покупатели</w:t>
      </w:r>
    </w:p>
    <w:p w:rsidR="00EC38E9" w:rsidRPr="00C004FC" w:rsidRDefault="00EC38E9" w:rsidP="00C004FC">
      <w:pPr>
        <w:pStyle w:val="a5"/>
        <w:ind w:right="0" w:firstLine="709"/>
        <w:rPr>
          <w:color w:val="000000"/>
        </w:rPr>
      </w:pPr>
      <w:r w:rsidRPr="00C004FC">
        <w:rPr>
          <w:color w:val="000000"/>
        </w:rPr>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 другое.</w:t>
      </w:r>
    </w:p>
    <w:p w:rsidR="002E6E67" w:rsidRPr="00C004FC" w:rsidRDefault="002E6E67" w:rsidP="00C004FC">
      <w:pPr>
        <w:pStyle w:val="a5"/>
        <w:ind w:right="0" w:firstLine="709"/>
        <w:rPr>
          <w:color w:val="000000"/>
        </w:rPr>
      </w:pPr>
      <w:r w:rsidRPr="00C004FC">
        <w:rPr>
          <w:color w:val="000000"/>
        </w:rPr>
        <w:t>Профиль покупателя может быть составлен по следующим характеристикам:</w:t>
      </w:r>
    </w:p>
    <w:p w:rsidR="002E6E67" w:rsidRPr="00C004FC" w:rsidRDefault="002E6E67" w:rsidP="00C004FC">
      <w:pPr>
        <w:pStyle w:val="a5"/>
        <w:numPr>
          <w:ilvl w:val="0"/>
          <w:numId w:val="14"/>
        </w:numPr>
        <w:ind w:left="0" w:right="0" w:firstLine="709"/>
        <w:rPr>
          <w:color w:val="000000"/>
        </w:rPr>
      </w:pPr>
      <w:r w:rsidRPr="00C004FC">
        <w:rPr>
          <w:color w:val="000000"/>
        </w:rPr>
        <w:t>географическое местоположение;</w:t>
      </w:r>
    </w:p>
    <w:p w:rsidR="002E6E67" w:rsidRPr="00C004FC" w:rsidRDefault="002E6E67" w:rsidP="00C004FC">
      <w:pPr>
        <w:pStyle w:val="a5"/>
        <w:numPr>
          <w:ilvl w:val="0"/>
          <w:numId w:val="14"/>
        </w:numPr>
        <w:ind w:left="0" w:right="0" w:firstLine="709"/>
        <w:rPr>
          <w:color w:val="000000"/>
        </w:rPr>
      </w:pPr>
      <w:r w:rsidRPr="00C004FC">
        <w:rPr>
          <w:color w:val="000000"/>
        </w:rPr>
        <w:t xml:space="preserve">демографические характеристики (возраст, образование, сфера деятельности </w:t>
      </w:r>
      <w:r w:rsidR="00C004FC">
        <w:rPr>
          <w:color w:val="000000"/>
        </w:rPr>
        <w:t>и т.п.</w:t>
      </w:r>
      <w:r w:rsidRPr="00C004FC">
        <w:rPr>
          <w:color w:val="000000"/>
        </w:rPr>
        <w:t>);</w:t>
      </w:r>
    </w:p>
    <w:p w:rsidR="002E6E67" w:rsidRPr="00C004FC" w:rsidRDefault="002E6E67" w:rsidP="00C004FC">
      <w:pPr>
        <w:pStyle w:val="a5"/>
        <w:numPr>
          <w:ilvl w:val="0"/>
          <w:numId w:val="14"/>
        </w:numPr>
        <w:ind w:left="0" w:right="0" w:firstLine="709"/>
        <w:rPr>
          <w:color w:val="000000"/>
        </w:rPr>
      </w:pPr>
      <w:r w:rsidRPr="00C004FC">
        <w:rPr>
          <w:color w:val="000000"/>
        </w:rPr>
        <w:t xml:space="preserve">социально-психологические характеристики (положение в обществе, стиль поведения, вкусы, привычки </w:t>
      </w:r>
      <w:r w:rsidR="00C004FC">
        <w:rPr>
          <w:color w:val="000000"/>
        </w:rPr>
        <w:t>и т.п.</w:t>
      </w:r>
      <w:r w:rsidRPr="00C004FC">
        <w:rPr>
          <w:color w:val="000000"/>
        </w:rPr>
        <w:t>);</w:t>
      </w:r>
    </w:p>
    <w:p w:rsidR="002E6E67" w:rsidRPr="00C004FC" w:rsidRDefault="002E6E67" w:rsidP="00C004FC">
      <w:pPr>
        <w:pStyle w:val="a5"/>
        <w:numPr>
          <w:ilvl w:val="0"/>
          <w:numId w:val="15"/>
        </w:numPr>
        <w:ind w:left="0" w:right="0" w:firstLine="709"/>
        <w:rPr>
          <w:color w:val="000000"/>
        </w:rPr>
      </w:pPr>
      <w:r w:rsidRPr="00C004FC">
        <w:rPr>
          <w:color w:val="000000"/>
        </w:rPr>
        <w:t xml:space="preserve">отношения покупателя к продукту (почему он покупает данный продукт, является ли он сам пользователем продукта, как оценивает продукт </w:t>
      </w:r>
      <w:r w:rsidR="00C004FC">
        <w:rPr>
          <w:color w:val="000000"/>
        </w:rPr>
        <w:t>и т.п.</w:t>
      </w:r>
      <w:r w:rsidRPr="00C004FC">
        <w:rPr>
          <w:color w:val="000000"/>
        </w:rPr>
        <w:t>).</w:t>
      </w:r>
    </w:p>
    <w:p w:rsidR="002E6E67" w:rsidRPr="00C004FC" w:rsidRDefault="002E6E67" w:rsidP="00C004FC">
      <w:pPr>
        <w:pStyle w:val="a5"/>
        <w:ind w:right="0" w:firstLine="709"/>
        <w:rPr>
          <w:color w:val="000000"/>
        </w:rPr>
      </w:pPr>
      <w:r w:rsidRPr="00C004FC">
        <w:rPr>
          <w:color w:val="000000"/>
        </w:rPr>
        <w:t>Изучая покупателя, фирма также уясняет для себя, насколько сильны его позиции по отношению к ней в процессе торга.</w:t>
      </w:r>
    </w:p>
    <w:p w:rsidR="002E6E67" w:rsidRPr="00C004FC" w:rsidRDefault="002E6E67" w:rsidP="00C004FC">
      <w:pPr>
        <w:pStyle w:val="a5"/>
        <w:ind w:right="0" w:firstLine="709"/>
        <w:rPr>
          <w:color w:val="000000"/>
        </w:rPr>
      </w:pPr>
      <w:r w:rsidRPr="00C004FC">
        <w:rPr>
          <w:color w:val="000000"/>
        </w:rPr>
        <w:t>Существует ряд факторов, определяющих торговую силу покупателя, которые обязательно должны быть вскрыты и изучены в процессе анализа. К числу таких факторов относятся:</w:t>
      </w:r>
    </w:p>
    <w:p w:rsidR="002E6E67" w:rsidRPr="00C004FC" w:rsidRDefault="002E6E67" w:rsidP="00C004FC">
      <w:pPr>
        <w:pStyle w:val="a5"/>
        <w:numPr>
          <w:ilvl w:val="0"/>
          <w:numId w:val="16"/>
        </w:numPr>
        <w:ind w:left="0" w:right="0" w:firstLine="709"/>
        <w:rPr>
          <w:color w:val="000000"/>
        </w:rPr>
      </w:pPr>
      <w:r w:rsidRPr="00C004FC">
        <w:rPr>
          <w:color w:val="000000"/>
        </w:rPr>
        <w:t>соотношение степени зависимости покупателя от продавца со степенью зависимости продавца от покупателя;</w:t>
      </w:r>
    </w:p>
    <w:p w:rsidR="002E6E67" w:rsidRPr="00C004FC" w:rsidRDefault="002E6E67" w:rsidP="00C004FC">
      <w:pPr>
        <w:pStyle w:val="a5"/>
        <w:numPr>
          <w:ilvl w:val="0"/>
          <w:numId w:val="16"/>
        </w:numPr>
        <w:ind w:left="0" w:right="0" w:firstLine="709"/>
        <w:rPr>
          <w:color w:val="000000"/>
        </w:rPr>
      </w:pPr>
      <w:r w:rsidRPr="00C004FC">
        <w:rPr>
          <w:color w:val="000000"/>
        </w:rPr>
        <w:t>объем закупок, осуществляемых покупателем;</w:t>
      </w:r>
    </w:p>
    <w:p w:rsidR="002E6E67" w:rsidRPr="00C004FC" w:rsidRDefault="002E6E67" w:rsidP="00C004FC">
      <w:pPr>
        <w:pStyle w:val="a5"/>
        <w:numPr>
          <w:ilvl w:val="0"/>
          <w:numId w:val="16"/>
        </w:numPr>
        <w:ind w:left="0" w:right="0" w:firstLine="709"/>
        <w:rPr>
          <w:color w:val="000000"/>
        </w:rPr>
      </w:pPr>
      <w:r w:rsidRPr="00C004FC">
        <w:rPr>
          <w:color w:val="000000"/>
        </w:rPr>
        <w:t>уровень информированности покупателя;</w:t>
      </w:r>
    </w:p>
    <w:p w:rsidR="002E6E67" w:rsidRPr="00C004FC" w:rsidRDefault="002E6E67" w:rsidP="00C004FC">
      <w:pPr>
        <w:pStyle w:val="a5"/>
        <w:numPr>
          <w:ilvl w:val="0"/>
          <w:numId w:val="16"/>
        </w:numPr>
        <w:ind w:left="0" w:right="0" w:firstLine="709"/>
        <w:rPr>
          <w:color w:val="000000"/>
        </w:rPr>
      </w:pPr>
      <w:r w:rsidRPr="00C004FC">
        <w:rPr>
          <w:color w:val="000000"/>
        </w:rPr>
        <w:t>наличие замещающих продуктов;</w:t>
      </w:r>
    </w:p>
    <w:p w:rsidR="002E6E67" w:rsidRPr="00C004FC" w:rsidRDefault="002E6E67" w:rsidP="00C004FC">
      <w:pPr>
        <w:pStyle w:val="a5"/>
        <w:numPr>
          <w:ilvl w:val="0"/>
          <w:numId w:val="16"/>
        </w:numPr>
        <w:ind w:left="0" w:right="0" w:firstLine="709"/>
        <w:rPr>
          <w:color w:val="000000"/>
        </w:rPr>
      </w:pPr>
      <w:r w:rsidRPr="00C004FC">
        <w:rPr>
          <w:color w:val="000000"/>
        </w:rPr>
        <w:t>стоимость для покупателя перехода к другому продавцу;</w:t>
      </w:r>
    </w:p>
    <w:p w:rsidR="002E6E67" w:rsidRPr="00C004FC" w:rsidRDefault="002E6E67" w:rsidP="00C004FC">
      <w:pPr>
        <w:pStyle w:val="a5"/>
        <w:numPr>
          <w:ilvl w:val="0"/>
          <w:numId w:val="16"/>
        </w:numPr>
        <w:ind w:left="0" w:right="0" w:firstLine="709"/>
        <w:rPr>
          <w:color w:val="000000"/>
        </w:rPr>
      </w:pPr>
      <w:r w:rsidRPr="00C004FC">
        <w:rPr>
          <w:color w:val="000000"/>
        </w:rPr>
        <w:t>чувствительность покупателя к цене, зависящая от общей стоимости осуществляемых им закупок, от его ориентации на определенную марку, от наличия определенных требований к качеству товара, от величины его дохода.</w:t>
      </w:r>
    </w:p>
    <w:p w:rsidR="00C004FC" w:rsidRDefault="008721CB" w:rsidP="00C004FC">
      <w:pPr>
        <w:pStyle w:val="a5"/>
        <w:tabs>
          <w:tab w:val="num" w:pos="1245"/>
        </w:tabs>
        <w:ind w:right="0" w:firstLine="709"/>
        <w:rPr>
          <w:color w:val="000000"/>
        </w:rPr>
      </w:pPr>
      <w:r w:rsidRPr="00C004FC">
        <w:rPr>
          <w:color w:val="000000"/>
        </w:rPr>
        <w:t xml:space="preserve">Сбыт продукции предприятия </w:t>
      </w:r>
      <w:r w:rsidR="000302CC" w:rsidRPr="00C004FC">
        <w:rPr>
          <w:color w:val="000000"/>
        </w:rPr>
        <w:t>ОАО</w:t>
      </w:r>
      <w:r w:rsidR="00C004FC">
        <w:rPr>
          <w:color w:val="000000"/>
        </w:rPr>
        <w:t> </w:t>
      </w:r>
      <w:r w:rsidR="00C004FC" w:rsidRPr="00C004FC">
        <w:rPr>
          <w:rStyle w:val="ab"/>
          <w:b w:val="0"/>
          <w:color w:val="000000"/>
          <w:sz w:val="28"/>
          <w:szCs w:val="28"/>
        </w:rPr>
        <w:t>«</w:t>
      </w:r>
      <w:r w:rsidR="000302CC" w:rsidRPr="00C004FC">
        <w:rPr>
          <w:rStyle w:val="ab"/>
          <w:b w:val="0"/>
          <w:color w:val="000000"/>
          <w:sz w:val="28"/>
          <w:szCs w:val="28"/>
        </w:rPr>
        <w:t xml:space="preserve">Кукморский завод Металлопосуды» </w:t>
      </w:r>
      <w:r w:rsidRPr="00C004FC">
        <w:rPr>
          <w:color w:val="000000"/>
        </w:rPr>
        <w:t>осуществляется двумя способами: автотранспортом и по железной дороге.</w:t>
      </w:r>
    </w:p>
    <w:p w:rsidR="00DE11F8" w:rsidRPr="00C004FC" w:rsidRDefault="00DE11F8" w:rsidP="00C004FC">
      <w:pPr>
        <w:pStyle w:val="a5"/>
        <w:numPr>
          <w:ilvl w:val="0"/>
          <w:numId w:val="17"/>
        </w:numPr>
        <w:ind w:left="0" w:right="0" w:firstLine="709"/>
        <w:rPr>
          <w:color w:val="000000"/>
        </w:rPr>
      </w:pPr>
      <w:r w:rsidRPr="00C004FC">
        <w:rPr>
          <w:color w:val="000000"/>
        </w:rPr>
        <w:t>Основной объем выпускаемой продукции предприятие реализует своим постоянным клиентам</w:t>
      </w:r>
      <w:r w:rsidR="00E529A8" w:rsidRPr="00C004FC">
        <w:rPr>
          <w:color w:val="000000"/>
        </w:rPr>
        <w:t xml:space="preserve"> (магазины или оптовые покупатели)</w:t>
      </w:r>
      <w:r w:rsidRPr="00C004FC">
        <w:rPr>
          <w:color w:val="000000"/>
        </w:rPr>
        <w:t>, которые имеют дело в основном только с нашим предприятием.</w:t>
      </w:r>
    </w:p>
    <w:p w:rsidR="006C209A" w:rsidRPr="00C004FC" w:rsidRDefault="006C209A" w:rsidP="00C004FC">
      <w:pPr>
        <w:pStyle w:val="23"/>
        <w:framePr w:w="0" w:hRule="auto" w:hSpace="0" w:vSpace="0" w:wrap="auto" w:vAnchor="margin" w:hAnchor="text" w:xAlign="left" w:yAlign="inline"/>
        <w:spacing w:line="360" w:lineRule="auto"/>
        <w:ind w:right="0" w:firstLine="709"/>
        <w:jc w:val="both"/>
        <w:rPr>
          <w:bCs/>
          <w:i/>
          <w:iCs/>
          <w:color w:val="000000"/>
          <w:sz w:val="28"/>
          <w:szCs w:val="28"/>
        </w:rPr>
      </w:pPr>
      <w:r w:rsidRPr="00C004FC">
        <w:rPr>
          <w:bCs/>
          <w:i/>
          <w:iCs/>
          <w:color w:val="000000"/>
          <w:sz w:val="28"/>
          <w:szCs w:val="28"/>
        </w:rPr>
        <w:t>Поставщики</w:t>
      </w:r>
    </w:p>
    <w:p w:rsidR="006C209A" w:rsidRPr="00C004FC" w:rsidRDefault="006C209A" w:rsidP="00C004FC">
      <w:pPr>
        <w:pStyle w:val="23"/>
        <w:framePr w:w="0" w:hRule="auto" w:hSpace="0" w:vSpace="0" w:wrap="auto" w:vAnchor="margin" w:hAnchor="text" w:xAlign="left" w:yAlign="inline"/>
        <w:spacing w:line="360" w:lineRule="auto"/>
        <w:ind w:right="0" w:firstLine="709"/>
        <w:jc w:val="both"/>
        <w:rPr>
          <w:bCs/>
          <w:color w:val="000000"/>
          <w:sz w:val="28"/>
          <w:szCs w:val="28"/>
        </w:rPr>
      </w:pPr>
      <w:r w:rsidRPr="00C004FC">
        <w:rPr>
          <w:bCs/>
          <w:color w:val="000000"/>
          <w:sz w:val="28"/>
          <w:szCs w:val="28"/>
        </w:rPr>
        <w:t>Анализ поставщиков направлен на выявление тех аспектов в деятельности</w:t>
      </w:r>
    </w:p>
    <w:p w:rsidR="00C004FC" w:rsidRDefault="006C209A" w:rsidP="00C004FC">
      <w:pPr>
        <w:pStyle w:val="23"/>
        <w:framePr w:w="0" w:hRule="auto" w:hSpace="0" w:vSpace="0" w:wrap="auto" w:vAnchor="margin" w:hAnchor="text" w:xAlign="left" w:yAlign="inline"/>
        <w:spacing w:line="360" w:lineRule="auto"/>
        <w:ind w:right="0" w:firstLine="709"/>
        <w:jc w:val="both"/>
        <w:rPr>
          <w:bCs/>
          <w:color w:val="000000"/>
          <w:sz w:val="28"/>
          <w:szCs w:val="28"/>
        </w:rPr>
      </w:pPr>
      <w:r w:rsidRPr="00C004FC">
        <w:rPr>
          <w:bCs/>
          <w:color w:val="000000"/>
          <w:sz w:val="28"/>
          <w:szCs w:val="28"/>
        </w:rPr>
        <w:t>субъектов, снабжающих организацию различным сырьем,</w:t>
      </w:r>
    </w:p>
    <w:p w:rsidR="00C004FC" w:rsidRDefault="006C209A" w:rsidP="00C004FC">
      <w:pPr>
        <w:pStyle w:val="23"/>
        <w:framePr w:w="0" w:hRule="auto" w:hSpace="0" w:vSpace="0" w:wrap="auto" w:vAnchor="margin" w:hAnchor="text" w:xAlign="left" w:yAlign="inline"/>
        <w:spacing w:line="360" w:lineRule="auto"/>
        <w:ind w:right="0" w:firstLine="709"/>
        <w:jc w:val="both"/>
        <w:rPr>
          <w:bCs/>
          <w:color w:val="000000"/>
          <w:sz w:val="28"/>
          <w:szCs w:val="28"/>
        </w:rPr>
      </w:pPr>
      <w:r w:rsidRPr="00C004FC">
        <w:rPr>
          <w:bCs/>
          <w:color w:val="000000"/>
          <w:sz w:val="28"/>
          <w:szCs w:val="28"/>
        </w:rPr>
        <w:t>полуфабрикатами, энергетическими и информационными ресурсами,</w:t>
      </w:r>
    </w:p>
    <w:p w:rsidR="00C004FC" w:rsidRDefault="006C209A" w:rsidP="00C004FC">
      <w:pPr>
        <w:pStyle w:val="23"/>
        <w:framePr w:w="0" w:hRule="auto" w:hSpace="0" w:vSpace="0" w:wrap="auto" w:vAnchor="margin" w:hAnchor="text" w:xAlign="left" w:yAlign="inline"/>
        <w:spacing w:line="360" w:lineRule="auto"/>
        <w:ind w:right="0" w:firstLine="709"/>
        <w:jc w:val="both"/>
        <w:rPr>
          <w:bCs/>
          <w:color w:val="000000"/>
          <w:sz w:val="28"/>
          <w:szCs w:val="28"/>
        </w:rPr>
      </w:pPr>
      <w:r w:rsidRPr="00C004FC">
        <w:rPr>
          <w:bCs/>
          <w:color w:val="000000"/>
          <w:sz w:val="28"/>
          <w:szCs w:val="28"/>
        </w:rPr>
        <w:t xml:space="preserve">финансами </w:t>
      </w:r>
      <w:r w:rsidR="00C004FC">
        <w:rPr>
          <w:bCs/>
          <w:color w:val="000000"/>
          <w:sz w:val="28"/>
          <w:szCs w:val="28"/>
        </w:rPr>
        <w:t>и т.п.</w:t>
      </w:r>
      <w:r w:rsidRPr="00C004FC">
        <w:rPr>
          <w:bCs/>
          <w:color w:val="000000"/>
          <w:sz w:val="28"/>
          <w:szCs w:val="28"/>
        </w:rPr>
        <w:t>, от которых зависит эффективность работы организации,</w:t>
      </w:r>
    </w:p>
    <w:p w:rsidR="006C209A" w:rsidRPr="00C004FC" w:rsidRDefault="006C209A" w:rsidP="00C004FC">
      <w:pPr>
        <w:pStyle w:val="23"/>
        <w:framePr w:w="0" w:hRule="auto" w:hSpace="0" w:vSpace="0" w:wrap="auto" w:vAnchor="margin" w:hAnchor="text" w:xAlign="left" w:yAlign="inline"/>
        <w:spacing w:line="360" w:lineRule="auto"/>
        <w:ind w:right="0" w:firstLine="709"/>
        <w:jc w:val="both"/>
        <w:rPr>
          <w:bCs/>
          <w:color w:val="000000"/>
          <w:sz w:val="28"/>
          <w:szCs w:val="28"/>
        </w:rPr>
      </w:pPr>
      <w:r w:rsidRPr="00C004FC">
        <w:rPr>
          <w:bCs/>
          <w:color w:val="000000"/>
          <w:sz w:val="28"/>
          <w:szCs w:val="28"/>
        </w:rPr>
        <w:t>себестоимость и качество производимого организацией продукта.</w:t>
      </w:r>
    </w:p>
    <w:p w:rsidR="00F94030" w:rsidRPr="00C004FC" w:rsidRDefault="00F94030" w:rsidP="00C004FC">
      <w:pPr>
        <w:pStyle w:val="23"/>
        <w:framePr w:w="0" w:hRule="auto" w:hSpace="0" w:vSpace="0" w:wrap="auto" w:vAnchor="margin" w:hAnchor="text" w:xAlign="left" w:yAlign="inline" w:anchorLock="0"/>
        <w:numPr>
          <w:ilvl w:val="0"/>
          <w:numId w:val="18"/>
        </w:numPr>
        <w:tabs>
          <w:tab w:val="clear" w:pos="360"/>
        </w:tabs>
        <w:spacing w:line="360" w:lineRule="auto"/>
        <w:ind w:left="0" w:right="0" w:firstLine="709"/>
        <w:jc w:val="both"/>
        <w:rPr>
          <w:bCs/>
          <w:color w:val="000000"/>
          <w:sz w:val="28"/>
          <w:szCs w:val="28"/>
        </w:rPr>
      </w:pPr>
      <w:r w:rsidRPr="00C004FC">
        <w:rPr>
          <w:bCs/>
          <w:color w:val="000000"/>
          <w:sz w:val="28"/>
          <w:szCs w:val="28"/>
        </w:rPr>
        <w:t>уровень специализированности поставщика;</w:t>
      </w:r>
    </w:p>
    <w:p w:rsidR="00F94030" w:rsidRPr="00C004FC" w:rsidRDefault="00F94030" w:rsidP="00C004FC">
      <w:pPr>
        <w:pStyle w:val="23"/>
        <w:framePr w:w="0" w:hRule="auto" w:hSpace="0" w:vSpace="0" w:wrap="auto" w:vAnchor="margin" w:hAnchor="text" w:xAlign="left" w:yAlign="inline" w:anchorLock="0"/>
        <w:numPr>
          <w:ilvl w:val="0"/>
          <w:numId w:val="18"/>
        </w:numPr>
        <w:tabs>
          <w:tab w:val="clear" w:pos="360"/>
        </w:tabs>
        <w:spacing w:line="360" w:lineRule="auto"/>
        <w:ind w:left="0" w:right="0" w:firstLine="709"/>
        <w:jc w:val="both"/>
        <w:rPr>
          <w:bCs/>
          <w:color w:val="000000"/>
          <w:sz w:val="28"/>
          <w:szCs w:val="28"/>
        </w:rPr>
      </w:pPr>
      <w:r w:rsidRPr="00C004FC">
        <w:rPr>
          <w:bCs/>
          <w:color w:val="000000"/>
          <w:sz w:val="28"/>
          <w:szCs w:val="28"/>
        </w:rPr>
        <w:t>величина стоимости для поставщика переключения на других клиентов;</w:t>
      </w:r>
    </w:p>
    <w:p w:rsidR="00F94030" w:rsidRPr="00C004FC" w:rsidRDefault="00F94030" w:rsidP="00C004FC">
      <w:pPr>
        <w:pStyle w:val="23"/>
        <w:framePr w:w="0" w:hRule="auto" w:hSpace="0" w:vSpace="0" w:wrap="auto" w:vAnchor="margin" w:hAnchor="text" w:xAlign="left" w:yAlign="inline" w:anchorLock="0"/>
        <w:numPr>
          <w:ilvl w:val="0"/>
          <w:numId w:val="18"/>
        </w:numPr>
        <w:tabs>
          <w:tab w:val="clear" w:pos="360"/>
        </w:tabs>
        <w:spacing w:line="360" w:lineRule="auto"/>
        <w:ind w:left="0" w:right="0" w:firstLine="709"/>
        <w:jc w:val="both"/>
        <w:rPr>
          <w:bCs/>
          <w:color w:val="000000"/>
          <w:sz w:val="28"/>
          <w:szCs w:val="28"/>
        </w:rPr>
      </w:pPr>
      <w:r w:rsidRPr="00C004FC">
        <w:rPr>
          <w:bCs/>
          <w:color w:val="000000"/>
          <w:sz w:val="28"/>
          <w:szCs w:val="28"/>
        </w:rPr>
        <w:t>степень специализированности покупателя в приобретении определенных ресурсов;</w:t>
      </w:r>
    </w:p>
    <w:p w:rsidR="00F94030" w:rsidRPr="00C004FC" w:rsidRDefault="00F94030" w:rsidP="00C004FC">
      <w:pPr>
        <w:pStyle w:val="23"/>
        <w:framePr w:w="0" w:hRule="auto" w:hSpace="0" w:vSpace="0" w:wrap="auto" w:vAnchor="margin" w:hAnchor="text" w:xAlign="left" w:yAlign="inline" w:anchorLock="0"/>
        <w:numPr>
          <w:ilvl w:val="0"/>
          <w:numId w:val="18"/>
        </w:numPr>
        <w:tabs>
          <w:tab w:val="clear" w:pos="360"/>
        </w:tabs>
        <w:spacing w:line="360" w:lineRule="auto"/>
        <w:ind w:left="0" w:right="0" w:firstLine="709"/>
        <w:jc w:val="both"/>
        <w:rPr>
          <w:bCs/>
          <w:color w:val="000000"/>
          <w:sz w:val="28"/>
          <w:szCs w:val="28"/>
        </w:rPr>
      </w:pPr>
      <w:r w:rsidRPr="00C004FC">
        <w:rPr>
          <w:bCs/>
          <w:color w:val="000000"/>
          <w:sz w:val="28"/>
          <w:szCs w:val="28"/>
        </w:rPr>
        <w:t>концентрированность поставщика на работе с конкретными клиентами;</w:t>
      </w:r>
    </w:p>
    <w:p w:rsidR="00B6133F" w:rsidRPr="00C004FC" w:rsidRDefault="00F94030" w:rsidP="00C004FC">
      <w:pPr>
        <w:pStyle w:val="23"/>
        <w:framePr w:w="0" w:hRule="auto" w:hSpace="0" w:vSpace="0" w:wrap="auto" w:vAnchor="margin" w:hAnchor="text" w:xAlign="left" w:yAlign="inline" w:anchorLock="0"/>
        <w:numPr>
          <w:ilvl w:val="0"/>
          <w:numId w:val="18"/>
        </w:numPr>
        <w:tabs>
          <w:tab w:val="clear" w:pos="360"/>
        </w:tabs>
        <w:spacing w:line="360" w:lineRule="auto"/>
        <w:ind w:left="0" w:right="0" w:firstLine="709"/>
        <w:jc w:val="both"/>
        <w:rPr>
          <w:bCs/>
          <w:color w:val="000000"/>
          <w:sz w:val="28"/>
          <w:szCs w:val="28"/>
        </w:rPr>
      </w:pPr>
      <w:r w:rsidRPr="00C004FC">
        <w:rPr>
          <w:bCs/>
          <w:color w:val="000000"/>
          <w:sz w:val="28"/>
          <w:szCs w:val="28"/>
        </w:rPr>
        <w:t>важность для поставщика объема продаж.</w:t>
      </w:r>
    </w:p>
    <w:p w:rsidR="00E529A8" w:rsidRPr="00C004FC" w:rsidRDefault="00E529A8" w:rsidP="00C004FC">
      <w:pPr>
        <w:pStyle w:val="a5"/>
        <w:tabs>
          <w:tab w:val="left" w:pos="709"/>
        </w:tabs>
        <w:ind w:right="0" w:firstLine="709"/>
        <w:rPr>
          <w:b/>
          <w:color w:val="000000"/>
        </w:rPr>
      </w:pPr>
    </w:p>
    <w:p w:rsidR="008E0806" w:rsidRPr="00C004FC" w:rsidRDefault="008E0806" w:rsidP="00C004FC">
      <w:pPr>
        <w:pStyle w:val="a5"/>
        <w:tabs>
          <w:tab w:val="left" w:pos="709"/>
        </w:tabs>
        <w:ind w:right="0" w:firstLine="709"/>
        <w:rPr>
          <w:b/>
          <w:color w:val="000000"/>
        </w:rPr>
      </w:pPr>
      <w:r w:rsidRPr="00C004FC">
        <w:rPr>
          <w:b/>
          <w:color w:val="000000"/>
        </w:rPr>
        <w:t>5</w:t>
      </w:r>
      <w:r w:rsidR="00C004FC" w:rsidRPr="00C004FC">
        <w:rPr>
          <w:b/>
          <w:color w:val="000000"/>
        </w:rPr>
        <w:t>.</w:t>
      </w:r>
      <w:r w:rsidR="00C004FC">
        <w:rPr>
          <w:b/>
          <w:color w:val="000000"/>
        </w:rPr>
        <w:t xml:space="preserve"> </w:t>
      </w:r>
      <w:r w:rsidR="00C004FC" w:rsidRPr="00C004FC">
        <w:rPr>
          <w:b/>
          <w:color w:val="000000"/>
        </w:rPr>
        <w:t>Те</w:t>
      </w:r>
      <w:r w:rsidRPr="00C004FC">
        <w:rPr>
          <w:b/>
          <w:color w:val="000000"/>
        </w:rPr>
        <w:t>хнологический процесс</w:t>
      </w:r>
    </w:p>
    <w:p w:rsidR="00C004FC" w:rsidRDefault="00C004FC" w:rsidP="00C004FC">
      <w:pPr>
        <w:pStyle w:val="a5"/>
        <w:tabs>
          <w:tab w:val="left" w:pos="709"/>
        </w:tabs>
        <w:ind w:right="0" w:firstLine="709"/>
        <w:rPr>
          <w:b/>
          <w:color w:val="000000"/>
        </w:rPr>
      </w:pPr>
    </w:p>
    <w:p w:rsidR="00C004FC" w:rsidRDefault="006F73C8" w:rsidP="00C004FC">
      <w:pPr>
        <w:pStyle w:val="arttext"/>
        <w:spacing w:line="360" w:lineRule="auto"/>
        <w:ind w:firstLine="709"/>
        <w:rPr>
          <w:color w:val="000000"/>
          <w:sz w:val="28"/>
          <w:szCs w:val="28"/>
        </w:rPr>
      </w:pPr>
      <w:r w:rsidRPr="00C004FC">
        <w:rPr>
          <w:color w:val="000000"/>
          <w:sz w:val="28"/>
          <w:szCs w:val="28"/>
        </w:rPr>
        <w:t>Технология предприятия отвечае</w:t>
      </w:r>
      <w:r w:rsidR="007A5AEE" w:rsidRPr="00C004FC">
        <w:rPr>
          <w:color w:val="000000"/>
          <w:sz w:val="28"/>
          <w:szCs w:val="28"/>
        </w:rPr>
        <w:t>т конкурентным требованиям сегодняшнего дня.</w:t>
      </w:r>
    </w:p>
    <w:p w:rsidR="00C004FC" w:rsidRDefault="007A5408" w:rsidP="00C004FC">
      <w:pPr>
        <w:pStyle w:val="arttext"/>
        <w:spacing w:line="360" w:lineRule="auto"/>
        <w:ind w:firstLine="709"/>
        <w:rPr>
          <w:color w:val="000000"/>
          <w:sz w:val="28"/>
          <w:szCs w:val="28"/>
        </w:rPr>
      </w:pPr>
      <w:r w:rsidRPr="00C004FC">
        <w:rPr>
          <w:color w:val="000000"/>
          <w:sz w:val="28"/>
          <w:szCs w:val="28"/>
        </w:rPr>
        <w:t xml:space="preserve">Алюминий </w:t>
      </w:r>
      <w:r w:rsidR="00C004FC">
        <w:rPr>
          <w:color w:val="000000"/>
          <w:sz w:val="28"/>
          <w:szCs w:val="28"/>
        </w:rPr>
        <w:t>–</w:t>
      </w:r>
      <w:r w:rsidR="00C004FC" w:rsidRPr="00C004FC">
        <w:rPr>
          <w:color w:val="000000"/>
          <w:sz w:val="28"/>
          <w:szCs w:val="28"/>
        </w:rPr>
        <w:t xml:space="preserve"> </w:t>
      </w:r>
      <w:r w:rsidRPr="00C004FC">
        <w:rPr>
          <w:color w:val="000000"/>
          <w:sz w:val="28"/>
          <w:szCs w:val="28"/>
        </w:rPr>
        <w:t xml:space="preserve">наиболее распространенный материал </w:t>
      </w:r>
      <w:r w:rsidR="00C004FC">
        <w:rPr>
          <w:color w:val="000000"/>
          <w:sz w:val="28"/>
          <w:szCs w:val="28"/>
        </w:rPr>
        <w:t>–</w:t>
      </w:r>
      <w:r w:rsidR="00C004FC" w:rsidRPr="00C004FC">
        <w:rPr>
          <w:color w:val="000000"/>
          <w:sz w:val="28"/>
          <w:szCs w:val="28"/>
        </w:rPr>
        <w:t xml:space="preserve"> </w:t>
      </w:r>
      <w:r w:rsidRPr="00C004FC">
        <w:rPr>
          <w:color w:val="000000"/>
          <w:sz w:val="28"/>
          <w:szCs w:val="28"/>
        </w:rPr>
        <w:t>легкий, с хорошей теплопроводностью, легко обрабатываемый. При производстве посуды в ОАО</w:t>
      </w:r>
      <w:r w:rsidR="00C004FC">
        <w:rPr>
          <w:color w:val="000000"/>
          <w:sz w:val="28"/>
          <w:szCs w:val="28"/>
        </w:rPr>
        <w:t> </w:t>
      </w:r>
      <w:r w:rsidR="00C004FC" w:rsidRPr="00C004FC">
        <w:rPr>
          <w:rStyle w:val="ab"/>
          <w:b w:val="0"/>
          <w:color w:val="000000"/>
          <w:sz w:val="28"/>
          <w:szCs w:val="28"/>
        </w:rPr>
        <w:t>«</w:t>
      </w:r>
      <w:r w:rsidRPr="00C004FC">
        <w:rPr>
          <w:rStyle w:val="ab"/>
          <w:b w:val="0"/>
          <w:color w:val="000000"/>
          <w:sz w:val="28"/>
          <w:szCs w:val="28"/>
        </w:rPr>
        <w:t xml:space="preserve">Кукморский завод Металлопосуды» </w:t>
      </w:r>
      <w:r w:rsidRPr="00C004FC">
        <w:rPr>
          <w:color w:val="000000"/>
          <w:sz w:val="28"/>
          <w:szCs w:val="28"/>
        </w:rPr>
        <w:t xml:space="preserve">используется анодированный алюминий </w:t>
      </w:r>
      <w:r w:rsidR="00C004FC">
        <w:rPr>
          <w:color w:val="000000"/>
          <w:sz w:val="28"/>
          <w:szCs w:val="28"/>
        </w:rPr>
        <w:t>–</w:t>
      </w:r>
      <w:r w:rsidR="00C004FC" w:rsidRPr="00C004FC">
        <w:rPr>
          <w:color w:val="000000"/>
          <w:sz w:val="28"/>
          <w:szCs w:val="28"/>
        </w:rPr>
        <w:t xml:space="preserve"> </w:t>
      </w:r>
      <w:r w:rsidRPr="00C004FC">
        <w:rPr>
          <w:color w:val="000000"/>
          <w:sz w:val="28"/>
          <w:szCs w:val="28"/>
        </w:rPr>
        <w:t xml:space="preserve">при использовании этой технологии на поверхности алюминия создается тонкая пленка, защищающая металл от окисления при соприкосновении с воздухом и агрессивными средами, а также, от мелких физических повреждений. Применение этой технологии позволило устранить один из главных недостатков алюминия, при его использовании в производстве посуды </w:t>
      </w:r>
      <w:r w:rsidR="00C004FC">
        <w:rPr>
          <w:color w:val="000000"/>
          <w:sz w:val="28"/>
          <w:szCs w:val="28"/>
        </w:rPr>
        <w:t>–</w:t>
      </w:r>
      <w:r w:rsidR="00C004FC" w:rsidRPr="00C004FC">
        <w:rPr>
          <w:color w:val="000000"/>
          <w:sz w:val="28"/>
          <w:szCs w:val="28"/>
        </w:rPr>
        <w:t xml:space="preserve"> </w:t>
      </w:r>
      <w:r w:rsidRPr="00C004FC">
        <w:rPr>
          <w:color w:val="000000"/>
          <w:sz w:val="28"/>
          <w:szCs w:val="28"/>
        </w:rPr>
        <w:t xml:space="preserve">легкое окисление на воздухе, с образованием тонкой серой оксидной пленки, частицы которой, в очень малых количествах, но попадают в пищу. Старые серые алюминиевые кастрюли отечественного производства являются ярким примером посуды из необработанного алюминия. Анодированный алюминий допускает матовую или зеркальную полировку, что сказывается на внешнем виде изделия. Такую посуду можно без страха использовать на стеклокерамических плитах, не боясь, что на поверхности останутся серые полосы, как от старой посуды из необработанного алюминия. Обычно, внутренняя поверхность посуды из алюминия защищена антипригарным покрытием, внешняя </w:t>
      </w:r>
      <w:r w:rsidR="00C004FC">
        <w:rPr>
          <w:color w:val="000000"/>
          <w:sz w:val="28"/>
          <w:szCs w:val="28"/>
        </w:rPr>
        <w:t>–</w:t>
      </w:r>
      <w:r w:rsidR="00C004FC" w:rsidRPr="00C004FC">
        <w:rPr>
          <w:color w:val="000000"/>
          <w:sz w:val="28"/>
          <w:szCs w:val="28"/>
        </w:rPr>
        <w:t xml:space="preserve"> </w:t>
      </w:r>
      <w:r w:rsidRPr="00C004FC">
        <w:rPr>
          <w:color w:val="000000"/>
          <w:sz w:val="28"/>
          <w:szCs w:val="28"/>
        </w:rPr>
        <w:t>антипригарным покрытием или эмалью. Иногда алюминий оставляют открытым в месте соприкосновения с конфоркой, для лучшей теплопередачи. Стоит отметить, что европейский пищевой алюминий, в отличие от старого советского, изначально имеет в составе специальные компоненты, препятствующие химическим реакциям с воздухом и пищей. Таким образом, такой металл не требует анодирования и абсолютно безопасен в использовании даже без применения данной технологии.</w:t>
      </w:r>
    </w:p>
    <w:p w:rsidR="007A5408" w:rsidRPr="00C004FC" w:rsidRDefault="007A5408" w:rsidP="00C004FC">
      <w:pPr>
        <w:pStyle w:val="arttext"/>
        <w:spacing w:line="360" w:lineRule="auto"/>
        <w:ind w:firstLine="709"/>
        <w:rPr>
          <w:color w:val="000000"/>
          <w:sz w:val="28"/>
          <w:szCs w:val="28"/>
        </w:rPr>
      </w:pPr>
      <w:r w:rsidRPr="00C004FC">
        <w:rPr>
          <w:color w:val="000000"/>
          <w:sz w:val="28"/>
          <w:szCs w:val="28"/>
        </w:rPr>
        <w:t xml:space="preserve">По методу производства алюминиевая посуда делится на литую и штампованную. Штампованной посуде форма придается механической обработкой листа алюминия. Такая посуда обычно легче и дешевле литой, поскольку металла требуется меньше и технология дешевле. В процессе производства штампованной посуды происходит изменение структуры металла, что несколько ухудшает его теплопроводные свойства и снижает устойчивость к деформации при нагреве. Производители компенсируют эти недостатки увеличением толщины дна или вставкой в дно антидеформационного диска. Литая посуда производиться методом кокильного литья, </w:t>
      </w:r>
      <w:r w:rsidR="00C004FC">
        <w:rPr>
          <w:color w:val="000000"/>
          <w:sz w:val="28"/>
          <w:szCs w:val="28"/>
        </w:rPr>
        <w:t>т.е.</w:t>
      </w:r>
      <w:r w:rsidRPr="00C004FC">
        <w:rPr>
          <w:color w:val="000000"/>
          <w:sz w:val="28"/>
          <w:szCs w:val="28"/>
        </w:rPr>
        <w:t xml:space="preserve"> расплавленный металл сразу отливается в форме сковороды, противня или кастрюли. Поскольку механического воздействия на металл (выштамповывания) не происходит, то не происходит и изменения структуры металла. Это позволяет говорить о лучших теплопроводных и антидеформационных свойствах литой алюминиевой посуды. Стоит отметить, что дно в штампованной посуде обычно бывает не более 5</w:t>
      </w:r>
      <w:r w:rsidR="00C004FC">
        <w:rPr>
          <w:color w:val="000000"/>
          <w:sz w:val="28"/>
          <w:szCs w:val="28"/>
        </w:rPr>
        <w:t> </w:t>
      </w:r>
      <w:r w:rsidR="00C004FC" w:rsidRPr="00C004FC">
        <w:rPr>
          <w:color w:val="000000"/>
          <w:sz w:val="28"/>
          <w:szCs w:val="28"/>
        </w:rPr>
        <w:t>мм</w:t>
      </w:r>
      <w:r w:rsidRPr="00C004FC">
        <w:rPr>
          <w:color w:val="000000"/>
          <w:sz w:val="28"/>
          <w:szCs w:val="28"/>
        </w:rPr>
        <w:t xml:space="preserve"> толщиной, в исключительных случаях </w:t>
      </w:r>
      <w:r w:rsidR="00C004FC">
        <w:rPr>
          <w:color w:val="000000"/>
          <w:sz w:val="28"/>
          <w:szCs w:val="28"/>
        </w:rPr>
        <w:t>–</w:t>
      </w:r>
      <w:r w:rsidR="00C004FC" w:rsidRPr="00C004FC">
        <w:rPr>
          <w:color w:val="000000"/>
          <w:sz w:val="28"/>
          <w:szCs w:val="28"/>
        </w:rPr>
        <w:t xml:space="preserve"> </w:t>
      </w:r>
      <w:r w:rsidRPr="00C004FC">
        <w:rPr>
          <w:color w:val="000000"/>
          <w:sz w:val="28"/>
          <w:szCs w:val="28"/>
        </w:rPr>
        <w:t>6</w:t>
      </w:r>
      <w:r w:rsidR="00C004FC">
        <w:rPr>
          <w:color w:val="000000"/>
          <w:sz w:val="28"/>
          <w:szCs w:val="28"/>
        </w:rPr>
        <w:t> </w:t>
      </w:r>
      <w:r w:rsidR="00C004FC" w:rsidRPr="00C004FC">
        <w:rPr>
          <w:color w:val="000000"/>
          <w:sz w:val="28"/>
          <w:szCs w:val="28"/>
        </w:rPr>
        <w:t>мм</w:t>
      </w:r>
      <w:r w:rsidRPr="00C004FC">
        <w:rPr>
          <w:color w:val="000000"/>
          <w:sz w:val="28"/>
          <w:szCs w:val="28"/>
        </w:rPr>
        <w:t>, а литая посуда обычно имеет толщину дна не менее 5</w:t>
      </w:r>
      <w:r w:rsidR="00C004FC">
        <w:rPr>
          <w:color w:val="000000"/>
          <w:sz w:val="28"/>
          <w:szCs w:val="28"/>
        </w:rPr>
        <w:t> </w:t>
      </w:r>
      <w:r w:rsidR="00C004FC" w:rsidRPr="00C004FC">
        <w:rPr>
          <w:color w:val="000000"/>
          <w:sz w:val="28"/>
          <w:szCs w:val="28"/>
        </w:rPr>
        <w:t>мм</w:t>
      </w:r>
      <w:r w:rsidRPr="00C004FC">
        <w:rPr>
          <w:color w:val="000000"/>
          <w:sz w:val="28"/>
          <w:szCs w:val="28"/>
        </w:rPr>
        <w:t>.</w:t>
      </w:r>
    </w:p>
    <w:p w:rsidR="008E0806" w:rsidRPr="00C004FC" w:rsidRDefault="008E0806" w:rsidP="00C004FC">
      <w:pPr>
        <w:pStyle w:val="a5"/>
        <w:tabs>
          <w:tab w:val="left" w:pos="709"/>
        </w:tabs>
        <w:ind w:right="0" w:firstLine="709"/>
        <w:rPr>
          <w:color w:val="000000"/>
        </w:rPr>
      </w:pPr>
    </w:p>
    <w:p w:rsidR="008E0806" w:rsidRPr="00C004FC" w:rsidRDefault="008E0806" w:rsidP="00C004FC">
      <w:pPr>
        <w:pStyle w:val="a5"/>
        <w:tabs>
          <w:tab w:val="left" w:pos="709"/>
        </w:tabs>
        <w:ind w:right="0" w:firstLine="709"/>
        <w:rPr>
          <w:b/>
          <w:color w:val="000000"/>
        </w:rPr>
      </w:pPr>
      <w:r w:rsidRPr="00C004FC">
        <w:rPr>
          <w:b/>
          <w:color w:val="000000"/>
        </w:rPr>
        <w:t>6</w:t>
      </w:r>
      <w:r w:rsidR="00C004FC" w:rsidRPr="00C004FC">
        <w:rPr>
          <w:b/>
          <w:color w:val="000000"/>
        </w:rPr>
        <w:t>.</w:t>
      </w:r>
      <w:r w:rsidR="00C004FC">
        <w:rPr>
          <w:b/>
          <w:color w:val="000000"/>
        </w:rPr>
        <w:t xml:space="preserve"> </w:t>
      </w:r>
      <w:r w:rsidR="00C004FC" w:rsidRPr="00C004FC">
        <w:rPr>
          <w:b/>
          <w:color w:val="000000"/>
        </w:rPr>
        <w:t>Уз</w:t>
      </w:r>
      <w:r w:rsidRPr="00C004FC">
        <w:rPr>
          <w:b/>
          <w:color w:val="000000"/>
        </w:rPr>
        <w:t>кие места и недостатки в работе предприятия</w:t>
      </w:r>
    </w:p>
    <w:p w:rsidR="00C004FC" w:rsidRDefault="00C004FC" w:rsidP="00C004FC">
      <w:pPr>
        <w:pStyle w:val="a5"/>
        <w:tabs>
          <w:tab w:val="left" w:pos="709"/>
        </w:tabs>
        <w:ind w:right="0" w:firstLine="709"/>
        <w:rPr>
          <w:b/>
          <w:color w:val="000000"/>
        </w:rPr>
      </w:pPr>
    </w:p>
    <w:p w:rsidR="008E0806" w:rsidRPr="00C004FC" w:rsidRDefault="008E0806" w:rsidP="00C004FC">
      <w:pPr>
        <w:pStyle w:val="a5"/>
        <w:tabs>
          <w:tab w:val="left" w:pos="709"/>
        </w:tabs>
        <w:ind w:right="0" w:firstLine="709"/>
        <w:rPr>
          <w:color w:val="000000"/>
        </w:rPr>
      </w:pPr>
      <w:r w:rsidRPr="00C004FC">
        <w:rPr>
          <w:color w:val="000000"/>
        </w:rPr>
        <w:t>Изучение внутренней среды направлено на уяснение</w:t>
      </w:r>
      <w:r w:rsidR="00C004FC">
        <w:rPr>
          <w:color w:val="000000"/>
        </w:rPr>
        <w:t xml:space="preserve"> </w:t>
      </w:r>
      <w:r w:rsidRPr="00C004FC">
        <w:rPr>
          <w:color w:val="000000"/>
        </w:rPr>
        <w:t>того, какими сильными и слабыми сторонами обладает организация. Сильные стороны служат базой, на которую организация опирается в конкурентной борьбе и которую она должна стремиться расширять и укреплять. Слабые стороны – это предмет пристального внимания со стороны руководства, которое должно делать все возможное, чтобы избавиться от них.</w:t>
      </w:r>
    </w:p>
    <w:p w:rsidR="00C5421D" w:rsidRPr="00C004FC" w:rsidRDefault="00C5421D" w:rsidP="00C004FC">
      <w:pPr>
        <w:pStyle w:val="a5"/>
        <w:ind w:right="0" w:firstLine="709"/>
        <w:rPr>
          <w:i/>
          <w:iCs/>
          <w:color w:val="000000"/>
        </w:rPr>
      </w:pPr>
      <w:r w:rsidRPr="00C004FC">
        <w:rPr>
          <w:i/>
          <w:iCs/>
          <w:color w:val="000000"/>
        </w:rPr>
        <w:t>Сильные стороны:</w:t>
      </w:r>
    </w:p>
    <w:p w:rsidR="00C5421D" w:rsidRPr="00C004FC" w:rsidRDefault="00C5421D" w:rsidP="00C004FC">
      <w:pPr>
        <w:pStyle w:val="a5"/>
        <w:numPr>
          <w:ilvl w:val="0"/>
          <w:numId w:val="19"/>
        </w:numPr>
        <w:ind w:left="0" w:right="0" w:firstLine="709"/>
        <w:rPr>
          <w:color w:val="000000"/>
        </w:rPr>
      </w:pPr>
      <w:r w:rsidRPr="00C004FC">
        <w:rPr>
          <w:color w:val="000000"/>
        </w:rPr>
        <w:t>выдающаяся компетентность;</w:t>
      </w:r>
    </w:p>
    <w:p w:rsidR="00C5421D" w:rsidRPr="00C004FC" w:rsidRDefault="00C5421D" w:rsidP="00C004FC">
      <w:pPr>
        <w:pStyle w:val="a5"/>
        <w:numPr>
          <w:ilvl w:val="0"/>
          <w:numId w:val="19"/>
        </w:numPr>
        <w:ind w:left="0" w:right="0" w:firstLine="709"/>
        <w:rPr>
          <w:color w:val="000000"/>
        </w:rPr>
      </w:pPr>
      <w:r w:rsidRPr="00C004FC">
        <w:rPr>
          <w:color w:val="000000"/>
        </w:rPr>
        <w:t>адекватные финансовые ресурсы;</w:t>
      </w:r>
    </w:p>
    <w:p w:rsidR="00C5421D" w:rsidRPr="00C004FC" w:rsidRDefault="00C5421D" w:rsidP="00C004FC">
      <w:pPr>
        <w:pStyle w:val="a5"/>
        <w:numPr>
          <w:ilvl w:val="0"/>
          <w:numId w:val="19"/>
        </w:numPr>
        <w:ind w:left="0" w:right="0" w:firstLine="709"/>
        <w:rPr>
          <w:color w:val="000000"/>
        </w:rPr>
      </w:pPr>
      <w:r w:rsidRPr="00C004FC">
        <w:rPr>
          <w:color w:val="000000"/>
        </w:rPr>
        <w:t>высокая квалификация;</w:t>
      </w:r>
    </w:p>
    <w:p w:rsidR="00C5421D" w:rsidRPr="00C004FC" w:rsidRDefault="00C5421D" w:rsidP="00C004FC">
      <w:pPr>
        <w:pStyle w:val="a5"/>
        <w:numPr>
          <w:ilvl w:val="0"/>
          <w:numId w:val="19"/>
        </w:numPr>
        <w:ind w:left="0" w:right="0" w:firstLine="709"/>
        <w:rPr>
          <w:color w:val="000000"/>
        </w:rPr>
      </w:pPr>
      <w:r w:rsidRPr="00C004FC">
        <w:rPr>
          <w:color w:val="000000"/>
        </w:rPr>
        <w:t>хорошая репутация у покупателей;</w:t>
      </w:r>
    </w:p>
    <w:p w:rsidR="00C5421D" w:rsidRPr="00C004FC" w:rsidRDefault="00C5421D" w:rsidP="00C004FC">
      <w:pPr>
        <w:pStyle w:val="a5"/>
        <w:numPr>
          <w:ilvl w:val="0"/>
          <w:numId w:val="19"/>
        </w:numPr>
        <w:ind w:left="0" w:right="0" w:firstLine="709"/>
        <w:rPr>
          <w:color w:val="000000"/>
        </w:rPr>
      </w:pPr>
      <w:r w:rsidRPr="00C004FC">
        <w:rPr>
          <w:color w:val="000000"/>
        </w:rPr>
        <w:t>известный лидер рынка;</w:t>
      </w:r>
    </w:p>
    <w:p w:rsidR="00C5421D" w:rsidRPr="00C004FC" w:rsidRDefault="00C5421D" w:rsidP="00C004FC">
      <w:pPr>
        <w:pStyle w:val="a5"/>
        <w:numPr>
          <w:ilvl w:val="0"/>
          <w:numId w:val="19"/>
        </w:numPr>
        <w:ind w:left="0" w:right="0" w:firstLine="709"/>
        <w:rPr>
          <w:color w:val="000000"/>
        </w:rPr>
      </w:pPr>
      <w:r w:rsidRPr="00C004FC">
        <w:rPr>
          <w:color w:val="000000"/>
        </w:rPr>
        <w:t>изобретательный стратег в функциональных сферах деятельности организации;</w:t>
      </w:r>
    </w:p>
    <w:p w:rsidR="00C5421D" w:rsidRPr="00C004FC" w:rsidRDefault="00C5421D" w:rsidP="00C004FC">
      <w:pPr>
        <w:pStyle w:val="a5"/>
        <w:numPr>
          <w:ilvl w:val="0"/>
          <w:numId w:val="19"/>
        </w:numPr>
        <w:ind w:left="0" w:right="0" w:firstLine="709"/>
        <w:rPr>
          <w:color w:val="000000"/>
        </w:rPr>
      </w:pPr>
      <w:r w:rsidRPr="00C004FC">
        <w:rPr>
          <w:color w:val="000000"/>
        </w:rPr>
        <w:t>возможности получения экономии от роста объема производства;</w:t>
      </w:r>
    </w:p>
    <w:p w:rsidR="00C5421D" w:rsidRPr="00C004FC" w:rsidRDefault="00C5421D" w:rsidP="00C004FC">
      <w:pPr>
        <w:pStyle w:val="a5"/>
        <w:numPr>
          <w:ilvl w:val="0"/>
          <w:numId w:val="19"/>
        </w:numPr>
        <w:ind w:left="0" w:right="0" w:firstLine="709"/>
        <w:rPr>
          <w:color w:val="000000"/>
        </w:rPr>
      </w:pPr>
      <w:r w:rsidRPr="00C004FC">
        <w:rPr>
          <w:color w:val="000000"/>
        </w:rPr>
        <w:t>защищенность (хотя бы где-то) от сильного конкурентного давления;</w:t>
      </w:r>
    </w:p>
    <w:p w:rsidR="00C5421D" w:rsidRPr="00C004FC" w:rsidRDefault="00C5421D" w:rsidP="00C004FC">
      <w:pPr>
        <w:pStyle w:val="a5"/>
        <w:numPr>
          <w:ilvl w:val="0"/>
          <w:numId w:val="19"/>
        </w:numPr>
        <w:ind w:left="0" w:right="0" w:firstLine="709"/>
        <w:rPr>
          <w:color w:val="000000"/>
        </w:rPr>
      </w:pPr>
      <w:r w:rsidRPr="00C004FC">
        <w:rPr>
          <w:color w:val="000000"/>
        </w:rPr>
        <w:t>подходящая технология;</w:t>
      </w:r>
    </w:p>
    <w:p w:rsidR="00C5421D" w:rsidRPr="00C004FC" w:rsidRDefault="00C5421D" w:rsidP="00C004FC">
      <w:pPr>
        <w:pStyle w:val="a5"/>
        <w:numPr>
          <w:ilvl w:val="0"/>
          <w:numId w:val="19"/>
        </w:numPr>
        <w:ind w:left="0" w:right="0" w:firstLine="709"/>
        <w:rPr>
          <w:color w:val="000000"/>
        </w:rPr>
      </w:pPr>
      <w:r w:rsidRPr="00C004FC">
        <w:rPr>
          <w:color w:val="000000"/>
        </w:rPr>
        <w:t>преимущества в области издержек;</w:t>
      </w:r>
    </w:p>
    <w:p w:rsidR="00C5421D" w:rsidRPr="00C004FC" w:rsidRDefault="00C5421D" w:rsidP="00C004FC">
      <w:pPr>
        <w:pStyle w:val="a5"/>
        <w:numPr>
          <w:ilvl w:val="0"/>
          <w:numId w:val="19"/>
        </w:numPr>
        <w:ind w:left="0" w:right="0" w:firstLine="709"/>
        <w:rPr>
          <w:color w:val="000000"/>
        </w:rPr>
      </w:pPr>
      <w:r w:rsidRPr="00C004FC">
        <w:rPr>
          <w:color w:val="000000"/>
        </w:rPr>
        <w:t>преимущества в области конкуренции;</w:t>
      </w:r>
    </w:p>
    <w:p w:rsidR="00C5421D" w:rsidRPr="00C004FC" w:rsidRDefault="00C5421D" w:rsidP="00C004FC">
      <w:pPr>
        <w:pStyle w:val="a5"/>
        <w:numPr>
          <w:ilvl w:val="0"/>
          <w:numId w:val="19"/>
        </w:numPr>
        <w:ind w:left="0" w:right="0" w:firstLine="709"/>
        <w:rPr>
          <w:color w:val="000000"/>
        </w:rPr>
      </w:pPr>
      <w:r w:rsidRPr="00C004FC">
        <w:rPr>
          <w:color w:val="000000"/>
        </w:rPr>
        <w:t>наличие инновационных способностей и возможности их реализации;</w:t>
      </w:r>
    </w:p>
    <w:p w:rsidR="00C5421D" w:rsidRPr="00C004FC" w:rsidRDefault="00C5421D" w:rsidP="00C004FC">
      <w:pPr>
        <w:pStyle w:val="a5"/>
        <w:numPr>
          <w:ilvl w:val="0"/>
          <w:numId w:val="19"/>
        </w:numPr>
        <w:ind w:left="0" w:right="0" w:firstLine="709"/>
        <w:rPr>
          <w:color w:val="000000"/>
        </w:rPr>
      </w:pPr>
      <w:r w:rsidRPr="00C004FC">
        <w:rPr>
          <w:color w:val="000000"/>
        </w:rPr>
        <w:t>проверенный временем менеджмент.</w:t>
      </w:r>
    </w:p>
    <w:p w:rsidR="00C5421D" w:rsidRPr="00C004FC" w:rsidRDefault="00C5421D" w:rsidP="00C004FC">
      <w:pPr>
        <w:pStyle w:val="a5"/>
        <w:ind w:right="0" w:firstLine="709"/>
        <w:rPr>
          <w:i/>
          <w:iCs/>
          <w:color w:val="000000"/>
        </w:rPr>
      </w:pPr>
      <w:r w:rsidRPr="00C004FC">
        <w:rPr>
          <w:i/>
          <w:iCs/>
          <w:color w:val="000000"/>
        </w:rPr>
        <w:t>Слабые стороны:</w:t>
      </w:r>
    </w:p>
    <w:p w:rsidR="00C5421D" w:rsidRPr="00C004FC" w:rsidRDefault="00C5421D" w:rsidP="00C004FC">
      <w:pPr>
        <w:pStyle w:val="a5"/>
        <w:numPr>
          <w:ilvl w:val="0"/>
          <w:numId w:val="20"/>
        </w:numPr>
        <w:ind w:left="0" w:right="0" w:firstLine="709"/>
        <w:rPr>
          <w:color w:val="000000"/>
        </w:rPr>
      </w:pPr>
      <w:r w:rsidRPr="00C004FC">
        <w:rPr>
          <w:color w:val="000000"/>
        </w:rPr>
        <w:t>нет ясных стратегических направлений;</w:t>
      </w:r>
    </w:p>
    <w:p w:rsidR="00C5421D" w:rsidRPr="00C004FC" w:rsidRDefault="00C5421D" w:rsidP="00C004FC">
      <w:pPr>
        <w:pStyle w:val="a5"/>
        <w:numPr>
          <w:ilvl w:val="0"/>
          <w:numId w:val="20"/>
        </w:numPr>
        <w:ind w:left="0" w:right="0" w:firstLine="709"/>
        <w:rPr>
          <w:color w:val="000000"/>
        </w:rPr>
      </w:pPr>
      <w:r w:rsidRPr="00C004FC">
        <w:rPr>
          <w:color w:val="000000"/>
        </w:rPr>
        <w:t>ухудшающаяся конкурентная позиция;</w:t>
      </w:r>
    </w:p>
    <w:p w:rsidR="00C5421D" w:rsidRPr="00C004FC" w:rsidRDefault="00C5421D" w:rsidP="00C004FC">
      <w:pPr>
        <w:pStyle w:val="a5"/>
        <w:numPr>
          <w:ilvl w:val="0"/>
          <w:numId w:val="20"/>
        </w:numPr>
        <w:ind w:left="0" w:right="0" w:firstLine="709"/>
        <w:rPr>
          <w:color w:val="000000"/>
        </w:rPr>
      </w:pPr>
      <w:r w:rsidRPr="00C004FC">
        <w:rPr>
          <w:color w:val="000000"/>
        </w:rPr>
        <w:t>устаревшее оборудование;</w:t>
      </w:r>
    </w:p>
    <w:p w:rsidR="00C5421D" w:rsidRPr="00C004FC" w:rsidRDefault="00C5421D" w:rsidP="00C004FC">
      <w:pPr>
        <w:pStyle w:val="a5"/>
        <w:numPr>
          <w:ilvl w:val="0"/>
          <w:numId w:val="20"/>
        </w:numPr>
        <w:ind w:left="0" w:right="0" w:firstLine="709"/>
        <w:rPr>
          <w:color w:val="000000"/>
        </w:rPr>
      </w:pPr>
      <w:r w:rsidRPr="00C004FC">
        <w:rPr>
          <w:color w:val="000000"/>
        </w:rPr>
        <w:t>более низкая прибыльность, потому что…;</w:t>
      </w:r>
    </w:p>
    <w:p w:rsidR="00C5421D" w:rsidRPr="00C004FC" w:rsidRDefault="00C5421D" w:rsidP="00C004FC">
      <w:pPr>
        <w:pStyle w:val="a5"/>
        <w:numPr>
          <w:ilvl w:val="0"/>
          <w:numId w:val="20"/>
        </w:numPr>
        <w:ind w:left="0" w:right="0" w:firstLine="709"/>
        <w:rPr>
          <w:color w:val="000000"/>
        </w:rPr>
      </w:pPr>
      <w:r w:rsidRPr="00C004FC">
        <w:rPr>
          <w:color w:val="000000"/>
        </w:rPr>
        <w:t>недостаток управленческого таланта и глубины владения проблемами;</w:t>
      </w:r>
    </w:p>
    <w:p w:rsidR="00C5421D" w:rsidRPr="00C004FC" w:rsidRDefault="00C5421D" w:rsidP="00C004FC">
      <w:pPr>
        <w:pStyle w:val="a5"/>
        <w:numPr>
          <w:ilvl w:val="0"/>
          <w:numId w:val="20"/>
        </w:numPr>
        <w:ind w:left="0" w:right="0" w:firstLine="709"/>
        <w:rPr>
          <w:color w:val="000000"/>
        </w:rPr>
      </w:pPr>
      <w:r w:rsidRPr="00C004FC">
        <w:rPr>
          <w:color w:val="000000"/>
        </w:rPr>
        <w:t>отсутствие некоторых типов ключевой квалификации и компетентности;</w:t>
      </w:r>
    </w:p>
    <w:p w:rsidR="00C5421D" w:rsidRPr="00C004FC" w:rsidRDefault="00C5421D" w:rsidP="00C004FC">
      <w:pPr>
        <w:pStyle w:val="a5"/>
        <w:numPr>
          <w:ilvl w:val="0"/>
          <w:numId w:val="20"/>
        </w:numPr>
        <w:ind w:left="0" w:right="0" w:firstLine="709"/>
        <w:rPr>
          <w:color w:val="000000"/>
        </w:rPr>
      </w:pPr>
      <w:r w:rsidRPr="00C004FC">
        <w:rPr>
          <w:color w:val="000000"/>
        </w:rPr>
        <w:t>плохое отслеживание процесса выполнения стратегии;</w:t>
      </w:r>
    </w:p>
    <w:p w:rsidR="00C5421D" w:rsidRPr="00C004FC" w:rsidRDefault="00C5421D" w:rsidP="00C004FC">
      <w:pPr>
        <w:pStyle w:val="a5"/>
        <w:numPr>
          <w:ilvl w:val="0"/>
          <w:numId w:val="20"/>
        </w:numPr>
        <w:ind w:left="0" w:right="0" w:firstLine="709"/>
        <w:rPr>
          <w:color w:val="000000"/>
        </w:rPr>
      </w:pPr>
      <w:r w:rsidRPr="00C004FC">
        <w:rPr>
          <w:color w:val="000000"/>
        </w:rPr>
        <w:t>мучение с внутренними производственными проблемами;</w:t>
      </w:r>
    </w:p>
    <w:p w:rsidR="00C5421D" w:rsidRPr="00C004FC" w:rsidRDefault="00C5421D" w:rsidP="00C004FC">
      <w:pPr>
        <w:pStyle w:val="a5"/>
        <w:numPr>
          <w:ilvl w:val="0"/>
          <w:numId w:val="20"/>
        </w:numPr>
        <w:ind w:left="0" w:right="0" w:firstLine="709"/>
        <w:rPr>
          <w:color w:val="000000"/>
        </w:rPr>
      </w:pPr>
      <w:r w:rsidRPr="00C004FC">
        <w:rPr>
          <w:color w:val="000000"/>
        </w:rPr>
        <w:t>уязвимость по отношению к конкурентному давлению;</w:t>
      </w:r>
    </w:p>
    <w:p w:rsidR="00C5421D" w:rsidRPr="00C004FC" w:rsidRDefault="00C5421D" w:rsidP="00C004FC">
      <w:pPr>
        <w:pStyle w:val="a5"/>
        <w:numPr>
          <w:ilvl w:val="0"/>
          <w:numId w:val="20"/>
        </w:numPr>
        <w:ind w:left="0" w:right="0" w:firstLine="709"/>
        <w:rPr>
          <w:color w:val="000000"/>
        </w:rPr>
      </w:pPr>
      <w:r w:rsidRPr="00C004FC">
        <w:rPr>
          <w:color w:val="000000"/>
        </w:rPr>
        <w:t>отставание в области исследований и разработок;</w:t>
      </w:r>
    </w:p>
    <w:p w:rsidR="00C5421D" w:rsidRPr="00C004FC" w:rsidRDefault="00C5421D" w:rsidP="00C004FC">
      <w:pPr>
        <w:pStyle w:val="a5"/>
        <w:numPr>
          <w:ilvl w:val="0"/>
          <w:numId w:val="20"/>
        </w:numPr>
        <w:ind w:left="0" w:right="0" w:firstLine="709"/>
        <w:rPr>
          <w:color w:val="000000"/>
        </w:rPr>
      </w:pPr>
      <w:r w:rsidRPr="00C004FC">
        <w:rPr>
          <w:color w:val="000000"/>
        </w:rPr>
        <w:t>очень узкая производственная линия;</w:t>
      </w:r>
    </w:p>
    <w:p w:rsidR="00C5421D" w:rsidRPr="00C004FC" w:rsidRDefault="00C5421D" w:rsidP="00C004FC">
      <w:pPr>
        <w:pStyle w:val="a5"/>
        <w:numPr>
          <w:ilvl w:val="0"/>
          <w:numId w:val="20"/>
        </w:numPr>
        <w:ind w:left="0" w:right="0" w:firstLine="709"/>
        <w:rPr>
          <w:color w:val="000000"/>
        </w:rPr>
      </w:pPr>
      <w:r w:rsidRPr="00C004FC">
        <w:rPr>
          <w:color w:val="000000"/>
        </w:rPr>
        <w:t>слабое представление о рынке;</w:t>
      </w:r>
    </w:p>
    <w:p w:rsidR="00C5421D" w:rsidRPr="00C004FC" w:rsidRDefault="00C5421D" w:rsidP="00C004FC">
      <w:pPr>
        <w:pStyle w:val="a5"/>
        <w:numPr>
          <w:ilvl w:val="0"/>
          <w:numId w:val="20"/>
        </w:numPr>
        <w:ind w:left="0" w:right="0" w:firstLine="709"/>
        <w:rPr>
          <w:color w:val="000000"/>
        </w:rPr>
      </w:pPr>
      <w:r w:rsidRPr="00C004FC">
        <w:rPr>
          <w:color w:val="000000"/>
        </w:rPr>
        <w:t>конкурентные недостатки;</w:t>
      </w:r>
    </w:p>
    <w:p w:rsidR="00C5421D" w:rsidRPr="00C004FC" w:rsidRDefault="00C5421D" w:rsidP="00C004FC">
      <w:pPr>
        <w:pStyle w:val="a5"/>
        <w:numPr>
          <w:ilvl w:val="0"/>
          <w:numId w:val="20"/>
        </w:numPr>
        <w:ind w:left="0" w:right="0" w:firstLine="709"/>
        <w:rPr>
          <w:color w:val="000000"/>
        </w:rPr>
      </w:pPr>
      <w:r w:rsidRPr="00C004FC">
        <w:rPr>
          <w:color w:val="000000"/>
        </w:rPr>
        <w:t>ниже среднего маркетинговые способности;</w:t>
      </w:r>
    </w:p>
    <w:p w:rsidR="00C5421D" w:rsidRPr="00C004FC" w:rsidRDefault="00C5421D" w:rsidP="00C004FC">
      <w:pPr>
        <w:pStyle w:val="a5"/>
        <w:numPr>
          <w:ilvl w:val="0"/>
          <w:numId w:val="20"/>
        </w:numPr>
        <w:ind w:left="0" w:right="0" w:firstLine="709"/>
        <w:rPr>
          <w:color w:val="000000"/>
        </w:rPr>
      </w:pPr>
      <w:r w:rsidRPr="00C004FC">
        <w:rPr>
          <w:color w:val="000000"/>
        </w:rPr>
        <w:t>неспособность финансировать необходимые изменения в стратегии.</w:t>
      </w:r>
    </w:p>
    <w:p w:rsidR="00C5421D" w:rsidRPr="00C004FC" w:rsidRDefault="00C5421D" w:rsidP="00C004FC">
      <w:pPr>
        <w:pStyle w:val="a5"/>
        <w:ind w:right="0" w:firstLine="709"/>
        <w:rPr>
          <w:i/>
          <w:iCs/>
          <w:color w:val="000000"/>
        </w:rPr>
      </w:pPr>
      <w:r w:rsidRPr="00C004FC">
        <w:rPr>
          <w:i/>
          <w:iCs/>
          <w:color w:val="000000"/>
        </w:rPr>
        <w:t>Возможности:</w:t>
      </w:r>
    </w:p>
    <w:p w:rsidR="00C5421D" w:rsidRPr="00C004FC" w:rsidRDefault="00C5421D" w:rsidP="00C004FC">
      <w:pPr>
        <w:pStyle w:val="a5"/>
        <w:numPr>
          <w:ilvl w:val="0"/>
          <w:numId w:val="21"/>
        </w:numPr>
        <w:ind w:left="0" w:right="0" w:firstLine="709"/>
        <w:rPr>
          <w:color w:val="000000"/>
        </w:rPr>
      </w:pPr>
      <w:r w:rsidRPr="00C004FC">
        <w:rPr>
          <w:color w:val="000000"/>
        </w:rPr>
        <w:t>выход на новые рынки или сегменты рынка;</w:t>
      </w:r>
    </w:p>
    <w:p w:rsidR="00C5421D" w:rsidRPr="00C004FC" w:rsidRDefault="00C5421D" w:rsidP="00C004FC">
      <w:pPr>
        <w:pStyle w:val="a5"/>
        <w:numPr>
          <w:ilvl w:val="0"/>
          <w:numId w:val="21"/>
        </w:numPr>
        <w:ind w:left="0" w:right="0" w:firstLine="709"/>
        <w:rPr>
          <w:color w:val="000000"/>
        </w:rPr>
      </w:pPr>
      <w:r w:rsidRPr="00C004FC">
        <w:rPr>
          <w:color w:val="000000"/>
        </w:rPr>
        <w:t>расширение производственной линии;</w:t>
      </w:r>
    </w:p>
    <w:p w:rsidR="00C5421D" w:rsidRPr="00C004FC" w:rsidRDefault="00C5421D" w:rsidP="00C004FC">
      <w:pPr>
        <w:pStyle w:val="a5"/>
        <w:numPr>
          <w:ilvl w:val="0"/>
          <w:numId w:val="21"/>
        </w:numPr>
        <w:ind w:left="0" w:right="0" w:firstLine="709"/>
        <w:rPr>
          <w:color w:val="000000"/>
        </w:rPr>
      </w:pPr>
      <w:r w:rsidRPr="00C004FC">
        <w:rPr>
          <w:color w:val="000000"/>
        </w:rPr>
        <w:t>увеличение разнообразия во взаимосвязанных продуктах;</w:t>
      </w:r>
    </w:p>
    <w:p w:rsidR="00C5421D" w:rsidRPr="00C004FC" w:rsidRDefault="00C5421D" w:rsidP="00C004FC">
      <w:pPr>
        <w:pStyle w:val="a5"/>
        <w:numPr>
          <w:ilvl w:val="0"/>
          <w:numId w:val="21"/>
        </w:numPr>
        <w:ind w:left="0" w:right="0" w:firstLine="709"/>
        <w:rPr>
          <w:color w:val="000000"/>
        </w:rPr>
      </w:pPr>
      <w:r w:rsidRPr="00C004FC">
        <w:rPr>
          <w:color w:val="000000"/>
        </w:rPr>
        <w:t>добавление сопутствующих продуктов;</w:t>
      </w:r>
    </w:p>
    <w:p w:rsidR="00C5421D" w:rsidRPr="00C004FC" w:rsidRDefault="00C5421D" w:rsidP="00C004FC">
      <w:pPr>
        <w:pStyle w:val="a5"/>
        <w:numPr>
          <w:ilvl w:val="0"/>
          <w:numId w:val="21"/>
        </w:numPr>
        <w:ind w:left="0" w:right="0" w:firstLine="709"/>
        <w:rPr>
          <w:color w:val="000000"/>
        </w:rPr>
      </w:pPr>
      <w:r w:rsidRPr="00C004FC">
        <w:rPr>
          <w:color w:val="000000"/>
        </w:rPr>
        <w:t>вертикальная интеграция;</w:t>
      </w:r>
    </w:p>
    <w:p w:rsidR="00C5421D" w:rsidRPr="00C004FC" w:rsidRDefault="00C5421D" w:rsidP="00C004FC">
      <w:pPr>
        <w:pStyle w:val="a5"/>
        <w:numPr>
          <w:ilvl w:val="0"/>
          <w:numId w:val="21"/>
        </w:numPr>
        <w:ind w:left="0" w:right="0" w:firstLine="709"/>
        <w:rPr>
          <w:color w:val="000000"/>
        </w:rPr>
      </w:pPr>
      <w:r w:rsidRPr="00C004FC">
        <w:rPr>
          <w:color w:val="000000"/>
        </w:rPr>
        <w:t>возможность перейти в группу с лучшей стратегией;</w:t>
      </w:r>
    </w:p>
    <w:p w:rsidR="00C5421D" w:rsidRPr="00C004FC" w:rsidRDefault="00C5421D" w:rsidP="00C004FC">
      <w:pPr>
        <w:pStyle w:val="a5"/>
        <w:numPr>
          <w:ilvl w:val="0"/>
          <w:numId w:val="21"/>
        </w:numPr>
        <w:ind w:left="0" w:right="0" w:firstLine="709"/>
        <w:rPr>
          <w:color w:val="000000"/>
        </w:rPr>
      </w:pPr>
      <w:r w:rsidRPr="00C004FC">
        <w:rPr>
          <w:color w:val="000000"/>
        </w:rPr>
        <w:t>самодовольство среди конкурирующих фирм;</w:t>
      </w:r>
    </w:p>
    <w:p w:rsidR="00C5421D" w:rsidRPr="00C004FC" w:rsidRDefault="00C5421D" w:rsidP="00C004FC">
      <w:pPr>
        <w:pStyle w:val="a5"/>
        <w:numPr>
          <w:ilvl w:val="0"/>
          <w:numId w:val="21"/>
        </w:numPr>
        <w:ind w:left="0" w:right="0" w:firstLine="709"/>
        <w:rPr>
          <w:color w:val="000000"/>
        </w:rPr>
      </w:pPr>
      <w:r w:rsidRPr="00C004FC">
        <w:rPr>
          <w:color w:val="000000"/>
        </w:rPr>
        <w:t>ускорение роста рынка.</w:t>
      </w:r>
    </w:p>
    <w:p w:rsidR="00C5421D" w:rsidRPr="00C004FC" w:rsidRDefault="00C5421D" w:rsidP="00C004FC">
      <w:pPr>
        <w:pStyle w:val="a5"/>
        <w:ind w:right="0" w:firstLine="709"/>
        <w:rPr>
          <w:i/>
          <w:iCs/>
          <w:color w:val="000000"/>
        </w:rPr>
      </w:pPr>
      <w:r w:rsidRPr="00C004FC">
        <w:rPr>
          <w:i/>
          <w:iCs/>
          <w:color w:val="000000"/>
        </w:rPr>
        <w:t>Угрозы:</w:t>
      </w:r>
    </w:p>
    <w:p w:rsidR="00C5421D" w:rsidRPr="00C004FC" w:rsidRDefault="00C5421D" w:rsidP="00C004FC">
      <w:pPr>
        <w:pStyle w:val="a5"/>
        <w:numPr>
          <w:ilvl w:val="0"/>
          <w:numId w:val="22"/>
        </w:numPr>
        <w:ind w:left="0" w:right="0" w:firstLine="709"/>
        <w:rPr>
          <w:color w:val="000000"/>
        </w:rPr>
      </w:pPr>
      <w:r w:rsidRPr="00C004FC">
        <w:rPr>
          <w:color w:val="000000"/>
        </w:rPr>
        <w:t>возможность появления новых конкурентов;</w:t>
      </w:r>
    </w:p>
    <w:p w:rsidR="00C5421D" w:rsidRPr="00C004FC" w:rsidRDefault="00C5421D" w:rsidP="00C004FC">
      <w:pPr>
        <w:pStyle w:val="a5"/>
        <w:numPr>
          <w:ilvl w:val="0"/>
          <w:numId w:val="22"/>
        </w:numPr>
        <w:ind w:left="0" w:right="0" w:firstLine="709"/>
        <w:rPr>
          <w:color w:val="000000"/>
        </w:rPr>
      </w:pPr>
      <w:r w:rsidRPr="00C004FC">
        <w:rPr>
          <w:color w:val="000000"/>
        </w:rPr>
        <w:t>рост продаж замещающего продукта;</w:t>
      </w:r>
    </w:p>
    <w:p w:rsidR="00C5421D" w:rsidRPr="00C004FC" w:rsidRDefault="00C5421D" w:rsidP="00C004FC">
      <w:pPr>
        <w:pStyle w:val="a5"/>
        <w:numPr>
          <w:ilvl w:val="0"/>
          <w:numId w:val="22"/>
        </w:numPr>
        <w:ind w:left="0" w:right="0" w:firstLine="709"/>
        <w:rPr>
          <w:color w:val="000000"/>
        </w:rPr>
      </w:pPr>
      <w:r w:rsidRPr="00C004FC">
        <w:rPr>
          <w:color w:val="000000"/>
        </w:rPr>
        <w:t>замедление роста рынка;</w:t>
      </w:r>
    </w:p>
    <w:p w:rsidR="00C5421D" w:rsidRPr="00C004FC" w:rsidRDefault="00C5421D" w:rsidP="00C004FC">
      <w:pPr>
        <w:pStyle w:val="a5"/>
        <w:numPr>
          <w:ilvl w:val="0"/>
          <w:numId w:val="22"/>
        </w:numPr>
        <w:ind w:left="0" w:right="0" w:firstLine="709"/>
        <w:rPr>
          <w:color w:val="000000"/>
        </w:rPr>
      </w:pPr>
      <w:r w:rsidRPr="00C004FC">
        <w:rPr>
          <w:color w:val="000000"/>
        </w:rPr>
        <w:t>неблагоприятная политика правительства;</w:t>
      </w:r>
    </w:p>
    <w:p w:rsidR="00C5421D" w:rsidRPr="00C004FC" w:rsidRDefault="00C5421D" w:rsidP="00C004FC">
      <w:pPr>
        <w:pStyle w:val="a5"/>
        <w:numPr>
          <w:ilvl w:val="0"/>
          <w:numId w:val="22"/>
        </w:numPr>
        <w:ind w:left="0" w:right="0" w:firstLine="709"/>
        <w:rPr>
          <w:color w:val="000000"/>
        </w:rPr>
      </w:pPr>
      <w:r w:rsidRPr="00C004FC">
        <w:rPr>
          <w:color w:val="000000"/>
        </w:rPr>
        <w:t>возрастающее конкурентное давление;</w:t>
      </w:r>
    </w:p>
    <w:p w:rsidR="00C5421D" w:rsidRPr="00C004FC" w:rsidRDefault="00C5421D" w:rsidP="00C004FC">
      <w:pPr>
        <w:pStyle w:val="a5"/>
        <w:numPr>
          <w:ilvl w:val="0"/>
          <w:numId w:val="22"/>
        </w:numPr>
        <w:ind w:left="0" w:right="0" w:firstLine="709"/>
        <w:rPr>
          <w:color w:val="000000"/>
        </w:rPr>
      </w:pPr>
      <w:r w:rsidRPr="00C004FC">
        <w:rPr>
          <w:color w:val="000000"/>
        </w:rPr>
        <w:t>рецессия и затухание делового цикла;</w:t>
      </w:r>
    </w:p>
    <w:p w:rsidR="00C5421D" w:rsidRPr="00C004FC" w:rsidRDefault="00C5421D" w:rsidP="00C004FC">
      <w:pPr>
        <w:pStyle w:val="a5"/>
        <w:numPr>
          <w:ilvl w:val="0"/>
          <w:numId w:val="22"/>
        </w:numPr>
        <w:ind w:left="0" w:right="0" w:firstLine="709"/>
        <w:rPr>
          <w:color w:val="000000"/>
        </w:rPr>
      </w:pPr>
      <w:r w:rsidRPr="00C004FC">
        <w:rPr>
          <w:color w:val="000000"/>
        </w:rPr>
        <w:t>возрастание силы торга у покупателей и поставщиков;</w:t>
      </w:r>
    </w:p>
    <w:p w:rsidR="00C5421D" w:rsidRPr="00C004FC" w:rsidRDefault="00C5421D" w:rsidP="00C004FC">
      <w:pPr>
        <w:pStyle w:val="a5"/>
        <w:numPr>
          <w:ilvl w:val="0"/>
          <w:numId w:val="22"/>
        </w:numPr>
        <w:ind w:left="0" w:right="0" w:firstLine="709"/>
        <w:rPr>
          <w:color w:val="000000"/>
        </w:rPr>
      </w:pPr>
      <w:r w:rsidRPr="00C004FC">
        <w:rPr>
          <w:color w:val="000000"/>
        </w:rPr>
        <w:t>изменение потребностей</w:t>
      </w:r>
      <w:r w:rsidR="00C004FC">
        <w:rPr>
          <w:color w:val="000000"/>
        </w:rPr>
        <w:t xml:space="preserve"> </w:t>
      </w:r>
      <w:r w:rsidRPr="00C004FC">
        <w:rPr>
          <w:color w:val="000000"/>
        </w:rPr>
        <w:t>и вкуса покупателей;</w:t>
      </w:r>
    </w:p>
    <w:p w:rsidR="00DE1F86" w:rsidRPr="00C004FC" w:rsidRDefault="00DE1F86" w:rsidP="00C004FC">
      <w:pPr>
        <w:pStyle w:val="a5"/>
        <w:numPr>
          <w:ilvl w:val="0"/>
          <w:numId w:val="22"/>
        </w:numPr>
        <w:ind w:left="0" w:right="0" w:firstLine="709"/>
        <w:rPr>
          <w:color w:val="000000"/>
        </w:rPr>
      </w:pPr>
      <w:r w:rsidRPr="00C004FC">
        <w:rPr>
          <w:color w:val="000000"/>
        </w:rPr>
        <w:t>неблагоприятные демографические изменения</w:t>
      </w:r>
    </w:p>
    <w:p w:rsidR="00B767D7" w:rsidRPr="00C004FC" w:rsidRDefault="00B767D7" w:rsidP="00C004FC">
      <w:pPr>
        <w:pStyle w:val="a5"/>
        <w:ind w:right="0" w:firstLine="709"/>
        <w:rPr>
          <w:color w:val="000000"/>
        </w:rPr>
      </w:pPr>
    </w:p>
    <w:p w:rsidR="00DE1F86" w:rsidRPr="00C004FC" w:rsidRDefault="005D121D" w:rsidP="00C004FC">
      <w:pPr>
        <w:pStyle w:val="a5"/>
        <w:ind w:right="0" w:firstLine="709"/>
        <w:rPr>
          <w:b/>
          <w:color w:val="000000"/>
        </w:rPr>
      </w:pPr>
      <w:r>
        <w:rPr>
          <w:b/>
          <w:color w:val="000000"/>
        </w:rPr>
        <w:br w:type="page"/>
      </w:r>
      <w:r w:rsidR="00524566" w:rsidRPr="00C004FC">
        <w:rPr>
          <w:b/>
          <w:color w:val="000000"/>
        </w:rPr>
        <w:t>7</w:t>
      </w:r>
      <w:r w:rsidR="00C004FC" w:rsidRPr="00C004FC">
        <w:rPr>
          <w:b/>
          <w:color w:val="000000"/>
        </w:rPr>
        <w:t>.</w:t>
      </w:r>
      <w:r w:rsidR="00C004FC">
        <w:rPr>
          <w:b/>
          <w:color w:val="000000"/>
        </w:rPr>
        <w:t xml:space="preserve"> </w:t>
      </w:r>
      <w:r w:rsidR="00C004FC" w:rsidRPr="00C004FC">
        <w:rPr>
          <w:b/>
          <w:color w:val="000000"/>
        </w:rPr>
        <w:t>Пл</w:t>
      </w:r>
      <w:r w:rsidR="00524566" w:rsidRPr="00C004FC">
        <w:rPr>
          <w:b/>
          <w:color w:val="000000"/>
        </w:rPr>
        <w:t>ан работы по совершенствованию управления на 2009</w:t>
      </w:r>
      <w:r w:rsidR="00C004FC">
        <w:rPr>
          <w:b/>
          <w:color w:val="000000"/>
        </w:rPr>
        <w:t>–</w:t>
      </w:r>
      <w:r w:rsidR="00C004FC" w:rsidRPr="00C004FC">
        <w:rPr>
          <w:b/>
          <w:color w:val="000000"/>
        </w:rPr>
        <w:t>2</w:t>
      </w:r>
      <w:r w:rsidR="00524566" w:rsidRPr="00C004FC">
        <w:rPr>
          <w:b/>
          <w:color w:val="000000"/>
        </w:rPr>
        <w:t>011 годы</w:t>
      </w:r>
    </w:p>
    <w:p w:rsidR="00524566" w:rsidRPr="00C004FC" w:rsidRDefault="00524566" w:rsidP="00C004FC">
      <w:pPr>
        <w:pStyle w:val="a5"/>
        <w:ind w:right="0" w:firstLine="709"/>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17"/>
        <w:gridCol w:w="3623"/>
        <w:gridCol w:w="1758"/>
        <w:gridCol w:w="2622"/>
      </w:tblGrid>
      <w:tr w:rsidR="00EB73C7" w:rsidRPr="00462BE1" w:rsidTr="00462BE1">
        <w:trPr>
          <w:cantSplit/>
          <w:jc w:val="center"/>
        </w:trPr>
        <w:tc>
          <w:tcPr>
            <w:tcW w:w="1217"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b/>
                <w:color w:val="000000"/>
                <w:sz w:val="20"/>
                <w:szCs w:val="28"/>
              </w:rPr>
            </w:pPr>
            <w:r w:rsidRPr="00462BE1">
              <w:rPr>
                <w:b/>
                <w:color w:val="000000"/>
                <w:sz w:val="20"/>
                <w:szCs w:val="28"/>
              </w:rPr>
              <w:t>№ п/п</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b/>
                <w:color w:val="000000"/>
                <w:sz w:val="20"/>
                <w:szCs w:val="28"/>
              </w:rPr>
            </w:pPr>
            <w:r w:rsidRPr="00462BE1">
              <w:rPr>
                <w:b/>
                <w:color w:val="000000"/>
                <w:sz w:val="20"/>
                <w:szCs w:val="28"/>
              </w:rPr>
              <w:t>Мероприятия</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b/>
                <w:color w:val="000000"/>
                <w:sz w:val="20"/>
                <w:szCs w:val="28"/>
              </w:rPr>
            </w:pPr>
            <w:r w:rsidRPr="00462BE1">
              <w:rPr>
                <w:b/>
                <w:color w:val="000000"/>
                <w:sz w:val="20"/>
                <w:szCs w:val="28"/>
              </w:rPr>
              <w:t>Сроки</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b/>
                <w:color w:val="000000"/>
                <w:sz w:val="20"/>
                <w:szCs w:val="28"/>
              </w:rPr>
            </w:pPr>
            <w:r w:rsidRPr="00462BE1">
              <w:rPr>
                <w:b/>
                <w:color w:val="000000"/>
                <w:sz w:val="20"/>
                <w:szCs w:val="28"/>
              </w:rPr>
              <w:t>Ответственный</w:t>
            </w:r>
          </w:p>
        </w:tc>
      </w:tr>
      <w:tr w:rsidR="00EB73C7" w:rsidRPr="00462BE1" w:rsidTr="00462BE1">
        <w:trPr>
          <w:cantSplit/>
          <w:jc w:val="center"/>
        </w:trPr>
        <w:tc>
          <w:tcPr>
            <w:tcW w:w="9220" w:type="dxa"/>
            <w:gridSpan w:val="4"/>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Внутренние административно-организационные меры</w:t>
            </w:r>
          </w:p>
        </w:tc>
      </w:tr>
      <w:tr w:rsidR="00EB73C7" w:rsidRPr="00462BE1" w:rsidTr="00462BE1">
        <w:trPr>
          <w:cantSplit/>
          <w:jc w:val="center"/>
        </w:trPr>
        <w:tc>
          <w:tcPr>
            <w:tcW w:w="1217"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Приведение в соответствие с концепцией развития актов и внесение изменений в Устав предприятия</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r w:rsidR="00C004FC" w:rsidRPr="00462BE1">
              <w:rPr>
                <w:color w:val="000000"/>
                <w:sz w:val="20"/>
                <w:szCs w:val="28"/>
              </w:rPr>
              <w:t> г</w:t>
            </w:r>
          </w:p>
        </w:tc>
        <w:tc>
          <w:tcPr>
            <w:tcW w:w="2622" w:type="dxa"/>
            <w:shd w:val="clear" w:color="auto" w:fill="auto"/>
          </w:tcPr>
          <w:p w:rsidR="00EB73C7" w:rsidRPr="00462BE1" w:rsidRDefault="00EB73C7" w:rsidP="00462BE1">
            <w:pPr>
              <w:widowControl/>
              <w:spacing w:line="360" w:lineRule="auto"/>
              <w:ind w:left="0" w:firstLine="0"/>
              <w:jc w:val="both"/>
              <w:rPr>
                <w:color w:val="000000"/>
                <w:sz w:val="20"/>
                <w:szCs w:val="28"/>
              </w:rPr>
            </w:pPr>
            <w:r w:rsidRPr="00462BE1">
              <w:rPr>
                <w:color w:val="000000"/>
                <w:sz w:val="20"/>
                <w:szCs w:val="28"/>
              </w:rPr>
              <w:t>Директор</w:t>
            </w:r>
          </w:p>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 директора</w:t>
            </w:r>
          </w:p>
        </w:tc>
      </w:tr>
      <w:tr w:rsidR="00EB73C7" w:rsidRPr="00462BE1" w:rsidTr="00462BE1">
        <w:trPr>
          <w:cantSplit/>
          <w:jc w:val="center"/>
        </w:trPr>
        <w:tc>
          <w:tcPr>
            <w:tcW w:w="1217"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Пересмотр должностных инструкций администрации в свете новых законодательных актов и программы развития предприятия</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r w:rsidR="00C004FC" w:rsidRPr="00462BE1">
              <w:rPr>
                <w:color w:val="000000"/>
                <w:sz w:val="20"/>
                <w:szCs w:val="28"/>
              </w:rPr>
              <w:t>–2010</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Заместители директора</w:t>
            </w:r>
          </w:p>
        </w:tc>
      </w:tr>
      <w:tr w:rsidR="00EB73C7" w:rsidRPr="00462BE1" w:rsidTr="00462BE1">
        <w:trPr>
          <w:cantSplit/>
          <w:jc w:val="center"/>
        </w:trPr>
        <w:tc>
          <w:tcPr>
            <w:tcW w:w="1217"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3</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Разработка нормативной базы</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Директор</w:t>
            </w:r>
          </w:p>
        </w:tc>
      </w:tr>
      <w:tr w:rsidR="00EB73C7" w:rsidRPr="00462BE1" w:rsidTr="00462BE1">
        <w:trPr>
          <w:cantSplit/>
          <w:jc w:val="center"/>
        </w:trPr>
        <w:tc>
          <w:tcPr>
            <w:tcW w:w="1217"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4</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Выборы Управляющего Совета</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Директор школы</w:t>
            </w:r>
          </w:p>
        </w:tc>
      </w:tr>
      <w:tr w:rsidR="00EB73C7" w:rsidRPr="00462BE1" w:rsidTr="00462BE1">
        <w:trPr>
          <w:cantSplit/>
          <w:jc w:val="center"/>
        </w:trPr>
        <w:tc>
          <w:tcPr>
            <w:tcW w:w="1217"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5</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Разработка и утверждение новых Инструкций по технике безопасности</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 директора</w:t>
            </w:r>
            <w:r w:rsidR="00C004FC" w:rsidRPr="00462BE1">
              <w:rPr>
                <w:color w:val="000000"/>
                <w:sz w:val="20"/>
                <w:szCs w:val="28"/>
              </w:rPr>
              <w:t xml:space="preserve"> </w:t>
            </w:r>
            <w:r w:rsidRPr="00462BE1">
              <w:rPr>
                <w:color w:val="000000"/>
                <w:sz w:val="20"/>
                <w:szCs w:val="28"/>
              </w:rPr>
              <w:t>поТБ</w:t>
            </w:r>
          </w:p>
        </w:tc>
      </w:tr>
      <w:tr w:rsidR="00EB73C7" w:rsidRPr="00462BE1" w:rsidTr="00462BE1">
        <w:trPr>
          <w:cantSplit/>
          <w:jc w:val="center"/>
        </w:trPr>
        <w:tc>
          <w:tcPr>
            <w:tcW w:w="1217"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6</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Определение полномочий органов управления предприятия (Управляющий Совет)</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Заместители директора</w:t>
            </w:r>
          </w:p>
        </w:tc>
      </w:tr>
      <w:tr w:rsidR="00B8707F" w:rsidRPr="00462BE1" w:rsidTr="00462BE1">
        <w:trPr>
          <w:cantSplit/>
          <w:jc w:val="center"/>
        </w:trPr>
        <w:tc>
          <w:tcPr>
            <w:tcW w:w="1217"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7</w:t>
            </w:r>
          </w:p>
        </w:tc>
        <w:tc>
          <w:tcPr>
            <w:tcW w:w="3623"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Разработка ряда Положений регламентирующих основные направления работы, определенные данной программой</w:t>
            </w:r>
          </w:p>
        </w:tc>
        <w:tc>
          <w:tcPr>
            <w:tcW w:w="1758"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p>
        </w:tc>
        <w:tc>
          <w:tcPr>
            <w:tcW w:w="2622"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Заместитель директора</w:t>
            </w:r>
          </w:p>
        </w:tc>
      </w:tr>
      <w:tr w:rsidR="00EB73C7" w:rsidRPr="00462BE1" w:rsidTr="00462BE1">
        <w:trPr>
          <w:cantSplit/>
          <w:jc w:val="center"/>
        </w:trPr>
        <w:tc>
          <w:tcPr>
            <w:tcW w:w="9220" w:type="dxa"/>
            <w:gridSpan w:val="4"/>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Повышение производительности труда</w:t>
            </w:r>
          </w:p>
        </w:tc>
      </w:tr>
      <w:tr w:rsidR="00EB73C7" w:rsidRPr="00462BE1" w:rsidTr="00462BE1">
        <w:trPr>
          <w:cantSplit/>
          <w:jc w:val="center"/>
        </w:trPr>
        <w:tc>
          <w:tcPr>
            <w:tcW w:w="1217" w:type="dxa"/>
            <w:shd w:val="clear" w:color="auto" w:fill="auto"/>
          </w:tcPr>
          <w:p w:rsidR="00EB73C7"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8</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Совершенствование системы планирования</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Заместители директора</w:t>
            </w:r>
          </w:p>
        </w:tc>
      </w:tr>
      <w:tr w:rsidR="00EB73C7" w:rsidRPr="00462BE1" w:rsidTr="00462BE1">
        <w:trPr>
          <w:cantSplit/>
          <w:jc w:val="center"/>
        </w:trPr>
        <w:tc>
          <w:tcPr>
            <w:tcW w:w="1217" w:type="dxa"/>
            <w:shd w:val="clear" w:color="auto" w:fill="auto"/>
          </w:tcPr>
          <w:p w:rsidR="00EB73C7"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9</w:t>
            </w:r>
          </w:p>
        </w:tc>
        <w:tc>
          <w:tcPr>
            <w:tcW w:w="3623" w:type="dxa"/>
            <w:shd w:val="clear" w:color="auto" w:fill="auto"/>
          </w:tcPr>
          <w:p w:rsidR="00EB73C7"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Введение сдельно-премиальной системы оплаты труда для повышения заинтересованности рабочих в результатах своего труда.</w:t>
            </w:r>
          </w:p>
        </w:tc>
        <w:tc>
          <w:tcPr>
            <w:tcW w:w="1758" w:type="dxa"/>
            <w:shd w:val="clear" w:color="auto" w:fill="auto"/>
          </w:tcPr>
          <w:p w:rsidR="00EB73C7"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B8707F" w:rsidRPr="00462BE1" w:rsidRDefault="00B8707F" w:rsidP="00462BE1">
            <w:pPr>
              <w:widowControl/>
              <w:spacing w:line="360" w:lineRule="auto"/>
              <w:ind w:left="0" w:firstLine="0"/>
              <w:jc w:val="both"/>
              <w:rPr>
                <w:color w:val="000000"/>
                <w:sz w:val="20"/>
                <w:szCs w:val="28"/>
              </w:rPr>
            </w:pPr>
            <w:r w:rsidRPr="00462BE1">
              <w:rPr>
                <w:color w:val="000000"/>
                <w:sz w:val="20"/>
                <w:szCs w:val="28"/>
              </w:rPr>
              <w:t>Директор</w:t>
            </w:r>
          </w:p>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p>
        </w:tc>
      </w:tr>
      <w:tr w:rsidR="00EB73C7" w:rsidRPr="00462BE1" w:rsidTr="00462BE1">
        <w:trPr>
          <w:cantSplit/>
          <w:jc w:val="center"/>
        </w:trPr>
        <w:tc>
          <w:tcPr>
            <w:tcW w:w="1217" w:type="dxa"/>
            <w:shd w:val="clear" w:color="auto" w:fill="auto"/>
          </w:tcPr>
          <w:p w:rsidR="00EB73C7"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10</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Дальнейшее совершенствование системы контроля с целью наиболее комплексного и эффективного анализа менеджмента</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EB73C7" w:rsidRPr="00462BE1" w:rsidRDefault="00EB73C7" w:rsidP="00462BE1">
            <w:pPr>
              <w:widowControl/>
              <w:spacing w:line="360" w:lineRule="auto"/>
              <w:ind w:left="0" w:firstLine="0"/>
              <w:jc w:val="both"/>
              <w:rPr>
                <w:color w:val="000000"/>
                <w:sz w:val="20"/>
                <w:szCs w:val="28"/>
              </w:rPr>
            </w:pPr>
            <w:r w:rsidRPr="00462BE1">
              <w:rPr>
                <w:color w:val="000000"/>
                <w:sz w:val="20"/>
                <w:szCs w:val="28"/>
              </w:rPr>
              <w:t>Директор</w:t>
            </w:r>
          </w:p>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Заместители директора</w:t>
            </w:r>
          </w:p>
        </w:tc>
      </w:tr>
      <w:tr w:rsidR="00B8707F" w:rsidRPr="00462BE1" w:rsidTr="00462BE1">
        <w:trPr>
          <w:cantSplit/>
          <w:jc w:val="center"/>
        </w:trPr>
        <w:tc>
          <w:tcPr>
            <w:tcW w:w="1217"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11</w:t>
            </w:r>
          </w:p>
        </w:tc>
        <w:tc>
          <w:tcPr>
            <w:tcW w:w="3623"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Покупка более производительного современного оборудования, которое обеспечит также повышение качества продукции.</w:t>
            </w:r>
          </w:p>
        </w:tc>
        <w:tc>
          <w:tcPr>
            <w:tcW w:w="1758"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B8707F" w:rsidRPr="00462BE1" w:rsidRDefault="00B8707F" w:rsidP="00462BE1">
            <w:pPr>
              <w:widowControl/>
              <w:spacing w:line="360" w:lineRule="auto"/>
              <w:ind w:left="0" w:firstLine="0"/>
              <w:jc w:val="both"/>
              <w:rPr>
                <w:color w:val="000000"/>
                <w:sz w:val="20"/>
                <w:szCs w:val="28"/>
              </w:rPr>
            </w:pPr>
            <w:r w:rsidRPr="00462BE1">
              <w:rPr>
                <w:color w:val="000000"/>
                <w:sz w:val="20"/>
                <w:szCs w:val="28"/>
              </w:rPr>
              <w:t>Директор</w:t>
            </w:r>
          </w:p>
        </w:tc>
      </w:tr>
      <w:tr w:rsidR="00B8707F" w:rsidRPr="00462BE1" w:rsidTr="00462BE1">
        <w:trPr>
          <w:cantSplit/>
          <w:jc w:val="center"/>
        </w:trPr>
        <w:tc>
          <w:tcPr>
            <w:tcW w:w="1217"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12</w:t>
            </w:r>
          </w:p>
        </w:tc>
        <w:tc>
          <w:tcPr>
            <w:tcW w:w="3623"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Создание базы данных выпускаемой продукции</w:t>
            </w:r>
          </w:p>
        </w:tc>
        <w:tc>
          <w:tcPr>
            <w:tcW w:w="1758"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p>
        </w:tc>
        <w:tc>
          <w:tcPr>
            <w:tcW w:w="2622"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 директора</w:t>
            </w:r>
          </w:p>
        </w:tc>
      </w:tr>
      <w:tr w:rsidR="00B8707F" w:rsidRPr="00462BE1" w:rsidTr="00462BE1">
        <w:trPr>
          <w:cantSplit/>
          <w:jc w:val="center"/>
        </w:trPr>
        <w:tc>
          <w:tcPr>
            <w:tcW w:w="1217"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13</w:t>
            </w:r>
          </w:p>
        </w:tc>
        <w:tc>
          <w:tcPr>
            <w:tcW w:w="3623" w:type="dxa"/>
            <w:shd w:val="clear" w:color="auto" w:fill="auto"/>
          </w:tcPr>
          <w:p w:rsidR="00B8707F"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Обеспечить информационную поддержку потребителей</w:t>
            </w:r>
          </w:p>
        </w:tc>
        <w:tc>
          <w:tcPr>
            <w:tcW w:w="1758"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B8707F" w:rsidRPr="00462BE1" w:rsidRDefault="00B8707F"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Заместители директора</w:t>
            </w:r>
          </w:p>
        </w:tc>
      </w:tr>
      <w:tr w:rsidR="005D5032" w:rsidRPr="00462BE1" w:rsidTr="00462BE1">
        <w:trPr>
          <w:cantSplit/>
          <w:jc w:val="center"/>
        </w:trPr>
        <w:tc>
          <w:tcPr>
            <w:tcW w:w="1217"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14</w:t>
            </w:r>
          </w:p>
        </w:tc>
        <w:tc>
          <w:tcPr>
            <w:tcW w:w="3623"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 xml:space="preserve">Косметический ремонт </w:t>
            </w:r>
            <w:r w:rsidR="00C004FC" w:rsidRPr="00462BE1">
              <w:rPr>
                <w:color w:val="000000"/>
                <w:sz w:val="20"/>
                <w:szCs w:val="28"/>
              </w:rPr>
              <w:t>админ. з</w:t>
            </w:r>
            <w:r w:rsidRPr="00462BE1">
              <w:rPr>
                <w:color w:val="000000"/>
                <w:sz w:val="20"/>
                <w:szCs w:val="28"/>
              </w:rPr>
              <w:t>дания</w:t>
            </w:r>
          </w:p>
        </w:tc>
        <w:tc>
          <w:tcPr>
            <w:tcW w:w="1758"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p>
        </w:tc>
        <w:tc>
          <w:tcPr>
            <w:tcW w:w="2622"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Директор</w:t>
            </w:r>
          </w:p>
        </w:tc>
      </w:tr>
      <w:tr w:rsidR="005D5032" w:rsidRPr="00462BE1" w:rsidTr="00462BE1">
        <w:trPr>
          <w:cantSplit/>
          <w:jc w:val="center"/>
        </w:trPr>
        <w:tc>
          <w:tcPr>
            <w:tcW w:w="9220" w:type="dxa"/>
            <w:gridSpan w:val="4"/>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Улучшение здоровья работников и психологического климата</w:t>
            </w:r>
          </w:p>
        </w:tc>
      </w:tr>
      <w:tr w:rsidR="005D5032" w:rsidRPr="00462BE1" w:rsidTr="00462BE1">
        <w:trPr>
          <w:cantSplit/>
          <w:jc w:val="center"/>
        </w:trPr>
        <w:tc>
          <w:tcPr>
            <w:tcW w:w="1217"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15</w:t>
            </w:r>
          </w:p>
        </w:tc>
        <w:tc>
          <w:tcPr>
            <w:tcW w:w="3623"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Создание психологической службы</w:t>
            </w:r>
          </w:p>
        </w:tc>
        <w:tc>
          <w:tcPr>
            <w:tcW w:w="1758"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–2011</w:t>
            </w:r>
          </w:p>
        </w:tc>
        <w:tc>
          <w:tcPr>
            <w:tcW w:w="2622"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Директор</w:t>
            </w:r>
          </w:p>
        </w:tc>
      </w:tr>
      <w:tr w:rsidR="005D5032" w:rsidRPr="00462BE1" w:rsidTr="00462BE1">
        <w:trPr>
          <w:cantSplit/>
          <w:jc w:val="center"/>
        </w:trPr>
        <w:tc>
          <w:tcPr>
            <w:tcW w:w="1217"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16</w:t>
            </w:r>
          </w:p>
        </w:tc>
        <w:tc>
          <w:tcPr>
            <w:tcW w:w="3623"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Создание базы данных работников</w:t>
            </w:r>
          </w:p>
        </w:tc>
        <w:tc>
          <w:tcPr>
            <w:tcW w:w="1758"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r w:rsidR="00C004FC" w:rsidRPr="00462BE1">
              <w:rPr>
                <w:color w:val="000000"/>
                <w:sz w:val="20"/>
                <w:szCs w:val="28"/>
              </w:rPr>
              <w:t>–2</w:t>
            </w:r>
            <w:r w:rsidRPr="00462BE1">
              <w:rPr>
                <w:color w:val="000000"/>
                <w:sz w:val="20"/>
                <w:szCs w:val="28"/>
              </w:rPr>
              <w:t>011</w:t>
            </w:r>
          </w:p>
        </w:tc>
        <w:tc>
          <w:tcPr>
            <w:tcW w:w="2622"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Заместители директора</w:t>
            </w:r>
          </w:p>
        </w:tc>
      </w:tr>
      <w:tr w:rsidR="005D5032" w:rsidRPr="00462BE1" w:rsidTr="00462BE1">
        <w:trPr>
          <w:cantSplit/>
          <w:jc w:val="center"/>
        </w:trPr>
        <w:tc>
          <w:tcPr>
            <w:tcW w:w="1217"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17</w:t>
            </w:r>
          </w:p>
        </w:tc>
        <w:tc>
          <w:tcPr>
            <w:tcW w:w="3623"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Создание условий и разработка</w:t>
            </w:r>
            <w:r w:rsidR="00C004FC" w:rsidRPr="00462BE1">
              <w:rPr>
                <w:color w:val="000000"/>
                <w:sz w:val="20"/>
                <w:szCs w:val="28"/>
              </w:rPr>
              <w:t xml:space="preserve"> </w:t>
            </w:r>
            <w:r w:rsidRPr="00462BE1">
              <w:rPr>
                <w:color w:val="000000"/>
                <w:sz w:val="20"/>
                <w:szCs w:val="28"/>
              </w:rPr>
              <w:t>системы</w:t>
            </w:r>
            <w:r w:rsidR="00C004FC" w:rsidRPr="00462BE1">
              <w:rPr>
                <w:color w:val="000000"/>
                <w:sz w:val="20"/>
                <w:szCs w:val="28"/>
              </w:rPr>
              <w:t xml:space="preserve"> </w:t>
            </w:r>
            <w:r w:rsidRPr="00462BE1">
              <w:rPr>
                <w:color w:val="000000"/>
                <w:sz w:val="20"/>
                <w:szCs w:val="28"/>
              </w:rPr>
              <w:t>мер по</w:t>
            </w:r>
            <w:r w:rsidR="00C004FC" w:rsidRPr="00462BE1">
              <w:rPr>
                <w:color w:val="000000"/>
                <w:sz w:val="20"/>
                <w:szCs w:val="28"/>
              </w:rPr>
              <w:t xml:space="preserve"> </w:t>
            </w:r>
            <w:r w:rsidRPr="00462BE1">
              <w:rPr>
                <w:color w:val="000000"/>
                <w:sz w:val="20"/>
                <w:szCs w:val="28"/>
              </w:rPr>
              <w:t>сохранению и улучшению здоровья учащихся</w:t>
            </w:r>
          </w:p>
        </w:tc>
        <w:tc>
          <w:tcPr>
            <w:tcW w:w="1758"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2010</w:t>
            </w:r>
            <w:r w:rsidR="00C004FC" w:rsidRPr="00462BE1">
              <w:rPr>
                <w:color w:val="000000"/>
                <w:sz w:val="20"/>
                <w:szCs w:val="28"/>
              </w:rPr>
              <w:t>–2</w:t>
            </w:r>
            <w:r w:rsidRPr="00462BE1">
              <w:rPr>
                <w:color w:val="000000"/>
                <w:sz w:val="20"/>
                <w:szCs w:val="28"/>
              </w:rPr>
              <w:t>011</w:t>
            </w:r>
          </w:p>
        </w:tc>
        <w:tc>
          <w:tcPr>
            <w:tcW w:w="2622"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Директор</w:t>
            </w:r>
          </w:p>
        </w:tc>
      </w:tr>
      <w:tr w:rsidR="005D5032" w:rsidRPr="00462BE1" w:rsidTr="00462BE1">
        <w:trPr>
          <w:cantSplit/>
          <w:jc w:val="center"/>
        </w:trPr>
        <w:tc>
          <w:tcPr>
            <w:tcW w:w="1217"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18</w:t>
            </w:r>
          </w:p>
        </w:tc>
        <w:tc>
          <w:tcPr>
            <w:tcW w:w="3623"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Разработка памятки по ТБ</w:t>
            </w:r>
          </w:p>
        </w:tc>
        <w:tc>
          <w:tcPr>
            <w:tcW w:w="1758"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p>
        </w:tc>
        <w:tc>
          <w:tcPr>
            <w:tcW w:w="2622"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Заместитель директора по ТБ</w:t>
            </w:r>
          </w:p>
        </w:tc>
      </w:tr>
      <w:tr w:rsidR="005D5032" w:rsidRPr="00462BE1" w:rsidTr="00462BE1">
        <w:trPr>
          <w:cantSplit/>
          <w:jc w:val="center"/>
        </w:trPr>
        <w:tc>
          <w:tcPr>
            <w:tcW w:w="1217"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19</w:t>
            </w:r>
          </w:p>
        </w:tc>
        <w:tc>
          <w:tcPr>
            <w:tcW w:w="3623"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Разработка графика отпусков</w:t>
            </w:r>
          </w:p>
        </w:tc>
        <w:tc>
          <w:tcPr>
            <w:tcW w:w="1758"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r w:rsidR="00C004FC" w:rsidRPr="00462BE1">
              <w:rPr>
                <w:color w:val="000000"/>
                <w:sz w:val="20"/>
                <w:szCs w:val="28"/>
              </w:rPr>
              <w:t>–2</w:t>
            </w:r>
            <w:r w:rsidRPr="00462BE1">
              <w:rPr>
                <w:color w:val="000000"/>
                <w:sz w:val="20"/>
                <w:szCs w:val="28"/>
              </w:rPr>
              <w:t>011</w:t>
            </w:r>
          </w:p>
        </w:tc>
        <w:tc>
          <w:tcPr>
            <w:tcW w:w="2622" w:type="dxa"/>
            <w:shd w:val="clear" w:color="auto" w:fill="auto"/>
          </w:tcPr>
          <w:p w:rsidR="005D5032"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Отдел кадров</w:t>
            </w:r>
          </w:p>
        </w:tc>
      </w:tr>
      <w:tr w:rsidR="00EB73C7" w:rsidRPr="00462BE1" w:rsidTr="00462BE1">
        <w:trPr>
          <w:cantSplit/>
          <w:jc w:val="center"/>
        </w:trPr>
        <w:tc>
          <w:tcPr>
            <w:tcW w:w="1217" w:type="dxa"/>
            <w:shd w:val="clear" w:color="auto" w:fill="auto"/>
          </w:tcPr>
          <w:p w:rsidR="00EB73C7" w:rsidRPr="00462BE1" w:rsidRDefault="005D5032"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w:t>
            </w:r>
          </w:p>
        </w:tc>
        <w:tc>
          <w:tcPr>
            <w:tcW w:w="3623"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Санаторно-курортное лечение работников</w:t>
            </w:r>
          </w:p>
        </w:tc>
        <w:tc>
          <w:tcPr>
            <w:tcW w:w="1758"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2009</w:t>
            </w:r>
            <w:r w:rsidR="00C004FC" w:rsidRPr="00462BE1">
              <w:rPr>
                <w:color w:val="000000"/>
                <w:sz w:val="20"/>
                <w:szCs w:val="28"/>
              </w:rPr>
              <w:t>–2</w:t>
            </w:r>
            <w:r w:rsidRPr="00462BE1">
              <w:rPr>
                <w:color w:val="000000"/>
                <w:sz w:val="20"/>
                <w:szCs w:val="28"/>
              </w:rPr>
              <w:t>011</w:t>
            </w:r>
          </w:p>
        </w:tc>
        <w:tc>
          <w:tcPr>
            <w:tcW w:w="2622" w:type="dxa"/>
            <w:shd w:val="clear" w:color="auto" w:fill="auto"/>
          </w:tcPr>
          <w:p w:rsidR="00EB73C7" w:rsidRPr="00462BE1" w:rsidRDefault="00EB73C7" w:rsidP="00462BE1">
            <w:pPr>
              <w:widowControl/>
              <w:overflowPunct w:val="0"/>
              <w:autoSpaceDE w:val="0"/>
              <w:autoSpaceDN w:val="0"/>
              <w:adjustRightInd w:val="0"/>
              <w:spacing w:line="360" w:lineRule="auto"/>
              <w:ind w:left="0" w:firstLine="0"/>
              <w:jc w:val="both"/>
              <w:rPr>
                <w:color w:val="000000"/>
                <w:sz w:val="20"/>
                <w:szCs w:val="28"/>
              </w:rPr>
            </w:pPr>
            <w:r w:rsidRPr="00462BE1">
              <w:rPr>
                <w:color w:val="000000"/>
                <w:sz w:val="20"/>
                <w:szCs w:val="28"/>
              </w:rPr>
              <w:t>Профком</w:t>
            </w:r>
          </w:p>
        </w:tc>
      </w:tr>
    </w:tbl>
    <w:p w:rsidR="006C209A" w:rsidRPr="00C004FC" w:rsidRDefault="006C209A" w:rsidP="005D121D">
      <w:pPr>
        <w:pStyle w:val="a5"/>
        <w:tabs>
          <w:tab w:val="num" w:pos="1245"/>
        </w:tabs>
        <w:ind w:right="0" w:firstLine="709"/>
      </w:pPr>
      <w:bookmarkStart w:id="2" w:name="_GoBack"/>
      <w:bookmarkEnd w:id="2"/>
    </w:p>
    <w:sectPr w:rsidR="006C209A" w:rsidRPr="00C004FC" w:rsidSect="00C004FC">
      <w:headerReference w:type="even" r:id="rId7"/>
      <w:headerReference w:type="default" r:id="rId8"/>
      <w:pgSz w:w="11900" w:h="16838"/>
      <w:pgMar w:top="1134" w:right="850" w:bottom="1134" w:left="1701" w:header="720" w:footer="720" w:gutter="0"/>
      <w:pgNumType w:start="1"/>
      <w:cols w:space="6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BE1" w:rsidRDefault="00462BE1">
      <w:pPr>
        <w:widowControl/>
        <w:spacing w:line="240" w:lineRule="auto"/>
        <w:ind w:left="0" w:firstLine="0"/>
      </w:pPr>
      <w:r>
        <w:separator/>
      </w:r>
    </w:p>
  </w:endnote>
  <w:endnote w:type="continuationSeparator" w:id="0">
    <w:p w:rsidR="00462BE1" w:rsidRDefault="00462BE1">
      <w:pPr>
        <w:widowControl/>
        <w:spacing w:line="240" w:lineRule="auto"/>
        <w:ind w:left="0" w:firstLin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BE1" w:rsidRDefault="00462BE1">
      <w:pPr>
        <w:widowControl/>
        <w:spacing w:line="240" w:lineRule="auto"/>
        <w:ind w:left="0" w:firstLine="0"/>
      </w:pPr>
      <w:r>
        <w:separator/>
      </w:r>
    </w:p>
  </w:footnote>
  <w:footnote w:type="continuationSeparator" w:id="0">
    <w:p w:rsidR="00462BE1" w:rsidRDefault="00462BE1">
      <w:pPr>
        <w:widowControl/>
        <w:spacing w:line="240" w:lineRule="auto"/>
        <w:ind w:lef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E2" w:rsidRDefault="002B68E2" w:rsidP="00AA1CD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B68E2" w:rsidRDefault="002B68E2" w:rsidP="00AA1CD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E2" w:rsidRDefault="002B68E2" w:rsidP="00AA1CD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5DA0">
      <w:rPr>
        <w:rStyle w:val="aa"/>
        <w:noProof/>
      </w:rPr>
      <w:t>2</w:t>
    </w:r>
    <w:r>
      <w:rPr>
        <w:rStyle w:val="aa"/>
      </w:rPr>
      <w:fldChar w:fldCharType="end"/>
    </w:r>
  </w:p>
  <w:p w:rsidR="002B68E2" w:rsidRDefault="002B68E2" w:rsidP="00AA1CD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1D2"/>
    <w:multiLevelType w:val="hybridMultilevel"/>
    <w:tmpl w:val="2CBECC6E"/>
    <w:lvl w:ilvl="0" w:tplc="3578AD76">
      <w:start w:val="1"/>
      <w:numFmt w:val="bullet"/>
      <w:lvlText w:val="-"/>
      <w:lvlJc w:val="left"/>
      <w:pPr>
        <w:tabs>
          <w:tab w:val="num" w:pos="1332"/>
        </w:tabs>
        <w:ind w:left="1332" w:hanging="76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05025877"/>
    <w:multiLevelType w:val="singleLevel"/>
    <w:tmpl w:val="26E68E44"/>
    <w:lvl w:ilvl="0">
      <w:start w:val="1"/>
      <w:numFmt w:val="bullet"/>
      <w:lvlText w:val=""/>
      <w:lvlJc w:val="left"/>
      <w:pPr>
        <w:tabs>
          <w:tab w:val="num" w:pos="360"/>
        </w:tabs>
        <w:ind w:left="360" w:hanging="360"/>
      </w:pPr>
      <w:rPr>
        <w:rFonts w:ascii="Symbol" w:hAnsi="Symbol" w:hint="default"/>
      </w:rPr>
    </w:lvl>
  </w:abstractNum>
  <w:abstractNum w:abstractNumId="2">
    <w:nsid w:val="060639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80F546A"/>
    <w:multiLevelType w:val="hybridMultilevel"/>
    <w:tmpl w:val="5E8698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0801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69D1C8F"/>
    <w:multiLevelType w:val="singleLevel"/>
    <w:tmpl w:val="26E68E44"/>
    <w:lvl w:ilvl="0">
      <w:start w:val="1"/>
      <w:numFmt w:val="bullet"/>
      <w:lvlText w:val=""/>
      <w:lvlJc w:val="left"/>
      <w:pPr>
        <w:tabs>
          <w:tab w:val="num" w:pos="360"/>
        </w:tabs>
        <w:ind w:left="360" w:hanging="360"/>
      </w:pPr>
      <w:rPr>
        <w:rFonts w:ascii="Symbol" w:hAnsi="Symbol" w:hint="default"/>
      </w:rPr>
    </w:lvl>
  </w:abstractNum>
  <w:abstractNum w:abstractNumId="6">
    <w:nsid w:val="26F964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85C1E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331243C"/>
    <w:multiLevelType w:val="singleLevel"/>
    <w:tmpl w:val="A164F85E"/>
    <w:lvl w:ilvl="0">
      <w:start w:val="1"/>
      <w:numFmt w:val="decimal"/>
      <w:lvlText w:val="%1."/>
      <w:lvlJc w:val="left"/>
      <w:pPr>
        <w:tabs>
          <w:tab w:val="num" w:pos="480"/>
        </w:tabs>
        <w:ind w:left="480" w:hanging="360"/>
      </w:pPr>
      <w:rPr>
        <w:rFonts w:cs="Times New Roman" w:hint="default"/>
      </w:rPr>
    </w:lvl>
  </w:abstractNum>
  <w:abstractNum w:abstractNumId="9">
    <w:nsid w:val="369401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CAF3C60"/>
    <w:multiLevelType w:val="multilevel"/>
    <w:tmpl w:val="770A569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1">
    <w:nsid w:val="3EC849BC"/>
    <w:multiLevelType w:val="singleLevel"/>
    <w:tmpl w:val="26E68E44"/>
    <w:lvl w:ilvl="0">
      <w:start w:val="1"/>
      <w:numFmt w:val="bullet"/>
      <w:lvlText w:val=""/>
      <w:lvlJc w:val="left"/>
      <w:pPr>
        <w:tabs>
          <w:tab w:val="num" w:pos="360"/>
        </w:tabs>
        <w:ind w:left="360" w:hanging="360"/>
      </w:pPr>
      <w:rPr>
        <w:rFonts w:ascii="Symbol" w:hAnsi="Symbol" w:hint="default"/>
      </w:rPr>
    </w:lvl>
  </w:abstractNum>
  <w:abstractNum w:abstractNumId="12">
    <w:nsid w:val="406E6BFA"/>
    <w:multiLevelType w:val="hybridMultilevel"/>
    <w:tmpl w:val="5C22D940"/>
    <w:lvl w:ilvl="0" w:tplc="C0421D2A">
      <w:start w:val="2"/>
      <w:numFmt w:val="decimal"/>
      <w:lvlText w:val="%1"/>
      <w:lvlJc w:val="left"/>
      <w:pPr>
        <w:tabs>
          <w:tab w:val="num" w:pos="6375"/>
        </w:tabs>
        <w:ind w:left="6375" w:hanging="2835"/>
      </w:pPr>
      <w:rPr>
        <w:rFonts w:cs="Times New Roman" w:hint="default"/>
      </w:rPr>
    </w:lvl>
    <w:lvl w:ilvl="1" w:tplc="04190019" w:tentative="1">
      <w:start w:val="1"/>
      <w:numFmt w:val="lowerLetter"/>
      <w:lvlText w:val="%2."/>
      <w:lvlJc w:val="left"/>
      <w:pPr>
        <w:tabs>
          <w:tab w:val="num" w:pos="4620"/>
        </w:tabs>
        <w:ind w:left="4620" w:hanging="360"/>
      </w:pPr>
      <w:rPr>
        <w:rFonts w:cs="Times New Roman"/>
      </w:rPr>
    </w:lvl>
    <w:lvl w:ilvl="2" w:tplc="0419001B" w:tentative="1">
      <w:start w:val="1"/>
      <w:numFmt w:val="lowerRoman"/>
      <w:lvlText w:val="%3."/>
      <w:lvlJc w:val="right"/>
      <w:pPr>
        <w:tabs>
          <w:tab w:val="num" w:pos="5340"/>
        </w:tabs>
        <w:ind w:left="5340" w:hanging="180"/>
      </w:pPr>
      <w:rPr>
        <w:rFonts w:cs="Times New Roman"/>
      </w:rPr>
    </w:lvl>
    <w:lvl w:ilvl="3" w:tplc="0419000F" w:tentative="1">
      <w:start w:val="1"/>
      <w:numFmt w:val="decimal"/>
      <w:lvlText w:val="%4."/>
      <w:lvlJc w:val="left"/>
      <w:pPr>
        <w:tabs>
          <w:tab w:val="num" w:pos="6060"/>
        </w:tabs>
        <w:ind w:left="6060" w:hanging="360"/>
      </w:pPr>
      <w:rPr>
        <w:rFonts w:cs="Times New Roman"/>
      </w:rPr>
    </w:lvl>
    <w:lvl w:ilvl="4" w:tplc="04190019" w:tentative="1">
      <w:start w:val="1"/>
      <w:numFmt w:val="lowerLetter"/>
      <w:lvlText w:val="%5."/>
      <w:lvlJc w:val="left"/>
      <w:pPr>
        <w:tabs>
          <w:tab w:val="num" w:pos="6780"/>
        </w:tabs>
        <w:ind w:left="6780" w:hanging="360"/>
      </w:pPr>
      <w:rPr>
        <w:rFonts w:cs="Times New Roman"/>
      </w:rPr>
    </w:lvl>
    <w:lvl w:ilvl="5" w:tplc="0419001B" w:tentative="1">
      <w:start w:val="1"/>
      <w:numFmt w:val="lowerRoman"/>
      <w:lvlText w:val="%6."/>
      <w:lvlJc w:val="right"/>
      <w:pPr>
        <w:tabs>
          <w:tab w:val="num" w:pos="7500"/>
        </w:tabs>
        <w:ind w:left="7500" w:hanging="180"/>
      </w:pPr>
      <w:rPr>
        <w:rFonts w:cs="Times New Roman"/>
      </w:rPr>
    </w:lvl>
    <w:lvl w:ilvl="6" w:tplc="0419000F" w:tentative="1">
      <w:start w:val="1"/>
      <w:numFmt w:val="decimal"/>
      <w:lvlText w:val="%7."/>
      <w:lvlJc w:val="left"/>
      <w:pPr>
        <w:tabs>
          <w:tab w:val="num" w:pos="8220"/>
        </w:tabs>
        <w:ind w:left="8220" w:hanging="360"/>
      </w:pPr>
      <w:rPr>
        <w:rFonts w:cs="Times New Roman"/>
      </w:rPr>
    </w:lvl>
    <w:lvl w:ilvl="7" w:tplc="04190019" w:tentative="1">
      <w:start w:val="1"/>
      <w:numFmt w:val="lowerLetter"/>
      <w:lvlText w:val="%8."/>
      <w:lvlJc w:val="left"/>
      <w:pPr>
        <w:tabs>
          <w:tab w:val="num" w:pos="8940"/>
        </w:tabs>
        <w:ind w:left="8940" w:hanging="360"/>
      </w:pPr>
      <w:rPr>
        <w:rFonts w:cs="Times New Roman"/>
      </w:rPr>
    </w:lvl>
    <w:lvl w:ilvl="8" w:tplc="0419001B" w:tentative="1">
      <w:start w:val="1"/>
      <w:numFmt w:val="lowerRoman"/>
      <w:lvlText w:val="%9."/>
      <w:lvlJc w:val="right"/>
      <w:pPr>
        <w:tabs>
          <w:tab w:val="num" w:pos="9660"/>
        </w:tabs>
        <w:ind w:left="9660" w:hanging="180"/>
      </w:pPr>
      <w:rPr>
        <w:rFonts w:cs="Times New Roman"/>
      </w:rPr>
    </w:lvl>
  </w:abstractNum>
  <w:abstractNum w:abstractNumId="13">
    <w:nsid w:val="4BF365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E1C58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EBE1E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FF166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20651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62D0AAF"/>
    <w:multiLevelType w:val="singleLevel"/>
    <w:tmpl w:val="26E68E44"/>
    <w:lvl w:ilvl="0">
      <w:start w:val="1"/>
      <w:numFmt w:val="bullet"/>
      <w:lvlText w:val=""/>
      <w:lvlJc w:val="left"/>
      <w:pPr>
        <w:tabs>
          <w:tab w:val="num" w:pos="360"/>
        </w:tabs>
        <w:ind w:left="360" w:hanging="360"/>
      </w:pPr>
      <w:rPr>
        <w:rFonts w:ascii="Symbol" w:hAnsi="Symbol" w:hint="default"/>
      </w:rPr>
    </w:lvl>
  </w:abstractNum>
  <w:abstractNum w:abstractNumId="19">
    <w:nsid w:val="6BA975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E1E53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B3B5232"/>
    <w:multiLevelType w:val="hybridMultilevel"/>
    <w:tmpl w:val="9886E804"/>
    <w:lvl w:ilvl="0" w:tplc="4C827D7C">
      <w:start w:val="1"/>
      <w:numFmt w:val="bullet"/>
      <w:lvlText w:val="-"/>
      <w:lvlJc w:val="left"/>
      <w:pPr>
        <w:tabs>
          <w:tab w:val="num" w:pos="1212"/>
        </w:tabs>
        <w:ind w:left="1212" w:hanging="64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8"/>
  </w:num>
  <w:num w:numId="2">
    <w:abstractNumId w:val="10"/>
  </w:num>
  <w:num w:numId="3">
    <w:abstractNumId w:val="0"/>
  </w:num>
  <w:num w:numId="4">
    <w:abstractNumId w:val="6"/>
  </w:num>
  <w:num w:numId="5">
    <w:abstractNumId w:val="21"/>
  </w:num>
  <w:num w:numId="6">
    <w:abstractNumId w:val="12"/>
  </w:num>
  <w:num w:numId="7">
    <w:abstractNumId w:val="13"/>
  </w:num>
  <w:num w:numId="8">
    <w:abstractNumId w:val="16"/>
  </w:num>
  <w:num w:numId="9">
    <w:abstractNumId w:val="2"/>
  </w:num>
  <w:num w:numId="10">
    <w:abstractNumId w:val="19"/>
  </w:num>
  <w:num w:numId="11">
    <w:abstractNumId w:val="4"/>
  </w:num>
  <w:num w:numId="12">
    <w:abstractNumId w:val="7"/>
  </w:num>
  <w:num w:numId="13">
    <w:abstractNumId w:val="3"/>
  </w:num>
  <w:num w:numId="14">
    <w:abstractNumId w:val="11"/>
  </w:num>
  <w:num w:numId="15">
    <w:abstractNumId w:val="1"/>
  </w:num>
  <w:num w:numId="16">
    <w:abstractNumId w:val="5"/>
  </w:num>
  <w:num w:numId="17">
    <w:abstractNumId w:val="14"/>
  </w:num>
  <w:num w:numId="18">
    <w:abstractNumId w:val="18"/>
  </w:num>
  <w:num w:numId="19">
    <w:abstractNumId w:val="17"/>
  </w:num>
  <w:num w:numId="20">
    <w:abstractNumId w:val="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14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33E"/>
    <w:rsid w:val="00005F55"/>
    <w:rsid w:val="000302CC"/>
    <w:rsid w:val="000367CC"/>
    <w:rsid w:val="000B1B51"/>
    <w:rsid w:val="000C32E4"/>
    <w:rsid w:val="00117CE8"/>
    <w:rsid w:val="001918F7"/>
    <w:rsid w:val="001A01F0"/>
    <w:rsid w:val="001A0F84"/>
    <w:rsid w:val="001C74B9"/>
    <w:rsid w:val="00260617"/>
    <w:rsid w:val="002B68E2"/>
    <w:rsid w:val="002E6E67"/>
    <w:rsid w:val="0036630A"/>
    <w:rsid w:val="003752B1"/>
    <w:rsid w:val="003F4A63"/>
    <w:rsid w:val="00411275"/>
    <w:rsid w:val="00462BE1"/>
    <w:rsid w:val="004D3A03"/>
    <w:rsid w:val="00524566"/>
    <w:rsid w:val="0054200A"/>
    <w:rsid w:val="005572C7"/>
    <w:rsid w:val="005B5958"/>
    <w:rsid w:val="005D121D"/>
    <w:rsid w:val="005D5032"/>
    <w:rsid w:val="005F69E4"/>
    <w:rsid w:val="00657D5E"/>
    <w:rsid w:val="00682230"/>
    <w:rsid w:val="006A60F6"/>
    <w:rsid w:val="006C209A"/>
    <w:rsid w:val="006F73C8"/>
    <w:rsid w:val="0071536B"/>
    <w:rsid w:val="007A5408"/>
    <w:rsid w:val="007A5AEE"/>
    <w:rsid w:val="007D5439"/>
    <w:rsid w:val="008721CB"/>
    <w:rsid w:val="008E0806"/>
    <w:rsid w:val="00912820"/>
    <w:rsid w:val="00930D89"/>
    <w:rsid w:val="009A7D69"/>
    <w:rsid w:val="009B3E8D"/>
    <w:rsid w:val="00A72CC0"/>
    <w:rsid w:val="00A951AF"/>
    <w:rsid w:val="00AA1CDF"/>
    <w:rsid w:val="00B6133F"/>
    <w:rsid w:val="00B767D7"/>
    <w:rsid w:val="00B8707F"/>
    <w:rsid w:val="00BA3058"/>
    <w:rsid w:val="00BF0AB3"/>
    <w:rsid w:val="00C004FC"/>
    <w:rsid w:val="00C02285"/>
    <w:rsid w:val="00C20A96"/>
    <w:rsid w:val="00C5421D"/>
    <w:rsid w:val="00C5733E"/>
    <w:rsid w:val="00CC6E7A"/>
    <w:rsid w:val="00CF0D73"/>
    <w:rsid w:val="00D57FF2"/>
    <w:rsid w:val="00DA6F47"/>
    <w:rsid w:val="00DE11F8"/>
    <w:rsid w:val="00DE1F86"/>
    <w:rsid w:val="00E10205"/>
    <w:rsid w:val="00E25DA0"/>
    <w:rsid w:val="00E529A8"/>
    <w:rsid w:val="00E53042"/>
    <w:rsid w:val="00E71FC1"/>
    <w:rsid w:val="00E7434A"/>
    <w:rsid w:val="00EB73C7"/>
    <w:rsid w:val="00EC38E9"/>
    <w:rsid w:val="00EF6158"/>
    <w:rsid w:val="00F61BD7"/>
    <w:rsid w:val="00F94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577D4A-7E9F-4549-91D0-B579D604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left="480" w:hanging="360"/>
    </w:pPr>
    <w:rPr>
      <w:sz w:val="28"/>
    </w:rPr>
  </w:style>
  <w:style w:type="paragraph" w:styleId="1">
    <w:name w:val="heading 1"/>
    <w:basedOn w:val="a"/>
    <w:next w:val="a"/>
    <w:link w:val="10"/>
    <w:uiPriority w:val="99"/>
    <w:qFormat/>
    <w:pPr>
      <w:keepNext/>
      <w:widowControl/>
      <w:spacing w:line="260" w:lineRule="auto"/>
      <w:ind w:left="0" w:firstLine="284"/>
      <w:jc w:val="both"/>
      <w:outlineLvl w:val="0"/>
    </w:pPr>
  </w:style>
  <w:style w:type="paragraph" w:styleId="2">
    <w:name w:val="heading 2"/>
    <w:basedOn w:val="a"/>
    <w:next w:val="a"/>
    <w:link w:val="20"/>
    <w:uiPriority w:val="99"/>
    <w:qFormat/>
    <w:pPr>
      <w:keepNext/>
      <w:widowControl/>
      <w:spacing w:line="240" w:lineRule="auto"/>
      <w:ind w:left="0" w:firstLine="0"/>
      <w:outlineLvl w:val="1"/>
    </w:pPr>
    <w:rPr>
      <w:szCs w:val="24"/>
    </w:rPr>
  </w:style>
  <w:style w:type="paragraph" w:styleId="3">
    <w:name w:val="heading 3"/>
    <w:basedOn w:val="a"/>
    <w:next w:val="a"/>
    <w:link w:val="30"/>
    <w:uiPriority w:val="99"/>
    <w:qFormat/>
    <w:pPr>
      <w:keepNext/>
      <w:widowControl/>
      <w:spacing w:line="240" w:lineRule="auto"/>
      <w:ind w:left="0" w:firstLine="0"/>
      <w:jc w:val="center"/>
      <w:outlineLvl w:val="2"/>
    </w:pPr>
    <w:rPr>
      <w:szCs w:val="24"/>
    </w:rPr>
  </w:style>
  <w:style w:type="paragraph" w:styleId="6">
    <w:name w:val="heading 6"/>
    <w:basedOn w:val="a"/>
    <w:next w:val="a"/>
    <w:link w:val="60"/>
    <w:uiPriority w:val="99"/>
    <w:qFormat/>
    <w:rsid w:val="008E0806"/>
    <w:pPr>
      <w:widowControl/>
      <w:spacing w:before="240" w:after="60" w:line="240" w:lineRule="auto"/>
      <w:ind w:left="0"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pPr>
    <w:rPr>
      <w:rFonts w:ascii="Arial" w:hAnsi="Arial"/>
      <w:b/>
      <w:sz w:val="32"/>
    </w:rPr>
  </w:style>
  <w:style w:type="paragraph" w:customStyle="1" w:styleId="FR2">
    <w:name w:val="FR2"/>
    <w:uiPriority w:val="99"/>
    <w:pPr>
      <w:widowControl w:val="0"/>
      <w:ind w:left="240"/>
    </w:pPr>
    <w:rPr>
      <w:rFonts w:ascii="Arial" w:hAnsi="Arial"/>
      <w:b/>
      <w:i/>
      <w:sz w:val="32"/>
    </w:rPr>
  </w:style>
  <w:style w:type="paragraph" w:styleId="a3">
    <w:name w:val="Body Text Indent"/>
    <w:basedOn w:val="a"/>
    <w:link w:val="a4"/>
    <w:uiPriority w:val="99"/>
    <w:pPr>
      <w:widowControl/>
      <w:spacing w:line="260" w:lineRule="auto"/>
      <w:ind w:left="0" w:firstLine="426"/>
      <w:jc w:val="both"/>
    </w:pPr>
  </w:style>
  <w:style w:type="character" w:customStyle="1" w:styleId="a4">
    <w:name w:val="Основний текст з відступом Знак"/>
    <w:link w:val="a3"/>
    <w:uiPriority w:val="99"/>
    <w:semiHidden/>
    <w:rPr>
      <w:sz w:val="28"/>
      <w:szCs w:val="20"/>
    </w:rPr>
  </w:style>
  <w:style w:type="paragraph" w:styleId="a5">
    <w:name w:val="Body Text"/>
    <w:basedOn w:val="a"/>
    <w:link w:val="a6"/>
    <w:uiPriority w:val="99"/>
    <w:pPr>
      <w:widowControl/>
      <w:spacing w:line="360" w:lineRule="auto"/>
      <w:ind w:left="0" w:right="-22" w:firstLine="0"/>
      <w:jc w:val="both"/>
    </w:pPr>
    <w:rPr>
      <w:szCs w:val="24"/>
    </w:rPr>
  </w:style>
  <w:style w:type="character" w:customStyle="1" w:styleId="a6">
    <w:name w:val="Основний текст Знак"/>
    <w:link w:val="a5"/>
    <w:uiPriority w:val="99"/>
    <w:semiHidden/>
    <w:rPr>
      <w:sz w:val="28"/>
      <w:szCs w:val="20"/>
    </w:rPr>
  </w:style>
  <w:style w:type="paragraph" w:styleId="a7">
    <w:name w:val="Block Text"/>
    <w:basedOn w:val="a"/>
    <w:uiPriority w:val="99"/>
    <w:pPr>
      <w:widowControl/>
      <w:spacing w:line="360" w:lineRule="auto"/>
      <w:ind w:left="176" w:right="-22" w:hanging="176"/>
    </w:pPr>
    <w:rPr>
      <w:szCs w:val="24"/>
    </w:rPr>
  </w:style>
  <w:style w:type="paragraph" w:styleId="21">
    <w:name w:val="Body Text Indent 2"/>
    <w:basedOn w:val="a"/>
    <w:link w:val="22"/>
    <w:uiPriority w:val="99"/>
    <w:pPr>
      <w:widowControl/>
      <w:spacing w:line="240" w:lineRule="auto"/>
      <w:ind w:left="222" w:firstLine="0"/>
      <w:jc w:val="center"/>
    </w:pPr>
    <w:rPr>
      <w:szCs w:val="24"/>
    </w:rPr>
  </w:style>
  <w:style w:type="character" w:customStyle="1" w:styleId="22">
    <w:name w:val="Основний текст з відступом 2 Знак"/>
    <w:link w:val="21"/>
    <w:uiPriority w:val="99"/>
    <w:semiHidden/>
    <w:rPr>
      <w:sz w:val="28"/>
      <w:szCs w:val="20"/>
    </w:rPr>
  </w:style>
  <w:style w:type="paragraph" w:styleId="23">
    <w:name w:val="Body Text 2"/>
    <w:basedOn w:val="a"/>
    <w:link w:val="24"/>
    <w:uiPriority w:val="99"/>
    <w:pPr>
      <w:framePr w:w="5680" w:h="7800" w:hSpace="10080" w:vSpace="40" w:wrap="notBeside" w:vAnchor="text" w:hAnchor="margin" w:x="5061" w:y="1" w:anchorLock="1"/>
      <w:widowControl/>
      <w:spacing w:line="260" w:lineRule="auto"/>
      <w:ind w:left="0" w:right="-4119" w:firstLine="0"/>
    </w:pPr>
    <w:rPr>
      <w:sz w:val="24"/>
      <w:szCs w:val="24"/>
    </w:rPr>
  </w:style>
  <w:style w:type="character" w:customStyle="1" w:styleId="24">
    <w:name w:val="Основний текст 2 Знак"/>
    <w:link w:val="23"/>
    <w:uiPriority w:val="99"/>
    <w:semiHidden/>
    <w:rPr>
      <w:sz w:val="28"/>
      <w:szCs w:val="20"/>
    </w:rPr>
  </w:style>
  <w:style w:type="paragraph" w:styleId="31">
    <w:name w:val="Body Text Indent 3"/>
    <w:basedOn w:val="a"/>
    <w:link w:val="32"/>
    <w:uiPriority w:val="99"/>
    <w:pPr>
      <w:framePr w:w="5680" w:h="7800" w:hSpace="10080" w:vSpace="40" w:wrap="notBeside" w:vAnchor="text" w:hAnchor="margin" w:x="5061" w:y="1" w:anchorLock="1"/>
      <w:widowControl/>
      <w:spacing w:line="260" w:lineRule="auto"/>
      <w:ind w:left="0" w:right="-4119" w:firstLine="426"/>
    </w:pPr>
    <w:rPr>
      <w:sz w:val="24"/>
      <w:szCs w:val="24"/>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widowControl/>
      <w:spacing w:line="240" w:lineRule="auto"/>
      <w:ind w:left="0" w:firstLine="0"/>
    </w:pPr>
    <w:rPr>
      <w:sz w:val="24"/>
    </w:rPr>
  </w:style>
  <w:style w:type="character" w:customStyle="1" w:styleId="34">
    <w:name w:val="Основний текст 3 Знак"/>
    <w:link w:val="33"/>
    <w:uiPriority w:val="99"/>
    <w:semiHidden/>
    <w:rPr>
      <w:sz w:val="16"/>
      <w:szCs w:val="16"/>
    </w:rPr>
  </w:style>
  <w:style w:type="paragraph" w:styleId="a8">
    <w:name w:val="header"/>
    <w:basedOn w:val="a"/>
    <w:link w:val="a9"/>
    <w:uiPriority w:val="99"/>
    <w:pPr>
      <w:widowControl/>
      <w:tabs>
        <w:tab w:val="center" w:pos="4677"/>
        <w:tab w:val="right" w:pos="9355"/>
      </w:tabs>
      <w:spacing w:line="240" w:lineRule="auto"/>
      <w:ind w:left="0" w:firstLine="0"/>
    </w:pPr>
  </w:style>
  <w:style w:type="character" w:customStyle="1" w:styleId="a9">
    <w:name w:val="Верхній колонтитул Знак"/>
    <w:link w:val="a8"/>
    <w:uiPriority w:val="99"/>
    <w:semiHidden/>
    <w:rPr>
      <w:sz w:val="28"/>
      <w:szCs w:val="20"/>
    </w:rPr>
  </w:style>
  <w:style w:type="character" w:styleId="aa">
    <w:name w:val="page number"/>
    <w:uiPriority w:val="99"/>
    <w:rPr>
      <w:rFonts w:cs="Times New Roman"/>
    </w:rPr>
  </w:style>
  <w:style w:type="paragraph" w:styleId="25">
    <w:name w:val="toc 2"/>
    <w:basedOn w:val="a"/>
    <w:next w:val="a"/>
    <w:autoRedefine/>
    <w:uiPriority w:val="99"/>
    <w:semiHidden/>
    <w:rsid w:val="00C5421D"/>
    <w:pPr>
      <w:widowControl/>
      <w:spacing w:line="240" w:lineRule="auto"/>
      <w:ind w:left="200" w:firstLine="0"/>
    </w:pPr>
    <w:rPr>
      <w:sz w:val="20"/>
    </w:rPr>
  </w:style>
  <w:style w:type="character" w:styleId="ab">
    <w:name w:val="Strong"/>
    <w:uiPriority w:val="99"/>
    <w:qFormat/>
    <w:rsid w:val="00A72CC0"/>
    <w:rPr>
      <w:rFonts w:cs="Times New Roman"/>
      <w:b/>
      <w:bCs/>
      <w:color w:val="444444"/>
      <w:sz w:val="24"/>
      <w:szCs w:val="24"/>
    </w:rPr>
  </w:style>
  <w:style w:type="paragraph" w:customStyle="1" w:styleId="style12">
    <w:name w:val="style12"/>
    <w:basedOn w:val="a"/>
    <w:uiPriority w:val="99"/>
    <w:rsid w:val="00C20A96"/>
    <w:pPr>
      <w:widowControl/>
      <w:spacing w:before="100" w:beforeAutospacing="1" w:after="100" w:afterAutospacing="1" w:line="240" w:lineRule="auto"/>
      <w:ind w:left="0" w:firstLine="0"/>
    </w:pPr>
    <w:rPr>
      <w:rFonts w:ascii="Tahoma" w:hAnsi="Tahoma" w:cs="Tahoma"/>
      <w:b/>
      <w:bCs/>
      <w:color w:val="333333"/>
      <w:sz w:val="24"/>
      <w:szCs w:val="24"/>
    </w:rPr>
  </w:style>
  <w:style w:type="paragraph" w:customStyle="1" w:styleId="p1style8style10">
    <w:name w:val="p1 style8 style10"/>
    <w:basedOn w:val="a"/>
    <w:uiPriority w:val="99"/>
    <w:rsid w:val="00C20A96"/>
    <w:pPr>
      <w:widowControl/>
      <w:spacing w:before="100" w:beforeAutospacing="1" w:after="100" w:afterAutospacing="1" w:line="240" w:lineRule="auto"/>
      <w:ind w:left="0" w:firstLine="0"/>
    </w:pPr>
    <w:rPr>
      <w:sz w:val="24"/>
      <w:szCs w:val="24"/>
    </w:rPr>
  </w:style>
  <w:style w:type="paragraph" w:customStyle="1" w:styleId="arttext">
    <w:name w:val="art_text"/>
    <w:basedOn w:val="a"/>
    <w:uiPriority w:val="99"/>
    <w:rsid w:val="007A5408"/>
    <w:pPr>
      <w:widowControl/>
      <w:spacing w:line="240" w:lineRule="auto"/>
      <w:ind w:left="0" w:firstLine="600"/>
      <w:jc w:val="both"/>
    </w:pPr>
    <w:rPr>
      <w:color w:val="333333"/>
      <w:sz w:val="21"/>
      <w:szCs w:val="21"/>
    </w:rPr>
  </w:style>
  <w:style w:type="table" w:styleId="11">
    <w:name w:val="Table Grid 1"/>
    <w:basedOn w:val="a1"/>
    <w:uiPriority w:val="99"/>
    <w:rsid w:val="00C004F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00166">
      <w:marLeft w:val="0"/>
      <w:marRight w:val="0"/>
      <w:marTop w:val="0"/>
      <w:marBottom w:val="0"/>
      <w:divBdr>
        <w:top w:val="none" w:sz="0" w:space="0" w:color="auto"/>
        <w:left w:val="none" w:sz="0" w:space="0" w:color="auto"/>
        <w:bottom w:val="none" w:sz="0" w:space="0" w:color="auto"/>
        <w:right w:val="none" w:sz="0" w:space="0" w:color="auto"/>
      </w:divBdr>
      <w:divsChild>
        <w:div w:id="1293900171">
          <w:marLeft w:val="0"/>
          <w:marRight w:val="0"/>
          <w:marTop w:val="0"/>
          <w:marBottom w:val="0"/>
          <w:divBdr>
            <w:top w:val="none" w:sz="0" w:space="0" w:color="auto"/>
            <w:left w:val="none" w:sz="0" w:space="0" w:color="auto"/>
            <w:bottom w:val="none" w:sz="0" w:space="0" w:color="auto"/>
            <w:right w:val="none" w:sz="0" w:space="0" w:color="auto"/>
          </w:divBdr>
          <w:divsChild>
            <w:div w:id="1293900175">
              <w:marLeft w:val="0"/>
              <w:marRight w:val="0"/>
              <w:marTop w:val="0"/>
              <w:marBottom w:val="0"/>
              <w:divBdr>
                <w:top w:val="none" w:sz="0" w:space="0" w:color="auto"/>
                <w:left w:val="none" w:sz="0" w:space="0" w:color="auto"/>
                <w:bottom w:val="none" w:sz="0" w:space="0" w:color="auto"/>
                <w:right w:val="none" w:sz="0" w:space="0" w:color="auto"/>
              </w:divBdr>
              <w:divsChild>
                <w:div w:id="1293900172">
                  <w:marLeft w:val="0"/>
                  <w:marRight w:val="0"/>
                  <w:marTop w:val="0"/>
                  <w:marBottom w:val="0"/>
                  <w:divBdr>
                    <w:top w:val="none" w:sz="0" w:space="0" w:color="auto"/>
                    <w:left w:val="none" w:sz="0" w:space="0" w:color="auto"/>
                    <w:bottom w:val="none" w:sz="0" w:space="0" w:color="auto"/>
                    <w:right w:val="none" w:sz="0" w:space="0" w:color="auto"/>
                  </w:divBdr>
                  <w:divsChild>
                    <w:div w:id="1293900170">
                      <w:marLeft w:val="0"/>
                      <w:marRight w:val="0"/>
                      <w:marTop w:val="0"/>
                      <w:marBottom w:val="0"/>
                      <w:divBdr>
                        <w:top w:val="none" w:sz="0" w:space="0" w:color="auto"/>
                        <w:left w:val="none" w:sz="0" w:space="0" w:color="auto"/>
                        <w:bottom w:val="none" w:sz="0" w:space="0" w:color="auto"/>
                        <w:right w:val="none" w:sz="0" w:space="0" w:color="auto"/>
                      </w:divBdr>
                      <w:divsChild>
                        <w:div w:id="1293900169">
                          <w:marLeft w:val="0"/>
                          <w:marRight w:val="0"/>
                          <w:marTop w:val="0"/>
                          <w:marBottom w:val="0"/>
                          <w:divBdr>
                            <w:top w:val="none" w:sz="0" w:space="0" w:color="auto"/>
                            <w:left w:val="none" w:sz="0" w:space="0" w:color="auto"/>
                            <w:bottom w:val="none" w:sz="0" w:space="0" w:color="auto"/>
                            <w:right w:val="none" w:sz="0" w:space="0" w:color="auto"/>
                          </w:divBdr>
                          <w:divsChild>
                            <w:div w:id="1293900168">
                              <w:marLeft w:val="0"/>
                              <w:marRight w:val="0"/>
                              <w:marTop w:val="0"/>
                              <w:marBottom w:val="0"/>
                              <w:divBdr>
                                <w:top w:val="none" w:sz="0" w:space="0" w:color="auto"/>
                                <w:left w:val="none" w:sz="0" w:space="0" w:color="auto"/>
                                <w:bottom w:val="none" w:sz="0" w:space="0" w:color="auto"/>
                                <w:right w:val="none" w:sz="0" w:space="0" w:color="auto"/>
                              </w:divBdr>
                              <w:divsChild>
                                <w:div w:id="1293900167">
                                  <w:marLeft w:val="0"/>
                                  <w:marRight w:val="0"/>
                                  <w:marTop w:val="0"/>
                                  <w:marBottom w:val="0"/>
                                  <w:divBdr>
                                    <w:top w:val="none" w:sz="0" w:space="0" w:color="auto"/>
                                    <w:left w:val="none" w:sz="0" w:space="0" w:color="auto"/>
                                    <w:bottom w:val="none" w:sz="0" w:space="0" w:color="auto"/>
                                    <w:right w:val="none" w:sz="0" w:space="0" w:color="auto"/>
                                  </w:divBdr>
                                  <w:divsChild>
                                    <w:div w:id="12939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00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Системы поддержки принятия решений в чрезвычайны;</vt:lpstr>
    </vt:vector>
  </TitlesOfParts>
  <Company>УВД</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поддержки принятия решений в чрезвычайны;</dc:title>
  <dc:subject/>
  <dc:creator>Шрамов П.Г.</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2001-02-28T13:43:00Z</cp:lastPrinted>
  <dcterms:created xsi:type="dcterms:W3CDTF">2014-08-18T08:42:00Z</dcterms:created>
  <dcterms:modified xsi:type="dcterms:W3CDTF">2014-08-18T08:42:00Z</dcterms:modified>
</cp:coreProperties>
</file>