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AC" w:rsidRPr="005E43DA" w:rsidRDefault="004F74AC" w:rsidP="00192831">
      <w:pPr>
        <w:pStyle w:val="a3"/>
        <w:widowControl w:val="0"/>
        <w:spacing w:line="360" w:lineRule="auto"/>
        <w:ind w:firstLine="709"/>
        <w:rPr>
          <w:color w:val="000000"/>
        </w:rPr>
      </w:pPr>
      <w:r w:rsidRPr="005E43DA">
        <w:rPr>
          <w:color w:val="000000"/>
        </w:rPr>
        <w:t>Содержание</w:t>
      </w:r>
    </w:p>
    <w:p w:rsidR="00EC1371" w:rsidRPr="005E43DA" w:rsidRDefault="00EC137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41B1" w:rsidRPr="005E43DA" w:rsidRDefault="004F74AC" w:rsidP="00FE48C5">
      <w:pPr>
        <w:widowControl w:val="0"/>
        <w:spacing w:line="360" w:lineRule="auto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1</w:t>
      </w:r>
      <w:r w:rsidR="008723B0">
        <w:rPr>
          <w:color w:val="000000"/>
          <w:sz w:val="28"/>
          <w:szCs w:val="28"/>
        </w:rPr>
        <w:t xml:space="preserve"> </w:t>
      </w:r>
      <w:r w:rsidR="0031296F" w:rsidRPr="005E43DA">
        <w:rPr>
          <w:color w:val="000000"/>
          <w:sz w:val="28"/>
          <w:szCs w:val="28"/>
        </w:rPr>
        <w:t>Балансовая прибыль предприятия, ее состав. Планирование балансовой прибыли</w:t>
      </w:r>
    </w:p>
    <w:p w:rsidR="009E18A3" w:rsidRPr="005E43DA" w:rsidRDefault="008F2006" w:rsidP="00FE48C5">
      <w:pPr>
        <w:widowControl w:val="0"/>
        <w:spacing w:line="360" w:lineRule="auto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2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 xml:space="preserve">Определение потребности </w:t>
      </w:r>
      <w:r w:rsidR="00970DC7" w:rsidRPr="005E43DA">
        <w:rPr>
          <w:color w:val="000000"/>
          <w:sz w:val="28"/>
          <w:szCs w:val="28"/>
        </w:rPr>
        <w:t>предприяти</w:t>
      </w:r>
      <w:r w:rsidRPr="005E43DA">
        <w:rPr>
          <w:color w:val="000000"/>
          <w:sz w:val="28"/>
          <w:szCs w:val="28"/>
        </w:rPr>
        <w:t>я в оборотных средствах. Показатели планирования (нормирования) оборотных средств предприятия</w:t>
      </w:r>
    </w:p>
    <w:p w:rsidR="00BE41B1" w:rsidRPr="005E43DA" w:rsidRDefault="00FE48C5" w:rsidP="00FE48C5">
      <w:pPr>
        <w:widowControl w:val="0"/>
        <w:spacing w:line="360" w:lineRule="auto"/>
        <w:rPr>
          <w:color w:val="000000"/>
          <w:sz w:val="28"/>
          <w:szCs w:val="28"/>
        </w:rPr>
      </w:pPr>
      <w:r w:rsidRPr="008723B0">
        <w:rPr>
          <w:color w:val="000000"/>
          <w:sz w:val="28"/>
          <w:szCs w:val="28"/>
        </w:rPr>
        <w:t xml:space="preserve">3 </w:t>
      </w:r>
      <w:r w:rsidR="00970DC7" w:rsidRPr="005E43DA">
        <w:rPr>
          <w:color w:val="000000"/>
          <w:sz w:val="28"/>
          <w:szCs w:val="28"/>
        </w:rPr>
        <w:t>Зада</w:t>
      </w:r>
      <w:r w:rsidR="005850AE" w:rsidRPr="005E43DA">
        <w:rPr>
          <w:color w:val="000000"/>
          <w:sz w:val="28"/>
          <w:szCs w:val="28"/>
        </w:rPr>
        <w:t>ние 3</w:t>
      </w:r>
    </w:p>
    <w:p w:rsidR="004F74AC" w:rsidRPr="005E43DA" w:rsidRDefault="004F74AC" w:rsidP="00FE48C5">
      <w:pPr>
        <w:widowControl w:val="0"/>
        <w:spacing w:line="360" w:lineRule="auto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Список использованных источников</w:t>
      </w:r>
    </w:p>
    <w:p w:rsidR="008F2006" w:rsidRPr="005E43DA" w:rsidRDefault="008F200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724F" w:rsidRPr="005E43DA" w:rsidRDefault="004F74AC" w:rsidP="00192831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br w:type="page"/>
      </w:r>
      <w:r w:rsidR="000D68AF" w:rsidRPr="005E43DA">
        <w:rPr>
          <w:b/>
          <w:bCs/>
          <w:color w:val="000000"/>
          <w:sz w:val="28"/>
          <w:szCs w:val="28"/>
        </w:rPr>
        <w:t>1</w:t>
      </w:r>
      <w:r w:rsidR="008723B0">
        <w:rPr>
          <w:b/>
          <w:bCs/>
          <w:color w:val="000000"/>
          <w:sz w:val="28"/>
          <w:szCs w:val="28"/>
        </w:rPr>
        <w:t xml:space="preserve"> </w:t>
      </w:r>
      <w:r w:rsidR="000D68AF" w:rsidRPr="005E43DA">
        <w:rPr>
          <w:b/>
          <w:bCs/>
          <w:color w:val="000000"/>
          <w:sz w:val="28"/>
          <w:szCs w:val="28"/>
        </w:rPr>
        <w:t>Балансовая прибыль предприятия, ее состав. Планирование балансовой прибыли</w:t>
      </w:r>
    </w:p>
    <w:p w:rsidR="000D68AF" w:rsidRPr="005E43DA" w:rsidRDefault="000D68A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4D16" w:rsidRPr="008723B0" w:rsidRDefault="00114D16" w:rsidP="005E43DA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5E43DA">
        <w:rPr>
          <w:snapToGrid w:val="0"/>
          <w:color w:val="000000"/>
          <w:sz w:val="28"/>
          <w:szCs w:val="28"/>
        </w:rPr>
        <w:t>Балансовая прибыль представляет собой сумму прибыли (убытка) от реализации продукции (работ, услуг), прочей реализации и доходов от внереализационных операций, уменьшенных на сумму расходов по этим операциям (рисунок 1).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14D16" w:rsidRPr="005E43DA" w:rsidRDefault="008E5DB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431.25pt">
            <v:imagedata r:id="rId7" o:title=""/>
          </v:shape>
        </w:pict>
      </w:r>
    </w:p>
    <w:p w:rsidR="00114D16" w:rsidRPr="005E43DA" w:rsidRDefault="00114D1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Рисунок 1.</w:t>
      </w:r>
      <w:r w:rsidRPr="005E43DA">
        <w:rPr>
          <w:color w:val="000000"/>
          <w:sz w:val="28"/>
          <w:szCs w:val="28"/>
        </w:rPr>
        <w:t xml:space="preserve"> Блок-схема факторного анализа балансовой прибыли</w:t>
      </w:r>
    </w:p>
    <w:p w:rsidR="000D68AF" w:rsidRPr="005E43DA" w:rsidRDefault="000D68A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Прибыль (убыток) от реализации продукции (работ, услуг) определяется как разница между выручкой от реализации продукции (работ, услуг) в действующих ценах без налога на добавленную стоимость, акцизов, отчислений в централизованные фонды государства и затратами на производство и реализацию продукции.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Прибыль (убытки) от прочих внереализационных операций определяется как разность между суммой полученной выручки после проведения ниженазванных операций и суммой выплат, связанных с этими операциями. В частности: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штрафов, пени и неустоек и других экономических санкций;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процентов, полученных по суммам средств, числящихся на расчетных счетах предприятия;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курсовых разниц по валютным счетам и по операциям в иностранной валюте;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прибылей и убытков прошлых лет, выявленных в отчетном году;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убытков от стихийных бедствий;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потерь от списания долгов и дебиторской задолженности;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поступлений долгов, ранее списанных как безнадежные;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прочих доходов, потерь и расходов, относимых в соответствии с действующим законодательством на счет прибылей и убытков.</w:t>
      </w:r>
    </w:p>
    <w:p w:rsidR="00245010" w:rsidRPr="005E43DA" w:rsidRDefault="002450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 этом суммы, внесенные в бюджет в виде санкций, в состав расходов от внереализационных операций не включаются, а относятся на уменьшение чистой прибыли, остающейся в распоряжении предприятия после уплаты налогов из прибыли.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Планирование прибыли имеет большое значение для предприятия. Оно позволяет правильно оценить его финансовые ресурсы, размер платежей в бюджет, возможности расширенного воспроизводства и материального стимулирования работников. От объема прибыли, кроме того, зависит и реализация дивидендной политики акционерного предприятия.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Методы планирования финансовых результатов в настоящее время не регламентированы. Традиционно применяют метод прямого счета или аналитический. Расчеты рекомендуется выполнять отдельно по видам деятельности. Это облегчает расчеты, повышает их точность; имеет значение для предполагаемой величины налога на прибыль, так как доходы от некоторых видов деятельности не облагаются налогом на прибыль, а другие облагаются по повышенным или пониженным ставкам.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Расчет прибыли методом прямого счета выполняется по отдельным видам изделий или группам однородных изделий с последующим суммированием в целом по предприятию. При этом используют формулу: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 = В - Вф - А - НДС - З,</w:t>
      </w:r>
      <w:r w:rsidR="00024D20" w:rsidRPr="005E43DA">
        <w:rPr>
          <w:color w:val="000000"/>
          <w:sz w:val="28"/>
          <w:szCs w:val="28"/>
        </w:rPr>
        <w:t>(1)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где П - прибыль от реализации продукции;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 - выручка от реализации продукции в отпускных ценах;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Вф - отчисления во внебюджетные фонды и другие централизованные фонды государства, включаемые в отпускную цену продукции;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А - акцизы;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НДС - налог на добавленную стоимость;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З - полная себестоимость реализуемой продукции;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или формулу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 = П</w:t>
      </w:r>
      <w:r w:rsidR="00024D20" w:rsidRPr="005E43DA">
        <w:rPr>
          <w:color w:val="000000"/>
          <w:sz w:val="28"/>
          <w:szCs w:val="28"/>
        </w:rPr>
        <w:t xml:space="preserve">н.г </w:t>
      </w:r>
      <w:r w:rsidRPr="005E43DA">
        <w:rPr>
          <w:color w:val="000000"/>
          <w:sz w:val="28"/>
          <w:szCs w:val="28"/>
        </w:rPr>
        <w:t>+</w:t>
      </w:r>
      <w:r w:rsidR="00024D20" w:rsidRPr="005E43DA">
        <w:rPr>
          <w:color w:val="000000"/>
          <w:sz w:val="28"/>
          <w:szCs w:val="28"/>
        </w:rPr>
        <w:t xml:space="preserve"> Пт - </w:t>
      </w:r>
      <w:r w:rsidRPr="005E43DA">
        <w:rPr>
          <w:color w:val="000000"/>
          <w:sz w:val="28"/>
          <w:szCs w:val="28"/>
        </w:rPr>
        <w:t>П</w:t>
      </w:r>
      <w:r w:rsidR="00024D20" w:rsidRPr="005E43DA">
        <w:rPr>
          <w:color w:val="000000"/>
          <w:sz w:val="28"/>
          <w:szCs w:val="28"/>
        </w:rPr>
        <w:t>к.г</w:t>
      </w:r>
      <w:r w:rsidRPr="005E43DA">
        <w:rPr>
          <w:color w:val="000000"/>
          <w:sz w:val="28"/>
          <w:szCs w:val="28"/>
        </w:rPr>
        <w:t>,</w:t>
      </w:r>
      <w:r w:rsidR="00024D20" w:rsidRPr="005E43DA">
        <w:rPr>
          <w:color w:val="000000"/>
          <w:sz w:val="28"/>
          <w:szCs w:val="28"/>
        </w:rPr>
        <w:t>(2)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D20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где </w:t>
      </w:r>
      <w:r w:rsidR="00024D20" w:rsidRPr="005E43DA">
        <w:rPr>
          <w:color w:val="000000"/>
          <w:sz w:val="28"/>
          <w:szCs w:val="28"/>
        </w:rPr>
        <w:t>Пн.г, Пк.г</w:t>
      </w:r>
      <w:r w:rsidRPr="005E43DA">
        <w:rPr>
          <w:color w:val="000000"/>
          <w:sz w:val="28"/>
          <w:szCs w:val="28"/>
        </w:rPr>
        <w:t xml:space="preserve"> - прибыль в остатках готовой продукции на начал</w:t>
      </w:r>
      <w:r w:rsidR="00024D20" w:rsidRPr="005E43DA">
        <w:rPr>
          <w:color w:val="000000"/>
          <w:sz w:val="28"/>
          <w:szCs w:val="28"/>
        </w:rPr>
        <w:t>о и конец планируемого периода;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Пт</w:t>
      </w:r>
      <w:r w:rsidR="00024D20" w:rsidRPr="005E43DA">
        <w:rPr>
          <w:color w:val="000000"/>
          <w:sz w:val="28"/>
          <w:szCs w:val="28"/>
        </w:rPr>
        <w:t xml:space="preserve"> - прибыль на товарный вы</w:t>
      </w:r>
      <w:r w:rsidRPr="005E43DA">
        <w:rPr>
          <w:color w:val="000000"/>
          <w:sz w:val="28"/>
          <w:szCs w:val="28"/>
        </w:rPr>
        <w:t>пуск продукции.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По каждой из составляющих формулы расчет делается по схеме формулы (1) с той разницей, что при расчете прибыли в остатках продукции на начало и конец планируемого периода прибыль рассчитывается с учетом производственной себестоимости, а прибыль на товарный выпуск продукции определяется на базе полной себестоимости товарной продукции.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Прямой счет методически прост, но при большом количестве наименований продукции трудоемкость этого</w:t>
      </w:r>
      <w:r w:rsidR="00024D20" w:rsidRPr="005E43DA">
        <w:rPr>
          <w:color w:val="000000"/>
          <w:sz w:val="28"/>
          <w:szCs w:val="28"/>
        </w:rPr>
        <w:t xml:space="preserve"> метода значитель</w:t>
      </w:r>
      <w:r w:rsidRPr="005E43DA">
        <w:rPr>
          <w:color w:val="000000"/>
          <w:sz w:val="28"/>
          <w:szCs w:val="28"/>
        </w:rPr>
        <w:t>но возрастает.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Расчет требует: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а) определения ассортиме</w:t>
      </w:r>
      <w:r w:rsidR="00024D20" w:rsidRPr="005E43DA">
        <w:rPr>
          <w:color w:val="000000"/>
          <w:sz w:val="28"/>
          <w:szCs w:val="28"/>
        </w:rPr>
        <w:t>нта по всем позициям номенклату</w:t>
      </w:r>
      <w:r w:rsidRPr="005E43DA">
        <w:rPr>
          <w:color w:val="000000"/>
          <w:sz w:val="28"/>
          <w:szCs w:val="28"/>
        </w:rPr>
        <w:t>ры;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б) составления калькуляций по изделиям сравнимой продукции;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в) исчисления плановой себестоимости и договорных цен по несравнимой продукции, что в </w:t>
      </w:r>
      <w:r w:rsidR="00024D20" w:rsidRPr="005E43DA">
        <w:rPr>
          <w:color w:val="000000"/>
          <w:sz w:val="28"/>
          <w:szCs w:val="28"/>
        </w:rPr>
        <w:t>свою очередь предполагает раз</w:t>
      </w:r>
      <w:r w:rsidRPr="005E43DA">
        <w:rPr>
          <w:color w:val="000000"/>
          <w:sz w:val="28"/>
          <w:szCs w:val="28"/>
        </w:rPr>
        <w:t>работку сметы производства по ее элементам;</w:t>
      </w:r>
    </w:p>
    <w:p w:rsidR="00024D20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г) установления цен ре</w:t>
      </w:r>
      <w:r w:rsidR="00024D20" w:rsidRPr="005E43DA">
        <w:rPr>
          <w:color w:val="000000"/>
          <w:sz w:val="28"/>
          <w:szCs w:val="28"/>
        </w:rPr>
        <w:t>ализации выпускаемой продукции.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Недостатком метода является то, что он не позволяет выявить</w:t>
      </w:r>
      <w:r w:rsidR="00024D20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факторы, влияющие на размер прибыли, в плановом периоде.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Аналитические методы н</w:t>
      </w:r>
      <w:r w:rsidR="00024D20" w:rsidRPr="005E43DA">
        <w:rPr>
          <w:color w:val="000000"/>
          <w:sz w:val="28"/>
          <w:szCs w:val="28"/>
        </w:rPr>
        <w:t>аходят применение при планирова</w:t>
      </w:r>
      <w:r w:rsidRPr="005E43DA">
        <w:rPr>
          <w:color w:val="000000"/>
          <w:sz w:val="28"/>
          <w:szCs w:val="28"/>
        </w:rPr>
        <w:t>нии прибыли в отраслях с широким ассортиментом продукции, а также как дополнение к прямому методу, для проверки.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Базой расчета служат затра</w:t>
      </w:r>
      <w:r w:rsidR="00024D20" w:rsidRPr="005E43DA">
        <w:rPr>
          <w:color w:val="000000"/>
          <w:sz w:val="28"/>
          <w:szCs w:val="28"/>
        </w:rPr>
        <w:t>ты на 1 тыс. р. товарной продук</w:t>
      </w:r>
      <w:r w:rsidRPr="005E43DA">
        <w:rPr>
          <w:color w:val="000000"/>
          <w:sz w:val="28"/>
          <w:szCs w:val="28"/>
        </w:rPr>
        <w:t>ции, базовая рентабельность, а также совок</w:t>
      </w:r>
      <w:r w:rsidR="00024D20" w:rsidRPr="005E43DA">
        <w:rPr>
          <w:color w:val="000000"/>
          <w:sz w:val="28"/>
          <w:szCs w:val="28"/>
        </w:rPr>
        <w:t>упность отчетных по</w:t>
      </w:r>
      <w:r w:rsidRPr="005E43DA">
        <w:rPr>
          <w:color w:val="000000"/>
          <w:sz w:val="28"/>
          <w:szCs w:val="28"/>
        </w:rPr>
        <w:t>казателей деятельности предприятия (факторный метод).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С учетом затрат на 1 тыс. р. товарной продукции прибыль планируется по всему выпуску товарной продукции (сравнимой и несравнимой). Расчет выполняется по формуле</w:t>
      </w:r>
      <w:r w:rsidR="00024D20" w:rsidRPr="005E43DA">
        <w:rPr>
          <w:color w:val="000000"/>
          <w:sz w:val="28"/>
          <w:szCs w:val="28"/>
        </w:rPr>
        <w:t>: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 = Т (</w:t>
      </w:r>
      <w:r w:rsidR="001532C1" w:rsidRPr="005E43DA">
        <w:rPr>
          <w:color w:val="000000"/>
          <w:sz w:val="28"/>
          <w:szCs w:val="28"/>
        </w:rPr>
        <w:t>1000</w:t>
      </w:r>
      <w:r w:rsidRPr="005E43DA">
        <w:rPr>
          <w:color w:val="000000"/>
          <w:sz w:val="28"/>
          <w:szCs w:val="28"/>
        </w:rPr>
        <w:t xml:space="preserve"> - З</w:t>
      </w:r>
      <w:r w:rsidR="001532C1" w:rsidRPr="005E43DA">
        <w:rPr>
          <w:color w:val="000000"/>
          <w:sz w:val="28"/>
          <w:szCs w:val="28"/>
        </w:rPr>
        <w:t>)</w:t>
      </w:r>
      <w:r w:rsidRPr="005E43DA">
        <w:rPr>
          <w:color w:val="000000"/>
          <w:sz w:val="28"/>
          <w:szCs w:val="28"/>
        </w:rPr>
        <w:t xml:space="preserve"> /</w:t>
      </w:r>
      <w:r w:rsidR="001532C1" w:rsidRPr="005E43DA">
        <w:rPr>
          <w:color w:val="000000"/>
          <w:sz w:val="28"/>
          <w:szCs w:val="28"/>
        </w:rPr>
        <w:t xml:space="preserve"> 1000,</w:t>
      </w:r>
      <w:r w:rsidRPr="005E43DA">
        <w:rPr>
          <w:color w:val="000000"/>
          <w:sz w:val="28"/>
          <w:szCs w:val="28"/>
        </w:rPr>
        <w:t>(3)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D20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где П </w:t>
      </w:r>
      <w:r w:rsidR="00024D20" w:rsidRPr="005E43DA">
        <w:rPr>
          <w:color w:val="000000"/>
          <w:sz w:val="28"/>
          <w:szCs w:val="28"/>
        </w:rPr>
        <w:t xml:space="preserve">- </w:t>
      </w:r>
      <w:r w:rsidRPr="005E43DA">
        <w:rPr>
          <w:color w:val="000000"/>
          <w:sz w:val="28"/>
          <w:szCs w:val="28"/>
        </w:rPr>
        <w:t>прибыль</w:t>
      </w:r>
      <w:r w:rsidR="00024D20" w:rsidRPr="005E43DA">
        <w:rPr>
          <w:color w:val="000000"/>
          <w:sz w:val="28"/>
          <w:szCs w:val="28"/>
        </w:rPr>
        <w:t xml:space="preserve"> от выпуска товарной продукции;</w:t>
      </w:r>
    </w:p>
    <w:p w:rsidR="00024D20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Т</w:t>
      </w:r>
      <w:r w:rsidR="001532C1" w:rsidRPr="005E43DA">
        <w:rPr>
          <w:color w:val="000000"/>
          <w:sz w:val="28"/>
          <w:szCs w:val="28"/>
        </w:rPr>
        <w:t xml:space="preserve"> - товарная продукция </w:t>
      </w:r>
      <w:r w:rsidRPr="005E43DA">
        <w:rPr>
          <w:color w:val="000000"/>
          <w:sz w:val="28"/>
          <w:szCs w:val="28"/>
        </w:rPr>
        <w:t>в ценах реализации предприятия;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З</w:t>
      </w:r>
      <w:r w:rsidR="001532C1" w:rsidRPr="005E43DA">
        <w:rPr>
          <w:color w:val="000000"/>
          <w:sz w:val="28"/>
          <w:szCs w:val="28"/>
        </w:rPr>
        <w:t xml:space="preserve"> - затраты, р. на 1 тыс. р. товарной продукции, исчисленной в ценах реализации.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Для определения общей суммы прибыли от продаж полученный результат корректируется на изменение прибыли в переходящих остатках готовой продукции.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Данный аналитический метод применяют при ускоренном (перспективном) планировании, а также на стадии составления предварительных расчетов для бизнес-плана.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На основе базовой рентабельности планируют прибыль по сравнимой товарной продукц</w:t>
      </w:r>
      <w:r w:rsidR="00024D20" w:rsidRPr="005E43DA">
        <w:rPr>
          <w:color w:val="000000"/>
          <w:sz w:val="28"/>
          <w:szCs w:val="28"/>
        </w:rPr>
        <w:t>ии, прибыль в переходящих остат</w:t>
      </w:r>
      <w:r w:rsidRPr="005E43DA">
        <w:rPr>
          <w:color w:val="000000"/>
          <w:sz w:val="28"/>
          <w:szCs w:val="28"/>
        </w:rPr>
        <w:t>ках готовой продукции и прибыль от реализации в планируемом году.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Расчет включает девять стадий: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1)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расчет прибыли по срав</w:t>
      </w:r>
      <w:r w:rsidR="00024D20" w:rsidRPr="005E43DA">
        <w:rPr>
          <w:color w:val="000000"/>
          <w:sz w:val="28"/>
          <w:szCs w:val="28"/>
        </w:rPr>
        <w:t>нимой продукции на основании ба</w:t>
      </w:r>
      <w:r w:rsidRPr="005E43DA">
        <w:rPr>
          <w:color w:val="000000"/>
          <w:sz w:val="28"/>
          <w:szCs w:val="28"/>
        </w:rPr>
        <w:t>зовой рентабельности;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2)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определение влияния изменения себестоимости сравнимой товарной продукции на прибыль;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3)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определение влияния на прибыль по сравнимой товарной продукции изменений в ассортименте;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4)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расчет влияния качеств</w:t>
      </w:r>
      <w:r w:rsidR="00024D20" w:rsidRPr="005E43DA">
        <w:rPr>
          <w:color w:val="000000"/>
          <w:sz w:val="28"/>
          <w:szCs w:val="28"/>
        </w:rPr>
        <w:t>а на прибыль по сравнимой товар</w:t>
      </w:r>
      <w:r w:rsidRPr="005E43DA">
        <w:rPr>
          <w:color w:val="000000"/>
          <w:sz w:val="28"/>
          <w:szCs w:val="28"/>
        </w:rPr>
        <w:t>ной продукции;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5)</w:t>
      </w:r>
      <w:r w:rsidR="008723B0">
        <w:rPr>
          <w:color w:val="000000"/>
          <w:sz w:val="28"/>
          <w:szCs w:val="28"/>
        </w:rPr>
        <w:t xml:space="preserve"> </w:t>
      </w:r>
      <w:r w:rsidR="001532C1" w:rsidRPr="005E43DA">
        <w:rPr>
          <w:color w:val="000000"/>
          <w:sz w:val="28"/>
          <w:szCs w:val="28"/>
        </w:rPr>
        <w:t>расчет влияния на приб</w:t>
      </w:r>
      <w:r w:rsidRPr="005E43DA">
        <w:rPr>
          <w:color w:val="000000"/>
          <w:sz w:val="28"/>
          <w:szCs w:val="28"/>
        </w:rPr>
        <w:t>ыль изменений цен реализации то</w:t>
      </w:r>
      <w:r w:rsidR="001532C1" w:rsidRPr="005E43DA">
        <w:rPr>
          <w:color w:val="000000"/>
          <w:sz w:val="28"/>
          <w:szCs w:val="28"/>
        </w:rPr>
        <w:t>варной продукции;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6) определение прибыли в переходящих остатках готовой продукции;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7) расчет прибыли от реализации продукции;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8) определение прибыли</w:t>
      </w:r>
      <w:r w:rsidR="00024D20" w:rsidRPr="005E43DA">
        <w:rPr>
          <w:color w:val="000000"/>
          <w:sz w:val="28"/>
          <w:szCs w:val="28"/>
        </w:rPr>
        <w:t xml:space="preserve"> по несравнимой товарной продук</w:t>
      </w:r>
      <w:r w:rsidRPr="005E43DA">
        <w:rPr>
          <w:color w:val="000000"/>
          <w:sz w:val="28"/>
          <w:szCs w:val="28"/>
        </w:rPr>
        <w:t>ции;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9)</w:t>
      </w:r>
      <w:r w:rsidR="008723B0">
        <w:rPr>
          <w:color w:val="000000"/>
          <w:sz w:val="28"/>
          <w:szCs w:val="28"/>
        </w:rPr>
        <w:t xml:space="preserve"> </w:t>
      </w:r>
      <w:r w:rsidR="001532C1" w:rsidRPr="005E43DA">
        <w:rPr>
          <w:color w:val="000000"/>
          <w:sz w:val="28"/>
          <w:szCs w:val="28"/>
        </w:rPr>
        <w:t>расчет общей прибыли о</w:t>
      </w:r>
      <w:r w:rsidRPr="005E43DA">
        <w:rPr>
          <w:color w:val="000000"/>
          <w:sz w:val="28"/>
          <w:szCs w:val="28"/>
        </w:rPr>
        <w:t>т реализации сравнимой и несрав</w:t>
      </w:r>
      <w:r w:rsidR="001532C1" w:rsidRPr="005E43DA">
        <w:rPr>
          <w:color w:val="000000"/>
          <w:sz w:val="28"/>
          <w:szCs w:val="28"/>
        </w:rPr>
        <w:t>нимой продукции.</w:t>
      </w:r>
    </w:p>
    <w:p w:rsidR="00024D20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Финансовые расчеты по каждому этапу выполняются в соответс</w:t>
      </w:r>
      <w:r w:rsidR="00024D20" w:rsidRPr="005E43DA">
        <w:rPr>
          <w:color w:val="000000"/>
          <w:sz w:val="28"/>
          <w:szCs w:val="28"/>
        </w:rPr>
        <w:t>твии с определенным алгоритмом.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Определение прибыли по несравнимой товарной продукции. Прибыль рассчитывается методом прямого счета как разница между ценой реализации предприятия и себестоимость</w:t>
      </w:r>
      <w:r w:rsidR="00024D20" w:rsidRPr="005E43DA">
        <w:rPr>
          <w:color w:val="000000"/>
          <w:sz w:val="28"/>
          <w:szCs w:val="28"/>
        </w:rPr>
        <w:t>ю изде</w:t>
      </w:r>
      <w:r w:rsidRPr="005E43DA">
        <w:rPr>
          <w:color w:val="000000"/>
          <w:sz w:val="28"/>
          <w:szCs w:val="28"/>
        </w:rPr>
        <w:t>лий. Если цены не установлены, прибыль исчисляют по среднему уровню рентабельности.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Для исчисления конечного финансового результата кроме прибыли от реализации рассчитывают результат от прочей реализации и доходов от внереализационных операций.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Прибыль от прочей реализации - это финансовый результат от реализации основных фондов и прочего имущества (сырья, материалов, топлива, запчастей, нематериальных активов в виде патентов, лицензий, торговых марок, программных средств, иностранной валюты, ценных бума</w:t>
      </w:r>
      <w:r w:rsidR="00024D20" w:rsidRPr="005E43DA">
        <w:rPr>
          <w:color w:val="000000"/>
          <w:sz w:val="28"/>
          <w:szCs w:val="28"/>
        </w:rPr>
        <w:t>г. На этапе составления финансо</w:t>
      </w:r>
      <w:r w:rsidRPr="005E43DA">
        <w:rPr>
          <w:color w:val="000000"/>
          <w:sz w:val="28"/>
          <w:szCs w:val="28"/>
        </w:rPr>
        <w:t>вого плана изучается наличие такого имущества на предприятии, возможность его реализации и эффективность этой операции. Прибыль определяется в виде разницы между отпускной ценой, балансовой стоимостью имущества, расходами, связанными с реализацией, косвенными на</w:t>
      </w:r>
      <w:r w:rsidR="00024D20" w:rsidRPr="005E43DA">
        <w:rPr>
          <w:color w:val="000000"/>
          <w:sz w:val="28"/>
          <w:szCs w:val="28"/>
        </w:rPr>
        <w:t>логами и отчислениями во внебюд</w:t>
      </w:r>
      <w:r w:rsidRPr="005E43DA">
        <w:rPr>
          <w:color w:val="000000"/>
          <w:sz w:val="28"/>
          <w:szCs w:val="28"/>
        </w:rPr>
        <w:t>жетные фонды и другие централизованные фонды государства, включаемые в отпускную цену.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Перечень внереализационных доходов и расходов предприятия довольно обширен. Это свидетельствует о дополнительных возможностях предприятий получать доходы в условиях рыно</w:t>
      </w:r>
      <w:r w:rsidR="00024D20" w:rsidRPr="005E43DA">
        <w:rPr>
          <w:color w:val="000000"/>
          <w:sz w:val="28"/>
          <w:szCs w:val="28"/>
        </w:rPr>
        <w:t>ч</w:t>
      </w:r>
      <w:r w:rsidRPr="005E43DA">
        <w:rPr>
          <w:color w:val="000000"/>
          <w:sz w:val="28"/>
          <w:szCs w:val="28"/>
        </w:rPr>
        <w:t xml:space="preserve">ных отношений. Поэтому тот, </w:t>
      </w:r>
      <w:r w:rsidR="00024D20" w:rsidRPr="005E43DA">
        <w:rPr>
          <w:color w:val="000000"/>
          <w:sz w:val="28"/>
          <w:szCs w:val="28"/>
        </w:rPr>
        <w:t>кто составляет финансовые расче</w:t>
      </w:r>
      <w:r w:rsidRPr="005E43DA">
        <w:rPr>
          <w:color w:val="000000"/>
          <w:sz w:val="28"/>
          <w:szCs w:val="28"/>
        </w:rPr>
        <w:t>ты, должен уметь не только планировать эти доходы, но и знать источники их получения. К ним, в частности, относятся доходы от краткосрочных и долгосрочных финансовых вложений (покупка акций, облигаций, предоставление средств взаймы, долевое участие в делах других пр</w:t>
      </w:r>
      <w:r w:rsidR="00024D20" w:rsidRPr="005E43DA">
        <w:rPr>
          <w:color w:val="000000"/>
          <w:sz w:val="28"/>
          <w:szCs w:val="28"/>
        </w:rPr>
        <w:t>едприятий), доходы от сдачи иму</w:t>
      </w:r>
      <w:r w:rsidRPr="005E43DA">
        <w:rPr>
          <w:color w:val="000000"/>
          <w:sz w:val="28"/>
          <w:szCs w:val="28"/>
        </w:rPr>
        <w:t>щества в аренду, сальдо полу</w:t>
      </w:r>
      <w:r w:rsidR="00024D20" w:rsidRPr="005E43DA">
        <w:rPr>
          <w:color w:val="000000"/>
          <w:sz w:val="28"/>
          <w:szCs w:val="28"/>
        </w:rPr>
        <w:t>ченных и уплаченных штрафов, пе</w:t>
      </w:r>
      <w:r w:rsidRPr="005E43DA">
        <w:rPr>
          <w:color w:val="000000"/>
          <w:sz w:val="28"/>
          <w:szCs w:val="28"/>
        </w:rPr>
        <w:t>ни, неустоек (кроме санкций в расчетах с бюджетом); другие доходы (прибыль прошлых лет, выявленная в отчетном периоде, доходы от дооценки товаров, проценты по денежным средствам на расчетных и депозитных счетах предприятия).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Для реальной оценки финансовых результатов от внереализационных операций важно не только правильно прогнозировать внереализационные доходы, но и предвидеть вероятность возникновения внереализационных расходов, так как прибыль определяется как разница между</w:t>
      </w:r>
      <w:r w:rsidR="00024D20" w:rsidRPr="005E43DA">
        <w:rPr>
          <w:color w:val="000000"/>
          <w:sz w:val="28"/>
          <w:szCs w:val="28"/>
        </w:rPr>
        <w:t xml:space="preserve"> доходами и расходами. Чаще все</w:t>
      </w:r>
      <w:r w:rsidRPr="005E43DA">
        <w:rPr>
          <w:color w:val="000000"/>
          <w:sz w:val="28"/>
          <w:szCs w:val="28"/>
        </w:rPr>
        <w:t>го внереализационные расходы могут выступать в виде: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1532C1" w:rsidRPr="005E43DA">
        <w:rPr>
          <w:color w:val="000000"/>
          <w:sz w:val="28"/>
          <w:szCs w:val="28"/>
        </w:rPr>
        <w:t xml:space="preserve"> убытков по операциям </w:t>
      </w:r>
      <w:r w:rsidRPr="005E43DA">
        <w:rPr>
          <w:color w:val="000000"/>
          <w:sz w:val="28"/>
          <w:szCs w:val="28"/>
        </w:rPr>
        <w:t>прошлых лет, выявленных в отчет</w:t>
      </w:r>
      <w:r w:rsidR="001532C1" w:rsidRPr="005E43DA">
        <w:rPr>
          <w:color w:val="000000"/>
          <w:sz w:val="28"/>
          <w:szCs w:val="28"/>
        </w:rPr>
        <w:t>ном году;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1532C1" w:rsidRPr="005E43DA">
        <w:rPr>
          <w:color w:val="000000"/>
          <w:sz w:val="28"/>
          <w:szCs w:val="28"/>
        </w:rPr>
        <w:t xml:space="preserve"> убытков от уценки товаров;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1532C1" w:rsidRPr="005E43DA">
        <w:rPr>
          <w:color w:val="000000"/>
          <w:sz w:val="28"/>
          <w:szCs w:val="28"/>
        </w:rPr>
        <w:t xml:space="preserve"> убытков от списания б</w:t>
      </w:r>
      <w:r w:rsidRPr="005E43DA">
        <w:rPr>
          <w:color w:val="000000"/>
          <w:sz w:val="28"/>
          <w:szCs w:val="28"/>
        </w:rPr>
        <w:t>езнадежной дебиторской задолжен</w:t>
      </w:r>
      <w:r w:rsidR="001532C1" w:rsidRPr="005E43DA">
        <w:rPr>
          <w:color w:val="000000"/>
          <w:sz w:val="28"/>
          <w:szCs w:val="28"/>
        </w:rPr>
        <w:t>ности;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1532C1" w:rsidRPr="005E43DA">
        <w:rPr>
          <w:color w:val="000000"/>
          <w:sz w:val="28"/>
          <w:szCs w:val="28"/>
        </w:rPr>
        <w:t xml:space="preserve"> недостач материальных ценностей, выявленных при инвентаризации;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1532C1" w:rsidRPr="005E43DA">
        <w:rPr>
          <w:color w:val="000000"/>
          <w:sz w:val="28"/>
          <w:szCs w:val="28"/>
        </w:rPr>
        <w:t xml:space="preserve"> затрат по аннулированным производственным запасам;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1532C1" w:rsidRPr="005E43DA">
        <w:rPr>
          <w:color w:val="000000"/>
          <w:sz w:val="28"/>
          <w:szCs w:val="28"/>
        </w:rPr>
        <w:t xml:space="preserve"> судебных издержек.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Включенные в план источники доходов должны быть постоянными, связанными с нормальной деятельностью предприятия, иметь обоснование. Вероятность поступления таких доходов, как арендная плата, штрафы, пени, неустойки может подтверждаться заключенными к моменту сос</w:t>
      </w:r>
      <w:r w:rsidR="00024D20" w:rsidRPr="005E43DA">
        <w:rPr>
          <w:color w:val="000000"/>
          <w:sz w:val="28"/>
          <w:szCs w:val="28"/>
        </w:rPr>
        <w:t>тавления финансового плана дого</w:t>
      </w:r>
      <w:r w:rsidRPr="005E43DA">
        <w:rPr>
          <w:color w:val="000000"/>
          <w:sz w:val="28"/>
          <w:szCs w:val="28"/>
        </w:rPr>
        <w:t>ворами, решением хозяйственного суда, принятыми и документально оформленными обязательствами и другими материалами. Для определения размера средств, которые могут быть помещены на депозиты или в ценны</w:t>
      </w:r>
      <w:r w:rsidR="00024D20" w:rsidRPr="005E43DA">
        <w:rPr>
          <w:color w:val="000000"/>
          <w:sz w:val="28"/>
          <w:szCs w:val="28"/>
        </w:rPr>
        <w:t>е бумаги без риска снижения лик</w:t>
      </w:r>
      <w:r w:rsidRPr="005E43DA">
        <w:rPr>
          <w:color w:val="000000"/>
          <w:sz w:val="28"/>
          <w:szCs w:val="28"/>
        </w:rPr>
        <w:t>видности предприятия, необходимо рассчитать ту часть выручки от реализации продукции, которая не понадобится предприятию на протяжении планируемого</w:t>
      </w:r>
      <w:r w:rsidR="00024D20" w:rsidRPr="005E43DA">
        <w:rPr>
          <w:color w:val="000000"/>
          <w:sz w:val="28"/>
          <w:szCs w:val="28"/>
        </w:rPr>
        <w:t xml:space="preserve"> срочного вложения с</w:t>
      </w:r>
      <w:r w:rsidRPr="005E43DA">
        <w:rPr>
          <w:color w:val="000000"/>
          <w:sz w:val="28"/>
          <w:szCs w:val="28"/>
        </w:rPr>
        <w:t>редств при сохранении в планируемом году тенденции прошлого года. Это делается путем сопоставления средних остатков средств на расчетном счете за прошлый год с фактической выручкой за этот период. Полученная выручка от реализации, безболезненно отвлеченная из хозяйственного</w:t>
      </w:r>
      <w:r w:rsidR="00024D20" w:rsidRPr="005E43DA">
        <w:rPr>
          <w:color w:val="000000"/>
          <w:sz w:val="28"/>
          <w:szCs w:val="28"/>
        </w:rPr>
        <w:t xml:space="preserve"> оборота (Д), умноженная на ожи</w:t>
      </w:r>
      <w:r w:rsidRPr="005E43DA">
        <w:rPr>
          <w:color w:val="000000"/>
          <w:sz w:val="28"/>
          <w:szCs w:val="28"/>
        </w:rPr>
        <w:t>даемый размер выручки в планируемом году (ОВ), дает размер возможного срочного вложения средств (СВ):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СВ = ОВ × Д.(4)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D20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Доходы (</w:t>
      </w:r>
      <w:r w:rsidR="00024D20" w:rsidRPr="005E43DA">
        <w:rPr>
          <w:color w:val="000000"/>
          <w:sz w:val="28"/>
          <w:szCs w:val="28"/>
        </w:rPr>
        <w:t>ДОХ) от этой операции составят: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ДОХ</w:t>
      </w:r>
      <w:r w:rsidR="00024D20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=</w:t>
      </w:r>
      <w:r w:rsidR="00024D20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(СВ</w:t>
      </w:r>
      <w:r w:rsidR="00024D20" w:rsidRPr="005E43DA">
        <w:rPr>
          <w:color w:val="000000"/>
          <w:sz w:val="28"/>
          <w:szCs w:val="28"/>
        </w:rPr>
        <w:t xml:space="preserve"> × </w:t>
      </w:r>
      <w:r w:rsidRPr="005E43DA">
        <w:rPr>
          <w:color w:val="000000"/>
          <w:sz w:val="28"/>
          <w:szCs w:val="28"/>
        </w:rPr>
        <w:t>П</w:t>
      </w:r>
      <w:r w:rsidR="00024D20" w:rsidRPr="005E43DA">
        <w:rPr>
          <w:color w:val="000000"/>
          <w:sz w:val="28"/>
          <w:szCs w:val="28"/>
        </w:rPr>
        <w:t xml:space="preserve"> × </w:t>
      </w:r>
      <w:r w:rsidRPr="005E43DA">
        <w:rPr>
          <w:color w:val="000000"/>
          <w:sz w:val="28"/>
          <w:szCs w:val="28"/>
        </w:rPr>
        <w:t>12)</w:t>
      </w:r>
      <w:r w:rsidR="00024D20" w:rsidRPr="005E43DA">
        <w:rPr>
          <w:color w:val="000000"/>
          <w:sz w:val="28"/>
          <w:szCs w:val="28"/>
        </w:rPr>
        <w:t xml:space="preserve"> /</w:t>
      </w:r>
      <w:r w:rsidRPr="005E43DA">
        <w:rPr>
          <w:color w:val="000000"/>
          <w:sz w:val="28"/>
          <w:szCs w:val="28"/>
        </w:rPr>
        <w:t xml:space="preserve"> 100,</w:t>
      </w:r>
      <w:r w:rsidR="00024D20" w:rsidRPr="005E43DA">
        <w:rPr>
          <w:color w:val="000000"/>
          <w:sz w:val="28"/>
          <w:szCs w:val="28"/>
        </w:rPr>
        <w:t>(5)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D20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где </w:t>
      </w:r>
      <w:r w:rsidR="00024D20" w:rsidRPr="005E43DA">
        <w:rPr>
          <w:color w:val="000000"/>
          <w:sz w:val="28"/>
          <w:szCs w:val="28"/>
        </w:rPr>
        <w:t>П - депозитный процент в месяц;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12 - количество месяцев в году.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На практике в инфляционной экономике предприятиям чаще всего приходится выполнять финансовые расчеты в условиях полной неопределенности. В э</w:t>
      </w:r>
      <w:r w:rsidR="00024D20" w:rsidRPr="005E43DA">
        <w:rPr>
          <w:color w:val="000000"/>
          <w:sz w:val="28"/>
          <w:szCs w:val="28"/>
        </w:rPr>
        <w:t>том случае для планирования при</w:t>
      </w:r>
      <w:r w:rsidRPr="005E43DA">
        <w:rPr>
          <w:color w:val="000000"/>
          <w:sz w:val="28"/>
          <w:szCs w:val="28"/>
        </w:rPr>
        <w:t>были (П) можно рекомендоват</w:t>
      </w:r>
      <w:r w:rsidR="00024D20" w:rsidRPr="005E43DA">
        <w:rPr>
          <w:color w:val="000000"/>
          <w:sz w:val="28"/>
          <w:szCs w:val="28"/>
        </w:rPr>
        <w:t>ь аналитический метод, предпола</w:t>
      </w:r>
      <w:r w:rsidRPr="005E43DA">
        <w:rPr>
          <w:color w:val="000000"/>
          <w:sz w:val="28"/>
          <w:szCs w:val="28"/>
        </w:rPr>
        <w:t>гающий расчет прибыли будущего года на базе достигнутого уровня текущего года и прогнозируемого роста индекса цен. Расчет прибыли выполняется по формуле: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 = Потч × Ии,(6)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D20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где Потч - прибыль отчетного </w:t>
      </w:r>
      <w:r w:rsidR="00024D20" w:rsidRPr="005E43DA">
        <w:rPr>
          <w:color w:val="000000"/>
          <w:sz w:val="28"/>
          <w:szCs w:val="28"/>
        </w:rPr>
        <w:t>года;</w:t>
      </w:r>
    </w:p>
    <w:p w:rsidR="001532C1" w:rsidRPr="005E43DA" w:rsidRDefault="00024D2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Ии - индекс инфляции, равный (1 + </w:t>
      </w:r>
      <w:r w:rsidR="008E5DB0">
        <w:rPr>
          <w:color w:val="000000"/>
          <w:sz w:val="28"/>
          <w:szCs w:val="28"/>
        </w:rPr>
        <w:pict>
          <v:shape id="_x0000_i1026" type="#_x0000_t75" style="width:12.75pt;height:11.25pt">
            <v:imagedata r:id="rId8" o:title=""/>
          </v:shape>
        </w:pict>
      </w:r>
      <w:r w:rsidR="001532C1" w:rsidRPr="005E43DA">
        <w:rPr>
          <w:color w:val="000000"/>
          <w:sz w:val="28"/>
          <w:szCs w:val="28"/>
        </w:rPr>
        <w:t>)12</w:t>
      </w:r>
      <w:r w:rsidRPr="005E43DA">
        <w:rPr>
          <w:color w:val="000000"/>
          <w:sz w:val="28"/>
          <w:szCs w:val="28"/>
        </w:rPr>
        <w:t xml:space="preserve"> (</w:t>
      </w:r>
      <w:r w:rsidR="008E5DB0">
        <w:rPr>
          <w:color w:val="000000"/>
          <w:sz w:val="28"/>
          <w:szCs w:val="28"/>
        </w:rPr>
        <w:pict>
          <v:shape id="_x0000_i1027" type="#_x0000_t75" style="width:12.75pt;height:11.25pt">
            <v:imagedata r:id="rId9" o:title=""/>
          </v:shape>
        </w:pict>
      </w:r>
      <w:r w:rsidR="001532C1" w:rsidRPr="005E43DA">
        <w:rPr>
          <w:color w:val="000000"/>
          <w:sz w:val="28"/>
          <w:szCs w:val="28"/>
        </w:rPr>
        <w:t xml:space="preserve"> - коэффициент уровня инфляции в месяц, 12 -количество месяцев в году).</w:t>
      </w: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Если планируемые уровни инфляции на сырье и на отпускную цену готовой продукции н</w:t>
      </w:r>
      <w:r w:rsidR="00024D20" w:rsidRPr="005E43DA">
        <w:rPr>
          <w:color w:val="000000"/>
          <w:sz w:val="28"/>
          <w:szCs w:val="28"/>
        </w:rPr>
        <w:t>е совпадают, то при росте прибы</w:t>
      </w:r>
      <w:r w:rsidRPr="005E43DA">
        <w:rPr>
          <w:color w:val="000000"/>
          <w:sz w:val="28"/>
          <w:szCs w:val="28"/>
        </w:rPr>
        <w:t>ли от реализации рекомендуется применять дифференцированные поправочные коэффициенты инфляции.</w:t>
      </w:r>
      <w:r w:rsidR="00232734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Расчет выполняется по формуле</w:t>
      </w:r>
      <w:r w:rsidR="00024D20" w:rsidRPr="005E43DA">
        <w:rPr>
          <w:color w:val="000000"/>
          <w:sz w:val="28"/>
          <w:szCs w:val="28"/>
        </w:rPr>
        <w:t>: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2C1" w:rsidRPr="005E43DA" w:rsidRDefault="001532C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 = (В</w:t>
      </w:r>
      <w:r w:rsidR="00024D20" w:rsidRPr="005E43DA">
        <w:rPr>
          <w:color w:val="000000"/>
          <w:sz w:val="28"/>
          <w:szCs w:val="28"/>
        </w:rPr>
        <w:t xml:space="preserve"> - </w:t>
      </w:r>
      <w:r w:rsidRPr="005E43DA">
        <w:rPr>
          <w:color w:val="000000"/>
          <w:sz w:val="28"/>
          <w:szCs w:val="28"/>
        </w:rPr>
        <w:t>Вф</w:t>
      </w:r>
      <w:r w:rsidR="00024D20" w:rsidRPr="005E43DA">
        <w:rPr>
          <w:color w:val="000000"/>
          <w:sz w:val="28"/>
          <w:szCs w:val="28"/>
        </w:rPr>
        <w:t xml:space="preserve"> - </w:t>
      </w:r>
      <w:r w:rsidRPr="005E43DA">
        <w:rPr>
          <w:color w:val="000000"/>
          <w:sz w:val="28"/>
          <w:szCs w:val="28"/>
        </w:rPr>
        <w:t>Ах</w:t>
      </w:r>
      <w:r w:rsidR="00024D20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-</w:t>
      </w:r>
      <w:r w:rsidR="00024D20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НДС)</w:t>
      </w:r>
      <w:r w:rsidR="00024D20" w:rsidRPr="005E43DA">
        <w:rPr>
          <w:color w:val="000000"/>
          <w:sz w:val="28"/>
          <w:szCs w:val="28"/>
        </w:rPr>
        <w:t xml:space="preserve"> × </w:t>
      </w:r>
      <w:r w:rsidRPr="005E43DA">
        <w:rPr>
          <w:color w:val="000000"/>
          <w:sz w:val="28"/>
          <w:szCs w:val="28"/>
        </w:rPr>
        <w:t>(1 +</w:t>
      </w:r>
      <w:r w:rsidR="00024D20" w:rsidRPr="005E43DA">
        <w:rPr>
          <w:color w:val="000000"/>
          <w:sz w:val="28"/>
          <w:szCs w:val="28"/>
        </w:rPr>
        <w:t xml:space="preserve"> </w:t>
      </w:r>
      <w:r w:rsidR="008E5DB0">
        <w:rPr>
          <w:color w:val="000000"/>
          <w:sz w:val="28"/>
          <w:szCs w:val="28"/>
        </w:rPr>
        <w:pict>
          <v:shape id="_x0000_i1028" type="#_x0000_t75" style="width:12.75pt;height:11.25pt">
            <v:imagedata r:id="rId10" o:title=""/>
          </v:shape>
        </w:pict>
      </w:r>
      <w:r w:rsidR="00024D20" w:rsidRPr="005E43DA">
        <w:rPr>
          <w:color w:val="000000"/>
          <w:sz w:val="28"/>
          <w:szCs w:val="28"/>
        </w:rPr>
        <w:t xml:space="preserve">)12 - З </w:t>
      </w:r>
      <w:r w:rsidRPr="005E43DA">
        <w:rPr>
          <w:color w:val="000000"/>
          <w:sz w:val="28"/>
          <w:szCs w:val="28"/>
        </w:rPr>
        <w:t>(1 +</w:t>
      </w:r>
      <w:r w:rsidR="00024D20" w:rsidRPr="005E43DA">
        <w:rPr>
          <w:color w:val="000000"/>
          <w:sz w:val="28"/>
          <w:szCs w:val="28"/>
        </w:rPr>
        <w:t xml:space="preserve"> </w:t>
      </w:r>
      <w:r w:rsidR="00024D20" w:rsidRPr="005E43DA">
        <w:rPr>
          <w:color w:val="000000"/>
          <w:sz w:val="28"/>
          <w:szCs w:val="28"/>
          <w:lang w:val="en-US"/>
        </w:rPr>
        <w:t>n</w:t>
      </w:r>
      <w:r w:rsidRPr="005E43DA">
        <w:rPr>
          <w:color w:val="000000"/>
          <w:sz w:val="28"/>
          <w:szCs w:val="28"/>
        </w:rPr>
        <w:t>)</w:t>
      </w:r>
      <w:r w:rsidR="00024D20" w:rsidRPr="005E43DA">
        <w:rPr>
          <w:color w:val="000000"/>
          <w:sz w:val="28"/>
          <w:szCs w:val="28"/>
        </w:rPr>
        <w:t>12</w:t>
      </w:r>
      <w:r w:rsidRPr="005E43DA">
        <w:rPr>
          <w:color w:val="000000"/>
          <w:sz w:val="28"/>
          <w:szCs w:val="28"/>
        </w:rPr>
        <w:t>,</w:t>
      </w:r>
      <w:r w:rsidR="00024D20" w:rsidRPr="005E43DA">
        <w:rPr>
          <w:color w:val="000000"/>
          <w:sz w:val="28"/>
          <w:szCs w:val="28"/>
        </w:rPr>
        <w:t>(7)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1180" w:rsidRPr="005E43DA" w:rsidRDefault="0052118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где (1 + </w:t>
      </w:r>
      <w:r w:rsidR="008E5DB0">
        <w:rPr>
          <w:color w:val="000000"/>
          <w:sz w:val="28"/>
          <w:szCs w:val="28"/>
        </w:rPr>
        <w:pict>
          <v:shape id="_x0000_i1029" type="#_x0000_t75" style="width:12.75pt;height:11.25pt">
            <v:imagedata r:id="rId11" o:title=""/>
          </v:shape>
        </w:pict>
      </w:r>
      <w:r w:rsidRPr="005E43DA">
        <w:rPr>
          <w:color w:val="000000"/>
          <w:sz w:val="28"/>
          <w:szCs w:val="28"/>
        </w:rPr>
        <w:t xml:space="preserve">)12 </w:t>
      </w:r>
      <w:r w:rsidR="001532C1" w:rsidRPr="005E43DA">
        <w:rPr>
          <w:color w:val="000000"/>
          <w:sz w:val="28"/>
          <w:szCs w:val="28"/>
        </w:rPr>
        <w:t>- коэффициент роста инфляции на отпускные цены;</w:t>
      </w:r>
    </w:p>
    <w:p w:rsidR="001532C1" w:rsidRPr="005E43DA" w:rsidRDefault="0052118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(1 + </w:t>
      </w:r>
      <w:r w:rsidRPr="005E43DA">
        <w:rPr>
          <w:color w:val="000000"/>
          <w:sz w:val="28"/>
          <w:szCs w:val="28"/>
          <w:lang w:val="en-US"/>
        </w:rPr>
        <w:t>n</w:t>
      </w:r>
      <w:r w:rsidRPr="005E43DA">
        <w:rPr>
          <w:color w:val="000000"/>
          <w:sz w:val="28"/>
          <w:szCs w:val="28"/>
        </w:rPr>
        <w:t>)12</w:t>
      </w:r>
      <w:r w:rsidR="001532C1" w:rsidRPr="005E43DA">
        <w:rPr>
          <w:color w:val="000000"/>
          <w:sz w:val="28"/>
          <w:szCs w:val="28"/>
        </w:rPr>
        <w:t xml:space="preserve"> - коэффициент роста инфляции на сырье.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D724F" w:rsidRPr="005E43DA" w:rsidRDefault="000D68AF" w:rsidP="00192831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E43DA">
        <w:rPr>
          <w:b/>
          <w:bCs/>
          <w:color w:val="000000"/>
          <w:sz w:val="28"/>
          <w:szCs w:val="28"/>
        </w:rPr>
        <w:t>2</w:t>
      </w:r>
      <w:r w:rsidR="008723B0">
        <w:rPr>
          <w:b/>
          <w:bCs/>
          <w:color w:val="000000"/>
          <w:sz w:val="28"/>
          <w:szCs w:val="28"/>
        </w:rPr>
        <w:t xml:space="preserve"> </w:t>
      </w:r>
      <w:r w:rsidRPr="005E43DA">
        <w:rPr>
          <w:b/>
          <w:bCs/>
          <w:color w:val="000000"/>
          <w:sz w:val="28"/>
          <w:szCs w:val="28"/>
        </w:rPr>
        <w:t>Определение потребности предприятия в оборотных средствах. Показатели планирования (нормирования) оборотных средств предприятия</w:t>
      </w:r>
    </w:p>
    <w:p w:rsidR="002D724F" w:rsidRPr="005E43DA" w:rsidRDefault="002D724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Вопросы определения достаточности оборотного капитала и нормирования оборотных средств находятся в компетенции предприятий. Предприятия определяют периодичность и методы нормирования.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</w:t>
      </w:r>
      <w:r w:rsidR="00BC4BDD" w:rsidRPr="005E43DA">
        <w:rPr>
          <w:color w:val="000000"/>
          <w:sz w:val="28"/>
          <w:szCs w:val="28"/>
        </w:rPr>
        <w:t>редств - это расчетная стоимост</w:t>
      </w:r>
      <w:r w:rsidRPr="005E43DA">
        <w:rPr>
          <w:color w:val="000000"/>
          <w:sz w:val="28"/>
          <w:szCs w:val="28"/>
        </w:rPr>
        <w:t>ная величина, отражающая минимальную потребность в оборотном капитале. Нормативы бывают частные (по отдельным элементам и статьям оборотных средств) и общие. Общий (совокупный) норматив оборотных средств представляет собой сумму частных нормативов.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Научно обоснованное но</w:t>
      </w:r>
      <w:r w:rsidR="00BC4BDD" w:rsidRPr="005E43DA">
        <w:rPr>
          <w:color w:val="000000"/>
          <w:sz w:val="28"/>
          <w:szCs w:val="28"/>
        </w:rPr>
        <w:t>рмирование оборотных средств по</w:t>
      </w:r>
      <w:r w:rsidRPr="005E43DA">
        <w:rPr>
          <w:color w:val="000000"/>
          <w:sz w:val="28"/>
          <w:szCs w:val="28"/>
        </w:rPr>
        <w:t>зволяет определить тот ориентировочный объем оборотных средств, который требуется, чтобы осуществлять непрерывность процессов производства и реализации товаров.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Норматив - это минимум </w:t>
      </w:r>
      <w:r w:rsidR="00BC4BDD" w:rsidRPr="005E43DA">
        <w:rPr>
          <w:color w:val="000000"/>
          <w:sz w:val="28"/>
          <w:szCs w:val="28"/>
        </w:rPr>
        <w:t>оборотных средств, который пред</w:t>
      </w:r>
      <w:r w:rsidRPr="005E43DA">
        <w:rPr>
          <w:color w:val="000000"/>
          <w:sz w:val="28"/>
          <w:szCs w:val="28"/>
        </w:rPr>
        <w:t>приятию необходимо иметь постоянно.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Если фактические остатки оборотных средств значительно превышают нормативы, то это говорит о неэффективном финансовом механизме предприятия. В таком слу</w:t>
      </w:r>
      <w:r w:rsidR="00BC4BDD" w:rsidRPr="005E43DA">
        <w:rPr>
          <w:color w:val="000000"/>
          <w:sz w:val="28"/>
          <w:szCs w:val="28"/>
        </w:rPr>
        <w:t>чае для осуществле</w:t>
      </w:r>
      <w:r w:rsidRPr="005E43DA">
        <w:rPr>
          <w:color w:val="000000"/>
          <w:sz w:val="28"/>
          <w:szCs w:val="28"/>
        </w:rPr>
        <w:t>ния бизнеса предприятие вовлекает в оборот дополнительные средства без увеличения масштабов своей деятельности.</w:t>
      </w:r>
      <w:r w:rsidR="00BC4BDD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 xml:space="preserve">Если фактические остатки </w:t>
      </w:r>
      <w:r w:rsidR="00BC4BDD" w:rsidRPr="005E43DA">
        <w:rPr>
          <w:color w:val="000000"/>
          <w:sz w:val="28"/>
          <w:szCs w:val="28"/>
        </w:rPr>
        <w:t>оборотных средств ниже норматив</w:t>
      </w:r>
      <w:r w:rsidRPr="005E43DA">
        <w:rPr>
          <w:color w:val="000000"/>
          <w:sz w:val="28"/>
          <w:szCs w:val="28"/>
        </w:rPr>
        <w:t>ных значений, то это может приводить к перебоям в производстве и реализации товаров и создавать финансовые проблемы.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 основу определения потребности в оборотных средствах положена формула</w:t>
      </w:r>
      <w:r w:rsidR="00BC4BDD" w:rsidRPr="005E43DA">
        <w:rPr>
          <w:color w:val="000000"/>
          <w:sz w:val="28"/>
          <w:szCs w:val="28"/>
        </w:rPr>
        <w:t>: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Н = Нд </w:t>
      </w:r>
      <w:r w:rsidR="00BC4BDD" w:rsidRPr="005E43DA">
        <w:rPr>
          <w:color w:val="000000"/>
          <w:sz w:val="28"/>
          <w:szCs w:val="28"/>
        </w:rPr>
        <w:t>×</w:t>
      </w:r>
      <w:r w:rsidRPr="005E43DA">
        <w:rPr>
          <w:color w:val="000000"/>
          <w:sz w:val="28"/>
          <w:szCs w:val="28"/>
        </w:rPr>
        <w:t xml:space="preserve"> О</w:t>
      </w:r>
      <w:r w:rsidR="00BC4BDD" w:rsidRPr="005E43DA">
        <w:rPr>
          <w:color w:val="000000"/>
          <w:sz w:val="28"/>
          <w:szCs w:val="28"/>
        </w:rPr>
        <w:t>р,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4BDD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где Н - норматив оборотных сре</w:t>
      </w:r>
      <w:r w:rsidR="00BC4BDD" w:rsidRPr="005E43DA">
        <w:rPr>
          <w:color w:val="000000"/>
          <w:sz w:val="28"/>
          <w:szCs w:val="28"/>
        </w:rPr>
        <w:t>дств (по конкретному элементу);</w:t>
      </w:r>
    </w:p>
    <w:p w:rsidR="001321AE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Нд</w:t>
      </w:r>
      <w:r w:rsidR="00BC4BDD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- норма оборотных средств в днях;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Ор - однодневный расход товарно-материальных ценн</w:t>
      </w:r>
      <w:r w:rsidR="001321AE" w:rsidRPr="005E43DA">
        <w:rPr>
          <w:color w:val="000000"/>
          <w:sz w:val="28"/>
          <w:szCs w:val="28"/>
        </w:rPr>
        <w:t>остей (выпуск продукции по себе</w:t>
      </w:r>
      <w:r w:rsidRPr="005E43DA">
        <w:rPr>
          <w:color w:val="000000"/>
          <w:sz w:val="28"/>
          <w:szCs w:val="28"/>
        </w:rPr>
        <w:t>стоимости).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Однодневный расход товарно-материальных ценностей или выпуск продукции рекомендуется исчислять по прогнозным данным на IV квартал планируемого года. Это объясняется тем, что исчисленный норматив оборотных средств действует на конец планируемого периода (год, квартал) и должен обеспечить потребности производства на начало следующего периода. </w:t>
      </w:r>
      <w:r w:rsidR="00E4424C" w:rsidRPr="005E43DA">
        <w:rPr>
          <w:color w:val="000000"/>
          <w:sz w:val="28"/>
          <w:szCs w:val="28"/>
        </w:rPr>
        <w:t>В се</w:t>
      </w:r>
      <w:r w:rsidRPr="005E43DA">
        <w:rPr>
          <w:color w:val="000000"/>
          <w:sz w:val="28"/>
          <w:szCs w:val="28"/>
        </w:rPr>
        <w:t>зонных производствах однодневный расход исчисляется по смете затрат квартала с минимальным объемом производства. В расчетах год принимается числом 360 дней, квартал - 90, месяц - 30 дней.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Нормирование оборотных средств может осуществляться различными методами: прям</w:t>
      </w:r>
      <w:r w:rsidR="00E4424C" w:rsidRPr="005E43DA">
        <w:rPr>
          <w:color w:val="000000"/>
          <w:sz w:val="28"/>
          <w:szCs w:val="28"/>
        </w:rPr>
        <w:t>ого счета, экономико-аналитичес</w:t>
      </w:r>
      <w:r w:rsidRPr="005E43DA">
        <w:rPr>
          <w:color w:val="000000"/>
          <w:sz w:val="28"/>
          <w:szCs w:val="28"/>
        </w:rPr>
        <w:t>ким или методом коэффициентов.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Сущность </w:t>
      </w:r>
      <w:r w:rsidRPr="005E43DA">
        <w:rPr>
          <w:i/>
          <w:iCs/>
          <w:color w:val="000000"/>
          <w:sz w:val="28"/>
          <w:szCs w:val="28"/>
        </w:rPr>
        <w:t>метода прямого счета</w:t>
      </w:r>
      <w:r w:rsidRPr="005E43DA">
        <w:rPr>
          <w:color w:val="000000"/>
          <w:sz w:val="28"/>
          <w:szCs w:val="28"/>
        </w:rPr>
        <w:t xml:space="preserve"> заключается в следующем. Общая потребность в оборотных средствах определяется как сумма частных нормативов оборотных средств. По каждому из элементов необходимо рассчитывать норму запаса и однодневный расход (выпуск), как предусматривает вышеприведенная формула.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Метод прямого счета является наиболее точным, но, одновременно, - наиболее сложным, так как требует знания методик расчета норм запаса в днях. Рассмотрим основы нормирования оборотных средств по отдельным элементам.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Нормирование оборотных средств в запасах сырья, основных материалов и покупных полуфабрикатов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по данной группе исчисляется на основании среднедневного их расхода (Ор) и средней нормы запаса в днях (Нд). Средняя норма запаса по группе оборотных средств рассчитывается как средневзвешенная величина.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 оборотных средств на каждый вид или однородную группу сырья, основных материалов определяется по формуле</w:t>
      </w:r>
      <w:r w:rsidR="00E4424C" w:rsidRPr="005E43DA">
        <w:rPr>
          <w:color w:val="000000"/>
          <w:sz w:val="28"/>
          <w:szCs w:val="28"/>
        </w:rPr>
        <w:t>: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Нд = П + Р + Т + 0,5 И + С.</w:t>
      </w:r>
    </w:p>
    <w:p w:rsidR="00192831" w:rsidRPr="008723B0" w:rsidRDefault="0019283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 этой формуле П - трансп</w:t>
      </w:r>
      <w:r w:rsidR="00E4424C" w:rsidRPr="005E43DA">
        <w:rPr>
          <w:color w:val="000000"/>
          <w:sz w:val="28"/>
          <w:szCs w:val="28"/>
        </w:rPr>
        <w:t>ортный запас (характеризует вре</w:t>
      </w:r>
      <w:r w:rsidRPr="005E43DA">
        <w:rPr>
          <w:color w:val="000000"/>
          <w:sz w:val="28"/>
          <w:szCs w:val="28"/>
        </w:rPr>
        <w:t>мя пребывания оплаченных материалов в пути от поставщика до</w:t>
      </w:r>
      <w:r w:rsidR="00E4424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покупателя). Этот запас необх</w:t>
      </w:r>
      <w:r w:rsidR="00E4424C" w:rsidRPr="005E43DA">
        <w:rPr>
          <w:color w:val="000000"/>
          <w:sz w:val="28"/>
          <w:szCs w:val="28"/>
        </w:rPr>
        <w:t>одим в случаях, когда время дви</w:t>
      </w:r>
      <w:r w:rsidRPr="005E43DA">
        <w:rPr>
          <w:color w:val="000000"/>
          <w:sz w:val="28"/>
          <w:szCs w:val="28"/>
        </w:rPr>
        <w:t>жения платежных документов и материальных ценностей не</w:t>
      </w:r>
      <w:r w:rsidR="00E4424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совпадает. Поэтому предприятию (покупателю) необходимы</w:t>
      </w:r>
      <w:r w:rsidR="00E4424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оборотные средства на время разрыва между сроками движения</w:t>
      </w:r>
      <w:r w:rsidR="00E4424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грузов и документооборота. Время, на приемку, разгрузку и</w:t>
      </w:r>
      <w:r w:rsidR="00E4424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складирование Р обычно составляет 1-2 дня. Технологический</w:t>
      </w:r>
      <w:r w:rsidR="00E4424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запас (время на подготовку ма</w:t>
      </w:r>
      <w:r w:rsidR="00E4424C" w:rsidRPr="005E43DA">
        <w:rPr>
          <w:color w:val="000000"/>
          <w:sz w:val="28"/>
          <w:szCs w:val="28"/>
        </w:rPr>
        <w:t>териалов к запуску в производст</w:t>
      </w:r>
      <w:r w:rsidRPr="005E43DA">
        <w:rPr>
          <w:color w:val="000000"/>
          <w:sz w:val="28"/>
          <w:szCs w:val="28"/>
        </w:rPr>
        <w:t>во) Т нужен по тем материалам, которые до запуска в п</w:t>
      </w:r>
      <w:r w:rsidR="00E4424C" w:rsidRPr="005E43DA">
        <w:rPr>
          <w:color w:val="000000"/>
          <w:sz w:val="28"/>
          <w:szCs w:val="28"/>
        </w:rPr>
        <w:t>роизвод</w:t>
      </w:r>
      <w:r w:rsidRPr="005E43DA">
        <w:rPr>
          <w:color w:val="000000"/>
          <w:sz w:val="28"/>
          <w:szCs w:val="28"/>
        </w:rPr>
        <w:t>ство подвергаются дополнительной обработке, например сушка</w:t>
      </w:r>
      <w:r w:rsidR="00E4424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пиломатериалов, разделка лома,</w:t>
      </w:r>
      <w:r w:rsidR="00E4424C" w:rsidRPr="005E43DA">
        <w:rPr>
          <w:color w:val="000000"/>
          <w:sz w:val="28"/>
          <w:szCs w:val="28"/>
        </w:rPr>
        <w:t xml:space="preserve"> старение металла и др. Этот за</w:t>
      </w:r>
      <w:r w:rsidRPr="005E43DA">
        <w:rPr>
          <w:color w:val="000000"/>
          <w:sz w:val="28"/>
          <w:szCs w:val="28"/>
        </w:rPr>
        <w:t>пас нужен и в тех случаях, когда материалы подбираются до</w:t>
      </w:r>
      <w:r w:rsidR="00E4424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размера партий запуска в производство. Норма запаса в днях устанавливается на основе тех</w:t>
      </w:r>
      <w:r w:rsidR="00E4424C" w:rsidRPr="005E43DA">
        <w:rPr>
          <w:color w:val="000000"/>
          <w:sz w:val="28"/>
          <w:szCs w:val="28"/>
        </w:rPr>
        <w:t>нологических особенностей произ</w:t>
      </w:r>
      <w:r w:rsidRPr="005E43DA">
        <w:rPr>
          <w:color w:val="000000"/>
          <w:sz w:val="28"/>
          <w:szCs w:val="28"/>
        </w:rPr>
        <w:t>водства и свойств материалов.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 этом обязательным условием наличия технологического запаса является отсутствие учета этих операций в нормативе по незавершенному производству.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Текущий (складской) запас 0,5 И является важнейшим и наибольшим по величине. Его размеры зависят от средних интервалов между поставками или о</w:t>
      </w:r>
      <w:r w:rsidR="00E4424C" w:rsidRPr="005E43DA">
        <w:rPr>
          <w:color w:val="000000"/>
          <w:sz w:val="28"/>
          <w:szCs w:val="28"/>
        </w:rPr>
        <w:t>т периодичности запуска материа</w:t>
      </w:r>
      <w:r w:rsidRPr="005E43DA">
        <w:rPr>
          <w:color w:val="000000"/>
          <w:sz w:val="28"/>
          <w:szCs w:val="28"/>
        </w:rPr>
        <w:t>лов в производство. Следовательно, чем чаще поставки и запуск материалов в производство, тем меньше норма оборотных средств в днях, что выгодно предприятию.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Периодичность поставок по плану можно установить на основе договоров, заказов, согласованных графиков поставок и других документов. В этом с</w:t>
      </w:r>
      <w:r w:rsidR="00E4424C" w:rsidRPr="005E43DA">
        <w:rPr>
          <w:color w:val="000000"/>
          <w:sz w:val="28"/>
          <w:szCs w:val="28"/>
        </w:rPr>
        <w:t>лучае средний интервал между по</w:t>
      </w:r>
      <w:r w:rsidRPr="005E43DA">
        <w:rPr>
          <w:color w:val="000000"/>
          <w:sz w:val="28"/>
          <w:szCs w:val="28"/>
        </w:rPr>
        <w:t>ставками определяется делением расчетного числа дней в году (360) на число поставок. Если в один день планируются поставки от нескольких поставщиков, то при расчете среднего интервала они принимаются за одну поставку.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Расчет можно выполнить и по фактическим данным на основе карточек складского учета. При этом в расчет среднего интервала не принимаются нетипичные поставки (чрезмерно крупные или мелкие). Поставки от нескольких поставщиков в один день принимаются за одну поставку.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Текущий (складской) запас обычно принимается равным</w:t>
      </w:r>
      <w:r w:rsidR="00E4424C" w:rsidRPr="005E43DA">
        <w:rPr>
          <w:color w:val="000000"/>
          <w:sz w:val="28"/>
          <w:szCs w:val="28"/>
        </w:rPr>
        <w:t xml:space="preserve"> по</w:t>
      </w:r>
      <w:r w:rsidRPr="005E43DA">
        <w:rPr>
          <w:color w:val="000000"/>
          <w:sz w:val="28"/>
          <w:szCs w:val="28"/>
        </w:rPr>
        <w:t>ловине среднего интервала между поставками.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Страховой (гарантийный) запас С - это второй по величине запас. Он необходим на всех предприятиях для гарантии непрерывности процесса </w:t>
      </w:r>
      <w:r w:rsidR="00E4424C" w:rsidRPr="005E43DA">
        <w:rPr>
          <w:color w:val="000000"/>
          <w:sz w:val="28"/>
          <w:szCs w:val="28"/>
        </w:rPr>
        <w:t>п</w:t>
      </w:r>
      <w:r w:rsidRPr="005E43DA">
        <w:rPr>
          <w:color w:val="000000"/>
          <w:sz w:val="28"/>
          <w:szCs w:val="28"/>
        </w:rPr>
        <w:t>роизводства в случаях нарушений условий и сроков поставок материальных ценностей или сбоев с отгрузкой готовой продукции. Обычно он равен половине текущего запаса. Общая норма запаса в днях определяется суммированием ее отдельных составляющих.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по сырью, основным материалам и покупным полуфабрикатам определяется умножением нормы запаса в днях на их плановый однодневный расход.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Нормирование оборотных средств по вспомогательным материалам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Вспомогательные материалы делятся на две группы: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1)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главные виды, потребляемые в больших количествах (не</w:t>
      </w:r>
      <w:r w:rsidR="00056934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менее 50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% общей суммы годового расхода);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2)</w:t>
      </w:r>
      <w:r w:rsidR="00056934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все остальные виды материалов.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 первой группе вспомогательных материалов нормы оборотных средств определяются в разрезе их составляющих в таком же порядке, как по сырью, основным материалам и покупным полуфабрикатам. Расчет производится по видам материалов.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Во второй группе вспомогательных материалов, расходуемых в незначительных количеств</w:t>
      </w:r>
      <w:r w:rsidR="000D0863" w:rsidRPr="005E43DA">
        <w:rPr>
          <w:color w:val="000000"/>
          <w:sz w:val="28"/>
          <w:szCs w:val="28"/>
        </w:rPr>
        <w:t>ах, нормы оборотных средств рас</w:t>
      </w:r>
      <w:r w:rsidRPr="005E43DA">
        <w:rPr>
          <w:color w:val="000000"/>
          <w:sz w:val="28"/>
          <w:szCs w:val="28"/>
        </w:rPr>
        <w:t>считываются как фактически сложившиеся. Для этого средний фактический остаток материало</w:t>
      </w:r>
      <w:r w:rsidR="000D0863" w:rsidRPr="005E43DA">
        <w:rPr>
          <w:color w:val="000000"/>
          <w:sz w:val="28"/>
          <w:szCs w:val="28"/>
        </w:rPr>
        <w:t>в в отчетном году следует разде</w:t>
      </w:r>
      <w:r w:rsidRPr="005E43DA">
        <w:rPr>
          <w:color w:val="000000"/>
          <w:sz w:val="28"/>
          <w:szCs w:val="28"/>
        </w:rPr>
        <w:t>лить на однодневную сумму их расхода за тот же период.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Рассчитав нормы запаса в днях и однодневный расход материалов, определяют норматив оборотных средств по первой и второй группам материалов </w:t>
      </w:r>
      <w:r w:rsidR="000D0863" w:rsidRPr="005E43DA">
        <w:rPr>
          <w:color w:val="000000"/>
          <w:sz w:val="28"/>
          <w:szCs w:val="28"/>
        </w:rPr>
        <w:t>и общий по данной статье оборот</w:t>
      </w:r>
      <w:r w:rsidRPr="005E43DA">
        <w:rPr>
          <w:color w:val="000000"/>
          <w:sz w:val="28"/>
          <w:szCs w:val="28"/>
        </w:rPr>
        <w:t>ных средств.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Нормирование оборотных средств в запасах топлива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рассчитывается аналогично нормативу по сырью,</w:t>
      </w:r>
      <w:r w:rsidR="00BE3086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основным материалам и покупным полуфабрикатам исходя из</w:t>
      </w:r>
      <w:r w:rsidR="00BE3086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нормы запаса в днях и однод</w:t>
      </w:r>
      <w:r w:rsidR="00BE3086" w:rsidRPr="005E43DA">
        <w:rPr>
          <w:color w:val="000000"/>
          <w:sz w:val="28"/>
          <w:szCs w:val="28"/>
        </w:rPr>
        <w:t>невного расхода топлива на произ</w:t>
      </w:r>
      <w:r w:rsidRPr="005E43DA">
        <w:rPr>
          <w:color w:val="000000"/>
          <w:sz w:val="28"/>
          <w:szCs w:val="28"/>
        </w:rPr>
        <w:t>водственные и непроизводст</w:t>
      </w:r>
      <w:r w:rsidR="00BE3086" w:rsidRPr="005E43DA">
        <w:rPr>
          <w:color w:val="000000"/>
          <w:sz w:val="28"/>
          <w:szCs w:val="28"/>
        </w:rPr>
        <w:t>венные нужды. Норматив рассчиты</w:t>
      </w:r>
      <w:r w:rsidRPr="005E43DA">
        <w:rPr>
          <w:color w:val="000000"/>
          <w:sz w:val="28"/>
          <w:szCs w:val="28"/>
        </w:rPr>
        <w:t>вается на все виды топлива, за</w:t>
      </w:r>
      <w:r w:rsidR="00BE3086" w:rsidRPr="005E43DA">
        <w:rPr>
          <w:color w:val="000000"/>
          <w:sz w:val="28"/>
          <w:szCs w:val="28"/>
        </w:rPr>
        <w:t xml:space="preserve"> исключением газа. Если предпри</w:t>
      </w:r>
      <w:r w:rsidRPr="005E43DA">
        <w:rPr>
          <w:color w:val="000000"/>
          <w:sz w:val="28"/>
          <w:szCs w:val="28"/>
        </w:rPr>
        <w:t>ятие использует газовое топливо, то создаются страховые запасы твердого или жидкого топлива.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Нормирование оборотных средств в запасах тары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в данной группе определяется в зависимости от источников поступления и способа использования тары. Различают тару покупную и собственного производства, возвратную и невозвратную.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Расчет нормы запаса по </w:t>
      </w:r>
      <w:r w:rsidR="00EC297C" w:rsidRPr="005E43DA">
        <w:rPr>
          <w:color w:val="000000"/>
          <w:sz w:val="28"/>
          <w:szCs w:val="28"/>
        </w:rPr>
        <w:t>покупной таре и тарным материа</w:t>
      </w:r>
      <w:r w:rsidRPr="005E43DA">
        <w:rPr>
          <w:color w:val="000000"/>
          <w:sz w:val="28"/>
          <w:szCs w:val="28"/>
        </w:rPr>
        <w:t>лам производится аналогичн</w:t>
      </w:r>
      <w:r w:rsidR="00EC297C" w:rsidRPr="005E43DA">
        <w:rPr>
          <w:color w:val="000000"/>
          <w:sz w:val="28"/>
          <w:szCs w:val="28"/>
        </w:rPr>
        <w:t>о расчету нормы по сырью, основ</w:t>
      </w:r>
      <w:r w:rsidRPr="005E43DA">
        <w:rPr>
          <w:color w:val="000000"/>
          <w:sz w:val="28"/>
          <w:szCs w:val="28"/>
        </w:rPr>
        <w:t>ным материалам и покупным полуфабрикатам.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По таре, подлежащей возврату, поставщикам норма запаса устанавливается в размере длительности одного оборота тары от срока оплаты (вместе с матер</w:t>
      </w:r>
      <w:r w:rsidR="00EC297C" w:rsidRPr="005E43DA">
        <w:rPr>
          <w:color w:val="000000"/>
          <w:sz w:val="28"/>
          <w:szCs w:val="28"/>
        </w:rPr>
        <w:t>иалами) до сдачи расчетных доку</w:t>
      </w:r>
      <w:r w:rsidRPr="005E43DA">
        <w:rPr>
          <w:color w:val="000000"/>
          <w:sz w:val="28"/>
          <w:szCs w:val="28"/>
        </w:rPr>
        <w:t>ментов в банк за отгруженную возвратную тару.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По невозвратной таре но</w:t>
      </w:r>
      <w:r w:rsidR="00EC297C" w:rsidRPr="005E43DA">
        <w:rPr>
          <w:color w:val="000000"/>
          <w:sz w:val="28"/>
          <w:szCs w:val="28"/>
        </w:rPr>
        <w:t>рма запаса включает время пребы</w:t>
      </w:r>
      <w:r w:rsidRPr="005E43DA">
        <w:rPr>
          <w:color w:val="000000"/>
          <w:sz w:val="28"/>
          <w:szCs w:val="28"/>
        </w:rPr>
        <w:t>вания ее под сырьем и материалами (на уровне нормы на данные ценности).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по таре в целом равен сумме произведений однодневного оборота (расхода) тары по видам на норму запаса в днях.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Нормирование оборотных средств по запасным частям для ремонта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Все оборудование делится на группы:</w:t>
      </w:r>
    </w:p>
    <w:p w:rsidR="0050212F" w:rsidRPr="005E43DA" w:rsidRDefault="00EC297C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8723B0">
        <w:rPr>
          <w:color w:val="000000"/>
          <w:sz w:val="28"/>
          <w:szCs w:val="28"/>
        </w:rPr>
        <w:t xml:space="preserve"> </w:t>
      </w:r>
      <w:r w:rsidR="0050212F" w:rsidRPr="005E43DA">
        <w:rPr>
          <w:color w:val="000000"/>
          <w:sz w:val="28"/>
          <w:szCs w:val="28"/>
        </w:rPr>
        <w:t>оборудование, на которое разработаны типовые нормы оборотных средств на запасные части;</w:t>
      </w:r>
    </w:p>
    <w:p w:rsidR="0050212F" w:rsidRPr="005E43DA" w:rsidRDefault="00EC297C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8723B0">
        <w:rPr>
          <w:color w:val="000000"/>
          <w:sz w:val="28"/>
          <w:szCs w:val="28"/>
        </w:rPr>
        <w:t xml:space="preserve"> </w:t>
      </w:r>
      <w:r w:rsidR="0050212F" w:rsidRPr="005E43DA">
        <w:rPr>
          <w:color w:val="000000"/>
          <w:sz w:val="28"/>
          <w:szCs w:val="28"/>
        </w:rPr>
        <w:t>крупное уникальное оборудование, в том числе импортное, на которое не разработаны типовые нормы;</w:t>
      </w:r>
    </w:p>
    <w:p w:rsidR="0050212F" w:rsidRPr="005E43DA" w:rsidRDefault="00EC297C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8723B0">
        <w:rPr>
          <w:color w:val="000000"/>
          <w:sz w:val="28"/>
          <w:szCs w:val="28"/>
        </w:rPr>
        <w:t xml:space="preserve"> </w:t>
      </w:r>
      <w:r w:rsidR="0050212F" w:rsidRPr="005E43DA">
        <w:rPr>
          <w:color w:val="000000"/>
          <w:sz w:val="28"/>
          <w:szCs w:val="28"/>
        </w:rPr>
        <w:t>мелкое единичное оборудование, машины, транспортные средства, на которые также нет типовых норм по запасным частям для ремонта.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Норматив оборотных средств по запасным частям для </w:t>
      </w:r>
      <w:r w:rsidR="00EC297C" w:rsidRPr="005E43DA">
        <w:rPr>
          <w:color w:val="000000"/>
          <w:sz w:val="28"/>
          <w:szCs w:val="28"/>
        </w:rPr>
        <w:t>пер</w:t>
      </w:r>
      <w:r w:rsidRPr="005E43DA">
        <w:rPr>
          <w:color w:val="000000"/>
          <w:sz w:val="28"/>
          <w:szCs w:val="28"/>
        </w:rPr>
        <w:t>вой группы оборудования определяется как произведение</w:t>
      </w:r>
      <w:r w:rsidR="00EC297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типовых норм на количество</w:t>
      </w:r>
      <w:r w:rsidR="00EC297C" w:rsidRPr="005E43DA">
        <w:rPr>
          <w:color w:val="000000"/>
          <w:sz w:val="28"/>
          <w:szCs w:val="28"/>
        </w:rPr>
        <w:t xml:space="preserve"> данного оборудования и на пони</w:t>
      </w:r>
      <w:r w:rsidRPr="005E43DA">
        <w:rPr>
          <w:color w:val="000000"/>
          <w:sz w:val="28"/>
          <w:szCs w:val="28"/>
        </w:rPr>
        <w:t>жающий коэффициент. Пон</w:t>
      </w:r>
      <w:r w:rsidR="00EC297C" w:rsidRPr="005E43DA">
        <w:rPr>
          <w:color w:val="000000"/>
          <w:sz w:val="28"/>
          <w:szCs w:val="28"/>
        </w:rPr>
        <w:t>ижающий коэффициент уточняет по</w:t>
      </w:r>
      <w:r w:rsidRPr="005E43DA">
        <w:rPr>
          <w:color w:val="000000"/>
          <w:sz w:val="28"/>
          <w:szCs w:val="28"/>
        </w:rPr>
        <w:t>требность в оборотных средствах с учетом наличия однотипного</w:t>
      </w:r>
      <w:r w:rsidR="00EC297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оборудования и взаимозаменяемых деталей. Типовые нормы</w:t>
      </w:r>
      <w:r w:rsidR="00EC297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оборотных средств на запчас</w:t>
      </w:r>
      <w:r w:rsidR="00EC297C" w:rsidRPr="005E43DA">
        <w:rPr>
          <w:color w:val="000000"/>
          <w:sz w:val="28"/>
          <w:szCs w:val="28"/>
        </w:rPr>
        <w:t>ти должны периодически уточнять</w:t>
      </w:r>
      <w:r w:rsidRPr="005E43DA">
        <w:rPr>
          <w:color w:val="000000"/>
          <w:sz w:val="28"/>
          <w:szCs w:val="28"/>
        </w:rPr>
        <w:t>ся с учетом изменения условий работы оборудования, а также изменения цен на запчасти.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Во второй группе оборудования норматив оборотных средств исчисляется методом прямого счета по видам оборудования, а в</w:t>
      </w:r>
      <w:r w:rsidR="00EC297C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третьей - методом укрупненного расчета.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Для расчета потребности в оборотных средствах на запчасти для ремонта оборудования второй группы составляется список наиболее подверженных износ</w:t>
      </w:r>
      <w:r w:rsidR="00EC297C" w:rsidRPr="005E43DA">
        <w:rPr>
          <w:color w:val="000000"/>
          <w:sz w:val="28"/>
          <w:szCs w:val="28"/>
        </w:rPr>
        <w:t>у деталей и узлов. В списке ука</w:t>
      </w:r>
      <w:r w:rsidRPr="005E43DA">
        <w:rPr>
          <w:color w:val="000000"/>
          <w:sz w:val="28"/>
          <w:szCs w:val="28"/>
        </w:rPr>
        <w:t>зывается также количество используемых на предприятии и нуждающихся в ремонте машин и оборудования, коэффициент понижения сроков службы и предполагаемая цена каждой детали.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</w:t>
      </w:r>
      <w:r w:rsidR="00EC297C" w:rsidRPr="005E43DA">
        <w:rPr>
          <w:color w:val="000000"/>
          <w:sz w:val="28"/>
          <w:szCs w:val="28"/>
        </w:rPr>
        <w:t>в на запчасти для ремонта обору</w:t>
      </w:r>
      <w:r w:rsidRPr="005E43DA">
        <w:rPr>
          <w:color w:val="000000"/>
          <w:sz w:val="28"/>
          <w:szCs w:val="28"/>
        </w:rPr>
        <w:t>дования второй группы определяется по формуле</w:t>
      </w:r>
      <w:r w:rsidR="00EC297C" w:rsidRPr="005E43DA">
        <w:rPr>
          <w:color w:val="000000"/>
          <w:sz w:val="28"/>
          <w:szCs w:val="28"/>
        </w:rPr>
        <w:t>: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97C" w:rsidRPr="005E43DA" w:rsidRDefault="008E5DB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120pt;height:30.75pt">
            <v:imagedata r:id="rId12" o:title=""/>
          </v:shape>
        </w:pict>
      </w:r>
      <w:r w:rsidR="0023380F" w:rsidRPr="005E43DA">
        <w:rPr>
          <w:color w:val="000000"/>
          <w:sz w:val="28"/>
          <w:szCs w:val="28"/>
        </w:rPr>
        <w:t>,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80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где Ч - число одноименных </w:t>
      </w:r>
      <w:r w:rsidR="0023380F" w:rsidRPr="005E43DA">
        <w:rPr>
          <w:color w:val="000000"/>
          <w:sz w:val="28"/>
          <w:szCs w:val="28"/>
        </w:rPr>
        <w:t>деталей в одном механизме, шт.;</w:t>
      </w:r>
    </w:p>
    <w:p w:rsidR="0023380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М -</w:t>
      </w:r>
      <w:r w:rsidR="0023380F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количест</w:t>
      </w:r>
      <w:r w:rsidR="0023380F" w:rsidRPr="005E43DA">
        <w:rPr>
          <w:color w:val="000000"/>
          <w:sz w:val="28"/>
          <w:szCs w:val="28"/>
        </w:rPr>
        <w:t>во механизмов одного вида, шт.;</w:t>
      </w:r>
    </w:p>
    <w:p w:rsidR="0023380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К - коэффициент понижения;</w:t>
      </w:r>
    </w:p>
    <w:p w:rsidR="0023380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С - норма запаса дета</w:t>
      </w:r>
      <w:r w:rsidR="0023380F" w:rsidRPr="005E43DA">
        <w:rPr>
          <w:color w:val="000000"/>
          <w:sz w:val="28"/>
          <w:szCs w:val="28"/>
        </w:rPr>
        <w:t>лей по условиям снабжения, дн.;</w:t>
      </w:r>
    </w:p>
    <w:p w:rsidR="0023380F" w:rsidRPr="005E43DA" w:rsidRDefault="0023380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 - срок службы деталей, дн.;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Ц - цена одной детали, р.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на запасные части в целом по предприятию равен сумме н</w:t>
      </w:r>
      <w:r w:rsidR="0023380F" w:rsidRPr="005E43DA">
        <w:rPr>
          <w:color w:val="000000"/>
          <w:sz w:val="28"/>
          <w:szCs w:val="28"/>
        </w:rPr>
        <w:t>ормативов по трем группам обору</w:t>
      </w:r>
      <w:r w:rsidRPr="005E43DA">
        <w:rPr>
          <w:color w:val="000000"/>
          <w:sz w:val="28"/>
          <w:szCs w:val="28"/>
        </w:rPr>
        <w:t>дования.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Нормирование оборотных средств в запасах ма</w:t>
      </w:r>
      <w:r w:rsidR="0023380F" w:rsidRPr="005E43DA">
        <w:rPr>
          <w:i/>
          <w:iCs/>
          <w:color w:val="000000"/>
          <w:sz w:val="28"/>
          <w:szCs w:val="28"/>
        </w:rPr>
        <w:t>л</w:t>
      </w:r>
      <w:r w:rsidRPr="005E43DA">
        <w:rPr>
          <w:i/>
          <w:iCs/>
          <w:color w:val="000000"/>
          <w:sz w:val="28"/>
          <w:szCs w:val="28"/>
        </w:rPr>
        <w:t>оценных и быстроизнашивающихся предметов (МБП)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К МБП относят предметы, имеющие срок службы до 1 года или же имеющие ограничения по своей стоимости.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 исчислении норматива оборотных средств МБП делят на две группы:</w:t>
      </w:r>
    </w:p>
    <w:p w:rsidR="0050212F" w:rsidRPr="005E43DA" w:rsidRDefault="00FB2AD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8723B0">
        <w:rPr>
          <w:color w:val="000000"/>
          <w:sz w:val="28"/>
          <w:szCs w:val="28"/>
        </w:rPr>
        <w:t xml:space="preserve"> </w:t>
      </w:r>
      <w:r w:rsidR="0050212F" w:rsidRPr="005E43DA">
        <w:rPr>
          <w:color w:val="000000"/>
          <w:sz w:val="28"/>
          <w:szCs w:val="28"/>
        </w:rPr>
        <w:t>инструменты и приспособления общего назначения, хозяйственный инвентарь, специальная одежда и специальная обувь;</w:t>
      </w:r>
    </w:p>
    <w:p w:rsidR="0050212F" w:rsidRPr="005E43DA" w:rsidRDefault="00FB2AD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</w:t>
      </w:r>
      <w:r w:rsidR="008723B0">
        <w:rPr>
          <w:color w:val="000000"/>
          <w:sz w:val="28"/>
          <w:szCs w:val="28"/>
        </w:rPr>
        <w:t xml:space="preserve"> </w:t>
      </w:r>
      <w:r w:rsidR="0050212F" w:rsidRPr="005E43DA">
        <w:rPr>
          <w:color w:val="000000"/>
          <w:sz w:val="28"/>
          <w:szCs w:val="28"/>
        </w:rPr>
        <w:t>специальная оснастка и приспособления, производственная тара.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</w:t>
      </w:r>
      <w:r w:rsidR="00FB2AD6" w:rsidRPr="005E43DA">
        <w:rPr>
          <w:color w:val="000000"/>
          <w:sz w:val="28"/>
          <w:szCs w:val="28"/>
        </w:rPr>
        <w:t>дств по МБП в каждой группе рас</w:t>
      </w:r>
      <w:r w:rsidRPr="005E43DA">
        <w:rPr>
          <w:color w:val="000000"/>
          <w:sz w:val="28"/>
          <w:szCs w:val="28"/>
        </w:rPr>
        <w:t>считывается по запасу на складе и в эксплуатации.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по запасу на складе определяется так же, как и норматив по сырью, основным материалам и покупным полуфабрикатам.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по эксплуатационному запасу устанавлива</w:t>
      </w:r>
      <w:r w:rsidR="00FB2AD6" w:rsidRPr="005E43DA">
        <w:rPr>
          <w:color w:val="000000"/>
          <w:sz w:val="28"/>
          <w:szCs w:val="28"/>
        </w:rPr>
        <w:t>ется, как правило, в размере 50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% стоимости предметов; другая половина их ст</w:t>
      </w:r>
      <w:r w:rsidR="00FB2AD6" w:rsidRPr="005E43DA">
        <w:rPr>
          <w:color w:val="000000"/>
          <w:sz w:val="28"/>
          <w:szCs w:val="28"/>
        </w:rPr>
        <w:t>оимости списывается на себестои</w:t>
      </w:r>
      <w:r w:rsidRPr="005E43DA">
        <w:rPr>
          <w:color w:val="000000"/>
          <w:sz w:val="28"/>
          <w:szCs w:val="28"/>
        </w:rPr>
        <w:t>мость продукции при передаче предметов в эксплуатацию.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Общая потребность в оборотных средствах на запасы МБП определяется как сумма нормативов на эти предметы на складе и в эксплуатации.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Нормы оборотных средств, рассчитываемые по видам МБП, могут определяться не только в днях запаса. Так, нормы оборотных средств на запасы МБП в первой группе могут</w:t>
      </w:r>
      <w:r w:rsidR="00FB2AD6" w:rsidRPr="005E43DA">
        <w:rPr>
          <w:color w:val="000000"/>
          <w:sz w:val="28"/>
          <w:szCs w:val="28"/>
        </w:rPr>
        <w:t xml:space="preserve"> устанавли</w:t>
      </w:r>
      <w:r w:rsidRPr="005E43DA">
        <w:rPr>
          <w:color w:val="000000"/>
          <w:sz w:val="28"/>
          <w:szCs w:val="28"/>
        </w:rPr>
        <w:t>ваться в рублях на одного р</w:t>
      </w:r>
      <w:r w:rsidR="00FB2AD6" w:rsidRPr="005E43DA">
        <w:rPr>
          <w:color w:val="000000"/>
          <w:sz w:val="28"/>
          <w:szCs w:val="28"/>
        </w:rPr>
        <w:t>аботника промышленно-производст</w:t>
      </w:r>
      <w:r w:rsidRPr="005E43DA">
        <w:rPr>
          <w:color w:val="000000"/>
          <w:sz w:val="28"/>
          <w:szCs w:val="28"/>
        </w:rPr>
        <w:t>венного персонала или в процентах к общей сумме затрат на производство.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 оборотных средств на запасы МБП по второй группе может устанавливаться в рублях или процентах к выпуску товарной продукции в отпускных ценах предприятия или к стоимости производственного оборудования.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в таком случае определяется умножением нормы на показатель, в отношении которого эта норма исчислена.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Нормирование оборотных средств на незавершенное производство методом прямого счета</w:t>
      </w:r>
    </w:p>
    <w:p w:rsidR="00EF7E41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Расчет норматива производится по общей формуле</w:t>
      </w:r>
      <w:r w:rsidR="00EF7E41" w:rsidRPr="005E43DA">
        <w:rPr>
          <w:color w:val="000000"/>
          <w:sz w:val="28"/>
          <w:szCs w:val="28"/>
        </w:rPr>
        <w:t>: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 = Н</w:t>
      </w:r>
      <w:r w:rsidR="00EF7E41" w:rsidRPr="005E43DA">
        <w:rPr>
          <w:color w:val="000000"/>
          <w:sz w:val="28"/>
          <w:szCs w:val="28"/>
        </w:rPr>
        <w:t>д</w:t>
      </w:r>
      <w:r w:rsidRPr="005E43DA">
        <w:rPr>
          <w:color w:val="000000"/>
          <w:sz w:val="28"/>
          <w:szCs w:val="28"/>
        </w:rPr>
        <w:t xml:space="preserve"> </w:t>
      </w:r>
      <w:r w:rsidR="00EF7E41" w:rsidRPr="005E43DA">
        <w:rPr>
          <w:color w:val="000000"/>
          <w:sz w:val="28"/>
          <w:szCs w:val="28"/>
        </w:rPr>
        <w:t xml:space="preserve">× </w:t>
      </w:r>
      <w:r w:rsidRPr="005E43DA">
        <w:rPr>
          <w:color w:val="000000"/>
          <w:sz w:val="28"/>
          <w:szCs w:val="28"/>
        </w:rPr>
        <w:t>Ор.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 оборотных средств в днях (Н</w:t>
      </w:r>
      <w:r w:rsidR="00EF7E41" w:rsidRPr="005E43DA">
        <w:rPr>
          <w:color w:val="000000"/>
          <w:sz w:val="28"/>
          <w:szCs w:val="28"/>
        </w:rPr>
        <w:t>д) на незавершенное про</w:t>
      </w:r>
      <w:r w:rsidRPr="005E43DA">
        <w:rPr>
          <w:color w:val="000000"/>
          <w:sz w:val="28"/>
          <w:szCs w:val="28"/>
        </w:rPr>
        <w:t>изводство рассчитывается по формуле</w:t>
      </w:r>
      <w:r w:rsidR="00EF7E41" w:rsidRPr="005E43DA">
        <w:rPr>
          <w:color w:val="000000"/>
          <w:sz w:val="28"/>
          <w:szCs w:val="28"/>
        </w:rPr>
        <w:t>: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Нд = Д</w:t>
      </w:r>
      <w:r w:rsidR="00EF7E41" w:rsidRPr="005E43DA">
        <w:rPr>
          <w:color w:val="000000"/>
          <w:sz w:val="28"/>
          <w:szCs w:val="28"/>
        </w:rPr>
        <w:t xml:space="preserve"> × </w:t>
      </w:r>
      <w:r w:rsidRPr="005E43DA">
        <w:rPr>
          <w:color w:val="000000"/>
          <w:sz w:val="28"/>
          <w:szCs w:val="28"/>
        </w:rPr>
        <w:t>К</w:t>
      </w:r>
      <w:r w:rsidR="00EF7E41" w:rsidRPr="005E43DA">
        <w:rPr>
          <w:color w:val="000000"/>
          <w:sz w:val="28"/>
          <w:szCs w:val="28"/>
        </w:rPr>
        <w:t>н.з</w:t>
      </w:r>
      <w:r w:rsidRPr="005E43DA">
        <w:rPr>
          <w:color w:val="000000"/>
          <w:sz w:val="28"/>
          <w:szCs w:val="28"/>
        </w:rPr>
        <w:t>,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E41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где Д - длительность производственного цикла (включает время от первой технологической операции до сдачи готового изделия на склад готовой продукции и измеряется в календарных едини</w:t>
      </w:r>
      <w:r w:rsidR="00EF7E41" w:rsidRPr="005E43DA">
        <w:rPr>
          <w:color w:val="000000"/>
          <w:sz w:val="28"/>
          <w:szCs w:val="28"/>
        </w:rPr>
        <w:t>цах времени);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Кн</w:t>
      </w:r>
      <w:r w:rsidR="00EF7E41" w:rsidRPr="005E43DA">
        <w:rPr>
          <w:color w:val="000000"/>
          <w:sz w:val="28"/>
          <w:szCs w:val="28"/>
        </w:rPr>
        <w:t>.з</w:t>
      </w:r>
      <w:r w:rsidRPr="005E43DA">
        <w:rPr>
          <w:color w:val="000000"/>
          <w:sz w:val="28"/>
          <w:szCs w:val="28"/>
        </w:rPr>
        <w:t xml:space="preserve"> </w:t>
      </w:r>
      <w:r w:rsidR="00EF7E41" w:rsidRPr="005E43DA">
        <w:rPr>
          <w:color w:val="000000"/>
          <w:sz w:val="28"/>
          <w:szCs w:val="28"/>
        </w:rPr>
        <w:t xml:space="preserve">- </w:t>
      </w:r>
      <w:r w:rsidRPr="005E43DA">
        <w:rPr>
          <w:color w:val="000000"/>
          <w:sz w:val="28"/>
          <w:szCs w:val="28"/>
        </w:rPr>
        <w:t>коэффициент нарастания затрат.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Для определения нормы оборотных средств на </w:t>
      </w:r>
      <w:r w:rsidR="00EF7E41" w:rsidRPr="005E43DA">
        <w:rPr>
          <w:color w:val="000000"/>
          <w:sz w:val="28"/>
          <w:szCs w:val="28"/>
        </w:rPr>
        <w:t>незавершен</w:t>
      </w:r>
      <w:r w:rsidRPr="005E43DA">
        <w:rPr>
          <w:color w:val="000000"/>
          <w:sz w:val="28"/>
          <w:szCs w:val="28"/>
        </w:rPr>
        <w:t xml:space="preserve">ное производство продукция объединяется по определенным номенклатурным позициям. В рамках каждой позиции устанавливается количество групп. В каждой группе выбирается изделие-представитель. Определяется длительность </w:t>
      </w:r>
      <w:r w:rsidR="00EF7E41" w:rsidRPr="005E43DA">
        <w:rPr>
          <w:color w:val="000000"/>
          <w:sz w:val="28"/>
          <w:szCs w:val="28"/>
        </w:rPr>
        <w:t>производствен</w:t>
      </w:r>
      <w:r w:rsidRPr="005E43DA">
        <w:rPr>
          <w:color w:val="000000"/>
          <w:sz w:val="28"/>
          <w:szCs w:val="28"/>
        </w:rPr>
        <w:t>ного цикла каждого изделия-пр</w:t>
      </w:r>
      <w:r w:rsidR="00EF7E41" w:rsidRPr="005E43DA">
        <w:rPr>
          <w:color w:val="000000"/>
          <w:sz w:val="28"/>
          <w:szCs w:val="28"/>
        </w:rPr>
        <w:t>едставителя и на этой основе на</w:t>
      </w:r>
      <w:r w:rsidRPr="005E43DA">
        <w:rPr>
          <w:color w:val="000000"/>
          <w:sz w:val="28"/>
          <w:szCs w:val="28"/>
        </w:rPr>
        <w:t>ходится средневзвешенная длительность производственного цикла по предприятию.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Коэффициент нарастания за</w:t>
      </w:r>
      <w:r w:rsidR="00EF7E41" w:rsidRPr="005E43DA">
        <w:rPr>
          <w:color w:val="000000"/>
          <w:sz w:val="28"/>
          <w:szCs w:val="28"/>
        </w:rPr>
        <w:t>трат также определяется по изде</w:t>
      </w:r>
      <w:r w:rsidRPr="005E43DA">
        <w:rPr>
          <w:color w:val="000000"/>
          <w:sz w:val="28"/>
          <w:szCs w:val="28"/>
        </w:rPr>
        <w:t>лиям-представителям. В целом по незавершенному производству он рассчитывается как средневзвешенная величина.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 расчете норматива оборотных средств в запасах незавершенного производства Ор представляет величину однодневных расходов (затрат) на производство продукции.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Нормирование оборотных средств в расходах будущих</w:t>
      </w:r>
      <w:r w:rsidR="00EF7E41" w:rsidRPr="005E43DA">
        <w:rPr>
          <w:i/>
          <w:iCs/>
          <w:color w:val="000000"/>
          <w:sz w:val="28"/>
          <w:szCs w:val="28"/>
        </w:rPr>
        <w:t xml:space="preserve"> </w:t>
      </w:r>
      <w:r w:rsidRPr="005E43DA">
        <w:rPr>
          <w:i/>
          <w:iCs/>
          <w:color w:val="000000"/>
          <w:sz w:val="28"/>
          <w:szCs w:val="28"/>
        </w:rPr>
        <w:t>периодов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К расходам будущих пери</w:t>
      </w:r>
      <w:r w:rsidR="00721EE2" w:rsidRPr="005E43DA">
        <w:rPr>
          <w:color w:val="000000"/>
          <w:sz w:val="28"/>
          <w:szCs w:val="28"/>
        </w:rPr>
        <w:t>одов относятся затраты по освое</w:t>
      </w:r>
      <w:r w:rsidRPr="005E43DA">
        <w:rPr>
          <w:color w:val="000000"/>
          <w:sz w:val="28"/>
          <w:szCs w:val="28"/>
        </w:rPr>
        <w:t>нию новых видов продукции, совершенствованию технологии</w:t>
      </w:r>
      <w:r w:rsidR="00721EE2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производства, на горно-подготовительные и вскрышные работы,</w:t>
      </w:r>
      <w:r w:rsidR="00721EE2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подписку на периодические издания, арендную плату, вносимые авансом налоги и сборы и др.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в расходах будущих периодов определяется по формуле</w:t>
      </w:r>
      <w:r w:rsidR="00721EE2" w:rsidRPr="005E43DA">
        <w:rPr>
          <w:color w:val="000000"/>
          <w:sz w:val="28"/>
          <w:szCs w:val="28"/>
        </w:rPr>
        <w:t>: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 = П + Р - С,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EE2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где П - переходящая сумма на расходы будущих период</w:t>
      </w:r>
      <w:r w:rsidR="00721EE2" w:rsidRPr="005E43DA">
        <w:rPr>
          <w:color w:val="000000"/>
          <w:sz w:val="28"/>
          <w:szCs w:val="28"/>
        </w:rPr>
        <w:t>ов на начало предстоящего года;</w:t>
      </w:r>
    </w:p>
    <w:p w:rsidR="00721EE2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Р - расходы будущих периодов в предстоящем году, предусмотре</w:t>
      </w:r>
      <w:r w:rsidR="00721EE2" w:rsidRPr="005E43DA">
        <w:rPr>
          <w:color w:val="000000"/>
          <w:sz w:val="28"/>
          <w:szCs w:val="28"/>
        </w:rPr>
        <w:t>нные соответствующими сметами;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С - расходы будущих периодов, подлежащие списанию на себестоимость продукции предстоящего года в соответствии со сметой производства.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Если предприятие использует целевой банковский кредит для освоения и изготовления новых видов продуктов, то при расчете норматива оборотных средств на расходы будущих периодов эти суммы исключаются.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Нормирование оборотных средств на запасы готовой продукции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Готовая продукция - это изделия, законченные производством и принятые отделом технического контроля.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на запасы готовой продукции определяется по общей формуле</w:t>
      </w:r>
      <w:r w:rsidR="00857906" w:rsidRPr="005E43DA">
        <w:rPr>
          <w:color w:val="000000"/>
          <w:sz w:val="28"/>
          <w:szCs w:val="28"/>
        </w:rPr>
        <w:t>: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7906" w:rsidRPr="005E43DA" w:rsidRDefault="0085790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 = Нд × Ор.</w:t>
      </w:r>
    </w:p>
    <w:p w:rsidR="00236FA2" w:rsidRPr="008723B0" w:rsidRDefault="00236FA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В формуле расчета норматива оборотных средств на запасы готовой продукции Ор - это </w:t>
      </w:r>
      <w:r w:rsidR="00857906" w:rsidRPr="005E43DA">
        <w:rPr>
          <w:color w:val="000000"/>
          <w:sz w:val="28"/>
          <w:szCs w:val="28"/>
        </w:rPr>
        <w:t>однодневный выпуск товарной про</w:t>
      </w:r>
      <w:r w:rsidRPr="005E43DA">
        <w:rPr>
          <w:color w:val="000000"/>
          <w:sz w:val="28"/>
          <w:szCs w:val="28"/>
        </w:rPr>
        <w:t>дукции в планируемом году по производственной себестоимости.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 запаса в днях (Нд) по готовой продукции на складе включает: время на подборку и упаковку, маркировку продукции в определенном ассортименте</w:t>
      </w:r>
      <w:r w:rsidR="00857906" w:rsidRPr="005E43DA">
        <w:rPr>
          <w:color w:val="000000"/>
          <w:sz w:val="28"/>
          <w:szCs w:val="28"/>
        </w:rPr>
        <w:t xml:space="preserve"> и количестве; время на комплек</w:t>
      </w:r>
      <w:r w:rsidRPr="005E43DA">
        <w:rPr>
          <w:color w:val="000000"/>
          <w:sz w:val="28"/>
          <w:szCs w:val="28"/>
        </w:rPr>
        <w:t>тование партий отгружаемой продукции до требуемых размеров; транспортировку готовой продукции до станции железной дороги или пристани и время на погрузку и сдачу ее транспортным организациям.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 большой номенклатуре выпускаемой продукции выделяются основные виды изделий, составляющие 70-80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% всего выпуска. Норма оборотных средств на продукцию этих видов определяется как средневзвешенная и распространяется на всю готовую продукцию, находящуюся на складе.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 оборотных средств на отгруженные товары, расчетные документы по которым не сданы в банк на инкассо, устанавливается на период выписки документов и сдачи их в банк. Обычно эти операции должны быть выполнены в двухдневный срок после отгрузки готовой продукции.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Рассчитав норматив обор</w:t>
      </w:r>
      <w:r w:rsidR="00857906" w:rsidRPr="005E43DA">
        <w:rPr>
          <w:color w:val="000000"/>
          <w:sz w:val="28"/>
          <w:szCs w:val="28"/>
        </w:rPr>
        <w:t>отных средств на готовую продук</w:t>
      </w:r>
      <w:r w:rsidRPr="005E43DA">
        <w:rPr>
          <w:color w:val="000000"/>
          <w:sz w:val="28"/>
          <w:szCs w:val="28"/>
        </w:rPr>
        <w:t>ции на складе и на отгруженные товары, расчетные документы по которым не сданы в банк</w:t>
      </w:r>
      <w:r w:rsidR="00857906" w:rsidRPr="005E43DA">
        <w:rPr>
          <w:color w:val="000000"/>
          <w:sz w:val="28"/>
          <w:szCs w:val="28"/>
        </w:rPr>
        <w:t xml:space="preserve"> на инкассо, можно исчислить об</w:t>
      </w:r>
      <w:r w:rsidRPr="005E43DA">
        <w:rPr>
          <w:color w:val="000000"/>
          <w:sz w:val="28"/>
          <w:szCs w:val="28"/>
        </w:rPr>
        <w:t>щую норму оборотных средст</w:t>
      </w:r>
      <w:r w:rsidR="00857906" w:rsidRPr="005E43DA">
        <w:rPr>
          <w:color w:val="000000"/>
          <w:sz w:val="28"/>
          <w:szCs w:val="28"/>
        </w:rPr>
        <w:t>в на готовую продукцию. Этот по</w:t>
      </w:r>
      <w:r w:rsidRPr="005E43DA">
        <w:rPr>
          <w:color w:val="000000"/>
          <w:sz w:val="28"/>
          <w:szCs w:val="28"/>
        </w:rPr>
        <w:t xml:space="preserve">казатель используется для характеристики оборотных средств в целом и по элементам. Для </w:t>
      </w:r>
      <w:r w:rsidR="00857906" w:rsidRPr="005E43DA">
        <w:rPr>
          <w:color w:val="000000"/>
          <w:sz w:val="28"/>
          <w:szCs w:val="28"/>
        </w:rPr>
        <w:t>этого общую сумму норматива обо</w:t>
      </w:r>
      <w:r w:rsidRPr="005E43DA">
        <w:rPr>
          <w:color w:val="000000"/>
          <w:sz w:val="28"/>
          <w:szCs w:val="28"/>
        </w:rPr>
        <w:t xml:space="preserve">ротных средств на готовую </w:t>
      </w:r>
      <w:r w:rsidR="00857906" w:rsidRPr="005E43DA">
        <w:rPr>
          <w:color w:val="000000"/>
          <w:sz w:val="28"/>
          <w:szCs w:val="28"/>
        </w:rPr>
        <w:t>продукцию планируемого года сле</w:t>
      </w:r>
      <w:r w:rsidRPr="005E43DA">
        <w:rPr>
          <w:color w:val="000000"/>
          <w:sz w:val="28"/>
          <w:szCs w:val="28"/>
        </w:rPr>
        <w:t>дует разделить на однодневный выпуск товарной продукции по производственной себестоимости в IV квартале предстоящего года.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Как можно заметить, метод прямого счета</w:t>
      </w:r>
      <w:r w:rsidR="00857906" w:rsidRPr="005E43DA">
        <w:rPr>
          <w:color w:val="000000"/>
          <w:sz w:val="28"/>
          <w:szCs w:val="28"/>
        </w:rPr>
        <w:t xml:space="preserve"> является достаточ</w:t>
      </w:r>
      <w:r w:rsidRPr="005E43DA">
        <w:rPr>
          <w:color w:val="000000"/>
          <w:sz w:val="28"/>
          <w:szCs w:val="28"/>
        </w:rPr>
        <w:t>но сложным и трудоемким.</w:t>
      </w:r>
      <w:r w:rsidR="00857906" w:rsidRPr="005E43DA">
        <w:rPr>
          <w:color w:val="000000"/>
          <w:sz w:val="28"/>
          <w:szCs w:val="28"/>
        </w:rPr>
        <w:t xml:space="preserve"> Поэтому предприятия широко при</w:t>
      </w:r>
      <w:r w:rsidRPr="005E43DA">
        <w:rPr>
          <w:color w:val="000000"/>
          <w:sz w:val="28"/>
          <w:szCs w:val="28"/>
        </w:rPr>
        <w:t>меняют упрощенные способы нормирования оборотных средств.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i/>
          <w:iCs/>
          <w:color w:val="000000"/>
          <w:sz w:val="28"/>
          <w:szCs w:val="28"/>
        </w:rPr>
        <w:t>Суть экономико-аналитического (статистико-аналитического) метода нормирования оборотных средств</w:t>
      </w:r>
      <w:r w:rsidRPr="005E43DA">
        <w:rPr>
          <w:color w:val="000000"/>
          <w:sz w:val="28"/>
          <w:szCs w:val="28"/>
        </w:rPr>
        <w:t xml:space="preserve"> заключается в следующем: нормативы рас</w:t>
      </w:r>
      <w:r w:rsidR="00857906" w:rsidRPr="005E43DA">
        <w:rPr>
          <w:color w:val="000000"/>
          <w:sz w:val="28"/>
          <w:szCs w:val="28"/>
        </w:rPr>
        <w:t>считываются по отдельным элемент</w:t>
      </w:r>
      <w:r w:rsidRPr="005E43DA">
        <w:rPr>
          <w:color w:val="000000"/>
          <w:sz w:val="28"/>
          <w:szCs w:val="28"/>
        </w:rPr>
        <w:t>ам (статьям) оборотных сред</w:t>
      </w:r>
      <w:r w:rsidR="00857906" w:rsidRPr="005E43DA">
        <w:rPr>
          <w:color w:val="000000"/>
          <w:sz w:val="28"/>
          <w:szCs w:val="28"/>
        </w:rPr>
        <w:t>ств, а общая потребность опреде</w:t>
      </w:r>
      <w:r w:rsidRPr="005E43DA">
        <w:rPr>
          <w:color w:val="000000"/>
          <w:sz w:val="28"/>
          <w:szCs w:val="28"/>
        </w:rPr>
        <w:t>ляется как сумма частных нор</w:t>
      </w:r>
      <w:r w:rsidR="00857906" w:rsidRPr="005E43DA">
        <w:rPr>
          <w:color w:val="000000"/>
          <w:sz w:val="28"/>
          <w:szCs w:val="28"/>
        </w:rPr>
        <w:t>мативов. Но при этом нормы запа</w:t>
      </w:r>
      <w:r w:rsidRPr="005E43DA">
        <w:rPr>
          <w:color w:val="000000"/>
          <w:sz w:val="28"/>
          <w:szCs w:val="28"/>
        </w:rPr>
        <w:t>сов в днях рассчитываются по данным бухгалтерского учета как фактически сложившиеся.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Последовательность расч</w:t>
      </w:r>
      <w:r w:rsidR="00857906" w:rsidRPr="005E43DA">
        <w:rPr>
          <w:color w:val="000000"/>
          <w:sz w:val="28"/>
          <w:szCs w:val="28"/>
        </w:rPr>
        <w:t>ета нормы запаса следующая. Вна</w:t>
      </w:r>
      <w:r w:rsidRPr="005E43DA">
        <w:rPr>
          <w:color w:val="000000"/>
          <w:sz w:val="28"/>
          <w:szCs w:val="28"/>
        </w:rPr>
        <w:t>чале по данным учета проводится анализ фактических запасов товарно-материальных ценностей и по средней хронологической формуле определяется фактич</w:t>
      </w:r>
      <w:r w:rsidR="00857906" w:rsidRPr="005E43DA">
        <w:rPr>
          <w:color w:val="000000"/>
          <w:sz w:val="28"/>
          <w:szCs w:val="28"/>
        </w:rPr>
        <w:t>еский средний остаток сырья, ма</w:t>
      </w:r>
      <w:r w:rsidRPr="005E43DA">
        <w:rPr>
          <w:color w:val="000000"/>
          <w:sz w:val="28"/>
          <w:szCs w:val="28"/>
        </w:rPr>
        <w:t>териалов, незавершенного производства, готовой продукции за отчетный период.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Затем этот остаток нужн</w:t>
      </w:r>
      <w:r w:rsidR="00857906" w:rsidRPr="005E43DA">
        <w:rPr>
          <w:color w:val="000000"/>
          <w:sz w:val="28"/>
          <w:szCs w:val="28"/>
        </w:rPr>
        <w:t>о разделить на фактический одно</w:t>
      </w:r>
      <w:r w:rsidRPr="005E43DA">
        <w:rPr>
          <w:color w:val="000000"/>
          <w:sz w:val="28"/>
          <w:szCs w:val="28"/>
        </w:rPr>
        <w:t>дневный расход соответствующих ценностей или однодневный</w:t>
      </w:r>
      <w:r w:rsidR="00857906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выпуск продукции по себесто</w:t>
      </w:r>
      <w:r w:rsidR="00542BF9" w:rsidRPr="005E43DA">
        <w:rPr>
          <w:color w:val="000000"/>
          <w:sz w:val="28"/>
          <w:szCs w:val="28"/>
        </w:rPr>
        <w:t>имости в отчетном периоде. Частн</w:t>
      </w:r>
      <w:r w:rsidRPr="005E43DA">
        <w:rPr>
          <w:color w:val="000000"/>
          <w:sz w:val="28"/>
          <w:szCs w:val="28"/>
        </w:rPr>
        <w:t>ое от деления составляет сложившуюся на предприятии норму запаса в днях по конкретному элементу или в целом по всем нормируемым оборотным средствам.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Чтобы определить норматив оборотных средств на сырье, материалы или иной элемент с</w:t>
      </w:r>
      <w:r w:rsidR="00542BF9" w:rsidRPr="005E43DA">
        <w:rPr>
          <w:color w:val="000000"/>
          <w:sz w:val="28"/>
          <w:szCs w:val="28"/>
        </w:rPr>
        <w:t>ледует норму запаса в днях умно</w:t>
      </w:r>
      <w:r w:rsidRPr="005E43DA">
        <w:rPr>
          <w:color w:val="000000"/>
          <w:sz w:val="28"/>
          <w:szCs w:val="28"/>
        </w:rPr>
        <w:t>жить на однодневный расход (выпуск) товарно-материальных ценностей в планируемом году.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В перспективном планировании может использоваться </w:t>
      </w:r>
      <w:r w:rsidRPr="005E43DA">
        <w:rPr>
          <w:i/>
          <w:iCs/>
          <w:color w:val="000000"/>
          <w:sz w:val="28"/>
          <w:szCs w:val="28"/>
        </w:rPr>
        <w:t>метод коэффициентов</w:t>
      </w:r>
      <w:r w:rsidRPr="005E43DA">
        <w:rPr>
          <w:color w:val="000000"/>
          <w:sz w:val="28"/>
          <w:szCs w:val="28"/>
        </w:rPr>
        <w:t>. Его суть со</w:t>
      </w:r>
      <w:r w:rsidR="00542BF9" w:rsidRPr="005E43DA">
        <w:rPr>
          <w:color w:val="000000"/>
          <w:sz w:val="28"/>
          <w:szCs w:val="28"/>
        </w:rPr>
        <w:t>стоит в следующем. Расчет норма</w:t>
      </w:r>
      <w:r w:rsidRPr="005E43DA">
        <w:rPr>
          <w:color w:val="000000"/>
          <w:sz w:val="28"/>
          <w:szCs w:val="28"/>
        </w:rPr>
        <w:t>тива производится по предприятию в целом и необходимость исчисления нормы запаса и од</w:t>
      </w:r>
      <w:r w:rsidR="00542BF9" w:rsidRPr="005E43DA">
        <w:rPr>
          <w:color w:val="000000"/>
          <w:sz w:val="28"/>
          <w:szCs w:val="28"/>
        </w:rPr>
        <w:t>нодневного расхода (выпуска) от</w:t>
      </w:r>
      <w:r w:rsidRPr="005E43DA">
        <w:rPr>
          <w:color w:val="000000"/>
          <w:sz w:val="28"/>
          <w:szCs w:val="28"/>
        </w:rPr>
        <w:t>падает.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Совокупный норматив оборотных средств, исчисленный предприятием на отчетный год, делится на две группы. К </w:t>
      </w:r>
      <w:r w:rsidR="00542BF9" w:rsidRPr="005E43DA">
        <w:rPr>
          <w:color w:val="000000"/>
          <w:sz w:val="28"/>
          <w:szCs w:val="28"/>
        </w:rPr>
        <w:t>пер</w:t>
      </w:r>
      <w:r w:rsidRPr="005E43DA">
        <w:rPr>
          <w:color w:val="000000"/>
          <w:sz w:val="28"/>
          <w:szCs w:val="28"/>
        </w:rPr>
        <w:t>в</w:t>
      </w:r>
      <w:r w:rsidR="00542BF9" w:rsidRPr="005E43DA">
        <w:rPr>
          <w:color w:val="000000"/>
          <w:sz w:val="28"/>
          <w:szCs w:val="28"/>
        </w:rPr>
        <w:t>о</w:t>
      </w:r>
      <w:r w:rsidRPr="005E43DA">
        <w:rPr>
          <w:color w:val="000000"/>
          <w:sz w:val="28"/>
          <w:szCs w:val="28"/>
        </w:rPr>
        <w:t>й относят те элементы (статьи) оборотных средств, которые зависят от изменения объема п</w:t>
      </w:r>
      <w:r w:rsidR="00542BF9" w:rsidRPr="005E43DA">
        <w:rPr>
          <w:color w:val="000000"/>
          <w:sz w:val="28"/>
          <w:szCs w:val="28"/>
        </w:rPr>
        <w:t>роизводства (сырье, основные ма</w:t>
      </w:r>
      <w:r w:rsidRPr="005E43DA">
        <w:rPr>
          <w:color w:val="000000"/>
          <w:sz w:val="28"/>
          <w:szCs w:val="28"/>
        </w:rPr>
        <w:t>териалы, покупные полуфабрикаты, незавершенное производство, готовая продукция и др.). Ко второй группе - те элементы (статьи) оборотных средств, которые не изменяются при изменении объема производства либо изменяются незначительно (хоз</w:t>
      </w:r>
      <w:r w:rsidR="00542BF9" w:rsidRPr="005E43DA">
        <w:rPr>
          <w:color w:val="000000"/>
          <w:sz w:val="28"/>
          <w:szCs w:val="28"/>
        </w:rPr>
        <w:t xml:space="preserve">яйственный </w:t>
      </w:r>
      <w:r w:rsidRPr="005E43DA">
        <w:rPr>
          <w:color w:val="000000"/>
          <w:sz w:val="28"/>
          <w:szCs w:val="28"/>
        </w:rPr>
        <w:t>инвентарь, расходы будущих периодов, производственная тара, инструменты и приспособления общего назначения, запасные части для ремонта и др.).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Конкретный состав оборотных средств первой и второй групп зависит от особенностей производства и условий работы предприятия.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по первой группе элементов определяется путем корректировки норматива отчетного года на темпы изменения объема производства и цен на покупные материалы и полуфабрикаты, а также на планируемое ускорение оборачиваемости оборотных средств.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 расчете норматива оборотных средств второй группы может учитываться предполагаемый индекс инфляции, а также определяться в динамике сложившиеся на предприятии пропорции между оборотными средствами первой по второй групп. По усмотрению предприятия величина норматива во второй группе может приниматься в расчет без изменений, т. е. на уровне отчетного года.</w:t>
      </w:r>
    </w:p>
    <w:p w:rsidR="0050212F" w:rsidRPr="005E43DA" w:rsidRDefault="0050212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Нормирование оборотных средс</w:t>
      </w:r>
      <w:r w:rsidR="00542BF9" w:rsidRPr="005E43DA">
        <w:rPr>
          <w:color w:val="000000"/>
          <w:sz w:val="28"/>
          <w:szCs w:val="28"/>
        </w:rPr>
        <w:t>тв относится к текущему финанси</w:t>
      </w:r>
      <w:r w:rsidRPr="005E43DA">
        <w:rPr>
          <w:color w:val="000000"/>
          <w:sz w:val="28"/>
          <w:szCs w:val="28"/>
        </w:rPr>
        <w:t>рованию и в значительной мере определяет их источники. Выявление и привлечение источников финансиров</w:t>
      </w:r>
      <w:r w:rsidR="00542BF9" w:rsidRPr="005E43DA">
        <w:rPr>
          <w:color w:val="000000"/>
          <w:sz w:val="28"/>
          <w:szCs w:val="28"/>
        </w:rPr>
        <w:t>ания входит в область финансово</w:t>
      </w:r>
      <w:r w:rsidRPr="005E43DA">
        <w:rPr>
          <w:color w:val="000000"/>
          <w:sz w:val="28"/>
          <w:szCs w:val="28"/>
        </w:rPr>
        <w:t>го планирования.</w:t>
      </w:r>
    </w:p>
    <w:p w:rsidR="00596423" w:rsidRPr="005E43DA" w:rsidRDefault="0059642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18A3" w:rsidRPr="005E43DA" w:rsidRDefault="00236FA2" w:rsidP="00236FA2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723B0">
        <w:rPr>
          <w:b/>
          <w:bCs/>
          <w:color w:val="000000"/>
          <w:sz w:val="28"/>
          <w:szCs w:val="28"/>
        </w:rPr>
        <w:t xml:space="preserve">3 </w:t>
      </w:r>
      <w:r w:rsidR="002D724F" w:rsidRPr="005E43DA">
        <w:rPr>
          <w:b/>
          <w:bCs/>
          <w:color w:val="000000"/>
          <w:sz w:val="28"/>
          <w:szCs w:val="28"/>
        </w:rPr>
        <w:t>Зада</w:t>
      </w:r>
      <w:r w:rsidR="00FF0742" w:rsidRPr="005E43DA">
        <w:rPr>
          <w:b/>
          <w:bCs/>
          <w:color w:val="000000"/>
          <w:sz w:val="28"/>
          <w:szCs w:val="28"/>
        </w:rPr>
        <w:t>ние 3</w:t>
      </w:r>
    </w:p>
    <w:p w:rsidR="00FF0742" w:rsidRPr="005E43DA" w:rsidRDefault="00FF0742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Составить финансовый план</w:t>
      </w:r>
      <w:r w:rsidR="00FF0742" w:rsidRPr="005E43DA">
        <w:rPr>
          <w:color w:val="000000"/>
          <w:sz w:val="28"/>
          <w:szCs w:val="28"/>
        </w:rPr>
        <w:t xml:space="preserve"> на основе следующих данных</w:t>
      </w:r>
      <w:r w:rsidRPr="005E43DA">
        <w:rPr>
          <w:color w:val="000000"/>
          <w:sz w:val="28"/>
          <w:szCs w:val="28"/>
        </w:rPr>
        <w:t>.</w:t>
      </w: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1.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 xml:space="preserve">Рассчитать сумму амортизационных отчислений </w:t>
      </w:r>
      <w:r w:rsidR="00FF0742" w:rsidRPr="005E43DA">
        <w:rPr>
          <w:color w:val="000000"/>
          <w:sz w:val="28"/>
          <w:szCs w:val="28"/>
        </w:rPr>
        <w:t xml:space="preserve">и отчислений в ЦИФ </w:t>
      </w:r>
      <w:r w:rsidR="00602C8F" w:rsidRPr="005E43DA">
        <w:rPr>
          <w:color w:val="000000"/>
          <w:sz w:val="28"/>
          <w:szCs w:val="28"/>
        </w:rPr>
        <w:t>(млн. руб.)</w:t>
      </w:r>
      <w:r w:rsidR="00621461" w:rsidRPr="005E43DA">
        <w:rPr>
          <w:color w:val="000000"/>
          <w:sz w:val="28"/>
          <w:szCs w:val="28"/>
        </w:rPr>
        <w:t>.</w:t>
      </w:r>
    </w:p>
    <w:p w:rsidR="00602C8F" w:rsidRPr="005E43DA" w:rsidRDefault="00602C8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3630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9"/>
        <w:gridCol w:w="2040"/>
      </w:tblGrid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602C8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Стоимость ОФ на начало года, в том числе: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602C8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</w:t>
            </w:r>
            <w:r w:rsidR="005338A4" w:rsidRPr="009C7ABC">
              <w:rPr>
                <w:color w:val="000000"/>
                <w:sz w:val="20"/>
                <w:szCs w:val="20"/>
              </w:rPr>
              <w:t>0000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на реконструкцию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602C8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на консервации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602C8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Планируемый ввод: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март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602C8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24</w:t>
            </w:r>
            <w:r w:rsidR="005338A4" w:rsidRPr="009C7ABC">
              <w:rPr>
                <w:color w:val="000000"/>
                <w:sz w:val="20"/>
                <w:szCs w:val="20"/>
              </w:rPr>
              <w:t>00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июль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октябрь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602C8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54</w:t>
            </w:r>
            <w:r w:rsidR="005338A4" w:rsidRPr="009C7ABC">
              <w:rPr>
                <w:color w:val="000000"/>
                <w:sz w:val="20"/>
                <w:szCs w:val="20"/>
              </w:rPr>
              <w:t>00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Планируемое выбытие: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январь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602C8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апрель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602C8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август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602C8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1800</w:t>
            </w:r>
          </w:p>
        </w:tc>
      </w:tr>
      <w:tr w:rsidR="005338A4" w:rsidRPr="009C7ABC" w:rsidTr="009C7ABC">
        <w:tc>
          <w:tcPr>
            <w:tcW w:w="3532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Средняя норма амортизации, %</w:t>
            </w:r>
          </w:p>
        </w:tc>
        <w:tc>
          <w:tcPr>
            <w:tcW w:w="1468" w:type="pct"/>
            <w:shd w:val="clear" w:color="auto" w:fill="auto"/>
          </w:tcPr>
          <w:p w:rsidR="005338A4" w:rsidRPr="009C7ABC" w:rsidRDefault="005338A4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9B5173" w:rsidRDefault="009B517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Примечание: предприятия производят отчисления в централизованный инвестиционный фонд</w:t>
      </w:r>
      <w:r w:rsidR="00602C8F" w:rsidRPr="005E43DA">
        <w:rPr>
          <w:color w:val="000000"/>
          <w:sz w:val="28"/>
          <w:szCs w:val="28"/>
        </w:rPr>
        <w:t xml:space="preserve"> (ЦИФ) в размере </w:t>
      </w:r>
      <w:r w:rsidRPr="005E43DA">
        <w:rPr>
          <w:color w:val="000000"/>
          <w:sz w:val="28"/>
          <w:szCs w:val="28"/>
        </w:rPr>
        <w:t>15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% от су</w:t>
      </w:r>
      <w:r w:rsidR="00602C8F" w:rsidRPr="005E43DA">
        <w:rPr>
          <w:color w:val="000000"/>
          <w:sz w:val="28"/>
          <w:szCs w:val="28"/>
        </w:rPr>
        <w:t>ммы амортизационных отчислений</w:t>
      </w: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Амортизационные отчисления являются объектом финансового планирования. Плановая сумма амортизационных отчислений определяется по формуле:</w:t>
      </w:r>
    </w:p>
    <w:p w:rsidR="009B5173" w:rsidRPr="008723B0" w:rsidRDefault="009B517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8A4" w:rsidRPr="005E43DA" w:rsidRDefault="008E5DB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83.25pt;height:18pt">
            <v:imagedata r:id="rId13" o:title=""/>
          </v:shape>
        </w:pict>
      </w:r>
      <w:r w:rsidR="00C72088" w:rsidRPr="005E43DA">
        <w:rPr>
          <w:color w:val="000000"/>
          <w:sz w:val="28"/>
          <w:szCs w:val="28"/>
        </w:rPr>
        <w:t>,</w:t>
      </w:r>
    </w:p>
    <w:p w:rsidR="009B5173" w:rsidRPr="008723B0" w:rsidRDefault="009B517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где На </w:t>
      </w:r>
      <w:r w:rsidR="00C72088" w:rsidRPr="005E43DA">
        <w:rPr>
          <w:color w:val="000000"/>
          <w:sz w:val="28"/>
          <w:szCs w:val="28"/>
        </w:rPr>
        <w:t>-</w:t>
      </w:r>
      <w:r w:rsidRPr="005E43DA">
        <w:rPr>
          <w:color w:val="000000"/>
          <w:sz w:val="28"/>
          <w:szCs w:val="28"/>
        </w:rPr>
        <w:t xml:space="preserve"> норма амортизации,</w:t>
      </w: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ОПФ </w:t>
      </w:r>
      <w:r w:rsidR="00C72088" w:rsidRPr="005E43DA">
        <w:rPr>
          <w:color w:val="000000"/>
          <w:sz w:val="28"/>
          <w:szCs w:val="28"/>
        </w:rPr>
        <w:t>-</w:t>
      </w:r>
      <w:r w:rsidRPr="005E43DA">
        <w:rPr>
          <w:color w:val="000000"/>
          <w:sz w:val="28"/>
          <w:szCs w:val="28"/>
        </w:rPr>
        <w:t xml:space="preserve"> средняя стоимость амортизируемых основных производственных фондов:</w:t>
      </w:r>
    </w:p>
    <w:p w:rsidR="009B5173" w:rsidRPr="008723B0" w:rsidRDefault="009B517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8A4" w:rsidRPr="005E43DA" w:rsidRDefault="008E5DB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92.75pt;height:30.75pt">
            <v:imagedata r:id="rId14" o:title=""/>
          </v:shape>
        </w:pict>
      </w:r>
      <w:r w:rsidR="005338A4" w:rsidRPr="005E43DA">
        <w:rPr>
          <w:color w:val="000000"/>
          <w:sz w:val="28"/>
          <w:szCs w:val="28"/>
        </w:rPr>
        <w:t>,</w:t>
      </w:r>
    </w:p>
    <w:p w:rsidR="009B5173" w:rsidRPr="008723B0" w:rsidRDefault="009B517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где ОПФн </w:t>
      </w:r>
      <w:r w:rsidR="00C72088" w:rsidRPr="005E43DA">
        <w:rPr>
          <w:color w:val="000000"/>
          <w:sz w:val="28"/>
          <w:szCs w:val="28"/>
        </w:rPr>
        <w:t>-</w:t>
      </w:r>
      <w:r w:rsidRPr="005E43DA">
        <w:rPr>
          <w:color w:val="000000"/>
          <w:sz w:val="28"/>
          <w:szCs w:val="28"/>
        </w:rPr>
        <w:t xml:space="preserve"> первоначальная (восстановительная) стоимость основных производственных фондов на начало планируемого года;</w:t>
      </w: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В1 - стоимость основных производственных фондов, вводимых в эксплуатацию в плановом году;</w:t>
      </w: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В2 - стоимость основных производственных фондов, выбывающих из эксплуатации в плановом году;</w:t>
      </w:r>
    </w:p>
    <w:p w:rsidR="005338A4" w:rsidRPr="005E43DA" w:rsidRDefault="00BD65D8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М -</w:t>
      </w:r>
      <w:r w:rsidR="005338A4" w:rsidRPr="005E43DA">
        <w:rPr>
          <w:color w:val="000000"/>
          <w:sz w:val="28"/>
          <w:szCs w:val="28"/>
        </w:rPr>
        <w:t xml:space="preserve"> число полных месяцев функционирования вводимых ОПФ;</w:t>
      </w:r>
    </w:p>
    <w:p w:rsidR="005338A4" w:rsidRPr="005E43DA" w:rsidRDefault="00BD65D8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(12-М) -</w:t>
      </w:r>
      <w:r w:rsidR="005338A4" w:rsidRPr="005E43DA">
        <w:rPr>
          <w:color w:val="000000"/>
          <w:sz w:val="28"/>
          <w:szCs w:val="28"/>
        </w:rPr>
        <w:t xml:space="preserve"> число месяцев, остающихся до конца года после выбытия ОПФ.</w:t>
      </w:r>
    </w:p>
    <w:p w:rsidR="005338A4" w:rsidRPr="005E43DA" w:rsidRDefault="005338A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Амортизация не начисляется на основные фонды, находящиеся на реконструкции, а также переведенные на консервацию в установленном порядке.</w:t>
      </w:r>
    </w:p>
    <w:p w:rsidR="00035A98" w:rsidRPr="005E43DA" w:rsidRDefault="008E5DB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420.75pt;height:63.75pt">
            <v:imagedata r:id="rId15" o:title=""/>
          </v:shape>
        </w:pict>
      </w:r>
    </w:p>
    <w:p w:rsidR="00035A98" w:rsidRPr="005E43DA" w:rsidRDefault="008E5DB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213pt;height:17.25pt">
            <v:imagedata r:id="rId16" o:title=""/>
          </v:shape>
        </w:pict>
      </w:r>
    </w:p>
    <w:p w:rsidR="00035A98" w:rsidRPr="005E43DA" w:rsidRDefault="00035A98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Отчисления в ЦИФ составят:</w:t>
      </w:r>
    </w:p>
    <w:p w:rsidR="00035A98" w:rsidRPr="005E43DA" w:rsidRDefault="007F5D1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7070</w:t>
      </w:r>
      <w:r w:rsidR="00035A98" w:rsidRPr="005E43DA">
        <w:rPr>
          <w:color w:val="000000"/>
          <w:sz w:val="28"/>
          <w:szCs w:val="28"/>
        </w:rPr>
        <w:t xml:space="preserve"> млн. руб. × 0,15 = </w:t>
      </w:r>
      <w:r w:rsidRPr="005E43DA">
        <w:rPr>
          <w:color w:val="000000"/>
          <w:sz w:val="28"/>
          <w:szCs w:val="28"/>
        </w:rPr>
        <w:t>1060,5</w:t>
      </w:r>
      <w:r w:rsidR="00035A98" w:rsidRPr="005E43DA">
        <w:rPr>
          <w:color w:val="000000"/>
          <w:sz w:val="28"/>
          <w:szCs w:val="28"/>
        </w:rPr>
        <w:t xml:space="preserve"> млн. руб.</w:t>
      </w:r>
    </w:p>
    <w:p w:rsidR="00B8153B" w:rsidRPr="005E43DA" w:rsidRDefault="007F5D1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2.</w:t>
      </w:r>
      <w:r w:rsidR="008723B0">
        <w:rPr>
          <w:color w:val="000000"/>
          <w:sz w:val="28"/>
          <w:szCs w:val="28"/>
        </w:rPr>
        <w:t xml:space="preserve"> </w:t>
      </w:r>
      <w:r w:rsidR="00B8153B" w:rsidRPr="005E43DA">
        <w:rPr>
          <w:color w:val="000000"/>
          <w:sz w:val="28"/>
          <w:szCs w:val="28"/>
        </w:rPr>
        <w:t xml:space="preserve">Рассчитать сумму затрат на производство и реализацию продукции </w:t>
      </w:r>
      <w:r w:rsidR="00621461" w:rsidRPr="005E43DA">
        <w:rPr>
          <w:color w:val="000000"/>
          <w:sz w:val="28"/>
          <w:szCs w:val="28"/>
        </w:rPr>
        <w:t>(млн. руб.).</w:t>
      </w:r>
    </w:p>
    <w:p w:rsidR="00621461" w:rsidRPr="005E43DA" w:rsidRDefault="0062146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3943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9"/>
        <w:gridCol w:w="2159"/>
      </w:tblGrid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млн. руб.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Сырье и материалы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55000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7800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Запчасти на ремонт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5500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7070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Отчисления на соц. нужды (35% + 1%)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5400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Проценты по векселям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Оплата сторонних услуг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Экологический налог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Страхование имущества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2200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Прочие затраты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Расходы по доставке продукции потребителям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5130</w:t>
            </w:r>
          </w:p>
        </w:tc>
      </w:tr>
      <w:tr w:rsidR="00B8153B" w:rsidRPr="009C7ABC" w:rsidTr="009C7ABC">
        <w:tc>
          <w:tcPr>
            <w:tcW w:w="3570" w:type="pct"/>
            <w:shd w:val="clear" w:color="auto" w:fill="auto"/>
          </w:tcPr>
          <w:p w:rsidR="00B8153B" w:rsidRPr="009C7ABC" w:rsidRDefault="00B8153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НЗП в планируемом году</w:t>
            </w:r>
          </w:p>
        </w:tc>
        <w:tc>
          <w:tcPr>
            <w:tcW w:w="1430" w:type="pct"/>
            <w:shd w:val="clear" w:color="auto" w:fill="auto"/>
          </w:tcPr>
          <w:p w:rsidR="00B8153B" w:rsidRPr="009C7ABC" w:rsidRDefault="006214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-2000</w:t>
            </w:r>
          </w:p>
        </w:tc>
      </w:tr>
    </w:tbl>
    <w:p w:rsidR="00621461" w:rsidRPr="005E43DA" w:rsidRDefault="00621461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153B" w:rsidRPr="005E43DA" w:rsidRDefault="00EB3FAA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Отчисления на соц. нужды:</w:t>
      </w:r>
    </w:p>
    <w:p w:rsidR="00B8153B" w:rsidRPr="005E43DA" w:rsidRDefault="00B8153B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0,3</w:t>
      </w:r>
      <w:r w:rsidR="008A7E4B" w:rsidRPr="005E43DA">
        <w:rPr>
          <w:color w:val="000000"/>
          <w:sz w:val="28"/>
          <w:szCs w:val="28"/>
        </w:rPr>
        <w:t>6</w:t>
      </w:r>
      <w:r w:rsidRPr="005E43DA">
        <w:rPr>
          <w:color w:val="000000"/>
          <w:sz w:val="28"/>
          <w:szCs w:val="28"/>
        </w:rPr>
        <w:t xml:space="preserve"> </w:t>
      </w:r>
      <w:r w:rsidR="00621461" w:rsidRPr="005E43DA">
        <w:rPr>
          <w:color w:val="000000"/>
          <w:sz w:val="28"/>
          <w:szCs w:val="28"/>
        </w:rPr>
        <w:t>×</w:t>
      </w:r>
      <w:r w:rsidRPr="005E43DA">
        <w:rPr>
          <w:color w:val="000000"/>
          <w:sz w:val="28"/>
          <w:szCs w:val="28"/>
        </w:rPr>
        <w:t xml:space="preserve"> </w:t>
      </w:r>
      <w:r w:rsidR="00621461" w:rsidRPr="005E43DA">
        <w:rPr>
          <w:color w:val="000000"/>
          <w:sz w:val="28"/>
          <w:szCs w:val="28"/>
        </w:rPr>
        <w:t>1</w:t>
      </w:r>
      <w:r w:rsidR="008A7E4B" w:rsidRPr="005E43DA">
        <w:rPr>
          <w:color w:val="000000"/>
          <w:sz w:val="28"/>
          <w:szCs w:val="28"/>
        </w:rPr>
        <w:t xml:space="preserve">5000 </w:t>
      </w:r>
      <w:r w:rsidR="003674FF" w:rsidRPr="005E43DA">
        <w:rPr>
          <w:color w:val="000000"/>
          <w:sz w:val="28"/>
          <w:szCs w:val="28"/>
        </w:rPr>
        <w:t xml:space="preserve">млн. руб. </w:t>
      </w:r>
      <w:r w:rsidR="00621461" w:rsidRPr="005E43DA">
        <w:rPr>
          <w:color w:val="000000"/>
          <w:sz w:val="28"/>
          <w:szCs w:val="28"/>
        </w:rPr>
        <w:t>= 54</w:t>
      </w:r>
      <w:r w:rsidR="008A7E4B" w:rsidRPr="005E43DA">
        <w:rPr>
          <w:color w:val="000000"/>
          <w:sz w:val="28"/>
          <w:szCs w:val="28"/>
        </w:rPr>
        <w:t>00</w:t>
      </w:r>
      <w:r w:rsidRPr="005E43DA">
        <w:rPr>
          <w:color w:val="000000"/>
          <w:sz w:val="28"/>
          <w:szCs w:val="28"/>
        </w:rPr>
        <w:t xml:space="preserve"> млн. руб.</w:t>
      </w:r>
    </w:p>
    <w:p w:rsidR="00EB3FAA" w:rsidRPr="005E43DA" w:rsidRDefault="00EB3FAA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Затрат</w:t>
      </w:r>
      <w:r w:rsidR="00696DC8" w:rsidRPr="005E43DA">
        <w:rPr>
          <w:color w:val="000000"/>
          <w:sz w:val="28"/>
          <w:szCs w:val="28"/>
        </w:rPr>
        <w:t>ы</w:t>
      </w:r>
      <w:r w:rsidRPr="005E43DA">
        <w:rPr>
          <w:color w:val="000000"/>
          <w:sz w:val="28"/>
          <w:szCs w:val="28"/>
        </w:rPr>
        <w:t xml:space="preserve"> на производство и реализацию продукции включа</w:t>
      </w:r>
      <w:r w:rsidR="00696DC8" w:rsidRPr="005E43DA">
        <w:rPr>
          <w:color w:val="000000"/>
          <w:sz w:val="28"/>
          <w:szCs w:val="28"/>
        </w:rPr>
        <w:t>ю</w:t>
      </w:r>
      <w:r w:rsidRPr="005E43DA">
        <w:rPr>
          <w:color w:val="000000"/>
          <w:sz w:val="28"/>
          <w:szCs w:val="28"/>
        </w:rPr>
        <w:t>т в себя:</w:t>
      </w:r>
    </w:p>
    <w:p w:rsidR="00EB3FAA" w:rsidRPr="005E43DA" w:rsidRDefault="00EB3FAA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материальные затраты;</w:t>
      </w:r>
    </w:p>
    <w:p w:rsidR="001E4463" w:rsidRPr="005E43DA" w:rsidRDefault="00EB3FAA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расходы на оплату труда</w:t>
      </w:r>
      <w:r w:rsidR="001E4463" w:rsidRPr="005E43DA">
        <w:rPr>
          <w:color w:val="000000"/>
          <w:sz w:val="28"/>
          <w:szCs w:val="28"/>
        </w:rPr>
        <w:t>;</w:t>
      </w:r>
    </w:p>
    <w:p w:rsidR="00EB3FAA" w:rsidRPr="005E43DA" w:rsidRDefault="00EB3FAA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амортизационные отчисления;</w:t>
      </w:r>
    </w:p>
    <w:p w:rsidR="00EB3FAA" w:rsidRPr="005E43DA" w:rsidRDefault="00EB3FAA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прочие затраты.</w:t>
      </w:r>
    </w:p>
    <w:p w:rsidR="00B8153B" w:rsidRPr="005E43DA" w:rsidRDefault="008D670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Материальные затраты = 55</w:t>
      </w:r>
      <w:r w:rsidR="00EB3FAA" w:rsidRPr="005E43DA">
        <w:rPr>
          <w:color w:val="000000"/>
          <w:sz w:val="28"/>
          <w:szCs w:val="28"/>
        </w:rPr>
        <w:t xml:space="preserve">000 млн. руб. + </w:t>
      </w:r>
      <w:r w:rsidRPr="005E43DA">
        <w:rPr>
          <w:color w:val="000000"/>
          <w:sz w:val="28"/>
          <w:szCs w:val="28"/>
        </w:rPr>
        <w:t>78</w:t>
      </w:r>
      <w:r w:rsidR="00EB3FAA" w:rsidRPr="005E43DA">
        <w:rPr>
          <w:color w:val="000000"/>
          <w:sz w:val="28"/>
          <w:szCs w:val="28"/>
        </w:rPr>
        <w:t xml:space="preserve">00 млн. руб. + </w:t>
      </w:r>
      <w:r w:rsidRPr="005E43DA">
        <w:rPr>
          <w:color w:val="000000"/>
          <w:sz w:val="28"/>
          <w:szCs w:val="28"/>
        </w:rPr>
        <w:t>60</w:t>
      </w:r>
      <w:r w:rsidR="00EB3FAA" w:rsidRPr="005E43DA">
        <w:rPr>
          <w:color w:val="000000"/>
          <w:sz w:val="28"/>
          <w:szCs w:val="28"/>
        </w:rPr>
        <w:t>00 млн. руб. +</w:t>
      </w:r>
      <w:r w:rsidRPr="005E43DA">
        <w:rPr>
          <w:color w:val="000000"/>
          <w:sz w:val="28"/>
          <w:szCs w:val="28"/>
        </w:rPr>
        <w:t xml:space="preserve"> 55</w:t>
      </w:r>
      <w:r w:rsidR="00EB3FAA" w:rsidRPr="005E43DA">
        <w:rPr>
          <w:color w:val="000000"/>
          <w:sz w:val="28"/>
          <w:szCs w:val="28"/>
        </w:rPr>
        <w:t xml:space="preserve">00 млн. руб. = </w:t>
      </w:r>
      <w:r w:rsidRPr="005E43DA">
        <w:rPr>
          <w:color w:val="000000"/>
          <w:sz w:val="28"/>
          <w:szCs w:val="28"/>
        </w:rPr>
        <w:t>74300</w:t>
      </w:r>
      <w:r w:rsidR="00EB3FAA" w:rsidRPr="005E43DA">
        <w:rPr>
          <w:color w:val="000000"/>
          <w:sz w:val="28"/>
          <w:szCs w:val="28"/>
        </w:rPr>
        <w:t xml:space="preserve"> млн. руб.</w:t>
      </w:r>
    </w:p>
    <w:p w:rsidR="00A84141" w:rsidRPr="005E43DA" w:rsidRDefault="00C454B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Расходы на оплату труда = </w:t>
      </w:r>
      <w:r w:rsidR="008D6703" w:rsidRPr="005E43DA">
        <w:rPr>
          <w:color w:val="000000"/>
          <w:sz w:val="28"/>
          <w:szCs w:val="28"/>
        </w:rPr>
        <w:t>15</w:t>
      </w:r>
      <w:r w:rsidR="00313DB3" w:rsidRPr="005E43DA">
        <w:rPr>
          <w:color w:val="000000"/>
          <w:sz w:val="28"/>
          <w:szCs w:val="28"/>
        </w:rPr>
        <w:t>000 млн. руб.</w:t>
      </w:r>
      <w:r w:rsidR="008D6703" w:rsidRPr="005E43DA">
        <w:rPr>
          <w:color w:val="000000"/>
          <w:sz w:val="28"/>
          <w:szCs w:val="28"/>
        </w:rPr>
        <w:t xml:space="preserve"> + 5400 млн. руб. = 204</w:t>
      </w:r>
      <w:r w:rsidR="00424A86" w:rsidRPr="005E43DA">
        <w:rPr>
          <w:color w:val="000000"/>
          <w:sz w:val="28"/>
          <w:szCs w:val="28"/>
        </w:rPr>
        <w:t>00 млн. руб.</w:t>
      </w:r>
    </w:p>
    <w:p w:rsidR="00313DB3" w:rsidRPr="005E43DA" w:rsidRDefault="008D670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Амортизационные отчисления = 707</w:t>
      </w:r>
      <w:r w:rsidR="00313DB3" w:rsidRPr="005E43DA">
        <w:rPr>
          <w:color w:val="000000"/>
          <w:sz w:val="28"/>
          <w:szCs w:val="28"/>
        </w:rPr>
        <w:t>0 млн. руб.</w:t>
      </w:r>
    </w:p>
    <w:p w:rsidR="00313DB3" w:rsidRPr="005E43DA" w:rsidRDefault="00117434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</w:t>
      </w:r>
      <w:r w:rsidR="00313DB3" w:rsidRPr="005E43DA">
        <w:rPr>
          <w:color w:val="000000"/>
          <w:sz w:val="28"/>
          <w:szCs w:val="28"/>
        </w:rPr>
        <w:t>рочие затраты</w:t>
      </w:r>
      <w:r w:rsidRPr="005E43DA">
        <w:rPr>
          <w:color w:val="000000"/>
          <w:sz w:val="28"/>
          <w:szCs w:val="28"/>
        </w:rPr>
        <w:t xml:space="preserve"> = </w:t>
      </w:r>
      <w:r w:rsidR="006E209F" w:rsidRPr="005E43DA">
        <w:rPr>
          <w:color w:val="000000"/>
          <w:sz w:val="28"/>
          <w:szCs w:val="28"/>
        </w:rPr>
        <w:t>70</w:t>
      </w:r>
      <w:r w:rsidR="004C3E2A" w:rsidRPr="005E43DA">
        <w:rPr>
          <w:color w:val="000000"/>
          <w:sz w:val="28"/>
          <w:szCs w:val="28"/>
        </w:rPr>
        <w:t xml:space="preserve">00 млн. руб. + </w:t>
      </w:r>
      <w:r w:rsidR="006E209F" w:rsidRPr="005E43DA">
        <w:rPr>
          <w:color w:val="000000"/>
          <w:sz w:val="28"/>
          <w:szCs w:val="28"/>
        </w:rPr>
        <w:t>15</w:t>
      </w:r>
      <w:r w:rsidR="004C3E2A" w:rsidRPr="005E43DA">
        <w:rPr>
          <w:color w:val="000000"/>
          <w:sz w:val="28"/>
          <w:szCs w:val="28"/>
        </w:rPr>
        <w:t xml:space="preserve">000 млн. руб. + </w:t>
      </w:r>
      <w:r w:rsidR="006E209F" w:rsidRPr="005E43DA">
        <w:rPr>
          <w:color w:val="000000"/>
          <w:sz w:val="28"/>
          <w:szCs w:val="28"/>
        </w:rPr>
        <w:t>3</w:t>
      </w:r>
      <w:r w:rsidR="004C3E2A" w:rsidRPr="005E43DA">
        <w:rPr>
          <w:color w:val="000000"/>
          <w:sz w:val="28"/>
          <w:szCs w:val="28"/>
        </w:rPr>
        <w:t xml:space="preserve">000 млн. руб. + 900 млн. руб. + </w:t>
      </w:r>
      <w:r w:rsidR="006E209F" w:rsidRPr="005E43DA">
        <w:rPr>
          <w:color w:val="000000"/>
          <w:sz w:val="28"/>
          <w:szCs w:val="28"/>
        </w:rPr>
        <w:t>2200 млн. руб. + 10</w:t>
      </w:r>
      <w:r w:rsidR="004C3E2A" w:rsidRPr="005E43DA">
        <w:rPr>
          <w:color w:val="000000"/>
          <w:sz w:val="28"/>
          <w:szCs w:val="28"/>
        </w:rPr>
        <w:t xml:space="preserve">000 млн. руб. + </w:t>
      </w:r>
      <w:r w:rsidR="006E209F" w:rsidRPr="005E43DA">
        <w:rPr>
          <w:color w:val="000000"/>
          <w:sz w:val="28"/>
          <w:szCs w:val="28"/>
        </w:rPr>
        <w:t>513</w:t>
      </w:r>
      <w:r w:rsidR="004C3E2A" w:rsidRPr="005E43DA">
        <w:rPr>
          <w:color w:val="000000"/>
          <w:sz w:val="28"/>
          <w:szCs w:val="28"/>
        </w:rPr>
        <w:t xml:space="preserve">0 млн. руб. </w:t>
      </w:r>
      <w:r w:rsidR="006E209F" w:rsidRPr="005E43DA">
        <w:rPr>
          <w:color w:val="000000"/>
          <w:sz w:val="28"/>
          <w:szCs w:val="28"/>
        </w:rPr>
        <w:t>- 2</w:t>
      </w:r>
      <w:r w:rsidR="004C3E2A" w:rsidRPr="005E43DA">
        <w:rPr>
          <w:color w:val="000000"/>
          <w:sz w:val="28"/>
          <w:szCs w:val="28"/>
        </w:rPr>
        <w:t>000 млн. руб. =</w:t>
      </w:r>
      <w:r w:rsidR="006E209F" w:rsidRPr="005E43DA">
        <w:rPr>
          <w:color w:val="000000"/>
          <w:sz w:val="28"/>
          <w:szCs w:val="28"/>
        </w:rPr>
        <w:t xml:space="preserve"> 41230</w:t>
      </w:r>
      <w:r w:rsidR="004C3E2A" w:rsidRPr="005E43DA">
        <w:rPr>
          <w:color w:val="000000"/>
          <w:sz w:val="28"/>
          <w:szCs w:val="28"/>
        </w:rPr>
        <w:t xml:space="preserve"> млн. руб.</w:t>
      </w:r>
    </w:p>
    <w:p w:rsidR="00A84141" w:rsidRPr="005E43DA" w:rsidRDefault="006A77F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Затрат</w:t>
      </w:r>
      <w:r w:rsidR="00730E13" w:rsidRPr="005E43DA">
        <w:rPr>
          <w:color w:val="000000"/>
          <w:sz w:val="28"/>
          <w:szCs w:val="28"/>
        </w:rPr>
        <w:t>ы</w:t>
      </w:r>
      <w:r w:rsidRPr="005E43DA">
        <w:rPr>
          <w:color w:val="000000"/>
          <w:sz w:val="28"/>
          <w:szCs w:val="28"/>
        </w:rPr>
        <w:t xml:space="preserve"> на производство и реализацию продукции</w:t>
      </w:r>
      <w:r w:rsidR="006F375A" w:rsidRPr="005E43DA">
        <w:rPr>
          <w:color w:val="000000"/>
          <w:sz w:val="28"/>
          <w:szCs w:val="28"/>
        </w:rPr>
        <w:t xml:space="preserve"> = </w:t>
      </w:r>
      <w:r w:rsidR="006E209F" w:rsidRPr="005E43DA">
        <w:rPr>
          <w:color w:val="000000"/>
          <w:sz w:val="28"/>
          <w:szCs w:val="28"/>
        </w:rPr>
        <w:t>743</w:t>
      </w:r>
      <w:r w:rsidR="00D660DF" w:rsidRPr="005E43DA">
        <w:rPr>
          <w:color w:val="000000"/>
          <w:sz w:val="28"/>
          <w:szCs w:val="28"/>
        </w:rPr>
        <w:t xml:space="preserve">00 млн. руб. + </w:t>
      </w:r>
      <w:r w:rsidR="006E209F" w:rsidRPr="005E43DA">
        <w:rPr>
          <w:color w:val="000000"/>
          <w:sz w:val="28"/>
          <w:szCs w:val="28"/>
        </w:rPr>
        <w:t>204</w:t>
      </w:r>
      <w:r w:rsidR="00424A86" w:rsidRPr="005E43DA">
        <w:rPr>
          <w:color w:val="000000"/>
          <w:sz w:val="28"/>
          <w:szCs w:val="28"/>
        </w:rPr>
        <w:t>00</w:t>
      </w:r>
      <w:r w:rsidR="00D660DF" w:rsidRPr="005E43DA">
        <w:rPr>
          <w:color w:val="000000"/>
          <w:sz w:val="28"/>
          <w:szCs w:val="28"/>
        </w:rPr>
        <w:t xml:space="preserve"> млн. руб. + </w:t>
      </w:r>
      <w:r w:rsidR="006E209F" w:rsidRPr="005E43DA">
        <w:rPr>
          <w:color w:val="000000"/>
          <w:sz w:val="28"/>
          <w:szCs w:val="28"/>
        </w:rPr>
        <w:t>707</w:t>
      </w:r>
      <w:r w:rsidR="00D660DF" w:rsidRPr="005E43DA">
        <w:rPr>
          <w:color w:val="000000"/>
          <w:sz w:val="28"/>
          <w:szCs w:val="28"/>
        </w:rPr>
        <w:t>0 млн</w:t>
      </w:r>
      <w:r w:rsidR="006E209F" w:rsidRPr="005E43DA">
        <w:rPr>
          <w:color w:val="000000"/>
          <w:sz w:val="28"/>
          <w:szCs w:val="28"/>
        </w:rPr>
        <w:t>. руб. + 41230</w:t>
      </w:r>
      <w:r w:rsidR="00D660DF" w:rsidRPr="005E43DA">
        <w:rPr>
          <w:color w:val="000000"/>
          <w:sz w:val="28"/>
          <w:szCs w:val="28"/>
        </w:rPr>
        <w:t xml:space="preserve"> млн. руб. = </w:t>
      </w:r>
      <w:r w:rsidR="006E209F" w:rsidRPr="005E43DA">
        <w:rPr>
          <w:color w:val="000000"/>
          <w:sz w:val="28"/>
          <w:szCs w:val="28"/>
        </w:rPr>
        <w:t>143000</w:t>
      </w:r>
      <w:r w:rsidR="00D660DF" w:rsidRPr="005E43DA">
        <w:rPr>
          <w:color w:val="000000"/>
          <w:sz w:val="28"/>
          <w:szCs w:val="28"/>
        </w:rPr>
        <w:t xml:space="preserve"> млн. руб.</w:t>
      </w:r>
    </w:p>
    <w:p w:rsidR="000E39F7" w:rsidRPr="005E43DA" w:rsidRDefault="0025708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3.</w:t>
      </w:r>
      <w:r w:rsidR="008723B0">
        <w:rPr>
          <w:color w:val="000000"/>
          <w:sz w:val="28"/>
          <w:szCs w:val="28"/>
        </w:rPr>
        <w:t xml:space="preserve"> </w:t>
      </w:r>
      <w:r w:rsidR="00643076" w:rsidRPr="005E43DA">
        <w:rPr>
          <w:color w:val="000000"/>
          <w:sz w:val="28"/>
          <w:szCs w:val="28"/>
        </w:rPr>
        <w:t>Рассчитать выручку от</w:t>
      </w:r>
      <w:r w:rsidR="00B3667A" w:rsidRPr="005E43DA">
        <w:rPr>
          <w:color w:val="000000"/>
          <w:sz w:val="28"/>
          <w:szCs w:val="28"/>
        </w:rPr>
        <w:t xml:space="preserve"> реализации продукции </w:t>
      </w:r>
      <w:r w:rsidR="00643076" w:rsidRPr="005E43DA">
        <w:rPr>
          <w:color w:val="000000"/>
          <w:sz w:val="28"/>
          <w:szCs w:val="28"/>
        </w:rPr>
        <w:t>и от реализации материальных ценностей</w:t>
      </w:r>
      <w:r w:rsidR="00B3667A" w:rsidRPr="005E43DA">
        <w:rPr>
          <w:color w:val="000000"/>
          <w:sz w:val="28"/>
          <w:szCs w:val="28"/>
        </w:rPr>
        <w:t xml:space="preserve"> (млн. руб.)</w:t>
      </w:r>
      <w:r w:rsidR="00643076" w:rsidRPr="005E43DA">
        <w:rPr>
          <w:color w:val="000000"/>
          <w:sz w:val="28"/>
          <w:szCs w:val="28"/>
        </w:rPr>
        <w:t>.</w:t>
      </w:r>
    </w:p>
    <w:p w:rsidR="00257086" w:rsidRPr="005E43DA" w:rsidRDefault="0025708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633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2"/>
        <w:gridCol w:w="1516"/>
      </w:tblGrid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млн. руб.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Остатки готовой продукции на начало планируемого года</w:t>
            </w:r>
            <w:r w:rsidR="00B3667A" w:rsidRPr="009C7ABC">
              <w:rPr>
                <w:color w:val="000000"/>
                <w:sz w:val="20"/>
                <w:szCs w:val="20"/>
              </w:rPr>
              <w:t>,</w:t>
            </w:r>
            <w:r w:rsidRPr="009C7ABC">
              <w:rPr>
                <w:color w:val="000000"/>
                <w:sz w:val="20"/>
                <w:szCs w:val="20"/>
              </w:rPr>
              <w:t xml:space="preserve"> по производственной себестоимости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Объем производства 4-го квартала отчетного года: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по производственной себестоимости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42000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в отпускных ценах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54600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 xml:space="preserve">Объем производства </w:t>
            </w:r>
            <w:r w:rsidR="00B3667A" w:rsidRPr="009C7ABC">
              <w:rPr>
                <w:color w:val="000000"/>
                <w:sz w:val="20"/>
                <w:szCs w:val="20"/>
              </w:rPr>
              <w:t>4-го квартала планируемого года</w:t>
            </w:r>
            <w:r w:rsidR="00643076" w:rsidRPr="009C7ABC">
              <w:rPr>
                <w:color w:val="000000"/>
                <w:sz w:val="20"/>
                <w:szCs w:val="20"/>
              </w:rPr>
              <w:t xml:space="preserve"> </w:t>
            </w:r>
            <w:r w:rsidR="00B3667A" w:rsidRPr="009C7ABC">
              <w:rPr>
                <w:color w:val="000000"/>
                <w:sz w:val="20"/>
                <w:szCs w:val="20"/>
              </w:rPr>
              <w:t>(</w:t>
            </w:r>
            <w:r w:rsidRPr="009C7ABC">
              <w:rPr>
                <w:color w:val="000000"/>
                <w:sz w:val="20"/>
                <w:szCs w:val="20"/>
              </w:rPr>
              <w:t>в % к годовому объему</w:t>
            </w:r>
            <w:r w:rsidR="00B3667A" w:rsidRPr="009C7AB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Норма запаса по ГП (дней)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Выручка от реализации ненужного имущества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 xml:space="preserve">в том числе </w:t>
            </w:r>
            <w:r w:rsidR="00B3667A" w:rsidRPr="009C7ABC">
              <w:rPr>
                <w:color w:val="000000"/>
                <w:sz w:val="20"/>
                <w:szCs w:val="20"/>
              </w:rPr>
              <w:t xml:space="preserve">материальные </w:t>
            </w:r>
            <w:r w:rsidRPr="009C7ABC">
              <w:rPr>
                <w:color w:val="000000"/>
                <w:sz w:val="20"/>
                <w:szCs w:val="20"/>
              </w:rPr>
              <w:t>затраты на его реализацию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Планируемый доход по акциям, принадлежащим предприятию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12000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 xml:space="preserve">Планируемое поступление средств из </w:t>
            </w:r>
            <w:r w:rsidR="00B3667A" w:rsidRPr="009C7ABC">
              <w:rPr>
                <w:color w:val="000000"/>
                <w:sz w:val="20"/>
                <w:szCs w:val="20"/>
              </w:rPr>
              <w:t xml:space="preserve">централизованного </w:t>
            </w:r>
            <w:r w:rsidRPr="009C7ABC">
              <w:rPr>
                <w:color w:val="000000"/>
                <w:sz w:val="20"/>
                <w:szCs w:val="20"/>
              </w:rPr>
              <w:t xml:space="preserve">фонда </w:t>
            </w:r>
            <w:r w:rsidR="00B3667A" w:rsidRPr="009C7ABC">
              <w:rPr>
                <w:color w:val="000000"/>
                <w:sz w:val="20"/>
                <w:szCs w:val="20"/>
              </w:rPr>
              <w:t>министерства</w:t>
            </w:r>
            <w:r w:rsidRPr="009C7ABC">
              <w:rPr>
                <w:color w:val="000000"/>
                <w:sz w:val="20"/>
                <w:szCs w:val="20"/>
              </w:rPr>
              <w:t xml:space="preserve"> на пополнение прибыли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</w:tr>
      <w:tr w:rsidR="000E39F7" w:rsidRPr="009C7ABC" w:rsidTr="009C7ABC">
        <w:tc>
          <w:tcPr>
            <w:tcW w:w="4145" w:type="pct"/>
            <w:shd w:val="clear" w:color="auto" w:fill="auto"/>
          </w:tcPr>
          <w:p w:rsidR="000E39F7" w:rsidRPr="009C7ABC" w:rsidRDefault="000E39F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Рентабельность продукции, %</w:t>
            </w:r>
          </w:p>
        </w:tc>
        <w:tc>
          <w:tcPr>
            <w:tcW w:w="855" w:type="pct"/>
            <w:shd w:val="clear" w:color="auto" w:fill="auto"/>
          </w:tcPr>
          <w:p w:rsidR="000E39F7" w:rsidRPr="009C7ABC" w:rsidRDefault="0064307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643076" w:rsidRPr="005E43DA" w:rsidRDefault="0064307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9F7" w:rsidRPr="005E43DA" w:rsidRDefault="000E39F7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Планирование денежных поступлений включает определение выручки от реализации продукции и поступлений по внереализационным операциям. При планировании выручки необходимо учитывать величину переходящих остатков готовой продукции на начало и конец планируемого периода, но в отпускных ценах.</w:t>
      </w:r>
    </w:p>
    <w:p w:rsidR="000E39F7" w:rsidRPr="005E43DA" w:rsidRDefault="000E39F7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Рентабельность продукции - величина прибыли, приходящаяся на 1 руб. совокупных текущих затрат.</w:t>
      </w:r>
    </w:p>
    <w:p w:rsidR="00D11DB5" w:rsidRPr="008723B0" w:rsidRDefault="00D11DB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9F7" w:rsidRPr="005E43DA" w:rsidRDefault="008E5DB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258pt;height:33.75pt">
            <v:imagedata r:id="rId17" o:title=""/>
          </v:shape>
        </w:pict>
      </w:r>
    </w:p>
    <w:p w:rsidR="00D11DB5" w:rsidRDefault="00D11DB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39F7" w:rsidRPr="005E43DA" w:rsidRDefault="0064307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Следовательно</w:t>
      </w:r>
      <w:r w:rsidR="000E39F7" w:rsidRPr="005E43DA">
        <w:rPr>
          <w:color w:val="000000"/>
          <w:sz w:val="28"/>
          <w:szCs w:val="28"/>
        </w:rPr>
        <w:t>,</w:t>
      </w:r>
    </w:p>
    <w:p w:rsidR="000E39F7" w:rsidRPr="005E43DA" w:rsidRDefault="000E39F7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Прибыль от реализации = Рентабельность продукции </w:t>
      </w:r>
      <w:r w:rsidR="004A5E3D" w:rsidRPr="005E43DA">
        <w:rPr>
          <w:color w:val="000000"/>
          <w:sz w:val="28"/>
          <w:szCs w:val="28"/>
        </w:rPr>
        <w:t>×</w:t>
      </w:r>
      <w:r w:rsidRPr="005E43DA">
        <w:rPr>
          <w:color w:val="000000"/>
          <w:sz w:val="28"/>
          <w:szCs w:val="28"/>
        </w:rPr>
        <w:t xml:space="preserve"> с/сполн</w:t>
      </w:r>
    </w:p>
    <w:p w:rsidR="000E39F7" w:rsidRPr="005E43DA" w:rsidRDefault="000E39F7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Прибыль от реализации = 0,</w:t>
      </w:r>
      <w:r w:rsidR="00643076" w:rsidRPr="005E43DA">
        <w:rPr>
          <w:color w:val="000000"/>
          <w:sz w:val="28"/>
          <w:szCs w:val="28"/>
        </w:rPr>
        <w:t>2</w:t>
      </w:r>
      <w:r w:rsidRPr="005E43DA">
        <w:rPr>
          <w:color w:val="000000"/>
          <w:sz w:val="28"/>
          <w:szCs w:val="28"/>
        </w:rPr>
        <w:t xml:space="preserve"> </w:t>
      </w:r>
      <w:r w:rsidR="00DC1DF8" w:rsidRPr="005E43DA">
        <w:rPr>
          <w:color w:val="000000"/>
          <w:sz w:val="28"/>
          <w:szCs w:val="28"/>
        </w:rPr>
        <w:t>×</w:t>
      </w:r>
      <w:r w:rsidRPr="005E43DA">
        <w:rPr>
          <w:color w:val="000000"/>
          <w:sz w:val="28"/>
          <w:szCs w:val="28"/>
        </w:rPr>
        <w:t xml:space="preserve"> </w:t>
      </w:r>
      <w:r w:rsidR="00421CBB" w:rsidRPr="005E43DA">
        <w:rPr>
          <w:color w:val="000000"/>
          <w:sz w:val="28"/>
          <w:szCs w:val="28"/>
        </w:rPr>
        <w:t>1</w:t>
      </w:r>
      <w:r w:rsidR="00643076" w:rsidRPr="005E43DA">
        <w:rPr>
          <w:color w:val="000000"/>
          <w:sz w:val="28"/>
          <w:szCs w:val="28"/>
        </w:rPr>
        <w:t>43000 млн. руб. = 28600</w:t>
      </w:r>
      <w:r w:rsidRPr="005E43DA">
        <w:rPr>
          <w:color w:val="000000"/>
          <w:sz w:val="28"/>
          <w:szCs w:val="28"/>
        </w:rPr>
        <w:t xml:space="preserve"> млн. руб.</w:t>
      </w:r>
    </w:p>
    <w:p w:rsidR="000E39F7" w:rsidRPr="005E43DA" w:rsidRDefault="000E39F7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Стоимость остатков нереализованной продукции = (10 дн. </w:t>
      </w:r>
      <w:r w:rsidR="00DC1DF8" w:rsidRPr="005E43DA">
        <w:rPr>
          <w:color w:val="000000"/>
          <w:sz w:val="28"/>
          <w:szCs w:val="28"/>
        </w:rPr>
        <w:t>×</w:t>
      </w:r>
      <w:r w:rsidRPr="005E43DA">
        <w:rPr>
          <w:color w:val="000000"/>
          <w:sz w:val="28"/>
          <w:szCs w:val="28"/>
        </w:rPr>
        <w:t xml:space="preserve"> </w:t>
      </w:r>
      <w:r w:rsidR="00643076" w:rsidRPr="005E43DA">
        <w:rPr>
          <w:color w:val="000000"/>
          <w:sz w:val="28"/>
          <w:szCs w:val="28"/>
        </w:rPr>
        <w:t>54600</w:t>
      </w:r>
      <w:r w:rsidRPr="005E43DA">
        <w:rPr>
          <w:color w:val="000000"/>
          <w:sz w:val="28"/>
          <w:szCs w:val="28"/>
        </w:rPr>
        <w:t xml:space="preserve"> млн. руб.)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/</w:t>
      </w:r>
      <w:r w:rsidR="00D64569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 xml:space="preserve">90 дн. = </w:t>
      </w:r>
      <w:r w:rsidR="00643076" w:rsidRPr="005E43DA">
        <w:rPr>
          <w:color w:val="000000"/>
          <w:sz w:val="28"/>
          <w:szCs w:val="28"/>
        </w:rPr>
        <w:t>6066,7</w:t>
      </w:r>
      <w:r w:rsidR="00DC1DF8" w:rsidRPr="005E43DA">
        <w:rPr>
          <w:color w:val="000000"/>
          <w:sz w:val="28"/>
          <w:szCs w:val="28"/>
        </w:rPr>
        <w:t xml:space="preserve"> млн. руб.</w:t>
      </w:r>
    </w:p>
    <w:p w:rsidR="000E39F7" w:rsidRPr="005E43DA" w:rsidRDefault="000E39F7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Прибыль от внереализационных операций = 1</w:t>
      </w:r>
      <w:r w:rsidR="00643076" w:rsidRPr="005E43DA">
        <w:rPr>
          <w:color w:val="000000"/>
          <w:sz w:val="28"/>
          <w:szCs w:val="28"/>
        </w:rPr>
        <w:t>2</w:t>
      </w:r>
      <w:r w:rsidRPr="005E43DA">
        <w:rPr>
          <w:color w:val="000000"/>
          <w:sz w:val="28"/>
          <w:szCs w:val="28"/>
        </w:rPr>
        <w:t>000 млн. руб.</w:t>
      </w:r>
    </w:p>
    <w:p w:rsidR="00FD3D56" w:rsidRPr="008723B0" w:rsidRDefault="00A56CF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4.</w:t>
      </w:r>
      <w:r w:rsidR="008723B0">
        <w:rPr>
          <w:color w:val="000000"/>
          <w:sz w:val="28"/>
          <w:szCs w:val="28"/>
        </w:rPr>
        <w:t xml:space="preserve"> </w:t>
      </w:r>
      <w:r w:rsidR="00FD3D56" w:rsidRPr="005E43DA">
        <w:rPr>
          <w:color w:val="000000"/>
          <w:sz w:val="28"/>
          <w:szCs w:val="28"/>
        </w:rPr>
        <w:t xml:space="preserve">Определить балансовую прибыль предприятия и </w:t>
      </w:r>
      <w:r w:rsidR="00AB2529" w:rsidRPr="005E43DA">
        <w:rPr>
          <w:color w:val="000000"/>
          <w:sz w:val="28"/>
          <w:szCs w:val="28"/>
        </w:rPr>
        <w:t>размеры фондов накопления и потребления (млн. руб.).</w:t>
      </w:r>
    </w:p>
    <w:p w:rsidR="00D11DB5" w:rsidRPr="008723B0" w:rsidRDefault="00D11DB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50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5"/>
        <w:gridCol w:w="1622"/>
      </w:tblGrid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4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млн. руб.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Налог на недвижимость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Средства, направляемые на реконструкцию предприятия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5500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Финансирование природоохранных мероприятий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3500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Образование финансового резерва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Ставка налога на прибыль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Дивиденды по акциям, выплачиваемые работникам (в % к доходу)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Доходы по акциям, направляемые на развитие производства (в % к доходу)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Отчисления от прибыли: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в фонд накопления (в %)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в фонд потребления (в %)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D3D56" w:rsidRPr="009C7ABC" w:rsidTr="009C7ABC">
        <w:tc>
          <w:tcPr>
            <w:tcW w:w="4060" w:type="pct"/>
            <w:shd w:val="clear" w:color="auto" w:fill="auto"/>
          </w:tcPr>
          <w:p w:rsidR="00FD3D56" w:rsidRPr="009C7ABC" w:rsidRDefault="00FD3D5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Сумма НДС и отчислений во внебюджетные фонды в стоимости ГТ на начало года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D3D56" w:rsidRPr="009C7ABC" w:rsidRDefault="006A0C2B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800</w:t>
            </w:r>
          </w:p>
        </w:tc>
      </w:tr>
    </w:tbl>
    <w:p w:rsidR="00785158" w:rsidRPr="005E43DA" w:rsidRDefault="00785158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D56" w:rsidRPr="005E43DA" w:rsidRDefault="00FD3D5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Балансовая прибыль (БП) определяется по результатам всей производственно-хозяйственной деятельности и представляет собой сумму прибыли от реализации продукции, прибыли от прочей реализации, доходов и убытков от внереализационных операций.</w:t>
      </w:r>
    </w:p>
    <w:p w:rsidR="00FD3D56" w:rsidRPr="005E43DA" w:rsidRDefault="00FD3D5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Прибыль от реализации продукции рассчитывается как разность между величиной выручки от реализации продукции, ее полной себестоимостью, отчислениями и налоговыми выплатами.</w:t>
      </w:r>
    </w:p>
    <w:p w:rsidR="00FD3D56" w:rsidRPr="005E43DA" w:rsidRDefault="00FD3D5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Используя данные предыдущих расчетов, определяется величина балансовой прибыли.</w:t>
      </w:r>
    </w:p>
    <w:p w:rsidR="00FD3D56" w:rsidRPr="005E43DA" w:rsidRDefault="00FD3D5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Балансовая прибыль = </w:t>
      </w:r>
      <w:r w:rsidR="00C64FCA" w:rsidRPr="005E43DA">
        <w:rPr>
          <w:color w:val="000000"/>
          <w:sz w:val="28"/>
          <w:szCs w:val="28"/>
        </w:rPr>
        <w:t>28600</w:t>
      </w:r>
      <w:r w:rsidRPr="005E43DA">
        <w:rPr>
          <w:color w:val="000000"/>
          <w:sz w:val="28"/>
          <w:szCs w:val="28"/>
        </w:rPr>
        <w:t xml:space="preserve"> млн. руб. + 1</w:t>
      </w:r>
      <w:r w:rsidR="00C64FCA" w:rsidRPr="005E43DA">
        <w:rPr>
          <w:color w:val="000000"/>
          <w:sz w:val="28"/>
          <w:szCs w:val="28"/>
        </w:rPr>
        <w:t>2</w:t>
      </w:r>
      <w:r w:rsidRPr="005E43DA">
        <w:rPr>
          <w:color w:val="000000"/>
          <w:sz w:val="28"/>
          <w:szCs w:val="28"/>
        </w:rPr>
        <w:t>000 млн. руб.</w:t>
      </w:r>
      <w:r w:rsidR="000634E2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=</w:t>
      </w:r>
      <w:r w:rsidR="000634E2" w:rsidRPr="005E43DA">
        <w:rPr>
          <w:color w:val="000000"/>
          <w:sz w:val="28"/>
          <w:szCs w:val="28"/>
        </w:rPr>
        <w:t xml:space="preserve"> </w:t>
      </w:r>
      <w:r w:rsidR="00C64FCA" w:rsidRPr="005E43DA">
        <w:rPr>
          <w:color w:val="000000"/>
          <w:sz w:val="28"/>
          <w:szCs w:val="28"/>
        </w:rPr>
        <w:t>40600</w:t>
      </w:r>
      <w:r w:rsidRPr="005E43DA">
        <w:rPr>
          <w:color w:val="000000"/>
          <w:sz w:val="28"/>
          <w:szCs w:val="28"/>
        </w:rPr>
        <w:t xml:space="preserve"> млн. руб.</w:t>
      </w:r>
    </w:p>
    <w:p w:rsidR="00FD3D56" w:rsidRPr="005E43DA" w:rsidRDefault="00FD3D5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Фонд накопления = 0,</w:t>
      </w:r>
      <w:r w:rsidR="00B14067" w:rsidRPr="005E43DA">
        <w:rPr>
          <w:color w:val="000000"/>
          <w:sz w:val="28"/>
          <w:szCs w:val="28"/>
        </w:rPr>
        <w:t>6 ×</w:t>
      </w:r>
      <w:r w:rsidRPr="005E43DA">
        <w:rPr>
          <w:color w:val="000000"/>
          <w:sz w:val="28"/>
          <w:szCs w:val="28"/>
        </w:rPr>
        <w:t xml:space="preserve"> </w:t>
      </w:r>
      <w:r w:rsidR="00C64FCA" w:rsidRPr="005E43DA">
        <w:rPr>
          <w:color w:val="000000"/>
          <w:sz w:val="28"/>
          <w:szCs w:val="28"/>
        </w:rPr>
        <w:t>40600</w:t>
      </w:r>
      <w:r w:rsidRPr="005E43DA">
        <w:rPr>
          <w:color w:val="000000"/>
          <w:sz w:val="28"/>
          <w:szCs w:val="28"/>
        </w:rPr>
        <w:t xml:space="preserve"> млн. руб. = </w:t>
      </w:r>
      <w:r w:rsidR="00C64FCA" w:rsidRPr="005E43DA">
        <w:rPr>
          <w:color w:val="000000"/>
          <w:sz w:val="28"/>
          <w:szCs w:val="28"/>
        </w:rPr>
        <w:t>24360</w:t>
      </w:r>
      <w:r w:rsidR="00B14067" w:rsidRPr="005E43DA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млн. руб.</w:t>
      </w:r>
    </w:p>
    <w:p w:rsidR="00FD3D56" w:rsidRPr="005E43DA" w:rsidRDefault="00FD3D5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Фонд потребления = 0,</w:t>
      </w:r>
      <w:r w:rsidR="00B14067" w:rsidRPr="005E43DA">
        <w:rPr>
          <w:color w:val="000000"/>
          <w:sz w:val="28"/>
          <w:szCs w:val="28"/>
        </w:rPr>
        <w:t>4 ×</w:t>
      </w:r>
      <w:r w:rsidRPr="005E43DA">
        <w:rPr>
          <w:color w:val="000000"/>
          <w:sz w:val="28"/>
          <w:szCs w:val="28"/>
        </w:rPr>
        <w:t xml:space="preserve"> </w:t>
      </w:r>
      <w:r w:rsidR="00C64FCA" w:rsidRPr="005E43DA">
        <w:rPr>
          <w:color w:val="000000"/>
          <w:sz w:val="28"/>
          <w:szCs w:val="28"/>
        </w:rPr>
        <w:t>40600</w:t>
      </w:r>
      <w:r w:rsidRPr="005E43DA">
        <w:rPr>
          <w:color w:val="000000"/>
          <w:sz w:val="28"/>
          <w:szCs w:val="28"/>
        </w:rPr>
        <w:t xml:space="preserve"> млн. руб. = </w:t>
      </w:r>
      <w:r w:rsidR="00C64FCA" w:rsidRPr="005E43DA">
        <w:rPr>
          <w:color w:val="000000"/>
          <w:sz w:val="28"/>
          <w:szCs w:val="28"/>
        </w:rPr>
        <w:t>16240</w:t>
      </w:r>
      <w:r w:rsidRPr="005E43DA">
        <w:rPr>
          <w:color w:val="000000"/>
          <w:sz w:val="28"/>
          <w:szCs w:val="28"/>
        </w:rPr>
        <w:t xml:space="preserve"> млн. руб.</w:t>
      </w:r>
    </w:p>
    <w:p w:rsidR="00FD3D56" w:rsidRPr="005E43DA" w:rsidRDefault="00C64FCA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Ставка налога на прибыль = 30</w:t>
      </w:r>
      <w:r w:rsidR="00FD3D56" w:rsidRPr="005E43DA">
        <w:rPr>
          <w:color w:val="000000"/>
          <w:sz w:val="28"/>
          <w:szCs w:val="28"/>
        </w:rPr>
        <w:t>%.</w:t>
      </w:r>
    </w:p>
    <w:p w:rsidR="00FD3D56" w:rsidRPr="005E43DA" w:rsidRDefault="00FD3D5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Налог на прибыль = 0,</w:t>
      </w:r>
      <w:r w:rsidR="00C64FCA" w:rsidRPr="005E43DA">
        <w:rPr>
          <w:color w:val="000000"/>
          <w:sz w:val="28"/>
          <w:szCs w:val="28"/>
        </w:rPr>
        <w:t>3</w:t>
      </w:r>
      <w:r w:rsidRPr="005E43DA">
        <w:rPr>
          <w:color w:val="000000"/>
          <w:sz w:val="28"/>
          <w:szCs w:val="28"/>
        </w:rPr>
        <w:t xml:space="preserve"> </w:t>
      </w:r>
      <w:r w:rsidR="00795717" w:rsidRPr="005E43DA">
        <w:rPr>
          <w:color w:val="000000"/>
          <w:sz w:val="28"/>
          <w:szCs w:val="28"/>
        </w:rPr>
        <w:t>×</w:t>
      </w:r>
      <w:r w:rsidRPr="005E43DA">
        <w:rPr>
          <w:color w:val="000000"/>
          <w:sz w:val="28"/>
          <w:szCs w:val="28"/>
        </w:rPr>
        <w:t xml:space="preserve"> </w:t>
      </w:r>
      <w:r w:rsidR="00C64FCA" w:rsidRPr="005E43DA">
        <w:rPr>
          <w:color w:val="000000"/>
          <w:sz w:val="28"/>
          <w:szCs w:val="28"/>
        </w:rPr>
        <w:t>40600</w:t>
      </w:r>
      <w:r w:rsidRPr="005E43DA">
        <w:rPr>
          <w:color w:val="000000"/>
          <w:sz w:val="28"/>
          <w:szCs w:val="28"/>
        </w:rPr>
        <w:t xml:space="preserve"> млн. руб. = </w:t>
      </w:r>
      <w:r w:rsidR="00C64FCA" w:rsidRPr="005E43DA">
        <w:rPr>
          <w:color w:val="000000"/>
          <w:sz w:val="28"/>
          <w:szCs w:val="28"/>
        </w:rPr>
        <w:t>12180</w:t>
      </w:r>
      <w:r w:rsidRPr="005E43DA">
        <w:rPr>
          <w:color w:val="000000"/>
          <w:sz w:val="28"/>
          <w:szCs w:val="28"/>
        </w:rPr>
        <w:t xml:space="preserve"> млн. руб.</w:t>
      </w:r>
    </w:p>
    <w:p w:rsidR="00FD3D56" w:rsidRPr="005E43DA" w:rsidRDefault="004E021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Чистая прибыль = 40600 млн. руб. - 12180 млн. руб. - 350 млн. руб. - 5500 млн. руб. - 3500 млн. руб. - 4000 млн. руб. - 800 млн. руб. = 14270 млн. руб.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5.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 xml:space="preserve">Рассчитать потребность предприятия в оборотных средствах </w:t>
      </w:r>
      <w:r w:rsidR="00AB2529" w:rsidRPr="005E43DA">
        <w:rPr>
          <w:color w:val="000000"/>
          <w:sz w:val="28"/>
          <w:szCs w:val="28"/>
        </w:rPr>
        <w:t>и</w:t>
      </w:r>
      <w:r w:rsidRPr="005E43DA">
        <w:rPr>
          <w:color w:val="000000"/>
          <w:sz w:val="28"/>
          <w:szCs w:val="28"/>
        </w:rPr>
        <w:t xml:space="preserve"> определить источники финансирования прироста оборотных средств</w:t>
      </w:r>
      <w:r w:rsidR="00AB2529" w:rsidRPr="005E43DA">
        <w:rPr>
          <w:color w:val="000000"/>
          <w:sz w:val="28"/>
          <w:szCs w:val="28"/>
        </w:rPr>
        <w:t xml:space="preserve"> (млн. руб.)</w:t>
      </w:r>
      <w:r w:rsidR="008D1133" w:rsidRPr="005E43DA">
        <w:rPr>
          <w:color w:val="000000"/>
          <w:sz w:val="28"/>
          <w:szCs w:val="28"/>
        </w:rPr>
        <w:t>.</w:t>
      </w:r>
    </w:p>
    <w:p w:rsidR="008D1133" w:rsidRPr="005E43DA" w:rsidRDefault="008D113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25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9"/>
        <w:gridCol w:w="1680"/>
      </w:tblGrid>
      <w:tr w:rsidR="00222365" w:rsidRPr="009C7ABC" w:rsidTr="009C7ABC">
        <w:tc>
          <w:tcPr>
            <w:tcW w:w="3969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31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млн. руб.</w:t>
            </w:r>
          </w:p>
        </w:tc>
      </w:tr>
      <w:tr w:rsidR="00222365" w:rsidRPr="009C7ABC" w:rsidTr="009C7ABC">
        <w:tc>
          <w:tcPr>
            <w:tcW w:w="3969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Объем производства отчетного года по себестоимости</w:t>
            </w:r>
          </w:p>
        </w:tc>
        <w:tc>
          <w:tcPr>
            <w:tcW w:w="1031" w:type="pct"/>
            <w:shd w:val="clear" w:color="auto" w:fill="auto"/>
          </w:tcPr>
          <w:p w:rsidR="00222365" w:rsidRPr="009C7ABC" w:rsidRDefault="00AB252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1225</w:t>
            </w:r>
            <w:r w:rsidR="00222365" w:rsidRPr="009C7ABC">
              <w:rPr>
                <w:color w:val="000000"/>
                <w:sz w:val="20"/>
                <w:szCs w:val="20"/>
              </w:rPr>
              <w:t>00</w:t>
            </w:r>
          </w:p>
        </w:tc>
      </w:tr>
      <w:tr w:rsidR="00222365" w:rsidRPr="009C7ABC" w:rsidTr="009C7ABC">
        <w:tc>
          <w:tcPr>
            <w:tcW w:w="3969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Фактическая потребность в оборотных средствах отчетного года</w:t>
            </w:r>
          </w:p>
        </w:tc>
        <w:tc>
          <w:tcPr>
            <w:tcW w:w="1031" w:type="pct"/>
            <w:shd w:val="clear" w:color="auto" w:fill="auto"/>
          </w:tcPr>
          <w:p w:rsidR="00222365" w:rsidRPr="009C7ABC" w:rsidRDefault="00AB252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102</w:t>
            </w:r>
            <w:r w:rsidR="00222365" w:rsidRPr="009C7ABC">
              <w:rPr>
                <w:color w:val="000000"/>
                <w:sz w:val="20"/>
                <w:szCs w:val="20"/>
              </w:rPr>
              <w:t>00</w:t>
            </w:r>
          </w:p>
        </w:tc>
      </w:tr>
      <w:tr w:rsidR="00222365" w:rsidRPr="009C7ABC" w:rsidTr="009C7ABC">
        <w:tc>
          <w:tcPr>
            <w:tcW w:w="3969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Изменение оборачиваемости в планируемом году (дн.)</w:t>
            </w:r>
          </w:p>
        </w:tc>
        <w:tc>
          <w:tcPr>
            <w:tcW w:w="1031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-1</w:t>
            </w:r>
          </w:p>
        </w:tc>
      </w:tr>
      <w:tr w:rsidR="00222365" w:rsidRPr="009C7ABC" w:rsidTr="009C7ABC">
        <w:tc>
          <w:tcPr>
            <w:tcW w:w="3969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Фонд зарплаты 4-го кв. планируемого года</w:t>
            </w:r>
          </w:p>
        </w:tc>
        <w:tc>
          <w:tcPr>
            <w:tcW w:w="1031" w:type="pct"/>
            <w:shd w:val="clear" w:color="auto" w:fill="auto"/>
          </w:tcPr>
          <w:p w:rsidR="00222365" w:rsidRPr="009C7ABC" w:rsidRDefault="00AB252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1800</w:t>
            </w:r>
            <w:r w:rsidR="00222365" w:rsidRPr="009C7A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365" w:rsidRPr="009C7ABC" w:rsidTr="009C7ABC">
        <w:tc>
          <w:tcPr>
            <w:tcW w:w="3969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Разрыв между начислением зарплаты и ее выплатой (дн.)</w:t>
            </w:r>
          </w:p>
        </w:tc>
        <w:tc>
          <w:tcPr>
            <w:tcW w:w="1031" w:type="pct"/>
            <w:shd w:val="clear" w:color="auto" w:fill="auto"/>
          </w:tcPr>
          <w:p w:rsidR="00222365" w:rsidRPr="009C7ABC" w:rsidRDefault="00AB252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</w:t>
            </w:r>
          </w:p>
        </w:tc>
      </w:tr>
      <w:tr w:rsidR="00222365" w:rsidRPr="009C7ABC" w:rsidTr="009C7ABC">
        <w:tc>
          <w:tcPr>
            <w:tcW w:w="3969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Задолженность по зарплате с начислениями в отчетном году</w:t>
            </w:r>
          </w:p>
        </w:tc>
        <w:tc>
          <w:tcPr>
            <w:tcW w:w="1031" w:type="pct"/>
            <w:shd w:val="clear" w:color="auto" w:fill="auto"/>
          </w:tcPr>
          <w:p w:rsidR="00222365" w:rsidRPr="009C7ABC" w:rsidRDefault="00AB252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11</w:t>
            </w:r>
            <w:r w:rsidR="00222365" w:rsidRPr="009C7ABC">
              <w:rPr>
                <w:color w:val="000000"/>
                <w:sz w:val="20"/>
                <w:szCs w:val="20"/>
              </w:rPr>
              <w:t>00</w:t>
            </w:r>
          </w:p>
        </w:tc>
      </w:tr>
      <w:tr w:rsidR="00222365" w:rsidRPr="009C7ABC" w:rsidTr="009C7ABC">
        <w:tc>
          <w:tcPr>
            <w:tcW w:w="3969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Задолженность по резерву предстоящих платежей в отчетном году</w:t>
            </w:r>
          </w:p>
        </w:tc>
        <w:tc>
          <w:tcPr>
            <w:tcW w:w="1031" w:type="pct"/>
            <w:shd w:val="clear" w:color="auto" w:fill="auto"/>
          </w:tcPr>
          <w:p w:rsidR="00222365" w:rsidRPr="009C7ABC" w:rsidRDefault="00AB252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20</w:t>
            </w:r>
            <w:r w:rsidR="00222365" w:rsidRPr="009C7ABC">
              <w:rPr>
                <w:color w:val="000000"/>
                <w:sz w:val="20"/>
                <w:szCs w:val="20"/>
              </w:rPr>
              <w:t>00</w:t>
            </w:r>
          </w:p>
        </w:tc>
      </w:tr>
      <w:tr w:rsidR="00222365" w:rsidRPr="009C7ABC" w:rsidTr="009C7ABC">
        <w:tc>
          <w:tcPr>
            <w:tcW w:w="3969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Рост фонда зарплаты в планируемом году (%)</w:t>
            </w:r>
          </w:p>
        </w:tc>
        <w:tc>
          <w:tcPr>
            <w:tcW w:w="1031" w:type="pct"/>
            <w:shd w:val="clear" w:color="auto" w:fill="auto"/>
          </w:tcPr>
          <w:p w:rsidR="00222365" w:rsidRPr="009C7ABC" w:rsidRDefault="00AB252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112</w:t>
            </w:r>
          </w:p>
        </w:tc>
      </w:tr>
    </w:tbl>
    <w:p w:rsidR="008D1133" w:rsidRPr="005E43DA" w:rsidRDefault="008D113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Оборотные средства предприятия призваны обеспечивать непрерывное их движение на всех стадиях кругооборота с тем, чтобы удовлетворять потребности производства в денежных и материальных ресурсах, обеспечивать своевременность и полноту расчетов, повышать эффективность использования оборотных средств.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Все источники финансирования оборотных средств подразделяются на собственные, заемные и привлеченные. Собственные средства играют главную роль в организации кругооборота фондов, так как предприятие, работающее на основе коммерческого расчета, должно обладать определенной и</w:t>
      </w:r>
      <w:r w:rsidR="00E21C12" w:rsidRPr="005E43DA">
        <w:rPr>
          <w:color w:val="000000"/>
          <w:sz w:val="28"/>
          <w:szCs w:val="28"/>
        </w:rPr>
        <w:t>мущественной и оперативной само</w:t>
      </w:r>
      <w:r w:rsidRPr="005E43DA">
        <w:rPr>
          <w:color w:val="000000"/>
          <w:sz w:val="28"/>
          <w:szCs w:val="28"/>
        </w:rPr>
        <w:t>стоятельностью с тем, чтобы вести дело рентабельно и нести ответственность за принимаемые решения.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Формирование оборотных средств происходит в момент организации предприятия, когда создается его уставный фонд. Источником формирования в этом случае служат инвестиционные средства учредителей предприятия. В процессе работы источником пополнения оборотных средств является полученная прибыль, а также приравненные к собственным средствам так называемые устойчивые пассивы. Это средства, которые не принадлежат предприятию, но постоянно находятся в его обороте.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Такие средства служат источником формирования оборотных средств в сумме их минимального остатка. К ним относятся: минимальная переходящая из месяца в месяц задолженность по оплате труда работникам предприятия, резервы на покрытие предстоящих расхо</w:t>
      </w:r>
      <w:r w:rsidR="008B6498" w:rsidRPr="005E43DA">
        <w:rPr>
          <w:color w:val="000000"/>
          <w:sz w:val="28"/>
          <w:szCs w:val="28"/>
        </w:rPr>
        <w:t>дов, минимальная переходящая за</w:t>
      </w:r>
      <w:r w:rsidRPr="005E43DA">
        <w:rPr>
          <w:color w:val="000000"/>
          <w:sz w:val="28"/>
          <w:szCs w:val="28"/>
        </w:rPr>
        <w:t>долженность перед бюджетом и внебюджетными фондами, средства кредиторов, полученные в качестве предоплаты за продукцию (товары, услуги), средства покупателей по залогам за возвратную тару, переходящие остатки фонда потребления и др.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Для сокращения общей потребности предприятия в оборотных средствах, а также стимулирования их эффективного использования целесообразно привлечение заемных средств.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Заемные средства представляют собой в основном краткосрочные кредиты банка, с помощью которых удовлетворяются временные дополнительные потребности в оборотных средствах. Основными </w:t>
      </w:r>
      <w:r w:rsidR="00783536" w:rsidRPr="005E43DA">
        <w:rPr>
          <w:color w:val="000000"/>
          <w:sz w:val="28"/>
          <w:szCs w:val="28"/>
        </w:rPr>
        <w:t>направлениями привлечения креди</w:t>
      </w:r>
      <w:r w:rsidRPr="005E43DA">
        <w:rPr>
          <w:color w:val="000000"/>
          <w:sz w:val="28"/>
          <w:szCs w:val="28"/>
        </w:rPr>
        <w:t>тов для формирования оборотных средств являются: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кредитование сезонных запасов сырья, материалов и затрат, связанных с сезонным процессом производства;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временное восполнение недостатка собственных оборотных средств;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- осуществление расчетов и опосредование платежного оборота.</w:t>
      </w:r>
    </w:p>
    <w:p w:rsidR="00A26A58" w:rsidRPr="005E43DA" w:rsidRDefault="00A26A58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Длительность одного оборота в днях:</w:t>
      </w:r>
    </w:p>
    <w:p w:rsidR="00A26A58" w:rsidRPr="005E43DA" w:rsidRDefault="00A26A58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Од = 10200 млн. руб. × 360 / 122500 млн. руб. = 30 дн.</w:t>
      </w:r>
    </w:p>
    <w:p w:rsidR="00A26A58" w:rsidRPr="005E43DA" w:rsidRDefault="00A26A58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В планируемом году:</w:t>
      </w:r>
    </w:p>
    <w:p w:rsidR="00A26A58" w:rsidRPr="005E43DA" w:rsidRDefault="00A26A58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Од пл = 30 дн. - 1 дн. = 29 дн.</w:t>
      </w:r>
    </w:p>
    <w:p w:rsidR="000F718C" w:rsidRPr="005E43DA" w:rsidRDefault="000F718C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Норматив оборотных средств составит:</w:t>
      </w:r>
    </w:p>
    <w:p w:rsidR="000F718C" w:rsidRPr="005E43DA" w:rsidRDefault="00E97B09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Ноб = 29 × 122500 млн. руб. / 360 = 9868 млн. руб.</w:t>
      </w:r>
    </w:p>
    <w:p w:rsidR="00222365" w:rsidRPr="005E43DA" w:rsidRDefault="00E3547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Определим минимальную задолженность по оплате труда работникам предприятия (Мз) по формуле:</w:t>
      </w:r>
    </w:p>
    <w:p w:rsidR="00D11DB5" w:rsidRPr="008723B0" w:rsidRDefault="00D11DB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0410" w:rsidRPr="005E43DA" w:rsidRDefault="00E3547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Мз = (Ф / 90) × Д,</w:t>
      </w:r>
    </w:p>
    <w:p w:rsidR="00D11DB5" w:rsidRPr="008723B0" w:rsidRDefault="00D11DB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0410" w:rsidRPr="005E43DA" w:rsidRDefault="00E3547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где Ф - фонд зарплаты 4-го кв. планируемого года;</w:t>
      </w:r>
    </w:p>
    <w:p w:rsidR="00E35470" w:rsidRPr="005E43DA" w:rsidRDefault="00E3547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Д - количество дней с начала месяца до дня выплат</w:t>
      </w:r>
      <w:r w:rsidR="004A49A9" w:rsidRPr="005E43DA">
        <w:rPr>
          <w:color w:val="000000"/>
          <w:sz w:val="28"/>
          <w:szCs w:val="28"/>
        </w:rPr>
        <w:t>ы</w:t>
      </w:r>
      <w:r w:rsidRPr="005E43DA">
        <w:rPr>
          <w:color w:val="000000"/>
          <w:sz w:val="28"/>
          <w:szCs w:val="28"/>
        </w:rPr>
        <w:t xml:space="preserve"> средств.</w:t>
      </w:r>
    </w:p>
    <w:p w:rsidR="005D0410" w:rsidRPr="005E43DA" w:rsidRDefault="004A49A9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Мз = (18000 / 90) × 5 = 1000 млн. руб.</w:t>
      </w:r>
    </w:p>
    <w:p w:rsidR="00E35470" w:rsidRPr="005E43DA" w:rsidRDefault="004A49A9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Прирост устойчивого пассива = 1000 млн. руб. - 1100 млн. руб. = -100 млн. руб.</w:t>
      </w:r>
    </w:p>
    <w:p w:rsidR="00E35470" w:rsidRPr="005E43DA" w:rsidRDefault="00BD1DDE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Минимальная задолженность по резерву предстоящих расходов и платежей составит:</w:t>
      </w:r>
    </w:p>
    <w:p w:rsidR="00E35470" w:rsidRPr="005E43DA" w:rsidRDefault="00EC0BC3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2000 × 1,12 = 2240 млн. руб.</w:t>
      </w:r>
    </w:p>
    <w:p w:rsidR="00222365" w:rsidRPr="005E43DA" w:rsidRDefault="00E97B09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6.</w:t>
      </w:r>
      <w:r w:rsidR="008723B0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Распределить сумму фонда накопления по основным направлениям затрат.</w:t>
      </w:r>
    </w:p>
    <w:p w:rsidR="00D11DB5" w:rsidRDefault="00D11DB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23B0" w:rsidRDefault="008723B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8723B0" w:rsidSect="005E43DA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3912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6"/>
        <w:gridCol w:w="1502"/>
      </w:tblGrid>
      <w:tr w:rsidR="00222365" w:rsidRPr="009C7ABC" w:rsidTr="009C7ABC">
        <w:tc>
          <w:tcPr>
            <w:tcW w:w="3997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03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млн. руб.</w:t>
            </w:r>
          </w:p>
        </w:tc>
      </w:tr>
      <w:tr w:rsidR="00222365" w:rsidRPr="009C7ABC" w:rsidTr="009C7ABC">
        <w:tc>
          <w:tcPr>
            <w:tcW w:w="3997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Фонд накопления, всего:</w:t>
            </w:r>
          </w:p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222365" w:rsidRPr="009C7ABC" w:rsidRDefault="00460F1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24360</w:t>
            </w:r>
          </w:p>
        </w:tc>
      </w:tr>
      <w:tr w:rsidR="00222365" w:rsidRPr="009C7ABC" w:rsidTr="009C7ABC">
        <w:tc>
          <w:tcPr>
            <w:tcW w:w="3997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финансирование НИиОКР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222365" w:rsidRPr="009C7ABC" w:rsidRDefault="00460F16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?</w:t>
            </w:r>
          </w:p>
        </w:tc>
      </w:tr>
      <w:tr w:rsidR="00222365" w:rsidRPr="009C7ABC" w:rsidTr="009C7ABC">
        <w:tc>
          <w:tcPr>
            <w:tcW w:w="3997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Уплата % по долгосрочному кредиту на кап. вложения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222365" w:rsidRPr="009C7ABC" w:rsidRDefault="00280E0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1496</w:t>
            </w:r>
          </w:p>
        </w:tc>
      </w:tr>
      <w:tr w:rsidR="00222365" w:rsidRPr="009C7ABC" w:rsidTr="009C7ABC">
        <w:tc>
          <w:tcPr>
            <w:tcW w:w="3997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Финансирование кап. вложений в % к фонду накопления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222365" w:rsidRPr="009C7ABC" w:rsidRDefault="00280E0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68</w:t>
            </w:r>
          </w:p>
        </w:tc>
      </w:tr>
      <w:tr w:rsidR="00222365" w:rsidRPr="009C7ABC" w:rsidTr="009C7ABC">
        <w:tc>
          <w:tcPr>
            <w:tcW w:w="3997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Финансирование прироста оборотных средств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222365" w:rsidRPr="009C7ABC" w:rsidRDefault="00280E0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630</w:t>
            </w:r>
          </w:p>
        </w:tc>
      </w:tr>
    </w:tbl>
    <w:p w:rsidR="00E97B09" w:rsidRPr="005E43DA" w:rsidRDefault="00E97B09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Фи</w:t>
      </w:r>
      <w:r w:rsidR="00280E0F" w:rsidRPr="005E43DA">
        <w:rPr>
          <w:color w:val="000000"/>
          <w:sz w:val="28"/>
          <w:szCs w:val="28"/>
        </w:rPr>
        <w:t>нансирование кап. вложений = 0,68</w:t>
      </w:r>
      <w:r w:rsidRPr="005E43DA">
        <w:rPr>
          <w:color w:val="000000"/>
          <w:sz w:val="28"/>
          <w:szCs w:val="28"/>
        </w:rPr>
        <w:t xml:space="preserve"> </w:t>
      </w:r>
      <w:r w:rsidR="009D545F" w:rsidRPr="005E43DA">
        <w:rPr>
          <w:color w:val="000000"/>
          <w:sz w:val="28"/>
          <w:szCs w:val="28"/>
        </w:rPr>
        <w:t>×</w:t>
      </w:r>
      <w:r w:rsidRPr="005E43DA">
        <w:rPr>
          <w:color w:val="000000"/>
          <w:sz w:val="28"/>
          <w:szCs w:val="28"/>
        </w:rPr>
        <w:t xml:space="preserve"> </w:t>
      </w:r>
      <w:r w:rsidR="00280E0F" w:rsidRPr="005E43DA">
        <w:rPr>
          <w:color w:val="000000"/>
          <w:sz w:val="28"/>
          <w:szCs w:val="28"/>
        </w:rPr>
        <w:t>24360</w:t>
      </w:r>
      <w:r w:rsidRPr="005E43DA">
        <w:rPr>
          <w:color w:val="000000"/>
          <w:sz w:val="28"/>
          <w:szCs w:val="28"/>
        </w:rPr>
        <w:t xml:space="preserve"> = </w:t>
      </w:r>
      <w:r w:rsidR="00280E0F" w:rsidRPr="005E43DA">
        <w:rPr>
          <w:color w:val="000000"/>
          <w:sz w:val="28"/>
          <w:szCs w:val="28"/>
        </w:rPr>
        <w:t>16564,8</w:t>
      </w:r>
      <w:r w:rsidRPr="005E43DA">
        <w:rPr>
          <w:color w:val="000000"/>
          <w:sz w:val="28"/>
          <w:szCs w:val="28"/>
        </w:rPr>
        <w:t xml:space="preserve"> млн. руб.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Уплата % по долгосрочному кредиту на кап. вложения = </w:t>
      </w:r>
      <w:r w:rsidR="00D6233A" w:rsidRPr="005E43DA">
        <w:rPr>
          <w:color w:val="000000"/>
          <w:sz w:val="28"/>
          <w:szCs w:val="28"/>
        </w:rPr>
        <w:t>1</w:t>
      </w:r>
      <w:r w:rsidR="003D5260" w:rsidRPr="005E43DA">
        <w:rPr>
          <w:color w:val="000000"/>
          <w:sz w:val="28"/>
          <w:szCs w:val="28"/>
        </w:rPr>
        <w:t>496</w:t>
      </w:r>
      <w:r w:rsidRPr="005E43DA">
        <w:rPr>
          <w:color w:val="000000"/>
          <w:sz w:val="28"/>
          <w:szCs w:val="28"/>
        </w:rPr>
        <w:t xml:space="preserve"> млн. руб.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Финансирование прироста оборотных средств = </w:t>
      </w:r>
      <w:r w:rsidR="003D5260" w:rsidRPr="005E43DA">
        <w:rPr>
          <w:color w:val="000000"/>
          <w:sz w:val="28"/>
          <w:szCs w:val="28"/>
        </w:rPr>
        <w:t>63</w:t>
      </w:r>
      <w:r w:rsidR="00D6233A" w:rsidRPr="005E43DA">
        <w:rPr>
          <w:color w:val="000000"/>
          <w:sz w:val="28"/>
          <w:szCs w:val="28"/>
        </w:rPr>
        <w:t>0</w:t>
      </w:r>
      <w:r w:rsidRPr="005E43DA">
        <w:rPr>
          <w:color w:val="000000"/>
          <w:sz w:val="28"/>
          <w:szCs w:val="28"/>
        </w:rPr>
        <w:t xml:space="preserve"> млн. руб.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Финансирование НИиОКР = </w:t>
      </w:r>
      <w:r w:rsidR="003D5260" w:rsidRPr="005E43DA">
        <w:rPr>
          <w:color w:val="000000"/>
          <w:sz w:val="28"/>
          <w:szCs w:val="28"/>
        </w:rPr>
        <w:t>24360</w:t>
      </w:r>
      <w:r w:rsidRPr="005E43DA">
        <w:rPr>
          <w:color w:val="000000"/>
          <w:sz w:val="28"/>
          <w:szCs w:val="28"/>
        </w:rPr>
        <w:t xml:space="preserve"> млн. руб.</w:t>
      </w:r>
      <w:r w:rsidR="00D6233A" w:rsidRPr="005E43DA">
        <w:rPr>
          <w:color w:val="000000"/>
          <w:sz w:val="28"/>
          <w:szCs w:val="28"/>
        </w:rPr>
        <w:t xml:space="preserve"> </w:t>
      </w:r>
      <w:r w:rsidR="00460F16" w:rsidRPr="005E43DA">
        <w:rPr>
          <w:color w:val="000000"/>
          <w:sz w:val="28"/>
          <w:szCs w:val="28"/>
        </w:rPr>
        <w:t>-</w:t>
      </w:r>
      <w:r w:rsidR="00D6233A" w:rsidRPr="005E43DA">
        <w:rPr>
          <w:color w:val="000000"/>
          <w:sz w:val="28"/>
          <w:szCs w:val="28"/>
        </w:rPr>
        <w:t xml:space="preserve"> </w:t>
      </w:r>
      <w:r w:rsidR="003D5260" w:rsidRPr="005E43DA">
        <w:rPr>
          <w:color w:val="000000"/>
          <w:sz w:val="28"/>
          <w:szCs w:val="28"/>
        </w:rPr>
        <w:t>16564,8</w:t>
      </w:r>
      <w:r w:rsidR="00D6233A" w:rsidRPr="005E43DA">
        <w:rPr>
          <w:color w:val="000000"/>
          <w:sz w:val="28"/>
          <w:szCs w:val="28"/>
        </w:rPr>
        <w:t xml:space="preserve"> млн. руб. </w:t>
      </w:r>
      <w:r w:rsidR="00BA521D" w:rsidRPr="005E43DA">
        <w:rPr>
          <w:color w:val="000000"/>
          <w:sz w:val="28"/>
          <w:szCs w:val="28"/>
        </w:rPr>
        <w:t>-</w:t>
      </w:r>
      <w:r w:rsidR="003D5260" w:rsidRPr="005E43DA">
        <w:rPr>
          <w:color w:val="000000"/>
          <w:sz w:val="28"/>
          <w:szCs w:val="28"/>
        </w:rPr>
        <w:t xml:space="preserve"> 1496</w:t>
      </w:r>
      <w:r w:rsidR="00D6233A" w:rsidRPr="005E43DA">
        <w:rPr>
          <w:color w:val="000000"/>
          <w:sz w:val="28"/>
          <w:szCs w:val="28"/>
        </w:rPr>
        <w:t xml:space="preserve"> млн.</w:t>
      </w:r>
      <w:r w:rsidR="003D5260" w:rsidRPr="005E43DA">
        <w:rPr>
          <w:color w:val="000000"/>
          <w:sz w:val="28"/>
          <w:szCs w:val="28"/>
        </w:rPr>
        <w:t xml:space="preserve"> </w:t>
      </w:r>
      <w:r w:rsidR="00D6233A" w:rsidRPr="005E43DA">
        <w:rPr>
          <w:color w:val="000000"/>
          <w:sz w:val="28"/>
          <w:szCs w:val="28"/>
        </w:rPr>
        <w:t xml:space="preserve">руб. </w:t>
      </w:r>
      <w:r w:rsidR="00BA521D" w:rsidRPr="005E43DA">
        <w:rPr>
          <w:color w:val="000000"/>
          <w:sz w:val="28"/>
          <w:szCs w:val="28"/>
        </w:rPr>
        <w:t>-</w:t>
      </w:r>
      <w:r w:rsidR="003D5260" w:rsidRPr="005E43DA">
        <w:rPr>
          <w:color w:val="000000"/>
          <w:sz w:val="28"/>
          <w:szCs w:val="28"/>
        </w:rPr>
        <w:t xml:space="preserve"> 630 млн. руб. =</w:t>
      </w:r>
      <w:r w:rsidR="00460F16" w:rsidRPr="005E43DA">
        <w:rPr>
          <w:color w:val="000000"/>
          <w:sz w:val="28"/>
          <w:szCs w:val="28"/>
        </w:rPr>
        <w:t xml:space="preserve"> 5669,2</w:t>
      </w:r>
      <w:r w:rsidR="00D6233A" w:rsidRPr="005E43DA">
        <w:rPr>
          <w:color w:val="000000"/>
          <w:sz w:val="28"/>
          <w:szCs w:val="28"/>
        </w:rPr>
        <w:t xml:space="preserve"> млн. руб.</w:t>
      </w: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7. Определить источники финансирования капитальных вложений</w:t>
      </w:r>
    </w:p>
    <w:p w:rsidR="00460F16" w:rsidRPr="005E43DA" w:rsidRDefault="00460F1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0"/>
        <w:gridCol w:w="2159"/>
      </w:tblGrid>
      <w:tr w:rsidR="00222365" w:rsidRPr="009C7ABC" w:rsidTr="009C7ABC">
        <w:tc>
          <w:tcPr>
            <w:tcW w:w="3614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86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млн. руб.</w:t>
            </w:r>
          </w:p>
        </w:tc>
      </w:tr>
      <w:tr w:rsidR="00222365" w:rsidRPr="009C7ABC" w:rsidTr="009C7ABC">
        <w:tc>
          <w:tcPr>
            <w:tcW w:w="3614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Объем капитальных вложений</w:t>
            </w:r>
          </w:p>
        </w:tc>
        <w:tc>
          <w:tcPr>
            <w:tcW w:w="1386" w:type="pct"/>
            <w:shd w:val="clear" w:color="auto" w:fill="auto"/>
          </w:tcPr>
          <w:p w:rsidR="00222365" w:rsidRPr="009C7ABC" w:rsidRDefault="000F2D6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36</w:t>
            </w:r>
            <w:r w:rsidR="001C33A7" w:rsidRPr="009C7ABC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222365" w:rsidRPr="009C7ABC" w:rsidTr="009C7ABC">
        <w:tc>
          <w:tcPr>
            <w:tcW w:w="3614" w:type="pct"/>
            <w:shd w:val="clear" w:color="auto" w:fill="auto"/>
          </w:tcPr>
          <w:p w:rsidR="00222365" w:rsidRPr="009C7ABC" w:rsidRDefault="001C33A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Фонд накопления</w:t>
            </w:r>
            <w:r w:rsidR="00442FA7" w:rsidRPr="009C7ABC">
              <w:rPr>
                <w:color w:val="000000"/>
                <w:sz w:val="20"/>
                <w:szCs w:val="20"/>
              </w:rPr>
              <w:t xml:space="preserve"> (на КВ)</w:t>
            </w:r>
          </w:p>
        </w:tc>
        <w:tc>
          <w:tcPr>
            <w:tcW w:w="1386" w:type="pct"/>
            <w:shd w:val="clear" w:color="auto" w:fill="auto"/>
          </w:tcPr>
          <w:p w:rsidR="00222365" w:rsidRPr="009C7ABC" w:rsidRDefault="000F2D6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24360</w:t>
            </w:r>
          </w:p>
        </w:tc>
      </w:tr>
      <w:tr w:rsidR="00222365" w:rsidRPr="009C7ABC" w:rsidTr="009C7ABC">
        <w:tc>
          <w:tcPr>
            <w:tcW w:w="3614" w:type="pct"/>
            <w:shd w:val="clear" w:color="auto" w:fill="auto"/>
          </w:tcPr>
          <w:p w:rsidR="00222365" w:rsidRPr="009C7ABC" w:rsidRDefault="000F2D6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Сумма а</w:t>
            </w:r>
            <w:r w:rsidR="00222365" w:rsidRPr="009C7ABC">
              <w:rPr>
                <w:color w:val="000000"/>
                <w:sz w:val="20"/>
                <w:szCs w:val="20"/>
              </w:rPr>
              <w:t>мортизационны</w:t>
            </w:r>
            <w:r w:rsidRPr="009C7ABC">
              <w:rPr>
                <w:color w:val="000000"/>
                <w:sz w:val="20"/>
                <w:szCs w:val="20"/>
              </w:rPr>
              <w:t>х</w:t>
            </w:r>
            <w:r w:rsidR="00222365" w:rsidRPr="009C7ABC">
              <w:rPr>
                <w:color w:val="000000"/>
                <w:sz w:val="20"/>
                <w:szCs w:val="20"/>
              </w:rPr>
              <w:t xml:space="preserve"> отчислени</w:t>
            </w:r>
            <w:r w:rsidRPr="009C7ABC">
              <w:rPr>
                <w:color w:val="000000"/>
                <w:sz w:val="20"/>
                <w:szCs w:val="20"/>
              </w:rPr>
              <w:t>й</w:t>
            </w:r>
            <w:r w:rsidR="00222365" w:rsidRPr="009C7ABC">
              <w:rPr>
                <w:color w:val="000000"/>
                <w:sz w:val="20"/>
                <w:szCs w:val="20"/>
              </w:rPr>
              <w:t xml:space="preserve"> на капвложения</w:t>
            </w:r>
          </w:p>
        </w:tc>
        <w:tc>
          <w:tcPr>
            <w:tcW w:w="1386" w:type="pct"/>
            <w:shd w:val="clear" w:color="auto" w:fill="auto"/>
          </w:tcPr>
          <w:p w:rsidR="00222365" w:rsidRPr="009C7ABC" w:rsidRDefault="00442FA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7</w:t>
            </w:r>
            <w:r w:rsidR="00F77202" w:rsidRPr="009C7ABC">
              <w:rPr>
                <w:color w:val="000000"/>
                <w:sz w:val="20"/>
                <w:szCs w:val="20"/>
              </w:rPr>
              <w:t>070</w:t>
            </w:r>
          </w:p>
        </w:tc>
      </w:tr>
      <w:tr w:rsidR="00222365" w:rsidRPr="009C7ABC" w:rsidTr="009C7ABC">
        <w:tc>
          <w:tcPr>
            <w:tcW w:w="3614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Средства долевого участия</w:t>
            </w:r>
          </w:p>
        </w:tc>
        <w:tc>
          <w:tcPr>
            <w:tcW w:w="1386" w:type="pct"/>
            <w:shd w:val="clear" w:color="auto" w:fill="auto"/>
          </w:tcPr>
          <w:p w:rsidR="00222365" w:rsidRPr="009C7ABC" w:rsidRDefault="000F2D69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4300</w:t>
            </w:r>
          </w:p>
        </w:tc>
      </w:tr>
      <w:tr w:rsidR="00222365" w:rsidRPr="009C7ABC" w:rsidTr="009C7ABC">
        <w:tc>
          <w:tcPr>
            <w:tcW w:w="3614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Итого собственных и привлеченных средств</w:t>
            </w:r>
          </w:p>
        </w:tc>
        <w:tc>
          <w:tcPr>
            <w:tcW w:w="1386" w:type="pct"/>
            <w:shd w:val="clear" w:color="auto" w:fill="auto"/>
          </w:tcPr>
          <w:p w:rsidR="00222365" w:rsidRPr="009C7ABC" w:rsidRDefault="00E03C9C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35730</w:t>
            </w:r>
          </w:p>
        </w:tc>
      </w:tr>
      <w:tr w:rsidR="00222365" w:rsidRPr="009C7ABC" w:rsidTr="009C7ABC">
        <w:tc>
          <w:tcPr>
            <w:tcW w:w="3614" w:type="pct"/>
            <w:shd w:val="clear" w:color="auto" w:fill="auto"/>
          </w:tcPr>
          <w:p w:rsidR="00222365" w:rsidRPr="009C7ABC" w:rsidRDefault="0022236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Долгосрочный кредит</w:t>
            </w:r>
          </w:p>
        </w:tc>
        <w:tc>
          <w:tcPr>
            <w:tcW w:w="1386" w:type="pct"/>
            <w:shd w:val="clear" w:color="auto" w:fill="auto"/>
          </w:tcPr>
          <w:p w:rsidR="00222365" w:rsidRPr="009C7ABC" w:rsidRDefault="00E03C9C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270</w:t>
            </w:r>
          </w:p>
        </w:tc>
      </w:tr>
    </w:tbl>
    <w:p w:rsidR="00460F16" w:rsidRPr="005E43DA" w:rsidRDefault="00460F16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2365" w:rsidRPr="005E43DA" w:rsidRDefault="0022236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Исто</w:t>
      </w:r>
      <w:r w:rsidR="001C33A7" w:rsidRPr="005E43DA">
        <w:rPr>
          <w:color w:val="000000"/>
          <w:sz w:val="28"/>
          <w:szCs w:val="28"/>
        </w:rPr>
        <w:t>чниками</w:t>
      </w:r>
      <w:r w:rsidR="0050212F" w:rsidRPr="005E43DA">
        <w:rPr>
          <w:color w:val="000000"/>
          <w:sz w:val="28"/>
          <w:szCs w:val="28"/>
        </w:rPr>
        <w:t xml:space="preserve"> </w:t>
      </w:r>
      <w:r w:rsidR="001C33A7" w:rsidRPr="005E43DA">
        <w:rPr>
          <w:color w:val="000000"/>
          <w:sz w:val="28"/>
          <w:szCs w:val="28"/>
        </w:rPr>
        <w:t>финансирования капиталь</w:t>
      </w:r>
      <w:r w:rsidRPr="005E43DA">
        <w:rPr>
          <w:color w:val="000000"/>
          <w:sz w:val="28"/>
          <w:szCs w:val="28"/>
        </w:rPr>
        <w:t>ных вложений являются собственные средства (в частности, амортизационные отчисления, фонд накопления); средств</w:t>
      </w:r>
      <w:r w:rsidR="001C33A7" w:rsidRPr="005E43DA">
        <w:rPr>
          <w:color w:val="000000"/>
          <w:sz w:val="28"/>
          <w:szCs w:val="28"/>
        </w:rPr>
        <w:t>а, моби</w:t>
      </w:r>
      <w:r w:rsidRPr="005E43DA">
        <w:rPr>
          <w:color w:val="000000"/>
          <w:sz w:val="28"/>
          <w:szCs w:val="28"/>
        </w:rPr>
        <w:t>лизуемые с финансового рынка (средства долевого участия, долгосрочный кредит).</w:t>
      </w:r>
    </w:p>
    <w:p w:rsidR="00F21687" w:rsidRPr="008723B0" w:rsidRDefault="00F21687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 xml:space="preserve">8. </w:t>
      </w:r>
      <w:r w:rsidR="007A654F" w:rsidRPr="005E43DA">
        <w:rPr>
          <w:color w:val="000000"/>
          <w:sz w:val="28"/>
          <w:szCs w:val="28"/>
        </w:rPr>
        <w:t>Составить</w:t>
      </w:r>
      <w:r w:rsidRPr="005E43DA">
        <w:rPr>
          <w:color w:val="000000"/>
          <w:sz w:val="28"/>
          <w:szCs w:val="28"/>
        </w:rPr>
        <w:t xml:space="preserve"> баланс доходов и расходов предприятия</w:t>
      </w:r>
      <w:r w:rsidR="00D11DB5" w:rsidRPr="00D11DB5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(млн. руб.)</w:t>
      </w:r>
    </w:p>
    <w:p w:rsidR="00D11DB5" w:rsidRPr="008723B0" w:rsidRDefault="00D11DB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3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7"/>
        <w:gridCol w:w="1321"/>
      </w:tblGrid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1. Доходы и поступления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442FA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1.1.</w:t>
            </w:r>
            <w:r w:rsidR="008723B0" w:rsidRPr="009C7ABC">
              <w:rPr>
                <w:color w:val="000000"/>
                <w:sz w:val="20"/>
                <w:szCs w:val="20"/>
              </w:rPr>
              <w:t xml:space="preserve"> </w:t>
            </w:r>
            <w:r w:rsidR="00F21687" w:rsidRPr="009C7ABC">
              <w:rPr>
                <w:color w:val="000000"/>
                <w:sz w:val="20"/>
                <w:szCs w:val="20"/>
              </w:rPr>
              <w:t>Балансовая прибыль,</w:t>
            </w:r>
          </w:p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956D48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40600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прибыль от реализации продукции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956D48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28600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прибыль от реализации имущества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956D48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прибыль от внереализационных операций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956D48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12000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1.2 Амортизационные отчисления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956D48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7070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1.3 Долгосрочный кредит банка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956D48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1.4 Поступления по долевому участию других предприятий на кап. вложения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956D48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4300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1.5 Прочие доходы и поступления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770863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497</w:t>
            </w:r>
            <w:r w:rsidR="00C840CE" w:rsidRPr="009C7ABC"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Итого доходов и поступлений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770863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101</w:t>
            </w:r>
            <w:r w:rsidR="00C840CE" w:rsidRPr="009C7ABC">
              <w:rPr>
                <w:color w:val="000000"/>
                <w:sz w:val="20"/>
                <w:szCs w:val="20"/>
              </w:rPr>
              <w:t>985,7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2. Расходы и отчисления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2.1 Кап. вложения</w:t>
            </w:r>
          </w:p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770863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36</w:t>
            </w:r>
            <w:r w:rsidR="00F55861" w:rsidRPr="009C7ABC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на развитие производства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770863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32</w:t>
            </w:r>
            <w:r w:rsidR="00F55861" w:rsidRPr="009C7ABC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на природоохранные мероприятия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3500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2.2 Прирост оборотных средств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630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2.3 Финансирование НИОКР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5669,2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2.4 Отчисления в фонды: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потребления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16240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 фин. резерв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2.5 Отчисления в централизованный инвестиционный фонд Министерства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1060,5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2.6 Проценты по долгосрочным кредитам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1496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2.7 Выплаты дивидендов по акциям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24360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Итого расходов и отчислений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770863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89</w:t>
            </w:r>
            <w:r w:rsidR="00F55861" w:rsidRPr="009C7ABC">
              <w:rPr>
                <w:color w:val="000000"/>
                <w:sz w:val="20"/>
                <w:szCs w:val="20"/>
              </w:rPr>
              <w:t>455,7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3. Платежи в бюджет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3.1 Налог на прибыль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12180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3.2. Налог на недвижимость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Итого платежей в бюджет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F5586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12530</w:t>
            </w:r>
          </w:p>
        </w:tc>
      </w:tr>
      <w:tr w:rsidR="00F21687" w:rsidRPr="009C7ABC" w:rsidTr="009C7ABC">
        <w:tc>
          <w:tcPr>
            <w:tcW w:w="4096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Итого расходов и отчислений и платежей в бюджет</w:t>
            </w:r>
          </w:p>
        </w:tc>
        <w:tc>
          <w:tcPr>
            <w:tcW w:w="904" w:type="pct"/>
            <w:shd w:val="clear" w:color="auto" w:fill="auto"/>
          </w:tcPr>
          <w:p w:rsidR="00F21687" w:rsidRPr="009C7ABC" w:rsidRDefault="00770863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101</w:t>
            </w:r>
            <w:r w:rsidR="00F55861" w:rsidRPr="009C7ABC">
              <w:rPr>
                <w:color w:val="000000"/>
                <w:sz w:val="20"/>
                <w:szCs w:val="20"/>
              </w:rPr>
              <w:t>985,7</w:t>
            </w:r>
          </w:p>
        </w:tc>
      </w:tr>
      <w:tr w:rsidR="00E62FF1" w:rsidRPr="009C7ABC" w:rsidTr="009C7ABC">
        <w:tc>
          <w:tcPr>
            <w:tcW w:w="4096" w:type="pct"/>
            <w:shd w:val="clear" w:color="auto" w:fill="auto"/>
          </w:tcPr>
          <w:p w:rsidR="00E62FF1" w:rsidRPr="009C7ABC" w:rsidRDefault="00E62FF1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04" w:type="pct"/>
            <w:shd w:val="clear" w:color="auto" w:fill="auto"/>
          </w:tcPr>
          <w:p w:rsidR="00E62FF1" w:rsidRPr="009C7ABC" w:rsidRDefault="00770863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101</w:t>
            </w:r>
            <w:r w:rsidR="00C840CE" w:rsidRPr="009C7ABC">
              <w:rPr>
                <w:color w:val="000000"/>
                <w:sz w:val="20"/>
                <w:szCs w:val="20"/>
              </w:rPr>
              <w:t>985,7</w:t>
            </w:r>
          </w:p>
        </w:tc>
      </w:tr>
    </w:tbl>
    <w:p w:rsidR="00F21687" w:rsidRPr="005E43DA" w:rsidRDefault="00F21687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3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8"/>
        <w:gridCol w:w="1680"/>
      </w:tblGrid>
      <w:tr w:rsidR="00F21687" w:rsidRPr="009C7ABC" w:rsidTr="009C7ABC">
        <w:tc>
          <w:tcPr>
            <w:tcW w:w="3887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СПРАВОЧНО:</w:t>
            </w:r>
          </w:p>
        </w:tc>
        <w:tc>
          <w:tcPr>
            <w:tcW w:w="1113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21687" w:rsidRPr="009C7ABC" w:rsidTr="009C7ABC">
        <w:tc>
          <w:tcPr>
            <w:tcW w:w="3887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Налог на добавленную стоимость и другие косвенные налоги</w:t>
            </w:r>
          </w:p>
        </w:tc>
        <w:tc>
          <w:tcPr>
            <w:tcW w:w="1113" w:type="pct"/>
            <w:shd w:val="clear" w:color="auto" w:fill="auto"/>
          </w:tcPr>
          <w:p w:rsidR="00F21687" w:rsidRPr="009C7ABC" w:rsidRDefault="003706D0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F21687" w:rsidRPr="009C7ABC" w:rsidTr="009C7ABC">
        <w:tc>
          <w:tcPr>
            <w:tcW w:w="3887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Экологический налог</w:t>
            </w:r>
          </w:p>
        </w:tc>
        <w:tc>
          <w:tcPr>
            <w:tcW w:w="1113" w:type="pct"/>
            <w:shd w:val="clear" w:color="auto" w:fill="auto"/>
          </w:tcPr>
          <w:p w:rsidR="00F21687" w:rsidRPr="009C7ABC" w:rsidRDefault="003706D0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3706D0" w:rsidRPr="009C7ABC" w:rsidTr="009C7ABC">
        <w:tc>
          <w:tcPr>
            <w:tcW w:w="3887" w:type="pct"/>
            <w:shd w:val="clear" w:color="auto" w:fill="auto"/>
          </w:tcPr>
          <w:p w:rsidR="003706D0" w:rsidRPr="009C7ABC" w:rsidRDefault="003706D0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Отчисления в фонд социальной защиты населения</w:t>
            </w:r>
          </w:p>
        </w:tc>
        <w:tc>
          <w:tcPr>
            <w:tcW w:w="1113" w:type="pct"/>
            <w:shd w:val="clear" w:color="auto" w:fill="auto"/>
          </w:tcPr>
          <w:p w:rsidR="003706D0" w:rsidRPr="009C7ABC" w:rsidRDefault="003706D0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5250</w:t>
            </w:r>
          </w:p>
        </w:tc>
      </w:tr>
      <w:tr w:rsidR="003706D0" w:rsidRPr="009C7ABC" w:rsidTr="009C7ABC">
        <w:tc>
          <w:tcPr>
            <w:tcW w:w="3887" w:type="pct"/>
            <w:shd w:val="clear" w:color="auto" w:fill="auto"/>
          </w:tcPr>
          <w:p w:rsidR="003706D0" w:rsidRPr="009C7ABC" w:rsidRDefault="003706D0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Отчисления Чрезвычайного налога и в фонд занятости</w:t>
            </w:r>
          </w:p>
        </w:tc>
        <w:tc>
          <w:tcPr>
            <w:tcW w:w="1113" w:type="pct"/>
            <w:shd w:val="clear" w:color="auto" w:fill="auto"/>
          </w:tcPr>
          <w:p w:rsidR="003706D0" w:rsidRPr="009C7ABC" w:rsidRDefault="003706D0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3706D0" w:rsidRPr="009C7ABC" w:rsidTr="009C7ABC">
        <w:tc>
          <w:tcPr>
            <w:tcW w:w="3887" w:type="pct"/>
            <w:shd w:val="clear" w:color="auto" w:fill="auto"/>
          </w:tcPr>
          <w:p w:rsidR="003706D0" w:rsidRPr="009C7ABC" w:rsidRDefault="003706D0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Отчисления в централизованный инвестиционный фонд</w:t>
            </w:r>
          </w:p>
        </w:tc>
        <w:tc>
          <w:tcPr>
            <w:tcW w:w="1113" w:type="pct"/>
            <w:shd w:val="clear" w:color="auto" w:fill="auto"/>
          </w:tcPr>
          <w:p w:rsidR="003706D0" w:rsidRPr="009C7ABC" w:rsidRDefault="003706D0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1060,5</w:t>
            </w:r>
          </w:p>
        </w:tc>
      </w:tr>
    </w:tbl>
    <w:p w:rsidR="003706D0" w:rsidRPr="005E43DA" w:rsidRDefault="003706D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687" w:rsidRPr="008723B0" w:rsidRDefault="00F21687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3DA">
        <w:rPr>
          <w:color w:val="000000"/>
          <w:sz w:val="28"/>
          <w:szCs w:val="28"/>
        </w:rPr>
        <w:t>9. Составить проверочную таблицу</w:t>
      </w:r>
      <w:r w:rsidR="00612C74" w:rsidRPr="005E43DA">
        <w:rPr>
          <w:color w:val="000000"/>
          <w:sz w:val="28"/>
          <w:szCs w:val="28"/>
        </w:rPr>
        <w:t xml:space="preserve"> (“шахматку”)</w:t>
      </w:r>
      <w:r w:rsidR="00D11DB5" w:rsidRPr="00D11DB5">
        <w:rPr>
          <w:color w:val="000000"/>
          <w:sz w:val="28"/>
          <w:szCs w:val="28"/>
        </w:rPr>
        <w:t xml:space="preserve"> </w:t>
      </w:r>
      <w:r w:rsidRPr="005E43DA">
        <w:rPr>
          <w:color w:val="000000"/>
          <w:sz w:val="28"/>
          <w:szCs w:val="28"/>
        </w:rPr>
        <w:t>(млн. руб.)</w:t>
      </w:r>
    </w:p>
    <w:p w:rsidR="00D11DB5" w:rsidRDefault="00D11DB5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23B0" w:rsidRPr="008723B0" w:rsidRDefault="008723B0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8723B0" w:rsidRPr="008723B0" w:rsidSect="005E43DA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1210"/>
        <w:gridCol w:w="1356"/>
        <w:gridCol w:w="1177"/>
        <w:gridCol w:w="1053"/>
        <w:gridCol w:w="1301"/>
        <w:gridCol w:w="1164"/>
      </w:tblGrid>
      <w:tr w:rsidR="00F21687" w:rsidRPr="009C7ABC" w:rsidTr="009C7ABC">
        <w:tc>
          <w:tcPr>
            <w:tcW w:w="1242" w:type="pct"/>
            <w:shd w:val="clear" w:color="auto" w:fill="auto"/>
          </w:tcPr>
          <w:p w:rsidR="005E43DA" w:rsidRPr="009C7ABC" w:rsidRDefault="0050212F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 xml:space="preserve"> </w:t>
            </w:r>
            <w:r w:rsidR="00F21687" w:rsidRPr="009C7ABC">
              <w:rPr>
                <w:color w:val="000000"/>
                <w:sz w:val="20"/>
                <w:szCs w:val="20"/>
              </w:rPr>
              <w:t>\Источники</w:t>
            </w:r>
          </w:p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\финансирования</w:t>
            </w:r>
          </w:p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Статьи</w:t>
            </w:r>
            <w:r w:rsidR="0050212F" w:rsidRPr="009C7ABC">
              <w:rPr>
                <w:color w:val="000000"/>
                <w:sz w:val="20"/>
                <w:szCs w:val="20"/>
              </w:rPr>
              <w:t xml:space="preserve"> </w:t>
            </w:r>
            <w:r w:rsidRPr="009C7ABC">
              <w:rPr>
                <w:color w:val="000000"/>
                <w:sz w:val="20"/>
                <w:szCs w:val="20"/>
              </w:rPr>
              <w:t>\</w:t>
            </w:r>
          </w:p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расходов</w:t>
            </w:r>
            <w:r w:rsidR="0050212F" w:rsidRPr="009C7ABC">
              <w:rPr>
                <w:color w:val="000000"/>
                <w:sz w:val="20"/>
                <w:szCs w:val="20"/>
              </w:rPr>
              <w:t xml:space="preserve"> </w:t>
            </w:r>
            <w:r w:rsidRPr="009C7ABC">
              <w:rPr>
                <w:color w:val="000000"/>
                <w:sz w:val="20"/>
                <w:szCs w:val="20"/>
              </w:rPr>
              <w:t>\</w:t>
            </w:r>
          </w:p>
        </w:tc>
        <w:tc>
          <w:tcPr>
            <w:tcW w:w="667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Балансовая прибыль</w:t>
            </w:r>
          </w:p>
        </w:tc>
        <w:tc>
          <w:tcPr>
            <w:tcW w:w="599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650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Средства долевого участия</w:t>
            </w:r>
          </w:p>
        </w:tc>
        <w:tc>
          <w:tcPr>
            <w:tcW w:w="585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Долго-срочный кредит</w:t>
            </w:r>
          </w:p>
        </w:tc>
        <w:tc>
          <w:tcPr>
            <w:tcW w:w="614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643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F21687" w:rsidRPr="009C7ABC" w:rsidTr="009C7ABC">
        <w:tc>
          <w:tcPr>
            <w:tcW w:w="1242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1530,8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6009,5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23887,7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36000</w:t>
            </w:r>
          </w:p>
        </w:tc>
      </w:tr>
      <w:tr w:rsidR="00F21687" w:rsidRPr="009C7ABC" w:rsidTr="009C7ABC">
        <w:tc>
          <w:tcPr>
            <w:tcW w:w="1242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Прирост НОС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630</w:t>
            </w:r>
          </w:p>
        </w:tc>
      </w:tr>
      <w:tr w:rsidR="00F21687" w:rsidRPr="009C7ABC" w:rsidTr="009C7ABC">
        <w:tc>
          <w:tcPr>
            <w:tcW w:w="1242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% по долгосрочным кредитам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1496</w:t>
            </w:r>
          </w:p>
        </w:tc>
      </w:tr>
      <w:tr w:rsidR="00F21687" w:rsidRPr="009C7ABC" w:rsidTr="009C7ABC">
        <w:tc>
          <w:tcPr>
            <w:tcW w:w="1242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Выплата дивидендов по акциям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24360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24360</w:t>
            </w:r>
          </w:p>
        </w:tc>
      </w:tr>
      <w:tr w:rsidR="00F21687" w:rsidRPr="009C7ABC" w:rsidTr="009C7ABC">
        <w:tc>
          <w:tcPr>
            <w:tcW w:w="1242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Отчисления в фонд потребления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16240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16240</w:t>
            </w:r>
          </w:p>
        </w:tc>
      </w:tr>
      <w:tr w:rsidR="00F21687" w:rsidRPr="009C7ABC" w:rsidTr="009C7ABC">
        <w:tc>
          <w:tcPr>
            <w:tcW w:w="1242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Финансирование НИОКР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5669,2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5669,2</w:t>
            </w:r>
          </w:p>
        </w:tc>
      </w:tr>
      <w:tr w:rsidR="00F21687" w:rsidRPr="009C7ABC" w:rsidTr="009C7ABC">
        <w:tc>
          <w:tcPr>
            <w:tcW w:w="1242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Отчисления в ЦИФ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1060,5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21687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1060,5</w:t>
            </w:r>
          </w:p>
        </w:tc>
      </w:tr>
      <w:tr w:rsidR="009158B5" w:rsidRPr="009C7ABC" w:rsidTr="009C7ABC">
        <w:tc>
          <w:tcPr>
            <w:tcW w:w="1242" w:type="pct"/>
            <w:shd w:val="clear" w:color="auto" w:fill="auto"/>
          </w:tcPr>
          <w:p w:rsidR="009158B5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Отчисления в финансовый резерв предприятия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158B5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158B5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9158B5" w:rsidRPr="009C7ABC" w:rsidTr="009C7ABC">
        <w:tc>
          <w:tcPr>
            <w:tcW w:w="1242" w:type="pct"/>
            <w:shd w:val="clear" w:color="auto" w:fill="auto"/>
          </w:tcPr>
          <w:p w:rsidR="009158B5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158B5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12180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158B5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12180</w:t>
            </w:r>
          </w:p>
        </w:tc>
      </w:tr>
      <w:tr w:rsidR="009158B5" w:rsidRPr="009C7ABC" w:rsidTr="009C7ABC">
        <w:tc>
          <w:tcPr>
            <w:tcW w:w="1242" w:type="pct"/>
            <w:shd w:val="clear" w:color="auto" w:fill="auto"/>
          </w:tcPr>
          <w:p w:rsidR="009158B5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Налог на недвижимость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158B5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158B5" w:rsidRPr="009C7ABC" w:rsidRDefault="00442462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158B5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F21687" w:rsidRPr="009C7ABC" w:rsidTr="009C7ABC">
        <w:tc>
          <w:tcPr>
            <w:tcW w:w="1242" w:type="pct"/>
            <w:shd w:val="clear" w:color="auto" w:fill="auto"/>
          </w:tcPr>
          <w:p w:rsidR="00F21687" w:rsidRPr="009C7ABC" w:rsidRDefault="00F21687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40600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7070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49745,7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21687" w:rsidRPr="009C7ABC" w:rsidRDefault="009158B5" w:rsidP="009C7AB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ABC">
              <w:rPr>
                <w:color w:val="000000"/>
                <w:sz w:val="20"/>
                <w:szCs w:val="20"/>
              </w:rPr>
              <w:t>101</w:t>
            </w:r>
            <w:r w:rsidR="00612C74" w:rsidRPr="009C7ABC">
              <w:rPr>
                <w:color w:val="000000"/>
                <w:sz w:val="20"/>
                <w:szCs w:val="20"/>
              </w:rPr>
              <w:t>985,7</w:t>
            </w:r>
          </w:p>
        </w:tc>
      </w:tr>
    </w:tbl>
    <w:p w:rsidR="002D724F" w:rsidRPr="005E43DA" w:rsidRDefault="002D724F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74AC" w:rsidRPr="005E43DA" w:rsidRDefault="009E18A3" w:rsidP="005E43DA">
      <w:pPr>
        <w:pStyle w:val="1"/>
        <w:keepNext w:val="0"/>
        <w:widowControl w:val="0"/>
        <w:spacing w:line="360" w:lineRule="auto"/>
        <w:ind w:firstLine="709"/>
        <w:rPr>
          <w:b/>
          <w:bCs/>
          <w:color w:val="000000"/>
        </w:rPr>
      </w:pPr>
      <w:r w:rsidRPr="005E43DA">
        <w:rPr>
          <w:color w:val="000000"/>
        </w:rPr>
        <w:br w:type="page"/>
      </w:r>
      <w:r w:rsidR="004F74AC" w:rsidRPr="005E43DA">
        <w:rPr>
          <w:b/>
          <w:bCs/>
          <w:color w:val="000000"/>
        </w:rPr>
        <w:t>Список использованных источников</w:t>
      </w:r>
    </w:p>
    <w:p w:rsidR="00BA521D" w:rsidRPr="005E43DA" w:rsidRDefault="00BA521D" w:rsidP="005E43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5DDE" w:rsidRPr="005E43DA" w:rsidRDefault="005E43DA" w:rsidP="005E43DA">
      <w:pPr>
        <w:pStyle w:val="ac"/>
        <w:widowControl w:val="0"/>
        <w:numPr>
          <w:ilvl w:val="0"/>
          <w:numId w:val="1"/>
        </w:numPr>
        <w:tabs>
          <w:tab w:val="clear" w:pos="1849"/>
          <w:tab w:val="left" w:pos="0"/>
          <w:tab w:val="left" w:pos="561"/>
        </w:tabs>
        <w:spacing w:line="360" w:lineRule="auto"/>
        <w:ind w:left="0" w:firstLine="0"/>
        <w:jc w:val="left"/>
      </w:pPr>
      <w:r>
        <w:t>Аникеев И.М., Аникеева И.</w:t>
      </w:r>
      <w:r w:rsidR="00265DDE" w:rsidRPr="005E43DA">
        <w:t xml:space="preserve">С. Основы финансового аудита. </w:t>
      </w:r>
      <w:r w:rsidR="00BA521D" w:rsidRPr="005E43DA">
        <w:t>-</w:t>
      </w:r>
      <w:r w:rsidR="00265DDE" w:rsidRPr="005E43DA">
        <w:t xml:space="preserve"> Мн.: Белмаркет, 1995. </w:t>
      </w:r>
      <w:r w:rsidR="00BA521D" w:rsidRPr="005E43DA">
        <w:t>-</w:t>
      </w:r>
      <w:r w:rsidR="00265DDE" w:rsidRPr="005E43DA">
        <w:t xml:space="preserve"> 80 с.</w:t>
      </w:r>
    </w:p>
    <w:p w:rsidR="00B30008" w:rsidRPr="005E43DA" w:rsidRDefault="005E43DA" w:rsidP="005E43DA">
      <w:pPr>
        <w:pStyle w:val="ac"/>
        <w:widowControl w:val="0"/>
        <w:numPr>
          <w:ilvl w:val="0"/>
          <w:numId w:val="1"/>
        </w:numPr>
        <w:tabs>
          <w:tab w:val="clear" w:pos="1849"/>
          <w:tab w:val="left" w:pos="0"/>
          <w:tab w:val="left" w:pos="561"/>
        </w:tabs>
        <w:spacing w:line="360" w:lineRule="auto"/>
        <w:ind w:left="0" w:firstLine="0"/>
        <w:jc w:val="left"/>
      </w:pPr>
      <w:r>
        <w:t>Романовский В.</w:t>
      </w:r>
      <w:r w:rsidR="00B30008" w:rsidRPr="005E43DA">
        <w:t>М. и др. Финансы предприятий - СПб.: Издательский дом «Бизнес-пресса», 2000. - 528 с.</w:t>
      </w:r>
    </w:p>
    <w:p w:rsidR="00B30008" w:rsidRPr="005E43DA" w:rsidRDefault="005E43DA" w:rsidP="005E43DA">
      <w:pPr>
        <w:pStyle w:val="ac"/>
        <w:widowControl w:val="0"/>
        <w:numPr>
          <w:ilvl w:val="0"/>
          <w:numId w:val="1"/>
        </w:numPr>
        <w:tabs>
          <w:tab w:val="clear" w:pos="1849"/>
          <w:tab w:val="left" w:pos="0"/>
          <w:tab w:val="left" w:pos="561"/>
        </w:tabs>
        <w:spacing w:line="360" w:lineRule="auto"/>
        <w:ind w:left="0" w:firstLine="0"/>
        <w:jc w:val="left"/>
      </w:pPr>
      <w:r>
        <w:t>Савицкая Г.</w:t>
      </w:r>
      <w:r w:rsidR="00B30008" w:rsidRPr="005E43DA">
        <w:t>В. Экономический анализ: Учеб. - 10-е изд., испр. - М.: Новое знание, 2004. - 640 с.</w:t>
      </w:r>
    </w:p>
    <w:p w:rsidR="00B30008" w:rsidRPr="005E43DA" w:rsidRDefault="00B30008" w:rsidP="005E43DA">
      <w:pPr>
        <w:pStyle w:val="ac"/>
        <w:widowControl w:val="0"/>
        <w:numPr>
          <w:ilvl w:val="0"/>
          <w:numId w:val="1"/>
        </w:numPr>
        <w:tabs>
          <w:tab w:val="clear" w:pos="1849"/>
          <w:tab w:val="left" w:pos="0"/>
          <w:tab w:val="left" w:pos="561"/>
        </w:tabs>
        <w:spacing w:line="360" w:lineRule="auto"/>
        <w:ind w:left="0" w:firstLine="0"/>
        <w:jc w:val="left"/>
      </w:pPr>
      <w:r w:rsidRPr="005E43DA">
        <w:t>Теор</w:t>
      </w:r>
      <w:r w:rsidR="005E43DA">
        <w:t>ия финансов: Учеб. пособие / Н.Е. Заяц, М.К. Фисенко, Т.</w:t>
      </w:r>
      <w:r w:rsidRPr="005E43DA">
        <w:t>В. Сорокина и др.;</w:t>
      </w:r>
      <w:r w:rsidR="0050212F" w:rsidRPr="005E43DA">
        <w:t xml:space="preserve"> </w:t>
      </w:r>
      <w:r w:rsidR="005E43DA">
        <w:t>Под ред. проф. Н.Е. Заяц, М.</w:t>
      </w:r>
      <w:r w:rsidRPr="005E43DA">
        <w:t>К. Фисенко. - Мн.: БГЭУ, 2005. - 351 с.</w:t>
      </w:r>
    </w:p>
    <w:p w:rsidR="00B30008" w:rsidRPr="005E43DA" w:rsidRDefault="00B30008" w:rsidP="005E43DA">
      <w:pPr>
        <w:pStyle w:val="ac"/>
        <w:widowControl w:val="0"/>
        <w:numPr>
          <w:ilvl w:val="0"/>
          <w:numId w:val="1"/>
        </w:numPr>
        <w:tabs>
          <w:tab w:val="clear" w:pos="1849"/>
          <w:tab w:val="left" w:pos="0"/>
          <w:tab w:val="left" w:pos="561"/>
        </w:tabs>
        <w:spacing w:line="360" w:lineRule="auto"/>
        <w:ind w:left="0" w:firstLine="0"/>
        <w:jc w:val="left"/>
      </w:pPr>
      <w:r w:rsidRPr="005E43DA">
        <w:t>Фи</w:t>
      </w:r>
      <w:r w:rsidR="005E43DA">
        <w:t>нансы предприятий: Учебник / Л.Г. Колпина, Т.Н. Кондратьева, А.А. Лапко; Под ред. Л.</w:t>
      </w:r>
      <w:r w:rsidRPr="005E43DA">
        <w:t>Г. Колпиной. - 2-е изд., дораб. и доп. - Мн.: Выш. шк., 2004.</w:t>
      </w:r>
      <w:r w:rsidR="008723B0">
        <w:t xml:space="preserve"> </w:t>
      </w:r>
      <w:r w:rsidRPr="005E43DA">
        <w:t>- 336 с.</w:t>
      </w:r>
    </w:p>
    <w:p w:rsidR="00B30008" w:rsidRPr="005E43DA" w:rsidRDefault="00B30008" w:rsidP="005E43DA">
      <w:pPr>
        <w:pStyle w:val="ac"/>
        <w:widowControl w:val="0"/>
        <w:numPr>
          <w:ilvl w:val="0"/>
          <w:numId w:val="1"/>
        </w:numPr>
        <w:tabs>
          <w:tab w:val="clear" w:pos="1849"/>
          <w:tab w:val="left" w:pos="0"/>
          <w:tab w:val="left" w:pos="561"/>
        </w:tabs>
        <w:spacing w:line="360" w:lineRule="auto"/>
        <w:ind w:left="0" w:firstLine="0"/>
        <w:jc w:val="left"/>
      </w:pPr>
      <w:r w:rsidRPr="005E43DA">
        <w:t>Финансы пр</w:t>
      </w:r>
      <w:r w:rsidR="005E43DA">
        <w:t>едприятий: Учебное пособие / Н.Е. Заяц и др.; Под общ. ред. Н.Е. Заяц, Т.</w:t>
      </w:r>
      <w:r w:rsidRPr="005E43DA">
        <w:t>И. Василевской. - 2-е изд. - Мн.: Выш. шк., 2005. - 528 с.</w:t>
      </w:r>
      <w:bookmarkStart w:id="0" w:name="_GoBack"/>
      <w:bookmarkEnd w:id="0"/>
    </w:p>
    <w:sectPr w:rsidR="00B30008" w:rsidRPr="005E43DA" w:rsidSect="005E43DA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BC" w:rsidRDefault="009C7ABC">
      <w:r>
        <w:separator/>
      </w:r>
    </w:p>
  </w:endnote>
  <w:endnote w:type="continuationSeparator" w:id="0">
    <w:p w:rsidR="009C7ABC" w:rsidRDefault="009C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BC" w:rsidRDefault="009C7ABC">
      <w:r>
        <w:separator/>
      </w:r>
    </w:p>
  </w:footnote>
  <w:footnote w:type="continuationSeparator" w:id="0">
    <w:p w:rsidR="009C7ABC" w:rsidRDefault="009C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560CBE"/>
    <w:lvl w:ilvl="0">
      <w:numFmt w:val="bullet"/>
      <w:lvlText w:val="*"/>
      <w:lvlJc w:val="left"/>
    </w:lvl>
  </w:abstractNum>
  <w:abstractNum w:abstractNumId="1">
    <w:nsid w:val="0F01406C"/>
    <w:multiLevelType w:val="singleLevel"/>
    <w:tmpl w:val="41FA83F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9ED585A"/>
    <w:multiLevelType w:val="hybridMultilevel"/>
    <w:tmpl w:val="D180D5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393B15"/>
    <w:multiLevelType w:val="multilevel"/>
    <w:tmpl w:val="98268E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58224BC"/>
    <w:multiLevelType w:val="multilevel"/>
    <w:tmpl w:val="EEC496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♦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BB1"/>
    <w:rsid w:val="00014437"/>
    <w:rsid w:val="0002265A"/>
    <w:rsid w:val="00024D20"/>
    <w:rsid w:val="00024E2C"/>
    <w:rsid w:val="00026A84"/>
    <w:rsid w:val="00035A98"/>
    <w:rsid w:val="00052A1A"/>
    <w:rsid w:val="00056934"/>
    <w:rsid w:val="000634E2"/>
    <w:rsid w:val="000A62F0"/>
    <w:rsid w:val="000B2B04"/>
    <w:rsid w:val="000C1BB1"/>
    <w:rsid w:val="000D0863"/>
    <w:rsid w:val="000D68AF"/>
    <w:rsid w:val="000E39F7"/>
    <w:rsid w:val="000F1B36"/>
    <w:rsid w:val="000F2D69"/>
    <w:rsid w:val="000F3B21"/>
    <w:rsid w:val="000F718C"/>
    <w:rsid w:val="00114D16"/>
    <w:rsid w:val="00117434"/>
    <w:rsid w:val="001321AE"/>
    <w:rsid w:val="001532C1"/>
    <w:rsid w:val="00154D1B"/>
    <w:rsid w:val="001856D3"/>
    <w:rsid w:val="00192831"/>
    <w:rsid w:val="001A641B"/>
    <w:rsid w:val="001B060F"/>
    <w:rsid w:val="001C33A7"/>
    <w:rsid w:val="001E4463"/>
    <w:rsid w:val="002150DE"/>
    <w:rsid w:val="00222365"/>
    <w:rsid w:val="00226390"/>
    <w:rsid w:val="00232734"/>
    <w:rsid w:val="0023380F"/>
    <w:rsid w:val="002351FF"/>
    <w:rsid w:val="00236FA2"/>
    <w:rsid w:val="00245010"/>
    <w:rsid w:val="00256624"/>
    <w:rsid w:val="00257086"/>
    <w:rsid w:val="00265DDE"/>
    <w:rsid w:val="002665EC"/>
    <w:rsid w:val="00280E0F"/>
    <w:rsid w:val="002A132D"/>
    <w:rsid w:val="002C00CD"/>
    <w:rsid w:val="002C6D40"/>
    <w:rsid w:val="002D724F"/>
    <w:rsid w:val="002D7A7A"/>
    <w:rsid w:val="002E2AF8"/>
    <w:rsid w:val="0031296F"/>
    <w:rsid w:val="00313DB3"/>
    <w:rsid w:val="003407B3"/>
    <w:rsid w:val="003674FF"/>
    <w:rsid w:val="003706D0"/>
    <w:rsid w:val="003D5260"/>
    <w:rsid w:val="0041260F"/>
    <w:rsid w:val="00421CBB"/>
    <w:rsid w:val="00424A86"/>
    <w:rsid w:val="0043309F"/>
    <w:rsid w:val="00442462"/>
    <w:rsid w:val="00442FA7"/>
    <w:rsid w:val="00460F16"/>
    <w:rsid w:val="00464C76"/>
    <w:rsid w:val="00482CFA"/>
    <w:rsid w:val="004A49A9"/>
    <w:rsid w:val="004A5E3D"/>
    <w:rsid w:val="004C3E2A"/>
    <w:rsid w:val="004C6D35"/>
    <w:rsid w:val="004C6EE3"/>
    <w:rsid w:val="004D02CB"/>
    <w:rsid w:val="004E0210"/>
    <w:rsid w:val="004F74AC"/>
    <w:rsid w:val="0050212F"/>
    <w:rsid w:val="00521180"/>
    <w:rsid w:val="0052147A"/>
    <w:rsid w:val="005338A4"/>
    <w:rsid w:val="00542BF9"/>
    <w:rsid w:val="00572C9E"/>
    <w:rsid w:val="005751BE"/>
    <w:rsid w:val="005850AE"/>
    <w:rsid w:val="00594AEC"/>
    <w:rsid w:val="00596423"/>
    <w:rsid w:val="005B29B3"/>
    <w:rsid w:val="005D0410"/>
    <w:rsid w:val="005D31FF"/>
    <w:rsid w:val="005E43DA"/>
    <w:rsid w:val="005E5DDD"/>
    <w:rsid w:val="00602C8F"/>
    <w:rsid w:val="00612C74"/>
    <w:rsid w:val="00621461"/>
    <w:rsid w:val="00643076"/>
    <w:rsid w:val="00696DC8"/>
    <w:rsid w:val="006A0C2B"/>
    <w:rsid w:val="006A77F3"/>
    <w:rsid w:val="006B3ED9"/>
    <w:rsid w:val="006E209F"/>
    <w:rsid w:val="006F375A"/>
    <w:rsid w:val="006F41E7"/>
    <w:rsid w:val="006F472C"/>
    <w:rsid w:val="006F5385"/>
    <w:rsid w:val="00702296"/>
    <w:rsid w:val="007170A6"/>
    <w:rsid w:val="00721EE2"/>
    <w:rsid w:val="00730E13"/>
    <w:rsid w:val="007316C8"/>
    <w:rsid w:val="007552B9"/>
    <w:rsid w:val="00770863"/>
    <w:rsid w:val="00783536"/>
    <w:rsid w:val="00785158"/>
    <w:rsid w:val="00793CBF"/>
    <w:rsid w:val="00795717"/>
    <w:rsid w:val="007A654F"/>
    <w:rsid w:val="007D6F22"/>
    <w:rsid w:val="007F5550"/>
    <w:rsid w:val="007F5D11"/>
    <w:rsid w:val="007F64C6"/>
    <w:rsid w:val="008069DD"/>
    <w:rsid w:val="00835661"/>
    <w:rsid w:val="00857906"/>
    <w:rsid w:val="00864A45"/>
    <w:rsid w:val="00870736"/>
    <w:rsid w:val="008723B0"/>
    <w:rsid w:val="008A7E4B"/>
    <w:rsid w:val="008B08D4"/>
    <w:rsid w:val="008B3647"/>
    <w:rsid w:val="008B6498"/>
    <w:rsid w:val="008D1133"/>
    <w:rsid w:val="008D6703"/>
    <w:rsid w:val="008E5DB0"/>
    <w:rsid w:val="008F2006"/>
    <w:rsid w:val="00914B43"/>
    <w:rsid w:val="009158B5"/>
    <w:rsid w:val="00921666"/>
    <w:rsid w:val="00954CD1"/>
    <w:rsid w:val="00956D48"/>
    <w:rsid w:val="00964AED"/>
    <w:rsid w:val="00964DC7"/>
    <w:rsid w:val="00970DC7"/>
    <w:rsid w:val="00972B35"/>
    <w:rsid w:val="00987507"/>
    <w:rsid w:val="009B5173"/>
    <w:rsid w:val="009B6E3F"/>
    <w:rsid w:val="009C7ABC"/>
    <w:rsid w:val="009D545F"/>
    <w:rsid w:val="009E18A3"/>
    <w:rsid w:val="009E221D"/>
    <w:rsid w:val="00A155F1"/>
    <w:rsid w:val="00A23427"/>
    <w:rsid w:val="00A26A58"/>
    <w:rsid w:val="00A50C21"/>
    <w:rsid w:val="00A555C2"/>
    <w:rsid w:val="00A56CF0"/>
    <w:rsid w:val="00A6153B"/>
    <w:rsid w:val="00A84141"/>
    <w:rsid w:val="00A95CA9"/>
    <w:rsid w:val="00AB2529"/>
    <w:rsid w:val="00AB5B5C"/>
    <w:rsid w:val="00AD1C6C"/>
    <w:rsid w:val="00AD7D04"/>
    <w:rsid w:val="00B14067"/>
    <w:rsid w:val="00B2216E"/>
    <w:rsid w:val="00B230ED"/>
    <w:rsid w:val="00B30008"/>
    <w:rsid w:val="00B3667A"/>
    <w:rsid w:val="00B80D0E"/>
    <w:rsid w:val="00B8153B"/>
    <w:rsid w:val="00B86D03"/>
    <w:rsid w:val="00B90254"/>
    <w:rsid w:val="00BA521D"/>
    <w:rsid w:val="00BB7DA9"/>
    <w:rsid w:val="00BC0371"/>
    <w:rsid w:val="00BC4BDD"/>
    <w:rsid w:val="00BD1DDE"/>
    <w:rsid w:val="00BD436F"/>
    <w:rsid w:val="00BD65D8"/>
    <w:rsid w:val="00BE3086"/>
    <w:rsid w:val="00BE41B1"/>
    <w:rsid w:val="00C00087"/>
    <w:rsid w:val="00C103CA"/>
    <w:rsid w:val="00C33929"/>
    <w:rsid w:val="00C43B7E"/>
    <w:rsid w:val="00C454B5"/>
    <w:rsid w:val="00C50D8A"/>
    <w:rsid w:val="00C53B1D"/>
    <w:rsid w:val="00C64FCA"/>
    <w:rsid w:val="00C72088"/>
    <w:rsid w:val="00C840CE"/>
    <w:rsid w:val="00C87D58"/>
    <w:rsid w:val="00CC2FA7"/>
    <w:rsid w:val="00CE765C"/>
    <w:rsid w:val="00CF0A8B"/>
    <w:rsid w:val="00D11DB5"/>
    <w:rsid w:val="00D23176"/>
    <w:rsid w:val="00D31A4D"/>
    <w:rsid w:val="00D451A7"/>
    <w:rsid w:val="00D56324"/>
    <w:rsid w:val="00D6233A"/>
    <w:rsid w:val="00D64569"/>
    <w:rsid w:val="00D660DF"/>
    <w:rsid w:val="00D808F3"/>
    <w:rsid w:val="00DA2E12"/>
    <w:rsid w:val="00DA70CD"/>
    <w:rsid w:val="00DA7765"/>
    <w:rsid w:val="00DB1BBF"/>
    <w:rsid w:val="00DC1DF8"/>
    <w:rsid w:val="00DD1971"/>
    <w:rsid w:val="00DD5953"/>
    <w:rsid w:val="00E01611"/>
    <w:rsid w:val="00E03C9C"/>
    <w:rsid w:val="00E21C12"/>
    <w:rsid w:val="00E35470"/>
    <w:rsid w:val="00E4424C"/>
    <w:rsid w:val="00E62FF1"/>
    <w:rsid w:val="00E97B09"/>
    <w:rsid w:val="00EB05A7"/>
    <w:rsid w:val="00EB3FAA"/>
    <w:rsid w:val="00EC0BC3"/>
    <w:rsid w:val="00EC1371"/>
    <w:rsid w:val="00EC297C"/>
    <w:rsid w:val="00EC349C"/>
    <w:rsid w:val="00EC63E2"/>
    <w:rsid w:val="00EF7E41"/>
    <w:rsid w:val="00F21687"/>
    <w:rsid w:val="00F24007"/>
    <w:rsid w:val="00F55861"/>
    <w:rsid w:val="00F632A6"/>
    <w:rsid w:val="00F63750"/>
    <w:rsid w:val="00F74842"/>
    <w:rsid w:val="00F75B24"/>
    <w:rsid w:val="00F77202"/>
    <w:rsid w:val="00F966EC"/>
    <w:rsid w:val="00FB2AD6"/>
    <w:rsid w:val="00FD3D56"/>
    <w:rsid w:val="00FD67EE"/>
    <w:rsid w:val="00FE48C5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72B13761-531B-4B75-A291-198EAA5A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spacing w:line="288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line="288" w:lineRule="auto"/>
      <w:jc w:val="both"/>
    </w:pPr>
    <w:rPr>
      <w:i/>
      <w:iCs/>
      <w:sz w:val="28"/>
      <w:szCs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pPr>
      <w:spacing w:line="288" w:lineRule="auto"/>
      <w:ind w:firstLine="709"/>
      <w:jc w:val="both"/>
    </w:pPr>
    <w:rPr>
      <w:color w:val="000000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table" w:styleId="ae">
    <w:name w:val="Table Grid"/>
    <w:basedOn w:val="a1"/>
    <w:uiPriority w:val="99"/>
    <w:rsid w:val="00533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0212F"/>
    <w:pPr>
      <w:widowControl w:val="0"/>
      <w:autoSpaceDE w:val="0"/>
      <w:autoSpaceDN w:val="0"/>
      <w:adjustRightInd w:val="0"/>
      <w:spacing w:line="221" w:lineRule="exact"/>
      <w:ind w:firstLine="283"/>
      <w:jc w:val="both"/>
    </w:pPr>
  </w:style>
  <w:style w:type="paragraph" w:customStyle="1" w:styleId="Style3">
    <w:name w:val="Style3"/>
    <w:basedOn w:val="a"/>
    <w:uiPriority w:val="99"/>
    <w:rsid w:val="0050212F"/>
    <w:pPr>
      <w:widowControl w:val="0"/>
      <w:autoSpaceDE w:val="0"/>
      <w:autoSpaceDN w:val="0"/>
      <w:adjustRightInd w:val="0"/>
      <w:spacing w:line="240" w:lineRule="exact"/>
      <w:ind w:hanging="691"/>
    </w:pPr>
  </w:style>
  <w:style w:type="paragraph" w:customStyle="1" w:styleId="Style4">
    <w:name w:val="Style4"/>
    <w:basedOn w:val="a"/>
    <w:uiPriority w:val="99"/>
    <w:rsid w:val="0050212F"/>
    <w:pPr>
      <w:widowControl w:val="0"/>
      <w:autoSpaceDE w:val="0"/>
      <w:autoSpaceDN w:val="0"/>
      <w:adjustRightInd w:val="0"/>
      <w:spacing w:line="234" w:lineRule="exact"/>
      <w:jc w:val="both"/>
    </w:pPr>
  </w:style>
  <w:style w:type="paragraph" w:customStyle="1" w:styleId="Style5">
    <w:name w:val="Style5"/>
    <w:basedOn w:val="a"/>
    <w:uiPriority w:val="99"/>
    <w:rsid w:val="0050212F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">
    <w:name w:val="Style6"/>
    <w:basedOn w:val="a"/>
    <w:uiPriority w:val="99"/>
    <w:rsid w:val="0050212F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50212F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50212F"/>
    <w:pPr>
      <w:widowControl w:val="0"/>
      <w:autoSpaceDE w:val="0"/>
      <w:autoSpaceDN w:val="0"/>
      <w:adjustRightInd w:val="0"/>
      <w:spacing w:line="341" w:lineRule="exact"/>
      <w:ind w:hanging="2083"/>
    </w:pPr>
  </w:style>
  <w:style w:type="paragraph" w:customStyle="1" w:styleId="Style10">
    <w:name w:val="Style10"/>
    <w:basedOn w:val="a"/>
    <w:uiPriority w:val="99"/>
    <w:rsid w:val="0050212F"/>
    <w:pPr>
      <w:widowControl w:val="0"/>
      <w:autoSpaceDE w:val="0"/>
      <w:autoSpaceDN w:val="0"/>
      <w:adjustRightInd w:val="0"/>
      <w:spacing w:line="212" w:lineRule="exact"/>
      <w:ind w:firstLine="293"/>
      <w:jc w:val="both"/>
    </w:pPr>
  </w:style>
  <w:style w:type="paragraph" w:customStyle="1" w:styleId="Style11">
    <w:name w:val="Style11"/>
    <w:basedOn w:val="a"/>
    <w:uiPriority w:val="99"/>
    <w:rsid w:val="0050212F"/>
    <w:pPr>
      <w:widowControl w:val="0"/>
      <w:autoSpaceDE w:val="0"/>
      <w:autoSpaceDN w:val="0"/>
      <w:adjustRightInd w:val="0"/>
      <w:spacing w:line="259" w:lineRule="exact"/>
      <w:ind w:firstLine="283"/>
      <w:jc w:val="both"/>
    </w:pPr>
  </w:style>
  <w:style w:type="paragraph" w:customStyle="1" w:styleId="Style12">
    <w:name w:val="Style12"/>
    <w:basedOn w:val="a"/>
    <w:uiPriority w:val="99"/>
    <w:rsid w:val="0050212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0212F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4">
    <w:name w:val="Style14"/>
    <w:basedOn w:val="a"/>
    <w:uiPriority w:val="99"/>
    <w:rsid w:val="0050212F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15">
    <w:name w:val="Style15"/>
    <w:basedOn w:val="a"/>
    <w:uiPriority w:val="99"/>
    <w:rsid w:val="005021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50212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50212F"/>
    <w:pPr>
      <w:widowControl w:val="0"/>
      <w:autoSpaceDE w:val="0"/>
      <w:autoSpaceDN w:val="0"/>
      <w:adjustRightInd w:val="0"/>
      <w:spacing w:line="130" w:lineRule="exact"/>
    </w:pPr>
  </w:style>
  <w:style w:type="paragraph" w:customStyle="1" w:styleId="Style19">
    <w:name w:val="Style19"/>
    <w:basedOn w:val="a"/>
    <w:uiPriority w:val="99"/>
    <w:rsid w:val="0050212F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50212F"/>
    <w:pPr>
      <w:widowControl w:val="0"/>
      <w:autoSpaceDE w:val="0"/>
      <w:autoSpaceDN w:val="0"/>
      <w:adjustRightInd w:val="0"/>
      <w:spacing w:line="235" w:lineRule="exact"/>
      <w:ind w:hanging="149"/>
    </w:pPr>
  </w:style>
  <w:style w:type="character" w:customStyle="1" w:styleId="FontStyle24">
    <w:name w:val="Font Style24"/>
    <w:uiPriority w:val="99"/>
    <w:rsid w:val="0050212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5">
    <w:name w:val="Font Style25"/>
    <w:uiPriority w:val="99"/>
    <w:rsid w:val="0050212F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50212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uiPriority w:val="99"/>
    <w:rsid w:val="0050212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8">
    <w:name w:val="Font Style28"/>
    <w:uiPriority w:val="99"/>
    <w:rsid w:val="005021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9">
    <w:name w:val="Font Style29"/>
    <w:uiPriority w:val="99"/>
    <w:rsid w:val="0050212F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30">
    <w:name w:val="Font Style30"/>
    <w:uiPriority w:val="99"/>
    <w:rsid w:val="0050212F"/>
    <w:rPr>
      <w:rFonts w:ascii="Bookman Old Style" w:hAnsi="Bookman Old Style" w:cs="Bookman Old Style"/>
      <w:b/>
      <w:bCs/>
      <w:i/>
      <w:iCs/>
      <w:sz w:val="8"/>
      <w:szCs w:val="8"/>
    </w:rPr>
  </w:style>
  <w:style w:type="character" w:customStyle="1" w:styleId="FontStyle31">
    <w:name w:val="Font Style31"/>
    <w:uiPriority w:val="99"/>
    <w:rsid w:val="0050212F"/>
    <w:rPr>
      <w:rFonts w:ascii="Georgia" w:hAnsi="Georgia" w:cs="Georgia"/>
      <w:sz w:val="18"/>
      <w:szCs w:val="18"/>
    </w:rPr>
  </w:style>
  <w:style w:type="character" w:customStyle="1" w:styleId="FontStyle32">
    <w:name w:val="Font Style32"/>
    <w:uiPriority w:val="99"/>
    <w:rsid w:val="0050212F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50212F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33">
    <w:name w:val="Font Style33"/>
    <w:uiPriority w:val="99"/>
    <w:rsid w:val="0050212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50212F"/>
    <w:pPr>
      <w:widowControl w:val="0"/>
      <w:autoSpaceDE w:val="0"/>
      <w:autoSpaceDN w:val="0"/>
      <w:adjustRightInd w:val="0"/>
      <w:spacing w:line="209" w:lineRule="exact"/>
      <w:ind w:firstLine="2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ИМС “стабилизатор напряжения”</vt:lpstr>
    </vt:vector>
  </TitlesOfParts>
  <Company>BMS</Company>
  <LinksUpToDate>false</LinksUpToDate>
  <CharactersWithSpaces>43318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ИМС “стабилизатор напряжения”</dc:title>
  <dc:subject/>
  <dc:creator>Gaitukevich</dc:creator>
  <cp:keywords/>
  <dc:description/>
  <cp:lastModifiedBy>admin</cp:lastModifiedBy>
  <cp:revision>2</cp:revision>
  <dcterms:created xsi:type="dcterms:W3CDTF">2014-03-20T06:24:00Z</dcterms:created>
  <dcterms:modified xsi:type="dcterms:W3CDTF">2014-03-20T06:24:00Z</dcterms:modified>
</cp:coreProperties>
</file>