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23" w:rsidRPr="0070541B" w:rsidRDefault="00A96023" w:rsidP="0070541B">
      <w:pPr>
        <w:pStyle w:val="2"/>
        <w:spacing w:line="360" w:lineRule="auto"/>
        <w:ind w:firstLine="709"/>
        <w:rPr>
          <w:b w:val="0"/>
          <w:bCs w:val="0"/>
          <w:caps/>
          <w:sz w:val="28"/>
          <w:szCs w:val="28"/>
        </w:rPr>
      </w:pPr>
      <w:r w:rsidRPr="0070541B">
        <w:rPr>
          <w:b w:val="0"/>
          <w:bCs w:val="0"/>
          <w:caps/>
          <w:sz w:val="28"/>
          <w:szCs w:val="28"/>
        </w:rPr>
        <w:t>Федеральное агентство железнодорожного транспорта</w:t>
      </w:r>
    </w:p>
    <w:p w:rsidR="00A96023" w:rsidRPr="007C1F9A" w:rsidRDefault="00A96023" w:rsidP="007C1F9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7C1F9A">
        <w:rPr>
          <w:sz w:val="28"/>
          <w:szCs w:val="28"/>
        </w:rPr>
        <w:t>Московский государственный университет</w:t>
      </w:r>
      <w:r w:rsidR="007C1F9A" w:rsidRPr="007C1F9A">
        <w:rPr>
          <w:sz w:val="28"/>
          <w:szCs w:val="28"/>
        </w:rPr>
        <w:t xml:space="preserve"> </w:t>
      </w:r>
      <w:r w:rsidRPr="007C1F9A">
        <w:rPr>
          <w:sz w:val="28"/>
          <w:szCs w:val="28"/>
        </w:rPr>
        <w:t>путей сообщения (МИИТ)</w:t>
      </w:r>
    </w:p>
    <w:p w:rsidR="00A96023" w:rsidRPr="0070541B" w:rsidRDefault="00A96023" w:rsidP="0070541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96023" w:rsidRPr="0070541B" w:rsidRDefault="00A96023" w:rsidP="0070541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96023" w:rsidRPr="0070541B" w:rsidRDefault="00A96023" w:rsidP="0070541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70541B">
        <w:rPr>
          <w:sz w:val="28"/>
          <w:szCs w:val="28"/>
        </w:rPr>
        <w:t>Институт управления и информационных технологий</w:t>
      </w:r>
    </w:p>
    <w:p w:rsidR="00A96023" w:rsidRPr="0070541B" w:rsidRDefault="00A96023" w:rsidP="0070541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70541B">
        <w:rPr>
          <w:sz w:val="28"/>
          <w:szCs w:val="28"/>
        </w:rPr>
        <w:t>Кафедра «УГКР»</w:t>
      </w:r>
    </w:p>
    <w:p w:rsidR="00A96023" w:rsidRPr="0070541B" w:rsidRDefault="00A96023" w:rsidP="0070541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96023" w:rsidRPr="0070541B" w:rsidRDefault="00A96023" w:rsidP="0070541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96023" w:rsidRPr="0070541B" w:rsidRDefault="00A96023" w:rsidP="0070541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70541B">
        <w:rPr>
          <w:sz w:val="28"/>
          <w:szCs w:val="28"/>
        </w:rPr>
        <w:t>Курсовая работа по дисциплине Планирование и организация перевозок грузов в международном сообщении</w:t>
      </w:r>
    </w:p>
    <w:p w:rsidR="00A96023" w:rsidRPr="0070541B" w:rsidRDefault="00A96023" w:rsidP="0070541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96023" w:rsidRPr="0070541B" w:rsidRDefault="00A96023" w:rsidP="0070541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96023" w:rsidRPr="0070541B" w:rsidRDefault="00A96023" w:rsidP="0070541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96023" w:rsidRPr="0070541B" w:rsidRDefault="00A96023" w:rsidP="0070541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96023" w:rsidRPr="0070541B" w:rsidRDefault="00A96023" w:rsidP="0070541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96023" w:rsidRPr="0070541B" w:rsidRDefault="00A96023" w:rsidP="0070541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96023" w:rsidRPr="0070541B" w:rsidRDefault="00A96023" w:rsidP="0070541B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70541B">
        <w:rPr>
          <w:sz w:val="28"/>
          <w:szCs w:val="28"/>
        </w:rPr>
        <w:t>Выполнил:</w:t>
      </w:r>
    </w:p>
    <w:p w:rsidR="00A96023" w:rsidRPr="0070541B" w:rsidRDefault="00A96023" w:rsidP="0070541B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70541B">
        <w:rPr>
          <w:sz w:val="28"/>
          <w:szCs w:val="28"/>
        </w:rPr>
        <w:t>Студент группы УМН - 511</w:t>
      </w:r>
    </w:p>
    <w:p w:rsidR="00A96023" w:rsidRPr="0070541B" w:rsidRDefault="00757EF7" w:rsidP="0070541B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70541B">
        <w:rPr>
          <w:sz w:val="28"/>
          <w:szCs w:val="28"/>
        </w:rPr>
        <w:t>Громко А.В.</w:t>
      </w:r>
    </w:p>
    <w:p w:rsidR="00A96023" w:rsidRPr="0070541B" w:rsidRDefault="00A96023" w:rsidP="0070541B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70541B">
        <w:rPr>
          <w:sz w:val="28"/>
          <w:szCs w:val="28"/>
        </w:rPr>
        <w:t>Проверила:</w:t>
      </w:r>
    </w:p>
    <w:p w:rsidR="00A96023" w:rsidRPr="0070541B" w:rsidRDefault="00A96023" w:rsidP="0070541B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70541B">
        <w:rPr>
          <w:sz w:val="28"/>
          <w:szCs w:val="28"/>
        </w:rPr>
        <w:t>Щелкунова И.В.</w:t>
      </w:r>
    </w:p>
    <w:p w:rsidR="00A96023" w:rsidRPr="0070541B" w:rsidRDefault="00A96023" w:rsidP="0070541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96023" w:rsidRPr="0070541B" w:rsidRDefault="00A96023" w:rsidP="0070541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96023" w:rsidRPr="0070541B" w:rsidRDefault="00A96023" w:rsidP="0070541B">
      <w:pPr>
        <w:spacing w:line="360" w:lineRule="auto"/>
        <w:ind w:firstLine="709"/>
        <w:jc w:val="center"/>
        <w:rPr>
          <w:sz w:val="28"/>
          <w:szCs w:val="28"/>
        </w:rPr>
      </w:pPr>
    </w:p>
    <w:p w:rsidR="00A96023" w:rsidRPr="0070541B" w:rsidRDefault="00A96023" w:rsidP="0070541B">
      <w:pPr>
        <w:spacing w:line="360" w:lineRule="auto"/>
        <w:ind w:firstLine="709"/>
        <w:jc w:val="center"/>
        <w:rPr>
          <w:sz w:val="28"/>
          <w:szCs w:val="28"/>
        </w:rPr>
      </w:pPr>
    </w:p>
    <w:p w:rsidR="00A96023" w:rsidRPr="0070541B" w:rsidRDefault="00A96023" w:rsidP="0070541B">
      <w:pPr>
        <w:spacing w:line="360" w:lineRule="auto"/>
        <w:ind w:firstLine="709"/>
        <w:jc w:val="center"/>
        <w:rPr>
          <w:sz w:val="28"/>
          <w:szCs w:val="28"/>
        </w:rPr>
      </w:pPr>
    </w:p>
    <w:p w:rsidR="00A96023" w:rsidRPr="0070541B" w:rsidRDefault="00A96023" w:rsidP="0070541B">
      <w:pPr>
        <w:spacing w:line="360" w:lineRule="auto"/>
        <w:ind w:firstLine="709"/>
        <w:jc w:val="center"/>
        <w:rPr>
          <w:sz w:val="28"/>
          <w:szCs w:val="28"/>
        </w:rPr>
      </w:pPr>
    </w:p>
    <w:p w:rsidR="00A96023" w:rsidRPr="0070541B" w:rsidRDefault="00A96023" w:rsidP="0070541B">
      <w:pPr>
        <w:spacing w:line="360" w:lineRule="auto"/>
        <w:ind w:firstLine="709"/>
        <w:jc w:val="center"/>
        <w:rPr>
          <w:sz w:val="28"/>
          <w:szCs w:val="28"/>
        </w:rPr>
      </w:pPr>
      <w:r w:rsidRPr="0070541B">
        <w:rPr>
          <w:sz w:val="28"/>
          <w:szCs w:val="28"/>
        </w:rPr>
        <w:t>Москва 2008</w:t>
      </w:r>
    </w:p>
    <w:p w:rsidR="00FC1A75" w:rsidRPr="0070541B" w:rsidRDefault="0070541B" w:rsidP="0070541B">
      <w:pPr>
        <w:pStyle w:val="2"/>
        <w:spacing w:line="360" w:lineRule="auto"/>
        <w:ind w:firstLine="709"/>
        <w:jc w:val="left"/>
        <w:rPr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br w:type="page"/>
      </w:r>
      <w:r w:rsidR="00FC1A75" w:rsidRPr="0070541B">
        <w:rPr>
          <w:color w:val="000000"/>
          <w:sz w:val="28"/>
          <w:szCs w:val="28"/>
        </w:rPr>
        <w:t>Содержание</w:t>
      </w:r>
    </w:p>
    <w:p w:rsidR="00FC1A75" w:rsidRPr="0070541B" w:rsidRDefault="00FC1A75" w:rsidP="0070541B">
      <w:pPr>
        <w:spacing w:line="360" w:lineRule="auto"/>
        <w:ind w:firstLine="709"/>
        <w:jc w:val="both"/>
        <w:rPr>
          <w:sz w:val="28"/>
          <w:szCs w:val="28"/>
        </w:rPr>
      </w:pPr>
    </w:p>
    <w:p w:rsidR="00FC1A75" w:rsidRPr="0070541B" w:rsidRDefault="0053330A" w:rsidP="0070541B">
      <w:pPr>
        <w:pStyle w:val="2"/>
        <w:keepNext w:val="0"/>
        <w:spacing w:line="360" w:lineRule="auto"/>
        <w:ind w:firstLine="0"/>
        <w:jc w:val="left"/>
        <w:rPr>
          <w:b w:val="0"/>
          <w:bCs w:val="0"/>
          <w:color w:val="000000"/>
          <w:sz w:val="28"/>
          <w:szCs w:val="28"/>
        </w:rPr>
      </w:pPr>
      <w:r w:rsidRPr="0070541B">
        <w:rPr>
          <w:b w:val="0"/>
          <w:bCs w:val="0"/>
          <w:color w:val="000000"/>
          <w:sz w:val="28"/>
          <w:szCs w:val="28"/>
        </w:rPr>
        <w:t>Введение</w:t>
      </w:r>
    </w:p>
    <w:p w:rsidR="003B6BE6" w:rsidRPr="0070541B" w:rsidRDefault="003B6BE6" w:rsidP="0070541B">
      <w:pPr>
        <w:widowControl w:val="0"/>
        <w:spacing w:line="360" w:lineRule="auto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1. Исходные данные</w:t>
      </w:r>
    </w:p>
    <w:p w:rsidR="00FC1A75" w:rsidRPr="0070541B" w:rsidRDefault="003B6BE6" w:rsidP="0070541B">
      <w:pPr>
        <w:pStyle w:val="2"/>
        <w:keepNext w:val="0"/>
        <w:spacing w:line="360" w:lineRule="auto"/>
        <w:ind w:firstLine="0"/>
        <w:jc w:val="left"/>
        <w:rPr>
          <w:b w:val="0"/>
          <w:bCs w:val="0"/>
          <w:color w:val="000000"/>
          <w:sz w:val="28"/>
          <w:szCs w:val="28"/>
        </w:rPr>
      </w:pPr>
      <w:r w:rsidRPr="0070541B">
        <w:rPr>
          <w:b w:val="0"/>
          <w:bCs w:val="0"/>
          <w:color w:val="000000"/>
          <w:sz w:val="28"/>
          <w:szCs w:val="28"/>
        </w:rPr>
        <w:t>1.1</w:t>
      </w:r>
      <w:r w:rsidR="0070541B" w:rsidRPr="0070541B">
        <w:rPr>
          <w:b w:val="0"/>
          <w:bCs w:val="0"/>
          <w:color w:val="000000"/>
          <w:sz w:val="28"/>
          <w:szCs w:val="28"/>
        </w:rPr>
        <w:t xml:space="preserve"> </w:t>
      </w:r>
      <w:r w:rsidRPr="0070541B">
        <w:rPr>
          <w:b w:val="0"/>
          <w:bCs w:val="0"/>
          <w:color w:val="000000"/>
          <w:sz w:val="28"/>
          <w:szCs w:val="28"/>
        </w:rPr>
        <w:t>Наименование и объём перевозок грузов</w:t>
      </w:r>
    </w:p>
    <w:p w:rsidR="0034391C" w:rsidRPr="0070541B" w:rsidRDefault="0053330A" w:rsidP="0070541B">
      <w:pPr>
        <w:widowControl w:val="0"/>
        <w:spacing w:line="360" w:lineRule="auto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 xml:space="preserve">1.1.1 </w:t>
      </w:r>
      <w:r w:rsidR="0034391C" w:rsidRPr="0070541B">
        <w:rPr>
          <w:color w:val="000000"/>
          <w:sz w:val="28"/>
          <w:szCs w:val="28"/>
        </w:rPr>
        <w:t>Описание груза</w:t>
      </w:r>
    </w:p>
    <w:p w:rsidR="00C674A3" w:rsidRPr="0070541B" w:rsidRDefault="00347617" w:rsidP="0070541B">
      <w:pPr>
        <w:widowControl w:val="0"/>
        <w:spacing w:line="360" w:lineRule="auto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1.2</w:t>
      </w:r>
      <w:r w:rsidR="0053330A" w:rsidRPr="0070541B">
        <w:rPr>
          <w:color w:val="000000"/>
          <w:sz w:val="28"/>
          <w:szCs w:val="28"/>
        </w:rPr>
        <w:t xml:space="preserve"> </w:t>
      </w:r>
      <w:r w:rsidR="00C674A3" w:rsidRPr="0070541B">
        <w:rPr>
          <w:color w:val="000000"/>
          <w:sz w:val="28"/>
          <w:szCs w:val="28"/>
        </w:rPr>
        <w:t>Географическое размещение грузоотправителя и грузополучателя</w:t>
      </w:r>
    </w:p>
    <w:p w:rsidR="0053330A" w:rsidRPr="0070541B" w:rsidRDefault="0053330A" w:rsidP="0070541B">
      <w:pPr>
        <w:widowControl w:val="0"/>
        <w:spacing w:line="360" w:lineRule="auto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1.3 Коммерческие условия поставки</w:t>
      </w:r>
    </w:p>
    <w:p w:rsidR="0053330A" w:rsidRPr="0070541B" w:rsidRDefault="0053330A" w:rsidP="0070541B">
      <w:pPr>
        <w:widowControl w:val="0"/>
        <w:spacing w:line="360" w:lineRule="auto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2. Транспортное обслуживание ВЭД</w:t>
      </w:r>
    </w:p>
    <w:p w:rsidR="0053330A" w:rsidRPr="0070541B" w:rsidRDefault="0053330A" w:rsidP="0070541B">
      <w:pPr>
        <w:widowControl w:val="0"/>
        <w:spacing w:line="360" w:lineRule="auto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2.1.1 Транспортная характеристика груза</w:t>
      </w:r>
    </w:p>
    <w:p w:rsidR="0053330A" w:rsidRPr="0070541B" w:rsidRDefault="0053330A" w:rsidP="0070541B">
      <w:pPr>
        <w:widowControl w:val="0"/>
        <w:spacing w:line="360" w:lineRule="auto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2.1.2 Анализ форм ТЭО с учётом условий поставки</w:t>
      </w:r>
    </w:p>
    <w:p w:rsidR="0053330A" w:rsidRPr="0070541B" w:rsidRDefault="0053330A" w:rsidP="0070541B">
      <w:pPr>
        <w:widowControl w:val="0"/>
        <w:spacing w:line="360" w:lineRule="auto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2.1.3 Расчёт потребного количества транспортных единиц</w:t>
      </w:r>
    </w:p>
    <w:p w:rsidR="0053330A" w:rsidRPr="0070541B" w:rsidRDefault="0053330A" w:rsidP="0070541B">
      <w:pPr>
        <w:widowControl w:val="0"/>
        <w:spacing w:line="360" w:lineRule="auto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2.1.4 Разработка схем перевозок и выбор пункта перехода через государственные</w:t>
      </w:r>
      <w:r w:rsidR="0070541B" w:rsidRPr="0070541B">
        <w:rPr>
          <w:color w:val="000000"/>
          <w:sz w:val="28"/>
          <w:szCs w:val="28"/>
        </w:rPr>
        <w:t xml:space="preserve"> </w:t>
      </w:r>
      <w:r w:rsidRPr="0070541B">
        <w:rPr>
          <w:color w:val="000000"/>
          <w:sz w:val="28"/>
          <w:szCs w:val="28"/>
        </w:rPr>
        <w:t>границы</w:t>
      </w:r>
    </w:p>
    <w:p w:rsidR="0053330A" w:rsidRPr="0070541B" w:rsidRDefault="0053330A" w:rsidP="0070541B">
      <w:pPr>
        <w:widowControl w:val="0"/>
        <w:spacing w:line="360" w:lineRule="auto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3. Выбор и обоснование варианта ТЭО</w:t>
      </w:r>
    </w:p>
    <w:p w:rsidR="0053330A" w:rsidRPr="0070541B" w:rsidRDefault="0053330A" w:rsidP="0070541B">
      <w:pPr>
        <w:widowControl w:val="0"/>
        <w:spacing w:line="360" w:lineRule="auto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3.1 Выбор и расчёт нормативов для обоснования ТЭО</w:t>
      </w:r>
    </w:p>
    <w:p w:rsidR="0053330A" w:rsidRPr="0070541B" w:rsidRDefault="0053330A" w:rsidP="0070541B">
      <w:pPr>
        <w:widowControl w:val="0"/>
        <w:spacing w:line="360" w:lineRule="auto"/>
        <w:rPr>
          <w:sz w:val="28"/>
          <w:szCs w:val="28"/>
        </w:rPr>
      </w:pPr>
      <w:r w:rsidRPr="0070541B">
        <w:rPr>
          <w:sz w:val="28"/>
          <w:szCs w:val="28"/>
        </w:rPr>
        <w:t>Вывод</w:t>
      </w:r>
    </w:p>
    <w:p w:rsidR="0053330A" w:rsidRPr="0070541B" w:rsidRDefault="0053330A" w:rsidP="0070541B">
      <w:pPr>
        <w:widowControl w:val="0"/>
        <w:spacing w:line="360" w:lineRule="auto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Список использованных источников и литературы</w:t>
      </w:r>
    </w:p>
    <w:p w:rsidR="008E65F6" w:rsidRPr="0070541B" w:rsidRDefault="008E65F6" w:rsidP="0070541B">
      <w:pPr>
        <w:spacing w:line="360" w:lineRule="auto"/>
        <w:ind w:firstLine="709"/>
        <w:jc w:val="both"/>
        <w:rPr>
          <w:sz w:val="28"/>
          <w:szCs w:val="28"/>
        </w:rPr>
      </w:pPr>
    </w:p>
    <w:p w:rsidR="00FC1A75" w:rsidRPr="0070541B" w:rsidRDefault="0070541B" w:rsidP="0070541B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FC1A75" w:rsidRPr="0070541B">
        <w:rPr>
          <w:b/>
          <w:bCs/>
          <w:sz w:val="28"/>
          <w:szCs w:val="28"/>
        </w:rPr>
        <w:t>Введение</w:t>
      </w:r>
    </w:p>
    <w:p w:rsidR="00FC1A75" w:rsidRPr="0070541B" w:rsidRDefault="00FC1A75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2694" w:rsidRPr="0070541B" w:rsidRDefault="00782694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Транспорт обслуживает практически все виды международных экономических отношений.</w:t>
      </w:r>
    </w:p>
    <w:p w:rsidR="00782694" w:rsidRPr="0070541B" w:rsidRDefault="00782694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В процессе транспортировки производители, посредники, транспортные организации, потребители продукции вступают в специфические экономические и коммерческо-правовые взаимоотношения, определяемые различного рода нормативными актами, регулируемые национальным законодательством, международными правовыми нормами, обычаями.</w:t>
      </w:r>
    </w:p>
    <w:p w:rsidR="00782694" w:rsidRPr="0070541B" w:rsidRDefault="00782694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Доля транспортных расходов в цене товара в среднем составляет – 10-12 %, а в отдельных случаях при перевозке тяжеловесной и крупногабаритной техники они достигают более 100 % от цены товара.</w:t>
      </w:r>
    </w:p>
    <w:p w:rsidR="00782694" w:rsidRPr="0070541B" w:rsidRDefault="00782694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Поэтому поиск рациональных путей транспортного обслуживания, выбор направлений перевозок и способов транспортировки товаров, форм и методов организации перевозочного процесса, исследование альтернативных решений становится важным фактором развития внешнеэкономических связей.</w:t>
      </w:r>
    </w:p>
    <w:p w:rsidR="00782694" w:rsidRPr="0070541B" w:rsidRDefault="00782694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В этих условиях грузовладельцу все сложнее становится ориентироваться в транспортной обстановке, зависящей от состояни</w:t>
      </w:r>
      <w:r w:rsidR="00757EF7" w:rsidRPr="0070541B">
        <w:rPr>
          <w:color w:val="000000"/>
          <w:sz w:val="28"/>
          <w:szCs w:val="28"/>
        </w:rPr>
        <w:t>я международных рынков и их конъ</w:t>
      </w:r>
      <w:r w:rsidRPr="0070541B">
        <w:rPr>
          <w:color w:val="000000"/>
          <w:sz w:val="28"/>
          <w:szCs w:val="28"/>
        </w:rPr>
        <w:t>ю</w:t>
      </w:r>
      <w:r w:rsidR="00757EF7" w:rsidRPr="0070541B">
        <w:rPr>
          <w:color w:val="000000"/>
          <w:sz w:val="28"/>
          <w:szCs w:val="28"/>
        </w:rPr>
        <w:t>н</w:t>
      </w:r>
      <w:r w:rsidRPr="0070541B">
        <w:rPr>
          <w:color w:val="000000"/>
          <w:sz w:val="28"/>
          <w:szCs w:val="28"/>
        </w:rPr>
        <w:t>ктуры, транспортной политики отдельных стран и международных союзов, требующей знания законодательства отдельных стран и международных соглашений, состояния посредничества в регионах и др.</w:t>
      </w:r>
    </w:p>
    <w:p w:rsidR="00782694" w:rsidRPr="0070541B" w:rsidRDefault="00782694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Сложность и многообразие факторов, действующих в сфере международных перевозок, требуют подготовки специалистов с глубокими знаниями не только транспортных процессов, но и в области таможенного дела, правовых проблем и состояния мировых транспортных рынков.</w:t>
      </w:r>
    </w:p>
    <w:p w:rsidR="00D17F4E" w:rsidRPr="0070541B" w:rsidRDefault="00782694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Транспортный фактор активно влияет на характер внешнеторговой сделки, включая выбор базиса поставки, определения контрактной цены товара, содержания транспортных условий в контрактах. Поэтому специалист-транспортник должен свободно ориентироваться не только в вопросах заключения контрактов и их формирования, но и в вопросах транспортного обеспечения международных перевозок грузов</w:t>
      </w:r>
      <w:r w:rsidR="00D72939" w:rsidRPr="0070541B">
        <w:rPr>
          <w:color w:val="000000"/>
          <w:sz w:val="28"/>
          <w:szCs w:val="28"/>
        </w:rPr>
        <w:t>.</w:t>
      </w:r>
    </w:p>
    <w:p w:rsidR="00FC1A75" w:rsidRPr="0070541B" w:rsidRDefault="00FC1A75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2694" w:rsidRPr="0070541B" w:rsidRDefault="0070541B" w:rsidP="0070541B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90325" w:rsidRPr="0070541B">
        <w:rPr>
          <w:b/>
          <w:bCs/>
          <w:color w:val="000000"/>
          <w:sz w:val="28"/>
          <w:szCs w:val="28"/>
        </w:rPr>
        <w:t>1. Исходные данные</w:t>
      </w:r>
    </w:p>
    <w:p w:rsidR="00D90325" w:rsidRPr="0070541B" w:rsidRDefault="00D90325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0325" w:rsidRPr="0070541B" w:rsidRDefault="00D90325" w:rsidP="0070541B">
      <w:pPr>
        <w:numPr>
          <w:ilvl w:val="1"/>
          <w:numId w:val="1"/>
        </w:numPr>
        <w:spacing w:line="360" w:lineRule="auto"/>
        <w:ind w:left="0" w:firstLine="709"/>
        <w:rPr>
          <w:b/>
          <w:bCs/>
          <w:color w:val="000000"/>
          <w:sz w:val="28"/>
          <w:szCs w:val="28"/>
        </w:rPr>
      </w:pPr>
      <w:r w:rsidRPr="0070541B">
        <w:rPr>
          <w:b/>
          <w:bCs/>
          <w:color w:val="000000"/>
          <w:sz w:val="28"/>
          <w:szCs w:val="28"/>
        </w:rPr>
        <w:t>Наименование и объём перевозок грузов</w:t>
      </w:r>
    </w:p>
    <w:p w:rsidR="00D90325" w:rsidRPr="0070541B" w:rsidRDefault="00D90325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0325" w:rsidRPr="0070541B" w:rsidRDefault="00316024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В соответствии с договором купли-продажи про</w:t>
      </w:r>
      <w:r w:rsidR="00757EF7" w:rsidRPr="0070541B">
        <w:rPr>
          <w:color w:val="000000"/>
          <w:sz w:val="28"/>
          <w:szCs w:val="28"/>
        </w:rPr>
        <w:t>изводитель автомобильных запасных частей</w:t>
      </w:r>
      <w:r w:rsidR="00241EF2" w:rsidRPr="0070541B">
        <w:rPr>
          <w:color w:val="000000"/>
          <w:sz w:val="28"/>
          <w:szCs w:val="28"/>
        </w:rPr>
        <w:t xml:space="preserve"> (аккумуляторов)</w:t>
      </w:r>
      <w:r w:rsidRPr="0070541B">
        <w:rPr>
          <w:color w:val="000000"/>
          <w:sz w:val="28"/>
          <w:szCs w:val="28"/>
        </w:rPr>
        <w:t xml:space="preserve"> «</w:t>
      </w:r>
      <w:r w:rsidR="00241EF2" w:rsidRPr="0070541B">
        <w:rPr>
          <w:color w:val="000000"/>
          <w:sz w:val="28"/>
          <w:szCs w:val="28"/>
        </w:rPr>
        <w:t>Akku</w:t>
      </w:r>
      <w:r w:rsidRPr="0070541B">
        <w:rPr>
          <w:color w:val="000000"/>
          <w:sz w:val="28"/>
          <w:szCs w:val="28"/>
        </w:rPr>
        <w:t>»</w:t>
      </w:r>
      <w:r w:rsidR="00D31812" w:rsidRPr="0070541B">
        <w:rPr>
          <w:color w:val="000000"/>
          <w:sz w:val="28"/>
          <w:szCs w:val="28"/>
        </w:rPr>
        <w:t xml:space="preserve"> </w:t>
      </w:r>
      <w:r w:rsidR="00D31812" w:rsidRPr="0070541B">
        <w:rPr>
          <w:color w:val="000000"/>
          <w:sz w:val="28"/>
          <w:szCs w:val="28"/>
          <w:lang w:val="en-US"/>
        </w:rPr>
        <w:t>AG</w:t>
      </w:r>
      <w:r w:rsidRPr="0070541B">
        <w:rPr>
          <w:color w:val="000000"/>
          <w:sz w:val="28"/>
          <w:szCs w:val="28"/>
        </w:rPr>
        <w:t xml:space="preserve"> обязуется передать в собственность покупателю </w:t>
      </w:r>
      <w:r w:rsidR="00757EF7" w:rsidRPr="0070541B">
        <w:rPr>
          <w:sz w:val="28"/>
          <w:szCs w:val="28"/>
        </w:rPr>
        <w:t>ЗАО «Джи Эм-АВТОВАЗ» запасных частей</w:t>
      </w:r>
      <w:r w:rsidR="00241EF2" w:rsidRPr="0070541B">
        <w:rPr>
          <w:color w:val="000000"/>
          <w:sz w:val="28"/>
          <w:szCs w:val="28"/>
        </w:rPr>
        <w:t xml:space="preserve"> (аккумуляторов).</w:t>
      </w:r>
    </w:p>
    <w:p w:rsidR="00316024" w:rsidRPr="0070541B" w:rsidRDefault="00316024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 xml:space="preserve">Данный груз экспедируется </w:t>
      </w:r>
      <w:r w:rsidR="00186332" w:rsidRPr="0070541B">
        <w:rPr>
          <w:color w:val="000000"/>
          <w:sz w:val="28"/>
          <w:szCs w:val="28"/>
        </w:rPr>
        <w:t xml:space="preserve">из </w:t>
      </w:r>
      <w:r w:rsidR="00757EF7" w:rsidRPr="0070541B">
        <w:rPr>
          <w:color w:val="000000"/>
          <w:sz w:val="28"/>
          <w:szCs w:val="28"/>
        </w:rPr>
        <w:t>Германии</w:t>
      </w:r>
      <w:r w:rsidR="00B944C5" w:rsidRPr="0070541B">
        <w:rPr>
          <w:color w:val="000000"/>
          <w:sz w:val="28"/>
          <w:szCs w:val="28"/>
        </w:rPr>
        <w:t xml:space="preserve"> </w:t>
      </w:r>
      <w:r w:rsidR="00D31812" w:rsidRPr="0070541B">
        <w:rPr>
          <w:color w:val="000000"/>
          <w:sz w:val="28"/>
          <w:szCs w:val="28"/>
        </w:rPr>
        <w:t>–</w:t>
      </w:r>
      <w:r w:rsidR="00B944C5" w:rsidRPr="0070541B">
        <w:rPr>
          <w:color w:val="000000"/>
          <w:sz w:val="28"/>
          <w:szCs w:val="28"/>
        </w:rPr>
        <w:t xml:space="preserve"> </w:t>
      </w:r>
      <w:r w:rsidR="00D31812" w:rsidRPr="0070541B">
        <w:rPr>
          <w:color w:val="000000"/>
          <w:sz w:val="28"/>
          <w:szCs w:val="28"/>
        </w:rPr>
        <w:t>г.</w:t>
      </w:r>
      <w:r w:rsidR="00B944C5" w:rsidRPr="0070541B">
        <w:rPr>
          <w:color w:val="000000"/>
          <w:sz w:val="28"/>
          <w:szCs w:val="28"/>
        </w:rPr>
        <w:t>Штральз</w:t>
      </w:r>
      <w:r w:rsidR="00D31812" w:rsidRPr="0070541B">
        <w:rPr>
          <w:color w:val="000000"/>
          <w:sz w:val="28"/>
          <w:szCs w:val="28"/>
        </w:rPr>
        <w:t>унд</w:t>
      </w:r>
      <w:r w:rsidR="00186332" w:rsidRPr="0070541B">
        <w:rPr>
          <w:color w:val="000000"/>
          <w:sz w:val="28"/>
          <w:szCs w:val="28"/>
        </w:rPr>
        <w:t xml:space="preserve"> в Россию</w:t>
      </w:r>
      <w:r w:rsidR="00D31812" w:rsidRPr="0070541B">
        <w:rPr>
          <w:color w:val="000000"/>
          <w:sz w:val="28"/>
          <w:szCs w:val="28"/>
        </w:rPr>
        <w:t xml:space="preserve"> – г.Тольятти</w:t>
      </w:r>
      <w:r w:rsidR="00186332" w:rsidRPr="0070541B">
        <w:rPr>
          <w:color w:val="000000"/>
          <w:sz w:val="28"/>
          <w:szCs w:val="28"/>
        </w:rPr>
        <w:t xml:space="preserve"> партией 2</w:t>
      </w:r>
      <w:r w:rsidR="00715913" w:rsidRPr="0070541B">
        <w:rPr>
          <w:color w:val="000000"/>
          <w:sz w:val="28"/>
          <w:szCs w:val="28"/>
        </w:rPr>
        <w:t>5</w:t>
      </w:r>
      <w:r w:rsidRPr="0070541B">
        <w:rPr>
          <w:color w:val="000000"/>
          <w:sz w:val="28"/>
          <w:szCs w:val="28"/>
        </w:rPr>
        <w:t xml:space="preserve"> тонн.</w:t>
      </w:r>
    </w:p>
    <w:p w:rsidR="00316024" w:rsidRPr="0070541B" w:rsidRDefault="00316024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6024" w:rsidRPr="0070541B" w:rsidRDefault="00316024" w:rsidP="0070541B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70541B">
        <w:rPr>
          <w:b/>
          <w:bCs/>
          <w:color w:val="000000"/>
          <w:sz w:val="28"/>
          <w:szCs w:val="28"/>
        </w:rPr>
        <w:t>1.1.1 Описание груза</w:t>
      </w:r>
    </w:p>
    <w:p w:rsidR="009F4290" w:rsidRPr="0070541B" w:rsidRDefault="00757EF7" w:rsidP="0070541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0541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Запчасти перевозимые</w:t>
      </w:r>
      <w:r w:rsidR="00511CA3" w:rsidRPr="0070541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C596A" w:rsidRPr="0070541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</w:t>
      </w:r>
    </w:p>
    <w:p w:rsidR="0004773E" w:rsidRPr="0070541B" w:rsidRDefault="00241EF2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sz w:val="28"/>
          <w:szCs w:val="28"/>
        </w:rPr>
        <w:t>Контейнер пластиковый 1200х800х790мм, объем 535л, вес 41кг.</w:t>
      </w:r>
      <w:r w:rsidRPr="0070541B">
        <w:rPr>
          <w:color w:val="990000"/>
          <w:sz w:val="28"/>
          <w:szCs w:val="28"/>
        </w:rPr>
        <w:t xml:space="preserve"> </w:t>
      </w:r>
      <w:r w:rsidR="00C3432F" w:rsidRPr="0070541B">
        <w:rPr>
          <w:color w:val="000000"/>
          <w:sz w:val="28"/>
          <w:szCs w:val="28"/>
        </w:rPr>
        <w:t>:</w:t>
      </w:r>
    </w:p>
    <w:p w:rsidR="002737FD" w:rsidRPr="0070541B" w:rsidRDefault="002737FD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773E" w:rsidRPr="0070541B" w:rsidRDefault="00B5244D" w:rsidP="0070541B">
      <w:pPr>
        <w:pStyle w:val="2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177pt">
            <v:imagedata r:id="rId7" o:title=""/>
          </v:shape>
        </w:pict>
      </w:r>
    </w:p>
    <w:p w:rsidR="00A1511C" w:rsidRPr="0070541B" w:rsidRDefault="00A1511C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Рис. 1.1</w:t>
      </w:r>
    </w:p>
    <w:p w:rsidR="0004773E" w:rsidRPr="0070541B" w:rsidRDefault="0004773E" w:rsidP="0070541B">
      <w:pPr>
        <w:pStyle w:val="2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C761C5" w:rsidRPr="0070541B" w:rsidRDefault="00B944C5" w:rsidP="0070541B">
      <w:pPr>
        <w:pStyle w:val="2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70541B">
        <w:rPr>
          <w:b w:val="0"/>
          <w:bCs w:val="0"/>
          <w:color w:val="000000"/>
          <w:sz w:val="28"/>
          <w:szCs w:val="28"/>
        </w:rPr>
        <w:t>Транспортный пластиковый контейнер «Биг-бокс»</w:t>
      </w:r>
    </w:p>
    <w:p w:rsidR="00B944C5" w:rsidRPr="0070541B" w:rsidRDefault="00241EF2" w:rsidP="0070541B">
      <w:pPr>
        <w:pStyle w:val="6"/>
        <w:spacing w:before="0" w:after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70541B">
        <w:rPr>
          <w:b w:val="0"/>
          <w:bCs w:val="0"/>
          <w:color w:val="000000"/>
          <w:sz w:val="28"/>
          <w:szCs w:val="28"/>
        </w:rPr>
        <w:t>Пластиковый контейнер</w:t>
      </w:r>
      <w:r w:rsidR="0070541B">
        <w:rPr>
          <w:b w:val="0"/>
          <w:bCs w:val="0"/>
          <w:color w:val="000000"/>
          <w:sz w:val="28"/>
          <w:szCs w:val="28"/>
        </w:rPr>
        <w:t>,</w:t>
      </w:r>
      <w:r w:rsidRPr="0070541B">
        <w:rPr>
          <w:b w:val="0"/>
          <w:bCs w:val="0"/>
          <w:color w:val="000000"/>
          <w:sz w:val="28"/>
          <w:szCs w:val="28"/>
        </w:rPr>
        <w:t xml:space="preserve"> именуемый далее «Биг-бокс»</w:t>
      </w:r>
      <w:r w:rsidR="00C761C5" w:rsidRPr="0070541B">
        <w:rPr>
          <w:b w:val="0"/>
          <w:bCs w:val="0"/>
          <w:color w:val="000000"/>
          <w:sz w:val="28"/>
          <w:szCs w:val="28"/>
        </w:rPr>
        <w:t xml:space="preserve"> представляет собой самостоятельную транспортную единицу и предназначен для перевозки, складирования и хранения </w:t>
      </w:r>
      <w:r w:rsidRPr="0070541B">
        <w:rPr>
          <w:b w:val="0"/>
          <w:bCs w:val="0"/>
          <w:color w:val="000000"/>
          <w:sz w:val="28"/>
          <w:szCs w:val="28"/>
        </w:rPr>
        <w:t>автозапчастей, в частности автомобильных аккумуляторов</w:t>
      </w:r>
    </w:p>
    <w:p w:rsidR="00B944C5" w:rsidRPr="0070541B" w:rsidRDefault="00B944C5" w:rsidP="0070541B">
      <w:pPr>
        <w:pStyle w:val="6"/>
        <w:spacing w:before="0" w:after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70541B">
        <w:rPr>
          <w:b w:val="0"/>
          <w:bCs w:val="0"/>
          <w:sz w:val="28"/>
          <w:szCs w:val="28"/>
        </w:rPr>
        <w:t xml:space="preserve">Контейнеры «Биг-боксы» соответствуют стандарту </w:t>
      </w:r>
      <w:r w:rsidRPr="0070541B">
        <w:rPr>
          <w:b w:val="0"/>
          <w:bCs w:val="0"/>
          <w:sz w:val="28"/>
          <w:szCs w:val="28"/>
          <w:lang w:val="en-US"/>
        </w:rPr>
        <w:t>VDA</w:t>
      </w:r>
      <w:r w:rsidRPr="0070541B">
        <w:rPr>
          <w:b w:val="0"/>
          <w:bCs w:val="0"/>
          <w:sz w:val="28"/>
          <w:szCs w:val="28"/>
        </w:rPr>
        <w:t xml:space="preserve"> 4500 разработанного в результате обобщения европейского опыта поставок комплектующих для </w:t>
      </w:r>
      <w:r w:rsidRPr="00543403">
        <w:rPr>
          <w:b w:val="0"/>
          <w:bCs w:val="0"/>
          <w:sz w:val="28"/>
          <w:szCs w:val="28"/>
        </w:rPr>
        <w:t>автомобильной промышленности</w:t>
      </w:r>
      <w:r w:rsidRPr="0070541B">
        <w:rPr>
          <w:b w:val="0"/>
          <w:bCs w:val="0"/>
          <w:sz w:val="28"/>
          <w:szCs w:val="28"/>
        </w:rPr>
        <w:t>. Он описывает требования к типоразмерам, нагрузкам и организации оборота тары.</w:t>
      </w:r>
      <w:r w:rsidR="0070541B">
        <w:rPr>
          <w:b w:val="0"/>
          <w:bCs w:val="0"/>
          <w:sz w:val="28"/>
          <w:szCs w:val="28"/>
        </w:rPr>
        <w:t xml:space="preserve"> </w:t>
      </w:r>
    </w:p>
    <w:p w:rsidR="003241C6" w:rsidRPr="0070541B" w:rsidRDefault="00241EF2" w:rsidP="0070541B">
      <w:pPr>
        <w:pStyle w:val="6"/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0541B">
        <w:rPr>
          <w:b w:val="0"/>
          <w:bCs w:val="0"/>
          <w:sz w:val="28"/>
          <w:szCs w:val="28"/>
        </w:rPr>
        <w:t>БИГ-</w:t>
      </w:r>
      <w:r w:rsidR="003241C6" w:rsidRPr="0070541B">
        <w:rPr>
          <w:b w:val="0"/>
          <w:bCs w:val="0"/>
          <w:sz w:val="28"/>
          <w:szCs w:val="28"/>
        </w:rPr>
        <w:t>бокс</w:t>
      </w:r>
      <w:r w:rsidRPr="0070541B">
        <w:rPr>
          <w:b w:val="0"/>
          <w:bCs w:val="0"/>
          <w:sz w:val="28"/>
          <w:szCs w:val="28"/>
        </w:rPr>
        <w:t xml:space="preserve">ы - прочные и гигиеничные контейнеры. Устойчиво штабелируются друг на друга. Загрузка в один контейнер </w:t>
      </w:r>
      <w:r w:rsidR="001A5C60" w:rsidRPr="0070541B">
        <w:rPr>
          <w:b w:val="0"/>
          <w:bCs w:val="0"/>
          <w:sz w:val="28"/>
          <w:szCs w:val="28"/>
        </w:rPr>
        <w:t>5</w:t>
      </w:r>
      <w:r w:rsidRPr="0070541B">
        <w:rPr>
          <w:b w:val="0"/>
          <w:bCs w:val="0"/>
          <w:sz w:val="28"/>
          <w:szCs w:val="28"/>
        </w:rPr>
        <w:t>00кг, нагрузка в штабеле 4</w:t>
      </w:r>
      <w:r w:rsidR="001A5C60" w:rsidRPr="0070541B">
        <w:rPr>
          <w:b w:val="0"/>
          <w:bCs w:val="0"/>
          <w:sz w:val="28"/>
          <w:szCs w:val="28"/>
        </w:rPr>
        <w:t>5</w:t>
      </w:r>
      <w:r w:rsidRPr="0070541B">
        <w:rPr>
          <w:b w:val="0"/>
          <w:bCs w:val="0"/>
          <w:sz w:val="28"/>
          <w:szCs w:val="28"/>
        </w:rPr>
        <w:t>00кг. Сплошные или перфорированные стенки и дно. Легко перевозятся вилочным погрузчиком или штабелером.</w:t>
      </w:r>
      <w:r w:rsidR="0070541B">
        <w:rPr>
          <w:b w:val="0"/>
          <w:bCs w:val="0"/>
          <w:sz w:val="28"/>
          <w:szCs w:val="28"/>
        </w:rPr>
        <w:t xml:space="preserve"> </w:t>
      </w:r>
      <w:r w:rsidR="003241C6" w:rsidRPr="0070541B">
        <w:rPr>
          <w:b w:val="0"/>
          <w:bCs w:val="0"/>
          <w:sz w:val="28"/>
          <w:szCs w:val="28"/>
        </w:rPr>
        <w:t>Прочность и надежность Биг-бокса дают возможность его многоразового использования как по прямому назначению (транспортировке продукции) так и в общехозяйственных нуждах.</w:t>
      </w:r>
      <w:r w:rsidR="00B944C5" w:rsidRPr="0070541B">
        <w:rPr>
          <w:b w:val="0"/>
          <w:bCs w:val="0"/>
          <w:sz w:val="28"/>
          <w:szCs w:val="28"/>
        </w:rPr>
        <w:t xml:space="preserve"> Удобные и прочные пластиковые контейнеры повсеместно вытесняют металлические «банки» и картон. Они используются при поставках комплектующих и даже целых узлов на автомобильные заводы.</w:t>
      </w:r>
    </w:p>
    <w:p w:rsidR="00186332" w:rsidRPr="0070541B" w:rsidRDefault="00186332" w:rsidP="0070541B">
      <w:pPr>
        <w:spacing w:line="360" w:lineRule="auto"/>
        <w:ind w:firstLine="709"/>
        <w:jc w:val="both"/>
        <w:rPr>
          <w:vanish/>
          <w:color w:val="000000"/>
          <w:sz w:val="28"/>
          <w:szCs w:val="28"/>
        </w:rPr>
      </w:pPr>
    </w:p>
    <w:p w:rsidR="0070541B" w:rsidRDefault="005D6B9B" w:rsidP="0070541B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70541B">
        <w:rPr>
          <w:b/>
          <w:bCs/>
          <w:color w:val="000000"/>
          <w:sz w:val="28"/>
          <w:szCs w:val="28"/>
        </w:rPr>
        <w:t xml:space="preserve">1.2 </w:t>
      </w:r>
      <w:r w:rsidR="00316024" w:rsidRPr="0070541B">
        <w:rPr>
          <w:b/>
          <w:bCs/>
          <w:color w:val="000000"/>
          <w:sz w:val="28"/>
          <w:szCs w:val="28"/>
        </w:rPr>
        <w:t xml:space="preserve">Географическое размещение грузоотправителя и </w:t>
      </w:r>
    </w:p>
    <w:p w:rsidR="00316024" w:rsidRPr="0070541B" w:rsidRDefault="00316024" w:rsidP="0070541B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70541B">
        <w:rPr>
          <w:b/>
          <w:bCs/>
          <w:color w:val="000000"/>
          <w:sz w:val="28"/>
          <w:szCs w:val="28"/>
        </w:rPr>
        <w:t>грузополучателя</w:t>
      </w:r>
    </w:p>
    <w:p w:rsidR="00316024" w:rsidRPr="0070541B" w:rsidRDefault="00316024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6024" w:rsidRPr="0070541B" w:rsidRDefault="00412456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Перевозка осуществляется от</w:t>
      </w:r>
      <w:r w:rsidR="00E13FF9" w:rsidRPr="0070541B">
        <w:rPr>
          <w:color w:val="000000"/>
          <w:sz w:val="28"/>
          <w:szCs w:val="28"/>
        </w:rPr>
        <w:t xml:space="preserve"> склада грузоотправителя </w:t>
      </w:r>
      <w:r w:rsidR="00D31812" w:rsidRPr="0070541B">
        <w:rPr>
          <w:color w:val="000000"/>
          <w:sz w:val="28"/>
          <w:szCs w:val="28"/>
        </w:rPr>
        <w:t xml:space="preserve">«Akku» </w:t>
      </w:r>
      <w:r w:rsidR="00D31812" w:rsidRPr="0070541B">
        <w:rPr>
          <w:color w:val="000000"/>
          <w:sz w:val="28"/>
          <w:szCs w:val="28"/>
          <w:lang w:val="en-US"/>
        </w:rPr>
        <w:t>AG</w:t>
      </w:r>
      <w:r w:rsidR="00E13FF9" w:rsidRPr="0070541B">
        <w:rPr>
          <w:color w:val="000000"/>
          <w:sz w:val="28"/>
          <w:szCs w:val="28"/>
        </w:rPr>
        <w:t>, находящегося</w:t>
      </w:r>
      <w:r w:rsidR="00D31812" w:rsidRPr="0070541B">
        <w:rPr>
          <w:color w:val="000000"/>
          <w:sz w:val="28"/>
          <w:szCs w:val="28"/>
        </w:rPr>
        <w:t xml:space="preserve"> в пригороде портового города Штральзунд,</w:t>
      </w:r>
      <w:r w:rsidR="00E13FF9" w:rsidRPr="0070541B">
        <w:rPr>
          <w:color w:val="000000"/>
          <w:sz w:val="28"/>
          <w:szCs w:val="28"/>
        </w:rPr>
        <w:t xml:space="preserve"> до склада грузополучателя </w:t>
      </w:r>
      <w:r w:rsidR="00601FD0" w:rsidRPr="0070541B">
        <w:rPr>
          <w:sz w:val="28"/>
          <w:szCs w:val="28"/>
        </w:rPr>
        <w:t>ЗАО «Джи Эм-АВТОВАЗ»</w:t>
      </w:r>
      <w:r w:rsidR="00E13FF9" w:rsidRPr="0070541B">
        <w:rPr>
          <w:color w:val="000000"/>
          <w:sz w:val="28"/>
          <w:szCs w:val="28"/>
        </w:rPr>
        <w:t xml:space="preserve">, находящегося на расстоянии </w:t>
      </w:r>
      <w:r w:rsidR="00601FD0" w:rsidRPr="0070541B">
        <w:rPr>
          <w:color w:val="000000"/>
          <w:sz w:val="28"/>
          <w:szCs w:val="28"/>
        </w:rPr>
        <w:t>в пригороде города Тольятти</w:t>
      </w:r>
      <w:r w:rsidR="00E13FF9" w:rsidRPr="0070541B">
        <w:rPr>
          <w:color w:val="000000"/>
          <w:sz w:val="28"/>
          <w:szCs w:val="28"/>
        </w:rPr>
        <w:t>.</w:t>
      </w:r>
    </w:p>
    <w:p w:rsidR="00E13FF9" w:rsidRPr="0070541B" w:rsidRDefault="00BE3741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Между данными пунк</w:t>
      </w:r>
      <w:r w:rsidR="00DF056C" w:rsidRPr="0070541B">
        <w:rPr>
          <w:color w:val="000000"/>
          <w:sz w:val="28"/>
          <w:szCs w:val="28"/>
        </w:rPr>
        <w:t>тами возможно: железнодорожное,</w:t>
      </w:r>
      <w:r w:rsidRPr="0070541B">
        <w:rPr>
          <w:color w:val="000000"/>
          <w:sz w:val="28"/>
          <w:szCs w:val="28"/>
        </w:rPr>
        <w:t xml:space="preserve"> автомобильное</w:t>
      </w:r>
      <w:r w:rsidR="00DF056C" w:rsidRPr="0070541B">
        <w:rPr>
          <w:color w:val="000000"/>
          <w:sz w:val="28"/>
          <w:szCs w:val="28"/>
        </w:rPr>
        <w:t xml:space="preserve"> и смешанное</w:t>
      </w:r>
      <w:r w:rsidRPr="0070541B">
        <w:rPr>
          <w:color w:val="000000"/>
          <w:sz w:val="28"/>
          <w:szCs w:val="28"/>
        </w:rPr>
        <w:t xml:space="preserve"> сообщение.</w:t>
      </w:r>
    </w:p>
    <w:p w:rsidR="00BE3741" w:rsidRPr="0070541B" w:rsidRDefault="00D34798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При железнодорожной перевозке</w:t>
      </w:r>
      <w:r w:rsidR="00DF056C" w:rsidRPr="0070541B">
        <w:rPr>
          <w:color w:val="000000"/>
          <w:sz w:val="28"/>
          <w:szCs w:val="28"/>
        </w:rPr>
        <w:t xml:space="preserve"> </w:t>
      </w:r>
      <w:r w:rsidR="00412456" w:rsidRPr="0070541B">
        <w:rPr>
          <w:color w:val="000000"/>
          <w:sz w:val="28"/>
          <w:szCs w:val="28"/>
        </w:rPr>
        <w:t xml:space="preserve">от склада </w:t>
      </w:r>
      <w:r w:rsidR="004C542C" w:rsidRPr="0070541B">
        <w:rPr>
          <w:color w:val="000000"/>
          <w:sz w:val="28"/>
          <w:szCs w:val="28"/>
        </w:rPr>
        <w:t>грузоотправителя на</w:t>
      </w:r>
      <w:r w:rsidR="00601FD0" w:rsidRPr="0070541B">
        <w:rPr>
          <w:color w:val="000000"/>
          <w:sz w:val="28"/>
          <w:szCs w:val="28"/>
        </w:rPr>
        <w:t xml:space="preserve"> автомобиле до железной дороги(4</w:t>
      </w:r>
      <w:r w:rsidR="004C542C" w:rsidRPr="0070541B">
        <w:rPr>
          <w:color w:val="000000"/>
          <w:sz w:val="28"/>
          <w:szCs w:val="28"/>
        </w:rPr>
        <w:t xml:space="preserve"> км), и от железной дороги до склада </w:t>
      </w:r>
      <w:r w:rsidR="00601FD0" w:rsidRPr="0070541B">
        <w:rPr>
          <w:color w:val="000000"/>
          <w:sz w:val="28"/>
          <w:szCs w:val="28"/>
        </w:rPr>
        <w:t>грузополучателя(7</w:t>
      </w:r>
      <w:r w:rsidR="004C542C" w:rsidRPr="0070541B">
        <w:rPr>
          <w:color w:val="000000"/>
          <w:sz w:val="28"/>
          <w:szCs w:val="28"/>
        </w:rPr>
        <w:t xml:space="preserve"> км).</w:t>
      </w:r>
    </w:p>
    <w:p w:rsidR="0070541B" w:rsidRDefault="00D34798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При автомобильной перевозке груз доставляется от склада грузоотправителя до склада грузополучателя.</w:t>
      </w:r>
    </w:p>
    <w:p w:rsidR="00566A46" w:rsidRPr="0070541B" w:rsidRDefault="0070541B" w:rsidP="0070541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86332" w:rsidRPr="0070541B">
        <w:rPr>
          <w:b/>
          <w:bCs/>
          <w:color w:val="000000"/>
          <w:sz w:val="28"/>
          <w:szCs w:val="28"/>
        </w:rPr>
        <w:t xml:space="preserve">1.3 </w:t>
      </w:r>
      <w:r w:rsidR="00566A46" w:rsidRPr="0070541B">
        <w:rPr>
          <w:b/>
          <w:bCs/>
          <w:color w:val="000000"/>
          <w:sz w:val="28"/>
          <w:szCs w:val="28"/>
        </w:rPr>
        <w:t>Коммерческие условия поставки</w:t>
      </w:r>
    </w:p>
    <w:p w:rsidR="00566A46" w:rsidRPr="0070541B" w:rsidRDefault="00566A46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4FE5" w:rsidRPr="0070541B" w:rsidRDefault="00CC4FE5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 xml:space="preserve">В соответствии с договором купли-продажи продавец </w:t>
      </w:r>
      <w:r w:rsidR="00601FD0" w:rsidRPr="0070541B">
        <w:rPr>
          <w:color w:val="000000"/>
          <w:sz w:val="28"/>
          <w:szCs w:val="28"/>
        </w:rPr>
        <w:t xml:space="preserve">«Akku» </w:t>
      </w:r>
      <w:r w:rsidR="00601FD0" w:rsidRPr="0070541B">
        <w:rPr>
          <w:color w:val="000000"/>
          <w:sz w:val="28"/>
          <w:szCs w:val="28"/>
          <w:lang w:val="en-US"/>
        </w:rPr>
        <w:t>AG</w:t>
      </w:r>
      <w:r w:rsidRPr="0070541B">
        <w:rPr>
          <w:color w:val="000000"/>
          <w:sz w:val="28"/>
          <w:szCs w:val="28"/>
        </w:rPr>
        <w:t xml:space="preserve"> обязуется передать в собственность покупателю </w:t>
      </w:r>
      <w:r w:rsidR="00601FD0" w:rsidRPr="0070541B">
        <w:rPr>
          <w:sz w:val="28"/>
          <w:szCs w:val="28"/>
        </w:rPr>
        <w:t xml:space="preserve">ЗАО «Джи Эм-АВТОВАЗ» </w:t>
      </w:r>
      <w:r w:rsidRPr="0070541B">
        <w:rPr>
          <w:color w:val="000000"/>
          <w:sz w:val="28"/>
          <w:szCs w:val="28"/>
        </w:rPr>
        <w:t>партию</w:t>
      </w:r>
      <w:r w:rsidR="00601FD0" w:rsidRPr="0070541B">
        <w:rPr>
          <w:color w:val="000000"/>
          <w:sz w:val="28"/>
          <w:szCs w:val="28"/>
        </w:rPr>
        <w:t xml:space="preserve"> аккумуляторов</w:t>
      </w:r>
      <w:r w:rsidRPr="0070541B">
        <w:rPr>
          <w:color w:val="000000"/>
          <w:sz w:val="28"/>
          <w:szCs w:val="28"/>
        </w:rPr>
        <w:t xml:space="preserve"> массой </w:t>
      </w:r>
      <w:r w:rsidR="00E7286B" w:rsidRPr="0070541B">
        <w:rPr>
          <w:color w:val="000000"/>
          <w:sz w:val="28"/>
          <w:szCs w:val="28"/>
        </w:rPr>
        <w:t>25</w:t>
      </w:r>
      <w:r w:rsidRPr="0070541B">
        <w:rPr>
          <w:color w:val="000000"/>
          <w:sz w:val="28"/>
          <w:szCs w:val="28"/>
        </w:rPr>
        <w:t xml:space="preserve"> тонн на базисных условиях поставки </w:t>
      </w:r>
      <w:r w:rsidR="00872C51" w:rsidRPr="0070541B">
        <w:rPr>
          <w:color w:val="000000"/>
          <w:sz w:val="28"/>
          <w:szCs w:val="28"/>
          <w:lang w:val="en-US"/>
        </w:rPr>
        <w:t>CIP</w:t>
      </w:r>
      <w:r w:rsidR="00872C51" w:rsidRPr="0070541B">
        <w:rPr>
          <w:color w:val="000000"/>
          <w:sz w:val="28"/>
          <w:szCs w:val="28"/>
        </w:rPr>
        <w:t>.</w:t>
      </w:r>
    </w:p>
    <w:p w:rsidR="00601FD0" w:rsidRPr="0070541B" w:rsidRDefault="00601FD0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7633" w:rsidRPr="0070541B" w:rsidRDefault="0070541B" w:rsidP="0070541B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97633" w:rsidRPr="0070541B">
        <w:rPr>
          <w:b/>
          <w:bCs/>
          <w:color w:val="000000"/>
          <w:sz w:val="28"/>
          <w:szCs w:val="28"/>
        </w:rPr>
        <w:t>2. Транспортное обслуживание ВЭД</w:t>
      </w:r>
    </w:p>
    <w:p w:rsidR="00E97633" w:rsidRPr="0070541B" w:rsidRDefault="00E97633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7633" w:rsidRPr="0070541B" w:rsidRDefault="00E97633" w:rsidP="0070541B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70541B">
        <w:rPr>
          <w:b/>
          <w:bCs/>
          <w:color w:val="000000"/>
          <w:sz w:val="28"/>
          <w:szCs w:val="28"/>
        </w:rPr>
        <w:t>2.1</w:t>
      </w:r>
      <w:r w:rsidR="00D52B57" w:rsidRPr="0070541B">
        <w:rPr>
          <w:b/>
          <w:bCs/>
          <w:color w:val="000000"/>
          <w:sz w:val="28"/>
          <w:szCs w:val="28"/>
        </w:rPr>
        <w:t>.1</w:t>
      </w:r>
      <w:r w:rsidRPr="0070541B">
        <w:rPr>
          <w:b/>
          <w:bCs/>
          <w:color w:val="000000"/>
          <w:sz w:val="28"/>
          <w:szCs w:val="28"/>
        </w:rPr>
        <w:t xml:space="preserve"> Транспортная характеристика груза</w:t>
      </w:r>
    </w:p>
    <w:p w:rsidR="00D801A3" w:rsidRPr="0070541B" w:rsidRDefault="00D801A3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 xml:space="preserve">Предметом договора купли-продажи является партия </w:t>
      </w:r>
      <w:r w:rsidR="00601FD0" w:rsidRPr="0070541B">
        <w:rPr>
          <w:color w:val="000000"/>
          <w:sz w:val="28"/>
          <w:szCs w:val="28"/>
        </w:rPr>
        <w:t>автомобильных аккумуляторов</w:t>
      </w:r>
      <w:r w:rsidRPr="0070541B">
        <w:rPr>
          <w:color w:val="000000"/>
          <w:sz w:val="28"/>
          <w:szCs w:val="28"/>
        </w:rPr>
        <w:t xml:space="preserve"> весом </w:t>
      </w:r>
      <w:r w:rsidR="00186332" w:rsidRPr="0070541B">
        <w:rPr>
          <w:color w:val="000000"/>
          <w:sz w:val="28"/>
          <w:szCs w:val="28"/>
        </w:rPr>
        <w:t>2</w:t>
      </w:r>
      <w:r w:rsidR="00E04912" w:rsidRPr="0070541B">
        <w:rPr>
          <w:color w:val="000000"/>
          <w:sz w:val="28"/>
          <w:szCs w:val="28"/>
        </w:rPr>
        <w:t>5</w:t>
      </w:r>
      <w:r w:rsidR="008F7E2C" w:rsidRPr="0070541B">
        <w:rPr>
          <w:color w:val="000000"/>
          <w:sz w:val="28"/>
          <w:szCs w:val="28"/>
        </w:rPr>
        <w:t xml:space="preserve"> тонн</w:t>
      </w:r>
      <w:r w:rsidRPr="0070541B">
        <w:rPr>
          <w:color w:val="000000"/>
          <w:sz w:val="28"/>
          <w:szCs w:val="28"/>
        </w:rPr>
        <w:t>.</w:t>
      </w:r>
      <w:r w:rsidR="00601FD0" w:rsidRPr="0070541B">
        <w:rPr>
          <w:color w:val="000000"/>
          <w:sz w:val="28"/>
          <w:szCs w:val="28"/>
        </w:rPr>
        <w:t xml:space="preserve"> </w:t>
      </w:r>
      <w:r w:rsidR="004007E5" w:rsidRPr="0070541B">
        <w:rPr>
          <w:color w:val="000000"/>
          <w:sz w:val="28"/>
          <w:szCs w:val="28"/>
        </w:rPr>
        <w:t>Изделия загружены в контейнер</w:t>
      </w:r>
      <w:r w:rsidRPr="0070541B">
        <w:rPr>
          <w:color w:val="000000"/>
          <w:sz w:val="28"/>
          <w:szCs w:val="28"/>
        </w:rPr>
        <w:t>, с предварительной упаковкой их в</w:t>
      </w:r>
      <w:r w:rsidR="00601FD0" w:rsidRPr="0070541B">
        <w:rPr>
          <w:color w:val="000000"/>
          <w:sz w:val="28"/>
          <w:szCs w:val="28"/>
        </w:rPr>
        <w:t xml:space="preserve"> пластиковые</w:t>
      </w:r>
      <w:r w:rsidR="004007E5" w:rsidRPr="0070541B">
        <w:rPr>
          <w:color w:val="000000"/>
          <w:sz w:val="28"/>
          <w:szCs w:val="28"/>
        </w:rPr>
        <w:t xml:space="preserve"> </w:t>
      </w:r>
      <w:r w:rsidR="00601FD0" w:rsidRPr="0070541B">
        <w:rPr>
          <w:sz w:val="28"/>
          <w:szCs w:val="28"/>
        </w:rPr>
        <w:t>контейнеры 1200х800х790мм, весом 41кг.</w:t>
      </w:r>
      <w:r w:rsidR="00601FD0" w:rsidRPr="0070541B">
        <w:rPr>
          <w:color w:val="990000"/>
          <w:sz w:val="28"/>
          <w:szCs w:val="28"/>
        </w:rPr>
        <w:t xml:space="preserve"> </w:t>
      </w:r>
      <w:r w:rsidR="00601FD0" w:rsidRPr="0070541B">
        <w:rPr>
          <w:color w:val="000000"/>
          <w:sz w:val="28"/>
          <w:szCs w:val="28"/>
        </w:rPr>
        <w:t>:</w:t>
      </w:r>
    </w:p>
    <w:p w:rsidR="00186332" w:rsidRPr="0070541B" w:rsidRDefault="00186332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01A3" w:rsidRPr="0070541B" w:rsidRDefault="0088777E" w:rsidP="0070541B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70541B">
        <w:rPr>
          <w:b/>
          <w:bCs/>
          <w:color w:val="000000"/>
          <w:sz w:val="28"/>
          <w:szCs w:val="28"/>
        </w:rPr>
        <w:t>2.1.2 Анализ форм ТЭО с учётом условий поставки</w:t>
      </w:r>
    </w:p>
    <w:p w:rsidR="0088777E" w:rsidRPr="0070541B" w:rsidRDefault="00F97BF6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 xml:space="preserve">Форма ТЭО выбирается, прежде всего, на основе условий поставки по </w:t>
      </w:r>
      <w:r w:rsidRPr="0070541B">
        <w:rPr>
          <w:color w:val="000000"/>
          <w:sz w:val="28"/>
          <w:szCs w:val="28"/>
          <w:lang w:val="en-US"/>
        </w:rPr>
        <w:t>incoterms</w:t>
      </w:r>
      <w:r w:rsidRPr="0070541B">
        <w:rPr>
          <w:color w:val="000000"/>
          <w:sz w:val="28"/>
          <w:szCs w:val="28"/>
        </w:rPr>
        <w:t>.</w:t>
      </w:r>
    </w:p>
    <w:p w:rsidR="00233C26" w:rsidRPr="0070541B" w:rsidRDefault="00233C26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 xml:space="preserve">Поставка осуществляется на условиях </w:t>
      </w:r>
      <w:r w:rsidRPr="0070541B">
        <w:rPr>
          <w:color w:val="000000"/>
          <w:sz w:val="28"/>
          <w:szCs w:val="28"/>
          <w:lang w:val="en-US"/>
        </w:rPr>
        <w:t>CIP</w:t>
      </w:r>
      <w:r w:rsidRPr="0070541B">
        <w:rPr>
          <w:color w:val="000000"/>
          <w:sz w:val="28"/>
          <w:szCs w:val="28"/>
        </w:rPr>
        <w:t>.</w:t>
      </w:r>
    </w:p>
    <w:p w:rsidR="00233C26" w:rsidRPr="0070541B" w:rsidRDefault="001271E4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 xml:space="preserve">Следующим важным фактором является развитие отдельных видов транспорта в рассматриваемом регионе. Для маршрута перевозок </w:t>
      </w:r>
      <w:r w:rsidR="00601FD0" w:rsidRPr="0070541B">
        <w:rPr>
          <w:color w:val="000000"/>
          <w:sz w:val="28"/>
          <w:szCs w:val="28"/>
        </w:rPr>
        <w:t>Штральзунд</w:t>
      </w:r>
      <w:r w:rsidR="000B647E" w:rsidRPr="0070541B">
        <w:rPr>
          <w:color w:val="000000"/>
          <w:sz w:val="28"/>
          <w:szCs w:val="28"/>
        </w:rPr>
        <w:t xml:space="preserve"> </w:t>
      </w:r>
      <w:r w:rsidR="00601FD0" w:rsidRPr="0070541B">
        <w:rPr>
          <w:color w:val="000000"/>
          <w:sz w:val="28"/>
          <w:szCs w:val="28"/>
        </w:rPr>
        <w:t>-</w:t>
      </w:r>
      <w:r w:rsidR="000B647E" w:rsidRPr="0070541B">
        <w:rPr>
          <w:color w:val="000000"/>
          <w:sz w:val="28"/>
          <w:szCs w:val="28"/>
        </w:rPr>
        <w:t xml:space="preserve"> </w:t>
      </w:r>
      <w:r w:rsidR="00601FD0" w:rsidRPr="0070541B">
        <w:rPr>
          <w:color w:val="000000"/>
          <w:sz w:val="28"/>
          <w:szCs w:val="28"/>
        </w:rPr>
        <w:t>Тольятти</w:t>
      </w:r>
      <w:r w:rsidRPr="0070541B">
        <w:rPr>
          <w:color w:val="000000"/>
          <w:sz w:val="28"/>
          <w:szCs w:val="28"/>
        </w:rPr>
        <w:t xml:space="preserve"> целесообразным является рассмотрение </w:t>
      </w:r>
      <w:r w:rsidR="000B647E" w:rsidRPr="0070541B">
        <w:rPr>
          <w:color w:val="000000"/>
          <w:sz w:val="28"/>
          <w:szCs w:val="28"/>
        </w:rPr>
        <w:t>автомобильного</w:t>
      </w:r>
      <w:r w:rsidRPr="0070541B">
        <w:rPr>
          <w:color w:val="000000"/>
          <w:sz w:val="28"/>
          <w:szCs w:val="28"/>
        </w:rPr>
        <w:t xml:space="preserve"> и железнодорожного транспорта. Данный выбор определяется</w:t>
      </w:r>
      <w:r w:rsidR="0070541B">
        <w:rPr>
          <w:color w:val="000000"/>
          <w:sz w:val="28"/>
          <w:szCs w:val="28"/>
        </w:rPr>
        <w:t xml:space="preserve"> </w:t>
      </w:r>
      <w:r w:rsidRPr="0070541B">
        <w:rPr>
          <w:color w:val="000000"/>
          <w:sz w:val="28"/>
          <w:szCs w:val="28"/>
        </w:rPr>
        <w:t xml:space="preserve">наличием разветвлённых путей сообщения, перевозчиков, отработанных схем транспортировки грузов. </w:t>
      </w:r>
      <w:r w:rsidR="0087278E" w:rsidRPr="0070541B">
        <w:rPr>
          <w:color w:val="000000"/>
          <w:sz w:val="28"/>
          <w:szCs w:val="28"/>
        </w:rPr>
        <w:t>Необходимо отметить что</w:t>
      </w:r>
      <w:r w:rsidR="0070541B">
        <w:rPr>
          <w:color w:val="000000"/>
          <w:sz w:val="28"/>
          <w:szCs w:val="28"/>
        </w:rPr>
        <w:t xml:space="preserve"> </w:t>
      </w:r>
    </w:p>
    <w:p w:rsidR="00F97BF6" w:rsidRPr="0070541B" w:rsidRDefault="000B647E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автомобильные</w:t>
      </w:r>
      <w:r w:rsidR="0087278E" w:rsidRPr="0070541B">
        <w:rPr>
          <w:color w:val="000000"/>
          <w:sz w:val="28"/>
          <w:szCs w:val="28"/>
        </w:rPr>
        <w:t xml:space="preserve"> и железнодорожные виды транспорта в Европейской части континента обеспечивают примерно одинаковые условия по набору качества предоставляемых услуг, по точности исполнения обязательств, по информационному обеспечению.</w:t>
      </w:r>
    </w:p>
    <w:p w:rsidR="0087278E" w:rsidRPr="0070541B" w:rsidRDefault="00E80649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Поэтому сопоставление различных вариантов ТЭО возможно только по транспортным затратам.</w:t>
      </w:r>
    </w:p>
    <w:p w:rsidR="00E80649" w:rsidRPr="0070541B" w:rsidRDefault="0030103D" w:rsidP="0070541B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70541B">
        <w:rPr>
          <w:color w:val="000000"/>
          <w:sz w:val="28"/>
          <w:szCs w:val="28"/>
          <w:u w:val="single"/>
        </w:rPr>
        <w:t>Выбираем следующие формы ТЭО:</w:t>
      </w:r>
    </w:p>
    <w:p w:rsidR="0030103D" w:rsidRPr="0070541B" w:rsidRDefault="00240221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 xml:space="preserve">1. Железнодорожная перевозка: </w:t>
      </w:r>
      <w:r w:rsidR="000E08BB" w:rsidRPr="0070541B">
        <w:rPr>
          <w:color w:val="000000"/>
          <w:sz w:val="28"/>
          <w:szCs w:val="28"/>
        </w:rPr>
        <w:t>загрузка осуществляется на складе грузоотправителя, затем от склада грузоотправителя на автомобиле до железной дороги(</w:t>
      </w:r>
      <w:r w:rsidR="00422A8D" w:rsidRPr="0070541B">
        <w:rPr>
          <w:color w:val="000000"/>
          <w:sz w:val="28"/>
          <w:szCs w:val="28"/>
        </w:rPr>
        <w:t>4</w:t>
      </w:r>
      <w:r w:rsidR="000E08BB" w:rsidRPr="0070541B">
        <w:rPr>
          <w:color w:val="000000"/>
          <w:sz w:val="28"/>
          <w:szCs w:val="28"/>
        </w:rPr>
        <w:t xml:space="preserve"> км), и от железной дороги</w:t>
      </w:r>
      <w:r w:rsidR="00E852F3" w:rsidRPr="0070541B">
        <w:rPr>
          <w:color w:val="000000"/>
          <w:sz w:val="28"/>
          <w:szCs w:val="28"/>
        </w:rPr>
        <w:t xml:space="preserve"> на автомобиле</w:t>
      </w:r>
      <w:r w:rsidR="000E08BB" w:rsidRPr="0070541B">
        <w:rPr>
          <w:color w:val="000000"/>
          <w:sz w:val="28"/>
          <w:szCs w:val="28"/>
        </w:rPr>
        <w:t xml:space="preserve"> до склада грузополучателя(</w:t>
      </w:r>
      <w:r w:rsidR="00422A8D" w:rsidRPr="0070541B">
        <w:rPr>
          <w:color w:val="000000"/>
          <w:sz w:val="28"/>
          <w:szCs w:val="28"/>
        </w:rPr>
        <w:t>7</w:t>
      </w:r>
      <w:r w:rsidR="000E08BB" w:rsidRPr="0070541B">
        <w:rPr>
          <w:color w:val="000000"/>
          <w:sz w:val="28"/>
          <w:szCs w:val="28"/>
        </w:rPr>
        <w:t xml:space="preserve"> км).</w:t>
      </w:r>
    </w:p>
    <w:p w:rsidR="00A60DE6" w:rsidRPr="0070541B" w:rsidRDefault="00422A8D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2.</w:t>
      </w:r>
      <w:r w:rsidR="00E7286B" w:rsidRPr="0070541B">
        <w:rPr>
          <w:sz w:val="28"/>
          <w:szCs w:val="28"/>
        </w:rPr>
        <w:t xml:space="preserve"> Автомобильная перевозка: загрузка осуществляется на складе грузоотправителя, а выгрузка на складе грузополучателя.</w:t>
      </w:r>
    </w:p>
    <w:p w:rsidR="007937FC" w:rsidRPr="0070541B" w:rsidRDefault="007937FC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08BB" w:rsidRPr="0070541B" w:rsidRDefault="005A37CC" w:rsidP="0070541B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70541B">
        <w:rPr>
          <w:b/>
          <w:bCs/>
          <w:color w:val="000000"/>
          <w:sz w:val="28"/>
          <w:szCs w:val="28"/>
        </w:rPr>
        <w:t>2.1.3 Расчёт потребного количества транспортных единиц</w:t>
      </w:r>
    </w:p>
    <w:p w:rsidR="0070541B" w:rsidRDefault="003D6DBF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 xml:space="preserve">Выбираем для перевозки </w:t>
      </w:r>
      <w:r w:rsidR="00E04912" w:rsidRPr="0070541B">
        <w:rPr>
          <w:color w:val="000000"/>
          <w:sz w:val="28"/>
          <w:szCs w:val="28"/>
        </w:rPr>
        <w:t>25</w:t>
      </w:r>
      <w:r w:rsidR="00D85342" w:rsidRPr="0070541B">
        <w:rPr>
          <w:color w:val="000000"/>
          <w:sz w:val="28"/>
          <w:szCs w:val="28"/>
        </w:rPr>
        <w:t xml:space="preserve"> </w:t>
      </w:r>
      <w:r w:rsidRPr="0070541B">
        <w:rPr>
          <w:color w:val="000000"/>
          <w:sz w:val="28"/>
          <w:szCs w:val="28"/>
        </w:rPr>
        <w:t xml:space="preserve">тонн </w:t>
      </w:r>
      <w:r w:rsidR="00E04912" w:rsidRPr="0070541B">
        <w:rPr>
          <w:color w:val="000000"/>
          <w:sz w:val="28"/>
          <w:szCs w:val="28"/>
        </w:rPr>
        <w:t>автомобильных аккумуляторов</w:t>
      </w:r>
      <w:r w:rsidR="0070541B">
        <w:rPr>
          <w:color w:val="000000"/>
          <w:sz w:val="28"/>
          <w:szCs w:val="28"/>
        </w:rPr>
        <w:t xml:space="preserve"> </w:t>
      </w:r>
      <w:r w:rsidRPr="0070541B">
        <w:rPr>
          <w:color w:val="000000"/>
          <w:sz w:val="28"/>
          <w:szCs w:val="28"/>
        </w:rPr>
        <w:t>кр</w:t>
      </w:r>
      <w:r w:rsidR="00126D71" w:rsidRPr="0070541B">
        <w:rPr>
          <w:color w:val="000000"/>
          <w:sz w:val="28"/>
          <w:szCs w:val="28"/>
        </w:rPr>
        <w:t>упнотоннажны</w:t>
      </w:r>
      <w:r w:rsidR="00E7286B" w:rsidRPr="0070541B">
        <w:rPr>
          <w:color w:val="000000"/>
          <w:sz w:val="28"/>
          <w:szCs w:val="28"/>
        </w:rPr>
        <w:t>й</w:t>
      </w:r>
      <w:r w:rsidR="00126D71" w:rsidRPr="0070541B">
        <w:rPr>
          <w:color w:val="000000"/>
          <w:sz w:val="28"/>
          <w:szCs w:val="28"/>
        </w:rPr>
        <w:t xml:space="preserve"> контейнер</w:t>
      </w:r>
      <w:r w:rsidR="00E04912" w:rsidRPr="0070541B">
        <w:rPr>
          <w:color w:val="000000"/>
          <w:sz w:val="28"/>
          <w:szCs w:val="28"/>
        </w:rPr>
        <w:t>а</w:t>
      </w:r>
      <w:r w:rsidR="00E7286B" w:rsidRPr="0070541B">
        <w:rPr>
          <w:color w:val="000000"/>
          <w:sz w:val="28"/>
          <w:szCs w:val="28"/>
        </w:rPr>
        <w:t xml:space="preserve"> типа 1А</w:t>
      </w:r>
      <w:r w:rsidR="00126D71" w:rsidRPr="0070541B">
        <w:rPr>
          <w:color w:val="000000"/>
          <w:sz w:val="28"/>
          <w:szCs w:val="28"/>
        </w:rPr>
        <w:t>:</w:t>
      </w:r>
    </w:p>
    <w:p w:rsidR="0070541B" w:rsidRDefault="0070541B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286B" w:rsidRPr="0070541B" w:rsidRDefault="00C27295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Таблица 2</w:t>
      </w:r>
      <w:r w:rsidR="00BD5B31" w:rsidRPr="0070541B">
        <w:rPr>
          <w:color w:val="000000"/>
          <w:sz w:val="28"/>
          <w:szCs w:val="28"/>
        </w:rPr>
        <w:t>.1</w:t>
      </w:r>
    </w:p>
    <w:p w:rsidR="005A0958" w:rsidRPr="0070541B" w:rsidRDefault="005A0958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Крупнотоннажный контейнер</w:t>
      </w:r>
    </w:p>
    <w:tbl>
      <w:tblPr>
        <w:tblW w:w="8535" w:type="dxa"/>
        <w:tblInd w:w="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4"/>
        <w:gridCol w:w="851"/>
        <w:gridCol w:w="960"/>
        <w:gridCol w:w="663"/>
        <w:gridCol w:w="855"/>
        <w:gridCol w:w="837"/>
        <w:gridCol w:w="663"/>
        <w:gridCol w:w="753"/>
        <w:gridCol w:w="837"/>
        <w:gridCol w:w="1152"/>
      </w:tblGrid>
      <w:tr w:rsidR="009D1B86" w:rsidRPr="0070541B">
        <w:tc>
          <w:tcPr>
            <w:tcW w:w="964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B86" w:rsidRPr="0070541B" w:rsidRDefault="009D1B86" w:rsidP="0070541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0541B">
              <w:rPr>
                <w:color w:val="000000"/>
                <w:sz w:val="20"/>
                <w:szCs w:val="20"/>
              </w:rPr>
              <w:t>Типо-размер</w:t>
            </w:r>
          </w:p>
        </w:tc>
        <w:tc>
          <w:tcPr>
            <w:tcW w:w="1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B86" w:rsidRPr="0070541B" w:rsidRDefault="009D1B86" w:rsidP="0070541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0541B">
              <w:rPr>
                <w:color w:val="000000"/>
                <w:sz w:val="20"/>
                <w:szCs w:val="20"/>
              </w:rPr>
              <w:t>Масса брутто, т</w:t>
            </w:r>
          </w:p>
        </w:tc>
        <w:tc>
          <w:tcPr>
            <w:tcW w:w="2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B86" w:rsidRPr="0070541B" w:rsidRDefault="009D1B86" w:rsidP="0070541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0541B">
              <w:rPr>
                <w:color w:val="000000"/>
                <w:sz w:val="20"/>
                <w:szCs w:val="20"/>
              </w:rPr>
              <w:t>Наружные размеры, мм</w:t>
            </w:r>
          </w:p>
        </w:tc>
        <w:tc>
          <w:tcPr>
            <w:tcW w:w="2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B86" w:rsidRPr="0070541B" w:rsidRDefault="009D1B86" w:rsidP="0070541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0541B">
              <w:rPr>
                <w:color w:val="000000"/>
                <w:sz w:val="20"/>
                <w:szCs w:val="20"/>
              </w:rPr>
              <w:t>Внутренние размеры, мм</w:t>
            </w:r>
          </w:p>
        </w:tc>
        <w:tc>
          <w:tcPr>
            <w:tcW w:w="11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1B86" w:rsidRPr="0070541B" w:rsidRDefault="0070541B" w:rsidP="0070541B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</w:t>
            </w:r>
            <w:r w:rsidR="009D1B86" w:rsidRPr="0070541B">
              <w:rPr>
                <w:color w:val="000000"/>
                <w:sz w:val="20"/>
                <w:szCs w:val="20"/>
              </w:rPr>
              <w:t>ний объем, м3, не менее</w:t>
            </w:r>
          </w:p>
        </w:tc>
      </w:tr>
      <w:tr w:rsidR="0070541B" w:rsidRPr="0070541B"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B86" w:rsidRPr="0070541B" w:rsidRDefault="009D1B86" w:rsidP="0070541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B86" w:rsidRPr="0070541B" w:rsidRDefault="009D1B86" w:rsidP="0070541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0541B">
              <w:rPr>
                <w:color w:val="000000"/>
                <w:sz w:val="20"/>
                <w:szCs w:val="20"/>
              </w:rPr>
              <w:t>номинальная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B86" w:rsidRPr="0070541B" w:rsidRDefault="009D1B86" w:rsidP="0070541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0541B">
              <w:rPr>
                <w:color w:val="000000"/>
                <w:sz w:val="20"/>
                <w:szCs w:val="20"/>
              </w:rPr>
              <w:t>максимальная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B86" w:rsidRPr="0070541B" w:rsidRDefault="009D1B86" w:rsidP="0070541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0541B">
              <w:rPr>
                <w:color w:val="000000"/>
                <w:sz w:val="20"/>
                <w:szCs w:val="20"/>
              </w:rPr>
              <w:t>Длина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B86" w:rsidRPr="0070541B" w:rsidRDefault="009D1B86" w:rsidP="0070541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0541B">
              <w:rPr>
                <w:color w:val="000000"/>
                <w:sz w:val="20"/>
                <w:szCs w:val="20"/>
              </w:rPr>
              <w:t>Ширина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B86" w:rsidRPr="0070541B" w:rsidRDefault="009D1B86" w:rsidP="0070541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0541B">
              <w:rPr>
                <w:color w:val="000000"/>
                <w:sz w:val="20"/>
                <w:szCs w:val="20"/>
              </w:rPr>
              <w:t>Высота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B86" w:rsidRPr="0070541B" w:rsidRDefault="009D1B86" w:rsidP="0070541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0541B">
              <w:rPr>
                <w:color w:val="000000"/>
                <w:sz w:val="20"/>
                <w:szCs w:val="20"/>
              </w:rPr>
              <w:t>Длина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B86" w:rsidRPr="0070541B" w:rsidRDefault="009D1B86" w:rsidP="0070541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0541B">
              <w:rPr>
                <w:color w:val="000000"/>
                <w:sz w:val="20"/>
                <w:szCs w:val="20"/>
              </w:rPr>
              <w:t>Ширина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B86" w:rsidRPr="0070541B" w:rsidRDefault="009D1B86" w:rsidP="0070541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0541B">
              <w:rPr>
                <w:color w:val="000000"/>
                <w:sz w:val="20"/>
                <w:szCs w:val="20"/>
              </w:rPr>
              <w:t>Высота</w:t>
            </w:r>
          </w:p>
        </w:tc>
        <w:tc>
          <w:tcPr>
            <w:tcW w:w="11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1B86" w:rsidRPr="0070541B" w:rsidRDefault="009D1B86" w:rsidP="0070541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9D1B86" w:rsidRPr="0070541B">
        <w:tc>
          <w:tcPr>
            <w:tcW w:w="8535" w:type="dxa"/>
            <w:gridSpan w:val="10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9D1B86" w:rsidRPr="0070541B" w:rsidRDefault="008C7C22" w:rsidP="0070541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0541B">
              <w:rPr>
                <w:color w:val="000000"/>
                <w:sz w:val="20"/>
                <w:szCs w:val="20"/>
              </w:rPr>
              <w:t>Крупнотоннажный</w:t>
            </w:r>
            <w:r w:rsidR="009D1B86" w:rsidRPr="0070541B">
              <w:rPr>
                <w:color w:val="000000"/>
                <w:sz w:val="20"/>
                <w:szCs w:val="20"/>
              </w:rPr>
              <w:t xml:space="preserve"> контейнер</w:t>
            </w:r>
          </w:p>
        </w:tc>
      </w:tr>
      <w:tr w:rsidR="0070541B" w:rsidRPr="0070541B">
        <w:tc>
          <w:tcPr>
            <w:tcW w:w="9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B86" w:rsidRPr="0070541B" w:rsidRDefault="00E7286B" w:rsidP="0070541B">
            <w:pPr>
              <w:spacing w:line="360" w:lineRule="auto"/>
              <w:rPr>
                <w:color w:val="000000"/>
                <w:sz w:val="20"/>
                <w:szCs w:val="20"/>
                <w:u w:val="single"/>
              </w:rPr>
            </w:pPr>
            <w:r w:rsidRPr="0070541B">
              <w:rPr>
                <w:color w:val="000000"/>
                <w:sz w:val="20"/>
                <w:szCs w:val="20"/>
                <w:u w:val="single"/>
                <w:lang w:val="en-US"/>
              </w:rPr>
              <w:t>1</w:t>
            </w:r>
            <w:r w:rsidRPr="0070541B">
              <w:rPr>
                <w:color w:val="000000"/>
                <w:sz w:val="20"/>
                <w:szCs w:val="20"/>
                <w:u w:val="single"/>
              </w:rPr>
              <w:t>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B86" w:rsidRPr="0070541B" w:rsidRDefault="00E7286B" w:rsidP="0070541B">
            <w:pPr>
              <w:spacing w:line="360" w:lineRule="auto"/>
              <w:rPr>
                <w:color w:val="000000"/>
                <w:sz w:val="20"/>
                <w:szCs w:val="20"/>
                <w:u w:val="single"/>
                <w:lang w:val="en-US"/>
              </w:rPr>
            </w:pPr>
            <w:r w:rsidRPr="0070541B">
              <w:rPr>
                <w:color w:val="000000"/>
                <w:sz w:val="20"/>
                <w:szCs w:val="20"/>
                <w:u w:val="single"/>
                <w:lang w:val="en-US"/>
              </w:rPr>
              <w:t>36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B86" w:rsidRPr="0070541B" w:rsidRDefault="00E7286B" w:rsidP="0070541B">
            <w:pPr>
              <w:spacing w:line="360" w:lineRule="auto"/>
              <w:rPr>
                <w:color w:val="000000"/>
                <w:sz w:val="20"/>
                <w:szCs w:val="20"/>
                <w:u w:val="single"/>
              </w:rPr>
            </w:pPr>
            <w:r w:rsidRPr="0070541B">
              <w:rPr>
                <w:color w:val="000000"/>
                <w:sz w:val="20"/>
                <w:szCs w:val="20"/>
                <w:u w:val="single"/>
              </w:rPr>
              <w:t>36</w:t>
            </w:r>
            <w:r w:rsidR="009D1B86" w:rsidRPr="0070541B">
              <w:rPr>
                <w:color w:val="000000"/>
                <w:sz w:val="20"/>
                <w:szCs w:val="20"/>
                <w:u w:val="single"/>
              </w:rPr>
              <w:t>,00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B86" w:rsidRPr="0070541B" w:rsidRDefault="00E7286B" w:rsidP="0070541B">
            <w:pPr>
              <w:spacing w:line="360" w:lineRule="auto"/>
              <w:rPr>
                <w:color w:val="000000"/>
                <w:sz w:val="20"/>
                <w:szCs w:val="20"/>
                <w:u w:val="single"/>
                <w:lang w:val="en-US"/>
              </w:rPr>
            </w:pPr>
            <w:r w:rsidRPr="0070541B">
              <w:rPr>
                <w:color w:val="000000"/>
                <w:sz w:val="20"/>
                <w:szCs w:val="20"/>
                <w:u w:val="single"/>
                <w:lang w:val="en-US"/>
              </w:rPr>
              <w:t>12192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B86" w:rsidRPr="0070541B" w:rsidRDefault="009D1B86" w:rsidP="0070541B">
            <w:pPr>
              <w:spacing w:line="360" w:lineRule="auto"/>
              <w:rPr>
                <w:color w:val="000000"/>
                <w:sz w:val="20"/>
                <w:szCs w:val="20"/>
                <w:u w:val="single"/>
              </w:rPr>
            </w:pPr>
            <w:r w:rsidRPr="0070541B">
              <w:rPr>
                <w:color w:val="000000"/>
                <w:sz w:val="20"/>
                <w:szCs w:val="20"/>
                <w:u w:val="single"/>
              </w:rPr>
              <w:t>2438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B86" w:rsidRPr="0070541B" w:rsidRDefault="009D1B86" w:rsidP="0070541B">
            <w:pPr>
              <w:spacing w:line="360" w:lineRule="auto"/>
              <w:rPr>
                <w:color w:val="000000"/>
                <w:sz w:val="20"/>
                <w:szCs w:val="20"/>
                <w:u w:val="single"/>
              </w:rPr>
            </w:pPr>
            <w:r w:rsidRPr="0070541B">
              <w:rPr>
                <w:color w:val="000000"/>
                <w:sz w:val="20"/>
                <w:szCs w:val="20"/>
                <w:u w:val="single"/>
              </w:rPr>
              <w:t>2438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B86" w:rsidRPr="0070541B" w:rsidRDefault="00E7286B" w:rsidP="0070541B">
            <w:pPr>
              <w:spacing w:line="360" w:lineRule="auto"/>
              <w:rPr>
                <w:color w:val="000000"/>
                <w:sz w:val="20"/>
                <w:szCs w:val="20"/>
                <w:u w:val="single"/>
              </w:rPr>
            </w:pPr>
            <w:r w:rsidRPr="0070541B">
              <w:rPr>
                <w:color w:val="000000"/>
                <w:sz w:val="20"/>
                <w:szCs w:val="20"/>
                <w:u w:val="single"/>
              </w:rPr>
              <w:t>11988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B86" w:rsidRPr="0070541B" w:rsidRDefault="009D1B86" w:rsidP="0070541B">
            <w:pPr>
              <w:spacing w:line="360" w:lineRule="auto"/>
              <w:rPr>
                <w:color w:val="000000"/>
                <w:sz w:val="20"/>
                <w:szCs w:val="20"/>
                <w:u w:val="single"/>
              </w:rPr>
            </w:pPr>
            <w:r w:rsidRPr="0070541B">
              <w:rPr>
                <w:color w:val="000000"/>
                <w:sz w:val="20"/>
                <w:szCs w:val="20"/>
                <w:u w:val="single"/>
              </w:rPr>
              <w:t>2330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B86" w:rsidRPr="0070541B" w:rsidRDefault="009D1B86" w:rsidP="0070541B">
            <w:pPr>
              <w:spacing w:line="360" w:lineRule="auto"/>
              <w:rPr>
                <w:color w:val="000000"/>
                <w:sz w:val="20"/>
                <w:szCs w:val="20"/>
                <w:u w:val="single"/>
              </w:rPr>
            </w:pPr>
            <w:r w:rsidRPr="0070541B">
              <w:rPr>
                <w:color w:val="000000"/>
                <w:sz w:val="20"/>
                <w:szCs w:val="20"/>
                <w:u w:val="single"/>
              </w:rPr>
              <w:t>2197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7286B" w:rsidRPr="0070541B" w:rsidRDefault="00E7286B" w:rsidP="0070541B">
            <w:pPr>
              <w:spacing w:line="360" w:lineRule="auto"/>
              <w:rPr>
                <w:color w:val="000000"/>
                <w:sz w:val="20"/>
                <w:szCs w:val="20"/>
                <w:u w:val="single"/>
              </w:rPr>
            </w:pPr>
            <w:r w:rsidRPr="0070541B">
              <w:rPr>
                <w:color w:val="000000"/>
                <w:sz w:val="20"/>
                <w:szCs w:val="20"/>
                <w:u w:val="single"/>
              </w:rPr>
              <w:t>62,4</w:t>
            </w:r>
          </w:p>
        </w:tc>
      </w:tr>
    </w:tbl>
    <w:p w:rsidR="0045047B" w:rsidRPr="0070541B" w:rsidRDefault="0045047B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541B" w:rsidRDefault="001151E7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Также выбираем</w:t>
      </w:r>
      <w:r w:rsidR="00C950E3" w:rsidRPr="0070541B">
        <w:rPr>
          <w:color w:val="000000"/>
          <w:sz w:val="28"/>
          <w:szCs w:val="28"/>
        </w:rPr>
        <w:t xml:space="preserve"> длинномерный</w:t>
      </w:r>
      <w:r w:rsidRPr="0070541B">
        <w:rPr>
          <w:color w:val="000000"/>
          <w:sz w:val="28"/>
          <w:szCs w:val="28"/>
        </w:rPr>
        <w:t xml:space="preserve"> автомобиль</w:t>
      </w:r>
      <w:r w:rsidR="00126D71" w:rsidRPr="0070541B">
        <w:rPr>
          <w:color w:val="000000"/>
          <w:sz w:val="28"/>
          <w:szCs w:val="28"/>
        </w:rPr>
        <w:t xml:space="preserve"> МАЗ</w:t>
      </w:r>
      <w:r w:rsidRPr="0070541B">
        <w:rPr>
          <w:color w:val="000000"/>
          <w:sz w:val="28"/>
          <w:szCs w:val="28"/>
        </w:rPr>
        <w:t xml:space="preserve"> для перевозки</w:t>
      </w:r>
      <w:r w:rsidR="00126D71" w:rsidRPr="0070541B">
        <w:rPr>
          <w:color w:val="000000"/>
          <w:sz w:val="28"/>
          <w:szCs w:val="28"/>
        </w:rPr>
        <w:t xml:space="preserve"> крупнотоннажн</w:t>
      </w:r>
      <w:r w:rsidR="00E04912" w:rsidRPr="0070541B">
        <w:rPr>
          <w:color w:val="000000"/>
          <w:sz w:val="28"/>
          <w:szCs w:val="28"/>
        </w:rPr>
        <w:t>ых</w:t>
      </w:r>
      <w:r w:rsidR="00126D71" w:rsidRPr="0070541B">
        <w:rPr>
          <w:color w:val="000000"/>
          <w:sz w:val="28"/>
          <w:szCs w:val="28"/>
        </w:rPr>
        <w:t xml:space="preserve"> контейнер</w:t>
      </w:r>
      <w:r w:rsidR="00E04912" w:rsidRPr="0070541B">
        <w:rPr>
          <w:color w:val="000000"/>
          <w:sz w:val="28"/>
          <w:szCs w:val="28"/>
        </w:rPr>
        <w:t>ов</w:t>
      </w:r>
      <w:r w:rsidR="00126D71" w:rsidRPr="0070541B">
        <w:rPr>
          <w:color w:val="000000"/>
          <w:sz w:val="28"/>
          <w:szCs w:val="28"/>
        </w:rPr>
        <w:t xml:space="preserve"> с</w:t>
      </w:r>
      <w:r w:rsidRPr="0070541B">
        <w:rPr>
          <w:color w:val="000000"/>
          <w:sz w:val="28"/>
          <w:szCs w:val="28"/>
        </w:rPr>
        <w:t xml:space="preserve"> 2</w:t>
      </w:r>
      <w:r w:rsidR="00E04912" w:rsidRPr="0070541B">
        <w:rPr>
          <w:color w:val="000000"/>
          <w:sz w:val="28"/>
          <w:szCs w:val="28"/>
        </w:rPr>
        <w:t>5</w:t>
      </w:r>
      <w:r w:rsidRPr="0070541B">
        <w:rPr>
          <w:color w:val="000000"/>
          <w:sz w:val="28"/>
          <w:szCs w:val="28"/>
        </w:rPr>
        <w:t xml:space="preserve"> тонн</w:t>
      </w:r>
      <w:r w:rsidR="00126D71" w:rsidRPr="0070541B">
        <w:rPr>
          <w:color w:val="000000"/>
          <w:sz w:val="28"/>
          <w:szCs w:val="28"/>
        </w:rPr>
        <w:t>ами</w:t>
      </w:r>
      <w:r w:rsidRPr="0070541B">
        <w:rPr>
          <w:color w:val="000000"/>
          <w:sz w:val="28"/>
          <w:szCs w:val="28"/>
        </w:rPr>
        <w:t xml:space="preserve"> </w:t>
      </w:r>
      <w:r w:rsidR="00E04912" w:rsidRPr="0070541B">
        <w:rPr>
          <w:color w:val="000000"/>
          <w:sz w:val="28"/>
          <w:szCs w:val="28"/>
        </w:rPr>
        <w:t>автомобильных аккумуляторов</w:t>
      </w:r>
      <w:r w:rsidR="0070541B">
        <w:rPr>
          <w:color w:val="000000"/>
          <w:sz w:val="28"/>
          <w:szCs w:val="28"/>
        </w:rPr>
        <w:t>.</w:t>
      </w:r>
    </w:p>
    <w:p w:rsidR="0070541B" w:rsidRPr="0070541B" w:rsidRDefault="0070541B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Грузоперевозки длинномерами</w:t>
      </w:r>
      <w:r>
        <w:rPr>
          <w:color w:val="000000"/>
          <w:sz w:val="28"/>
          <w:szCs w:val="28"/>
        </w:rPr>
        <w:t>.</w:t>
      </w:r>
    </w:p>
    <w:p w:rsidR="00566A46" w:rsidRDefault="0070541B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Осуществляем грузоперевозку полуприцепами длинномерами с кузовом 12 и 13,6 метров и грузоподъемностью 25 тонн. Ширина кузова полуприцепов длинномеров МАЗ позволяет перевозить 40 – футовые контейнеры, а также бытовки. На всех машинах в достаточном количестве имеются ремни для надежного крепежа груза.</w:t>
      </w:r>
    </w:p>
    <w:p w:rsidR="003C24FD" w:rsidRDefault="003C24FD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1320"/>
        <w:gridCol w:w="1559"/>
        <w:gridCol w:w="1555"/>
        <w:gridCol w:w="1551"/>
      </w:tblGrid>
      <w:tr w:rsidR="0070541B" w:rsidRPr="00DA7042" w:rsidTr="00DA7042">
        <w:tc>
          <w:tcPr>
            <w:tcW w:w="1188" w:type="dxa"/>
            <w:shd w:val="clear" w:color="auto" w:fill="auto"/>
          </w:tcPr>
          <w:p w:rsidR="0070541B" w:rsidRPr="00DA7042" w:rsidRDefault="0070541B" w:rsidP="00DA704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7042">
              <w:rPr>
                <w:color w:val="000000"/>
                <w:sz w:val="20"/>
                <w:szCs w:val="20"/>
              </w:rPr>
              <w:t>Марка машины</w:t>
            </w:r>
          </w:p>
        </w:tc>
        <w:tc>
          <w:tcPr>
            <w:tcW w:w="1440" w:type="dxa"/>
            <w:shd w:val="clear" w:color="auto" w:fill="auto"/>
          </w:tcPr>
          <w:p w:rsidR="0070541B" w:rsidRPr="00DA7042" w:rsidRDefault="0070541B" w:rsidP="00DA704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7042">
              <w:rPr>
                <w:color w:val="000000"/>
                <w:sz w:val="20"/>
                <w:szCs w:val="20"/>
              </w:rPr>
              <w:t>Грузоподъемность</w:t>
            </w:r>
          </w:p>
        </w:tc>
        <w:tc>
          <w:tcPr>
            <w:tcW w:w="1320" w:type="dxa"/>
            <w:shd w:val="clear" w:color="auto" w:fill="auto"/>
          </w:tcPr>
          <w:p w:rsidR="0070541B" w:rsidRPr="00DA7042" w:rsidRDefault="0070541B" w:rsidP="00DA704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7042">
              <w:rPr>
                <w:color w:val="000000"/>
                <w:sz w:val="20"/>
                <w:szCs w:val="20"/>
              </w:rPr>
              <w:t>Длина кузова</w:t>
            </w:r>
          </w:p>
        </w:tc>
        <w:tc>
          <w:tcPr>
            <w:tcW w:w="1559" w:type="dxa"/>
            <w:shd w:val="clear" w:color="auto" w:fill="auto"/>
          </w:tcPr>
          <w:p w:rsidR="0070541B" w:rsidRPr="00DA7042" w:rsidRDefault="0070541B" w:rsidP="00DA704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7042">
              <w:rPr>
                <w:color w:val="000000"/>
                <w:sz w:val="20"/>
                <w:szCs w:val="20"/>
              </w:rPr>
              <w:t>Ширина кузова</w:t>
            </w:r>
          </w:p>
        </w:tc>
        <w:tc>
          <w:tcPr>
            <w:tcW w:w="1555" w:type="dxa"/>
            <w:shd w:val="clear" w:color="auto" w:fill="auto"/>
          </w:tcPr>
          <w:p w:rsidR="0070541B" w:rsidRPr="00DA7042" w:rsidRDefault="0070541B" w:rsidP="00DA704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7042">
              <w:rPr>
                <w:color w:val="000000"/>
                <w:sz w:val="20"/>
                <w:szCs w:val="20"/>
              </w:rPr>
              <w:t>Высота кузова от земли</w:t>
            </w:r>
          </w:p>
        </w:tc>
        <w:tc>
          <w:tcPr>
            <w:tcW w:w="1551" w:type="dxa"/>
            <w:shd w:val="clear" w:color="auto" w:fill="auto"/>
          </w:tcPr>
          <w:p w:rsidR="0070541B" w:rsidRPr="00DA7042" w:rsidRDefault="0070541B" w:rsidP="00DA704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7042">
              <w:rPr>
                <w:color w:val="000000"/>
                <w:sz w:val="20"/>
                <w:szCs w:val="20"/>
              </w:rPr>
              <w:t>Цена за смену (7+1)</w:t>
            </w:r>
          </w:p>
        </w:tc>
      </w:tr>
      <w:tr w:rsidR="0070541B" w:rsidRPr="00DA7042" w:rsidTr="00DA7042">
        <w:tc>
          <w:tcPr>
            <w:tcW w:w="1188" w:type="dxa"/>
            <w:shd w:val="clear" w:color="auto" w:fill="auto"/>
          </w:tcPr>
          <w:p w:rsidR="0070541B" w:rsidRPr="00DA7042" w:rsidRDefault="0070541B" w:rsidP="00DA704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7042">
              <w:rPr>
                <w:color w:val="000000"/>
                <w:sz w:val="20"/>
                <w:szCs w:val="20"/>
                <w:u w:val="single"/>
              </w:rPr>
              <w:t>МАЗ</w:t>
            </w:r>
          </w:p>
        </w:tc>
        <w:tc>
          <w:tcPr>
            <w:tcW w:w="1440" w:type="dxa"/>
            <w:shd w:val="clear" w:color="auto" w:fill="auto"/>
          </w:tcPr>
          <w:p w:rsidR="0070541B" w:rsidRPr="00DA7042" w:rsidRDefault="0070541B" w:rsidP="00DA704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7042">
              <w:rPr>
                <w:color w:val="000000"/>
                <w:sz w:val="20"/>
                <w:szCs w:val="20"/>
                <w:u w:val="single"/>
              </w:rPr>
              <w:t>25</w:t>
            </w:r>
          </w:p>
        </w:tc>
        <w:tc>
          <w:tcPr>
            <w:tcW w:w="1320" w:type="dxa"/>
            <w:shd w:val="clear" w:color="auto" w:fill="auto"/>
          </w:tcPr>
          <w:p w:rsidR="0070541B" w:rsidRPr="00DA7042" w:rsidRDefault="0070541B" w:rsidP="00DA704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7042">
              <w:rPr>
                <w:color w:val="000000"/>
                <w:sz w:val="20"/>
                <w:szCs w:val="20"/>
                <w:u w:val="single"/>
              </w:rPr>
              <w:t>37,2</w:t>
            </w:r>
          </w:p>
        </w:tc>
        <w:tc>
          <w:tcPr>
            <w:tcW w:w="1559" w:type="dxa"/>
            <w:shd w:val="clear" w:color="auto" w:fill="auto"/>
          </w:tcPr>
          <w:p w:rsidR="0070541B" w:rsidRPr="00DA7042" w:rsidRDefault="0070541B" w:rsidP="00DA704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7042">
              <w:rPr>
                <w:color w:val="000000"/>
                <w:sz w:val="20"/>
                <w:szCs w:val="20"/>
                <w:u w:val="single"/>
              </w:rPr>
              <w:t>2,45</w:t>
            </w:r>
          </w:p>
        </w:tc>
        <w:tc>
          <w:tcPr>
            <w:tcW w:w="1555" w:type="dxa"/>
            <w:shd w:val="clear" w:color="auto" w:fill="auto"/>
          </w:tcPr>
          <w:p w:rsidR="0070541B" w:rsidRPr="00DA7042" w:rsidRDefault="0070541B" w:rsidP="00DA704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7042">
              <w:rPr>
                <w:color w:val="000000"/>
                <w:sz w:val="20"/>
                <w:szCs w:val="20"/>
                <w:u w:val="single"/>
              </w:rPr>
              <w:t>1,40</w:t>
            </w:r>
          </w:p>
        </w:tc>
        <w:tc>
          <w:tcPr>
            <w:tcW w:w="1551" w:type="dxa"/>
            <w:shd w:val="clear" w:color="auto" w:fill="auto"/>
          </w:tcPr>
          <w:p w:rsidR="0070541B" w:rsidRPr="00DA7042" w:rsidRDefault="0070541B" w:rsidP="00DA704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7042">
              <w:rPr>
                <w:color w:val="000000"/>
                <w:sz w:val="20"/>
                <w:szCs w:val="20"/>
                <w:u w:val="single"/>
              </w:rPr>
              <w:t>4500р.</w:t>
            </w:r>
          </w:p>
        </w:tc>
      </w:tr>
    </w:tbl>
    <w:p w:rsidR="007937FC" w:rsidRPr="0070541B" w:rsidRDefault="007937FC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24FD" w:rsidRDefault="00C1663A" w:rsidP="003C24FD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3C24FD">
        <w:rPr>
          <w:b/>
          <w:bCs/>
          <w:color w:val="000000"/>
          <w:sz w:val="28"/>
          <w:szCs w:val="28"/>
        </w:rPr>
        <w:t xml:space="preserve">2.1.4 Разработка схем перевозок и выбор пункта перехода через </w:t>
      </w:r>
    </w:p>
    <w:p w:rsidR="00E91BDF" w:rsidRPr="003C24FD" w:rsidRDefault="00C1663A" w:rsidP="003C24FD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3C24FD">
        <w:rPr>
          <w:b/>
          <w:bCs/>
          <w:color w:val="000000"/>
          <w:sz w:val="28"/>
          <w:szCs w:val="28"/>
        </w:rPr>
        <w:t>государственные границы</w:t>
      </w:r>
    </w:p>
    <w:p w:rsidR="00541ABB" w:rsidRPr="0070541B" w:rsidRDefault="00541ABB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  <w:u w:val="single"/>
        </w:rPr>
        <w:t>По первому варианту</w:t>
      </w:r>
      <w:r w:rsidRPr="0070541B">
        <w:rPr>
          <w:color w:val="000000"/>
          <w:sz w:val="28"/>
          <w:szCs w:val="28"/>
        </w:rPr>
        <w:t xml:space="preserve"> предусматривается перевозка железнодорожным транспортом по следующей схеме:</w:t>
      </w:r>
    </w:p>
    <w:p w:rsidR="0072723E" w:rsidRDefault="0072723E" w:rsidP="0072723E">
      <w:pPr>
        <w:ind w:firstLine="720"/>
        <w:rPr>
          <w:color w:val="000000"/>
        </w:rPr>
      </w:pPr>
      <w:r>
        <w:rPr>
          <w:color w:val="000000"/>
        </w:rPr>
        <w:t xml:space="preserve">                      </w:t>
      </w:r>
    </w:p>
    <w:p w:rsidR="0072723E" w:rsidRDefault="00B5244D" w:rsidP="0072723E">
      <w:pPr>
        <w:ind w:firstLine="720"/>
        <w:rPr>
          <w:color w:val="000000"/>
        </w:rPr>
      </w:pPr>
      <w:r>
        <w:rPr>
          <w:noProof/>
        </w:rPr>
        <w:pict>
          <v:line id="_x0000_s1026" style="position:absolute;left:0;text-align:left;z-index:251650048" from="96pt,6.6pt" to="96pt,42.6pt"/>
        </w:pict>
      </w:r>
      <w:r>
        <w:rPr>
          <w:noProof/>
        </w:rPr>
        <w:pict>
          <v:line id="_x0000_s1027" style="position:absolute;left:0;text-align:left;z-index:251651072" from="242.25pt,6.6pt" to="242.25pt,42.6pt"/>
        </w:pict>
      </w:r>
      <w:r>
        <w:rPr>
          <w:noProof/>
        </w:rPr>
        <w:pict>
          <v:line id="_x0000_s1028" style="position:absolute;left:0;text-align:left;z-index:251652096" from="388.5pt,6.6pt" to="388.5pt,42.6pt"/>
        </w:pict>
      </w:r>
      <w:r>
        <w:rPr>
          <w:noProof/>
        </w:rPr>
        <w:pict>
          <v:line id="_x0000_s1029" style="position:absolute;left:0;text-align:left;z-index:251655168" from="165pt,7.35pt" to="165pt,43.35pt"/>
        </w:pict>
      </w:r>
      <w:r w:rsidR="0072723E">
        <w:rPr>
          <w:color w:val="000000"/>
        </w:rPr>
        <w:t>Германи</w:t>
      </w:r>
      <w:r w:rsidR="009A1B94">
        <w:rPr>
          <w:color w:val="000000"/>
        </w:rPr>
        <w:t xml:space="preserve">я       Польша            </w:t>
      </w:r>
      <w:r w:rsidR="0072723E">
        <w:rPr>
          <w:color w:val="000000"/>
        </w:rPr>
        <w:t xml:space="preserve"> Беларусь                        Россия</w:t>
      </w:r>
    </w:p>
    <w:p w:rsidR="0072723E" w:rsidRDefault="00B5244D" w:rsidP="0072723E">
      <w:pPr>
        <w:ind w:firstLine="720"/>
        <w:rPr>
          <w:color w:val="000000"/>
        </w:rPr>
      </w:pPr>
      <w:r>
        <w:rPr>
          <w:noProof/>
        </w:rPr>
        <w:pict>
          <v:line id="_x0000_s1030" style="position:absolute;left:0;text-align:left;z-index:251649024" from="33.75pt,1.8pt" to="426pt,1.8pt"/>
        </w:pict>
      </w:r>
    </w:p>
    <w:p w:rsidR="0072723E" w:rsidRDefault="00B5244D" w:rsidP="0072723E">
      <w:pPr>
        <w:ind w:firstLine="720"/>
        <w:rPr>
          <w:color w:val="000000"/>
        </w:rPr>
      </w:pPr>
      <w:r>
        <w:rPr>
          <w:noProof/>
        </w:rPr>
        <w:pict>
          <v:line id="_x0000_s1031" style="position:absolute;left:0;text-align:left;z-index:251653120" from="27.75pt,12.55pt" to="90pt,12.55pt">
            <v:stroke endarrow="block"/>
          </v:line>
        </w:pict>
      </w:r>
      <w:r w:rsidR="009A1B94">
        <w:rPr>
          <w:color w:val="000000"/>
        </w:rPr>
        <w:t xml:space="preserve">     170 км         </w:t>
      </w:r>
      <w:r w:rsidR="0072723E">
        <w:rPr>
          <w:color w:val="000000"/>
        </w:rPr>
        <w:t xml:space="preserve">     740 км            570 км              1700 км</w:t>
      </w:r>
    </w:p>
    <w:p w:rsidR="0072723E" w:rsidRDefault="00B5244D" w:rsidP="0072723E">
      <w:pPr>
        <w:ind w:firstLine="720"/>
        <w:rPr>
          <w:color w:val="000000"/>
        </w:rPr>
      </w:pPr>
      <w:r>
        <w:rPr>
          <w:noProof/>
        </w:rPr>
        <w:pict>
          <v:line id="_x0000_s1032" style="position:absolute;left:0;text-align:left;z-index:251654144" from="247.5pt,1.2pt" to="384.75pt,1.2pt">
            <v:stroke endarrow="block"/>
          </v:line>
        </w:pict>
      </w:r>
      <w:r>
        <w:rPr>
          <w:noProof/>
        </w:rPr>
        <w:pict>
          <v:line id="_x0000_s1033" style="position:absolute;left:0;text-align:left;z-index:251657216" from="180pt,-.3pt" to="238.5pt,-.3pt">
            <v:stroke endarrow="block"/>
          </v:line>
        </w:pict>
      </w:r>
      <w:r>
        <w:rPr>
          <w:noProof/>
        </w:rPr>
        <w:pict>
          <v:line id="_x0000_s1034" style="position:absolute;left:0;text-align:left;z-index:251656192" from="99pt,1.2pt" to="157.5pt,1.2pt">
            <v:stroke endarrow="block"/>
          </v:line>
        </w:pict>
      </w:r>
    </w:p>
    <w:p w:rsidR="0072723E" w:rsidRDefault="0072723E" w:rsidP="0072723E">
      <w:pPr>
        <w:ind w:firstLine="720"/>
        <w:rPr>
          <w:color w:val="000000"/>
        </w:rPr>
      </w:pPr>
      <w:r>
        <w:rPr>
          <w:color w:val="000000"/>
        </w:rPr>
        <w:t xml:space="preserve">  Штральзунд               Шецин                 Красное               Тольятти </w:t>
      </w:r>
    </w:p>
    <w:p w:rsidR="0072723E" w:rsidRPr="0072723E" w:rsidRDefault="0072723E" w:rsidP="009A1B94">
      <w:pPr>
        <w:ind w:firstLine="709"/>
        <w:rPr>
          <w:color w:val="000000"/>
          <w:sz w:val="28"/>
          <w:szCs w:val="28"/>
        </w:rPr>
      </w:pPr>
      <w:r w:rsidRPr="0072723E">
        <w:rPr>
          <w:color w:val="000000"/>
          <w:sz w:val="28"/>
          <w:szCs w:val="28"/>
        </w:rPr>
        <w:t>Рис. 2.2</w:t>
      </w:r>
    </w:p>
    <w:p w:rsidR="0072723E" w:rsidRDefault="0072723E" w:rsidP="0072723E">
      <w:pPr>
        <w:jc w:val="center"/>
        <w:rPr>
          <w:color w:val="000000"/>
        </w:rPr>
      </w:pPr>
    </w:p>
    <w:p w:rsidR="007E3B07" w:rsidRPr="0070541B" w:rsidRDefault="007E3B07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0901" w:rsidRPr="0070541B" w:rsidRDefault="00715913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sz w:val="28"/>
          <w:szCs w:val="28"/>
          <w:u w:val="single"/>
        </w:rPr>
        <w:t>По второму варианту</w:t>
      </w:r>
      <w:r w:rsidRPr="0070541B">
        <w:rPr>
          <w:sz w:val="28"/>
          <w:szCs w:val="28"/>
        </w:rPr>
        <w:t xml:space="preserve"> предусматривается перевозка автомобилем от склада грузоотправителя до склада грузополучателя по следующей схеме: </w:t>
      </w:r>
    </w:p>
    <w:p w:rsidR="00FA1632" w:rsidRPr="0070541B" w:rsidRDefault="00FA1632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723E" w:rsidRDefault="00B5244D" w:rsidP="009A1B94">
      <w:pPr>
        <w:ind w:firstLine="720"/>
        <w:rPr>
          <w:color w:val="000000"/>
        </w:rPr>
      </w:pPr>
      <w:r>
        <w:rPr>
          <w:noProof/>
        </w:rPr>
        <w:pict>
          <v:line id="_x0000_s1035" style="position:absolute;left:0;text-align:left;z-index:251665408" from="276pt,9.05pt" to="276pt,45.05pt"/>
        </w:pict>
      </w:r>
      <w:r>
        <w:rPr>
          <w:noProof/>
        </w:rPr>
        <w:pict>
          <v:line id="_x0000_s1036" style="position:absolute;left:0;text-align:left;z-index:251664384" from="174pt,8.85pt" to="174pt,44.85pt"/>
        </w:pict>
      </w:r>
      <w:r>
        <w:rPr>
          <w:noProof/>
        </w:rPr>
        <w:pict>
          <v:line id="_x0000_s1037" style="position:absolute;left:0;text-align:left;z-index:251663360" from="96pt,6.6pt" to="96pt,42.6pt"/>
        </w:pict>
      </w:r>
      <w:r>
        <w:rPr>
          <w:noProof/>
        </w:rPr>
        <w:pict>
          <v:line id="_x0000_s1038" style="position:absolute;left:0;text-align:left;z-index:251666432" from="388.5pt,8.85pt" to="388.5pt,44.85pt"/>
        </w:pict>
      </w:r>
      <w:r w:rsidR="0072723E">
        <w:rPr>
          <w:color w:val="000000"/>
        </w:rPr>
        <w:t>Германия       Польша                   Беларусь                        Россия</w:t>
      </w:r>
    </w:p>
    <w:p w:rsidR="0072723E" w:rsidRDefault="00B5244D" w:rsidP="009A1B94">
      <w:pPr>
        <w:ind w:firstLine="720"/>
        <w:rPr>
          <w:color w:val="000000"/>
        </w:rPr>
      </w:pPr>
      <w:r>
        <w:rPr>
          <w:noProof/>
        </w:rPr>
        <w:pict>
          <v:line id="_x0000_s1039" style="position:absolute;left:0;text-align:left;z-index:251658240" from="27.75pt,1.8pt" to="420pt,1.8pt"/>
        </w:pict>
      </w:r>
    </w:p>
    <w:p w:rsidR="0072723E" w:rsidRDefault="00B5244D" w:rsidP="009A1B94">
      <w:pPr>
        <w:ind w:firstLine="720"/>
        <w:rPr>
          <w:color w:val="000000"/>
        </w:rPr>
      </w:pPr>
      <w:r>
        <w:rPr>
          <w:noProof/>
        </w:rPr>
        <w:pict>
          <v:line id="_x0000_s1040" style="position:absolute;left:0;text-align:left;z-index:251659264" from="27.75pt,12.55pt" to="90pt,12.55pt">
            <v:stroke endarrow="block"/>
          </v:line>
        </w:pict>
      </w:r>
      <w:r w:rsidR="009A1B94">
        <w:rPr>
          <w:color w:val="000000"/>
        </w:rPr>
        <w:t xml:space="preserve">     190 км           </w:t>
      </w:r>
      <w:r w:rsidR="0072723E">
        <w:rPr>
          <w:color w:val="000000"/>
        </w:rPr>
        <w:t xml:space="preserve">    770 км            600 км              1800 км</w:t>
      </w:r>
    </w:p>
    <w:p w:rsidR="0072723E" w:rsidRDefault="00B5244D" w:rsidP="009A1B94">
      <w:pPr>
        <w:ind w:firstLine="720"/>
        <w:rPr>
          <w:color w:val="000000"/>
        </w:rPr>
      </w:pPr>
      <w:r>
        <w:rPr>
          <w:noProof/>
        </w:rPr>
        <w:pict>
          <v:line id="_x0000_s1041" style="position:absolute;left:0;text-align:left;z-index:251660288" from="247.5pt,1.2pt" to="384.75pt,1.2pt">
            <v:stroke endarrow="block"/>
          </v:line>
        </w:pict>
      </w:r>
      <w:r>
        <w:rPr>
          <w:noProof/>
        </w:rPr>
        <w:pict>
          <v:line id="_x0000_s1042" style="position:absolute;left:0;text-align:left;z-index:251662336" from="180pt,-.3pt" to="238.5pt,-.3pt">
            <v:stroke endarrow="block"/>
          </v:line>
        </w:pict>
      </w:r>
      <w:r>
        <w:rPr>
          <w:noProof/>
        </w:rPr>
        <w:pict>
          <v:line id="_x0000_s1043" style="position:absolute;left:0;text-align:left;z-index:251661312" from="99pt,1.2pt" to="157.5pt,1.2pt">
            <v:stroke endarrow="block"/>
          </v:line>
        </w:pict>
      </w:r>
    </w:p>
    <w:p w:rsidR="0072723E" w:rsidRDefault="0072723E" w:rsidP="009A1B94">
      <w:pPr>
        <w:ind w:firstLine="720"/>
        <w:rPr>
          <w:color w:val="000000"/>
        </w:rPr>
      </w:pPr>
      <w:r>
        <w:rPr>
          <w:color w:val="000000"/>
        </w:rPr>
        <w:t xml:space="preserve">Штральзунд                                                                                       Тольятти </w:t>
      </w:r>
    </w:p>
    <w:p w:rsidR="0072723E" w:rsidRDefault="0072723E" w:rsidP="009A1B94">
      <w:pPr>
        <w:ind w:firstLine="709"/>
        <w:rPr>
          <w:color w:val="000000"/>
          <w:sz w:val="28"/>
          <w:szCs w:val="28"/>
        </w:rPr>
      </w:pPr>
      <w:r w:rsidRPr="0072723E">
        <w:rPr>
          <w:color w:val="000000"/>
          <w:sz w:val="28"/>
          <w:szCs w:val="28"/>
        </w:rPr>
        <w:t>Рис. 2.3</w:t>
      </w:r>
    </w:p>
    <w:p w:rsidR="0072723E" w:rsidRPr="0072723E" w:rsidRDefault="0072723E" w:rsidP="0072723E">
      <w:pPr>
        <w:rPr>
          <w:color w:val="000000"/>
          <w:sz w:val="28"/>
          <w:szCs w:val="28"/>
        </w:rPr>
      </w:pPr>
    </w:p>
    <w:p w:rsidR="006C1DBB" w:rsidRPr="0072723E" w:rsidRDefault="0072723E" w:rsidP="0072723E">
      <w:pPr>
        <w:tabs>
          <w:tab w:val="left" w:pos="6780"/>
        </w:tabs>
        <w:spacing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C653E" w:rsidRPr="0072723E">
        <w:rPr>
          <w:b/>
          <w:bCs/>
          <w:color w:val="000000"/>
          <w:sz w:val="28"/>
          <w:szCs w:val="28"/>
        </w:rPr>
        <w:t>3. Выбор и о</w:t>
      </w:r>
      <w:r w:rsidR="00D9544B" w:rsidRPr="0072723E">
        <w:rPr>
          <w:b/>
          <w:bCs/>
          <w:color w:val="000000"/>
          <w:sz w:val="28"/>
          <w:szCs w:val="28"/>
        </w:rPr>
        <w:t>бо</w:t>
      </w:r>
      <w:r w:rsidR="00840F51" w:rsidRPr="0072723E">
        <w:rPr>
          <w:b/>
          <w:bCs/>
          <w:color w:val="000000"/>
          <w:sz w:val="28"/>
          <w:szCs w:val="28"/>
        </w:rPr>
        <w:t>снование варианта</w:t>
      </w:r>
      <w:r w:rsidR="00AC653E" w:rsidRPr="0072723E">
        <w:rPr>
          <w:b/>
          <w:bCs/>
          <w:color w:val="000000"/>
          <w:sz w:val="28"/>
          <w:szCs w:val="28"/>
        </w:rPr>
        <w:t xml:space="preserve"> ТЭО</w:t>
      </w:r>
    </w:p>
    <w:p w:rsidR="00AC653E" w:rsidRPr="0070541B" w:rsidRDefault="00AC653E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653E" w:rsidRPr="0072723E" w:rsidRDefault="00AC653E" w:rsidP="0072723E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72723E">
        <w:rPr>
          <w:b/>
          <w:bCs/>
          <w:color w:val="000000"/>
          <w:sz w:val="28"/>
          <w:szCs w:val="28"/>
        </w:rPr>
        <w:t>3.1 Выбор</w:t>
      </w:r>
      <w:r w:rsidR="00A037FF" w:rsidRPr="0072723E">
        <w:rPr>
          <w:b/>
          <w:bCs/>
          <w:color w:val="000000"/>
          <w:sz w:val="28"/>
          <w:szCs w:val="28"/>
        </w:rPr>
        <w:t xml:space="preserve"> и расчёт</w:t>
      </w:r>
      <w:r w:rsidRPr="0072723E">
        <w:rPr>
          <w:b/>
          <w:bCs/>
          <w:color w:val="000000"/>
          <w:sz w:val="28"/>
          <w:szCs w:val="28"/>
        </w:rPr>
        <w:t xml:space="preserve"> нормативов для обоснования ТЭО</w:t>
      </w:r>
    </w:p>
    <w:p w:rsidR="00AC653E" w:rsidRPr="0070541B" w:rsidRDefault="00AC653E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653E" w:rsidRPr="00890D51" w:rsidRDefault="004A5DA2" w:rsidP="0070541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90D51">
        <w:rPr>
          <w:b/>
          <w:bCs/>
          <w:color w:val="000000"/>
          <w:sz w:val="28"/>
          <w:szCs w:val="28"/>
        </w:rPr>
        <w:t>1 вариант – перевозка железнодорожным транспортом</w:t>
      </w:r>
    </w:p>
    <w:p w:rsidR="009E1EA5" w:rsidRPr="0070541B" w:rsidRDefault="009E1EA5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Виды затрат:</w:t>
      </w:r>
    </w:p>
    <w:p w:rsidR="00396C0D" w:rsidRPr="0070541B" w:rsidRDefault="00396C0D" w:rsidP="0070541B">
      <w:pPr>
        <w:tabs>
          <w:tab w:val="left" w:pos="6645"/>
        </w:tabs>
        <w:spacing w:line="360" w:lineRule="auto"/>
        <w:ind w:firstLine="709"/>
        <w:jc w:val="both"/>
        <w:rPr>
          <w:sz w:val="28"/>
          <w:szCs w:val="28"/>
        </w:rPr>
      </w:pPr>
      <w:r w:rsidRPr="0070541B">
        <w:rPr>
          <w:sz w:val="28"/>
          <w:szCs w:val="28"/>
        </w:rPr>
        <w:t>Затраты на тару и упаковку</w:t>
      </w:r>
      <w:r w:rsidR="004A5DA2" w:rsidRPr="0070541B">
        <w:rPr>
          <w:sz w:val="28"/>
          <w:szCs w:val="28"/>
        </w:rPr>
        <w:t>:</w:t>
      </w:r>
      <w:r w:rsidR="00F03FFA" w:rsidRPr="0070541B">
        <w:rPr>
          <w:sz w:val="28"/>
          <w:szCs w:val="28"/>
        </w:rPr>
        <w:t>(</w:t>
      </w:r>
      <w:r w:rsidR="00F45631" w:rsidRPr="0070541B">
        <w:rPr>
          <w:sz w:val="28"/>
          <w:szCs w:val="28"/>
        </w:rPr>
        <w:t>1</w:t>
      </w:r>
      <w:r w:rsidR="00F03FFA" w:rsidRPr="0070541B">
        <w:rPr>
          <w:sz w:val="28"/>
          <w:szCs w:val="28"/>
        </w:rPr>
        <w:t>0% от таможенной стоимости товара)</w:t>
      </w:r>
    </w:p>
    <w:p w:rsidR="00066846" w:rsidRPr="0070541B" w:rsidRDefault="00F03FFA" w:rsidP="0070541B">
      <w:pPr>
        <w:tabs>
          <w:tab w:val="left" w:pos="6645"/>
        </w:tabs>
        <w:spacing w:line="360" w:lineRule="auto"/>
        <w:ind w:firstLine="709"/>
        <w:jc w:val="both"/>
        <w:rPr>
          <w:sz w:val="28"/>
          <w:szCs w:val="28"/>
        </w:rPr>
      </w:pPr>
      <w:r w:rsidRPr="0070541B">
        <w:rPr>
          <w:sz w:val="28"/>
          <w:szCs w:val="28"/>
        </w:rPr>
        <w:t xml:space="preserve">Таможенная стоимость товара = </w:t>
      </w:r>
      <w:r w:rsidR="00D85342" w:rsidRPr="0070541B">
        <w:rPr>
          <w:sz w:val="28"/>
          <w:szCs w:val="28"/>
        </w:rPr>
        <w:t>6400000</w:t>
      </w:r>
      <w:r w:rsidRPr="0070541B">
        <w:rPr>
          <w:sz w:val="28"/>
          <w:szCs w:val="28"/>
        </w:rPr>
        <w:t>р.*0.</w:t>
      </w:r>
      <w:r w:rsidR="009B4888" w:rsidRPr="0070541B">
        <w:rPr>
          <w:sz w:val="28"/>
          <w:szCs w:val="28"/>
        </w:rPr>
        <w:t>2</w:t>
      </w:r>
      <w:r w:rsidRPr="0070541B">
        <w:rPr>
          <w:sz w:val="28"/>
          <w:szCs w:val="28"/>
        </w:rPr>
        <w:t xml:space="preserve"> = </w:t>
      </w:r>
      <w:r w:rsidR="00F45631" w:rsidRPr="0070541B">
        <w:rPr>
          <w:sz w:val="28"/>
          <w:szCs w:val="28"/>
        </w:rPr>
        <w:t>640000</w:t>
      </w:r>
      <w:r w:rsidR="00D85342" w:rsidRPr="0070541B">
        <w:rPr>
          <w:sz w:val="28"/>
          <w:szCs w:val="28"/>
        </w:rPr>
        <w:t>р</w:t>
      </w:r>
      <w:r w:rsidRPr="0070541B">
        <w:rPr>
          <w:sz w:val="28"/>
          <w:szCs w:val="28"/>
        </w:rPr>
        <w:t>.</w:t>
      </w:r>
    </w:p>
    <w:p w:rsidR="00396C0D" w:rsidRPr="0070541B" w:rsidRDefault="00396C0D" w:rsidP="0070541B">
      <w:pPr>
        <w:tabs>
          <w:tab w:val="left" w:pos="6645"/>
        </w:tabs>
        <w:spacing w:line="360" w:lineRule="auto"/>
        <w:ind w:firstLine="709"/>
        <w:jc w:val="both"/>
        <w:rPr>
          <w:sz w:val="28"/>
          <w:szCs w:val="28"/>
        </w:rPr>
      </w:pPr>
    </w:p>
    <w:p w:rsidR="00396C0D" w:rsidRPr="0070541B" w:rsidRDefault="00C27295" w:rsidP="0070541B">
      <w:pPr>
        <w:tabs>
          <w:tab w:val="num" w:pos="1080"/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  <w:r w:rsidRPr="0070541B">
        <w:rPr>
          <w:sz w:val="28"/>
          <w:szCs w:val="28"/>
        </w:rPr>
        <w:t>Таблица 3.1</w:t>
      </w:r>
    </w:p>
    <w:p w:rsidR="00396C0D" w:rsidRPr="0070541B" w:rsidRDefault="00396C0D" w:rsidP="0070541B">
      <w:pPr>
        <w:pStyle w:val="1"/>
        <w:tabs>
          <w:tab w:val="num" w:pos="1080"/>
          <w:tab w:val="left" w:pos="13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0541B">
        <w:rPr>
          <w:rFonts w:ascii="Times New Roman" w:hAnsi="Times New Roman" w:cs="Times New Roman"/>
          <w:b w:val="0"/>
          <w:bCs w:val="0"/>
          <w:sz w:val="28"/>
          <w:szCs w:val="28"/>
        </w:rPr>
        <w:t>Затраты, связанные с доставкой груза к</w:t>
      </w:r>
      <w:r w:rsidR="00890D51" w:rsidRPr="00890D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0541B">
        <w:rPr>
          <w:rFonts w:ascii="Times New Roman" w:hAnsi="Times New Roman" w:cs="Times New Roman"/>
          <w:b w:val="0"/>
          <w:bCs w:val="0"/>
          <w:sz w:val="28"/>
          <w:szCs w:val="28"/>
        </w:rPr>
        <w:t>(от) магистральным видам транспорта</w:t>
      </w:r>
    </w:p>
    <w:tbl>
      <w:tblPr>
        <w:tblW w:w="864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2400"/>
        <w:gridCol w:w="1263"/>
        <w:gridCol w:w="1269"/>
      </w:tblGrid>
      <w:tr w:rsidR="00396C0D" w:rsidRPr="0072723E">
        <w:tc>
          <w:tcPr>
            <w:tcW w:w="3708" w:type="dxa"/>
          </w:tcPr>
          <w:p w:rsidR="00396C0D" w:rsidRPr="0072723E" w:rsidRDefault="00396C0D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Наименование транспортных издержек</w:t>
            </w:r>
          </w:p>
        </w:tc>
        <w:tc>
          <w:tcPr>
            <w:tcW w:w="2400" w:type="dxa"/>
          </w:tcPr>
          <w:p w:rsidR="00396C0D" w:rsidRPr="0072723E" w:rsidRDefault="00396C0D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 xml:space="preserve">Источник для расчета транспортной издержки </w:t>
            </w:r>
          </w:p>
        </w:tc>
        <w:tc>
          <w:tcPr>
            <w:tcW w:w="1263" w:type="dxa"/>
          </w:tcPr>
          <w:p w:rsidR="00396C0D" w:rsidRPr="0072723E" w:rsidRDefault="00396C0D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Ставка</w:t>
            </w:r>
          </w:p>
        </w:tc>
        <w:tc>
          <w:tcPr>
            <w:tcW w:w="1269" w:type="dxa"/>
          </w:tcPr>
          <w:p w:rsidR="00396C0D" w:rsidRPr="0072723E" w:rsidRDefault="00396C0D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Стоимость</w:t>
            </w:r>
          </w:p>
        </w:tc>
      </w:tr>
      <w:tr w:rsidR="00396C0D" w:rsidRPr="0072723E">
        <w:tc>
          <w:tcPr>
            <w:tcW w:w="3708" w:type="dxa"/>
          </w:tcPr>
          <w:p w:rsidR="00396C0D" w:rsidRPr="0072723E" w:rsidRDefault="00396C0D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Машино-день контейнеровоза (20 футов), (6ч)</w:t>
            </w:r>
          </w:p>
        </w:tc>
        <w:tc>
          <w:tcPr>
            <w:tcW w:w="2400" w:type="dxa"/>
          </w:tcPr>
          <w:p w:rsidR="002C333A" w:rsidRPr="0072723E" w:rsidRDefault="002C333A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Договорной</w:t>
            </w:r>
            <w:r w:rsidR="0072723E">
              <w:rPr>
                <w:sz w:val="20"/>
                <w:szCs w:val="20"/>
              </w:rPr>
              <w:t xml:space="preserve"> </w:t>
            </w:r>
            <w:r w:rsidRPr="0072723E">
              <w:rPr>
                <w:sz w:val="20"/>
                <w:szCs w:val="20"/>
              </w:rPr>
              <w:t>тариф</w:t>
            </w:r>
          </w:p>
        </w:tc>
        <w:tc>
          <w:tcPr>
            <w:tcW w:w="1263" w:type="dxa"/>
          </w:tcPr>
          <w:p w:rsidR="00396C0D" w:rsidRPr="0072723E" w:rsidRDefault="002C333A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4500р.</w:t>
            </w:r>
          </w:p>
        </w:tc>
        <w:tc>
          <w:tcPr>
            <w:tcW w:w="1269" w:type="dxa"/>
          </w:tcPr>
          <w:p w:rsidR="00396C0D" w:rsidRPr="0072723E" w:rsidRDefault="00B115DA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4500</w:t>
            </w:r>
            <w:r w:rsidR="002C333A" w:rsidRPr="0072723E">
              <w:rPr>
                <w:sz w:val="20"/>
                <w:szCs w:val="20"/>
              </w:rPr>
              <w:t>р.</w:t>
            </w:r>
          </w:p>
        </w:tc>
      </w:tr>
      <w:tr w:rsidR="00396C0D" w:rsidRPr="0072723E">
        <w:tc>
          <w:tcPr>
            <w:tcW w:w="3708" w:type="dxa"/>
          </w:tcPr>
          <w:p w:rsidR="00396C0D" w:rsidRPr="0072723E" w:rsidRDefault="00396C0D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Въезд автотранспорта на территорию станции</w:t>
            </w:r>
          </w:p>
        </w:tc>
        <w:tc>
          <w:tcPr>
            <w:tcW w:w="2400" w:type="dxa"/>
          </w:tcPr>
          <w:p w:rsidR="00396C0D" w:rsidRPr="0072723E" w:rsidRDefault="002C333A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Договорной</w:t>
            </w:r>
            <w:r w:rsidR="0072723E">
              <w:rPr>
                <w:sz w:val="20"/>
                <w:szCs w:val="20"/>
              </w:rPr>
              <w:t xml:space="preserve"> </w:t>
            </w:r>
            <w:r w:rsidRPr="0072723E">
              <w:rPr>
                <w:sz w:val="20"/>
                <w:szCs w:val="20"/>
              </w:rPr>
              <w:t>тариф</w:t>
            </w:r>
          </w:p>
        </w:tc>
        <w:tc>
          <w:tcPr>
            <w:tcW w:w="1263" w:type="dxa"/>
          </w:tcPr>
          <w:p w:rsidR="00396C0D" w:rsidRPr="0072723E" w:rsidRDefault="002C333A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500р.</w:t>
            </w:r>
          </w:p>
        </w:tc>
        <w:tc>
          <w:tcPr>
            <w:tcW w:w="1269" w:type="dxa"/>
          </w:tcPr>
          <w:p w:rsidR="00396C0D" w:rsidRPr="0072723E" w:rsidRDefault="00B115DA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500</w:t>
            </w:r>
            <w:r w:rsidR="002C333A" w:rsidRPr="0072723E">
              <w:rPr>
                <w:sz w:val="20"/>
                <w:szCs w:val="20"/>
              </w:rPr>
              <w:t>р.</w:t>
            </w:r>
          </w:p>
        </w:tc>
      </w:tr>
      <w:tr w:rsidR="00396C0D" w:rsidRPr="0072723E">
        <w:tc>
          <w:tcPr>
            <w:tcW w:w="3708" w:type="dxa"/>
          </w:tcPr>
          <w:p w:rsidR="00396C0D" w:rsidRPr="0072723E" w:rsidRDefault="00396C0D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Плата за подачу-уборку вагонов</w:t>
            </w:r>
          </w:p>
        </w:tc>
        <w:tc>
          <w:tcPr>
            <w:tcW w:w="2400" w:type="dxa"/>
          </w:tcPr>
          <w:p w:rsidR="00396C0D" w:rsidRPr="0072723E" w:rsidRDefault="002C333A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Договорной</w:t>
            </w:r>
            <w:r w:rsidR="0072723E">
              <w:rPr>
                <w:sz w:val="20"/>
                <w:szCs w:val="20"/>
              </w:rPr>
              <w:t xml:space="preserve"> </w:t>
            </w:r>
            <w:r w:rsidRPr="0072723E">
              <w:rPr>
                <w:sz w:val="20"/>
                <w:szCs w:val="20"/>
              </w:rPr>
              <w:t>тариф</w:t>
            </w:r>
          </w:p>
        </w:tc>
        <w:tc>
          <w:tcPr>
            <w:tcW w:w="1263" w:type="dxa"/>
          </w:tcPr>
          <w:p w:rsidR="00396C0D" w:rsidRPr="0072723E" w:rsidRDefault="002C333A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3000р.</w:t>
            </w:r>
          </w:p>
        </w:tc>
        <w:tc>
          <w:tcPr>
            <w:tcW w:w="1269" w:type="dxa"/>
          </w:tcPr>
          <w:p w:rsidR="00396C0D" w:rsidRPr="0072723E" w:rsidRDefault="00B115DA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3000</w:t>
            </w:r>
            <w:r w:rsidR="002C333A" w:rsidRPr="0072723E">
              <w:rPr>
                <w:sz w:val="20"/>
                <w:szCs w:val="20"/>
              </w:rPr>
              <w:t>р.</w:t>
            </w:r>
          </w:p>
        </w:tc>
      </w:tr>
    </w:tbl>
    <w:p w:rsidR="00396C0D" w:rsidRPr="0070541B" w:rsidRDefault="00396C0D" w:rsidP="0070541B">
      <w:pPr>
        <w:tabs>
          <w:tab w:val="num" w:pos="1080"/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96C0D" w:rsidRPr="0070541B" w:rsidRDefault="00C27295" w:rsidP="0070541B">
      <w:pPr>
        <w:tabs>
          <w:tab w:val="num" w:pos="1080"/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  <w:r w:rsidRPr="0070541B">
        <w:rPr>
          <w:sz w:val="28"/>
          <w:szCs w:val="28"/>
        </w:rPr>
        <w:t>Таблица 3.2</w:t>
      </w:r>
    </w:p>
    <w:p w:rsidR="00396C0D" w:rsidRPr="0070541B" w:rsidRDefault="00396C0D" w:rsidP="0070541B">
      <w:pPr>
        <w:tabs>
          <w:tab w:val="num" w:pos="1080"/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  <w:r w:rsidRPr="0070541B">
        <w:rPr>
          <w:sz w:val="28"/>
          <w:szCs w:val="28"/>
        </w:rPr>
        <w:t>Затраты на транспортно-экспедиционные услуги в пункте отправления</w:t>
      </w:r>
    </w:p>
    <w:tbl>
      <w:tblPr>
        <w:tblW w:w="886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1920"/>
        <w:gridCol w:w="2520"/>
        <w:gridCol w:w="1200"/>
      </w:tblGrid>
      <w:tr w:rsidR="00396C0D" w:rsidRPr="0072723E">
        <w:tc>
          <w:tcPr>
            <w:tcW w:w="3228" w:type="dxa"/>
          </w:tcPr>
          <w:p w:rsidR="00396C0D" w:rsidRPr="0072723E" w:rsidRDefault="00396C0D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Наименование транспортных издержек</w:t>
            </w:r>
          </w:p>
        </w:tc>
        <w:tc>
          <w:tcPr>
            <w:tcW w:w="1920" w:type="dxa"/>
          </w:tcPr>
          <w:p w:rsidR="00396C0D" w:rsidRPr="0072723E" w:rsidRDefault="00396C0D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Источник для расчета транспортной издержки</w:t>
            </w:r>
          </w:p>
        </w:tc>
        <w:tc>
          <w:tcPr>
            <w:tcW w:w="2520" w:type="dxa"/>
          </w:tcPr>
          <w:p w:rsidR="00396C0D" w:rsidRPr="0072723E" w:rsidRDefault="00396C0D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Ставка</w:t>
            </w:r>
          </w:p>
        </w:tc>
        <w:tc>
          <w:tcPr>
            <w:tcW w:w="1200" w:type="dxa"/>
          </w:tcPr>
          <w:p w:rsidR="00396C0D" w:rsidRPr="0072723E" w:rsidRDefault="00396C0D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Стоимость</w:t>
            </w:r>
          </w:p>
        </w:tc>
      </w:tr>
      <w:tr w:rsidR="00396C0D" w:rsidRPr="0072723E">
        <w:tc>
          <w:tcPr>
            <w:tcW w:w="3228" w:type="dxa"/>
          </w:tcPr>
          <w:p w:rsidR="00396C0D" w:rsidRPr="0072723E" w:rsidRDefault="00396C0D" w:rsidP="0072723E">
            <w:pPr>
              <w:pStyle w:val="2"/>
              <w:tabs>
                <w:tab w:val="num" w:pos="1080"/>
                <w:tab w:val="left" w:pos="1380"/>
              </w:tabs>
              <w:spacing w:line="360" w:lineRule="auto"/>
              <w:ind w:firstLine="0"/>
              <w:jc w:val="left"/>
              <w:rPr>
                <w:b w:val="0"/>
                <w:bCs w:val="0"/>
              </w:rPr>
            </w:pPr>
            <w:r w:rsidRPr="0072723E">
              <w:rPr>
                <w:b w:val="0"/>
                <w:bCs w:val="0"/>
              </w:rPr>
              <w:t>Подача вагона на СВХ станции</w:t>
            </w:r>
          </w:p>
        </w:tc>
        <w:tc>
          <w:tcPr>
            <w:tcW w:w="1920" w:type="dxa"/>
          </w:tcPr>
          <w:p w:rsidR="00396C0D" w:rsidRPr="0072723E" w:rsidRDefault="00247F6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Договорной</w:t>
            </w:r>
            <w:r w:rsidR="0072723E">
              <w:rPr>
                <w:sz w:val="20"/>
                <w:szCs w:val="20"/>
              </w:rPr>
              <w:t xml:space="preserve"> </w:t>
            </w:r>
            <w:r w:rsidRPr="0072723E">
              <w:rPr>
                <w:sz w:val="20"/>
                <w:szCs w:val="20"/>
              </w:rPr>
              <w:t>тариф</w:t>
            </w:r>
          </w:p>
        </w:tc>
        <w:tc>
          <w:tcPr>
            <w:tcW w:w="2520" w:type="dxa"/>
          </w:tcPr>
          <w:p w:rsidR="00396C0D" w:rsidRPr="0072723E" w:rsidRDefault="00C005E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3000р.</w:t>
            </w:r>
          </w:p>
        </w:tc>
        <w:tc>
          <w:tcPr>
            <w:tcW w:w="1200" w:type="dxa"/>
          </w:tcPr>
          <w:p w:rsidR="00396C0D" w:rsidRPr="0072723E" w:rsidRDefault="00B115DA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3000</w:t>
            </w:r>
            <w:r w:rsidR="00C005EC" w:rsidRPr="0072723E">
              <w:rPr>
                <w:sz w:val="20"/>
                <w:szCs w:val="20"/>
              </w:rPr>
              <w:t>р.</w:t>
            </w:r>
          </w:p>
        </w:tc>
      </w:tr>
      <w:tr w:rsidR="00396C0D" w:rsidRPr="0072723E">
        <w:tc>
          <w:tcPr>
            <w:tcW w:w="3228" w:type="dxa"/>
          </w:tcPr>
          <w:p w:rsidR="00396C0D" w:rsidRPr="0072723E" w:rsidRDefault="00396C0D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Выгрузка в СВХ:</w:t>
            </w:r>
            <w:r w:rsidR="0072723E">
              <w:rPr>
                <w:sz w:val="20"/>
                <w:szCs w:val="20"/>
              </w:rPr>
              <w:t xml:space="preserve"> </w:t>
            </w:r>
            <w:r w:rsidRPr="0072723E">
              <w:rPr>
                <w:sz w:val="20"/>
                <w:szCs w:val="20"/>
              </w:rPr>
              <w:t>крановые операции с контейнерами</w:t>
            </w:r>
          </w:p>
        </w:tc>
        <w:tc>
          <w:tcPr>
            <w:tcW w:w="1920" w:type="dxa"/>
          </w:tcPr>
          <w:p w:rsidR="00396C0D" w:rsidRPr="0072723E" w:rsidRDefault="00247F6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Договорной</w:t>
            </w:r>
            <w:r w:rsidR="0072723E">
              <w:rPr>
                <w:sz w:val="20"/>
                <w:szCs w:val="20"/>
              </w:rPr>
              <w:t xml:space="preserve"> </w:t>
            </w:r>
            <w:r w:rsidRPr="0072723E">
              <w:rPr>
                <w:sz w:val="20"/>
                <w:szCs w:val="20"/>
              </w:rPr>
              <w:t>тариф</w:t>
            </w:r>
          </w:p>
        </w:tc>
        <w:tc>
          <w:tcPr>
            <w:tcW w:w="2520" w:type="dxa"/>
          </w:tcPr>
          <w:p w:rsidR="00396C0D" w:rsidRPr="0072723E" w:rsidRDefault="00962F28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1000р./конт.</w:t>
            </w:r>
          </w:p>
        </w:tc>
        <w:tc>
          <w:tcPr>
            <w:tcW w:w="1200" w:type="dxa"/>
          </w:tcPr>
          <w:p w:rsidR="00396C0D" w:rsidRPr="0072723E" w:rsidRDefault="00B115DA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1</w:t>
            </w:r>
            <w:r w:rsidR="00962F28" w:rsidRPr="0072723E">
              <w:rPr>
                <w:sz w:val="20"/>
                <w:szCs w:val="20"/>
              </w:rPr>
              <w:t>000р.</w:t>
            </w:r>
          </w:p>
        </w:tc>
      </w:tr>
      <w:tr w:rsidR="00396C0D" w:rsidRPr="0072723E">
        <w:tc>
          <w:tcPr>
            <w:tcW w:w="3228" w:type="dxa"/>
          </w:tcPr>
          <w:p w:rsidR="00396C0D" w:rsidRPr="0072723E" w:rsidRDefault="00396C0D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Хранение таможенных грузов на СВХ (зонах временного таможенного контроля)</w:t>
            </w:r>
          </w:p>
        </w:tc>
        <w:tc>
          <w:tcPr>
            <w:tcW w:w="1920" w:type="dxa"/>
          </w:tcPr>
          <w:p w:rsidR="00396C0D" w:rsidRPr="0072723E" w:rsidRDefault="00247F6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Договорной</w:t>
            </w:r>
            <w:r w:rsidR="0072723E">
              <w:rPr>
                <w:sz w:val="20"/>
                <w:szCs w:val="20"/>
              </w:rPr>
              <w:t xml:space="preserve"> </w:t>
            </w:r>
            <w:r w:rsidRPr="0072723E">
              <w:rPr>
                <w:sz w:val="20"/>
                <w:szCs w:val="20"/>
              </w:rPr>
              <w:t>тариф</w:t>
            </w:r>
          </w:p>
        </w:tc>
        <w:tc>
          <w:tcPr>
            <w:tcW w:w="2520" w:type="dxa"/>
          </w:tcPr>
          <w:p w:rsidR="00CE0EA5" w:rsidRPr="0072723E" w:rsidRDefault="00B206E1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50 евро за</w:t>
            </w:r>
            <w:r w:rsidR="0072723E">
              <w:rPr>
                <w:sz w:val="20"/>
                <w:szCs w:val="20"/>
              </w:rPr>
              <w:t xml:space="preserve"> </w:t>
            </w:r>
            <w:r w:rsidRPr="0072723E">
              <w:rPr>
                <w:sz w:val="20"/>
                <w:szCs w:val="20"/>
              </w:rPr>
              <w:t>конт./сут.</w:t>
            </w:r>
            <w:r w:rsidR="0072723E">
              <w:rPr>
                <w:sz w:val="20"/>
                <w:szCs w:val="20"/>
              </w:rPr>
              <w:t xml:space="preserve"> </w:t>
            </w:r>
            <w:r w:rsidR="00CE0EA5" w:rsidRPr="0072723E">
              <w:rPr>
                <w:sz w:val="20"/>
                <w:szCs w:val="20"/>
              </w:rPr>
              <w:t>(курс 34р.)</w:t>
            </w:r>
          </w:p>
        </w:tc>
        <w:tc>
          <w:tcPr>
            <w:tcW w:w="1200" w:type="dxa"/>
          </w:tcPr>
          <w:p w:rsidR="00396C0D" w:rsidRPr="0072723E" w:rsidRDefault="00B115DA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1700</w:t>
            </w:r>
            <w:r w:rsidR="00CE0EA5" w:rsidRPr="0072723E">
              <w:rPr>
                <w:sz w:val="20"/>
                <w:szCs w:val="20"/>
              </w:rPr>
              <w:t>р.</w:t>
            </w:r>
          </w:p>
        </w:tc>
      </w:tr>
      <w:tr w:rsidR="00396C0D" w:rsidRPr="0072723E">
        <w:tc>
          <w:tcPr>
            <w:tcW w:w="3228" w:type="dxa"/>
          </w:tcPr>
          <w:p w:rsidR="00396C0D" w:rsidRPr="0072723E" w:rsidRDefault="00396C0D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Услуги таможенного брокера</w:t>
            </w:r>
          </w:p>
        </w:tc>
        <w:tc>
          <w:tcPr>
            <w:tcW w:w="1920" w:type="dxa"/>
          </w:tcPr>
          <w:p w:rsidR="00396C0D" w:rsidRPr="0072723E" w:rsidRDefault="00247F6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Договорной</w:t>
            </w:r>
            <w:r w:rsidR="0072723E">
              <w:rPr>
                <w:sz w:val="20"/>
                <w:szCs w:val="20"/>
              </w:rPr>
              <w:t xml:space="preserve"> </w:t>
            </w:r>
            <w:r w:rsidRPr="0072723E">
              <w:rPr>
                <w:sz w:val="20"/>
                <w:szCs w:val="20"/>
              </w:rPr>
              <w:t>тариф</w:t>
            </w:r>
          </w:p>
        </w:tc>
        <w:tc>
          <w:tcPr>
            <w:tcW w:w="2520" w:type="dxa"/>
          </w:tcPr>
          <w:p w:rsidR="00A26E99" w:rsidRPr="0072723E" w:rsidRDefault="00A26E99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3% от таможенной стоим. тов.</w:t>
            </w:r>
          </w:p>
        </w:tc>
        <w:tc>
          <w:tcPr>
            <w:tcW w:w="1200" w:type="dxa"/>
          </w:tcPr>
          <w:p w:rsidR="00E30556" w:rsidRPr="0072723E" w:rsidRDefault="00D85342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192000</w:t>
            </w:r>
            <w:r w:rsidR="00E30556" w:rsidRPr="0072723E">
              <w:rPr>
                <w:sz w:val="20"/>
                <w:szCs w:val="20"/>
              </w:rPr>
              <w:t>р.</w:t>
            </w:r>
          </w:p>
        </w:tc>
      </w:tr>
      <w:tr w:rsidR="00983C62" w:rsidRPr="0072723E">
        <w:tc>
          <w:tcPr>
            <w:tcW w:w="3228" w:type="dxa"/>
          </w:tcPr>
          <w:p w:rsidR="00983C62" w:rsidRPr="0072723E" w:rsidRDefault="00983C62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Погрузка из СВХ в вагоны:</w:t>
            </w:r>
            <w:r w:rsidR="0072723E">
              <w:rPr>
                <w:sz w:val="20"/>
                <w:szCs w:val="20"/>
              </w:rPr>
              <w:t xml:space="preserve"> </w:t>
            </w:r>
            <w:r w:rsidRPr="0072723E">
              <w:rPr>
                <w:sz w:val="20"/>
                <w:szCs w:val="20"/>
              </w:rPr>
              <w:t xml:space="preserve"> контейнеров</w:t>
            </w:r>
          </w:p>
        </w:tc>
        <w:tc>
          <w:tcPr>
            <w:tcW w:w="1920" w:type="dxa"/>
          </w:tcPr>
          <w:p w:rsidR="00983C62" w:rsidRPr="0072723E" w:rsidRDefault="00983C62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Договорной</w:t>
            </w:r>
            <w:r w:rsidR="0072723E">
              <w:rPr>
                <w:sz w:val="20"/>
                <w:szCs w:val="20"/>
              </w:rPr>
              <w:t xml:space="preserve"> </w:t>
            </w:r>
            <w:r w:rsidRPr="0072723E">
              <w:rPr>
                <w:sz w:val="20"/>
                <w:szCs w:val="20"/>
              </w:rPr>
              <w:t>тариф</w:t>
            </w:r>
          </w:p>
        </w:tc>
        <w:tc>
          <w:tcPr>
            <w:tcW w:w="2520" w:type="dxa"/>
          </w:tcPr>
          <w:p w:rsidR="00983C62" w:rsidRPr="0072723E" w:rsidRDefault="00983C62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1000р./конт.</w:t>
            </w:r>
          </w:p>
        </w:tc>
        <w:tc>
          <w:tcPr>
            <w:tcW w:w="1200" w:type="dxa"/>
          </w:tcPr>
          <w:p w:rsidR="00983C62" w:rsidRPr="0072723E" w:rsidRDefault="00B115DA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1</w:t>
            </w:r>
            <w:r w:rsidR="00983C62" w:rsidRPr="0072723E">
              <w:rPr>
                <w:sz w:val="20"/>
                <w:szCs w:val="20"/>
              </w:rPr>
              <w:t>000р.</w:t>
            </w:r>
          </w:p>
        </w:tc>
      </w:tr>
      <w:tr w:rsidR="00396C0D" w:rsidRPr="0072723E">
        <w:tc>
          <w:tcPr>
            <w:tcW w:w="3228" w:type="dxa"/>
          </w:tcPr>
          <w:p w:rsidR="00396C0D" w:rsidRPr="0072723E" w:rsidRDefault="00396C0D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Предоставление запорно-пломбировочного устройства</w:t>
            </w:r>
          </w:p>
        </w:tc>
        <w:tc>
          <w:tcPr>
            <w:tcW w:w="1920" w:type="dxa"/>
          </w:tcPr>
          <w:p w:rsidR="00396C0D" w:rsidRPr="0072723E" w:rsidRDefault="00247F6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Договорной</w:t>
            </w:r>
            <w:r w:rsidR="0072723E">
              <w:rPr>
                <w:sz w:val="20"/>
                <w:szCs w:val="20"/>
              </w:rPr>
              <w:t xml:space="preserve"> </w:t>
            </w:r>
            <w:r w:rsidRPr="0072723E">
              <w:rPr>
                <w:sz w:val="20"/>
                <w:szCs w:val="20"/>
              </w:rPr>
              <w:t>тариф</w:t>
            </w:r>
          </w:p>
        </w:tc>
        <w:tc>
          <w:tcPr>
            <w:tcW w:w="2520" w:type="dxa"/>
          </w:tcPr>
          <w:p w:rsidR="00396C0D" w:rsidRPr="0072723E" w:rsidRDefault="009D793E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250р./пломба</w:t>
            </w:r>
          </w:p>
        </w:tc>
        <w:tc>
          <w:tcPr>
            <w:tcW w:w="1200" w:type="dxa"/>
          </w:tcPr>
          <w:p w:rsidR="00396C0D" w:rsidRPr="0072723E" w:rsidRDefault="00B115DA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25</w:t>
            </w:r>
            <w:r w:rsidR="00D85342" w:rsidRPr="0072723E">
              <w:rPr>
                <w:sz w:val="20"/>
                <w:szCs w:val="20"/>
              </w:rPr>
              <w:t>0</w:t>
            </w:r>
            <w:r w:rsidR="009D793E" w:rsidRPr="0072723E">
              <w:rPr>
                <w:sz w:val="20"/>
                <w:szCs w:val="20"/>
              </w:rPr>
              <w:t>р.</w:t>
            </w:r>
          </w:p>
        </w:tc>
      </w:tr>
    </w:tbl>
    <w:p w:rsidR="000B647E" w:rsidRPr="0070541B" w:rsidRDefault="000B647E" w:rsidP="0070541B">
      <w:pPr>
        <w:tabs>
          <w:tab w:val="num" w:pos="1080"/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96C0D" w:rsidRPr="0070541B" w:rsidRDefault="00C27295" w:rsidP="0070541B">
      <w:pPr>
        <w:tabs>
          <w:tab w:val="num" w:pos="1080"/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  <w:r w:rsidRPr="0070541B">
        <w:rPr>
          <w:sz w:val="28"/>
          <w:szCs w:val="28"/>
        </w:rPr>
        <w:t>Таблица 3.3</w:t>
      </w:r>
    </w:p>
    <w:p w:rsidR="00396C0D" w:rsidRPr="0070541B" w:rsidRDefault="00396C0D" w:rsidP="0070541B">
      <w:pPr>
        <w:tabs>
          <w:tab w:val="num" w:pos="1080"/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  <w:r w:rsidRPr="0070541B">
        <w:rPr>
          <w:sz w:val="28"/>
          <w:szCs w:val="28"/>
        </w:rPr>
        <w:t>Транспортные затраты грузовладельца на перевозку грузов различными видами транспорта</w:t>
      </w:r>
    </w:p>
    <w:tbl>
      <w:tblPr>
        <w:tblW w:w="9177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280"/>
        <w:gridCol w:w="2280"/>
        <w:gridCol w:w="1377"/>
      </w:tblGrid>
      <w:tr w:rsidR="00396C0D" w:rsidRPr="0072723E">
        <w:tc>
          <w:tcPr>
            <w:tcW w:w="3240" w:type="dxa"/>
          </w:tcPr>
          <w:p w:rsidR="00396C0D" w:rsidRPr="0072723E" w:rsidRDefault="00396C0D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Наименование транспортных издержек</w:t>
            </w:r>
          </w:p>
        </w:tc>
        <w:tc>
          <w:tcPr>
            <w:tcW w:w="2280" w:type="dxa"/>
          </w:tcPr>
          <w:p w:rsidR="00396C0D" w:rsidRPr="0072723E" w:rsidRDefault="00396C0D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Источник для расчета транспортной издержки</w:t>
            </w:r>
          </w:p>
        </w:tc>
        <w:tc>
          <w:tcPr>
            <w:tcW w:w="2280" w:type="dxa"/>
          </w:tcPr>
          <w:p w:rsidR="00396C0D" w:rsidRPr="0072723E" w:rsidRDefault="00396C0D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Ставка</w:t>
            </w:r>
          </w:p>
        </w:tc>
        <w:tc>
          <w:tcPr>
            <w:tcW w:w="1377" w:type="dxa"/>
          </w:tcPr>
          <w:p w:rsidR="00396C0D" w:rsidRPr="0072723E" w:rsidRDefault="00396C0D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Стоимость</w:t>
            </w:r>
          </w:p>
        </w:tc>
      </w:tr>
      <w:tr w:rsidR="00396C0D" w:rsidRPr="0072723E">
        <w:trPr>
          <w:trHeight w:val="2947"/>
        </w:trPr>
        <w:tc>
          <w:tcPr>
            <w:tcW w:w="3240" w:type="dxa"/>
          </w:tcPr>
          <w:p w:rsidR="00396C0D" w:rsidRPr="0072723E" w:rsidRDefault="00396C0D" w:rsidP="0072723E">
            <w:pPr>
              <w:pStyle w:val="aa"/>
              <w:tabs>
                <w:tab w:val="num" w:pos="1080"/>
                <w:tab w:val="left" w:pos="1380"/>
              </w:tabs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72723E">
              <w:rPr>
                <w:b w:val="0"/>
                <w:bCs w:val="0"/>
                <w:sz w:val="20"/>
                <w:szCs w:val="20"/>
              </w:rPr>
              <w:t xml:space="preserve">Перемещение </w:t>
            </w:r>
            <w:r w:rsidR="003629B7">
              <w:rPr>
                <w:b w:val="0"/>
                <w:bCs w:val="0"/>
                <w:sz w:val="20"/>
                <w:szCs w:val="20"/>
              </w:rPr>
              <w:t>груза железнодорожным транспорт</w:t>
            </w:r>
            <w:r w:rsidRPr="0072723E">
              <w:rPr>
                <w:b w:val="0"/>
                <w:bCs w:val="0"/>
                <w:sz w:val="20"/>
                <w:szCs w:val="20"/>
              </w:rPr>
              <w:t>ом:</w:t>
            </w:r>
          </w:p>
          <w:p w:rsidR="00396C0D" w:rsidRPr="0072723E" w:rsidRDefault="003464DF" w:rsidP="0072723E">
            <w:pPr>
              <w:numPr>
                <w:ilvl w:val="0"/>
                <w:numId w:val="8"/>
              </w:numPr>
              <w:tabs>
                <w:tab w:val="left" w:pos="138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по территории Германии</w:t>
            </w:r>
          </w:p>
          <w:p w:rsidR="003464DF" w:rsidRPr="0072723E" w:rsidRDefault="003464DF" w:rsidP="0072723E">
            <w:pPr>
              <w:numPr>
                <w:ilvl w:val="0"/>
                <w:numId w:val="8"/>
              </w:numPr>
              <w:tabs>
                <w:tab w:val="left" w:pos="138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по территории Польши</w:t>
            </w:r>
          </w:p>
          <w:p w:rsidR="00715913" w:rsidRPr="0072723E" w:rsidRDefault="00715913" w:rsidP="0072723E">
            <w:pPr>
              <w:numPr>
                <w:ilvl w:val="0"/>
                <w:numId w:val="8"/>
              </w:numPr>
              <w:tabs>
                <w:tab w:val="left" w:pos="138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по территории Белоруссии</w:t>
            </w:r>
          </w:p>
          <w:p w:rsidR="00715913" w:rsidRPr="0072723E" w:rsidRDefault="00715913" w:rsidP="0072723E">
            <w:pPr>
              <w:numPr>
                <w:ilvl w:val="0"/>
                <w:numId w:val="8"/>
              </w:numPr>
              <w:tabs>
                <w:tab w:val="left" w:pos="138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по территории РФ</w:t>
            </w:r>
          </w:p>
          <w:p w:rsidR="00B15F7A" w:rsidRPr="0072723E" w:rsidRDefault="00B52473" w:rsidP="0072723E">
            <w:pPr>
              <w:tabs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Сборы за объявление ценности груза</w:t>
            </w:r>
          </w:p>
        </w:tc>
        <w:tc>
          <w:tcPr>
            <w:tcW w:w="2280" w:type="dxa"/>
          </w:tcPr>
          <w:p w:rsidR="002267A5" w:rsidRPr="0072723E" w:rsidRDefault="002267A5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</w:p>
          <w:p w:rsidR="00AB2857" w:rsidRPr="0072723E" w:rsidRDefault="00AB2857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</w:p>
          <w:p w:rsidR="002267A5" w:rsidRPr="0072723E" w:rsidRDefault="00331AA8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МТТ</w:t>
            </w:r>
          </w:p>
          <w:p w:rsidR="002267A5" w:rsidRPr="0072723E" w:rsidRDefault="003464DF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МТТ</w:t>
            </w:r>
          </w:p>
          <w:p w:rsidR="00715913" w:rsidRPr="0072723E" w:rsidRDefault="00715913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МТТ</w:t>
            </w:r>
          </w:p>
          <w:p w:rsidR="00715913" w:rsidRPr="0072723E" w:rsidRDefault="00715913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Прейскурант 10-01</w:t>
            </w:r>
          </w:p>
          <w:p w:rsidR="00B52473" w:rsidRPr="0072723E" w:rsidRDefault="00B52473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МТТ</w:t>
            </w:r>
          </w:p>
        </w:tc>
        <w:tc>
          <w:tcPr>
            <w:tcW w:w="2280" w:type="dxa"/>
          </w:tcPr>
          <w:p w:rsidR="00396C0D" w:rsidRPr="0072723E" w:rsidRDefault="00396C0D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</w:p>
          <w:p w:rsidR="00203557" w:rsidRPr="0072723E" w:rsidRDefault="00203557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</w:p>
          <w:p w:rsidR="00203557" w:rsidRPr="0072723E" w:rsidRDefault="002F7CEF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470</w:t>
            </w:r>
            <w:r w:rsidR="00831E83" w:rsidRPr="0072723E">
              <w:rPr>
                <w:sz w:val="20"/>
                <w:szCs w:val="20"/>
              </w:rPr>
              <w:t>фр.</w:t>
            </w:r>
          </w:p>
          <w:p w:rsidR="003464DF" w:rsidRPr="0072723E" w:rsidRDefault="003431C3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1820фр.</w:t>
            </w:r>
          </w:p>
          <w:p w:rsidR="00715913" w:rsidRPr="0072723E" w:rsidRDefault="00715913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1418фр.</w:t>
            </w:r>
          </w:p>
          <w:p w:rsidR="00D34CC1" w:rsidRPr="0072723E" w:rsidRDefault="00715913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11562р.</w:t>
            </w:r>
          </w:p>
          <w:p w:rsidR="00681723" w:rsidRPr="0072723E" w:rsidRDefault="00681723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 xml:space="preserve">100фр. </w:t>
            </w:r>
            <w:r w:rsidR="003629B7" w:rsidRPr="0072723E">
              <w:rPr>
                <w:sz w:val="20"/>
                <w:szCs w:val="20"/>
              </w:rPr>
              <w:t>О</w:t>
            </w:r>
            <w:r w:rsidRPr="0072723E">
              <w:rPr>
                <w:sz w:val="20"/>
                <w:szCs w:val="20"/>
              </w:rPr>
              <w:t>бъявленной</w:t>
            </w:r>
            <w:r w:rsidR="003629B7" w:rsidRPr="003629B7">
              <w:rPr>
                <w:sz w:val="20"/>
                <w:szCs w:val="20"/>
              </w:rPr>
              <w:t xml:space="preserve"> </w:t>
            </w:r>
            <w:r w:rsidR="008B788C" w:rsidRPr="0072723E">
              <w:rPr>
                <w:sz w:val="20"/>
                <w:szCs w:val="20"/>
              </w:rPr>
              <w:t>ц</w:t>
            </w:r>
            <w:r w:rsidRPr="0072723E">
              <w:rPr>
                <w:sz w:val="20"/>
                <w:szCs w:val="20"/>
              </w:rPr>
              <w:t>енности</w:t>
            </w:r>
            <w:r w:rsidR="008B788C" w:rsidRPr="0072723E">
              <w:rPr>
                <w:sz w:val="20"/>
                <w:szCs w:val="20"/>
              </w:rPr>
              <w:t>(</w:t>
            </w:r>
            <w:r w:rsidR="003464DF" w:rsidRPr="0072723E">
              <w:rPr>
                <w:sz w:val="20"/>
                <w:szCs w:val="20"/>
              </w:rPr>
              <w:t>6,4</w:t>
            </w:r>
            <w:r w:rsidR="008B788C" w:rsidRPr="0072723E">
              <w:rPr>
                <w:sz w:val="20"/>
                <w:szCs w:val="20"/>
              </w:rPr>
              <w:t>млн.р.)</w:t>
            </w:r>
            <w:r w:rsidRPr="0072723E">
              <w:rPr>
                <w:sz w:val="20"/>
                <w:szCs w:val="20"/>
              </w:rPr>
              <w:t xml:space="preserve"> груза-1.1фр.</w:t>
            </w:r>
          </w:p>
        </w:tc>
        <w:tc>
          <w:tcPr>
            <w:tcW w:w="1377" w:type="dxa"/>
          </w:tcPr>
          <w:p w:rsidR="00396C0D" w:rsidRPr="0072723E" w:rsidRDefault="00396C0D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</w:p>
          <w:p w:rsidR="00331AA8" w:rsidRPr="0072723E" w:rsidRDefault="00331AA8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</w:p>
          <w:p w:rsidR="00331AA8" w:rsidRPr="0072723E" w:rsidRDefault="002F7CEF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10810</w:t>
            </w:r>
            <w:r w:rsidR="00831E83" w:rsidRPr="0072723E">
              <w:rPr>
                <w:sz w:val="20"/>
                <w:szCs w:val="20"/>
              </w:rPr>
              <w:t>р.</w:t>
            </w:r>
          </w:p>
          <w:p w:rsidR="00B52473" w:rsidRPr="0072723E" w:rsidRDefault="003431C3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41860р.</w:t>
            </w:r>
          </w:p>
          <w:p w:rsidR="00715913" w:rsidRPr="0072723E" w:rsidRDefault="00F0704A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32614р.</w:t>
            </w:r>
          </w:p>
          <w:p w:rsidR="00D34CC1" w:rsidRPr="0072723E" w:rsidRDefault="00715913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11562 р.</w:t>
            </w:r>
          </w:p>
          <w:p w:rsidR="00643D04" w:rsidRPr="0072723E" w:rsidRDefault="003464DF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3060</w:t>
            </w:r>
            <w:r w:rsidR="00643D04" w:rsidRPr="0072723E">
              <w:rPr>
                <w:sz w:val="20"/>
                <w:szCs w:val="20"/>
              </w:rPr>
              <w:t>фр.</w:t>
            </w:r>
            <w:r w:rsidR="0070541B" w:rsidRPr="0072723E">
              <w:rPr>
                <w:sz w:val="20"/>
                <w:szCs w:val="20"/>
              </w:rPr>
              <w:t xml:space="preserve"> </w:t>
            </w:r>
            <w:r w:rsidR="003629B7" w:rsidRPr="0072723E">
              <w:rPr>
                <w:sz w:val="20"/>
                <w:szCs w:val="20"/>
              </w:rPr>
              <w:t>И</w:t>
            </w:r>
            <w:r w:rsidR="00643D04" w:rsidRPr="0072723E">
              <w:rPr>
                <w:sz w:val="20"/>
                <w:szCs w:val="20"/>
              </w:rPr>
              <w:t>ли</w:t>
            </w:r>
            <w:r w:rsidR="003629B7" w:rsidRPr="007C1F9A">
              <w:rPr>
                <w:sz w:val="20"/>
                <w:szCs w:val="20"/>
              </w:rPr>
              <w:t xml:space="preserve"> </w:t>
            </w:r>
            <w:r w:rsidRPr="0072723E">
              <w:rPr>
                <w:sz w:val="20"/>
                <w:szCs w:val="20"/>
              </w:rPr>
              <w:t>70 400</w:t>
            </w:r>
            <w:r w:rsidR="00643D04" w:rsidRPr="0072723E">
              <w:rPr>
                <w:sz w:val="20"/>
                <w:szCs w:val="20"/>
              </w:rPr>
              <w:t>р.</w:t>
            </w:r>
          </w:p>
        </w:tc>
      </w:tr>
    </w:tbl>
    <w:p w:rsidR="00396C0D" w:rsidRPr="0070541B" w:rsidRDefault="00396C0D" w:rsidP="0070541B">
      <w:pPr>
        <w:tabs>
          <w:tab w:val="num" w:pos="1080"/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96C0D" w:rsidRPr="0070541B" w:rsidRDefault="00C27295" w:rsidP="0070541B">
      <w:pPr>
        <w:tabs>
          <w:tab w:val="num" w:pos="1080"/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  <w:r w:rsidRPr="0070541B">
        <w:rPr>
          <w:sz w:val="28"/>
          <w:szCs w:val="28"/>
        </w:rPr>
        <w:t>Таблица 3.4</w:t>
      </w:r>
    </w:p>
    <w:p w:rsidR="00396C0D" w:rsidRPr="0070541B" w:rsidRDefault="00396C0D" w:rsidP="0070541B">
      <w:pPr>
        <w:tabs>
          <w:tab w:val="num" w:pos="1080"/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  <w:r w:rsidRPr="0070541B">
        <w:rPr>
          <w:sz w:val="28"/>
          <w:szCs w:val="28"/>
        </w:rPr>
        <w:t>Затраты на транспортно-экспедиционные операции в пункте назначения</w:t>
      </w:r>
    </w:p>
    <w:tbl>
      <w:tblPr>
        <w:tblW w:w="876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2349"/>
        <w:gridCol w:w="1267"/>
        <w:gridCol w:w="944"/>
      </w:tblGrid>
      <w:tr w:rsidR="00396C0D" w:rsidRPr="0072723E">
        <w:tc>
          <w:tcPr>
            <w:tcW w:w="4200" w:type="dxa"/>
          </w:tcPr>
          <w:p w:rsidR="00396C0D" w:rsidRPr="0072723E" w:rsidRDefault="00396C0D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Наименование транспортных издержек</w:t>
            </w:r>
          </w:p>
        </w:tc>
        <w:tc>
          <w:tcPr>
            <w:tcW w:w="2349" w:type="dxa"/>
          </w:tcPr>
          <w:p w:rsidR="00396C0D" w:rsidRPr="0072723E" w:rsidRDefault="00396C0D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Источник для расчета транспортной издержки</w:t>
            </w:r>
          </w:p>
        </w:tc>
        <w:tc>
          <w:tcPr>
            <w:tcW w:w="1267" w:type="dxa"/>
          </w:tcPr>
          <w:p w:rsidR="00396C0D" w:rsidRPr="0072723E" w:rsidRDefault="00396C0D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Ставка</w:t>
            </w:r>
          </w:p>
        </w:tc>
        <w:tc>
          <w:tcPr>
            <w:tcW w:w="944" w:type="dxa"/>
          </w:tcPr>
          <w:p w:rsidR="00396C0D" w:rsidRPr="0072723E" w:rsidRDefault="00396C0D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Стоимость</w:t>
            </w:r>
          </w:p>
        </w:tc>
      </w:tr>
      <w:tr w:rsidR="00721E2C" w:rsidRPr="0072723E">
        <w:tc>
          <w:tcPr>
            <w:tcW w:w="4200" w:type="dxa"/>
          </w:tcPr>
          <w:p w:rsidR="00721E2C" w:rsidRPr="0072723E" w:rsidRDefault="00721E2C" w:rsidP="0072723E">
            <w:pPr>
              <w:pStyle w:val="2"/>
              <w:tabs>
                <w:tab w:val="num" w:pos="1080"/>
                <w:tab w:val="left" w:pos="1380"/>
              </w:tabs>
              <w:spacing w:line="360" w:lineRule="auto"/>
              <w:ind w:firstLine="0"/>
              <w:jc w:val="left"/>
              <w:rPr>
                <w:b w:val="0"/>
                <w:bCs w:val="0"/>
              </w:rPr>
            </w:pPr>
            <w:r w:rsidRPr="0072723E">
              <w:rPr>
                <w:b w:val="0"/>
                <w:bCs w:val="0"/>
              </w:rPr>
              <w:t>Подача вагона на СВХ станции</w:t>
            </w:r>
          </w:p>
        </w:tc>
        <w:tc>
          <w:tcPr>
            <w:tcW w:w="2349" w:type="dxa"/>
          </w:tcPr>
          <w:p w:rsidR="00721E2C" w:rsidRPr="0072723E" w:rsidRDefault="00721E2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Договорной</w:t>
            </w:r>
            <w:r w:rsidR="0072723E">
              <w:rPr>
                <w:sz w:val="20"/>
                <w:szCs w:val="20"/>
              </w:rPr>
              <w:t xml:space="preserve"> </w:t>
            </w:r>
            <w:r w:rsidRPr="0072723E">
              <w:rPr>
                <w:sz w:val="20"/>
                <w:szCs w:val="20"/>
              </w:rPr>
              <w:t>тариф</w:t>
            </w:r>
          </w:p>
        </w:tc>
        <w:tc>
          <w:tcPr>
            <w:tcW w:w="1267" w:type="dxa"/>
          </w:tcPr>
          <w:p w:rsidR="00721E2C" w:rsidRPr="0072723E" w:rsidRDefault="00721E2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3000р.</w:t>
            </w:r>
          </w:p>
        </w:tc>
        <w:tc>
          <w:tcPr>
            <w:tcW w:w="944" w:type="dxa"/>
          </w:tcPr>
          <w:p w:rsidR="00721E2C" w:rsidRPr="0072723E" w:rsidRDefault="00721E2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3000р.</w:t>
            </w:r>
          </w:p>
        </w:tc>
      </w:tr>
      <w:tr w:rsidR="00721E2C" w:rsidRPr="0072723E">
        <w:tc>
          <w:tcPr>
            <w:tcW w:w="4200" w:type="dxa"/>
          </w:tcPr>
          <w:p w:rsidR="00721E2C" w:rsidRPr="0072723E" w:rsidRDefault="00721E2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Выгрузка в СВХ:</w:t>
            </w:r>
          </w:p>
          <w:p w:rsidR="00721E2C" w:rsidRPr="0072723E" w:rsidRDefault="00721E2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крановые операции с контейнерами</w:t>
            </w:r>
          </w:p>
        </w:tc>
        <w:tc>
          <w:tcPr>
            <w:tcW w:w="2349" w:type="dxa"/>
          </w:tcPr>
          <w:p w:rsidR="00721E2C" w:rsidRPr="0072723E" w:rsidRDefault="00721E2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Договорной</w:t>
            </w:r>
            <w:r w:rsidR="0072723E">
              <w:rPr>
                <w:sz w:val="20"/>
                <w:szCs w:val="20"/>
              </w:rPr>
              <w:t xml:space="preserve"> т</w:t>
            </w:r>
            <w:r w:rsidRPr="0072723E">
              <w:rPr>
                <w:sz w:val="20"/>
                <w:szCs w:val="20"/>
              </w:rPr>
              <w:t>ариф</w:t>
            </w:r>
            <w:r w:rsidR="007272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</w:tcPr>
          <w:p w:rsidR="00721E2C" w:rsidRPr="0072723E" w:rsidRDefault="00721E2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1000р./конт.</w:t>
            </w:r>
          </w:p>
        </w:tc>
        <w:tc>
          <w:tcPr>
            <w:tcW w:w="944" w:type="dxa"/>
          </w:tcPr>
          <w:p w:rsidR="00721E2C" w:rsidRPr="0072723E" w:rsidRDefault="00721E2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1000р.</w:t>
            </w:r>
          </w:p>
        </w:tc>
      </w:tr>
      <w:tr w:rsidR="00721E2C" w:rsidRPr="0072723E">
        <w:tc>
          <w:tcPr>
            <w:tcW w:w="4200" w:type="dxa"/>
          </w:tcPr>
          <w:p w:rsidR="00721E2C" w:rsidRPr="0072723E" w:rsidRDefault="00721E2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Хранение таможенных грузов на СВХ (зонах временного таможенного контроля)</w:t>
            </w:r>
          </w:p>
        </w:tc>
        <w:tc>
          <w:tcPr>
            <w:tcW w:w="2349" w:type="dxa"/>
          </w:tcPr>
          <w:p w:rsidR="00721E2C" w:rsidRPr="0072723E" w:rsidRDefault="00721E2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Договорной</w:t>
            </w:r>
            <w:r w:rsidR="0072723E">
              <w:rPr>
                <w:sz w:val="20"/>
                <w:szCs w:val="20"/>
              </w:rPr>
              <w:t xml:space="preserve"> </w:t>
            </w:r>
            <w:r w:rsidRPr="0072723E">
              <w:rPr>
                <w:sz w:val="20"/>
                <w:szCs w:val="20"/>
              </w:rPr>
              <w:t>тариф</w:t>
            </w:r>
          </w:p>
        </w:tc>
        <w:tc>
          <w:tcPr>
            <w:tcW w:w="1267" w:type="dxa"/>
          </w:tcPr>
          <w:p w:rsidR="00721E2C" w:rsidRPr="0072723E" w:rsidRDefault="00721E2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50 евро за</w:t>
            </w:r>
          </w:p>
          <w:p w:rsidR="00721E2C" w:rsidRPr="0072723E" w:rsidRDefault="00721E2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конт./сут.</w:t>
            </w:r>
          </w:p>
          <w:p w:rsidR="00721E2C" w:rsidRPr="0072723E" w:rsidRDefault="00721E2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(курс 34р.)</w:t>
            </w:r>
          </w:p>
        </w:tc>
        <w:tc>
          <w:tcPr>
            <w:tcW w:w="944" w:type="dxa"/>
          </w:tcPr>
          <w:p w:rsidR="00721E2C" w:rsidRPr="0072723E" w:rsidRDefault="00721E2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1700р.</w:t>
            </w:r>
          </w:p>
        </w:tc>
      </w:tr>
      <w:tr w:rsidR="00721E2C" w:rsidRPr="0072723E">
        <w:tc>
          <w:tcPr>
            <w:tcW w:w="4200" w:type="dxa"/>
          </w:tcPr>
          <w:p w:rsidR="00721E2C" w:rsidRPr="0072723E" w:rsidRDefault="00721E2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Услуги таможенного брокера</w:t>
            </w:r>
          </w:p>
        </w:tc>
        <w:tc>
          <w:tcPr>
            <w:tcW w:w="2349" w:type="dxa"/>
          </w:tcPr>
          <w:p w:rsidR="00721E2C" w:rsidRPr="0072723E" w:rsidRDefault="00721E2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Договорной</w:t>
            </w:r>
            <w:r w:rsidR="0072723E">
              <w:rPr>
                <w:sz w:val="20"/>
                <w:szCs w:val="20"/>
              </w:rPr>
              <w:t xml:space="preserve"> </w:t>
            </w:r>
            <w:r w:rsidRPr="0072723E">
              <w:rPr>
                <w:sz w:val="20"/>
                <w:szCs w:val="20"/>
              </w:rPr>
              <w:t>тариф</w:t>
            </w:r>
          </w:p>
        </w:tc>
        <w:tc>
          <w:tcPr>
            <w:tcW w:w="1267" w:type="dxa"/>
          </w:tcPr>
          <w:p w:rsidR="00721E2C" w:rsidRPr="0072723E" w:rsidRDefault="00721E2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3% от таможеннойстоим. тов.</w:t>
            </w:r>
          </w:p>
        </w:tc>
        <w:tc>
          <w:tcPr>
            <w:tcW w:w="944" w:type="dxa"/>
          </w:tcPr>
          <w:p w:rsidR="00721E2C" w:rsidRPr="0072723E" w:rsidRDefault="00721E2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63360р.</w:t>
            </w:r>
          </w:p>
        </w:tc>
      </w:tr>
      <w:tr w:rsidR="00721E2C" w:rsidRPr="0072723E">
        <w:tc>
          <w:tcPr>
            <w:tcW w:w="4200" w:type="dxa"/>
          </w:tcPr>
          <w:p w:rsidR="00721E2C" w:rsidRPr="0072723E" w:rsidRDefault="00721E2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Погрузка из СВХ в автомобиль:</w:t>
            </w:r>
            <w:r w:rsidR="00E86794" w:rsidRPr="009A1B94">
              <w:rPr>
                <w:sz w:val="20"/>
                <w:szCs w:val="20"/>
              </w:rPr>
              <w:t xml:space="preserve"> </w:t>
            </w:r>
            <w:r w:rsidRPr="0072723E">
              <w:rPr>
                <w:sz w:val="20"/>
                <w:szCs w:val="20"/>
              </w:rPr>
              <w:t>контейнеров</w:t>
            </w:r>
          </w:p>
        </w:tc>
        <w:tc>
          <w:tcPr>
            <w:tcW w:w="2349" w:type="dxa"/>
          </w:tcPr>
          <w:p w:rsidR="00721E2C" w:rsidRPr="0072723E" w:rsidRDefault="00721E2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Договорной</w:t>
            </w:r>
            <w:r w:rsidR="0072723E">
              <w:rPr>
                <w:sz w:val="20"/>
                <w:szCs w:val="20"/>
              </w:rPr>
              <w:t xml:space="preserve"> </w:t>
            </w:r>
            <w:r w:rsidRPr="0072723E">
              <w:rPr>
                <w:sz w:val="20"/>
                <w:szCs w:val="20"/>
              </w:rPr>
              <w:t>тариф</w:t>
            </w:r>
          </w:p>
        </w:tc>
        <w:tc>
          <w:tcPr>
            <w:tcW w:w="1267" w:type="dxa"/>
          </w:tcPr>
          <w:p w:rsidR="00721E2C" w:rsidRPr="0072723E" w:rsidRDefault="00721E2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1000р./конт.</w:t>
            </w:r>
          </w:p>
        </w:tc>
        <w:tc>
          <w:tcPr>
            <w:tcW w:w="944" w:type="dxa"/>
          </w:tcPr>
          <w:p w:rsidR="00721E2C" w:rsidRPr="0072723E" w:rsidRDefault="00721E2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1000р.</w:t>
            </w:r>
          </w:p>
        </w:tc>
      </w:tr>
      <w:tr w:rsidR="00721E2C" w:rsidRPr="0072723E">
        <w:tc>
          <w:tcPr>
            <w:tcW w:w="4200" w:type="dxa"/>
          </w:tcPr>
          <w:p w:rsidR="00721E2C" w:rsidRPr="0072723E" w:rsidRDefault="00721E2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Плата за подачу-уборку вагонов на места необщего пользования</w:t>
            </w:r>
            <w:r w:rsidR="0076660E" w:rsidRPr="0072723E">
              <w:rPr>
                <w:sz w:val="20"/>
                <w:szCs w:val="20"/>
              </w:rPr>
              <w:t>(в ЗТК)</w:t>
            </w:r>
          </w:p>
        </w:tc>
        <w:tc>
          <w:tcPr>
            <w:tcW w:w="2349" w:type="dxa"/>
          </w:tcPr>
          <w:p w:rsidR="00721E2C" w:rsidRPr="0072723E" w:rsidRDefault="00721E2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Договорной</w:t>
            </w:r>
            <w:r w:rsidR="0072723E">
              <w:rPr>
                <w:sz w:val="20"/>
                <w:szCs w:val="20"/>
              </w:rPr>
              <w:t xml:space="preserve"> </w:t>
            </w:r>
            <w:r w:rsidRPr="0072723E">
              <w:rPr>
                <w:sz w:val="20"/>
                <w:szCs w:val="20"/>
              </w:rPr>
              <w:t>тариф</w:t>
            </w:r>
          </w:p>
        </w:tc>
        <w:tc>
          <w:tcPr>
            <w:tcW w:w="1267" w:type="dxa"/>
          </w:tcPr>
          <w:p w:rsidR="00721E2C" w:rsidRPr="0072723E" w:rsidRDefault="00721E2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721E2C" w:rsidRPr="0072723E" w:rsidRDefault="00721E2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-</w:t>
            </w:r>
          </w:p>
        </w:tc>
      </w:tr>
      <w:tr w:rsidR="00721E2C" w:rsidRPr="0072723E">
        <w:tc>
          <w:tcPr>
            <w:tcW w:w="4200" w:type="dxa"/>
          </w:tcPr>
          <w:p w:rsidR="00721E2C" w:rsidRPr="0072723E" w:rsidRDefault="00721E2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Машино-день контейнеровоза (</w:t>
            </w:r>
            <w:r w:rsidR="00876EEE" w:rsidRPr="0072723E">
              <w:rPr>
                <w:sz w:val="20"/>
                <w:szCs w:val="20"/>
              </w:rPr>
              <w:t>40</w:t>
            </w:r>
            <w:r w:rsidRPr="0072723E">
              <w:rPr>
                <w:sz w:val="20"/>
                <w:szCs w:val="20"/>
              </w:rPr>
              <w:t xml:space="preserve"> футов), (6ч)</w:t>
            </w:r>
          </w:p>
        </w:tc>
        <w:tc>
          <w:tcPr>
            <w:tcW w:w="2349" w:type="dxa"/>
          </w:tcPr>
          <w:p w:rsidR="00721E2C" w:rsidRPr="0072723E" w:rsidRDefault="00721E2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Договорной</w:t>
            </w:r>
            <w:r w:rsidR="0072723E">
              <w:rPr>
                <w:sz w:val="20"/>
                <w:szCs w:val="20"/>
              </w:rPr>
              <w:t xml:space="preserve"> </w:t>
            </w:r>
            <w:r w:rsidRPr="0072723E">
              <w:rPr>
                <w:sz w:val="20"/>
                <w:szCs w:val="20"/>
              </w:rPr>
              <w:t>тариф</w:t>
            </w:r>
          </w:p>
        </w:tc>
        <w:tc>
          <w:tcPr>
            <w:tcW w:w="1267" w:type="dxa"/>
          </w:tcPr>
          <w:p w:rsidR="00721E2C" w:rsidRPr="0072723E" w:rsidRDefault="00721E2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4500р.</w:t>
            </w:r>
          </w:p>
        </w:tc>
        <w:tc>
          <w:tcPr>
            <w:tcW w:w="944" w:type="dxa"/>
          </w:tcPr>
          <w:p w:rsidR="00721E2C" w:rsidRPr="0072723E" w:rsidRDefault="00721E2C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4500р.</w:t>
            </w:r>
          </w:p>
        </w:tc>
      </w:tr>
    </w:tbl>
    <w:p w:rsidR="000B647E" w:rsidRPr="0070541B" w:rsidRDefault="000B647E" w:rsidP="0070541B">
      <w:pPr>
        <w:tabs>
          <w:tab w:val="num" w:pos="1080"/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96C0D" w:rsidRPr="0070541B" w:rsidRDefault="00C27295" w:rsidP="0070541B">
      <w:pPr>
        <w:tabs>
          <w:tab w:val="num" w:pos="1080"/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  <w:r w:rsidRPr="0070541B">
        <w:rPr>
          <w:sz w:val="28"/>
          <w:szCs w:val="28"/>
        </w:rPr>
        <w:t>Таблица 3.5</w:t>
      </w:r>
    </w:p>
    <w:p w:rsidR="00396C0D" w:rsidRPr="0070541B" w:rsidRDefault="00396C0D" w:rsidP="0070541B">
      <w:pPr>
        <w:tabs>
          <w:tab w:val="num" w:pos="1080"/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  <w:r w:rsidRPr="0070541B">
        <w:rPr>
          <w:sz w:val="28"/>
          <w:szCs w:val="28"/>
        </w:rPr>
        <w:t>Некоторые дополнительные статьи транспортных затрат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0"/>
        <w:gridCol w:w="1920"/>
        <w:gridCol w:w="1690"/>
        <w:gridCol w:w="1201"/>
      </w:tblGrid>
      <w:tr w:rsidR="00396C0D" w:rsidRPr="0072723E">
        <w:tc>
          <w:tcPr>
            <w:tcW w:w="4080" w:type="dxa"/>
          </w:tcPr>
          <w:p w:rsidR="00396C0D" w:rsidRPr="0072723E" w:rsidRDefault="00396C0D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Наименование транспортных издержек</w:t>
            </w:r>
          </w:p>
        </w:tc>
        <w:tc>
          <w:tcPr>
            <w:tcW w:w="1920" w:type="dxa"/>
          </w:tcPr>
          <w:p w:rsidR="00396C0D" w:rsidRPr="0072723E" w:rsidRDefault="00396C0D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Источник</w:t>
            </w:r>
          </w:p>
        </w:tc>
        <w:tc>
          <w:tcPr>
            <w:tcW w:w="1690" w:type="dxa"/>
          </w:tcPr>
          <w:p w:rsidR="00396C0D" w:rsidRPr="0072723E" w:rsidRDefault="00396C0D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Ставка</w:t>
            </w:r>
          </w:p>
        </w:tc>
        <w:tc>
          <w:tcPr>
            <w:tcW w:w="1201" w:type="dxa"/>
          </w:tcPr>
          <w:p w:rsidR="00396C0D" w:rsidRPr="0072723E" w:rsidRDefault="00396C0D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Стоимость</w:t>
            </w:r>
          </w:p>
        </w:tc>
      </w:tr>
      <w:tr w:rsidR="00396C0D" w:rsidRPr="0072723E">
        <w:tc>
          <w:tcPr>
            <w:tcW w:w="4080" w:type="dxa"/>
          </w:tcPr>
          <w:p w:rsidR="00396C0D" w:rsidRPr="0072723E" w:rsidRDefault="00396C0D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Таможенные сборы за таможенный досмотр</w:t>
            </w:r>
          </w:p>
        </w:tc>
        <w:tc>
          <w:tcPr>
            <w:tcW w:w="1920" w:type="dxa"/>
          </w:tcPr>
          <w:p w:rsidR="00396C0D" w:rsidRPr="0072723E" w:rsidRDefault="005D6609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Договорной</w:t>
            </w:r>
            <w:r w:rsidR="003629B7">
              <w:rPr>
                <w:sz w:val="20"/>
                <w:szCs w:val="20"/>
                <w:lang w:val="en-US"/>
              </w:rPr>
              <w:t xml:space="preserve"> </w:t>
            </w:r>
            <w:r w:rsidRPr="0072723E">
              <w:rPr>
                <w:sz w:val="20"/>
                <w:szCs w:val="20"/>
              </w:rPr>
              <w:t>тариф</w:t>
            </w:r>
          </w:p>
        </w:tc>
        <w:tc>
          <w:tcPr>
            <w:tcW w:w="1690" w:type="dxa"/>
          </w:tcPr>
          <w:p w:rsidR="000E5487" w:rsidRPr="0072723E" w:rsidRDefault="000E5487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7.5фр./конт.</w:t>
            </w:r>
            <w:r w:rsidR="003629B7">
              <w:rPr>
                <w:sz w:val="20"/>
                <w:szCs w:val="20"/>
                <w:lang w:val="en-US"/>
              </w:rPr>
              <w:t xml:space="preserve"> </w:t>
            </w:r>
            <w:r w:rsidRPr="0072723E">
              <w:rPr>
                <w:sz w:val="20"/>
                <w:szCs w:val="20"/>
              </w:rPr>
              <w:t>(курс 23р.)</w:t>
            </w:r>
          </w:p>
        </w:tc>
        <w:tc>
          <w:tcPr>
            <w:tcW w:w="1201" w:type="dxa"/>
          </w:tcPr>
          <w:p w:rsidR="00396C0D" w:rsidRPr="0072723E" w:rsidRDefault="000E5487" w:rsidP="0072723E">
            <w:pPr>
              <w:tabs>
                <w:tab w:val="num" w:pos="1080"/>
                <w:tab w:val="left" w:pos="1380"/>
              </w:tabs>
              <w:spacing w:line="360" w:lineRule="auto"/>
              <w:rPr>
                <w:sz w:val="20"/>
                <w:szCs w:val="20"/>
              </w:rPr>
            </w:pPr>
            <w:r w:rsidRPr="0072723E">
              <w:rPr>
                <w:sz w:val="20"/>
                <w:szCs w:val="20"/>
              </w:rPr>
              <w:t>172р.</w:t>
            </w:r>
          </w:p>
        </w:tc>
      </w:tr>
    </w:tbl>
    <w:p w:rsidR="0072723E" w:rsidRDefault="0072723E" w:rsidP="0070541B">
      <w:pPr>
        <w:tabs>
          <w:tab w:val="num" w:pos="1080"/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B0E88" w:rsidRPr="0070541B" w:rsidRDefault="00F12A69" w:rsidP="0070541B">
      <w:pPr>
        <w:tabs>
          <w:tab w:val="num" w:pos="1080"/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  <w:r w:rsidRPr="0070541B">
        <w:rPr>
          <w:sz w:val="28"/>
          <w:szCs w:val="28"/>
        </w:rPr>
        <w:t>Расходы, связанные с таможенны</w:t>
      </w:r>
      <w:r w:rsidR="001B0E88" w:rsidRPr="0070541B">
        <w:rPr>
          <w:sz w:val="28"/>
          <w:szCs w:val="28"/>
        </w:rPr>
        <w:t xml:space="preserve">м оформлением в пункте </w:t>
      </w:r>
      <w:r w:rsidR="00FD14D0" w:rsidRPr="0070541B">
        <w:rPr>
          <w:color w:val="000000"/>
          <w:sz w:val="28"/>
          <w:szCs w:val="28"/>
        </w:rPr>
        <w:t>назначения</w:t>
      </w:r>
      <w:r w:rsidR="001B0E88" w:rsidRPr="0070541B">
        <w:rPr>
          <w:sz w:val="28"/>
          <w:szCs w:val="28"/>
        </w:rPr>
        <w:t>:</w:t>
      </w:r>
      <w:r w:rsidRPr="0070541B">
        <w:rPr>
          <w:sz w:val="28"/>
          <w:szCs w:val="28"/>
        </w:rPr>
        <w:t xml:space="preserve"> </w:t>
      </w:r>
    </w:p>
    <w:p w:rsidR="00396C0D" w:rsidRPr="0070541B" w:rsidRDefault="003730B2" w:rsidP="0070541B">
      <w:pPr>
        <w:tabs>
          <w:tab w:val="num" w:pos="1080"/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  <w:r w:rsidRPr="0070541B">
        <w:rPr>
          <w:sz w:val="28"/>
          <w:szCs w:val="28"/>
        </w:rPr>
        <w:t>300 евро*34</w:t>
      </w:r>
      <w:r w:rsidR="00227930" w:rsidRPr="0070541B">
        <w:rPr>
          <w:sz w:val="28"/>
          <w:szCs w:val="28"/>
        </w:rPr>
        <w:t>р.</w:t>
      </w:r>
      <w:r w:rsidRPr="0070541B">
        <w:rPr>
          <w:sz w:val="28"/>
          <w:szCs w:val="28"/>
        </w:rPr>
        <w:t>=</w:t>
      </w:r>
      <w:r w:rsidR="00F12A69" w:rsidRPr="0070541B">
        <w:rPr>
          <w:sz w:val="28"/>
          <w:szCs w:val="28"/>
        </w:rPr>
        <w:t>10200р.</w:t>
      </w:r>
    </w:p>
    <w:p w:rsidR="006C1DBB" w:rsidRPr="0070541B" w:rsidRDefault="00017C92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 xml:space="preserve">Итого за перевозку по 1 варианту: </w:t>
      </w:r>
      <w:r w:rsidR="00227930" w:rsidRPr="0070541B">
        <w:rPr>
          <w:color w:val="000000"/>
          <w:sz w:val="28"/>
          <w:szCs w:val="28"/>
        </w:rPr>
        <w:t>459128</w:t>
      </w:r>
      <w:r w:rsidR="008A60F5" w:rsidRPr="0070541B">
        <w:rPr>
          <w:color w:val="000000"/>
          <w:sz w:val="28"/>
          <w:szCs w:val="28"/>
        </w:rPr>
        <w:t>р.</w:t>
      </w:r>
    </w:p>
    <w:p w:rsidR="00F12A69" w:rsidRPr="0070541B" w:rsidRDefault="00F12A69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6A8C" w:rsidRPr="00890D51" w:rsidRDefault="009F6A8C" w:rsidP="0070541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90D51">
        <w:rPr>
          <w:b/>
          <w:bCs/>
          <w:color w:val="000000"/>
          <w:sz w:val="28"/>
          <w:szCs w:val="28"/>
        </w:rPr>
        <w:t>2 вариант - перевозка автотранспортом</w:t>
      </w:r>
    </w:p>
    <w:p w:rsidR="009F6A8C" w:rsidRPr="0070541B" w:rsidRDefault="001B0E88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Расходы, связанные с погрузо – разгрузочными операциями в пункте отправления:</w:t>
      </w:r>
    </w:p>
    <w:p w:rsidR="00AC2E2A" w:rsidRPr="0070541B" w:rsidRDefault="00AC2E2A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Простой автомобиля в СВХ (3часа):</w:t>
      </w:r>
    </w:p>
    <w:p w:rsidR="00AC2E2A" w:rsidRPr="0070541B" w:rsidRDefault="00AC2E2A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1ч=600р., 3*600=1800р.</w:t>
      </w:r>
    </w:p>
    <w:p w:rsidR="00AC2E2A" w:rsidRPr="0070541B" w:rsidRDefault="003730B2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Сборы за таможенное оформление</w:t>
      </w:r>
      <w:r w:rsidR="00FD14D0" w:rsidRPr="0070541B">
        <w:rPr>
          <w:color w:val="000000"/>
          <w:sz w:val="28"/>
          <w:szCs w:val="28"/>
        </w:rPr>
        <w:t xml:space="preserve"> в пункте отправления</w:t>
      </w:r>
      <w:r w:rsidRPr="0070541B">
        <w:rPr>
          <w:color w:val="000000"/>
          <w:sz w:val="28"/>
          <w:szCs w:val="28"/>
        </w:rPr>
        <w:t>:</w:t>
      </w:r>
    </w:p>
    <w:p w:rsidR="003730B2" w:rsidRPr="0070541B" w:rsidRDefault="003730B2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300 евро*34</w:t>
      </w:r>
      <w:r w:rsidR="00F830F2" w:rsidRPr="0070541B">
        <w:rPr>
          <w:color w:val="000000"/>
          <w:sz w:val="28"/>
          <w:szCs w:val="28"/>
        </w:rPr>
        <w:t>р.</w:t>
      </w:r>
      <w:r w:rsidRPr="0070541B">
        <w:rPr>
          <w:color w:val="000000"/>
          <w:sz w:val="28"/>
          <w:szCs w:val="28"/>
        </w:rPr>
        <w:t>=10200р.</w:t>
      </w:r>
    </w:p>
    <w:p w:rsidR="003730B2" w:rsidRPr="0070541B" w:rsidRDefault="00F378AF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Расходы, связанные с перемещением груза перевозчиком:</w:t>
      </w:r>
    </w:p>
    <w:p w:rsidR="00386B21" w:rsidRPr="0070541B" w:rsidRDefault="00ED0A49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От Штральзунда</w:t>
      </w:r>
      <w:r w:rsidR="0070541B">
        <w:rPr>
          <w:color w:val="000000"/>
          <w:sz w:val="28"/>
          <w:szCs w:val="28"/>
        </w:rPr>
        <w:t xml:space="preserve"> </w:t>
      </w:r>
      <w:r w:rsidR="00F378AF" w:rsidRPr="0070541B">
        <w:rPr>
          <w:color w:val="000000"/>
          <w:sz w:val="28"/>
          <w:szCs w:val="28"/>
        </w:rPr>
        <w:t xml:space="preserve">до </w:t>
      </w:r>
      <w:r w:rsidRPr="0070541B">
        <w:rPr>
          <w:color w:val="000000"/>
          <w:sz w:val="28"/>
          <w:szCs w:val="28"/>
        </w:rPr>
        <w:t>Тольятти</w:t>
      </w:r>
      <w:r w:rsidR="00F378AF" w:rsidRPr="0070541B">
        <w:rPr>
          <w:color w:val="000000"/>
          <w:sz w:val="28"/>
          <w:szCs w:val="28"/>
        </w:rPr>
        <w:t xml:space="preserve"> – </w:t>
      </w:r>
      <w:r w:rsidR="00F378AF" w:rsidRPr="0070541B">
        <w:rPr>
          <w:color w:val="000000"/>
          <w:sz w:val="28"/>
          <w:szCs w:val="28"/>
          <w:lang w:val="en-US"/>
        </w:rPr>
        <w:t>L</w:t>
      </w:r>
      <w:r w:rsidR="00F378AF" w:rsidRPr="0070541B">
        <w:rPr>
          <w:color w:val="000000"/>
          <w:sz w:val="28"/>
          <w:szCs w:val="28"/>
        </w:rPr>
        <w:t xml:space="preserve"> = </w:t>
      </w:r>
      <w:r w:rsidR="008C1781" w:rsidRPr="0070541B">
        <w:rPr>
          <w:color w:val="000000"/>
          <w:sz w:val="28"/>
          <w:szCs w:val="28"/>
        </w:rPr>
        <w:t>3380</w:t>
      </w:r>
      <w:r w:rsidR="00F378AF" w:rsidRPr="0070541B">
        <w:rPr>
          <w:color w:val="000000"/>
          <w:sz w:val="28"/>
          <w:szCs w:val="28"/>
        </w:rPr>
        <w:t xml:space="preserve"> км, 1.2 евро за 1 км</w:t>
      </w:r>
      <w:r w:rsidR="00386B21" w:rsidRPr="0070541B">
        <w:rPr>
          <w:color w:val="000000"/>
          <w:sz w:val="28"/>
          <w:szCs w:val="28"/>
        </w:rPr>
        <w:t xml:space="preserve"> </w:t>
      </w:r>
    </w:p>
    <w:p w:rsidR="00F378AF" w:rsidRPr="0070541B" w:rsidRDefault="008C1781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3380</w:t>
      </w:r>
      <w:r w:rsidR="00386B21" w:rsidRPr="0070541B">
        <w:rPr>
          <w:color w:val="000000"/>
          <w:sz w:val="28"/>
          <w:szCs w:val="28"/>
        </w:rPr>
        <w:t>*1.2=1583 евро*34</w:t>
      </w:r>
      <w:r w:rsidR="00F0704A" w:rsidRPr="0070541B">
        <w:rPr>
          <w:color w:val="000000"/>
          <w:sz w:val="28"/>
          <w:szCs w:val="28"/>
        </w:rPr>
        <w:t>р.</w:t>
      </w:r>
      <w:r w:rsidR="00386B21" w:rsidRPr="0070541B">
        <w:rPr>
          <w:color w:val="000000"/>
          <w:sz w:val="28"/>
          <w:szCs w:val="28"/>
        </w:rPr>
        <w:t>=</w:t>
      </w:r>
      <w:r w:rsidRPr="0070541B">
        <w:rPr>
          <w:color w:val="000000"/>
          <w:sz w:val="28"/>
          <w:szCs w:val="28"/>
        </w:rPr>
        <w:t>137 904</w:t>
      </w:r>
      <w:r w:rsidR="00386B21" w:rsidRPr="0070541B">
        <w:rPr>
          <w:color w:val="000000"/>
          <w:sz w:val="28"/>
          <w:szCs w:val="28"/>
        </w:rPr>
        <w:t>р.</w:t>
      </w:r>
    </w:p>
    <w:p w:rsidR="00FD14D0" w:rsidRPr="0070541B" w:rsidRDefault="00FD14D0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Сборы за таможенное оформление в пункте назначения:</w:t>
      </w:r>
    </w:p>
    <w:p w:rsidR="00513B93" w:rsidRPr="0070541B" w:rsidRDefault="00513B93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300 евро*34</w:t>
      </w:r>
      <w:r w:rsidR="00876EEE" w:rsidRPr="0070541B">
        <w:rPr>
          <w:color w:val="000000"/>
          <w:sz w:val="28"/>
          <w:szCs w:val="28"/>
        </w:rPr>
        <w:t>р.</w:t>
      </w:r>
      <w:r w:rsidRPr="0070541B">
        <w:rPr>
          <w:color w:val="000000"/>
          <w:sz w:val="28"/>
          <w:szCs w:val="28"/>
        </w:rPr>
        <w:t>=10200р.</w:t>
      </w:r>
    </w:p>
    <w:p w:rsidR="00FD6122" w:rsidRPr="0070541B" w:rsidRDefault="00FD6122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 xml:space="preserve">Итого за перевозку по 2 варианту: </w:t>
      </w:r>
      <w:r w:rsidR="00271AA6" w:rsidRPr="0070541B">
        <w:rPr>
          <w:color w:val="000000"/>
          <w:sz w:val="28"/>
          <w:szCs w:val="28"/>
        </w:rPr>
        <w:t>160 104</w:t>
      </w:r>
      <w:r w:rsidR="00E95F71" w:rsidRPr="0070541B">
        <w:rPr>
          <w:color w:val="000000"/>
          <w:sz w:val="28"/>
          <w:szCs w:val="28"/>
        </w:rPr>
        <w:t>р.</w:t>
      </w:r>
    </w:p>
    <w:p w:rsidR="009F6A8C" w:rsidRDefault="00292092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Срок доставки</w:t>
      </w:r>
    </w:p>
    <w:p w:rsidR="0072723E" w:rsidRPr="0070541B" w:rsidRDefault="0072723E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6A8C" w:rsidRPr="007C1F9A" w:rsidRDefault="00B5244D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168pt;height:33pt">
            <v:imagedata r:id="rId8" o:title=""/>
          </v:shape>
        </w:pict>
      </w:r>
      <w:r w:rsidR="009D5C55" w:rsidRPr="0070541B">
        <w:rPr>
          <w:color w:val="000000"/>
          <w:sz w:val="28"/>
          <w:szCs w:val="28"/>
        </w:rPr>
        <w:t xml:space="preserve">= </w:t>
      </w:r>
      <w:r w:rsidR="004C713D" w:rsidRPr="0070541B">
        <w:rPr>
          <w:color w:val="000000"/>
          <w:sz w:val="28"/>
          <w:szCs w:val="28"/>
        </w:rPr>
        <w:t>13</w:t>
      </w:r>
      <w:r w:rsidR="0091427F" w:rsidRPr="0070541B">
        <w:rPr>
          <w:color w:val="000000"/>
          <w:sz w:val="28"/>
          <w:szCs w:val="28"/>
        </w:rPr>
        <w:t xml:space="preserve"> суток</w:t>
      </w:r>
    </w:p>
    <w:p w:rsidR="003629B7" w:rsidRPr="007C1F9A" w:rsidRDefault="003629B7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5C55" w:rsidRPr="0070541B" w:rsidRDefault="00B5244D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108pt;height:30.75pt">
            <v:imagedata r:id="rId9" o:title=""/>
          </v:shape>
        </w:pict>
      </w:r>
      <w:r w:rsidR="009D5C55" w:rsidRPr="0070541B">
        <w:rPr>
          <w:color w:val="000000"/>
          <w:sz w:val="28"/>
          <w:szCs w:val="28"/>
        </w:rPr>
        <w:t xml:space="preserve">= </w:t>
      </w:r>
      <w:r w:rsidR="004C713D" w:rsidRPr="0070541B">
        <w:rPr>
          <w:color w:val="000000"/>
          <w:sz w:val="28"/>
          <w:szCs w:val="28"/>
        </w:rPr>
        <w:t>78</w:t>
      </w:r>
      <w:r w:rsidR="00981895" w:rsidRPr="0070541B">
        <w:rPr>
          <w:color w:val="000000"/>
          <w:sz w:val="28"/>
          <w:szCs w:val="28"/>
        </w:rPr>
        <w:t xml:space="preserve"> часов</w:t>
      </w:r>
      <w:r w:rsidR="00E736EA" w:rsidRPr="0070541B">
        <w:rPr>
          <w:color w:val="000000"/>
          <w:sz w:val="28"/>
          <w:szCs w:val="28"/>
        </w:rPr>
        <w:t xml:space="preserve"> = </w:t>
      </w:r>
      <w:r w:rsidR="004C713D" w:rsidRPr="0070541B">
        <w:rPr>
          <w:color w:val="000000"/>
          <w:sz w:val="28"/>
          <w:szCs w:val="28"/>
        </w:rPr>
        <w:t>3,25</w:t>
      </w:r>
      <w:r w:rsidR="00203EF6" w:rsidRPr="0070541B">
        <w:rPr>
          <w:color w:val="000000"/>
          <w:sz w:val="28"/>
          <w:szCs w:val="28"/>
        </w:rPr>
        <w:t xml:space="preserve"> суток</w:t>
      </w:r>
    </w:p>
    <w:p w:rsidR="00481207" w:rsidRPr="0070541B" w:rsidRDefault="00481207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3754" w:rsidRPr="0072723E" w:rsidRDefault="0072723E" w:rsidP="0072723E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53754" w:rsidRPr="0072723E">
        <w:rPr>
          <w:b/>
          <w:bCs/>
          <w:color w:val="000000"/>
          <w:sz w:val="28"/>
          <w:szCs w:val="28"/>
        </w:rPr>
        <w:t>Вывод</w:t>
      </w:r>
    </w:p>
    <w:p w:rsidR="00053754" w:rsidRPr="0070541B" w:rsidRDefault="00053754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3754" w:rsidRPr="0070541B" w:rsidRDefault="002F12D8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41B">
        <w:rPr>
          <w:color w:val="000000"/>
          <w:sz w:val="28"/>
          <w:szCs w:val="28"/>
        </w:rPr>
        <w:t>Если для владельца товара критерием выбора способа доставки является стоимость и время доставки груза, то оптимальным является 2 вариант – перевозка автотранспортом.</w:t>
      </w:r>
    </w:p>
    <w:p w:rsidR="009B0DBA" w:rsidRPr="0070541B" w:rsidRDefault="009B0DBA" w:rsidP="007054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DBA" w:rsidRPr="0070541B" w:rsidRDefault="0070541B" w:rsidP="0070541B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B0DBA" w:rsidRPr="0070541B">
        <w:rPr>
          <w:b/>
          <w:bCs/>
          <w:color w:val="000000"/>
          <w:sz w:val="28"/>
          <w:szCs w:val="28"/>
        </w:rPr>
        <w:t>Список использованных источников и литературы</w:t>
      </w:r>
    </w:p>
    <w:p w:rsidR="00C06A58" w:rsidRPr="0070541B" w:rsidRDefault="00C06A58" w:rsidP="0070541B">
      <w:pPr>
        <w:spacing w:line="360" w:lineRule="auto"/>
        <w:ind w:firstLine="709"/>
        <w:jc w:val="both"/>
        <w:rPr>
          <w:sz w:val="28"/>
          <w:szCs w:val="28"/>
        </w:rPr>
      </w:pPr>
    </w:p>
    <w:p w:rsidR="00C06A58" w:rsidRPr="0070541B" w:rsidRDefault="00391164" w:rsidP="0070541B">
      <w:pPr>
        <w:widowControl w:val="0"/>
        <w:spacing w:line="360" w:lineRule="auto"/>
        <w:rPr>
          <w:sz w:val="28"/>
          <w:szCs w:val="28"/>
        </w:rPr>
      </w:pPr>
      <w:r w:rsidRPr="0070541B">
        <w:rPr>
          <w:sz w:val="28"/>
          <w:szCs w:val="28"/>
        </w:rPr>
        <w:t xml:space="preserve">1. </w:t>
      </w:r>
      <w:r w:rsidR="00C06A58" w:rsidRPr="0070541B">
        <w:rPr>
          <w:sz w:val="28"/>
          <w:szCs w:val="28"/>
        </w:rPr>
        <w:t>Прейскурант № 10-01. Туры, выполняемые российскими железными дорогами. Тарифное руководство № 1. М.: Бизнес Проект, 2003г., ч.1 – 159с., ч.2 – 463с.</w:t>
      </w:r>
    </w:p>
    <w:p w:rsidR="00C06A58" w:rsidRPr="0070541B" w:rsidRDefault="00391164" w:rsidP="0070541B">
      <w:pPr>
        <w:widowControl w:val="0"/>
        <w:spacing w:line="360" w:lineRule="auto"/>
        <w:rPr>
          <w:sz w:val="28"/>
          <w:szCs w:val="28"/>
        </w:rPr>
      </w:pPr>
      <w:r w:rsidRPr="0070541B">
        <w:rPr>
          <w:sz w:val="28"/>
          <w:szCs w:val="28"/>
        </w:rPr>
        <w:t xml:space="preserve">2. </w:t>
      </w:r>
      <w:r w:rsidR="00C06A58" w:rsidRPr="0070541B">
        <w:rPr>
          <w:sz w:val="28"/>
          <w:szCs w:val="28"/>
        </w:rPr>
        <w:t>Прейскурант № 10-01. Тарифы на перевозку грузов и услуги инфраструктуры, выполняемые Российскими железными дорогами.</w:t>
      </w:r>
    </w:p>
    <w:p w:rsidR="007F03D2" w:rsidRPr="0070541B" w:rsidRDefault="00391164" w:rsidP="0070541B">
      <w:pPr>
        <w:widowControl w:val="0"/>
        <w:spacing w:line="360" w:lineRule="auto"/>
        <w:rPr>
          <w:sz w:val="28"/>
          <w:szCs w:val="28"/>
        </w:rPr>
      </w:pPr>
      <w:r w:rsidRPr="0070541B">
        <w:rPr>
          <w:sz w:val="28"/>
          <w:szCs w:val="28"/>
        </w:rPr>
        <w:t xml:space="preserve">3. </w:t>
      </w:r>
      <w:r w:rsidR="00C06A58" w:rsidRPr="0070541B">
        <w:rPr>
          <w:sz w:val="28"/>
          <w:szCs w:val="28"/>
        </w:rPr>
        <w:t>Международный железнодорожный транзитный тариф. (МТТ).</w:t>
      </w:r>
    </w:p>
    <w:p w:rsidR="00C6691F" w:rsidRPr="0070541B" w:rsidRDefault="00391164" w:rsidP="0070541B">
      <w:pPr>
        <w:widowControl w:val="0"/>
        <w:spacing w:line="360" w:lineRule="auto"/>
        <w:rPr>
          <w:sz w:val="28"/>
          <w:szCs w:val="28"/>
        </w:rPr>
      </w:pPr>
      <w:r w:rsidRPr="0070541B">
        <w:rPr>
          <w:sz w:val="28"/>
          <w:szCs w:val="28"/>
        </w:rPr>
        <w:t xml:space="preserve">4. </w:t>
      </w:r>
      <w:r w:rsidR="00C6691F" w:rsidRPr="0070541B">
        <w:rPr>
          <w:sz w:val="28"/>
          <w:szCs w:val="28"/>
        </w:rPr>
        <w:t>ИНКОТЕРМС 2000 – сборник «Международных правил толкования торговых терминов». «ПРИОР» 2002г.</w:t>
      </w:r>
    </w:p>
    <w:p w:rsidR="00391164" w:rsidRPr="0070541B" w:rsidRDefault="00391164" w:rsidP="0070541B">
      <w:pPr>
        <w:widowControl w:val="0"/>
        <w:spacing w:line="360" w:lineRule="auto"/>
        <w:rPr>
          <w:sz w:val="28"/>
          <w:szCs w:val="28"/>
        </w:rPr>
      </w:pPr>
      <w:r w:rsidRPr="0070541B">
        <w:rPr>
          <w:sz w:val="28"/>
          <w:szCs w:val="28"/>
        </w:rPr>
        <w:t>5. Таможенный кодекс РФ – М., 2008г.</w:t>
      </w:r>
      <w:bookmarkStart w:id="0" w:name="_GoBack"/>
      <w:bookmarkEnd w:id="0"/>
    </w:p>
    <w:sectPr w:rsidR="00391164" w:rsidRPr="0070541B" w:rsidSect="0070541B">
      <w:pgSz w:w="11906" w:h="16838"/>
      <w:pgMar w:top="1134" w:right="850" w:bottom="1134" w:left="1701" w:header="720" w:footer="72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042" w:rsidRDefault="00DA7042">
      <w:r>
        <w:separator/>
      </w:r>
    </w:p>
  </w:endnote>
  <w:endnote w:type="continuationSeparator" w:id="0">
    <w:p w:rsidR="00DA7042" w:rsidRDefault="00DA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042" w:rsidRDefault="00DA7042">
      <w:r>
        <w:separator/>
      </w:r>
    </w:p>
  </w:footnote>
  <w:footnote w:type="continuationSeparator" w:id="0">
    <w:p w:rsidR="00DA7042" w:rsidRDefault="00DA7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A7F2F"/>
    <w:multiLevelType w:val="hybridMultilevel"/>
    <w:tmpl w:val="AD948C42"/>
    <w:lvl w:ilvl="0" w:tplc="42784C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406E85"/>
    <w:multiLevelType w:val="multilevel"/>
    <w:tmpl w:val="687CD9D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46B17F3"/>
    <w:multiLevelType w:val="multilevel"/>
    <w:tmpl w:val="C8724C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69F1F9E"/>
    <w:multiLevelType w:val="multilevel"/>
    <w:tmpl w:val="6D40BB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0FE2155"/>
    <w:multiLevelType w:val="multilevel"/>
    <w:tmpl w:val="C8724C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6A2108"/>
    <w:multiLevelType w:val="multilevel"/>
    <w:tmpl w:val="C8724C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F7607AF"/>
    <w:multiLevelType w:val="hybridMultilevel"/>
    <w:tmpl w:val="35FEC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F756B7"/>
    <w:multiLevelType w:val="multilevel"/>
    <w:tmpl w:val="EE5E12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0474880"/>
    <w:multiLevelType w:val="multilevel"/>
    <w:tmpl w:val="2FE4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9F81C44"/>
    <w:multiLevelType w:val="multilevel"/>
    <w:tmpl w:val="3698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023"/>
    <w:rsid w:val="00001D32"/>
    <w:rsid w:val="00016499"/>
    <w:rsid w:val="00017C92"/>
    <w:rsid w:val="000215EC"/>
    <w:rsid w:val="0004773E"/>
    <w:rsid w:val="00050F0C"/>
    <w:rsid w:val="00053754"/>
    <w:rsid w:val="00057FDF"/>
    <w:rsid w:val="00066846"/>
    <w:rsid w:val="00074186"/>
    <w:rsid w:val="00097D8B"/>
    <w:rsid w:val="000A78E6"/>
    <w:rsid w:val="000B647E"/>
    <w:rsid w:val="000B7426"/>
    <w:rsid w:val="000D61DB"/>
    <w:rsid w:val="000E08BB"/>
    <w:rsid w:val="000E5487"/>
    <w:rsid w:val="000E5813"/>
    <w:rsid w:val="000F129A"/>
    <w:rsid w:val="001104B2"/>
    <w:rsid w:val="001151E7"/>
    <w:rsid w:val="001173F2"/>
    <w:rsid w:val="00123E75"/>
    <w:rsid w:val="00126D71"/>
    <w:rsid w:val="001271E4"/>
    <w:rsid w:val="00186332"/>
    <w:rsid w:val="00186DC9"/>
    <w:rsid w:val="00194AA6"/>
    <w:rsid w:val="001A5C60"/>
    <w:rsid w:val="001B0E88"/>
    <w:rsid w:val="001B208B"/>
    <w:rsid w:val="001B6524"/>
    <w:rsid w:val="001B7D25"/>
    <w:rsid w:val="00203557"/>
    <w:rsid w:val="00203956"/>
    <w:rsid w:val="00203EF6"/>
    <w:rsid w:val="002267A5"/>
    <w:rsid w:val="00227930"/>
    <w:rsid w:val="00233C26"/>
    <w:rsid w:val="00240221"/>
    <w:rsid w:val="00240901"/>
    <w:rsid w:val="00241EF2"/>
    <w:rsid w:val="00247F6C"/>
    <w:rsid w:val="00255A6A"/>
    <w:rsid w:val="00271AA6"/>
    <w:rsid w:val="002737FD"/>
    <w:rsid w:val="00284BF9"/>
    <w:rsid w:val="002850A2"/>
    <w:rsid w:val="00292092"/>
    <w:rsid w:val="002974F8"/>
    <w:rsid w:val="002A2F27"/>
    <w:rsid w:val="002B0FA3"/>
    <w:rsid w:val="002C333A"/>
    <w:rsid w:val="002F12D8"/>
    <w:rsid w:val="002F4083"/>
    <w:rsid w:val="002F4EC7"/>
    <w:rsid w:val="002F683A"/>
    <w:rsid w:val="002F6DA3"/>
    <w:rsid w:val="002F7CEF"/>
    <w:rsid w:val="0030103D"/>
    <w:rsid w:val="003045F9"/>
    <w:rsid w:val="0030502E"/>
    <w:rsid w:val="00310D73"/>
    <w:rsid w:val="00316024"/>
    <w:rsid w:val="00322F1A"/>
    <w:rsid w:val="003241C6"/>
    <w:rsid w:val="003315BF"/>
    <w:rsid w:val="00331AA8"/>
    <w:rsid w:val="003431C3"/>
    <w:rsid w:val="0034391C"/>
    <w:rsid w:val="003464DF"/>
    <w:rsid w:val="00347617"/>
    <w:rsid w:val="003629B7"/>
    <w:rsid w:val="003730B2"/>
    <w:rsid w:val="00386B21"/>
    <w:rsid w:val="00391164"/>
    <w:rsid w:val="0039243E"/>
    <w:rsid w:val="00396C0D"/>
    <w:rsid w:val="00397B42"/>
    <w:rsid w:val="003B6BE6"/>
    <w:rsid w:val="003C24FD"/>
    <w:rsid w:val="003C5583"/>
    <w:rsid w:val="003C798D"/>
    <w:rsid w:val="003D6DBF"/>
    <w:rsid w:val="004007E5"/>
    <w:rsid w:val="00412456"/>
    <w:rsid w:val="00422A8D"/>
    <w:rsid w:val="0043637C"/>
    <w:rsid w:val="0045047B"/>
    <w:rsid w:val="00481207"/>
    <w:rsid w:val="004A364F"/>
    <w:rsid w:val="004A3C36"/>
    <w:rsid w:val="004A5DA2"/>
    <w:rsid w:val="004B1C38"/>
    <w:rsid w:val="004C542C"/>
    <w:rsid w:val="004C713D"/>
    <w:rsid w:val="004C7ABD"/>
    <w:rsid w:val="004F3D28"/>
    <w:rsid w:val="00511CA3"/>
    <w:rsid w:val="00513B93"/>
    <w:rsid w:val="00517ED2"/>
    <w:rsid w:val="0053330A"/>
    <w:rsid w:val="005343EC"/>
    <w:rsid w:val="0054139A"/>
    <w:rsid w:val="00541ABB"/>
    <w:rsid w:val="00543403"/>
    <w:rsid w:val="005508C9"/>
    <w:rsid w:val="00560631"/>
    <w:rsid w:val="00566A46"/>
    <w:rsid w:val="0058524B"/>
    <w:rsid w:val="00591909"/>
    <w:rsid w:val="0059499C"/>
    <w:rsid w:val="005A0958"/>
    <w:rsid w:val="005A37CC"/>
    <w:rsid w:val="005C3410"/>
    <w:rsid w:val="005D6609"/>
    <w:rsid w:val="005D6B9B"/>
    <w:rsid w:val="005F3A05"/>
    <w:rsid w:val="00601FD0"/>
    <w:rsid w:val="00610DF6"/>
    <w:rsid w:val="00643D04"/>
    <w:rsid w:val="00681723"/>
    <w:rsid w:val="00683B1A"/>
    <w:rsid w:val="006A5E31"/>
    <w:rsid w:val="006C1DBB"/>
    <w:rsid w:val="006F24F4"/>
    <w:rsid w:val="006F38B9"/>
    <w:rsid w:val="006F39BE"/>
    <w:rsid w:val="006F496B"/>
    <w:rsid w:val="0070541B"/>
    <w:rsid w:val="00714D60"/>
    <w:rsid w:val="00715913"/>
    <w:rsid w:val="00721E2C"/>
    <w:rsid w:val="0072723E"/>
    <w:rsid w:val="00741700"/>
    <w:rsid w:val="00746069"/>
    <w:rsid w:val="00757EF7"/>
    <w:rsid w:val="00765E0A"/>
    <w:rsid w:val="0076660E"/>
    <w:rsid w:val="0077278D"/>
    <w:rsid w:val="00774C69"/>
    <w:rsid w:val="00782694"/>
    <w:rsid w:val="00785FC7"/>
    <w:rsid w:val="0078780A"/>
    <w:rsid w:val="007937FC"/>
    <w:rsid w:val="007956C6"/>
    <w:rsid w:val="00796B34"/>
    <w:rsid w:val="007C1F9A"/>
    <w:rsid w:val="007C63C4"/>
    <w:rsid w:val="007E3B07"/>
    <w:rsid w:val="007E3CB2"/>
    <w:rsid w:val="007F03D2"/>
    <w:rsid w:val="007F4969"/>
    <w:rsid w:val="008311C7"/>
    <w:rsid w:val="00831E83"/>
    <w:rsid w:val="00840F51"/>
    <w:rsid w:val="0087278E"/>
    <w:rsid w:val="00872C51"/>
    <w:rsid w:val="00876EEE"/>
    <w:rsid w:val="0088777E"/>
    <w:rsid w:val="00890D51"/>
    <w:rsid w:val="008A60F5"/>
    <w:rsid w:val="008B3C71"/>
    <w:rsid w:val="008B788C"/>
    <w:rsid w:val="008C1781"/>
    <w:rsid w:val="008C7C22"/>
    <w:rsid w:val="008E65F6"/>
    <w:rsid w:val="008F7E2C"/>
    <w:rsid w:val="00906FA0"/>
    <w:rsid w:val="0091427F"/>
    <w:rsid w:val="00931EB2"/>
    <w:rsid w:val="00955266"/>
    <w:rsid w:val="009600E4"/>
    <w:rsid w:val="00960A86"/>
    <w:rsid w:val="00962F28"/>
    <w:rsid w:val="00981895"/>
    <w:rsid w:val="00983C62"/>
    <w:rsid w:val="00995D15"/>
    <w:rsid w:val="0099709D"/>
    <w:rsid w:val="009A0A58"/>
    <w:rsid w:val="009A1B94"/>
    <w:rsid w:val="009B00DE"/>
    <w:rsid w:val="009B0BEC"/>
    <w:rsid w:val="009B0DBA"/>
    <w:rsid w:val="009B4515"/>
    <w:rsid w:val="009B4888"/>
    <w:rsid w:val="009D1B86"/>
    <w:rsid w:val="009D5C55"/>
    <w:rsid w:val="009D6AF4"/>
    <w:rsid w:val="009D7431"/>
    <w:rsid w:val="009D793E"/>
    <w:rsid w:val="009E0080"/>
    <w:rsid w:val="009E1EA5"/>
    <w:rsid w:val="009E5571"/>
    <w:rsid w:val="009F4290"/>
    <w:rsid w:val="009F6A8C"/>
    <w:rsid w:val="00A037FF"/>
    <w:rsid w:val="00A13C00"/>
    <w:rsid w:val="00A1511C"/>
    <w:rsid w:val="00A1795F"/>
    <w:rsid w:val="00A24EBB"/>
    <w:rsid w:val="00A26E99"/>
    <w:rsid w:val="00A349BD"/>
    <w:rsid w:val="00A60DE6"/>
    <w:rsid w:val="00A62F1C"/>
    <w:rsid w:val="00A711EB"/>
    <w:rsid w:val="00A92CDE"/>
    <w:rsid w:val="00A96023"/>
    <w:rsid w:val="00AA004A"/>
    <w:rsid w:val="00AB2857"/>
    <w:rsid w:val="00AC2C80"/>
    <w:rsid w:val="00AC2E2A"/>
    <w:rsid w:val="00AC653E"/>
    <w:rsid w:val="00AE506B"/>
    <w:rsid w:val="00AF55B1"/>
    <w:rsid w:val="00B115DA"/>
    <w:rsid w:val="00B129CF"/>
    <w:rsid w:val="00B14207"/>
    <w:rsid w:val="00B14FD5"/>
    <w:rsid w:val="00B15F7A"/>
    <w:rsid w:val="00B206E1"/>
    <w:rsid w:val="00B36132"/>
    <w:rsid w:val="00B5244D"/>
    <w:rsid w:val="00B52473"/>
    <w:rsid w:val="00B90579"/>
    <w:rsid w:val="00B944C5"/>
    <w:rsid w:val="00BB6AC3"/>
    <w:rsid w:val="00BD5B31"/>
    <w:rsid w:val="00BE23F9"/>
    <w:rsid w:val="00BE3741"/>
    <w:rsid w:val="00C005EC"/>
    <w:rsid w:val="00C069ED"/>
    <w:rsid w:val="00C06A58"/>
    <w:rsid w:val="00C1663A"/>
    <w:rsid w:val="00C2170D"/>
    <w:rsid w:val="00C23A24"/>
    <w:rsid w:val="00C27295"/>
    <w:rsid w:val="00C3432F"/>
    <w:rsid w:val="00C6691F"/>
    <w:rsid w:val="00C674A3"/>
    <w:rsid w:val="00C731CA"/>
    <w:rsid w:val="00C761C5"/>
    <w:rsid w:val="00C860DE"/>
    <w:rsid w:val="00C950E3"/>
    <w:rsid w:val="00CC4FE5"/>
    <w:rsid w:val="00CC596A"/>
    <w:rsid w:val="00CE0EA5"/>
    <w:rsid w:val="00D17F4E"/>
    <w:rsid w:val="00D22787"/>
    <w:rsid w:val="00D306DB"/>
    <w:rsid w:val="00D31812"/>
    <w:rsid w:val="00D34798"/>
    <w:rsid w:val="00D34CC1"/>
    <w:rsid w:val="00D4765C"/>
    <w:rsid w:val="00D52B57"/>
    <w:rsid w:val="00D72939"/>
    <w:rsid w:val="00D801A3"/>
    <w:rsid w:val="00D85342"/>
    <w:rsid w:val="00D878FF"/>
    <w:rsid w:val="00D90325"/>
    <w:rsid w:val="00D9544B"/>
    <w:rsid w:val="00DA1F52"/>
    <w:rsid w:val="00DA7042"/>
    <w:rsid w:val="00DC2A65"/>
    <w:rsid w:val="00DC6603"/>
    <w:rsid w:val="00DF056C"/>
    <w:rsid w:val="00DF1000"/>
    <w:rsid w:val="00E04912"/>
    <w:rsid w:val="00E13FF9"/>
    <w:rsid w:val="00E30556"/>
    <w:rsid w:val="00E471D1"/>
    <w:rsid w:val="00E7286B"/>
    <w:rsid w:val="00E736EA"/>
    <w:rsid w:val="00E80649"/>
    <w:rsid w:val="00E852F3"/>
    <w:rsid w:val="00E86794"/>
    <w:rsid w:val="00E91BDF"/>
    <w:rsid w:val="00E95F71"/>
    <w:rsid w:val="00E97633"/>
    <w:rsid w:val="00EB3975"/>
    <w:rsid w:val="00EC33BB"/>
    <w:rsid w:val="00EC7506"/>
    <w:rsid w:val="00ED0A49"/>
    <w:rsid w:val="00ED4787"/>
    <w:rsid w:val="00EF7834"/>
    <w:rsid w:val="00F03FFA"/>
    <w:rsid w:val="00F0704A"/>
    <w:rsid w:val="00F12A69"/>
    <w:rsid w:val="00F378AF"/>
    <w:rsid w:val="00F45631"/>
    <w:rsid w:val="00F4731B"/>
    <w:rsid w:val="00F504CF"/>
    <w:rsid w:val="00F51E23"/>
    <w:rsid w:val="00F5746D"/>
    <w:rsid w:val="00F75DF9"/>
    <w:rsid w:val="00F80B0B"/>
    <w:rsid w:val="00F814DC"/>
    <w:rsid w:val="00F830F2"/>
    <w:rsid w:val="00F933CC"/>
    <w:rsid w:val="00F97BF6"/>
    <w:rsid w:val="00FA1632"/>
    <w:rsid w:val="00FA1636"/>
    <w:rsid w:val="00FA1FC2"/>
    <w:rsid w:val="00FA73DA"/>
    <w:rsid w:val="00FB61AD"/>
    <w:rsid w:val="00FC1A75"/>
    <w:rsid w:val="00FD14D0"/>
    <w:rsid w:val="00FD6122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C2EB3A6A-C515-48BA-934E-F683FF6A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02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77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96023"/>
    <w:pPr>
      <w:keepNext/>
      <w:widowControl w:val="0"/>
      <w:autoSpaceDE w:val="0"/>
      <w:autoSpaceDN w:val="0"/>
      <w:adjustRightInd w:val="0"/>
      <w:ind w:firstLine="567"/>
      <w:jc w:val="center"/>
      <w:outlineLvl w:val="1"/>
    </w:pPr>
    <w:rPr>
      <w:rFonts w:eastAsia="Arial Unicode MS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C761C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customStyle="1" w:styleId="11">
    <w:name w:val="Заголовок 11"/>
    <w:basedOn w:val="a"/>
    <w:uiPriority w:val="99"/>
    <w:rsid w:val="00A96023"/>
    <w:pPr>
      <w:outlineLvl w:val="1"/>
    </w:pPr>
    <w:rPr>
      <w:b/>
      <w:bCs/>
      <w:kern w:val="36"/>
      <w:sz w:val="22"/>
      <w:szCs w:val="22"/>
    </w:rPr>
  </w:style>
  <w:style w:type="paragraph" w:styleId="a3">
    <w:name w:val="footer"/>
    <w:basedOn w:val="a"/>
    <w:link w:val="a4"/>
    <w:uiPriority w:val="99"/>
    <w:rsid w:val="00A960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96023"/>
  </w:style>
  <w:style w:type="character" w:customStyle="1" w:styleId="blacktext1">
    <w:name w:val="blacktext1"/>
    <w:uiPriority w:val="99"/>
    <w:rsid w:val="002737FD"/>
    <w:rPr>
      <w:color w:val="000000"/>
    </w:rPr>
  </w:style>
  <w:style w:type="character" w:styleId="a6">
    <w:name w:val="Hyperlink"/>
    <w:uiPriority w:val="99"/>
    <w:rsid w:val="00C761C5"/>
    <w:rPr>
      <w:color w:val="auto"/>
      <w:u w:val="none"/>
      <w:effect w:val="none"/>
    </w:rPr>
  </w:style>
  <w:style w:type="paragraph" w:styleId="a7">
    <w:name w:val="Normal (Web)"/>
    <w:basedOn w:val="a"/>
    <w:uiPriority w:val="99"/>
    <w:rsid w:val="00C761C5"/>
    <w:pPr>
      <w:spacing w:before="72" w:after="72"/>
      <w:ind w:left="432" w:right="432"/>
      <w:jc w:val="both"/>
    </w:pPr>
    <w:rPr>
      <w:rFonts w:ascii="Verdana" w:hAnsi="Verdana" w:cs="Verdana"/>
      <w:color w:val="000000"/>
      <w:sz w:val="17"/>
      <w:szCs w:val="17"/>
    </w:rPr>
  </w:style>
  <w:style w:type="paragraph" w:styleId="a8">
    <w:name w:val="Balloon Text"/>
    <w:basedOn w:val="a"/>
    <w:link w:val="a9"/>
    <w:uiPriority w:val="99"/>
    <w:semiHidden/>
    <w:rsid w:val="006A5E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396C0D"/>
    <w:pPr>
      <w:jc w:val="center"/>
    </w:pPr>
    <w:rPr>
      <w:b/>
      <w:bCs/>
      <w:sz w:val="32"/>
      <w:szCs w:val="32"/>
    </w:rPr>
  </w:style>
  <w:style w:type="character" w:customStyle="1" w:styleId="ab">
    <w:name w:val="Основной текст Знак"/>
    <w:link w:val="aa"/>
    <w:uiPriority w:val="99"/>
    <w:semiHidden/>
    <w:rPr>
      <w:sz w:val="24"/>
      <w:szCs w:val="24"/>
    </w:rPr>
  </w:style>
  <w:style w:type="table" w:styleId="ac">
    <w:name w:val="Table Grid"/>
    <w:basedOn w:val="a1"/>
    <w:uiPriority w:val="99"/>
    <w:rsid w:val="00B52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B90579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99"/>
    <w:qFormat/>
    <w:rsid w:val="003464DF"/>
    <w:pPr>
      <w:ind w:left="708"/>
    </w:pPr>
  </w:style>
  <w:style w:type="character" w:customStyle="1" w:styleId="ae">
    <w:name w:val="Верхний колонтитул Знак"/>
    <w:link w:val="ad"/>
    <w:uiPriority w:val="99"/>
    <w:locked/>
    <w:rsid w:val="00B905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56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6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СТТ</Company>
  <LinksUpToDate>false</LinksUpToDate>
  <CharactersWithSpaces>12981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Родин Евгений</dc:creator>
  <cp:keywords/>
  <dc:description/>
  <cp:lastModifiedBy>admin</cp:lastModifiedBy>
  <cp:revision>2</cp:revision>
  <cp:lastPrinted>2009-03-11T12:14:00Z</cp:lastPrinted>
  <dcterms:created xsi:type="dcterms:W3CDTF">2014-03-20T03:48:00Z</dcterms:created>
  <dcterms:modified xsi:type="dcterms:W3CDTF">2014-03-20T03:48:00Z</dcterms:modified>
</cp:coreProperties>
</file>