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A76653" w:rsidRDefault="00A76653" w:rsidP="00A76653">
      <w:pPr>
        <w:spacing w:line="360" w:lineRule="auto"/>
        <w:ind w:firstLine="709"/>
        <w:jc w:val="center"/>
        <w:rPr>
          <w:b/>
          <w:sz w:val="28"/>
          <w:szCs w:val="28"/>
        </w:rPr>
      </w:pPr>
    </w:p>
    <w:p w:rsidR="00BA5345" w:rsidRDefault="00FB4C67" w:rsidP="00A76653">
      <w:pPr>
        <w:spacing w:line="360" w:lineRule="auto"/>
        <w:ind w:firstLine="709"/>
        <w:jc w:val="center"/>
        <w:rPr>
          <w:b/>
          <w:sz w:val="28"/>
          <w:szCs w:val="28"/>
        </w:rPr>
      </w:pPr>
      <w:r w:rsidRPr="00A76653">
        <w:rPr>
          <w:b/>
          <w:sz w:val="28"/>
          <w:szCs w:val="28"/>
        </w:rPr>
        <w:t>Контрольная работа по планированию и прогнозированию в условиях рынка.</w:t>
      </w:r>
    </w:p>
    <w:p w:rsidR="00A76653" w:rsidRPr="00A76653" w:rsidRDefault="00A76653" w:rsidP="00A76653">
      <w:pPr>
        <w:spacing w:line="360" w:lineRule="auto"/>
        <w:ind w:firstLine="709"/>
        <w:jc w:val="center"/>
        <w:rPr>
          <w:b/>
          <w:sz w:val="28"/>
          <w:szCs w:val="28"/>
        </w:rPr>
      </w:pPr>
    </w:p>
    <w:p w:rsidR="00FB4C67" w:rsidRPr="00A76653" w:rsidRDefault="00FB4C67" w:rsidP="00A76653">
      <w:pPr>
        <w:numPr>
          <w:ilvl w:val="0"/>
          <w:numId w:val="1"/>
        </w:numPr>
        <w:spacing w:line="360" w:lineRule="auto"/>
        <w:ind w:left="0" w:firstLine="709"/>
        <w:jc w:val="both"/>
        <w:rPr>
          <w:b/>
          <w:sz w:val="28"/>
          <w:szCs w:val="28"/>
        </w:rPr>
      </w:pPr>
      <w:r w:rsidRPr="00A76653">
        <w:rPr>
          <w:b/>
          <w:sz w:val="28"/>
          <w:szCs w:val="28"/>
        </w:rPr>
        <w:t>Какие формы предвидения существуют?</w:t>
      </w:r>
    </w:p>
    <w:p w:rsidR="00A76653" w:rsidRDefault="00FB4C67" w:rsidP="00A76653">
      <w:pPr>
        <w:numPr>
          <w:ilvl w:val="0"/>
          <w:numId w:val="1"/>
        </w:numPr>
        <w:spacing w:line="360" w:lineRule="auto"/>
        <w:ind w:left="0" w:firstLine="709"/>
        <w:jc w:val="both"/>
        <w:rPr>
          <w:b/>
          <w:sz w:val="28"/>
          <w:szCs w:val="28"/>
        </w:rPr>
      </w:pPr>
      <w:r w:rsidRPr="00A76653">
        <w:rPr>
          <w:b/>
          <w:sz w:val="28"/>
          <w:szCs w:val="28"/>
        </w:rPr>
        <w:t xml:space="preserve">В чем сущность, задачи и методы планирования </w:t>
      </w:r>
    </w:p>
    <w:p w:rsidR="00FB4C67" w:rsidRPr="00A76653" w:rsidRDefault="00FB4C67" w:rsidP="00A76653">
      <w:pPr>
        <w:spacing w:line="360" w:lineRule="auto"/>
        <w:ind w:left="709"/>
        <w:jc w:val="both"/>
        <w:rPr>
          <w:b/>
          <w:sz w:val="28"/>
          <w:szCs w:val="28"/>
        </w:rPr>
      </w:pPr>
      <w:r w:rsidRPr="00A76653">
        <w:rPr>
          <w:b/>
          <w:sz w:val="28"/>
          <w:szCs w:val="28"/>
        </w:rPr>
        <w:t>деятельности предприятия?</w:t>
      </w:r>
    </w:p>
    <w:p w:rsidR="00A76653" w:rsidRDefault="00A76653" w:rsidP="00A76653">
      <w:pPr>
        <w:spacing w:line="360" w:lineRule="auto"/>
        <w:ind w:firstLine="709"/>
        <w:jc w:val="both"/>
        <w:rPr>
          <w:b/>
          <w:sz w:val="28"/>
          <w:szCs w:val="28"/>
        </w:rPr>
      </w:pPr>
    </w:p>
    <w:p w:rsidR="00FB4C67" w:rsidRPr="00A76653" w:rsidRDefault="00A76653" w:rsidP="00A76653">
      <w:pPr>
        <w:spacing w:line="360" w:lineRule="auto"/>
        <w:ind w:firstLine="709"/>
        <w:jc w:val="both"/>
        <w:rPr>
          <w:b/>
          <w:sz w:val="28"/>
          <w:szCs w:val="28"/>
        </w:rPr>
      </w:pPr>
      <w:r>
        <w:rPr>
          <w:b/>
          <w:sz w:val="28"/>
          <w:szCs w:val="28"/>
        </w:rPr>
        <w:br w:type="page"/>
      </w:r>
      <w:r w:rsidR="00FB4C67" w:rsidRPr="00A76653">
        <w:rPr>
          <w:b/>
          <w:sz w:val="28"/>
          <w:szCs w:val="28"/>
        </w:rPr>
        <w:lastRenderedPageBreak/>
        <w:t>Задача.</w:t>
      </w:r>
    </w:p>
    <w:p w:rsidR="00A76653" w:rsidRDefault="00A76653" w:rsidP="00A76653">
      <w:pPr>
        <w:spacing w:line="360" w:lineRule="auto"/>
        <w:ind w:firstLine="709"/>
        <w:jc w:val="both"/>
        <w:rPr>
          <w:sz w:val="28"/>
          <w:szCs w:val="28"/>
          <w:lang w:val="en-US"/>
        </w:rPr>
      </w:pPr>
    </w:p>
    <w:p w:rsidR="00FB4C67" w:rsidRPr="00A76653" w:rsidRDefault="00977C69" w:rsidP="00A76653">
      <w:pPr>
        <w:spacing w:line="360" w:lineRule="auto"/>
        <w:ind w:firstLine="709"/>
        <w:jc w:val="both"/>
        <w:rPr>
          <w:b/>
          <w:sz w:val="28"/>
          <w:szCs w:val="28"/>
        </w:rPr>
      </w:pPr>
      <w:r w:rsidRPr="00A76653">
        <w:rPr>
          <w:sz w:val="28"/>
          <w:szCs w:val="28"/>
          <w:lang w:val="en-US"/>
        </w:rPr>
        <w:t>I</w:t>
      </w:r>
      <w:r w:rsidR="00FB4C67" w:rsidRPr="00A76653">
        <w:rPr>
          <w:sz w:val="28"/>
          <w:szCs w:val="28"/>
        </w:rPr>
        <w:t>.Человека всегда интересовали события и время, следующие за настоящим. Обычно будущее мыслится людьми как естественное продолжение настоящего, но с учетом субъективного опыта каждого: для одного оно может быть лучше,  а для другого – хуже настоящего. Иногда в образе будущего проявляется идеализация существующего положения вещей: оно воспринимается как настоящее с исправленными недостатками. Однако действительное будущее может существенно отличаться от привычного о нем представления человека. И это отличие, как правило, бывает связано с качественными преобразованиями явлений.</w:t>
      </w:r>
    </w:p>
    <w:p w:rsidR="00FB4C67" w:rsidRPr="00A76653" w:rsidRDefault="00FB4C67" w:rsidP="00A76653">
      <w:pPr>
        <w:spacing w:line="360" w:lineRule="auto"/>
        <w:ind w:firstLine="709"/>
        <w:jc w:val="both"/>
        <w:rPr>
          <w:sz w:val="28"/>
          <w:szCs w:val="28"/>
        </w:rPr>
      </w:pPr>
      <w:r w:rsidRPr="00A76653">
        <w:rPr>
          <w:sz w:val="28"/>
          <w:szCs w:val="28"/>
        </w:rPr>
        <w:t>Как же избежать неточностей при формировании образа будущего? Как показывает опыт, только поняв законы развития и овладев знанием методологии научного предвидения. Понимание будущего, основанное на закономерностях развития природы, общества и мышления, связано с прогнозированием. Так, прогнозируя будущее, можно уменьшить неточность при его определении, но полностью избавиться от них почти невозможно.</w:t>
      </w:r>
    </w:p>
    <w:p w:rsidR="00AA2436" w:rsidRPr="00A76653" w:rsidRDefault="00AA2436" w:rsidP="00A76653">
      <w:pPr>
        <w:spacing w:line="360" w:lineRule="auto"/>
        <w:ind w:firstLine="709"/>
        <w:jc w:val="both"/>
        <w:rPr>
          <w:sz w:val="28"/>
          <w:szCs w:val="28"/>
        </w:rPr>
      </w:pPr>
      <w:r w:rsidRPr="00A76653">
        <w:rPr>
          <w:sz w:val="28"/>
          <w:szCs w:val="28"/>
        </w:rPr>
        <w:t>Неточное формирование образа будущего обычно ведет к утопии для которой характерно представление о желаемом будущем, а не об объективно достижимом.</w:t>
      </w:r>
    </w:p>
    <w:p w:rsidR="00AA2436" w:rsidRPr="00A76653" w:rsidRDefault="00AA2436" w:rsidP="00A76653">
      <w:pPr>
        <w:spacing w:line="360" w:lineRule="auto"/>
        <w:ind w:firstLine="709"/>
        <w:jc w:val="both"/>
        <w:rPr>
          <w:sz w:val="28"/>
          <w:szCs w:val="28"/>
        </w:rPr>
      </w:pPr>
      <w:r w:rsidRPr="00A76653">
        <w:rPr>
          <w:sz w:val="28"/>
          <w:szCs w:val="28"/>
        </w:rPr>
        <w:t xml:space="preserve">Представление о будущем называется предвидением. Оно может быть как научным, так и ненаучным. Ненаучное предвидение может быть обыденным, интуитивным и религиозным. Однако предвидение в экономической жизни должно быть, как правило, научным. </w:t>
      </w:r>
    </w:p>
    <w:p w:rsidR="00AA2436" w:rsidRPr="00A76653" w:rsidRDefault="00AA2436" w:rsidP="00A76653">
      <w:pPr>
        <w:spacing w:line="360" w:lineRule="auto"/>
        <w:ind w:firstLine="709"/>
        <w:jc w:val="both"/>
        <w:rPr>
          <w:sz w:val="28"/>
          <w:szCs w:val="28"/>
        </w:rPr>
      </w:pPr>
      <w:r w:rsidRPr="00A76653">
        <w:rPr>
          <w:sz w:val="28"/>
          <w:szCs w:val="28"/>
        </w:rPr>
        <w:t>Научное предвидение – это опережающее отображение действительности, основанное на познании законов природы, общества и мышления. Научное предвидение может иметь форму: предсказания, которому присущ описательный характер, или форму предуказания, когда указываются необходимые действия для достижения цели.</w:t>
      </w:r>
    </w:p>
    <w:p w:rsidR="00AA2436" w:rsidRPr="00A76653" w:rsidRDefault="00AA2436" w:rsidP="00A76653">
      <w:pPr>
        <w:spacing w:line="360" w:lineRule="auto"/>
        <w:ind w:firstLine="709"/>
        <w:jc w:val="both"/>
        <w:rPr>
          <w:sz w:val="28"/>
          <w:szCs w:val="28"/>
        </w:rPr>
      </w:pPr>
      <w:r w:rsidRPr="00A76653">
        <w:rPr>
          <w:sz w:val="28"/>
          <w:szCs w:val="28"/>
        </w:rPr>
        <w:t>Формой предсказания является прогноз, т.е. научное исследование, направленное на определение перспектив развития явления.</w:t>
      </w:r>
    </w:p>
    <w:p w:rsidR="00AA2436" w:rsidRPr="00A76653" w:rsidRDefault="00AA2436" w:rsidP="00A76653">
      <w:pPr>
        <w:spacing w:line="360" w:lineRule="auto"/>
        <w:ind w:firstLine="709"/>
        <w:jc w:val="both"/>
        <w:rPr>
          <w:sz w:val="28"/>
          <w:szCs w:val="28"/>
        </w:rPr>
      </w:pPr>
      <w:r w:rsidRPr="00A76653">
        <w:rPr>
          <w:sz w:val="28"/>
          <w:szCs w:val="28"/>
        </w:rPr>
        <w:t>Прогнозируются те явления, на которые человек не может оказать влияние или оно бывает слабым. Например, разрабатываются прогнозы погоды, урожая, моды, спроса на товары, рождаемости, смертности. Понятно, что эти явления невозможно предсказать с высокой точностью, а тем более запланировать.</w:t>
      </w:r>
    </w:p>
    <w:p w:rsidR="00AA2436" w:rsidRPr="00A76653" w:rsidRDefault="00AA2436" w:rsidP="00A76653">
      <w:pPr>
        <w:spacing w:line="360" w:lineRule="auto"/>
        <w:ind w:firstLine="709"/>
        <w:jc w:val="both"/>
        <w:rPr>
          <w:sz w:val="28"/>
          <w:szCs w:val="28"/>
        </w:rPr>
      </w:pPr>
      <w:r w:rsidRPr="00A76653">
        <w:rPr>
          <w:sz w:val="28"/>
          <w:szCs w:val="28"/>
        </w:rPr>
        <w:t>Предуказание, в отличие от предсказания, связано с решением проблемы. Здесь обязательно присутствует волевое решение человека (группы людей) по достижению намечаемой цели. Предуказание может быть в форме плана или программы.</w:t>
      </w:r>
    </w:p>
    <w:p w:rsidR="00AA2436" w:rsidRPr="00A76653" w:rsidRDefault="00E506E8" w:rsidP="00A76653">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18.9pt;width:171pt;height:27pt;z-index:251651072">
            <v:textbox>
              <w:txbxContent>
                <w:p w:rsidR="00DD794C" w:rsidRDefault="00DD794C" w:rsidP="00DD794C">
                  <w:pPr>
                    <w:jc w:val="center"/>
                  </w:pPr>
                  <w:r>
                    <w:t>Экономическое предвидение</w:t>
                  </w:r>
                </w:p>
              </w:txbxContent>
            </v:textbox>
          </v:shape>
        </w:pict>
      </w:r>
      <w:r w:rsidR="00AA2436" w:rsidRPr="00A76653">
        <w:rPr>
          <w:sz w:val="28"/>
          <w:szCs w:val="28"/>
        </w:rPr>
        <w:t>На рис.1 представлена структура экономического предвидения.</w:t>
      </w:r>
    </w:p>
    <w:p w:rsidR="00AA2436" w:rsidRPr="00A76653" w:rsidRDefault="00AA2436" w:rsidP="00A76653">
      <w:pPr>
        <w:spacing w:line="360" w:lineRule="auto"/>
        <w:ind w:firstLine="709"/>
        <w:jc w:val="center"/>
        <w:rPr>
          <w:sz w:val="28"/>
          <w:szCs w:val="28"/>
        </w:rPr>
      </w:pPr>
    </w:p>
    <w:p w:rsidR="00DD794C" w:rsidRPr="00A76653" w:rsidRDefault="00E506E8" w:rsidP="00A76653">
      <w:pPr>
        <w:spacing w:line="360" w:lineRule="auto"/>
        <w:ind w:firstLine="709"/>
        <w:jc w:val="both"/>
        <w:rPr>
          <w:sz w:val="28"/>
          <w:szCs w:val="28"/>
        </w:rPr>
      </w:pPr>
      <w:r>
        <w:rPr>
          <w:noProof/>
        </w:rPr>
        <w:pict>
          <v:line id="_x0000_s1027" style="position:absolute;left:0;text-align:left;z-index:251659264" from="306pt,4.5pt" to="369pt,31.5pt">
            <v:stroke endarrow="block"/>
          </v:line>
        </w:pict>
      </w:r>
      <w:r>
        <w:rPr>
          <w:noProof/>
        </w:rPr>
        <w:pict>
          <v:line id="_x0000_s1028" style="position:absolute;left:0;text-align:left;flip:x;z-index:251658240" from="180pt,4.5pt" to="225pt,31.5pt">
            <v:stroke endarrow="block"/>
          </v:line>
        </w:pict>
      </w:r>
      <w:r w:rsidR="00FB4C67" w:rsidRPr="00A76653">
        <w:rPr>
          <w:sz w:val="28"/>
          <w:szCs w:val="28"/>
        </w:rPr>
        <w:t xml:space="preserve"> </w:t>
      </w:r>
    </w:p>
    <w:p w:rsidR="00DD794C" w:rsidRPr="00A76653" w:rsidRDefault="00E506E8" w:rsidP="00A76653">
      <w:pPr>
        <w:spacing w:line="360" w:lineRule="auto"/>
        <w:ind w:firstLine="709"/>
        <w:rPr>
          <w:sz w:val="28"/>
          <w:szCs w:val="28"/>
        </w:rPr>
      </w:pPr>
      <w:r>
        <w:rPr>
          <w:noProof/>
        </w:rPr>
        <w:pict>
          <v:shape id="_x0000_s1029" type="#_x0000_t202" style="position:absolute;left:0;text-align:left;margin-left:4in;margin-top:10.8pt;width:126pt;height:27pt;z-index:251653120">
            <v:textbox>
              <w:txbxContent>
                <w:p w:rsidR="00DD794C" w:rsidRDefault="00DD794C" w:rsidP="00DD794C">
                  <w:pPr>
                    <w:jc w:val="center"/>
                  </w:pPr>
                  <w:r>
                    <w:t>Предуказание</w:t>
                  </w:r>
                </w:p>
              </w:txbxContent>
            </v:textbox>
          </v:shape>
        </w:pict>
      </w:r>
      <w:r>
        <w:rPr>
          <w:noProof/>
        </w:rPr>
        <w:pict>
          <v:shape id="_x0000_s1030" type="#_x0000_t202" style="position:absolute;left:0;text-align:left;margin-left:1in;margin-top:10.8pt;width:135pt;height:27pt;z-index:251652096">
            <v:textbox>
              <w:txbxContent>
                <w:p w:rsidR="00DD794C" w:rsidRDefault="00DD794C" w:rsidP="00DD794C">
                  <w:pPr>
                    <w:jc w:val="center"/>
                  </w:pPr>
                  <w:r>
                    <w:t>Предсказание</w:t>
                  </w:r>
                </w:p>
              </w:txbxContent>
            </v:textbox>
          </v:shape>
        </w:pict>
      </w:r>
    </w:p>
    <w:p w:rsidR="00DD794C" w:rsidRPr="00A76653" w:rsidRDefault="00E506E8" w:rsidP="00A76653">
      <w:pPr>
        <w:spacing w:line="360" w:lineRule="auto"/>
        <w:ind w:firstLine="709"/>
        <w:rPr>
          <w:sz w:val="28"/>
          <w:szCs w:val="28"/>
        </w:rPr>
      </w:pPr>
      <w:r>
        <w:rPr>
          <w:noProof/>
        </w:rPr>
        <w:pict>
          <v:line id="_x0000_s1031" style="position:absolute;left:0;text-align:left;flip:x;z-index:251663360" from="297pt,17.1pt" to="324pt,44.1pt">
            <v:stroke endarrow="block"/>
          </v:line>
        </w:pict>
      </w:r>
      <w:r>
        <w:rPr>
          <w:noProof/>
        </w:rPr>
        <w:pict>
          <v:line id="_x0000_s1032" style="position:absolute;left:0;text-align:left;z-index:251664384" from="387pt,17.1pt" to="387pt,42.65pt">
            <v:stroke endarrow="block"/>
          </v:line>
        </w:pict>
      </w:r>
      <w:r>
        <w:rPr>
          <w:noProof/>
        </w:rPr>
        <w:pict>
          <v:line id="_x0000_s1033" style="position:absolute;left:0;text-align:left;flip:x;z-index:251662336" from="189pt,17.1pt" to="315pt,42.65pt">
            <v:stroke endarrow="block"/>
          </v:line>
        </w:pict>
      </w:r>
      <w:r>
        <w:rPr>
          <w:noProof/>
        </w:rPr>
        <w:pict>
          <v:line id="_x0000_s1034" style="position:absolute;left:0;text-align:left;z-index:251660288" from="99pt,17.1pt" to="99pt,42.65pt">
            <v:stroke endarrow="block"/>
          </v:line>
        </w:pict>
      </w:r>
    </w:p>
    <w:p w:rsidR="00DD794C" w:rsidRPr="00A76653" w:rsidRDefault="00DD794C" w:rsidP="00A76653">
      <w:pPr>
        <w:spacing w:line="360" w:lineRule="auto"/>
        <w:ind w:firstLine="709"/>
        <w:rPr>
          <w:sz w:val="28"/>
          <w:szCs w:val="28"/>
        </w:rPr>
      </w:pPr>
    </w:p>
    <w:p w:rsidR="00DD794C" w:rsidRPr="00A76653" w:rsidRDefault="00E506E8" w:rsidP="00A76653">
      <w:pPr>
        <w:spacing w:line="360" w:lineRule="auto"/>
        <w:ind w:firstLine="709"/>
        <w:rPr>
          <w:sz w:val="28"/>
          <w:szCs w:val="28"/>
        </w:rPr>
      </w:pPr>
      <w:r>
        <w:rPr>
          <w:noProof/>
        </w:rPr>
        <w:pict>
          <v:shape id="_x0000_s1035" type="#_x0000_t202" style="position:absolute;left:0;text-align:left;margin-left:351pt;margin-top:2.7pt;width:81pt;height:27pt;z-index:251657216">
            <v:textbox>
              <w:txbxContent>
                <w:p w:rsidR="00DD794C" w:rsidRDefault="00DD794C" w:rsidP="00DD794C">
                  <w:pPr>
                    <w:jc w:val="center"/>
                  </w:pPr>
                  <w:r>
                    <w:t>Концепция</w:t>
                  </w:r>
                </w:p>
              </w:txbxContent>
            </v:textbox>
          </v:shape>
        </w:pict>
      </w:r>
      <w:r>
        <w:rPr>
          <w:noProof/>
        </w:rPr>
        <w:pict>
          <v:shape id="_x0000_s1036" type="#_x0000_t202" style="position:absolute;left:0;text-align:left;margin-left:252pt;margin-top:2.7pt;width:81pt;height:27pt;z-index:251656192">
            <v:textbox>
              <w:txbxContent>
                <w:p w:rsidR="00DD794C" w:rsidRDefault="00DD794C" w:rsidP="00DD794C">
                  <w:pPr>
                    <w:jc w:val="center"/>
                  </w:pPr>
                  <w:r>
                    <w:t>Программа</w:t>
                  </w:r>
                </w:p>
              </w:txbxContent>
            </v:textbox>
          </v:shape>
        </w:pict>
      </w:r>
      <w:r>
        <w:rPr>
          <w:noProof/>
        </w:rPr>
        <w:pict>
          <v:shape id="_x0000_s1037" type="#_x0000_t202" style="position:absolute;left:0;text-align:left;margin-left:153pt;margin-top:2.7pt;width:45pt;height:27pt;z-index:251655168">
            <v:textbox>
              <w:txbxContent>
                <w:p w:rsidR="00DD794C" w:rsidRDefault="00DD794C" w:rsidP="00DD794C">
                  <w:pPr>
                    <w:jc w:val="center"/>
                  </w:pPr>
                  <w:r>
                    <w:t>План</w:t>
                  </w:r>
                </w:p>
              </w:txbxContent>
            </v:textbox>
          </v:shape>
        </w:pict>
      </w:r>
      <w:r>
        <w:rPr>
          <w:noProof/>
        </w:rPr>
        <w:pict>
          <v:line id="_x0000_s1038" style="position:absolute;left:0;text-align:left;z-index:251661312" from="135pt,11.7pt" to="153pt,11.7pt">
            <v:stroke endarrow="block"/>
          </v:line>
        </w:pict>
      </w:r>
      <w:r>
        <w:rPr>
          <w:noProof/>
        </w:rPr>
        <w:pict>
          <v:shape id="_x0000_s1039" type="#_x0000_t202" style="position:absolute;left:0;text-align:left;margin-left:1in;margin-top:2.7pt;width:63pt;height:27pt;z-index:251654144">
            <v:textbox>
              <w:txbxContent>
                <w:p w:rsidR="00DD794C" w:rsidRDefault="00DD794C" w:rsidP="00DD794C">
                  <w:pPr>
                    <w:jc w:val="center"/>
                  </w:pPr>
                  <w:r>
                    <w:t>Прогноз</w:t>
                  </w:r>
                </w:p>
              </w:txbxContent>
            </v:textbox>
          </v:shape>
        </w:pict>
      </w:r>
    </w:p>
    <w:p w:rsidR="00DD794C" w:rsidRPr="00A76653" w:rsidRDefault="00DD794C" w:rsidP="00A76653">
      <w:pPr>
        <w:spacing w:line="360" w:lineRule="auto"/>
        <w:ind w:firstLine="709"/>
        <w:rPr>
          <w:sz w:val="28"/>
          <w:szCs w:val="28"/>
        </w:rPr>
      </w:pPr>
    </w:p>
    <w:p w:rsidR="00DD794C" w:rsidRPr="00A76653" w:rsidRDefault="00DD794C" w:rsidP="00A76653">
      <w:pPr>
        <w:tabs>
          <w:tab w:val="left" w:pos="7570"/>
        </w:tabs>
        <w:spacing w:line="360" w:lineRule="auto"/>
        <w:ind w:firstLine="709"/>
        <w:jc w:val="both"/>
        <w:rPr>
          <w:sz w:val="28"/>
          <w:szCs w:val="28"/>
        </w:rPr>
      </w:pPr>
      <w:r w:rsidRPr="00A76653">
        <w:rPr>
          <w:sz w:val="28"/>
          <w:szCs w:val="28"/>
        </w:rPr>
        <w:t>Рис. 1. Структура экономического предвидения.</w:t>
      </w:r>
    </w:p>
    <w:p w:rsidR="00A76653" w:rsidRDefault="00A76653" w:rsidP="00A76653">
      <w:pPr>
        <w:tabs>
          <w:tab w:val="left" w:pos="7570"/>
        </w:tabs>
        <w:spacing w:line="360" w:lineRule="auto"/>
        <w:ind w:firstLine="709"/>
        <w:jc w:val="both"/>
        <w:rPr>
          <w:sz w:val="28"/>
          <w:szCs w:val="28"/>
        </w:rPr>
      </w:pPr>
    </w:p>
    <w:p w:rsidR="00DD794C" w:rsidRPr="00A76653" w:rsidRDefault="00DD794C" w:rsidP="00A76653">
      <w:pPr>
        <w:tabs>
          <w:tab w:val="left" w:pos="7570"/>
        </w:tabs>
        <w:spacing w:line="360" w:lineRule="auto"/>
        <w:ind w:firstLine="709"/>
        <w:jc w:val="both"/>
        <w:rPr>
          <w:sz w:val="28"/>
          <w:szCs w:val="28"/>
        </w:rPr>
      </w:pPr>
      <w:r w:rsidRPr="00A76653">
        <w:rPr>
          <w:sz w:val="28"/>
          <w:szCs w:val="28"/>
        </w:rPr>
        <w:t>План – это решение о мерах по достижению поставленной цели.</w:t>
      </w:r>
    </w:p>
    <w:p w:rsidR="00DD794C" w:rsidRPr="00A76653" w:rsidRDefault="00DD794C" w:rsidP="00A76653">
      <w:pPr>
        <w:tabs>
          <w:tab w:val="left" w:pos="7570"/>
        </w:tabs>
        <w:spacing w:line="360" w:lineRule="auto"/>
        <w:ind w:firstLine="709"/>
        <w:jc w:val="both"/>
        <w:rPr>
          <w:sz w:val="28"/>
          <w:szCs w:val="28"/>
        </w:rPr>
      </w:pPr>
      <w:r w:rsidRPr="00A76653">
        <w:rPr>
          <w:sz w:val="28"/>
          <w:szCs w:val="28"/>
        </w:rPr>
        <w:t>Программа – это система целевых ориентиров развития явления и планируемых путей их достижения.</w:t>
      </w:r>
    </w:p>
    <w:p w:rsidR="00DD794C" w:rsidRPr="00A76653" w:rsidRDefault="00DD794C" w:rsidP="00A76653">
      <w:pPr>
        <w:tabs>
          <w:tab w:val="left" w:pos="7570"/>
        </w:tabs>
        <w:spacing w:line="360" w:lineRule="auto"/>
        <w:ind w:firstLine="709"/>
        <w:jc w:val="both"/>
        <w:rPr>
          <w:sz w:val="28"/>
          <w:szCs w:val="28"/>
        </w:rPr>
      </w:pPr>
      <w:r w:rsidRPr="00A76653">
        <w:rPr>
          <w:sz w:val="28"/>
          <w:szCs w:val="28"/>
        </w:rPr>
        <w:t>Прогноз и план как производные экономического предвидения имеют в своей природе много общего, хотя план рассматривается как более сложная категория. Отметим три особенности прогноза и плана.</w:t>
      </w:r>
    </w:p>
    <w:p w:rsidR="00DD794C" w:rsidRPr="00A76653" w:rsidRDefault="00DD794C" w:rsidP="00A76653">
      <w:pPr>
        <w:tabs>
          <w:tab w:val="left" w:pos="7570"/>
        </w:tabs>
        <w:spacing w:line="360" w:lineRule="auto"/>
        <w:ind w:firstLine="709"/>
        <w:jc w:val="both"/>
        <w:rPr>
          <w:sz w:val="28"/>
          <w:szCs w:val="28"/>
        </w:rPr>
      </w:pPr>
      <w:r w:rsidRPr="00A76653">
        <w:rPr>
          <w:sz w:val="28"/>
          <w:szCs w:val="28"/>
        </w:rPr>
        <w:t xml:space="preserve">1. Прогноз связан с объективным течением жизни и исходит из ее диалектического понимания, когда необходимость пробивает себе дорогу среди случайностей; план же включает решение, волю и ответственность лиц, его принявших, с целью преобразования действительности. </w:t>
      </w:r>
    </w:p>
    <w:p w:rsidR="00DD794C" w:rsidRPr="00A76653" w:rsidRDefault="00DD794C" w:rsidP="00A76653">
      <w:pPr>
        <w:tabs>
          <w:tab w:val="left" w:pos="7570"/>
        </w:tabs>
        <w:spacing w:line="360" w:lineRule="auto"/>
        <w:ind w:firstLine="709"/>
        <w:jc w:val="both"/>
        <w:rPr>
          <w:sz w:val="28"/>
          <w:szCs w:val="28"/>
        </w:rPr>
      </w:pPr>
      <w:r w:rsidRPr="00A76653">
        <w:rPr>
          <w:sz w:val="28"/>
          <w:szCs w:val="28"/>
        </w:rPr>
        <w:t>2. Для прогноза характерно вероятностное наступление события; план рассматривает это событие как цель деятельности.</w:t>
      </w:r>
    </w:p>
    <w:p w:rsidR="00DD794C" w:rsidRPr="00A76653" w:rsidRDefault="00977C69" w:rsidP="00A76653">
      <w:pPr>
        <w:tabs>
          <w:tab w:val="left" w:pos="7570"/>
        </w:tabs>
        <w:spacing w:line="360" w:lineRule="auto"/>
        <w:ind w:firstLine="709"/>
        <w:jc w:val="both"/>
        <w:rPr>
          <w:sz w:val="28"/>
          <w:szCs w:val="28"/>
        </w:rPr>
      </w:pPr>
      <w:r w:rsidRPr="00A76653">
        <w:rPr>
          <w:sz w:val="28"/>
          <w:szCs w:val="28"/>
        </w:rPr>
        <w:t>3. Для прогноза характерны альтернативные пути и сроки достижения события; для плана характерно решение о системе мер, предусматривающих последовательность, порядок, сроки и средства достижения нужного события.</w:t>
      </w:r>
    </w:p>
    <w:p w:rsidR="00977C69" w:rsidRPr="00A76653" w:rsidRDefault="00977C69" w:rsidP="00A76653">
      <w:pPr>
        <w:tabs>
          <w:tab w:val="left" w:pos="7570"/>
        </w:tabs>
        <w:spacing w:line="360" w:lineRule="auto"/>
        <w:ind w:firstLine="709"/>
        <w:jc w:val="both"/>
        <w:rPr>
          <w:sz w:val="28"/>
          <w:szCs w:val="28"/>
        </w:rPr>
      </w:pPr>
      <w:r w:rsidRPr="00A76653">
        <w:rPr>
          <w:sz w:val="28"/>
          <w:szCs w:val="28"/>
        </w:rPr>
        <w:t>Таким образом, прогноз и план, имея много общего, имеют и различия. Последние заключаются, во-первых, в способе оперирования информацией о будущем: прогноз – это вероятность, план – это решение; во-вторых, в количественной оценке будущего: прогноз – это диапазон (интервал) значения, план – конкретная величина; в-третьих, в отношении к свободе: прогноз – это необязательность действий, план – обязательность исполнения.</w:t>
      </w:r>
    </w:p>
    <w:p w:rsidR="00977C69" w:rsidRPr="00A76653" w:rsidRDefault="00977C69" w:rsidP="00A76653">
      <w:pPr>
        <w:tabs>
          <w:tab w:val="left" w:pos="7570"/>
        </w:tabs>
        <w:spacing w:line="360" w:lineRule="auto"/>
        <w:ind w:firstLine="709"/>
        <w:jc w:val="both"/>
        <w:rPr>
          <w:sz w:val="28"/>
          <w:szCs w:val="28"/>
        </w:rPr>
      </w:pPr>
      <w:r w:rsidRPr="00A76653">
        <w:rPr>
          <w:sz w:val="28"/>
          <w:szCs w:val="28"/>
          <w:lang w:val="en-US"/>
        </w:rPr>
        <w:t>II</w:t>
      </w:r>
      <w:r w:rsidRPr="00A76653">
        <w:rPr>
          <w:sz w:val="28"/>
          <w:szCs w:val="28"/>
        </w:rPr>
        <w:t>. Планирование на предприятиях, как одна из важнейших функций системы управления, должно охватывать все направления деятельности трудовых коллективов с тем, чтобы ориентировать их на достижение поставленных целей. Следовательно, планирование на предприятиях – это планирование его деятельности (планирование производства и сбыта продукции, развития науки и техники, ресурсного обеспечения, финансовой и социальной деятельности).</w:t>
      </w:r>
    </w:p>
    <w:p w:rsidR="00977C69" w:rsidRPr="00A76653" w:rsidRDefault="00977C69" w:rsidP="00A76653">
      <w:pPr>
        <w:tabs>
          <w:tab w:val="left" w:pos="7570"/>
        </w:tabs>
        <w:spacing w:line="360" w:lineRule="auto"/>
        <w:ind w:firstLine="709"/>
        <w:jc w:val="both"/>
        <w:rPr>
          <w:sz w:val="28"/>
          <w:szCs w:val="28"/>
        </w:rPr>
      </w:pPr>
      <w:r w:rsidRPr="00A76653">
        <w:rPr>
          <w:sz w:val="28"/>
          <w:szCs w:val="28"/>
        </w:rPr>
        <w:t>Предприятия самостоятельно планируют свою деятельность и определяют перспективы развития на основе предварительного исследования нужд и потребностей покупателей. Они могут прини</w:t>
      </w:r>
      <w:r w:rsidR="004B2D2F" w:rsidRPr="00A76653">
        <w:rPr>
          <w:sz w:val="28"/>
          <w:szCs w:val="28"/>
        </w:rPr>
        <w:t>мать любые решения, не противоречащие действующему законодательству. Предприятие самостоятельное в определении объема и структуры плана; в установлении цен, тарифов на свою продукцию, услуги и отходы производства в выборе предмета договора; определении обязательств и других условий хозяйственных взаимоотношений; в заключении договоров с поставщиками и потребителями продукции; в распределении чистой прибыли. В ходе планирования работ предприятиям передается большая часть прав по установлению норм и нормативов их деятельности, или предоставляется право разработки и утверждения показателей, использование которых нацеливает коллектив на достижение необходимых результатов при лучшем использовании имеющихся резервов.</w:t>
      </w:r>
    </w:p>
    <w:p w:rsidR="004B2D2F" w:rsidRPr="00A76653" w:rsidRDefault="004B2D2F" w:rsidP="00A76653">
      <w:pPr>
        <w:tabs>
          <w:tab w:val="left" w:pos="7570"/>
        </w:tabs>
        <w:spacing w:line="360" w:lineRule="auto"/>
        <w:ind w:firstLine="709"/>
        <w:jc w:val="both"/>
        <w:rPr>
          <w:sz w:val="28"/>
          <w:szCs w:val="28"/>
        </w:rPr>
      </w:pPr>
      <w:r w:rsidRPr="00A76653">
        <w:rPr>
          <w:sz w:val="28"/>
          <w:szCs w:val="28"/>
        </w:rPr>
        <w:t>Правильно составленный план охватывает не только производственную, но и хозяйственную деятельность предприятия и является непременным условием его успешного функционирования.</w:t>
      </w:r>
    </w:p>
    <w:p w:rsidR="004B2D2F" w:rsidRPr="00A76653" w:rsidRDefault="004B2D2F" w:rsidP="00A76653">
      <w:pPr>
        <w:tabs>
          <w:tab w:val="left" w:pos="7570"/>
        </w:tabs>
        <w:spacing w:line="360" w:lineRule="auto"/>
        <w:ind w:firstLine="709"/>
        <w:jc w:val="both"/>
        <w:rPr>
          <w:sz w:val="28"/>
          <w:szCs w:val="28"/>
        </w:rPr>
      </w:pPr>
      <w:r w:rsidRPr="00A76653">
        <w:rPr>
          <w:sz w:val="28"/>
          <w:szCs w:val="28"/>
        </w:rPr>
        <w:t>Чем больше развиты рыночные отношения, тем важнее должен быть план. Без плана нельзя начинать свою деятельность. План нужен всем: банкирам, инвесторам – тем, у кого предприятие собирается просить деньги на реализацию своего плана; работникам предприятия, желающим знать, в каком направлении они должны работать, знать свои задачи и пути их достижения; учредителям предприятия, для которых он будет программой действий при достижении поставленной цели.</w:t>
      </w:r>
    </w:p>
    <w:p w:rsidR="004B2D2F" w:rsidRPr="00A76653" w:rsidRDefault="004B2D2F" w:rsidP="00A76653">
      <w:pPr>
        <w:tabs>
          <w:tab w:val="left" w:pos="7570"/>
        </w:tabs>
        <w:spacing w:line="360" w:lineRule="auto"/>
        <w:ind w:firstLine="709"/>
        <w:jc w:val="both"/>
        <w:rPr>
          <w:sz w:val="28"/>
          <w:szCs w:val="28"/>
        </w:rPr>
      </w:pPr>
      <w:r w:rsidRPr="00A76653">
        <w:rPr>
          <w:sz w:val="28"/>
          <w:szCs w:val="28"/>
        </w:rPr>
        <w:t xml:space="preserve">Назначение такой программы – спланировать во времени действия, направленные </w:t>
      </w:r>
      <w:r w:rsidR="002F3387" w:rsidRPr="00A76653">
        <w:rPr>
          <w:sz w:val="28"/>
          <w:szCs w:val="28"/>
        </w:rPr>
        <w:t>на достижение определенных целей.</w:t>
      </w:r>
    </w:p>
    <w:p w:rsidR="002F3387" w:rsidRPr="00A76653" w:rsidRDefault="002F3387" w:rsidP="00A76653">
      <w:pPr>
        <w:tabs>
          <w:tab w:val="left" w:pos="7570"/>
        </w:tabs>
        <w:spacing w:line="360" w:lineRule="auto"/>
        <w:ind w:firstLine="709"/>
        <w:jc w:val="both"/>
        <w:rPr>
          <w:sz w:val="28"/>
          <w:szCs w:val="28"/>
        </w:rPr>
      </w:pPr>
      <w:r w:rsidRPr="00A76653">
        <w:rPr>
          <w:sz w:val="28"/>
          <w:szCs w:val="28"/>
        </w:rPr>
        <w:t>Планы должны составляться всеми предприятиями, независимо от их организационно-правовой формы и формы собственности. С их помощью можно устранить отрицательный эффект неопределенности и изменчивости среды деятельности предприятия.</w:t>
      </w:r>
    </w:p>
    <w:p w:rsidR="002F3387" w:rsidRPr="00A76653" w:rsidRDefault="002F3387" w:rsidP="00A76653">
      <w:pPr>
        <w:tabs>
          <w:tab w:val="left" w:pos="7570"/>
        </w:tabs>
        <w:spacing w:line="360" w:lineRule="auto"/>
        <w:ind w:firstLine="709"/>
        <w:jc w:val="both"/>
        <w:rPr>
          <w:sz w:val="28"/>
          <w:szCs w:val="28"/>
        </w:rPr>
      </w:pPr>
      <w:r w:rsidRPr="00A76653">
        <w:rPr>
          <w:sz w:val="28"/>
          <w:szCs w:val="28"/>
        </w:rPr>
        <w:t>Система управления, в том числе и система планирования, должна ориентироваться не столько на данные прошлого, сколько на данные будущего. Эта система должна быть адаптирована к внешней среде, которая становиться все более динамичной и сложной. Поэтому в качестве</w:t>
      </w:r>
      <w:r w:rsidR="00714997" w:rsidRPr="00A76653">
        <w:rPr>
          <w:sz w:val="28"/>
          <w:szCs w:val="28"/>
        </w:rPr>
        <w:t xml:space="preserve"> </w:t>
      </w:r>
      <w:r w:rsidRPr="00A76653">
        <w:rPr>
          <w:sz w:val="28"/>
          <w:szCs w:val="28"/>
        </w:rPr>
        <w:t>исходных данных разработки планов все больше будет принят не анали</w:t>
      </w:r>
      <w:r w:rsidR="00714997" w:rsidRPr="00A76653">
        <w:rPr>
          <w:sz w:val="28"/>
          <w:szCs w:val="28"/>
        </w:rPr>
        <w:t>з существующего состояния дел, а</w:t>
      </w:r>
      <w:r w:rsidRPr="00A76653">
        <w:rPr>
          <w:sz w:val="28"/>
          <w:szCs w:val="28"/>
        </w:rPr>
        <w:t xml:space="preserve"> прогнозные данные, т.е. планирование станет осуществляться больше от будущего к настоящему. План, как определяет само понятие, разрабатывается с опережением событий. В условиях, когда предприятию не устанавливаются централизованно контрольные цифры, показатели рынка все больше являются </w:t>
      </w:r>
      <w:r w:rsidR="00714997" w:rsidRPr="00A76653">
        <w:rPr>
          <w:sz w:val="28"/>
          <w:szCs w:val="28"/>
        </w:rPr>
        <w:t>исходными</w:t>
      </w:r>
      <w:r w:rsidRPr="00A76653">
        <w:rPr>
          <w:sz w:val="28"/>
          <w:szCs w:val="28"/>
        </w:rPr>
        <w:t xml:space="preserve"> данными для планирования деятельности предприятия.</w:t>
      </w:r>
    </w:p>
    <w:p w:rsidR="002F3387" w:rsidRPr="00A76653" w:rsidRDefault="002F3387" w:rsidP="00A76653">
      <w:pPr>
        <w:tabs>
          <w:tab w:val="left" w:pos="7570"/>
        </w:tabs>
        <w:spacing w:line="360" w:lineRule="auto"/>
        <w:ind w:firstLine="709"/>
        <w:jc w:val="both"/>
        <w:rPr>
          <w:sz w:val="28"/>
          <w:szCs w:val="28"/>
        </w:rPr>
      </w:pPr>
      <w:r w:rsidRPr="00A76653">
        <w:rPr>
          <w:sz w:val="28"/>
          <w:szCs w:val="28"/>
        </w:rPr>
        <w:t>Действенность планирования зависит от степени со</w:t>
      </w:r>
      <w:r w:rsidR="00714997" w:rsidRPr="00A76653">
        <w:rPr>
          <w:sz w:val="28"/>
          <w:szCs w:val="28"/>
        </w:rPr>
        <w:t>о</w:t>
      </w:r>
      <w:r w:rsidRPr="00A76653">
        <w:rPr>
          <w:sz w:val="28"/>
          <w:szCs w:val="28"/>
        </w:rPr>
        <w:t>тве</w:t>
      </w:r>
      <w:r w:rsidR="00714997" w:rsidRPr="00A76653">
        <w:rPr>
          <w:sz w:val="28"/>
          <w:szCs w:val="28"/>
        </w:rPr>
        <w:t>т</w:t>
      </w:r>
      <w:r w:rsidRPr="00A76653">
        <w:rPr>
          <w:sz w:val="28"/>
          <w:szCs w:val="28"/>
        </w:rPr>
        <w:t>ствия плана реальным условиям. Планирование базируется на неполных исходных данных, поэтому для повышения качества планов требуется соотве</w:t>
      </w:r>
      <w:r w:rsidR="00714997" w:rsidRPr="00A76653">
        <w:rPr>
          <w:sz w:val="28"/>
          <w:szCs w:val="28"/>
        </w:rPr>
        <w:t>тствующий интеллектуальный уровень работников в области планирования, а сами планы необходимо составлять так, чтобы можно было вносить в них изменения. С одной стороны, планирование направлено на достижение изменений. С другой стороны, планирование в масштабах предприятия превращается в процесс последовательной корректировки планов в связи с появлением дополнительной информации. Поэтому следует создать на предприятии атмосферу готовности к этим изменениям.</w:t>
      </w:r>
    </w:p>
    <w:p w:rsidR="00714997" w:rsidRPr="00A76653" w:rsidRDefault="00714997" w:rsidP="00A76653">
      <w:pPr>
        <w:tabs>
          <w:tab w:val="left" w:pos="7570"/>
        </w:tabs>
        <w:spacing w:line="360" w:lineRule="auto"/>
        <w:ind w:firstLine="709"/>
        <w:jc w:val="both"/>
        <w:rPr>
          <w:sz w:val="28"/>
          <w:szCs w:val="28"/>
        </w:rPr>
      </w:pPr>
      <w:r w:rsidRPr="00A76653">
        <w:rPr>
          <w:sz w:val="28"/>
          <w:szCs w:val="28"/>
        </w:rPr>
        <w:t>В понятие «планирование деятельности предприятия» входит также определение задач планирования.</w:t>
      </w:r>
    </w:p>
    <w:p w:rsidR="00714997" w:rsidRPr="00A76653" w:rsidRDefault="00714997" w:rsidP="00A76653">
      <w:pPr>
        <w:tabs>
          <w:tab w:val="left" w:pos="7570"/>
        </w:tabs>
        <w:spacing w:line="360" w:lineRule="auto"/>
        <w:ind w:firstLine="709"/>
        <w:jc w:val="both"/>
        <w:rPr>
          <w:sz w:val="28"/>
          <w:szCs w:val="28"/>
        </w:rPr>
      </w:pPr>
      <w:r w:rsidRPr="00A76653">
        <w:rPr>
          <w:sz w:val="28"/>
          <w:szCs w:val="28"/>
        </w:rPr>
        <w:t>Важнейшими задачами планирования являются:</w:t>
      </w:r>
    </w:p>
    <w:p w:rsidR="00714997" w:rsidRPr="00A76653" w:rsidRDefault="00714997" w:rsidP="00A76653">
      <w:pPr>
        <w:numPr>
          <w:ilvl w:val="0"/>
          <w:numId w:val="3"/>
        </w:numPr>
        <w:tabs>
          <w:tab w:val="clear" w:pos="900"/>
          <w:tab w:val="num" w:pos="0"/>
        </w:tabs>
        <w:spacing w:line="360" w:lineRule="auto"/>
        <w:ind w:left="0" w:firstLine="709"/>
        <w:jc w:val="both"/>
        <w:rPr>
          <w:sz w:val="28"/>
          <w:szCs w:val="28"/>
        </w:rPr>
      </w:pPr>
      <w:r w:rsidRPr="00A76653">
        <w:rPr>
          <w:sz w:val="28"/>
          <w:szCs w:val="28"/>
        </w:rPr>
        <w:t>предоставление схемы будущей деятельности предприятия;</w:t>
      </w:r>
    </w:p>
    <w:p w:rsidR="00714997" w:rsidRPr="00A76653" w:rsidRDefault="00714997" w:rsidP="00A76653">
      <w:pPr>
        <w:numPr>
          <w:ilvl w:val="0"/>
          <w:numId w:val="3"/>
        </w:numPr>
        <w:tabs>
          <w:tab w:val="clear" w:pos="900"/>
          <w:tab w:val="num" w:pos="0"/>
        </w:tabs>
        <w:spacing w:line="360" w:lineRule="auto"/>
        <w:ind w:left="0" w:firstLine="709"/>
        <w:jc w:val="both"/>
        <w:rPr>
          <w:sz w:val="28"/>
          <w:szCs w:val="28"/>
        </w:rPr>
      </w:pPr>
      <w:r w:rsidRPr="00A76653">
        <w:rPr>
          <w:sz w:val="28"/>
          <w:szCs w:val="28"/>
        </w:rPr>
        <w:t>увязка работ и установление необходимых пропорций;</w:t>
      </w:r>
    </w:p>
    <w:p w:rsidR="00714997" w:rsidRPr="00A76653" w:rsidRDefault="00714997" w:rsidP="00A76653">
      <w:pPr>
        <w:numPr>
          <w:ilvl w:val="0"/>
          <w:numId w:val="3"/>
        </w:numPr>
        <w:tabs>
          <w:tab w:val="clear" w:pos="900"/>
          <w:tab w:val="num" w:pos="0"/>
        </w:tabs>
        <w:spacing w:line="360" w:lineRule="auto"/>
        <w:ind w:left="0" w:firstLine="709"/>
        <w:jc w:val="both"/>
        <w:rPr>
          <w:sz w:val="28"/>
          <w:szCs w:val="28"/>
        </w:rPr>
      </w:pPr>
      <w:r w:rsidRPr="00A76653">
        <w:rPr>
          <w:sz w:val="28"/>
          <w:szCs w:val="28"/>
        </w:rPr>
        <w:t>направление работ на получение заданных результатов за определенный период времени.</w:t>
      </w:r>
    </w:p>
    <w:p w:rsidR="00714997" w:rsidRPr="00A76653" w:rsidRDefault="00714997" w:rsidP="00A76653">
      <w:pPr>
        <w:tabs>
          <w:tab w:val="left" w:pos="7570"/>
        </w:tabs>
        <w:spacing w:line="360" w:lineRule="auto"/>
        <w:ind w:firstLine="709"/>
        <w:jc w:val="both"/>
        <w:rPr>
          <w:sz w:val="28"/>
          <w:szCs w:val="28"/>
        </w:rPr>
      </w:pPr>
      <w:r w:rsidRPr="00A76653">
        <w:rPr>
          <w:sz w:val="28"/>
          <w:szCs w:val="28"/>
        </w:rPr>
        <w:t>К основным методам планирования относятся: балансовый, опытно-статистический, нормативный экономико-математический.</w:t>
      </w:r>
    </w:p>
    <w:p w:rsidR="00714997" w:rsidRPr="00A76653" w:rsidRDefault="00514E23" w:rsidP="00A76653">
      <w:pPr>
        <w:tabs>
          <w:tab w:val="left" w:pos="7570"/>
        </w:tabs>
        <w:spacing w:line="360" w:lineRule="auto"/>
        <w:ind w:firstLine="709"/>
        <w:jc w:val="both"/>
        <w:rPr>
          <w:sz w:val="28"/>
          <w:szCs w:val="28"/>
        </w:rPr>
      </w:pPr>
      <w:r w:rsidRPr="00A76653">
        <w:rPr>
          <w:sz w:val="28"/>
          <w:szCs w:val="28"/>
        </w:rPr>
        <w:t>Балансовый метод планирования характеризуется установлением материально-вещественных и стоимостных пропорций в показателях. Метод предполагает использование взаимно уравновешивающихся расчетов (таблиц), в одной части которых указываются ресурсы, а в другой – направления их использования. Правильное определение ресурсов будет означать обоснованное направление их использования согласно имеющимся потребностям. В планировании часто применяются такие балансы, как: а) натуральный (материальный); б) стоимостной; в) трудовой; г) межотраслевой и др. Так, план товарооборота фирмы обязательно требует расчета плана его товарного обеспечения, что осуществляется посредством балансового метода, а баланс денежных доходов и расходов населения региона – определения источников получения ими средств и направлений их расходования, что также выполняется посредством балансового метода.</w:t>
      </w:r>
    </w:p>
    <w:p w:rsidR="00514E23" w:rsidRPr="00A76653" w:rsidRDefault="00514E23" w:rsidP="00A76653">
      <w:pPr>
        <w:tabs>
          <w:tab w:val="left" w:pos="7570"/>
        </w:tabs>
        <w:spacing w:line="360" w:lineRule="auto"/>
        <w:ind w:firstLine="709"/>
        <w:jc w:val="both"/>
        <w:rPr>
          <w:sz w:val="28"/>
          <w:szCs w:val="28"/>
        </w:rPr>
      </w:pPr>
      <w:r w:rsidRPr="00A76653">
        <w:rPr>
          <w:b/>
          <w:sz w:val="28"/>
          <w:szCs w:val="28"/>
        </w:rPr>
        <w:t xml:space="preserve">Пример 1. </w:t>
      </w:r>
      <w:r w:rsidRPr="00A76653">
        <w:rPr>
          <w:sz w:val="28"/>
          <w:szCs w:val="28"/>
        </w:rPr>
        <w:t>Составить финансовый план фирмы и определить сумму кредитов, необходимых для обеспечения ее потребности в средствах.</w:t>
      </w:r>
    </w:p>
    <w:p w:rsidR="00514E23" w:rsidRPr="00A76653" w:rsidRDefault="00514E23" w:rsidP="00A76653">
      <w:pPr>
        <w:tabs>
          <w:tab w:val="left" w:pos="7570"/>
        </w:tabs>
        <w:spacing w:line="360" w:lineRule="auto"/>
        <w:ind w:firstLine="709"/>
        <w:jc w:val="right"/>
        <w:rPr>
          <w:sz w:val="28"/>
          <w:szCs w:val="28"/>
        </w:rPr>
      </w:pPr>
      <w:r w:rsidRPr="00A76653">
        <w:rPr>
          <w:sz w:val="28"/>
          <w:szCs w:val="28"/>
        </w:rPr>
        <w:t>Таблица 1</w:t>
      </w:r>
    </w:p>
    <w:p w:rsidR="00514E23" w:rsidRPr="00A76653" w:rsidRDefault="004F0ADE" w:rsidP="00A76653">
      <w:pPr>
        <w:tabs>
          <w:tab w:val="left" w:pos="7570"/>
        </w:tabs>
        <w:spacing w:line="360" w:lineRule="auto"/>
        <w:ind w:firstLine="709"/>
        <w:jc w:val="both"/>
        <w:rPr>
          <w:sz w:val="28"/>
          <w:szCs w:val="28"/>
        </w:rPr>
      </w:pPr>
      <w:r w:rsidRPr="00A76653">
        <w:rPr>
          <w:sz w:val="28"/>
          <w:szCs w:val="28"/>
        </w:rPr>
        <w:t>Схема финансового плана (баланса, доходов и расходов) фирмы на планируемый год (в д. ед.)</w:t>
      </w:r>
    </w:p>
    <w:tbl>
      <w:tblPr>
        <w:tblW w:w="8568"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0"/>
        <w:gridCol w:w="3240"/>
        <w:gridCol w:w="1260"/>
      </w:tblGrid>
      <w:tr w:rsidR="004F0ADE" w:rsidRPr="002663AB" w:rsidTr="002663AB">
        <w:tc>
          <w:tcPr>
            <w:tcW w:w="2988"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Доходы и поступления</w:t>
            </w:r>
          </w:p>
        </w:tc>
        <w:tc>
          <w:tcPr>
            <w:tcW w:w="108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Сумма</w:t>
            </w:r>
          </w:p>
        </w:tc>
        <w:tc>
          <w:tcPr>
            <w:tcW w:w="324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Расходы и отчисления</w:t>
            </w:r>
          </w:p>
        </w:tc>
        <w:tc>
          <w:tcPr>
            <w:tcW w:w="126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Сумма</w:t>
            </w:r>
          </w:p>
        </w:tc>
      </w:tr>
      <w:tr w:rsidR="004F0ADE" w:rsidRPr="002663AB" w:rsidTr="002663AB">
        <w:tc>
          <w:tcPr>
            <w:tcW w:w="2988"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Балансовая прибыль</w:t>
            </w:r>
          </w:p>
        </w:tc>
        <w:tc>
          <w:tcPr>
            <w:tcW w:w="108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8,8</w:t>
            </w:r>
          </w:p>
        </w:tc>
        <w:tc>
          <w:tcPr>
            <w:tcW w:w="324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Налоги от прибыли</w:t>
            </w:r>
          </w:p>
        </w:tc>
        <w:tc>
          <w:tcPr>
            <w:tcW w:w="126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4,12</w:t>
            </w:r>
          </w:p>
        </w:tc>
      </w:tr>
      <w:tr w:rsidR="004F0ADE" w:rsidRPr="002663AB" w:rsidTr="002663AB">
        <w:tc>
          <w:tcPr>
            <w:tcW w:w="2988"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Амортизация</w:t>
            </w:r>
          </w:p>
        </w:tc>
        <w:tc>
          <w:tcPr>
            <w:tcW w:w="108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6,0</w:t>
            </w:r>
          </w:p>
        </w:tc>
        <w:tc>
          <w:tcPr>
            <w:tcW w:w="324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Прирост собственных оборотных средств</w:t>
            </w:r>
          </w:p>
        </w:tc>
        <w:tc>
          <w:tcPr>
            <w:tcW w:w="126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1,0</w:t>
            </w:r>
          </w:p>
        </w:tc>
      </w:tr>
      <w:tr w:rsidR="004F0ADE" w:rsidRPr="002663AB" w:rsidTr="002663AB">
        <w:tc>
          <w:tcPr>
            <w:tcW w:w="2988"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Прирост устойчивых пассивов</w:t>
            </w:r>
          </w:p>
        </w:tc>
        <w:tc>
          <w:tcPr>
            <w:tcW w:w="108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0,4</w:t>
            </w:r>
          </w:p>
        </w:tc>
        <w:tc>
          <w:tcPr>
            <w:tcW w:w="324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Капитальные вложения</w:t>
            </w:r>
          </w:p>
        </w:tc>
        <w:tc>
          <w:tcPr>
            <w:tcW w:w="126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9,0</w:t>
            </w:r>
          </w:p>
        </w:tc>
      </w:tr>
      <w:tr w:rsidR="004F0ADE" w:rsidRPr="002663AB" w:rsidTr="002663AB">
        <w:tc>
          <w:tcPr>
            <w:tcW w:w="2988"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Выручка от реализации выбывшего имущества</w:t>
            </w:r>
          </w:p>
        </w:tc>
        <w:tc>
          <w:tcPr>
            <w:tcW w:w="108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0,2</w:t>
            </w:r>
          </w:p>
        </w:tc>
        <w:tc>
          <w:tcPr>
            <w:tcW w:w="324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Возврат займов от прибыли</w:t>
            </w:r>
          </w:p>
        </w:tc>
        <w:tc>
          <w:tcPr>
            <w:tcW w:w="126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1,5</w:t>
            </w:r>
          </w:p>
        </w:tc>
      </w:tr>
      <w:tr w:rsidR="004F0ADE" w:rsidRPr="002663AB" w:rsidTr="002663AB">
        <w:tc>
          <w:tcPr>
            <w:tcW w:w="2988"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Кредиты банков</w:t>
            </w:r>
          </w:p>
        </w:tc>
        <w:tc>
          <w:tcPr>
            <w:tcW w:w="108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w:t>
            </w:r>
          </w:p>
        </w:tc>
        <w:tc>
          <w:tcPr>
            <w:tcW w:w="324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Целевые фонды</w:t>
            </w:r>
          </w:p>
        </w:tc>
        <w:tc>
          <w:tcPr>
            <w:tcW w:w="126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1,58</w:t>
            </w:r>
          </w:p>
        </w:tc>
      </w:tr>
      <w:tr w:rsidR="004F0ADE" w:rsidRPr="002663AB" w:rsidTr="002663AB">
        <w:tc>
          <w:tcPr>
            <w:tcW w:w="2988"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Итого</w:t>
            </w:r>
          </w:p>
        </w:tc>
        <w:tc>
          <w:tcPr>
            <w:tcW w:w="108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17,2</w:t>
            </w:r>
          </w:p>
        </w:tc>
        <w:tc>
          <w:tcPr>
            <w:tcW w:w="324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Итого</w:t>
            </w:r>
          </w:p>
        </w:tc>
        <w:tc>
          <w:tcPr>
            <w:tcW w:w="1260" w:type="dxa"/>
            <w:shd w:val="clear" w:color="auto" w:fill="auto"/>
            <w:vAlign w:val="center"/>
          </w:tcPr>
          <w:p w:rsidR="004F0ADE" w:rsidRPr="002663AB" w:rsidRDefault="004F0ADE" w:rsidP="002663AB">
            <w:pPr>
              <w:tabs>
                <w:tab w:val="left" w:pos="7570"/>
              </w:tabs>
              <w:spacing w:line="360" w:lineRule="auto"/>
              <w:jc w:val="center"/>
              <w:rPr>
                <w:sz w:val="20"/>
                <w:szCs w:val="20"/>
              </w:rPr>
            </w:pPr>
            <w:r w:rsidRPr="002663AB">
              <w:rPr>
                <w:sz w:val="20"/>
                <w:szCs w:val="20"/>
              </w:rPr>
              <w:t>17,2</w:t>
            </w:r>
          </w:p>
        </w:tc>
      </w:tr>
    </w:tbl>
    <w:p w:rsidR="00A76653" w:rsidRDefault="00A76653" w:rsidP="00A76653">
      <w:pPr>
        <w:tabs>
          <w:tab w:val="left" w:pos="7570"/>
        </w:tabs>
        <w:spacing w:line="360" w:lineRule="auto"/>
        <w:ind w:firstLine="709"/>
        <w:jc w:val="both"/>
        <w:rPr>
          <w:sz w:val="28"/>
          <w:szCs w:val="28"/>
        </w:rPr>
      </w:pPr>
    </w:p>
    <w:p w:rsidR="004F0ADE" w:rsidRPr="00A76653" w:rsidRDefault="004F0ADE" w:rsidP="00A76653">
      <w:pPr>
        <w:tabs>
          <w:tab w:val="left" w:pos="7570"/>
        </w:tabs>
        <w:spacing w:line="360" w:lineRule="auto"/>
        <w:ind w:firstLine="709"/>
        <w:jc w:val="both"/>
        <w:rPr>
          <w:sz w:val="28"/>
          <w:szCs w:val="28"/>
        </w:rPr>
      </w:pPr>
      <w:r w:rsidRPr="00A76653">
        <w:rPr>
          <w:sz w:val="28"/>
          <w:szCs w:val="28"/>
        </w:rPr>
        <w:t>Расчет. В табл. 1 указаны основные источники поступления средств и направления их расходования по фирме на год. Понятно, что для уравновешивания суммы доходной и расходной частей планы фирме необходимы кредиты на сумму:</w:t>
      </w:r>
    </w:p>
    <w:p w:rsidR="004F0ADE" w:rsidRPr="00A76653" w:rsidRDefault="004F0ADE" w:rsidP="00A76653">
      <w:pPr>
        <w:tabs>
          <w:tab w:val="left" w:pos="7570"/>
        </w:tabs>
        <w:spacing w:line="360" w:lineRule="auto"/>
        <w:ind w:firstLine="709"/>
        <w:jc w:val="both"/>
        <w:rPr>
          <w:sz w:val="28"/>
          <w:szCs w:val="28"/>
        </w:rPr>
      </w:pPr>
      <w:r w:rsidRPr="00A76653">
        <w:rPr>
          <w:sz w:val="28"/>
          <w:szCs w:val="28"/>
        </w:rPr>
        <w:t>17,2-8,8-6,0-0,4-0,2=1,8 (д.ед.)</w:t>
      </w:r>
    </w:p>
    <w:p w:rsidR="004F0ADE" w:rsidRPr="00A76653" w:rsidRDefault="004F0ADE" w:rsidP="00A76653">
      <w:pPr>
        <w:tabs>
          <w:tab w:val="left" w:pos="7570"/>
        </w:tabs>
        <w:spacing w:line="360" w:lineRule="auto"/>
        <w:ind w:firstLine="709"/>
        <w:jc w:val="both"/>
        <w:rPr>
          <w:sz w:val="28"/>
          <w:szCs w:val="28"/>
        </w:rPr>
      </w:pPr>
      <w:r w:rsidRPr="00A76653">
        <w:rPr>
          <w:sz w:val="28"/>
          <w:szCs w:val="28"/>
        </w:rPr>
        <w:t xml:space="preserve">Однако для обоснования такой суммы кредита еще требуется проверка посредством составления шахматной таблицы, увязывающей источники средств с адресными расходами. </w:t>
      </w:r>
    </w:p>
    <w:p w:rsidR="00514E23" w:rsidRPr="00A76653" w:rsidRDefault="00EE584E" w:rsidP="00A76653">
      <w:pPr>
        <w:tabs>
          <w:tab w:val="left" w:pos="7570"/>
        </w:tabs>
        <w:spacing w:line="360" w:lineRule="auto"/>
        <w:ind w:firstLine="709"/>
        <w:jc w:val="both"/>
        <w:rPr>
          <w:sz w:val="28"/>
          <w:szCs w:val="28"/>
        </w:rPr>
      </w:pPr>
      <w:r w:rsidRPr="00A76653">
        <w:rPr>
          <w:sz w:val="28"/>
          <w:szCs w:val="28"/>
        </w:rPr>
        <w:t>Вывод. Согласно балансу доходов и расходов фирме для нормальной деятельности необходимы кредиты на сумму 1,8 д. ед.</w:t>
      </w:r>
    </w:p>
    <w:p w:rsidR="00EE584E" w:rsidRPr="00A76653" w:rsidRDefault="00EE584E" w:rsidP="00A76653">
      <w:pPr>
        <w:tabs>
          <w:tab w:val="left" w:pos="7570"/>
        </w:tabs>
        <w:spacing w:line="360" w:lineRule="auto"/>
        <w:ind w:firstLine="709"/>
        <w:jc w:val="both"/>
        <w:rPr>
          <w:sz w:val="28"/>
          <w:szCs w:val="28"/>
        </w:rPr>
      </w:pPr>
      <w:r w:rsidRPr="00A76653">
        <w:rPr>
          <w:sz w:val="28"/>
          <w:szCs w:val="28"/>
        </w:rPr>
        <w:t>Опытно-статистический метод планирования характеризуется ориентаций на фактически достигнутые в прошлом результаты, по экстраполяции которых определяется план искомого показателя. Такой метод планирования является достаточно простым, но он имеет существенные недостатки: плановый показатель, рассчитанный таким образом, отражает сложившийся уровень работы с его недоиспользованными резервами и погрешностями в прошлом.</w:t>
      </w:r>
    </w:p>
    <w:p w:rsidR="00EE584E" w:rsidRPr="00A76653" w:rsidRDefault="00EE584E" w:rsidP="00A76653">
      <w:pPr>
        <w:tabs>
          <w:tab w:val="left" w:pos="7570"/>
        </w:tabs>
        <w:spacing w:line="360" w:lineRule="auto"/>
        <w:ind w:firstLine="709"/>
        <w:jc w:val="both"/>
        <w:rPr>
          <w:sz w:val="28"/>
          <w:szCs w:val="28"/>
        </w:rPr>
      </w:pPr>
      <w:r w:rsidRPr="00A76653">
        <w:rPr>
          <w:b/>
          <w:sz w:val="28"/>
          <w:szCs w:val="28"/>
        </w:rPr>
        <w:t>Пример 2.</w:t>
      </w:r>
      <w:r w:rsidRPr="00A76653">
        <w:rPr>
          <w:sz w:val="28"/>
          <w:szCs w:val="28"/>
        </w:rPr>
        <w:t xml:space="preserve"> Определить норму (план) оборачиваемости товарных запасов в днях по фирме на </w:t>
      </w:r>
      <w:r w:rsidRPr="00A76653">
        <w:rPr>
          <w:sz w:val="28"/>
          <w:szCs w:val="28"/>
          <w:lang w:val="en-US"/>
        </w:rPr>
        <w:t>II</w:t>
      </w:r>
      <w:r w:rsidRPr="00A76653">
        <w:rPr>
          <w:sz w:val="28"/>
          <w:szCs w:val="28"/>
        </w:rPr>
        <w:t xml:space="preserve"> квартал планируемого года, используя следующие данные оборачиваемости запасов (в днях) за аналогичные периоды прошлых лет:</w:t>
      </w:r>
    </w:p>
    <w:p w:rsidR="00EE584E" w:rsidRPr="00A76653" w:rsidRDefault="00EE584E" w:rsidP="00A76653">
      <w:pPr>
        <w:tabs>
          <w:tab w:val="left" w:pos="7570"/>
        </w:tabs>
        <w:spacing w:line="360" w:lineRule="auto"/>
        <w:ind w:firstLine="709"/>
        <w:jc w:val="both"/>
        <w:rPr>
          <w:sz w:val="28"/>
          <w:szCs w:val="28"/>
        </w:rPr>
      </w:pPr>
      <w:r w:rsidRPr="00A76653">
        <w:rPr>
          <w:sz w:val="28"/>
          <w:szCs w:val="28"/>
        </w:rPr>
        <w:t>1-й год – 5,0     4-й год – 4,5</w:t>
      </w:r>
    </w:p>
    <w:p w:rsidR="00EE584E" w:rsidRPr="00A76653" w:rsidRDefault="00EE584E" w:rsidP="00A76653">
      <w:pPr>
        <w:tabs>
          <w:tab w:val="left" w:pos="7570"/>
        </w:tabs>
        <w:spacing w:line="360" w:lineRule="auto"/>
        <w:ind w:firstLine="709"/>
        <w:jc w:val="both"/>
        <w:rPr>
          <w:sz w:val="28"/>
          <w:szCs w:val="28"/>
        </w:rPr>
      </w:pPr>
      <w:r w:rsidRPr="00A76653">
        <w:rPr>
          <w:sz w:val="28"/>
          <w:szCs w:val="28"/>
        </w:rPr>
        <w:t>2-й год – 4,8      5-й год – 4,3</w:t>
      </w:r>
    </w:p>
    <w:p w:rsidR="00EE584E" w:rsidRPr="00A76653" w:rsidRDefault="00EE584E" w:rsidP="00A76653">
      <w:pPr>
        <w:tabs>
          <w:tab w:val="left" w:pos="7570"/>
        </w:tabs>
        <w:spacing w:line="360" w:lineRule="auto"/>
        <w:ind w:firstLine="709"/>
        <w:jc w:val="both"/>
        <w:rPr>
          <w:sz w:val="28"/>
          <w:szCs w:val="28"/>
        </w:rPr>
      </w:pPr>
      <w:r w:rsidRPr="00A76653">
        <w:rPr>
          <w:sz w:val="28"/>
          <w:szCs w:val="28"/>
        </w:rPr>
        <w:t>3-й год – 4,2     6-й год - ?</w:t>
      </w:r>
    </w:p>
    <w:p w:rsidR="00EE584E" w:rsidRPr="00A76653" w:rsidRDefault="006F1E14" w:rsidP="00A76653">
      <w:pPr>
        <w:tabs>
          <w:tab w:val="left" w:pos="7570"/>
        </w:tabs>
        <w:spacing w:line="360" w:lineRule="auto"/>
        <w:ind w:firstLine="709"/>
        <w:jc w:val="both"/>
        <w:rPr>
          <w:sz w:val="28"/>
          <w:szCs w:val="28"/>
        </w:rPr>
      </w:pPr>
      <w:r w:rsidRPr="00A76653">
        <w:rPr>
          <w:sz w:val="28"/>
          <w:szCs w:val="28"/>
        </w:rPr>
        <w:t xml:space="preserve">Расчет. Для обоснования нормы оборачиваемости на будущее можно использовать опытно-статистический метод, предполагающий учет фактических данных оборачиваемости запасов в фирме за </w:t>
      </w:r>
      <w:r w:rsidRPr="00A76653">
        <w:rPr>
          <w:sz w:val="28"/>
          <w:szCs w:val="28"/>
          <w:lang w:val="en-US"/>
        </w:rPr>
        <w:t>II</w:t>
      </w:r>
      <w:r w:rsidRPr="00A76653">
        <w:rPr>
          <w:sz w:val="28"/>
          <w:szCs w:val="28"/>
        </w:rPr>
        <w:t xml:space="preserve"> квартал прошлых лет. При нахождении нормативной величины оборачиваемости можно использовать разные приемы этого метода: а) расчет по средней арифметической; б) экстраполяцию по убывающей тенденции; в) расчет по ежегодному проценту изменений; г) посредством скользящей средней; д) экспертный, т.е. «на глазок» и др. Если учесть тенденцию сокращения оборачиваемости запасов в динамике последних лет, то представляется, что можно установить норму в днях на будущий период по минимальной величине – 4,2 дня. Однако в любом случае рассчитанная величина должна быть оценена специалистом с точки зрения ее реальности. Выбор приема расчета зависит от квалификации, опыта и интуиции плановика, от его представления об адекватности применяемого способа расчета для решения данной задачи.</w:t>
      </w:r>
    </w:p>
    <w:p w:rsidR="006F1E14" w:rsidRPr="00A76653" w:rsidRDefault="006F1E14" w:rsidP="00A76653">
      <w:pPr>
        <w:tabs>
          <w:tab w:val="left" w:pos="7570"/>
        </w:tabs>
        <w:spacing w:line="360" w:lineRule="auto"/>
        <w:ind w:firstLine="709"/>
        <w:jc w:val="both"/>
        <w:rPr>
          <w:sz w:val="28"/>
          <w:szCs w:val="28"/>
        </w:rPr>
      </w:pPr>
      <w:r w:rsidRPr="00A76653">
        <w:rPr>
          <w:sz w:val="28"/>
          <w:szCs w:val="28"/>
        </w:rPr>
        <w:t xml:space="preserve">Вывод. Норма оборачиваемости товарных запасов фирмы на </w:t>
      </w:r>
      <w:r w:rsidRPr="00A76653">
        <w:rPr>
          <w:sz w:val="28"/>
          <w:szCs w:val="28"/>
          <w:lang w:val="en-US"/>
        </w:rPr>
        <w:t>II</w:t>
      </w:r>
      <w:r w:rsidRPr="00A76653">
        <w:rPr>
          <w:sz w:val="28"/>
          <w:szCs w:val="28"/>
        </w:rPr>
        <w:t xml:space="preserve"> квартал планируемого года может составить 4,2 дня. </w:t>
      </w:r>
    </w:p>
    <w:p w:rsidR="006F1E14" w:rsidRPr="00A76653" w:rsidRDefault="006F1E14" w:rsidP="00A76653">
      <w:pPr>
        <w:tabs>
          <w:tab w:val="left" w:pos="7570"/>
        </w:tabs>
        <w:spacing w:line="360" w:lineRule="auto"/>
        <w:ind w:firstLine="709"/>
        <w:jc w:val="both"/>
        <w:rPr>
          <w:sz w:val="28"/>
          <w:szCs w:val="28"/>
        </w:rPr>
      </w:pPr>
      <w:r w:rsidRPr="00A76653">
        <w:rPr>
          <w:sz w:val="28"/>
          <w:szCs w:val="28"/>
        </w:rPr>
        <w:t>Нормативный метод планирования (или метод технико-экономических расчетов) использует нормативы и нормы. В эконо</w:t>
      </w:r>
      <w:r w:rsidR="00B029FA" w:rsidRPr="00A76653">
        <w:rPr>
          <w:sz w:val="28"/>
          <w:szCs w:val="28"/>
        </w:rPr>
        <w:t>м</w:t>
      </w:r>
      <w:r w:rsidRPr="00A76653">
        <w:rPr>
          <w:sz w:val="28"/>
          <w:szCs w:val="28"/>
        </w:rPr>
        <w:t xml:space="preserve">ике различают понятия «норматив» и «норма». Норматив – это научно обоснованная величина затрат, разработанная в централизованном порядке специальными научными учреждениями отрасли или государства. Норма – это обоснованная величина </w:t>
      </w:r>
      <w:r w:rsidR="00B029FA" w:rsidRPr="00A76653">
        <w:rPr>
          <w:sz w:val="28"/>
          <w:szCs w:val="28"/>
        </w:rPr>
        <w:t>затрат, разработанная фирмой. Считается, что более обоснованными являются нормативы, применение которых повышает точность и объективность планового показателя. Однако они не всегда учитывают особенности конкретного региона или фирмы. В планировании часто используются следующие нормативы и нормы: сырья, материалов, топлива, электроэнергии, труда, удельных капиталовложений, финансовых затрат на единицу продукции, амортизации, транспортных тарифов, ставок арендной платы, ставок процентов по займам, естественной убыли, тарифов на электроэнергию, физиологические и рациональные нормативы потребления товаров, обеспеченности торговой и складской площадью, обеспеченности населения больничными койками, классной площади на ученика, количества зрительских мест на 1000 жителей и др.</w:t>
      </w:r>
    </w:p>
    <w:p w:rsidR="000B4224" w:rsidRPr="00A76653" w:rsidRDefault="000B4224" w:rsidP="00A76653">
      <w:pPr>
        <w:tabs>
          <w:tab w:val="left" w:pos="7570"/>
        </w:tabs>
        <w:spacing w:line="360" w:lineRule="auto"/>
        <w:ind w:firstLine="709"/>
        <w:jc w:val="both"/>
        <w:rPr>
          <w:sz w:val="28"/>
          <w:szCs w:val="28"/>
        </w:rPr>
      </w:pPr>
      <w:r w:rsidRPr="00A76653">
        <w:rPr>
          <w:b/>
          <w:sz w:val="28"/>
          <w:szCs w:val="28"/>
        </w:rPr>
        <w:t xml:space="preserve">Пример 3. </w:t>
      </w:r>
      <w:r w:rsidRPr="00A76653">
        <w:rPr>
          <w:sz w:val="28"/>
          <w:szCs w:val="28"/>
        </w:rPr>
        <w:t>Определить плановую потребность хлебопекарни ва муке для производства ржаного хлеба. План выпуска товарной продукции – 2000 т., норма выхода готовой продукции – 156% к затратам муки.</w:t>
      </w:r>
    </w:p>
    <w:p w:rsidR="000B4224" w:rsidRPr="00A76653" w:rsidRDefault="000B4224" w:rsidP="00A76653">
      <w:pPr>
        <w:tabs>
          <w:tab w:val="left" w:pos="7570"/>
        </w:tabs>
        <w:spacing w:line="360" w:lineRule="auto"/>
        <w:ind w:firstLine="709"/>
        <w:jc w:val="both"/>
        <w:rPr>
          <w:sz w:val="28"/>
          <w:szCs w:val="28"/>
        </w:rPr>
      </w:pPr>
      <w:r w:rsidRPr="00A76653">
        <w:rPr>
          <w:sz w:val="28"/>
          <w:szCs w:val="28"/>
        </w:rPr>
        <w:t>Расчет. Исходя из пропорции:</w:t>
      </w:r>
    </w:p>
    <w:p w:rsidR="000B4224" w:rsidRPr="00A76653" w:rsidRDefault="000B4224" w:rsidP="00A76653">
      <w:pPr>
        <w:tabs>
          <w:tab w:val="left" w:pos="7570"/>
        </w:tabs>
        <w:spacing w:line="360" w:lineRule="auto"/>
        <w:ind w:firstLine="709"/>
        <w:jc w:val="both"/>
        <w:rPr>
          <w:sz w:val="28"/>
          <w:szCs w:val="28"/>
        </w:rPr>
      </w:pPr>
      <w:r w:rsidRPr="00A76653">
        <w:rPr>
          <w:sz w:val="28"/>
          <w:szCs w:val="28"/>
        </w:rPr>
        <w:t>2000 – 156%</w:t>
      </w:r>
    </w:p>
    <w:p w:rsidR="000B4224" w:rsidRPr="00A76653" w:rsidRDefault="000B4224" w:rsidP="00A76653">
      <w:pPr>
        <w:tabs>
          <w:tab w:val="left" w:pos="7570"/>
        </w:tabs>
        <w:spacing w:line="360" w:lineRule="auto"/>
        <w:ind w:firstLine="709"/>
        <w:jc w:val="both"/>
        <w:rPr>
          <w:sz w:val="28"/>
          <w:szCs w:val="28"/>
        </w:rPr>
      </w:pPr>
      <w:r w:rsidRPr="00A76653">
        <w:rPr>
          <w:sz w:val="28"/>
          <w:szCs w:val="28"/>
        </w:rPr>
        <w:t xml:space="preserve">   </w:t>
      </w:r>
      <w:r w:rsidRPr="00A76653">
        <w:rPr>
          <w:sz w:val="28"/>
          <w:szCs w:val="28"/>
          <w:lang w:val="en-US"/>
        </w:rPr>
        <w:t>x</w:t>
      </w:r>
      <w:r w:rsidRPr="00A76653">
        <w:rPr>
          <w:sz w:val="28"/>
          <w:szCs w:val="28"/>
        </w:rPr>
        <w:t xml:space="preserve">    – 100%,</w:t>
      </w:r>
    </w:p>
    <w:p w:rsidR="000B4224" w:rsidRPr="00A76653" w:rsidRDefault="000B4224" w:rsidP="00A76653">
      <w:pPr>
        <w:tabs>
          <w:tab w:val="left" w:pos="7570"/>
        </w:tabs>
        <w:spacing w:line="360" w:lineRule="auto"/>
        <w:ind w:firstLine="709"/>
        <w:jc w:val="both"/>
        <w:rPr>
          <w:sz w:val="28"/>
          <w:szCs w:val="28"/>
        </w:rPr>
      </w:pPr>
      <w:r w:rsidRPr="00A76653">
        <w:rPr>
          <w:sz w:val="28"/>
          <w:szCs w:val="28"/>
        </w:rPr>
        <w:t>определим:</w:t>
      </w:r>
    </w:p>
    <w:p w:rsidR="000B4224" w:rsidRPr="00A76653" w:rsidRDefault="000B4224" w:rsidP="00A76653">
      <w:pPr>
        <w:tabs>
          <w:tab w:val="left" w:pos="7570"/>
        </w:tabs>
        <w:spacing w:line="360" w:lineRule="auto"/>
        <w:ind w:firstLine="709"/>
        <w:jc w:val="both"/>
        <w:rPr>
          <w:sz w:val="28"/>
          <w:szCs w:val="28"/>
        </w:rPr>
      </w:pPr>
      <w:r w:rsidRPr="00A76653">
        <w:rPr>
          <w:sz w:val="28"/>
          <w:szCs w:val="28"/>
          <w:lang w:val="en-US"/>
        </w:rPr>
        <w:t>x</w:t>
      </w:r>
      <w:r w:rsidRPr="00A76653">
        <w:rPr>
          <w:sz w:val="28"/>
          <w:szCs w:val="28"/>
        </w:rPr>
        <w:t xml:space="preserve"> = 2000*100%:156% = 1282 (т).</w:t>
      </w:r>
    </w:p>
    <w:p w:rsidR="000B4224" w:rsidRPr="00A76653" w:rsidRDefault="000B4224" w:rsidP="00A76653">
      <w:pPr>
        <w:tabs>
          <w:tab w:val="left" w:pos="7570"/>
        </w:tabs>
        <w:spacing w:line="360" w:lineRule="auto"/>
        <w:ind w:firstLine="709"/>
        <w:jc w:val="both"/>
        <w:rPr>
          <w:sz w:val="28"/>
          <w:szCs w:val="28"/>
        </w:rPr>
      </w:pPr>
      <w:r w:rsidRPr="00A76653">
        <w:rPr>
          <w:sz w:val="28"/>
          <w:szCs w:val="28"/>
        </w:rPr>
        <w:t>Вывод. Норма выхода готовой продукции определяет потребность в муке для хлебопекарни в количестве 1282 т.</w:t>
      </w:r>
    </w:p>
    <w:p w:rsidR="000B4224" w:rsidRPr="00A76653" w:rsidRDefault="000B4224" w:rsidP="00A76653">
      <w:pPr>
        <w:tabs>
          <w:tab w:val="left" w:pos="7570"/>
        </w:tabs>
        <w:spacing w:line="360" w:lineRule="auto"/>
        <w:ind w:firstLine="709"/>
        <w:jc w:val="both"/>
        <w:rPr>
          <w:sz w:val="28"/>
          <w:szCs w:val="28"/>
        </w:rPr>
      </w:pPr>
      <w:r w:rsidRPr="00A76653">
        <w:rPr>
          <w:sz w:val="28"/>
          <w:szCs w:val="28"/>
        </w:rPr>
        <w:t>Группа экономико-математических методов планирования характеризуется возможностями оптимизации плановых решений. Эти методы идентичны применяемым в прогнозировании. Однако в процессе планирования они еще предусматривают эффект от определенных действий работников по достижению цели, в том числе: а) расчеты на отдельную трудовую операцию работника, что приведет к дополнительному изменению показатели под воздействием применяемых усилий; б) экстраполяцию результатов прошлых действий работников и др.</w:t>
      </w:r>
    </w:p>
    <w:p w:rsidR="000B4224" w:rsidRPr="00A76653" w:rsidRDefault="000B4224" w:rsidP="00A76653">
      <w:pPr>
        <w:tabs>
          <w:tab w:val="left" w:pos="7570"/>
        </w:tabs>
        <w:spacing w:line="360" w:lineRule="auto"/>
        <w:ind w:firstLine="709"/>
        <w:jc w:val="both"/>
        <w:rPr>
          <w:sz w:val="28"/>
          <w:szCs w:val="28"/>
        </w:rPr>
      </w:pPr>
      <w:r w:rsidRPr="00A76653">
        <w:rPr>
          <w:sz w:val="28"/>
          <w:szCs w:val="28"/>
        </w:rPr>
        <w:t>Сущность экономико-математических методов планирования состоит в том, что они позволяют с меньшими затратами времени и средств находить количественное выражение взаимосвязи между сложными социально-экономическими, технологическими и иными процессами, опосредованными в показателях. Так, можно определить оптимальную зависимость между: 1) партией поставки товаров и издержками на их транспортировку и хранение; 2) объемом деятельности и издержками с учетом необходимой прибыли; 3) объемом капиталовложений и прибылью. По сути, любой показатель может быть запланирован посредством экономико-математического метода. Применение этой группы методов способствует устранению субъективизма в планировании и повышает научный уровень обоснованности плана. Однако применение этих методов требует точного математического описания экономической задачи и обязательной экспертной оценки полученных данных.</w:t>
      </w:r>
    </w:p>
    <w:p w:rsidR="000B4224" w:rsidRPr="00A76653" w:rsidRDefault="000B4224" w:rsidP="00A76653">
      <w:pPr>
        <w:tabs>
          <w:tab w:val="left" w:pos="7570"/>
        </w:tabs>
        <w:spacing w:line="360" w:lineRule="auto"/>
        <w:ind w:firstLine="709"/>
        <w:jc w:val="both"/>
        <w:rPr>
          <w:sz w:val="28"/>
          <w:szCs w:val="28"/>
        </w:rPr>
      </w:pPr>
      <w:r w:rsidRPr="00A76653">
        <w:rPr>
          <w:b/>
          <w:sz w:val="28"/>
          <w:szCs w:val="28"/>
        </w:rPr>
        <w:t xml:space="preserve">Пример 4. </w:t>
      </w:r>
      <w:r w:rsidRPr="00A76653">
        <w:rPr>
          <w:sz w:val="28"/>
          <w:szCs w:val="28"/>
        </w:rPr>
        <w:t xml:space="preserve">Составить план розничного товарооборота торговой фирмы на 2003г. Известно, </w:t>
      </w:r>
      <w:r w:rsidR="003B4A1F" w:rsidRPr="00A76653">
        <w:rPr>
          <w:sz w:val="28"/>
          <w:szCs w:val="28"/>
        </w:rPr>
        <w:t>что прогноз этого показателя по фирме определен в размере 419 д.ед.</w:t>
      </w:r>
    </w:p>
    <w:p w:rsidR="003B4A1F" w:rsidRPr="00A76653" w:rsidRDefault="003B4A1F" w:rsidP="00A76653">
      <w:pPr>
        <w:tabs>
          <w:tab w:val="left" w:pos="7570"/>
        </w:tabs>
        <w:spacing w:line="360" w:lineRule="auto"/>
        <w:ind w:firstLine="709"/>
        <w:jc w:val="both"/>
        <w:rPr>
          <w:sz w:val="28"/>
          <w:szCs w:val="28"/>
        </w:rPr>
      </w:pPr>
      <w:r w:rsidRPr="00A76653">
        <w:rPr>
          <w:sz w:val="28"/>
          <w:szCs w:val="28"/>
        </w:rPr>
        <w:t>Расчет. Специальносты фирмы обосновали, что с учетом мер бонификации, т.е. системы оплаты товаров, которая использует различные виды премирования участников, что потребует 5 д.ед. расходов, можно дополнительно к прошлым периодам получить оборот на сумму 15 д. ед. Тогда обоснование плана розничного товарооборота может быть следующим:</w:t>
      </w:r>
    </w:p>
    <w:p w:rsidR="003B4A1F" w:rsidRPr="00A76653" w:rsidRDefault="003B4A1F" w:rsidP="00A76653">
      <w:pPr>
        <w:tabs>
          <w:tab w:val="left" w:pos="7570"/>
        </w:tabs>
        <w:spacing w:line="360" w:lineRule="auto"/>
        <w:ind w:firstLine="709"/>
        <w:jc w:val="both"/>
        <w:rPr>
          <w:sz w:val="28"/>
          <w:szCs w:val="28"/>
        </w:rPr>
      </w:pPr>
      <w:r w:rsidRPr="00A76653">
        <w:rPr>
          <w:sz w:val="28"/>
          <w:szCs w:val="28"/>
        </w:rPr>
        <w:t>а) базовая величина плана согласно прогнозу      – 419 д. ед.</w:t>
      </w:r>
    </w:p>
    <w:p w:rsidR="003B4A1F" w:rsidRPr="00A76653" w:rsidRDefault="003B4A1F" w:rsidP="00A76653">
      <w:pPr>
        <w:tabs>
          <w:tab w:val="left" w:pos="7570"/>
        </w:tabs>
        <w:spacing w:line="360" w:lineRule="auto"/>
        <w:ind w:firstLine="709"/>
        <w:jc w:val="both"/>
        <w:rPr>
          <w:sz w:val="28"/>
          <w:szCs w:val="28"/>
        </w:rPr>
      </w:pPr>
      <w:r w:rsidRPr="00A76653">
        <w:rPr>
          <w:sz w:val="28"/>
          <w:szCs w:val="28"/>
        </w:rPr>
        <w:t>б) дополнительный оборот за счет бонификации – 15 д. ед.</w:t>
      </w:r>
    </w:p>
    <w:p w:rsidR="003B4A1F" w:rsidRPr="00A76653" w:rsidRDefault="003B4A1F" w:rsidP="00A76653">
      <w:pPr>
        <w:tabs>
          <w:tab w:val="left" w:pos="7570"/>
        </w:tabs>
        <w:spacing w:line="360" w:lineRule="auto"/>
        <w:ind w:firstLine="709"/>
        <w:jc w:val="both"/>
        <w:rPr>
          <w:sz w:val="28"/>
          <w:szCs w:val="28"/>
        </w:rPr>
      </w:pPr>
      <w:r w:rsidRPr="00A76653">
        <w:rPr>
          <w:sz w:val="28"/>
          <w:szCs w:val="28"/>
        </w:rPr>
        <w:t xml:space="preserve">Итого                                                                             434 д. ед. </w:t>
      </w:r>
    </w:p>
    <w:p w:rsidR="00EE584E" w:rsidRPr="00A76653" w:rsidRDefault="008C4989" w:rsidP="00A76653">
      <w:pPr>
        <w:tabs>
          <w:tab w:val="left" w:pos="7570"/>
        </w:tabs>
        <w:spacing w:line="360" w:lineRule="auto"/>
        <w:ind w:firstLine="709"/>
        <w:jc w:val="both"/>
        <w:rPr>
          <w:sz w:val="28"/>
          <w:szCs w:val="28"/>
        </w:rPr>
      </w:pPr>
      <w:r w:rsidRPr="00A76653">
        <w:rPr>
          <w:sz w:val="28"/>
          <w:szCs w:val="28"/>
        </w:rPr>
        <w:t>Примечание: к такому обоснованию плана товарооборота необходимо приложить план мероприятий, предусматривающий:</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 виды поощрений;</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 систему критериев бонификации;</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 список ответственных исполнителей;</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 необходимые действия и сроки их осуществления;</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 ожидаемый эффект в виде прироста товарооборота на сумму 15 д. ед., а также прибыли.</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Вывод. План розничного товарооборота фирмы на 2003 г. может быть утвержден в сумме 434 д. ед.</w:t>
      </w:r>
    </w:p>
    <w:p w:rsidR="008C4989" w:rsidRPr="00A76653" w:rsidRDefault="008C4989" w:rsidP="00A76653">
      <w:pPr>
        <w:tabs>
          <w:tab w:val="left" w:pos="7570"/>
        </w:tabs>
        <w:spacing w:line="360" w:lineRule="auto"/>
        <w:ind w:firstLine="709"/>
        <w:jc w:val="both"/>
        <w:rPr>
          <w:sz w:val="28"/>
          <w:szCs w:val="28"/>
        </w:rPr>
      </w:pPr>
    </w:p>
    <w:p w:rsidR="008C4989" w:rsidRPr="00A76653" w:rsidRDefault="008C4989" w:rsidP="00A76653">
      <w:pPr>
        <w:tabs>
          <w:tab w:val="left" w:pos="7570"/>
        </w:tabs>
        <w:spacing w:line="360" w:lineRule="auto"/>
        <w:ind w:firstLine="709"/>
        <w:jc w:val="both"/>
        <w:rPr>
          <w:b/>
          <w:sz w:val="28"/>
          <w:szCs w:val="28"/>
        </w:rPr>
      </w:pPr>
      <w:r w:rsidRPr="00A76653">
        <w:rPr>
          <w:b/>
          <w:sz w:val="28"/>
          <w:szCs w:val="28"/>
        </w:rPr>
        <w:t>Задача 12.1.</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Фирма продает свою продукцию в условиях совершенной конкуренции. Определить:</w:t>
      </w:r>
    </w:p>
    <w:p w:rsidR="008C4989" w:rsidRPr="00A76653" w:rsidRDefault="008C4989" w:rsidP="00A76653">
      <w:pPr>
        <w:numPr>
          <w:ilvl w:val="0"/>
          <w:numId w:val="4"/>
        </w:numPr>
        <w:tabs>
          <w:tab w:val="left" w:pos="7570"/>
        </w:tabs>
        <w:spacing w:line="360" w:lineRule="auto"/>
        <w:ind w:left="0" w:firstLine="709"/>
        <w:jc w:val="both"/>
        <w:rPr>
          <w:sz w:val="28"/>
          <w:szCs w:val="28"/>
        </w:rPr>
      </w:pPr>
      <w:r w:rsidRPr="00A76653">
        <w:rPr>
          <w:sz w:val="28"/>
          <w:szCs w:val="28"/>
        </w:rPr>
        <w:t>наиболее выгодный для фирмы объем реализации на основе сопоставления валовых показателей и предельных показателей;</w:t>
      </w:r>
    </w:p>
    <w:p w:rsidR="008C4989" w:rsidRPr="00A76653" w:rsidRDefault="008C4989" w:rsidP="00A76653">
      <w:pPr>
        <w:numPr>
          <w:ilvl w:val="0"/>
          <w:numId w:val="4"/>
        </w:numPr>
        <w:tabs>
          <w:tab w:val="left" w:pos="7570"/>
        </w:tabs>
        <w:spacing w:line="360" w:lineRule="auto"/>
        <w:ind w:left="0" w:firstLine="709"/>
        <w:jc w:val="both"/>
        <w:rPr>
          <w:sz w:val="28"/>
          <w:szCs w:val="28"/>
        </w:rPr>
      </w:pPr>
      <w:r w:rsidRPr="00A76653">
        <w:rPr>
          <w:sz w:val="28"/>
          <w:szCs w:val="28"/>
        </w:rPr>
        <w:t>показать на графике кривые валовой выручки (ВВ) и кривую валовых издержек (ВИ), а также прибыль (П) при наиболее выгодном объеме реализации;</w:t>
      </w:r>
    </w:p>
    <w:p w:rsidR="008C4989" w:rsidRPr="00A76653" w:rsidRDefault="008C4989" w:rsidP="00A76653">
      <w:pPr>
        <w:numPr>
          <w:ilvl w:val="0"/>
          <w:numId w:val="4"/>
        </w:numPr>
        <w:tabs>
          <w:tab w:val="left" w:pos="7570"/>
        </w:tabs>
        <w:spacing w:line="360" w:lineRule="auto"/>
        <w:ind w:left="0" w:firstLine="709"/>
        <w:jc w:val="both"/>
        <w:rPr>
          <w:sz w:val="28"/>
          <w:szCs w:val="28"/>
        </w:rPr>
      </w:pPr>
      <w:r w:rsidRPr="00A76653">
        <w:rPr>
          <w:sz w:val="28"/>
          <w:szCs w:val="28"/>
        </w:rPr>
        <w:t>показать на графике кривые предельного дохода (ПД) и предельных издержек (ПРИЗ);</w:t>
      </w:r>
    </w:p>
    <w:p w:rsidR="008C4989" w:rsidRPr="00A76653" w:rsidRDefault="008C4989" w:rsidP="00A76653">
      <w:pPr>
        <w:numPr>
          <w:ilvl w:val="0"/>
          <w:numId w:val="4"/>
        </w:numPr>
        <w:tabs>
          <w:tab w:val="left" w:pos="7570"/>
        </w:tabs>
        <w:spacing w:line="360" w:lineRule="auto"/>
        <w:ind w:left="0" w:firstLine="709"/>
        <w:jc w:val="both"/>
        <w:rPr>
          <w:sz w:val="28"/>
          <w:szCs w:val="28"/>
        </w:rPr>
      </w:pPr>
      <w:r w:rsidRPr="00A76653">
        <w:rPr>
          <w:sz w:val="28"/>
          <w:szCs w:val="28"/>
        </w:rPr>
        <w:t>найти наименьшую цену реализации, которую может принять фирма в краткосрочной и долгосрочной перспективе.</w:t>
      </w:r>
    </w:p>
    <w:p w:rsidR="00A76653" w:rsidRDefault="008C4989" w:rsidP="00A76653">
      <w:pPr>
        <w:tabs>
          <w:tab w:val="left" w:pos="7570"/>
        </w:tabs>
        <w:spacing w:line="360" w:lineRule="auto"/>
        <w:ind w:firstLine="709"/>
        <w:jc w:val="both"/>
        <w:rPr>
          <w:sz w:val="28"/>
          <w:szCs w:val="28"/>
        </w:rPr>
      </w:pPr>
      <w:r w:rsidRPr="00A76653">
        <w:rPr>
          <w:sz w:val="28"/>
          <w:szCs w:val="28"/>
        </w:rPr>
        <w:t>Решение.</w:t>
      </w:r>
    </w:p>
    <w:p w:rsidR="008C4989" w:rsidRPr="00A76653" w:rsidRDefault="008C4989" w:rsidP="00A76653">
      <w:pPr>
        <w:tabs>
          <w:tab w:val="left" w:pos="7570"/>
        </w:tabs>
        <w:spacing w:line="360" w:lineRule="auto"/>
        <w:ind w:firstLine="709"/>
        <w:jc w:val="both"/>
        <w:rPr>
          <w:sz w:val="28"/>
          <w:szCs w:val="28"/>
        </w:rPr>
      </w:pPr>
      <w:r w:rsidRPr="00A76653">
        <w:rPr>
          <w:sz w:val="28"/>
          <w:szCs w:val="28"/>
        </w:rPr>
        <w:t>1.</w:t>
      </w:r>
    </w:p>
    <w:p w:rsidR="008C4989" w:rsidRPr="00A76653" w:rsidRDefault="00A76653" w:rsidP="00A76653">
      <w:pPr>
        <w:tabs>
          <w:tab w:val="left" w:pos="7570"/>
        </w:tabs>
        <w:spacing w:line="360" w:lineRule="auto"/>
        <w:ind w:firstLine="709"/>
        <w:jc w:val="right"/>
        <w:rPr>
          <w:sz w:val="28"/>
          <w:szCs w:val="28"/>
        </w:rPr>
      </w:pPr>
      <w:r>
        <w:rPr>
          <w:sz w:val="28"/>
          <w:szCs w:val="28"/>
        </w:rPr>
        <w:br w:type="page"/>
      </w:r>
      <w:r w:rsidR="000623E4" w:rsidRPr="00A76653">
        <w:rPr>
          <w:sz w:val="28"/>
          <w:szCs w:val="28"/>
        </w:rPr>
        <w:t>Т</w:t>
      </w:r>
      <w:r w:rsidR="008C4989" w:rsidRPr="00A76653">
        <w:rPr>
          <w:sz w:val="28"/>
          <w:szCs w:val="28"/>
        </w:rPr>
        <w:t>аблица 1.</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423"/>
        <w:gridCol w:w="1607"/>
        <w:gridCol w:w="1614"/>
        <w:gridCol w:w="1424"/>
        <w:gridCol w:w="1424"/>
      </w:tblGrid>
      <w:tr w:rsidR="00CE7C0C" w:rsidRPr="002663AB" w:rsidTr="002663AB">
        <w:trPr>
          <w:trHeight w:val="804"/>
        </w:trPr>
        <w:tc>
          <w:tcPr>
            <w:tcW w:w="1730" w:type="dxa"/>
            <w:shd w:val="clear" w:color="auto" w:fill="auto"/>
            <w:vAlign w:val="center"/>
          </w:tcPr>
          <w:p w:rsidR="00CE7C0C" w:rsidRPr="002663AB" w:rsidRDefault="00CE7C0C" w:rsidP="002663AB">
            <w:pPr>
              <w:tabs>
                <w:tab w:val="left" w:pos="7570"/>
              </w:tabs>
              <w:spacing w:line="360" w:lineRule="auto"/>
              <w:jc w:val="center"/>
              <w:rPr>
                <w:sz w:val="20"/>
                <w:szCs w:val="20"/>
              </w:rPr>
            </w:pPr>
            <w:r w:rsidRPr="002663AB">
              <w:rPr>
                <w:sz w:val="20"/>
                <w:szCs w:val="20"/>
              </w:rPr>
              <w:t>Объем реализации, шт.</w:t>
            </w:r>
          </w:p>
        </w:tc>
        <w:tc>
          <w:tcPr>
            <w:tcW w:w="1730" w:type="dxa"/>
            <w:shd w:val="clear" w:color="auto" w:fill="auto"/>
            <w:vAlign w:val="center"/>
          </w:tcPr>
          <w:p w:rsidR="00CE7C0C" w:rsidRPr="002663AB" w:rsidRDefault="00CE7C0C" w:rsidP="002663AB">
            <w:pPr>
              <w:tabs>
                <w:tab w:val="left" w:pos="7570"/>
              </w:tabs>
              <w:spacing w:line="360" w:lineRule="auto"/>
              <w:jc w:val="center"/>
              <w:rPr>
                <w:sz w:val="20"/>
                <w:szCs w:val="20"/>
              </w:rPr>
            </w:pPr>
            <w:r w:rsidRPr="002663AB">
              <w:rPr>
                <w:sz w:val="20"/>
                <w:szCs w:val="20"/>
              </w:rPr>
              <w:t>ВВ, тыс. д. ед.</w:t>
            </w:r>
          </w:p>
        </w:tc>
        <w:tc>
          <w:tcPr>
            <w:tcW w:w="1731" w:type="dxa"/>
            <w:shd w:val="clear" w:color="auto" w:fill="auto"/>
            <w:vAlign w:val="center"/>
          </w:tcPr>
          <w:p w:rsidR="00CE7C0C" w:rsidRPr="002663AB" w:rsidRDefault="00CE7C0C" w:rsidP="002663AB">
            <w:pPr>
              <w:tabs>
                <w:tab w:val="left" w:pos="7570"/>
              </w:tabs>
              <w:spacing w:line="360" w:lineRule="auto"/>
              <w:jc w:val="center"/>
              <w:rPr>
                <w:sz w:val="20"/>
                <w:szCs w:val="20"/>
              </w:rPr>
            </w:pPr>
            <w:r w:rsidRPr="002663AB">
              <w:rPr>
                <w:sz w:val="20"/>
                <w:szCs w:val="20"/>
              </w:rPr>
              <w:t>Постоянные издержки тыс. д. ед.</w:t>
            </w:r>
          </w:p>
        </w:tc>
        <w:tc>
          <w:tcPr>
            <w:tcW w:w="1731" w:type="dxa"/>
            <w:shd w:val="clear" w:color="auto" w:fill="auto"/>
            <w:vAlign w:val="center"/>
          </w:tcPr>
          <w:p w:rsidR="00CE7C0C" w:rsidRPr="002663AB" w:rsidRDefault="00CE7C0C" w:rsidP="002663AB">
            <w:pPr>
              <w:tabs>
                <w:tab w:val="left" w:pos="7570"/>
              </w:tabs>
              <w:spacing w:line="360" w:lineRule="auto"/>
              <w:jc w:val="center"/>
              <w:rPr>
                <w:sz w:val="20"/>
                <w:szCs w:val="20"/>
              </w:rPr>
            </w:pPr>
            <w:r w:rsidRPr="002663AB">
              <w:rPr>
                <w:sz w:val="20"/>
                <w:szCs w:val="20"/>
              </w:rPr>
              <w:t>Переменные издержки тыс. д. ед.</w:t>
            </w:r>
          </w:p>
        </w:tc>
        <w:tc>
          <w:tcPr>
            <w:tcW w:w="1731" w:type="dxa"/>
            <w:shd w:val="clear" w:color="auto" w:fill="auto"/>
            <w:vAlign w:val="center"/>
          </w:tcPr>
          <w:p w:rsidR="00CE7C0C" w:rsidRPr="002663AB" w:rsidRDefault="00CE7C0C" w:rsidP="002663AB">
            <w:pPr>
              <w:tabs>
                <w:tab w:val="left" w:pos="7570"/>
              </w:tabs>
              <w:spacing w:line="360" w:lineRule="auto"/>
              <w:jc w:val="center"/>
              <w:rPr>
                <w:sz w:val="20"/>
                <w:szCs w:val="20"/>
              </w:rPr>
            </w:pPr>
            <w:r w:rsidRPr="002663AB">
              <w:rPr>
                <w:sz w:val="20"/>
                <w:szCs w:val="20"/>
              </w:rPr>
              <w:t>ВИ, тыс. д. ед.</w:t>
            </w:r>
          </w:p>
        </w:tc>
        <w:tc>
          <w:tcPr>
            <w:tcW w:w="1731" w:type="dxa"/>
            <w:shd w:val="clear" w:color="auto" w:fill="auto"/>
            <w:vAlign w:val="center"/>
          </w:tcPr>
          <w:p w:rsidR="00CE7C0C" w:rsidRPr="002663AB" w:rsidRDefault="00CE7C0C" w:rsidP="002663AB">
            <w:pPr>
              <w:tabs>
                <w:tab w:val="left" w:pos="7570"/>
              </w:tabs>
              <w:spacing w:line="360" w:lineRule="auto"/>
              <w:jc w:val="center"/>
              <w:rPr>
                <w:sz w:val="20"/>
                <w:szCs w:val="20"/>
              </w:rPr>
            </w:pPr>
            <w:r w:rsidRPr="002663AB">
              <w:rPr>
                <w:sz w:val="20"/>
                <w:szCs w:val="20"/>
              </w:rPr>
              <w:t>П, тыс. д. ед.</w:t>
            </w:r>
          </w:p>
        </w:tc>
      </w:tr>
      <w:tr w:rsidR="00CE7C0C" w:rsidRPr="002663AB" w:rsidTr="002663AB">
        <w:trPr>
          <w:trHeight w:val="2143"/>
        </w:trPr>
        <w:tc>
          <w:tcPr>
            <w:tcW w:w="1730" w:type="dxa"/>
            <w:shd w:val="clear" w:color="auto" w:fill="auto"/>
            <w:vAlign w:val="center"/>
          </w:tcPr>
          <w:p w:rsidR="00CE7C0C" w:rsidRPr="002663AB" w:rsidRDefault="00CE7C0C" w:rsidP="002663AB">
            <w:pPr>
              <w:tabs>
                <w:tab w:val="left" w:pos="7570"/>
              </w:tabs>
              <w:spacing w:line="360" w:lineRule="auto"/>
              <w:jc w:val="center"/>
              <w:rPr>
                <w:sz w:val="20"/>
                <w:szCs w:val="20"/>
              </w:rPr>
            </w:pPr>
            <w:r w:rsidRPr="002663AB">
              <w:rPr>
                <w:sz w:val="20"/>
                <w:szCs w:val="20"/>
              </w:rPr>
              <w:t>100</w:t>
            </w:r>
          </w:p>
          <w:p w:rsidR="00CE7C0C" w:rsidRPr="002663AB" w:rsidRDefault="00CE7C0C" w:rsidP="002663AB">
            <w:pPr>
              <w:tabs>
                <w:tab w:val="left" w:pos="7570"/>
              </w:tabs>
              <w:spacing w:line="360" w:lineRule="auto"/>
              <w:jc w:val="center"/>
              <w:rPr>
                <w:sz w:val="20"/>
                <w:szCs w:val="20"/>
              </w:rPr>
            </w:pPr>
            <w:r w:rsidRPr="002663AB">
              <w:rPr>
                <w:sz w:val="20"/>
                <w:szCs w:val="20"/>
              </w:rPr>
              <w:t>200</w:t>
            </w:r>
          </w:p>
          <w:p w:rsidR="00CE7C0C" w:rsidRPr="002663AB" w:rsidRDefault="00CE7C0C" w:rsidP="002663AB">
            <w:pPr>
              <w:tabs>
                <w:tab w:val="left" w:pos="7570"/>
              </w:tabs>
              <w:spacing w:line="360" w:lineRule="auto"/>
              <w:jc w:val="center"/>
              <w:rPr>
                <w:sz w:val="20"/>
                <w:szCs w:val="20"/>
              </w:rPr>
            </w:pPr>
            <w:r w:rsidRPr="002663AB">
              <w:rPr>
                <w:sz w:val="20"/>
                <w:szCs w:val="20"/>
              </w:rPr>
              <w:t>300</w:t>
            </w:r>
          </w:p>
          <w:p w:rsidR="00CE7C0C" w:rsidRPr="002663AB" w:rsidRDefault="00CE7C0C" w:rsidP="002663AB">
            <w:pPr>
              <w:tabs>
                <w:tab w:val="left" w:pos="7570"/>
              </w:tabs>
              <w:spacing w:line="360" w:lineRule="auto"/>
              <w:jc w:val="center"/>
              <w:rPr>
                <w:sz w:val="20"/>
                <w:szCs w:val="20"/>
              </w:rPr>
            </w:pPr>
            <w:r w:rsidRPr="002663AB">
              <w:rPr>
                <w:sz w:val="20"/>
                <w:szCs w:val="20"/>
              </w:rPr>
              <w:t>400</w:t>
            </w:r>
          </w:p>
          <w:p w:rsidR="00CE7C0C" w:rsidRPr="002663AB" w:rsidRDefault="00CE7C0C" w:rsidP="002663AB">
            <w:pPr>
              <w:tabs>
                <w:tab w:val="left" w:pos="7570"/>
              </w:tabs>
              <w:spacing w:line="360" w:lineRule="auto"/>
              <w:jc w:val="center"/>
              <w:rPr>
                <w:sz w:val="20"/>
                <w:szCs w:val="20"/>
              </w:rPr>
            </w:pPr>
            <w:r w:rsidRPr="002663AB">
              <w:rPr>
                <w:sz w:val="20"/>
                <w:szCs w:val="20"/>
              </w:rPr>
              <w:t>500</w:t>
            </w:r>
          </w:p>
          <w:p w:rsidR="00CE7C0C" w:rsidRPr="002663AB" w:rsidRDefault="00CE7C0C" w:rsidP="002663AB">
            <w:pPr>
              <w:tabs>
                <w:tab w:val="left" w:pos="7570"/>
              </w:tabs>
              <w:spacing w:line="360" w:lineRule="auto"/>
              <w:jc w:val="center"/>
              <w:rPr>
                <w:sz w:val="20"/>
                <w:szCs w:val="20"/>
              </w:rPr>
            </w:pPr>
            <w:r w:rsidRPr="002663AB">
              <w:rPr>
                <w:sz w:val="20"/>
                <w:szCs w:val="20"/>
              </w:rPr>
              <w:t>600</w:t>
            </w:r>
          </w:p>
          <w:p w:rsidR="00CE7C0C" w:rsidRPr="002663AB" w:rsidRDefault="00CE7C0C" w:rsidP="002663AB">
            <w:pPr>
              <w:tabs>
                <w:tab w:val="left" w:pos="7570"/>
              </w:tabs>
              <w:spacing w:line="360" w:lineRule="auto"/>
              <w:jc w:val="center"/>
              <w:rPr>
                <w:sz w:val="20"/>
                <w:szCs w:val="20"/>
              </w:rPr>
            </w:pPr>
            <w:r w:rsidRPr="002663AB">
              <w:rPr>
                <w:sz w:val="20"/>
                <w:szCs w:val="20"/>
              </w:rPr>
              <w:t>700</w:t>
            </w:r>
          </w:p>
          <w:p w:rsidR="00CE7C0C" w:rsidRPr="002663AB" w:rsidRDefault="00CE7C0C" w:rsidP="002663AB">
            <w:pPr>
              <w:tabs>
                <w:tab w:val="left" w:pos="7570"/>
              </w:tabs>
              <w:spacing w:line="360" w:lineRule="auto"/>
              <w:jc w:val="center"/>
              <w:rPr>
                <w:sz w:val="20"/>
                <w:szCs w:val="20"/>
              </w:rPr>
            </w:pPr>
            <w:r w:rsidRPr="002663AB">
              <w:rPr>
                <w:sz w:val="20"/>
                <w:szCs w:val="20"/>
              </w:rPr>
              <w:t>800</w:t>
            </w:r>
          </w:p>
        </w:tc>
        <w:tc>
          <w:tcPr>
            <w:tcW w:w="1730" w:type="dxa"/>
            <w:shd w:val="clear" w:color="auto" w:fill="auto"/>
          </w:tcPr>
          <w:p w:rsidR="00CE7C0C" w:rsidRPr="002663AB" w:rsidRDefault="00CE7C0C" w:rsidP="002663AB">
            <w:pPr>
              <w:tabs>
                <w:tab w:val="left" w:pos="7570"/>
              </w:tabs>
              <w:spacing w:line="360" w:lineRule="auto"/>
              <w:jc w:val="center"/>
              <w:rPr>
                <w:sz w:val="20"/>
                <w:szCs w:val="20"/>
              </w:rPr>
            </w:pPr>
            <w:r w:rsidRPr="002663AB">
              <w:rPr>
                <w:sz w:val="20"/>
                <w:szCs w:val="20"/>
              </w:rPr>
              <w:t>100</w:t>
            </w:r>
          </w:p>
          <w:p w:rsidR="00CE7C0C" w:rsidRPr="002663AB" w:rsidRDefault="00CE7C0C" w:rsidP="002663AB">
            <w:pPr>
              <w:tabs>
                <w:tab w:val="left" w:pos="7570"/>
              </w:tabs>
              <w:spacing w:line="360" w:lineRule="auto"/>
              <w:jc w:val="center"/>
              <w:rPr>
                <w:sz w:val="20"/>
                <w:szCs w:val="20"/>
              </w:rPr>
            </w:pPr>
            <w:r w:rsidRPr="002663AB">
              <w:rPr>
                <w:sz w:val="20"/>
                <w:szCs w:val="20"/>
              </w:rPr>
              <w:t>200</w:t>
            </w:r>
          </w:p>
          <w:p w:rsidR="00CE7C0C" w:rsidRPr="002663AB" w:rsidRDefault="00CE7C0C" w:rsidP="002663AB">
            <w:pPr>
              <w:tabs>
                <w:tab w:val="left" w:pos="7570"/>
              </w:tabs>
              <w:spacing w:line="360" w:lineRule="auto"/>
              <w:jc w:val="center"/>
              <w:rPr>
                <w:sz w:val="20"/>
                <w:szCs w:val="20"/>
              </w:rPr>
            </w:pPr>
            <w:r w:rsidRPr="002663AB">
              <w:rPr>
                <w:sz w:val="20"/>
                <w:szCs w:val="20"/>
              </w:rPr>
              <w:t>300</w:t>
            </w:r>
          </w:p>
          <w:p w:rsidR="00CE7C0C" w:rsidRPr="002663AB" w:rsidRDefault="00CE7C0C" w:rsidP="002663AB">
            <w:pPr>
              <w:tabs>
                <w:tab w:val="left" w:pos="7570"/>
              </w:tabs>
              <w:spacing w:line="360" w:lineRule="auto"/>
              <w:jc w:val="center"/>
              <w:rPr>
                <w:sz w:val="20"/>
                <w:szCs w:val="20"/>
              </w:rPr>
            </w:pPr>
            <w:r w:rsidRPr="002663AB">
              <w:rPr>
                <w:sz w:val="20"/>
                <w:szCs w:val="20"/>
              </w:rPr>
              <w:t>400</w:t>
            </w:r>
          </w:p>
          <w:p w:rsidR="00CE7C0C" w:rsidRPr="002663AB" w:rsidRDefault="00CE7C0C" w:rsidP="002663AB">
            <w:pPr>
              <w:tabs>
                <w:tab w:val="left" w:pos="7570"/>
              </w:tabs>
              <w:spacing w:line="360" w:lineRule="auto"/>
              <w:jc w:val="center"/>
              <w:rPr>
                <w:sz w:val="20"/>
                <w:szCs w:val="20"/>
              </w:rPr>
            </w:pPr>
            <w:r w:rsidRPr="002663AB">
              <w:rPr>
                <w:sz w:val="20"/>
                <w:szCs w:val="20"/>
              </w:rPr>
              <w:t>500</w:t>
            </w:r>
          </w:p>
          <w:p w:rsidR="00CE7C0C" w:rsidRPr="002663AB" w:rsidRDefault="00CE7C0C" w:rsidP="002663AB">
            <w:pPr>
              <w:tabs>
                <w:tab w:val="left" w:pos="7570"/>
              </w:tabs>
              <w:spacing w:line="360" w:lineRule="auto"/>
              <w:jc w:val="center"/>
              <w:rPr>
                <w:sz w:val="20"/>
                <w:szCs w:val="20"/>
              </w:rPr>
            </w:pPr>
            <w:r w:rsidRPr="002663AB">
              <w:rPr>
                <w:sz w:val="20"/>
                <w:szCs w:val="20"/>
              </w:rPr>
              <w:t>600</w:t>
            </w:r>
          </w:p>
          <w:p w:rsidR="00CE7C0C" w:rsidRPr="002663AB" w:rsidRDefault="00CE7C0C" w:rsidP="002663AB">
            <w:pPr>
              <w:tabs>
                <w:tab w:val="left" w:pos="7570"/>
              </w:tabs>
              <w:spacing w:line="360" w:lineRule="auto"/>
              <w:jc w:val="center"/>
              <w:rPr>
                <w:sz w:val="20"/>
                <w:szCs w:val="20"/>
              </w:rPr>
            </w:pPr>
            <w:r w:rsidRPr="002663AB">
              <w:rPr>
                <w:sz w:val="20"/>
                <w:szCs w:val="20"/>
              </w:rPr>
              <w:t>700</w:t>
            </w:r>
          </w:p>
          <w:p w:rsidR="00CE7C0C" w:rsidRPr="002663AB" w:rsidRDefault="00CE7C0C" w:rsidP="002663AB">
            <w:pPr>
              <w:tabs>
                <w:tab w:val="left" w:pos="7570"/>
              </w:tabs>
              <w:spacing w:line="360" w:lineRule="auto"/>
              <w:jc w:val="center"/>
              <w:rPr>
                <w:sz w:val="20"/>
                <w:szCs w:val="20"/>
              </w:rPr>
            </w:pPr>
            <w:r w:rsidRPr="002663AB">
              <w:rPr>
                <w:sz w:val="20"/>
                <w:szCs w:val="20"/>
              </w:rPr>
              <w:t>800</w:t>
            </w:r>
          </w:p>
        </w:tc>
        <w:tc>
          <w:tcPr>
            <w:tcW w:w="1731" w:type="dxa"/>
            <w:shd w:val="clear" w:color="auto" w:fill="auto"/>
          </w:tcPr>
          <w:p w:rsidR="00CE7C0C" w:rsidRPr="002663AB" w:rsidRDefault="00CE7C0C" w:rsidP="002663AB">
            <w:pPr>
              <w:tabs>
                <w:tab w:val="left" w:pos="7570"/>
              </w:tabs>
              <w:spacing w:line="360" w:lineRule="auto"/>
              <w:jc w:val="center"/>
              <w:rPr>
                <w:sz w:val="20"/>
                <w:szCs w:val="20"/>
              </w:rPr>
            </w:pPr>
            <w:r w:rsidRPr="002663AB">
              <w:rPr>
                <w:sz w:val="20"/>
                <w:szCs w:val="20"/>
              </w:rPr>
              <w:t>50</w:t>
            </w:r>
          </w:p>
          <w:p w:rsidR="00CE7C0C" w:rsidRPr="002663AB" w:rsidRDefault="00CE7C0C" w:rsidP="002663AB">
            <w:pPr>
              <w:tabs>
                <w:tab w:val="left" w:pos="7570"/>
              </w:tabs>
              <w:spacing w:line="360" w:lineRule="auto"/>
              <w:jc w:val="center"/>
              <w:rPr>
                <w:sz w:val="20"/>
                <w:szCs w:val="20"/>
              </w:rPr>
            </w:pPr>
            <w:r w:rsidRPr="002663AB">
              <w:rPr>
                <w:sz w:val="20"/>
                <w:szCs w:val="20"/>
              </w:rPr>
              <w:t>50</w:t>
            </w:r>
          </w:p>
          <w:p w:rsidR="00CE7C0C" w:rsidRPr="002663AB" w:rsidRDefault="00CE7C0C" w:rsidP="002663AB">
            <w:pPr>
              <w:tabs>
                <w:tab w:val="left" w:pos="7570"/>
              </w:tabs>
              <w:spacing w:line="360" w:lineRule="auto"/>
              <w:jc w:val="center"/>
              <w:rPr>
                <w:sz w:val="20"/>
                <w:szCs w:val="20"/>
              </w:rPr>
            </w:pPr>
            <w:r w:rsidRPr="002663AB">
              <w:rPr>
                <w:sz w:val="20"/>
                <w:szCs w:val="20"/>
              </w:rPr>
              <w:t>50</w:t>
            </w:r>
          </w:p>
          <w:p w:rsidR="00CE7C0C" w:rsidRPr="002663AB" w:rsidRDefault="00CE7C0C" w:rsidP="002663AB">
            <w:pPr>
              <w:tabs>
                <w:tab w:val="left" w:pos="7570"/>
              </w:tabs>
              <w:spacing w:line="360" w:lineRule="auto"/>
              <w:jc w:val="center"/>
              <w:rPr>
                <w:sz w:val="20"/>
                <w:szCs w:val="20"/>
              </w:rPr>
            </w:pPr>
            <w:r w:rsidRPr="002663AB">
              <w:rPr>
                <w:sz w:val="20"/>
                <w:szCs w:val="20"/>
              </w:rPr>
              <w:t>50</w:t>
            </w:r>
          </w:p>
          <w:p w:rsidR="00CE7C0C" w:rsidRPr="002663AB" w:rsidRDefault="00CE7C0C" w:rsidP="002663AB">
            <w:pPr>
              <w:tabs>
                <w:tab w:val="left" w:pos="7570"/>
              </w:tabs>
              <w:spacing w:line="360" w:lineRule="auto"/>
              <w:jc w:val="center"/>
              <w:rPr>
                <w:sz w:val="20"/>
                <w:szCs w:val="20"/>
              </w:rPr>
            </w:pPr>
            <w:r w:rsidRPr="002663AB">
              <w:rPr>
                <w:sz w:val="20"/>
                <w:szCs w:val="20"/>
              </w:rPr>
              <w:t>50</w:t>
            </w:r>
          </w:p>
          <w:p w:rsidR="00CE7C0C" w:rsidRPr="002663AB" w:rsidRDefault="00CE7C0C" w:rsidP="002663AB">
            <w:pPr>
              <w:tabs>
                <w:tab w:val="left" w:pos="7570"/>
              </w:tabs>
              <w:spacing w:line="360" w:lineRule="auto"/>
              <w:jc w:val="center"/>
              <w:rPr>
                <w:sz w:val="20"/>
                <w:szCs w:val="20"/>
              </w:rPr>
            </w:pPr>
            <w:r w:rsidRPr="002663AB">
              <w:rPr>
                <w:sz w:val="20"/>
                <w:szCs w:val="20"/>
              </w:rPr>
              <w:t>50</w:t>
            </w:r>
          </w:p>
          <w:p w:rsidR="00CE7C0C" w:rsidRPr="002663AB" w:rsidRDefault="00CE7C0C" w:rsidP="002663AB">
            <w:pPr>
              <w:tabs>
                <w:tab w:val="left" w:pos="7570"/>
              </w:tabs>
              <w:spacing w:line="360" w:lineRule="auto"/>
              <w:jc w:val="center"/>
              <w:rPr>
                <w:sz w:val="20"/>
                <w:szCs w:val="20"/>
              </w:rPr>
            </w:pPr>
            <w:r w:rsidRPr="002663AB">
              <w:rPr>
                <w:sz w:val="20"/>
                <w:szCs w:val="20"/>
              </w:rPr>
              <w:t>50</w:t>
            </w:r>
          </w:p>
          <w:p w:rsidR="00CE7C0C" w:rsidRPr="002663AB" w:rsidRDefault="00CE7C0C" w:rsidP="002663AB">
            <w:pPr>
              <w:tabs>
                <w:tab w:val="left" w:pos="7570"/>
              </w:tabs>
              <w:spacing w:line="360" w:lineRule="auto"/>
              <w:jc w:val="center"/>
              <w:rPr>
                <w:sz w:val="20"/>
                <w:szCs w:val="20"/>
              </w:rPr>
            </w:pPr>
            <w:r w:rsidRPr="002663AB">
              <w:rPr>
                <w:sz w:val="20"/>
                <w:szCs w:val="20"/>
              </w:rPr>
              <w:t>50</w:t>
            </w:r>
          </w:p>
        </w:tc>
        <w:tc>
          <w:tcPr>
            <w:tcW w:w="1731" w:type="dxa"/>
            <w:shd w:val="clear" w:color="auto" w:fill="auto"/>
          </w:tcPr>
          <w:p w:rsidR="00CE7C0C" w:rsidRPr="002663AB" w:rsidRDefault="00CE7C0C" w:rsidP="002663AB">
            <w:pPr>
              <w:tabs>
                <w:tab w:val="left" w:pos="7570"/>
              </w:tabs>
              <w:spacing w:line="360" w:lineRule="auto"/>
              <w:jc w:val="center"/>
              <w:rPr>
                <w:sz w:val="20"/>
                <w:szCs w:val="20"/>
              </w:rPr>
            </w:pPr>
            <w:r w:rsidRPr="002663AB">
              <w:rPr>
                <w:sz w:val="20"/>
                <w:szCs w:val="20"/>
              </w:rPr>
              <w:t>74</w:t>
            </w:r>
          </w:p>
          <w:p w:rsidR="00CE7C0C" w:rsidRPr="002663AB" w:rsidRDefault="00CE7C0C" w:rsidP="002663AB">
            <w:pPr>
              <w:tabs>
                <w:tab w:val="left" w:pos="7570"/>
              </w:tabs>
              <w:spacing w:line="360" w:lineRule="auto"/>
              <w:jc w:val="center"/>
              <w:rPr>
                <w:sz w:val="20"/>
                <w:szCs w:val="20"/>
              </w:rPr>
            </w:pPr>
            <w:r w:rsidRPr="002663AB">
              <w:rPr>
                <w:sz w:val="20"/>
                <w:szCs w:val="20"/>
              </w:rPr>
              <w:t>156</w:t>
            </w:r>
          </w:p>
          <w:p w:rsidR="00CE7C0C" w:rsidRPr="002663AB" w:rsidRDefault="00CE7C0C" w:rsidP="002663AB">
            <w:pPr>
              <w:tabs>
                <w:tab w:val="left" w:pos="7570"/>
              </w:tabs>
              <w:spacing w:line="360" w:lineRule="auto"/>
              <w:jc w:val="center"/>
              <w:rPr>
                <w:sz w:val="20"/>
                <w:szCs w:val="20"/>
              </w:rPr>
            </w:pPr>
            <w:r w:rsidRPr="002663AB">
              <w:rPr>
                <w:sz w:val="20"/>
                <w:szCs w:val="20"/>
              </w:rPr>
              <w:t>180</w:t>
            </w:r>
          </w:p>
          <w:p w:rsidR="00CE7C0C" w:rsidRPr="002663AB" w:rsidRDefault="00CE7C0C" w:rsidP="002663AB">
            <w:pPr>
              <w:tabs>
                <w:tab w:val="left" w:pos="7570"/>
              </w:tabs>
              <w:spacing w:line="360" w:lineRule="auto"/>
              <w:jc w:val="center"/>
              <w:rPr>
                <w:sz w:val="20"/>
                <w:szCs w:val="20"/>
              </w:rPr>
            </w:pPr>
            <w:r w:rsidRPr="002663AB">
              <w:rPr>
                <w:sz w:val="20"/>
                <w:szCs w:val="20"/>
              </w:rPr>
              <w:t>225</w:t>
            </w:r>
          </w:p>
          <w:p w:rsidR="00CE7C0C" w:rsidRPr="002663AB" w:rsidRDefault="00CE7C0C" w:rsidP="002663AB">
            <w:pPr>
              <w:tabs>
                <w:tab w:val="left" w:pos="7570"/>
              </w:tabs>
              <w:spacing w:line="360" w:lineRule="auto"/>
              <w:jc w:val="center"/>
              <w:rPr>
                <w:sz w:val="20"/>
                <w:szCs w:val="20"/>
              </w:rPr>
            </w:pPr>
            <w:r w:rsidRPr="002663AB">
              <w:rPr>
                <w:sz w:val="20"/>
                <w:szCs w:val="20"/>
              </w:rPr>
              <w:t>300</w:t>
            </w:r>
          </w:p>
          <w:p w:rsidR="00CE7C0C" w:rsidRPr="002663AB" w:rsidRDefault="00CE7C0C" w:rsidP="002663AB">
            <w:pPr>
              <w:tabs>
                <w:tab w:val="left" w:pos="7570"/>
              </w:tabs>
              <w:spacing w:line="360" w:lineRule="auto"/>
              <w:jc w:val="center"/>
              <w:rPr>
                <w:sz w:val="20"/>
                <w:szCs w:val="20"/>
              </w:rPr>
            </w:pPr>
            <w:r w:rsidRPr="002663AB">
              <w:rPr>
                <w:sz w:val="20"/>
                <w:szCs w:val="20"/>
              </w:rPr>
              <w:t>380</w:t>
            </w:r>
          </w:p>
          <w:p w:rsidR="00CE7C0C" w:rsidRPr="002663AB" w:rsidRDefault="00CE7C0C" w:rsidP="002663AB">
            <w:pPr>
              <w:tabs>
                <w:tab w:val="left" w:pos="7570"/>
              </w:tabs>
              <w:spacing w:line="360" w:lineRule="auto"/>
              <w:jc w:val="center"/>
              <w:rPr>
                <w:sz w:val="20"/>
                <w:szCs w:val="20"/>
              </w:rPr>
            </w:pPr>
            <w:r w:rsidRPr="002663AB">
              <w:rPr>
                <w:sz w:val="20"/>
                <w:szCs w:val="20"/>
              </w:rPr>
              <w:t>500</w:t>
            </w:r>
          </w:p>
          <w:p w:rsidR="00CE7C0C" w:rsidRPr="002663AB" w:rsidRDefault="00CE7C0C" w:rsidP="002663AB">
            <w:pPr>
              <w:tabs>
                <w:tab w:val="left" w:pos="7570"/>
              </w:tabs>
              <w:spacing w:line="360" w:lineRule="auto"/>
              <w:jc w:val="center"/>
              <w:rPr>
                <w:sz w:val="20"/>
                <w:szCs w:val="20"/>
              </w:rPr>
            </w:pPr>
            <w:r w:rsidRPr="002663AB">
              <w:rPr>
                <w:sz w:val="20"/>
                <w:szCs w:val="20"/>
              </w:rPr>
              <w:t>610</w:t>
            </w:r>
          </w:p>
        </w:tc>
        <w:tc>
          <w:tcPr>
            <w:tcW w:w="1731" w:type="dxa"/>
            <w:shd w:val="clear" w:color="auto" w:fill="auto"/>
          </w:tcPr>
          <w:p w:rsidR="00CE7C0C" w:rsidRPr="002663AB" w:rsidRDefault="00CE7C0C" w:rsidP="002663AB">
            <w:pPr>
              <w:tabs>
                <w:tab w:val="left" w:pos="7570"/>
              </w:tabs>
              <w:spacing w:line="360" w:lineRule="auto"/>
              <w:jc w:val="center"/>
              <w:rPr>
                <w:sz w:val="20"/>
                <w:szCs w:val="20"/>
              </w:rPr>
            </w:pPr>
            <w:r w:rsidRPr="002663AB">
              <w:rPr>
                <w:sz w:val="20"/>
                <w:szCs w:val="20"/>
              </w:rPr>
              <w:t>124</w:t>
            </w:r>
          </w:p>
          <w:p w:rsidR="00CE7C0C" w:rsidRPr="002663AB" w:rsidRDefault="00CE7C0C" w:rsidP="002663AB">
            <w:pPr>
              <w:tabs>
                <w:tab w:val="left" w:pos="7570"/>
              </w:tabs>
              <w:spacing w:line="360" w:lineRule="auto"/>
              <w:jc w:val="center"/>
              <w:rPr>
                <w:sz w:val="20"/>
                <w:szCs w:val="20"/>
              </w:rPr>
            </w:pPr>
            <w:r w:rsidRPr="002663AB">
              <w:rPr>
                <w:sz w:val="20"/>
                <w:szCs w:val="20"/>
              </w:rPr>
              <w:t>206</w:t>
            </w:r>
          </w:p>
          <w:p w:rsidR="00CE7C0C" w:rsidRPr="002663AB" w:rsidRDefault="00CE7C0C" w:rsidP="002663AB">
            <w:pPr>
              <w:tabs>
                <w:tab w:val="left" w:pos="7570"/>
              </w:tabs>
              <w:spacing w:line="360" w:lineRule="auto"/>
              <w:jc w:val="center"/>
              <w:rPr>
                <w:sz w:val="20"/>
                <w:szCs w:val="20"/>
              </w:rPr>
            </w:pPr>
            <w:r w:rsidRPr="002663AB">
              <w:rPr>
                <w:sz w:val="20"/>
                <w:szCs w:val="20"/>
              </w:rPr>
              <w:t>230</w:t>
            </w:r>
          </w:p>
          <w:p w:rsidR="00CE7C0C" w:rsidRPr="002663AB" w:rsidRDefault="00CE7C0C" w:rsidP="002663AB">
            <w:pPr>
              <w:tabs>
                <w:tab w:val="left" w:pos="7570"/>
              </w:tabs>
              <w:spacing w:line="360" w:lineRule="auto"/>
              <w:jc w:val="center"/>
              <w:rPr>
                <w:sz w:val="20"/>
                <w:szCs w:val="20"/>
              </w:rPr>
            </w:pPr>
            <w:r w:rsidRPr="002663AB">
              <w:rPr>
                <w:sz w:val="20"/>
                <w:szCs w:val="20"/>
              </w:rPr>
              <w:t>275</w:t>
            </w:r>
          </w:p>
          <w:p w:rsidR="00CE7C0C" w:rsidRPr="002663AB" w:rsidRDefault="00CE7C0C" w:rsidP="002663AB">
            <w:pPr>
              <w:tabs>
                <w:tab w:val="left" w:pos="7570"/>
              </w:tabs>
              <w:spacing w:line="360" w:lineRule="auto"/>
              <w:jc w:val="center"/>
              <w:rPr>
                <w:sz w:val="20"/>
                <w:szCs w:val="20"/>
              </w:rPr>
            </w:pPr>
            <w:r w:rsidRPr="002663AB">
              <w:rPr>
                <w:sz w:val="20"/>
                <w:szCs w:val="20"/>
              </w:rPr>
              <w:t>350</w:t>
            </w:r>
          </w:p>
          <w:p w:rsidR="00CE7C0C" w:rsidRPr="002663AB" w:rsidRDefault="00CE7C0C" w:rsidP="002663AB">
            <w:pPr>
              <w:tabs>
                <w:tab w:val="left" w:pos="7570"/>
              </w:tabs>
              <w:spacing w:line="360" w:lineRule="auto"/>
              <w:jc w:val="center"/>
              <w:rPr>
                <w:sz w:val="20"/>
                <w:szCs w:val="20"/>
              </w:rPr>
            </w:pPr>
            <w:r w:rsidRPr="002663AB">
              <w:rPr>
                <w:sz w:val="20"/>
                <w:szCs w:val="20"/>
              </w:rPr>
              <w:t>430</w:t>
            </w:r>
          </w:p>
          <w:p w:rsidR="00CE7C0C" w:rsidRPr="002663AB" w:rsidRDefault="00CE7C0C" w:rsidP="002663AB">
            <w:pPr>
              <w:tabs>
                <w:tab w:val="left" w:pos="7570"/>
              </w:tabs>
              <w:spacing w:line="360" w:lineRule="auto"/>
              <w:jc w:val="center"/>
              <w:rPr>
                <w:sz w:val="20"/>
                <w:szCs w:val="20"/>
              </w:rPr>
            </w:pPr>
            <w:r w:rsidRPr="002663AB">
              <w:rPr>
                <w:sz w:val="20"/>
                <w:szCs w:val="20"/>
              </w:rPr>
              <w:t>550</w:t>
            </w:r>
          </w:p>
          <w:p w:rsidR="00CE7C0C" w:rsidRPr="002663AB" w:rsidRDefault="00CE7C0C" w:rsidP="002663AB">
            <w:pPr>
              <w:tabs>
                <w:tab w:val="left" w:pos="7570"/>
              </w:tabs>
              <w:spacing w:line="360" w:lineRule="auto"/>
              <w:jc w:val="center"/>
              <w:rPr>
                <w:sz w:val="20"/>
                <w:szCs w:val="20"/>
              </w:rPr>
            </w:pPr>
            <w:r w:rsidRPr="002663AB">
              <w:rPr>
                <w:sz w:val="20"/>
                <w:szCs w:val="20"/>
              </w:rPr>
              <w:t>660</w:t>
            </w:r>
          </w:p>
        </w:tc>
        <w:tc>
          <w:tcPr>
            <w:tcW w:w="1731" w:type="dxa"/>
            <w:shd w:val="clear" w:color="auto" w:fill="auto"/>
          </w:tcPr>
          <w:p w:rsidR="00CE7C0C" w:rsidRPr="002663AB" w:rsidRDefault="00CE7C0C" w:rsidP="002663AB">
            <w:pPr>
              <w:tabs>
                <w:tab w:val="left" w:pos="7570"/>
              </w:tabs>
              <w:spacing w:line="360" w:lineRule="auto"/>
              <w:jc w:val="center"/>
              <w:rPr>
                <w:sz w:val="20"/>
                <w:szCs w:val="20"/>
              </w:rPr>
            </w:pPr>
            <w:r w:rsidRPr="002663AB">
              <w:rPr>
                <w:sz w:val="20"/>
                <w:szCs w:val="20"/>
              </w:rPr>
              <w:t>-24</w:t>
            </w:r>
          </w:p>
          <w:p w:rsidR="00CE7C0C" w:rsidRPr="002663AB" w:rsidRDefault="00CE7C0C" w:rsidP="002663AB">
            <w:pPr>
              <w:tabs>
                <w:tab w:val="left" w:pos="7570"/>
              </w:tabs>
              <w:spacing w:line="360" w:lineRule="auto"/>
              <w:jc w:val="center"/>
              <w:rPr>
                <w:sz w:val="20"/>
                <w:szCs w:val="20"/>
              </w:rPr>
            </w:pPr>
            <w:r w:rsidRPr="002663AB">
              <w:rPr>
                <w:sz w:val="20"/>
                <w:szCs w:val="20"/>
              </w:rPr>
              <w:t>-6</w:t>
            </w:r>
          </w:p>
          <w:p w:rsidR="00CE7C0C" w:rsidRPr="002663AB" w:rsidRDefault="00CE7C0C" w:rsidP="002663AB">
            <w:pPr>
              <w:tabs>
                <w:tab w:val="left" w:pos="7570"/>
              </w:tabs>
              <w:spacing w:line="360" w:lineRule="auto"/>
              <w:jc w:val="center"/>
              <w:rPr>
                <w:sz w:val="20"/>
                <w:szCs w:val="20"/>
              </w:rPr>
            </w:pPr>
            <w:r w:rsidRPr="002663AB">
              <w:rPr>
                <w:sz w:val="20"/>
                <w:szCs w:val="20"/>
              </w:rPr>
              <w:t>70</w:t>
            </w:r>
          </w:p>
          <w:p w:rsidR="00CE7C0C" w:rsidRPr="002663AB" w:rsidRDefault="00CE7C0C" w:rsidP="002663AB">
            <w:pPr>
              <w:tabs>
                <w:tab w:val="left" w:pos="7570"/>
              </w:tabs>
              <w:spacing w:line="360" w:lineRule="auto"/>
              <w:jc w:val="center"/>
              <w:rPr>
                <w:sz w:val="20"/>
                <w:szCs w:val="20"/>
              </w:rPr>
            </w:pPr>
            <w:r w:rsidRPr="002663AB">
              <w:rPr>
                <w:sz w:val="20"/>
                <w:szCs w:val="20"/>
              </w:rPr>
              <w:t>125</w:t>
            </w:r>
          </w:p>
          <w:p w:rsidR="00CE7C0C" w:rsidRPr="002663AB" w:rsidRDefault="00CE7C0C" w:rsidP="002663AB">
            <w:pPr>
              <w:tabs>
                <w:tab w:val="left" w:pos="7570"/>
              </w:tabs>
              <w:spacing w:line="360" w:lineRule="auto"/>
              <w:jc w:val="center"/>
              <w:rPr>
                <w:sz w:val="20"/>
                <w:szCs w:val="20"/>
              </w:rPr>
            </w:pPr>
            <w:r w:rsidRPr="002663AB">
              <w:rPr>
                <w:sz w:val="20"/>
                <w:szCs w:val="20"/>
              </w:rPr>
              <w:t>150</w:t>
            </w:r>
          </w:p>
          <w:p w:rsidR="00CE7C0C" w:rsidRPr="002663AB" w:rsidRDefault="00CE7C0C" w:rsidP="002663AB">
            <w:pPr>
              <w:tabs>
                <w:tab w:val="left" w:pos="7570"/>
              </w:tabs>
              <w:spacing w:line="360" w:lineRule="auto"/>
              <w:jc w:val="center"/>
              <w:rPr>
                <w:sz w:val="20"/>
                <w:szCs w:val="20"/>
              </w:rPr>
            </w:pPr>
            <w:r w:rsidRPr="002663AB">
              <w:rPr>
                <w:sz w:val="20"/>
                <w:szCs w:val="20"/>
              </w:rPr>
              <w:t>170</w:t>
            </w:r>
          </w:p>
          <w:p w:rsidR="00CE7C0C" w:rsidRPr="002663AB" w:rsidRDefault="00CE7C0C" w:rsidP="002663AB">
            <w:pPr>
              <w:tabs>
                <w:tab w:val="left" w:pos="7570"/>
              </w:tabs>
              <w:spacing w:line="360" w:lineRule="auto"/>
              <w:jc w:val="center"/>
              <w:rPr>
                <w:sz w:val="20"/>
                <w:szCs w:val="20"/>
              </w:rPr>
            </w:pPr>
            <w:r w:rsidRPr="002663AB">
              <w:rPr>
                <w:sz w:val="20"/>
                <w:szCs w:val="20"/>
              </w:rPr>
              <w:t>150</w:t>
            </w:r>
          </w:p>
          <w:p w:rsidR="00CE7C0C" w:rsidRPr="002663AB" w:rsidRDefault="00CE7C0C" w:rsidP="002663AB">
            <w:pPr>
              <w:tabs>
                <w:tab w:val="left" w:pos="7570"/>
              </w:tabs>
              <w:spacing w:line="360" w:lineRule="auto"/>
              <w:jc w:val="center"/>
              <w:rPr>
                <w:sz w:val="20"/>
                <w:szCs w:val="20"/>
              </w:rPr>
            </w:pPr>
            <w:r w:rsidRPr="002663AB">
              <w:rPr>
                <w:sz w:val="20"/>
                <w:szCs w:val="20"/>
              </w:rPr>
              <w:t>140</w:t>
            </w:r>
          </w:p>
        </w:tc>
      </w:tr>
    </w:tbl>
    <w:p w:rsidR="008C4989" w:rsidRPr="00A76653" w:rsidRDefault="008C4989" w:rsidP="00A76653">
      <w:pPr>
        <w:tabs>
          <w:tab w:val="left" w:pos="7570"/>
        </w:tabs>
        <w:spacing w:line="360" w:lineRule="auto"/>
        <w:ind w:firstLine="709"/>
        <w:jc w:val="both"/>
        <w:rPr>
          <w:sz w:val="28"/>
          <w:szCs w:val="28"/>
        </w:rPr>
      </w:pPr>
    </w:p>
    <w:p w:rsidR="00CE7C0C" w:rsidRPr="00A76653" w:rsidRDefault="00CE7C0C" w:rsidP="00A76653">
      <w:pPr>
        <w:tabs>
          <w:tab w:val="left" w:pos="7570"/>
        </w:tabs>
        <w:spacing w:line="360" w:lineRule="auto"/>
        <w:ind w:firstLine="709"/>
        <w:jc w:val="both"/>
        <w:rPr>
          <w:sz w:val="28"/>
          <w:szCs w:val="28"/>
        </w:rPr>
      </w:pPr>
      <w:r w:rsidRPr="00A76653">
        <w:rPr>
          <w:sz w:val="28"/>
          <w:szCs w:val="28"/>
        </w:rPr>
        <w:t>ВИ = Пост. Изд. + Пер. изд.; П = ВВ – ВИ; ВВ = Цена × М</w:t>
      </w:r>
    </w:p>
    <w:p w:rsidR="00CE7C0C" w:rsidRPr="00A76653" w:rsidRDefault="00CE7C0C" w:rsidP="00A76653">
      <w:pPr>
        <w:tabs>
          <w:tab w:val="left" w:pos="7570"/>
        </w:tabs>
        <w:spacing w:line="360" w:lineRule="auto"/>
        <w:ind w:firstLine="709"/>
        <w:jc w:val="both"/>
        <w:rPr>
          <w:sz w:val="28"/>
          <w:szCs w:val="28"/>
        </w:rPr>
      </w:pPr>
      <w:r w:rsidRPr="00A76653">
        <w:rPr>
          <w:sz w:val="28"/>
          <w:szCs w:val="28"/>
        </w:rPr>
        <w:t>При объеме 600 шт. наиболее выгодна цена реализации.</w:t>
      </w:r>
    </w:p>
    <w:p w:rsidR="00CE7C0C" w:rsidRPr="00A76653" w:rsidRDefault="00CE7C0C" w:rsidP="00A76653">
      <w:pPr>
        <w:tabs>
          <w:tab w:val="left" w:pos="7570"/>
        </w:tabs>
        <w:spacing w:line="360" w:lineRule="auto"/>
        <w:ind w:firstLine="709"/>
        <w:jc w:val="right"/>
        <w:rPr>
          <w:sz w:val="28"/>
          <w:szCs w:val="28"/>
        </w:rPr>
      </w:pPr>
      <w:r w:rsidRPr="00A76653">
        <w:rPr>
          <w:sz w:val="28"/>
          <w:szCs w:val="28"/>
        </w:rPr>
        <w:t>Таблица 2</w:t>
      </w: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940"/>
        <w:gridCol w:w="1981"/>
        <w:gridCol w:w="1949"/>
      </w:tblGrid>
      <w:tr w:rsidR="00CE7C0C" w:rsidRPr="002663AB" w:rsidTr="002663AB">
        <w:trPr>
          <w:trHeight w:val="237"/>
        </w:trPr>
        <w:tc>
          <w:tcPr>
            <w:tcW w:w="2325" w:type="dxa"/>
            <w:shd w:val="clear" w:color="auto" w:fill="auto"/>
            <w:vAlign w:val="center"/>
          </w:tcPr>
          <w:p w:rsidR="00CE7C0C" w:rsidRPr="002663AB" w:rsidRDefault="00CE7C0C" w:rsidP="002663AB">
            <w:pPr>
              <w:tabs>
                <w:tab w:val="left" w:pos="7570"/>
              </w:tabs>
              <w:spacing w:line="360" w:lineRule="auto"/>
              <w:ind w:hanging="60"/>
              <w:jc w:val="center"/>
              <w:rPr>
                <w:sz w:val="20"/>
                <w:szCs w:val="20"/>
              </w:rPr>
            </w:pPr>
            <w:r w:rsidRPr="002663AB">
              <w:rPr>
                <w:sz w:val="20"/>
                <w:szCs w:val="20"/>
              </w:rPr>
              <w:t>Объем реализации, шт.</w:t>
            </w:r>
          </w:p>
        </w:tc>
        <w:tc>
          <w:tcPr>
            <w:tcW w:w="2325" w:type="dxa"/>
            <w:shd w:val="clear" w:color="auto" w:fill="auto"/>
            <w:vAlign w:val="center"/>
          </w:tcPr>
          <w:p w:rsidR="00CE7C0C" w:rsidRPr="002663AB" w:rsidRDefault="00CE7C0C" w:rsidP="002663AB">
            <w:pPr>
              <w:tabs>
                <w:tab w:val="left" w:pos="7570"/>
              </w:tabs>
              <w:spacing w:line="360" w:lineRule="auto"/>
              <w:ind w:hanging="60"/>
              <w:jc w:val="center"/>
              <w:rPr>
                <w:sz w:val="20"/>
                <w:szCs w:val="20"/>
              </w:rPr>
            </w:pPr>
            <w:r w:rsidRPr="002663AB">
              <w:rPr>
                <w:sz w:val="20"/>
                <w:szCs w:val="20"/>
              </w:rPr>
              <w:t>ВИ, тыс. д. ед.</w:t>
            </w:r>
          </w:p>
        </w:tc>
        <w:tc>
          <w:tcPr>
            <w:tcW w:w="2326" w:type="dxa"/>
            <w:shd w:val="clear" w:color="auto" w:fill="auto"/>
            <w:vAlign w:val="center"/>
          </w:tcPr>
          <w:p w:rsidR="00CE7C0C" w:rsidRPr="002663AB" w:rsidRDefault="00CE7C0C" w:rsidP="002663AB">
            <w:pPr>
              <w:tabs>
                <w:tab w:val="left" w:pos="7570"/>
              </w:tabs>
              <w:spacing w:line="360" w:lineRule="auto"/>
              <w:ind w:hanging="60"/>
              <w:jc w:val="center"/>
              <w:rPr>
                <w:sz w:val="20"/>
                <w:szCs w:val="20"/>
              </w:rPr>
            </w:pPr>
            <w:r w:rsidRPr="002663AB">
              <w:rPr>
                <w:sz w:val="20"/>
                <w:szCs w:val="20"/>
              </w:rPr>
              <w:t>ПРИЗ, д. ед.</w:t>
            </w:r>
          </w:p>
        </w:tc>
        <w:tc>
          <w:tcPr>
            <w:tcW w:w="2326" w:type="dxa"/>
            <w:shd w:val="clear" w:color="auto" w:fill="auto"/>
            <w:vAlign w:val="center"/>
          </w:tcPr>
          <w:p w:rsidR="00CE7C0C" w:rsidRPr="002663AB" w:rsidRDefault="00CE7C0C" w:rsidP="002663AB">
            <w:pPr>
              <w:tabs>
                <w:tab w:val="left" w:pos="7570"/>
              </w:tabs>
              <w:spacing w:line="360" w:lineRule="auto"/>
              <w:ind w:hanging="60"/>
              <w:jc w:val="center"/>
              <w:rPr>
                <w:sz w:val="20"/>
                <w:szCs w:val="20"/>
              </w:rPr>
            </w:pPr>
            <w:r w:rsidRPr="002663AB">
              <w:rPr>
                <w:sz w:val="20"/>
                <w:szCs w:val="20"/>
              </w:rPr>
              <w:t>ПД, д. ед.</w:t>
            </w:r>
          </w:p>
        </w:tc>
      </w:tr>
      <w:tr w:rsidR="00CE7C0C" w:rsidRPr="002663AB" w:rsidTr="002663AB">
        <w:trPr>
          <w:trHeight w:val="1865"/>
        </w:trPr>
        <w:tc>
          <w:tcPr>
            <w:tcW w:w="2325" w:type="dxa"/>
            <w:shd w:val="clear" w:color="auto" w:fill="auto"/>
          </w:tcPr>
          <w:p w:rsidR="00CE7C0C" w:rsidRPr="002663AB" w:rsidRDefault="00CE7C0C" w:rsidP="002663AB">
            <w:pPr>
              <w:tabs>
                <w:tab w:val="left" w:pos="7570"/>
              </w:tabs>
              <w:spacing w:line="360" w:lineRule="auto"/>
              <w:ind w:hanging="60"/>
              <w:jc w:val="center"/>
              <w:rPr>
                <w:sz w:val="20"/>
                <w:szCs w:val="20"/>
              </w:rPr>
            </w:pPr>
            <w:r w:rsidRPr="002663AB">
              <w:rPr>
                <w:sz w:val="20"/>
                <w:szCs w:val="20"/>
              </w:rPr>
              <w:t>100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200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300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400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500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600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700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800</w:t>
            </w:r>
          </w:p>
        </w:tc>
        <w:tc>
          <w:tcPr>
            <w:tcW w:w="2325" w:type="dxa"/>
            <w:shd w:val="clear" w:color="auto" w:fill="auto"/>
          </w:tcPr>
          <w:p w:rsidR="00CE7C0C" w:rsidRPr="002663AB" w:rsidRDefault="00CE7C0C" w:rsidP="002663AB">
            <w:pPr>
              <w:tabs>
                <w:tab w:val="left" w:pos="7570"/>
              </w:tabs>
              <w:spacing w:line="360" w:lineRule="auto"/>
              <w:ind w:hanging="60"/>
              <w:jc w:val="center"/>
              <w:rPr>
                <w:sz w:val="20"/>
                <w:szCs w:val="20"/>
              </w:rPr>
            </w:pPr>
            <w:r w:rsidRPr="002663AB">
              <w:rPr>
                <w:sz w:val="20"/>
                <w:szCs w:val="20"/>
              </w:rPr>
              <w:t>124</w:t>
            </w:r>
          </w:p>
          <w:p w:rsidR="00CE7C0C" w:rsidRPr="002663AB" w:rsidRDefault="00CE7C0C" w:rsidP="002663AB">
            <w:pPr>
              <w:tabs>
                <w:tab w:val="left" w:pos="7570"/>
              </w:tabs>
              <w:spacing w:line="360" w:lineRule="auto"/>
              <w:ind w:hanging="60"/>
              <w:jc w:val="center"/>
              <w:rPr>
                <w:sz w:val="20"/>
                <w:szCs w:val="20"/>
              </w:rPr>
            </w:pPr>
            <w:r w:rsidRPr="002663AB">
              <w:rPr>
                <w:sz w:val="20"/>
                <w:szCs w:val="20"/>
              </w:rPr>
              <w:t>206</w:t>
            </w:r>
          </w:p>
          <w:p w:rsidR="00CE7C0C" w:rsidRPr="002663AB" w:rsidRDefault="00CE7C0C" w:rsidP="002663AB">
            <w:pPr>
              <w:tabs>
                <w:tab w:val="left" w:pos="7570"/>
              </w:tabs>
              <w:spacing w:line="360" w:lineRule="auto"/>
              <w:ind w:hanging="60"/>
              <w:jc w:val="center"/>
              <w:rPr>
                <w:sz w:val="20"/>
                <w:szCs w:val="20"/>
              </w:rPr>
            </w:pPr>
            <w:r w:rsidRPr="002663AB">
              <w:rPr>
                <w:sz w:val="20"/>
                <w:szCs w:val="20"/>
              </w:rPr>
              <w:t>230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275</w:t>
            </w:r>
          </w:p>
          <w:p w:rsidR="00CE7C0C" w:rsidRPr="002663AB" w:rsidRDefault="00CE7C0C" w:rsidP="002663AB">
            <w:pPr>
              <w:tabs>
                <w:tab w:val="left" w:pos="7570"/>
              </w:tabs>
              <w:spacing w:line="360" w:lineRule="auto"/>
              <w:ind w:hanging="60"/>
              <w:jc w:val="center"/>
              <w:rPr>
                <w:sz w:val="20"/>
                <w:szCs w:val="20"/>
              </w:rPr>
            </w:pPr>
            <w:r w:rsidRPr="002663AB">
              <w:rPr>
                <w:sz w:val="20"/>
                <w:szCs w:val="20"/>
              </w:rPr>
              <w:t>350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430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550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660</w:t>
            </w:r>
          </w:p>
        </w:tc>
        <w:tc>
          <w:tcPr>
            <w:tcW w:w="2326" w:type="dxa"/>
            <w:shd w:val="clear" w:color="auto" w:fill="auto"/>
          </w:tcPr>
          <w:p w:rsidR="00CE7C0C" w:rsidRPr="002663AB" w:rsidRDefault="00CE7C0C" w:rsidP="002663AB">
            <w:pPr>
              <w:tabs>
                <w:tab w:val="left" w:pos="7570"/>
              </w:tabs>
              <w:spacing w:line="360" w:lineRule="auto"/>
              <w:ind w:hanging="60"/>
              <w:jc w:val="center"/>
              <w:rPr>
                <w:sz w:val="20"/>
                <w:szCs w:val="20"/>
              </w:rPr>
            </w:pPr>
            <w:r w:rsidRPr="002663AB">
              <w:rPr>
                <w:sz w:val="20"/>
                <w:szCs w:val="20"/>
              </w:rPr>
              <w:t>-</w:t>
            </w:r>
          </w:p>
          <w:p w:rsidR="00CE7C0C" w:rsidRPr="002663AB" w:rsidRDefault="00CE7C0C" w:rsidP="002663AB">
            <w:pPr>
              <w:tabs>
                <w:tab w:val="left" w:pos="7570"/>
              </w:tabs>
              <w:spacing w:line="360" w:lineRule="auto"/>
              <w:ind w:hanging="60"/>
              <w:jc w:val="center"/>
              <w:rPr>
                <w:sz w:val="20"/>
                <w:szCs w:val="20"/>
              </w:rPr>
            </w:pPr>
            <w:r w:rsidRPr="002663AB">
              <w:rPr>
                <w:sz w:val="20"/>
                <w:szCs w:val="20"/>
              </w:rPr>
              <w:t>820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240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450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750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800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1200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1100</w:t>
            </w:r>
          </w:p>
        </w:tc>
        <w:tc>
          <w:tcPr>
            <w:tcW w:w="2326" w:type="dxa"/>
            <w:shd w:val="clear" w:color="auto" w:fill="auto"/>
          </w:tcPr>
          <w:p w:rsidR="00CE7C0C" w:rsidRPr="002663AB" w:rsidRDefault="00CE7C0C" w:rsidP="002663AB">
            <w:pPr>
              <w:tabs>
                <w:tab w:val="left" w:pos="7570"/>
              </w:tabs>
              <w:spacing w:line="360" w:lineRule="auto"/>
              <w:ind w:hanging="60"/>
              <w:jc w:val="center"/>
              <w:rPr>
                <w:sz w:val="20"/>
                <w:szCs w:val="20"/>
              </w:rPr>
            </w:pPr>
            <w:r w:rsidRPr="002663AB">
              <w:rPr>
                <w:sz w:val="20"/>
                <w:szCs w:val="20"/>
              </w:rPr>
              <w:t>-</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1000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1000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1000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1000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1000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1000</w:t>
            </w:r>
          </w:p>
          <w:p w:rsidR="00CE7C0C" w:rsidRPr="002663AB" w:rsidRDefault="00CE7C0C" w:rsidP="002663AB">
            <w:pPr>
              <w:tabs>
                <w:tab w:val="left" w:pos="7570"/>
              </w:tabs>
              <w:spacing w:line="360" w:lineRule="auto"/>
              <w:ind w:hanging="60"/>
              <w:jc w:val="center"/>
              <w:rPr>
                <w:sz w:val="20"/>
                <w:szCs w:val="20"/>
              </w:rPr>
            </w:pPr>
            <w:r w:rsidRPr="002663AB">
              <w:rPr>
                <w:sz w:val="20"/>
                <w:szCs w:val="20"/>
              </w:rPr>
              <w:t>1000</w:t>
            </w:r>
          </w:p>
        </w:tc>
      </w:tr>
    </w:tbl>
    <w:p w:rsidR="00CE7C0C" w:rsidRPr="00A76653" w:rsidRDefault="00E506E8" w:rsidP="00A76653">
      <w:pPr>
        <w:tabs>
          <w:tab w:val="left" w:pos="7570"/>
        </w:tabs>
        <w:spacing w:line="360" w:lineRule="auto"/>
        <w:ind w:firstLine="709"/>
        <w:jc w:val="both"/>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5" o:title=""/>
          </v:shape>
        </w:pict>
      </w:r>
      <w:r w:rsidR="000623E4" w:rsidRPr="00A76653">
        <w:rPr>
          <w:sz w:val="28"/>
          <w:szCs w:val="28"/>
        </w:rPr>
        <w:t xml:space="preserve">ПД = </w:t>
      </w:r>
      <w:r>
        <w:rPr>
          <w:position w:val="-18"/>
          <w:sz w:val="28"/>
          <w:szCs w:val="28"/>
        </w:rPr>
        <w:pict>
          <v:shape id="_x0000_i1026" type="#_x0000_t75" style="width:47.25pt;height:24pt">
            <v:imagedata r:id="rId6" o:title=""/>
          </v:shape>
        </w:pict>
      </w:r>
      <w:r w:rsidR="000623E4" w:rsidRPr="00A76653">
        <w:rPr>
          <w:sz w:val="28"/>
          <w:szCs w:val="28"/>
        </w:rPr>
        <w:t xml:space="preserve">;     ПРИЗ = </w:t>
      </w:r>
      <w:r>
        <w:rPr>
          <w:position w:val="-18"/>
          <w:sz w:val="28"/>
          <w:szCs w:val="28"/>
        </w:rPr>
        <w:pict>
          <v:shape id="_x0000_i1027" type="#_x0000_t75" style="width:48.75pt;height:24pt">
            <v:imagedata r:id="rId7" o:title=""/>
          </v:shape>
        </w:pict>
      </w:r>
      <w:r w:rsidR="000623E4" w:rsidRPr="00A76653">
        <w:rPr>
          <w:sz w:val="28"/>
          <w:szCs w:val="28"/>
        </w:rPr>
        <w:t>.</w:t>
      </w:r>
    </w:p>
    <w:p w:rsidR="000623E4" w:rsidRPr="00A76653" w:rsidRDefault="000623E4" w:rsidP="00A76653">
      <w:pPr>
        <w:tabs>
          <w:tab w:val="left" w:pos="7570"/>
        </w:tabs>
        <w:spacing w:line="360" w:lineRule="auto"/>
        <w:ind w:firstLine="709"/>
        <w:jc w:val="both"/>
        <w:rPr>
          <w:sz w:val="28"/>
          <w:szCs w:val="28"/>
        </w:rPr>
      </w:pPr>
      <w:r w:rsidRPr="00A76653">
        <w:rPr>
          <w:sz w:val="28"/>
          <w:szCs w:val="28"/>
        </w:rPr>
        <w:t>Наиболее выгодный объем реализации равен 300 шт.</w:t>
      </w:r>
    </w:p>
    <w:p w:rsidR="000623E4" w:rsidRPr="00A76653" w:rsidRDefault="000623E4" w:rsidP="00A76653">
      <w:pPr>
        <w:tabs>
          <w:tab w:val="left" w:pos="7570"/>
        </w:tabs>
        <w:spacing w:line="360" w:lineRule="auto"/>
        <w:ind w:firstLine="709"/>
        <w:jc w:val="both"/>
        <w:rPr>
          <w:sz w:val="28"/>
          <w:szCs w:val="28"/>
        </w:rPr>
      </w:pPr>
      <w:r w:rsidRPr="00A76653">
        <w:rPr>
          <w:sz w:val="28"/>
          <w:szCs w:val="28"/>
        </w:rPr>
        <w:t>2.</w:t>
      </w:r>
    </w:p>
    <w:p w:rsidR="000623E4" w:rsidRPr="00A76653" w:rsidRDefault="00E506E8" w:rsidP="00A76653">
      <w:pPr>
        <w:tabs>
          <w:tab w:val="left" w:pos="7570"/>
        </w:tabs>
        <w:spacing w:line="360" w:lineRule="auto"/>
        <w:ind w:firstLine="709"/>
        <w:jc w:val="both"/>
        <w:rPr>
          <w:sz w:val="28"/>
          <w:szCs w:val="28"/>
        </w:rPr>
      </w:pPr>
      <w:r>
        <w:rPr>
          <w:sz w:val="28"/>
          <w:szCs w:val="28"/>
        </w:rPr>
        <w:pict>
          <v:shape id="_x0000_i1028" type="#_x0000_t75" style="width:385.5pt;height:153pt">
            <v:imagedata r:id="rId8" o:title=""/>
          </v:shape>
        </w:pict>
      </w:r>
    </w:p>
    <w:p w:rsidR="000623E4" w:rsidRPr="00A76653" w:rsidRDefault="000623E4" w:rsidP="00A76653">
      <w:pPr>
        <w:tabs>
          <w:tab w:val="left" w:pos="7570"/>
        </w:tabs>
        <w:spacing w:line="360" w:lineRule="auto"/>
        <w:ind w:firstLine="709"/>
        <w:jc w:val="both"/>
        <w:rPr>
          <w:sz w:val="28"/>
          <w:szCs w:val="28"/>
        </w:rPr>
      </w:pPr>
      <w:r w:rsidRPr="00A76653">
        <w:rPr>
          <w:sz w:val="28"/>
          <w:szCs w:val="28"/>
        </w:rPr>
        <w:t>Ответ:</w:t>
      </w:r>
      <w:r w:rsidR="00B42C39" w:rsidRPr="00A76653">
        <w:rPr>
          <w:sz w:val="28"/>
          <w:szCs w:val="28"/>
        </w:rPr>
        <w:t xml:space="preserve"> Объем = 200</w:t>
      </w:r>
      <w:r w:rsidRPr="00A76653">
        <w:rPr>
          <w:sz w:val="28"/>
          <w:szCs w:val="28"/>
        </w:rPr>
        <w:t xml:space="preserve"> шт., при ВВ = ВИ, П = 0</w:t>
      </w:r>
    </w:p>
    <w:p w:rsidR="000623E4" w:rsidRPr="00A76653" w:rsidRDefault="000623E4" w:rsidP="00A76653">
      <w:pPr>
        <w:tabs>
          <w:tab w:val="left" w:pos="7570"/>
        </w:tabs>
        <w:spacing w:line="360" w:lineRule="auto"/>
        <w:ind w:firstLine="709"/>
        <w:jc w:val="both"/>
        <w:rPr>
          <w:sz w:val="28"/>
          <w:szCs w:val="28"/>
        </w:rPr>
      </w:pPr>
      <w:r w:rsidRPr="00A76653">
        <w:rPr>
          <w:sz w:val="28"/>
          <w:szCs w:val="28"/>
        </w:rPr>
        <w:t xml:space="preserve">            Прибыль = 140 тыс. д. ед.</w:t>
      </w:r>
    </w:p>
    <w:p w:rsidR="000623E4" w:rsidRPr="00A76653" w:rsidRDefault="000623E4" w:rsidP="00A76653">
      <w:pPr>
        <w:tabs>
          <w:tab w:val="left" w:pos="7570"/>
        </w:tabs>
        <w:spacing w:line="360" w:lineRule="auto"/>
        <w:ind w:firstLine="709"/>
        <w:jc w:val="both"/>
        <w:rPr>
          <w:sz w:val="28"/>
          <w:szCs w:val="28"/>
        </w:rPr>
      </w:pPr>
      <w:r w:rsidRPr="00A76653">
        <w:rPr>
          <w:sz w:val="28"/>
          <w:szCs w:val="28"/>
        </w:rPr>
        <w:t>При максимальном объеме прибыль = 140 тыс. д. ед.</w:t>
      </w:r>
    </w:p>
    <w:p w:rsidR="000623E4" w:rsidRPr="00A76653" w:rsidRDefault="000623E4" w:rsidP="00A76653">
      <w:pPr>
        <w:tabs>
          <w:tab w:val="left" w:pos="7570"/>
        </w:tabs>
        <w:spacing w:line="360" w:lineRule="auto"/>
        <w:ind w:firstLine="709"/>
        <w:jc w:val="both"/>
        <w:rPr>
          <w:sz w:val="28"/>
          <w:szCs w:val="28"/>
        </w:rPr>
      </w:pPr>
      <w:r w:rsidRPr="00A76653">
        <w:rPr>
          <w:sz w:val="28"/>
          <w:szCs w:val="28"/>
        </w:rPr>
        <w:t>3.</w:t>
      </w:r>
    </w:p>
    <w:p w:rsidR="00B42C39" w:rsidRPr="00A76653" w:rsidRDefault="00E506E8" w:rsidP="00A76653">
      <w:pPr>
        <w:tabs>
          <w:tab w:val="left" w:pos="7570"/>
        </w:tabs>
        <w:spacing w:line="360" w:lineRule="auto"/>
        <w:jc w:val="both"/>
        <w:rPr>
          <w:sz w:val="28"/>
          <w:szCs w:val="28"/>
        </w:rPr>
      </w:pPr>
      <w:r>
        <w:rPr>
          <w:sz w:val="28"/>
          <w:szCs w:val="28"/>
        </w:rPr>
        <w:pict>
          <v:shape id="_x0000_i1029" type="#_x0000_t75" style="width:448.5pt;height:2in">
            <v:imagedata r:id="rId9" o:title=""/>
          </v:shape>
        </w:pict>
      </w:r>
    </w:p>
    <w:p w:rsidR="00B42C39" w:rsidRPr="00A76653" w:rsidRDefault="00B42C39" w:rsidP="00A76653">
      <w:pPr>
        <w:tabs>
          <w:tab w:val="left" w:pos="7570"/>
        </w:tabs>
        <w:spacing w:line="360" w:lineRule="auto"/>
        <w:ind w:firstLine="709"/>
        <w:jc w:val="both"/>
        <w:rPr>
          <w:sz w:val="28"/>
          <w:szCs w:val="28"/>
        </w:rPr>
      </w:pPr>
      <w:r w:rsidRPr="00A76653">
        <w:rPr>
          <w:sz w:val="28"/>
          <w:szCs w:val="28"/>
        </w:rPr>
        <w:t>Оптимальная величина объема реализации равна 670 шт.</w:t>
      </w:r>
    </w:p>
    <w:p w:rsidR="000623E4" w:rsidRPr="00A76653" w:rsidRDefault="00B42C39" w:rsidP="00A76653">
      <w:pPr>
        <w:tabs>
          <w:tab w:val="left" w:pos="7570"/>
        </w:tabs>
        <w:spacing w:line="360" w:lineRule="auto"/>
        <w:ind w:firstLine="709"/>
        <w:jc w:val="both"/>
        <w:rPr>
          <w:sz w:val="28"/>
          <w:szCs w:val="28"/>
        </w:rPr>
      </w:pPr>
      <w:r w:rsidRPr="00A76653">
        <w:rPr>
          <w:sz w:val="28"/>
          <w:szCs w:val="28"/>
        </w:rPr>
        <w:t xml:space="preserve"> </w:t>
      </w:r>
    </w:p>
    <w:p w:rsidR="003E7C88" w:rsidRPr="00A76653" w:rsidRDefault="003E7C88" w:rsidP="00A76653">
      <w:pPr>
        <w:tabs>
          <w:tab w:val="left" w:pos="7570"/>
        </w:tabs>
        <w:spacing w:line="360" w:lineRule="auto"/>
        <w:ind w:firstLine="709"/>
        <w:jc w:val="both"/>
        <w:rPr>
          <w:sz w:val="28"/>
          <w:szCs w:val="28"/>
        </w:rPr>
      </w:pPr>
      <w:r w:rsidRPr="00A76653">
        <w:rPr>
          <w:sz w:val="28"/>
          <w:szCs w:val="28"/>
        </w:rPr>
        <w:t xml:space="preserve">4.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98"/>
        <w:gridCol w:w="2499"/>
      </w:tblGrid>
      <w:tr w:rsidR="003E7C88" w:rsidRPr="002663AB" w:rsidTr="002663AB">
        <w:trPr>
          <w:trHeight w:val="259"/>
        </w:trPr>
        <w:tc>
          <w:tcPr>
            <w:tcW w:w="2498" w:type="dxa"/>
            <w:shd w:val="clear" w:color="auto" w:fill="auto"/>
          </w:tcPr>
          <w:p w:rsidR="003E7C88" w:rsidRPr="002663AB" w:rsidRDefault="003E7C88" w:rsidP="002663AB">
            <w:pPr>
              <w:tabs>
                <w:tab w:val="left" w:pos="7570"/>
              </w:tabs>
              <w:spacing w:line="360" w:lineRule="auto"/>
              <w:ind w:hanging="22"/>
              <w:jc w:val="center"/>
              <w:rPr>
                <w:sz w:val="20"/>
                <w:szCs w:val="20"/>
              </w:rPr>
            </w:pPr>
            <w:r w:rsidRPr="002663AB">
              <w:rPr>
                <w:sz w:val="20"/>
                <w:szCs w:val="20"/>
              </w:rPr>
              <w:t>Объем реализации, шт.</w:t>
            </w:r>
          </w:p>
        </w:tc>
        <w:tc>
          <w:tcPr>
            <w:tcW w:w="2498" w:type="dxa"/>
            <w:shd w:val="clear" w:color="auto" w:fill="auto"/>
          </w:tcPr>
          <w:p w:rsidR="003E7C88" w:rsidRPr="002663AB" w:rsidRDefault="003E7C88" w:rsidP="002663AB">
            <w:pPr>
              <w:tabs>
                <w:tab w:val="left" w:pos="7570"/>
              </w:tabs>
              <w:spacing w:line="360" w:lineRule="auto"/>
              <w:ind w:hanging="22"/>
              <w:jc w:val="center"/>
              <w:rPr>
                <w:sz w:val="20"/>
                <w:szCs w:val="20"/>
              </w:rPr>
            </w:pPr>
            <w:r w:rsidRPr="002663AB">
              <w:rPr>
                <w:sz w:val="20"/>
                <w:szCs w:val="20"/>
              </w:rPr>
              <w:t>СПИ, д. ед.</w:t>
            </w:r>
          </w:p>
        </w:tc>
        <w:tc>
          <w:tcPr>
            <w:tcW w:w="2499" w:type="dxa"/>
            <w:shd w:val="clear" w:color="auto" w:fill="auto"/>
          </w:tcPr>
          <w:p w:rsidR="003E7C88" w:rsidRPr="002663AB" w:rsidRDefault="003E7C88" w:rsidP="002663AB">
            <w:pPr>
              <w:tabs>
                <w:tab w:val="left" w:pos="7570"/>
              </w:tabs>
              <w:spacing w:line="360" w:lineRule="auto"/>
              <w:ind w:hanging="22"/>
              <w:jc w:val="center"/>
              <w:rPr>
                <w:sz w:val="20"/>
                <w:szCs w:val="20"/>
              </w:rPr>
            </w:pPr>
            <w:r w:rsidRPr="002663AB">
              <w:rPr>
                <w:sz w:val="20"/>
                <w:szCs w:val="20"/>
              </w:rPr>
              <w:t>СВИ, д. ед.</w:t>
            </w:r>
          </w:p>
        </w:tc>
      </w:tr>
      <w:tr w:rsidR="003E7C88" w:rsidRPr="002663AB" w:rsidTr="002663AB">
        <w:trPr>
          <w:trHeight w:val="2040"/>
        </w:trPr>
        <w:tc>
          <w:tcPr>
            <w:tcW w:w="2498" w:type="dxa"/>
            <w:shd w:val="clear" w:color="auto" w:fill="auto"/>
          </w:tcPr>
          <w:p w:rsidR="003E7C88" w:rsidRPr="002663AB" w:rsidRDefault="003E7C88" w:rsidP="002663AB">
            <w:pPr>
              <w:tabs>
                <w:tab w:val="left" w:pos="7570"/>
              </w:tabs>
              <w:spacing w:line="360" w:lineRule="auto"/>
              <w:ind w:hanging="22"/>
              <w:jc w:val="center"/>
              <w:rPr>
                <w:sz w:val="20"/>
                <w:szCs w:val="20"/>
              </w:rPr>
            </w:pPr>
            <w:r w:rsidRPr="002663AB">
              <w:rPr>
                <w:sz w:val="20"/>
                <w:szCs w:val="20"/>
              </w:rPr>
              <w:t>100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200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300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400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500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600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800</w:t>
            </w:r>
          </w:p>
        </w:tc>
        <w:tc>
          <w:tcPr>
            <w:tcW w:w="2498" w:type="dxa"/>
            <w:shd w:val="clear" w:color="auto" w:fill="auto"/>
          </w:tcPr>
          <w:p w:rsidR="003E7C88" w:rsidRPr="002663AB" w:rsidRDefault="003E7C88" w:rsidP="002663AB">
            <w:pPr>
              <w:tabs>
                <w:tab w:val="left" w:pos="7570"/>
              </w:tabs>
              <w:spacing w:line="360" w:lineRule="auto"/>
              <w:ind w:hanging="22"/>
              <w:jc w:val="center"/>
              <w:rPr>
                <w:sz w:val="20"/>
                <w:szCs w:val="20"/>
              </w:rPr>
            </w:pPr>
            <w:r w:rsidRPr="002663AB">
              <w:rPr>
                <w:sz w:val="20"/>
                <w:szCs w:val="20"/>
              </w:rPr>
              <w:t>740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780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600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562,5</w:t>
            </w:r>
          </w:p>
          <w:p w:rsidR="003E7C88" w:rsidRPr="002663AB" w:rsidRDefault="003E7C88" w:rsidP="002663AB">
            <w:pPr>
              <w:tabs>
                <w:tab w:val="left" w:pos="7570"/>
              </w:tabs>
              <w:spacing w:line="360" w:lineRule="auto"/>
              <w:ind w:hanging="22"/>
              <w:jc w:val="center"/>
              <w:rPr>
                <w:sz w:val="20"/>
                <w:szCs w:val="20"/>
              </w:rPr>
            </w:pPr>
            <w:r w:rsidRPr="002663AB">
              <w:rPr>
                <w:sz w:val="20"/>
                <w:szCs w:val="20"/>
              </w:rPr>
              <w:t>600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633,3</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714,3</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762,5</w:t>
            </w:r>
          </w:p>
        </w:tc>
        <w:tc>
          <w:tcPr>
            <w:tcW w:w="2499" w:type="dxa"/>
            <w:shd w:val="clear" w:color="auto" w:fill="auto"/>
          </w:tcPr>
          <w:p w:rsidR="003E7C88" w:rsidRPr="002663AB" w:rsidRDefault="003E7C88" w:rsidP="002663AB">
            <w:pPr>
              <w:tabs>
                <w:tab w:val="left" w:pos="7570"/>
              </w:tabs>
              <w:spacing w:line="360" w:lineRule="auto"/>
              <w:ind w:hanging="22"/>
              <w:jc w:val="center"/>
              <w:rPr>
                <w:sz w:val="20"/>
                <w:szCs w:val="20"/>
              </w:rPr>
            </w:pPr>
            <w:r w:rsidRPr="002663AB">
              <w:rPr>
                <w:sz w:val="20"/>
                <w:szCs w:val="20"/>
              </w:rPr>
              <w:t>1240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1030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766,7</w:t>
            </w:r>
          </w:p>
          <w:p w:rsidR="003E7C88" w:rsidRPr="002663AB" w:rsidRDefault="003E7C88" w:rsidP="002663AB">
            <w:pPr>
              <w:tabs>
                <w:tab w:val="left" w:pos="7570"/>
              </w:tabs>
              <w:spacing w:line="360" w:lineRule="auto"/>
              <w:ind w:hanging="22"/>
              <w:jc w:val="center"/>
              <w:rPr>
                <w:sz w:val="20"/>
                <w:szCs w:val="20"/>
              </w:rPr>
            </w:pPr>
            <w:r w:rsidRPr="002663AB">
              <w:rPr>
                <w:sz w:val="20"/>
                <w:szCs w:val="20"/>
              </w:rPr>
              <w:t>687,5</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700</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716,7</w:t>
            </w:r>
          </w:p>
          <w:p w:rsidR="003E7C88" w:rsidRPr="002663AB" w:rsidRDefault="003E7C88" w:rsidP="002663AB">
            <w:pPr>
              <w:tabs>
                <w:tab w:val="left" w:pos="7570"/>
              </w:tabs>
              <w:spacing w:line="360" w:lineRule="auto"/>
              <w:ind w:hanging="22"/>
              <w:jc w:val="center"/>
              <w:rPr>
                <w:sz w:val="20"/>
                <w:szCs w:val="20"/>
              </w:rPr>
            </w:pPr>
            <w:r w:rsidRPr="002663AB">
              <w:rPr>
                <w:sz w:val="20"/>
                <w:szCs w:val="20"/>
              </w:rPr>
              <w:t>785,7</w:t>
            </w:r>
          </w:p>
          <w:p w:rsidR="003E7C88" w:rsidRPr="002663AB" w:rsidRDefault="003E7C88" w:rsidP="002663AB">
            <w:pPr>
              <w:tabs>
                <w:tab w:val="left" w:pos="7570"/>
              </w:tabs>
              <w:spacing w:line="360" w:lineRule="auto"/>
              <w:ind w:hanging="22"/>
              <w:jc w:val="center"/>
              <w:rPr>
                <w:sz w:val="20"/>
                <w:szCs w:val="20"/>
              </w:rPr>
            </w:pPr>
            <w:r w:rsidRPr="002663AB">
              <w:rPr>
                <w:sz w:val="20"/>
                <w:szCs w:val="20"/>
              </w:rPr>
              <w:t>825</w:t>
            </w:r>
          </w:p>
        </w:tc>
      </w:tr>
    </w:tbl>
    <w:p w:rsidR="003E7C88" w:rsidRPr="00A76653" w:rsidRDefault="003E7C88" w:rsidP="00A76653">
      <w:pPr>
        <w:tabs>
          <w:tab w:val="left" w:pos="7570"/>
        </w:tabs>
        <w:spacing w:line="360" w:lineRule="auto"/>
        <w:ind w:firstLine="709"/>
        <w:jc w:val="both"/>
        <w:rPr>
          <w:sz w:val="28"/>
          <w:szCs w:val="28"/>
        </w:rPr>
      </w:pPr>
      <w:r w:rsidRPr="00A76653">
        <w:rPr>
          <w:sz w:val="28"/>
          <w:szCs w:val="28"/>
        </w:rPr>
        <w:t>СПИ</w:t>
      </w:r>
      <w:r w:rsidRPr="00A76653">
        <w:rPr>
          <w:sz w:val="28"/>
          <w:szCs w:val="28"/>
          <w:vertAlign w:val="subscript"/>
        </w:rPr>
        <w:t>М</w:t>
      </w:r>
      <w:r w:rsidRPr="00A76653">
        <w:rPr>
          <w:sz w:val="28"/>
          <w:szCs w:val="28"/>
        </w:rPr>
        <w:t xml:space="preserve"> = </w:t>
      </w:r>
      <w:r w:rsidR="00E506E8">
        <w:rPr>
          <w:position w:val="-18"/>
          <w:sz w:val="28"/>
          <w:szCs w:val="28"/>
        </w:rPr>
        <w:pict>
          <v:shape id="_x0000_i1030" type="#_x0000_t75" style="width:44.25pt;height:27pt">
            <v:imagedata r:id="rId10" o:title=""/>
          </v:shape>
        </w:pict>
      </w:r>
      <w:r w:rsidRPr="00A76653">
        <w:rPr>
          <w:sz w:val="28"/>
          <w:szCs w:val="28"/>
        </w:rPr>
        <w:t xml:space="preserve">;   СВИ = </w:t>
      </w:r>
      <w:r w:rsidR="00E506E8">
        <w:rPr>
          <w:position w:val="-18"/>
          <w:sz w:val="28"/>
          <w:szCs w:val="28"/>
        </w:rPr>
        <w:pict>
          <v:shape id="_x0000_i1031" type="#_x0000_t75" style="width:42.75pt;height:27pt">
            <v:imagedata r:id="rId11" o:title=""/>
          </v:shape>
        </w:pict>
      </w:r>
      <w:r w:rsidRPr="00A76653">
        <w:rPr>
          <w:sz w:val="28"/>
          <w:szCs w:val="28"/>
        </w:rPr>
        <w:t>.</w:t>
      </w:r>
    </w:p>
    <w:p w:rsidR="003E7C88" w:rsidRPr="00A76653" w:rsidRDefault="003E7C88" w:rsidP="00A76653">
      <w:pPr>
        <w:tabs>
          <w:tab w:val="left" w:pos="7570"/>
        </w:tabs>
        <w:spacing w:line="360" w:lineRule="auto"/>
        <w:ind w:firstLine="709"/>
        <w:jc w:val="both"/>
        <w:rPr>
          <w:sz w:val="28"/>
          <w:szCs w:val="28"/>
          <w:vertAlign w:val="subscript"/>
        </w:rPr>
      </w:pPr>
      <w:r w:rsidRPr="00A76653">
        <w:rPr>
          <w:sz w:val="28"/>
          <w:szCs w:val="28"/>
        </w:rPr>
        <w:t>Цена</w:t>
      </w:r>
      <w:r w:rsidRPr="00A76653">
        <w:rPr>
          <w:sz w:val="28"/>
          <w:szCs w:val="28"/>
          <w:vertAlign w:val="subscript"/>
          <w:lang w:val="en-US"/>
        </w:rPr>
        <w:t>min</w:t>
      </w:r>
      <w:r w:rsidRPr="00A76653">
        <w:rPr>
          <w:sz w:val="28"/>
          <w:szCs w:val="28"/>
          <w:vertAlign w:val="subscript"/>
        </w:rPr>
        <w:t xml:space="preserve"> </w:t>
      </w:r>
      <w:r w:rsidRPr="00A76653">
        <w:rPr>
          <w:sz w:val="28"/>
          <w:szCs w:val="28"/>
        </w:rPr>
        <w:t>= 562,5 – краткосрочная перспектива</w:t>
      </w:r>
    </w:p>
    <w:p w:rsidR="003E7C88" w:rsidRPr="00A76653" w:rsidRDefault="003E7C88" w:rsidP="00A76653">
      <w:pPr>
        <w:tabs>
          <w:tab w:val="left" w:pos="7570"/>
        </w:tabs>
        <w:spacing w:line="360" w:lineRule="auto"/>
        <w:ind w:firstLine="709"/>
        <w:jc w:val="both"/>
        <w:rPr>
          <w:sz w:val="28"/>
          <w:szCs w:val="28"/>
        </w:rPr>
      </w:pPr>
      <w:r w:rsidRPr="00A76653">
        <w:rPr>
          <w:sz w:val="28"/>
          <w:szCs w:val="28"/>
        </w:rPr>
        <w:t>Цена</w:t>
      </w:r>
      <w:r w:rsidRPr="00A76653">
        <w:rPr>
          <w:sz w:val="28"/>
          <w:szCs w:val="28"/>
          <w:vertAlign w:val="subscript"/>
          <w:lang w:val="en-US"/>
        </w:rPr>
        <w:t>min</w:t>
      </w:r>
      <w:r w:rsidRPr="00A76653">
        <w:rPr>
          <w:sz w:val="28"/>
          <w:szCs w:val="28"/>
          <w:vertAlign w:val="subscript"/>
        </w:rPr>
        <w:t xml:space="preserve"> </w:t>
      </w:r>
      <w:r w:rsidRPr="00A76653">
        <w:rPr>
          <w:sz w:val="28"/>
          <w:szCs w:val="28"/>
        </w:rPr>
        <w:t xml:space="preserve"> = 687,5 – долгосрочная перспектива.</w:t>
      </w:r>
    </w:p>
    <w:p w:rsidR="003E7C88" w:rsidRDefault="00A76653" w:rsidP="00A76653">
      <w:pPr>
        <w:tabs>
          <w:tab w:val="left" w:pos="7570"/>
        </w:tabs>
        <w:spacing w:line="360" w:lineRule="auto"/>
        <w:ind w:firstLine="709"/>
        <w:jc w:val="center"/>
        <w:rPr>
          <w:sz w:val="28"/>
          <w:szCs w:val="28"/>
        </w:rPr>
      </w:pPr>
      <w:r>
        <w:rPr>
          <w:sz w:val="28"/>
          <w:szCs w:val="28"/>
        </w:rPr>
        <w:br w:type="page"/>
      </w:r>
      <w:r w:rsidR="003E7C88" w:rsidRPr="00A76653">
        <w:rPr>
          <w:sz w:val="28"/>
          <w:szCs w:val="28"/>
        </w:rPr>
        <w:t>Список литературы.</w:t>
      </w:r>
    </w:p>
    <w:p w:rsidR="00A76653" w:rsidRPr="00A76653" w:rsidRDefault="00A76653" w:rsidP="00A76653">
      <w:pPr>
        <w:tabs>
          <w:tab w:val="left" w:pos="7570"/>
        </w:tabs>
        <w:spacing w:line="360" w:lineRule="auto"/>
        <w:ind w:firstLine="709"/>
        <w:jc w:val="center"/>
        <w:rPr>
          <w:sz w:val="28"/>
          <w:szCs w:val="28"/>
        </w:rPr>
      </w:pPr>
    </w:p>
    <w:p w:rsidR="003E7C88" w:rsidRPr="00A76653" w:rsidRDefault="003E7C88" w:rsidP="00A76653">
      <w:pPr>
        <w:numPr>
          <w:ilvl w:val="0"/>
          <w:numId w:val="5"/>
        </w:numPr>
        <w:tabs>
          <w:tab w:val="clear" w:pos="1410"/>
          <w:tab w:val="left" w:pos="0"/>
        </w:tabs>
        <w:spacing w:line="360" w:lineRule="auto"/>
        <w:ind w:left="0" w:firstLine="0"/>
        <w:jc w:val="both"/>
        <w:rPr>
          <w:sz w:val="28"/>
          <w:szCs w:val="28"/>
        </w:rPr>
      </w:pPr>
      <w:r w:rsidRPr="00A76653">
        <w:rPr>
          <w:sz w:val="28"/>
          <w:szCs w:val="28"/>
        </w:rPr>
        <w:t>Алексеева М. М. Планирование деятельности фирмы: (Учебно-методическое пособие). – М.: Финансы и статистика, 2000.</w:t>
      </w:r>
    </w:p>
    <w:p w:rsidR="003E7C88" w:rsidRPr="00A76653" w:rsidRDefault="003E7C88" w:rsidP="00A76653">
      <w:pPr>
        <w:numPr>
          <w:ilvl w:val="0"/>
          <w:numId w:val="5"/>
        </w:numPr>
        <w:tabs>
          <w:tab w:val="clear" w:pos="1410"/>
          <w:tab w:val="left" w:pos="0"/>
        </w:tabs>
        <w:spacing w:line="360" w:lineRule="auto"/>
        <w:ind w:left="0" w:firstLine="0"/>
        <w:jc w:val="both"/>
        <w:rPr>
          <w:sz w:val="28"/>
          <w:szCs w:val="28"/>
        </w:rPr>
      </w:pPr>
      <w:r w:rsidRPr="00A76653">
        <w:rPr>
          <w:sz w:val="28"/>
          <w:szCs w:val="28"/>
        </w:rPr>
        <w:t xml:space="preserve">Басовский Л. Е. Прогнозирование и планирование в условиях рынка: Учеб. </w:t>
      </w:r>
      <w:r w:rsidR="00184FF3" w:rsidRPr="00A76653">
        <w:rPr>
          <w:sz w:val="28"/>
          <w:szCs w:val="28"/>
        </w:rPr>
        <w:t>п</w:t>
      </w:r>
      <w:r w:rsidRPr="00A76653">
        <w:rPr>
          <w:sz w:val="28"/>
          <w:szCs w:val="28"/>
        </w:rPr>
        <w:t>особие. – М.: ИНФРА. – М, 2006</w:t>
      </w:r>
    </w:p>
    <w:p w:rsidR="003E7C88" w:rsidRPr="00A76653" w:rsidRDefault="003E7C88" w:rsidP="00A76653">
      <w:pPr>
        <w:numPr>
          <w:ilvl w:val="0"/>
          <w:numId w:val="5"/>
        </w:numPr>
        <w:tabs>
          <w:tab w:val="clear" w:pos="1410"/>
          <w:tab w:val="left" w:pos="0"/>
        </w:tabs>
        <w:spacing w:line="360" w:lineRule="auto"/>
        <w:ind w:left="0" w:firstLine="0"/>
        <w:jc w:val="both"/>
        <w:rPr>
          <w:sz w:val="28"/>
          <w:szCs w:val="28"/>
        </w:rPr>
      </w:pPr>
      <w:r w:rsidRPr="00A76653">
        <w:rPr>
          <w:sz w:val="28"/>
          <w:szCs w:val="28"/>
        </w:rPr>
        <w:t xml:space="preserve">Владимирова Л. Л. Прогнозирование и планирование в условиях рынка: учеб. </w:t>
      </w:r>
      <w:r w:rsidR="00184FF3" w:rsidRPr="00A76653">
        <w:rPr>
          <w:sz w:val="28"/>
          <w:szCs w:val="28"/>
        </w:rPr>
        <w:t>п</w:t>
      </w:r>
      <w:r w:rsidRPr="00A76653">
        <w:rPr>
          <w:sz w:val="28"/>
          <w:szCs w:val="28"/>
        </w:rPr>
        <w:t>особие. – М., 2005г.</w:t>
      </w:r>
    </w:p>
    <w:p w:rsidR="003E7C88" w:rsidRPr="00A76653" w:rsidRDefault="003E7C88" w:rsidP="00A76653">
      <w:pPr>
        <w:numPr>
          <w:ilvl w:val="0"/>
          <w:numId w:val="5"/>
        </w:numPr>
        <w:tabs>
          <w:tab w:val="clear" w:pos="1410"/>
          <w:tab w:val="left" w:pos="0"/>
        </w:tabs>
        <w:spacing w:line="360" w:lineRule="auto"/>
        <w:ind w:left="0" w:firstLine="0"/>
        <w:jc w:val="both"/>
        <w:rPr>
          <w:sz w:val="28"/>
          <w:szCs w:val="28"/>
        </w:rPr>
      </w:pPr>
      <w:r w:rsidRPr="00A76653">
        <w:rPr>
          <w:sz w:val="28"/>
          <w:szCs w:val="28"/>
        </w:rPr>
        <w:t>Горемыкин В. А. и др. Планирование на предприятии: учебник для студентов ВУЗов – М., 2000г.</w:t>
      </w:r>
    </w:p>
    <w:p w:rsidR="003E7C88" w:rsidRPr="00A76653" w:rsidRDefault="003E7C88" w:rsidP="00A76653">
      <w:pPr>
        <w:numPr>
          <w:ilvl w:val="0"/>
          <w:numId w:val="5"/>
        </w:numPr>
        <w:tabs>
          <w:tab w:val="clear" w:pos="1410"/>
          <w:tab w:val="left" w:pos="0"/>
        </w:tabs>
        <w:spacing w:line="360" w:lineRule="auto"/>
        <w:ind w:left="0" w:firstLine="0"/>
        <w:jc w:val="both"/>
        <w:rPr>
          <w:sz w:val="28"/>
          <w:szCs w:val="28"/>
        </w:rPr>
      </w:pPr>
      <w:r w:rsidRPr="00A76653">
        <w:rPr>
          <w:sz w:val="28"/>
          <w:szCs w:val="28"/>
        </w:rPr>
        <w:t>Ильин А. И. Планирование на предприятии: учеб. Пособие для ВУЗов. – Минск, 2005.</w:t>
      </w:r>
    </w:p>
    <w:p w:rsidR="003E7C88" w:rsidRPr="00A76653" w:rsidRDefault="003E7C88" w:rsidP="00A76653">
      <w:pPr>
        <w:tabs>
          <w:tab w:val="left" w:pos="7570"/>
        </w:tabs>
        <w:spacing w:line="360" w:lineRule="auto"/>
        <w:ind w:firstLine="709"/>
        <w:jc w:val="both"/>
        <w:rPr>
          <w:sz w:val="28"/>
          <w:szCs w:val="28"/>
        </w:rPr>
      </w:pPr>
      <w:bookmarkStart w:id="0" w:name="_GoBack"/>
      <w:bookmarkEnd w:id="0"/>
    </w:p>
    <w:sectPr w:rsidR="003E7C88" w:rsidRPr="00A76653" w:rsidSect="00A7665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C4C82"/>
    <w:multiLevelType w:val="hybridMultilevel"/>
    <w:tmpl w:val="2E2A504E"/>
    <w:lvl w:ilvl="0" w:tplc="1B38812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6F14D17"/>
    <w:multiLevelType w:val="hybridMultilevel"/>
    <w:tmpl w:val="CE18F9DA"/>
    <w:lvl w:ilvl="0" w:tplc="CBDC2A86">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7091638"/>
    <w:multiLevelType w:val="hybridMultilevel"/>
    <w:tmpl w:val="565A3372"/>
    <w:lvl w:ilvl="0" w:tplc="081218E8">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CC06E4"/>
    <w:multiLevelType w:val="hybridMultilevel"/>
    <w:tmpl w:val="A2482BF8"/>
    <w:lvl w:ilvl="0" w:tplc="D9BA38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7ACB08CD"/>
    <w:multiLevelType w:val="hybridMultilevel"/>
    <w:tmpl w:val="E8E08068"/>
    <w:lvl w:ilvl="0" w:tplc="868872F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64E"/>
    <w:rsid w:val="000623E4"/>
    <w:rsid w:val="0006764E"/>
    <w:rsid w:val="000B4224"/>
    <w:rsid w:val="00184FF3"/>
    <w:rsid w:val="002663AB"/>
    <w:rsid w:val="002F3387"/>
    <w:rsid w:val="003B4A1F"/>
    <w:rsid w:val="003E7C88"/>
    <w:rsid w:val="004B2D2F"/>
    <w:rsid w:val="004C6457"/>
    <w:rsid w:val="004F0ADE"/>
    <w:rsid w:val="00514E23"/>
    <w:rsid w:val="005C3FED"/>
    <w:rsid w:val="005E0303"/>
    <w:rsid w:val="006C6960"/>
    <w:rsid w:val="006F1E14"/>
    <w:rsid w:val="00714997"/>
    <w:rsid w:val="007B7840"/>
    <w:rsid w:val="008C4989"/>
    <w:rsid w:val="00977C69"/>
    <w:rsid w:val="0098476C"/>
    <w:rsid w:val="00A76653"/>
    <w:rsid w:val="00AA2436"/>
    <w:rsid w:val="00B029FA"/>
    <w:rsid w:val="00B42C39"/>
    <w:rsid w:val="00BA5345"/>
    <w:rsid w:val="00CE7C0C"/>
    <w:rsid w:val="00D81E24"/>
    <w:rsid w:val="00DD794C"/>
    <w:rsid w:val="00DE3D5A"/>
    <w:rsid w:val="00E506E8"/>
    <w:rsid w:val="00ED043C"/>
    <w:rsid w:val="00EE584E"/>
    <w:rsid w:val="00FB4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049CE8B6-998A-4DCF-8D62-626B4FA8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4C6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table" w:styleId="a5">
    <w:name w:val="Table Grid"/>
    <w:basedOn w:val="a1"/>
    <w:uiPriority w:val="59"/>
    <w:rsid w:val="004F0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Контрольная работа по планированию и прогнозированию в условиях рынка</vt:lpstr>
    </vt:vector>
  </TitlesOfParts>
  <Company/>
  <LinksUpToDate>false</LinksUpToDate>
  <CharactersWithSpaces>18145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планированию и прогнозированию в условиях рынка</dc:title>
  <dc:subject/>
  <dc:creator>user</dc:creator>
  <cp:keywords/>
  <dc:description/>
  <cp:lastModifiedBy>admin</cp:lastModifiedBy>
  <cp:revision>2</cp:revision>
  <dcterms:created xsi:type="dcterms:W3CDTF">2014-03-03T23:20:00Z</dcterms:created>
  <dcterms:modified xsi:type="dcterms:W3CDTF">2014-03-03T23:20:00Z</dcterms:modified>
</cp:coreProperties>
</file>