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DB" w:rsidRDefault="009437DB" w:rsidP="00BF48BD">
      <w:pPr>
        <w:jc w:val="center"/>
        <w:rPr>
          <w:rFonts w:ascii="Times New Roman" w:hAnsi="Times New Roman"/>
          <w:b/>
          <w:sz w:val="32"/>
          <w:szCs w:val="32"/>
        </w:rPr>
      </w:pPr>
    </w:p>
    <w:p w:rsidR="00985599" w:rsidRPr="00BF48BD" w:rsidRDefault="00985599" w:rsidP="00BF48BD">
      <w:pPr>
        <w:jc w:val="center"/>
        <w:rPr>
          <w:rFonts w:ascii="Times New Roman" w:hAnsi="Times New Roman"/>
          <w:b/>
          <w:sz w:val="32"/>
          <w:szCs w:val="32"/>
        </w:rPr>
      </w:pPr>
      <w:r>
        <w:rPr>
          <w:rFonts w:ascii="Times New Roman" w:hAnsi="Times New Roman"/>
          <w:b/>
          <w:sz w:val="32"/>
          <w:szCs w:val="32"/>
        </w:rPr>
        <w:t>Содержание</w:t>
      </w:r>
    </w:p>
    <w:p w:rsidR="00985599" w:rsidRDefault="00985599" w:rsidP="00BF48BD">
      <w:pPr>
        <w:jc w:val="both"/>
        <w:rPr>
          <w:rFonts w:ascii="Times New Roman" w:hAnsi="Times New Roman"/>
          <w:sz w:val="28"/>
          <w:szCs w:val="28"/>
        </w:rPr>
      </w:pPr>
      <w:r>
        <w:rPr>
          <w:rFonts w:ascii="Times New Roman" w:hAnsi="Times New Roman"/>
          <w:sz w:val="28"/>
          <w:szCs w:val="28"/>
        </w:rPr>
        <w:t>Наименование заданий…………………………………………………………....2</w:t>
      </w:r>
    </w:p>
    <w:p w:rsidR="00985599" w:rsidRDefault="00985599" w:rsidP="00BF48BD">
      <w:pPr>
        <w:jc w:val="both"/>
        <w:rPr>
          <w:rFonts w:ascii="Times New Roman" w:hAnsi="Times New Roman"/>
          <w:sz w:val="28"/>
          <w:szCs w:val="28"/>
        </w:rPr>
      </w:pPr>
      <w:r>
        <w:rPr>
          <w:rFonts w:ascii="Times New Roman" w:hAnsi="Times New Roman"/>
          <w:sz w:val="28"/>
          <w:szCs w:val="28"/>
        </w:rPr>
        <w:t xml:space="preserve">1. </w:t>
      </w:r>
      <w:r w:rsidRPr="00BF48BD">
        <w:rPr>
          <w:rFonts w:ascii="Times New Roman" w:hAnsi="Times New Roman"/>
          <w:sz w:val="28"/>
          <w:szCs w:val="28"/>
        </w:rPr>
        <w:t>Теоритические вопросы</w:t>
      </w:r>
      <w:r>
        <w:rPr>
          <w:rFonts w:ascii="Times New Roman" w:hAnsi="Times New Roman"/>
          <w:sz w:val="28"/>
          <w:szCs w:val="28"/>
        </w:rPr>
        <w:t>………………………………………………………..4</w:t>
      </w:r>
    </w:p>
    <w:p w:rsidR="00985599" w:rsidRPr="00BF48BD" w:rsidRDefault="00985599" w:rsidP="00BF48BD">
      <w:pPr>
        <w:jc w:val="both"/>
        <w:rPr>
          <w:rFonts w:ascii="Times New Roman" w:hAnsi="Times New Roman"/>
          <w:sz w:val="28"/>
          <w:szCs w:val="28"/>
        </w:rPr>
      </w:pPr>
      <w:r>
        <w:rPr>
          <w:rFonts w:ascii="Times New Roman" w:hAnsi="Times New Roman"/>
          <w:sz w:val="28"/>
          <w:szCs w:val="28"/>
        </w:rPr>
        <w:t xml:space="preserve">1.1. </w:t>
      </w:r>
      <w:r w:rsidRPr="00BF48BD">
        <w:rPr>
          <w:rFonts w:ascii="Times New Roman" w:hAnsi="Times New Roman"/>
          <w:sz w:val="28"/>
          <w:szCs w:val="28"/>
        </w:rPr>
        <w:t>Понятие о хозяйственном учёте, его виды и требования предъявляемые к нему</w:t>
      </w:r>
      <w:r>
        <w:rPr>
          <w:rFonts w:ascii="Times New Roman" w:hAnsi="Times New Roman"/>
          <w:sz w:val="28"/>
          <w:szCs w:val="28"/>
        </w:rPr>
        <w:t>………………………………………………………………………………...4</w:t>
      </w:r>
    </w:p>
    <w:p w:rsidR="00985599" w:rsidRPr="00BF48BD" w:rsidRDefault="00985599" w:rsidP="00BF48BD">
      <w:pPr>
        <w:jc w:val="both"/>
        <w:rPr>
          <w:rFonts w:ascii="Times New Roman" w:hAnsi="Times New Roman"/>
          <w:sz w:val="28"/>
          <w:szCs w:val="28"/>
        </w:rPr>
      </w:pPr>
      <w:r>
        <w:rPr>
          <w:rFonts w:ascii="Times New Roman" w:hAnsi="Times New Roman"/>
          <w:sz w:val="28"/>
          <w:szCs w:val="28"/>
        </w:rPr>
        <w:t xml:space="preserve">1.2. </w:t>
      </w:r>
      <w:r w:rsidRPr="00BF48BD">
        <w:rPr>
          <w:rFonts w:ascii="Times New Roman" w:hAnsi="Times New Roman"/>
          <w:sz w:val="28"/>
          <w:szCs w:val="28"/>
        </w:rPr>
        <w:t>Понятие, экономическая сущность налогов, их классификация</w:t>
      </w:r>
      <w:r>
        <w:rPr>
          <w:rFonts w:ascii="Times New Roman" w:hAnsi="Times New Roman"/>
          <w:sz w:val="28"/>
          <w:szCs w:val="28"/>
        </w:rPr>
        <w:t>………...12</w:t>
      </w:r>
    </w:p>
    <w:p w:rsidR="00985599" w:rsidRDefault="00985599" w:rsidP="00BF48BD">
      <w:pPr>
        <w:jc w:val="both"/>
        <w:rPr>
          <w:rFonts w:ascii="Times New Roman" w:hAnsi="Times New Roman"/>
          <w:sz w:val="28"/>
          <w:szCs w:val="28"/>
        </w:rPr>
      </w:pPr>
      <w:r>
        <w:rPr>
          <w:rFonts w:ascii="Times New Roman" w:hAnsi="Times New Roman"/>
          <w:sz w:val="28"/>
          <w:szCs w:val="28"/>
        </w:rPr>
        <w:t>2. Практические задания………………………………………………………...17</w:t>
      </w:r>
    </w:p>
    <w:p w:rsidR="00985599" w:rsidRDefault="00985599" w:rsidP="00BF48BD">
      <w:pPr>
        <w:jc w:val="both"/>
        <w:rPr>
          <w:rFonts w:ascii="Times New Roman" w:hAnsi="Times New Roman"/>
          <w:sz w:val="28"/>
          <w:szCs w:val="28"/>
        </w:rPr>
      </w:pPr>
      <w:r>
        <w:rPr>
          <w:rFonts w:ascii="Times New Roman" w:hAnsi="Times New Roman"/>
          <w:sz w:val="28"/>
          <w:szCs w:val="28"/>
        </w:rPr>
        <w:t>2.1. Задача №1……………………………………………………………………17</w:t>
      </w:r>
    </w:p>
    <w:p w:rsidR="00985599" w:rsidRDefault="00985599" w:rsidP="00BF48BD">
      <w:pPr>
        <w:jc w:val="both"/>
        <w:rPr>
          <w:rFonts w:ascii="Times New Roman" w:hAnsi="Times New Roman"/>
          <w:sz w:val="28"/>
          <w:szCs w:val="28"/>
        </w:rPr>
      </w:pPr>
      <w:r>
        <w:rPr>
          <w:rFonts w:ascii="Times New Roman" w:hAnsi="Times New Roman"/>
          <w:sz w:val="28"/>
          <w:szCs w:val="28"/>
        </w:rPr>
        <w:t>2.2. Задача №2……………………………………………………………………17</w:t>
      </w:r>
    </w:p>
    <w:p w:rsidR="00985599" w:rsidRDefault="00985599" w:rsidP="00BF48BD">
      <w:pPr>
        <w:jc w:val="both"/>
        <w:rPr>
          <w:rFonts w:ascii="Times New Roman" w:hAnsi="Times New Roman"/>
          <w:sz w:val="28"/>
          <w:szCs w:val="28"/>
        </w:rPr>
      </w:pPr>
      <w:r>
        <w:rPr>
          <w:rFonts w:ascii="Times New Roman" w:hAnsi="Times New Roman"/>
          <w:sz w:val="28"/>
          <w:szCs w:val="28"/>
        </w:rPr>
        <w:t>2.3. Задача №3……………………………………………………………………19</w:t>
      </w:r>
    </w:p>
    <w:p w:rsidR="00985599" w:rsidRPr="00BF48BD" w:rsidRDefault="00985599" w:rsidP="00BF48BD">
      <w:pPr>
        <w:jc w:val="both"/>
        <w:rPr>
          <w:rFonts w:ascii="Times New Roman" w:hAnsi="Times New Roman"/>
          <w:sz w:val="28"/>
          <w:szCs w:val="28"/>
        </w:rPr>
      </w:pPr>
      <w:r>
        <w:rPr>
          <w:rFonts w:ascii="Times New Roman" w:hAnsi="Times New Roman"/>
          <w:sz w:val="28"/>
          <w:szCs w:val="28"/>
        </w:rPr>
        <w:t>Список литературы………………………………………………………………20</w:t>
      </w:r>
    </w:p>
    <w:p w:rsidR="00985599" w:rsidRPr="008C4802" w:rsidRDefault="00985599" w:rsidP="008C4802">
      <w:pPr>
        <w:jc w:val="both"/>
        <w:rPr>
          <w:rFonts w:ascii="Times New Roman" w:hAnsi="Times New Roman"/>
          <w:sz w:val="28"/>
          <w:szCs w:val="28"/>
        </w:rPr>
      </w:pPr>
      <w:r w:rsidRPr="008C4802">
        <w:rPr>
          <w:rFonts w:ascii="Times New Roman" w:hAnsi="Times New Roman"/>
          <w:sz w:val="28"/>
          <w:szCs w:val="28"/>
        </w:rPr>
        <w:t>Приложение</w:t>
      </w:r>
      <w:r>
        <w:rPr>
          <w:rFonts w:ascii="Times New Roman" w:hAnsi="Times New Roman"/>
          <w:sz w:val="28"/>
          <w:szCs w:val="28"/>
        </w:rPr>
        <w:t xml:space="preserve"> 1……………………………………………………………………22</w:t>
      </w: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Default="00985599" w:rsidP="00C75D25">
      <w:pPr>
        <w:rPr>
          <w:b/>
          <w:sz w:val="28"/>
          <w:szCs w:val="28"/>
        </w:rPr>
      </w:pPr>
    </w:p>
    <w:p w:rsidR="00985599" w:rsidRPr="00C75D25" w:rsidRDefault="00985599" w:rsidP="00C75D25">
      <w:pPr>
        <w:rPr>
          <w:b/>
          <w:sz w:val="28"/>
          <w:szCs w:val="28"/>
        </w:rPr>
      </w:pPr>
      <w:r w:rsidRPr="00C75D25">
        <w:rPr>
          <w:b/>
          <w:sz w:val="28"/>
          <w:szCs w:val="28"/>
        </w:rPr>
        <w:t>Теоритические вопросы:</w:t>
      </w:r>
    </w:p>
    <w:p w:rsidR="00985599" w:rsidRDefault="00985599" w:rsidP="00C75D25">
      <w:pPr>
        <w:pStyle w:val="1"/>
        <w:numPr>
          <w:ilvl w:val="0"/>
          <w:numId w:val="1"/>
        </w:numPr>
      </w:pPr>
      <w:r w:rsidRPr="00C75D25">
        <w:t>Понятие о хозяйственном учёте, его виды и требования предъявляемые к нему.</w:t>
      </w:r>
    </w:p>
    <w:p w:rsidR="00985599" w:rsidRDefault="00985599" w:rsidP="00C75D25">
      <w:pPr>
        <w:pStyle w:val="1"/>
        <w:numPr>
          <w:ilvl w:val="0"/>
          <w:numId w:val="1"/>
        </w:numPr>
      </w:pPr>
      <w:r w:rsidRPr="00C75D25">
        <w:t>Понятие, экономическая сущность налогов, их классификация</w:t>
      </w:r>
    </w:p>
    <w:p w:rsidR="00985599" w:rsidRPr="00C75D25" w:rsidRDefault="00985599" w:rsidP="00C75D25">
      <w:pPr>
        <w:rPr>
          <w:b/>
          <w:sz w:val="28"/>
          <w:szCs w:val="28"/>
        </w:rPr>
      </w:pPr>
      <w:r>
        <w:rPr>
          <w:b/>
          <w:sz w:val="28"/>
          <w:szCs w:val="28"/>
        </w:rPr>
        <w:t>Практические задания</w:t>
      </w:r>
      <w:r w:rsidRPr="00C75D25">
        <w:rPr>
          <w:b/>
          <w:sz w:val="28"/>
          <w:szCs w:val="28"/>
        </w:rPr>
        <w:t>:</w:t>
      </w:r>
    </w:p>
    <w:p w:rsidR="00985599" w:rsidRPr="00C75D25" w:rsidRDefault="00985599" w:rsidP="00C75D25">
      <w:pPr>
        <w:rPr>
          <w:b/>
        </w:rPr>
      </w:pPr>
      <w:r w:rsidRPr="00C75D25">
        <w:rPr>
          <w:b/>
        </w:rPr>
        <w:t>Задача № 1</w:t>
      </w:r>
    </w:p>
    <w:p w:rsidR="00985599" w:rsidRDefault="00985599" w:rsidP="00C75D25">
      <w:r>
        <w:t>Составить бухгалтерские проводки:</w:t>
      </w:r>
    </w:p>
    <w:p w:rsidR="00985599" w:rsidRDefault="00985599" w:rsidP="00C75D25">
      <w:r>
        <w:t>1. Получен товар и тара от поставщика на 50000 и 600 руб соответственно;</w:t>
      </w:r>
    </w:p>
    <w:p w:rsidR="00985599" w:rsidRDefault="00985599" w:rsidP="00C75D25">
      <w:r>
        <w:t>2. Произведен расчет с поставщиком - ?;</w:t>
      </w:r>
    </w:p>
    <w:p w:rsidR="00985599" w:rsidRDefault="00985599" w:rsidP="00C75D25">
      <w:r>
        <w:t>3. Перечислено со счета кредиторам – 5600 руб;</w:t>
      </w:r>
    </w:p>
    <w:p w:rsidR="00985599" w:rsidRDefault="00985599" w:rsidP="00C75D25">
      <w:r>
        <w:t>4. Выдан аванс подотчетному лицу 2500 руб;</w:t>
      </w:r>
    </w:p>
    <w:p w:rsidR="00985599" w:rsidRDefault="00985599" w:rsidP="00C75D25">
      <w:r>
        <w:t>5. За счет прибыли пополнен уставный капитал;</w:t>
      </w:r>
    </w:p>
    <w:p w:rsidR="00985599" w:rsidRDefault="00985599" w:rsidP="00C75D25">
      <w:r>
        <w:t>6. Получены от поставщика основные средства 456000руб.;</w:t>
      </w:r>
    </w:p>
    <w:p w:rsidR="00985599" w:rsidRDefault="00985599" w:rsidP="00C75D25">
      <w:r>
        <w:t>7. Невостребованная кредиторская задолженность списана в доход предприятия.</w:t>
      </w:r>
    </w:p>
    <w:p w:rsidR="00985599" w:rsidRPr="00C75D25" w:rsidRDefault="00985599" w:rsidP="00C75D25">
      <w:pPr>
        <w:rPr>
          <w:b/>
        </w:rPr>
      </w:pPr>
      <w:r w:rsidRPr="00C75D25">
        <w:rPr>
          <w:b/>
        </w:rPr>
        <w:t>Задача № 19</w:t>
      </w:r>
    </w:p>
    <w:p w:rsidR="00985599" w:rsidRDefault="00985599" w:rsidP="00C75D25">
      <w:r>
        <w:t>Составить товарный отчет по данным:</w:t>
      </w:r>
    </w:p>
    <w:p w:rsidR="00985599" w:rsidRDefault="00985599" w:rsidP="00C75D25">
      <w:r>
        <w:t>1. Товарный отчет № 22 за 1 - 5 марта 200__ г.</w:t>
      </w:r>
    </w:p>
    <w:p w:rsidR="00985599" w:rsidRDefault="00985599" w:rsidP="00C75D25">
      <w:r>
        <w:t>2. Склад № 21 оптово - промышленной базы "Сибторгпотребсоюз"</w:t>
      </w:r>
    </w:p>
    <w:p w:rsidR="00985599" w:rsidRDefault="00985599" w:rsidP="00C75D25">
      <w:r>
        <w:t>3.  Материально - ответственное лицо - зав. складом Ильечев В. И.</w:t>
      </w:r>
    </w:p>
    <w:p w:rsidR="00985599" w:rsidRDefault="00985599" w:rsidP="00C75D25">
      <w:r>
        <w:t>4. Остаток на 1 марта 200__г.</w:t>
      </w:r>
    </w:p>
    <w:p w:rsidR="00985599" w:rsidRDefault="00985599" w:rsidP="00C75D25">
      <w:r>
        <w:t>- товара на 132 504 рублей</w:t>
      </w:r>
    </w:p>
    <w:p w:rsidR="00985599" w:rsidRDefault="00985599" w:rsidP="00C75D25">
      <w:r>
        <w:t>- тары на 5600 рублей</w:t>
      </w:r>
    </w:p>
    <w:p w:rsidR="00985599" w:rsidRDefault="00985599" w:rsidP="00C75D25">
      <w:r>
        <w:t>5. Приходные документы:</w:t>
      </w:r>
    </w:p>
    <w:p w:rsidR="00985599" w:rsidRDefault="00985599" w:rsidP="00C75D25">
      <w:r>
        <w:t>а) счет - фактура № 1118 за 2. марта 98 г. от Мебельной фабрики:</w:t>
      </w:r>
    </w:p>
    <w:p w:rsidR="00985599" w:rsidRDefault="00985599" w:rsidP="00C75D25">
      <w:r>
        <w:t>- товара на 145140 рублей</w:t>
      </w:r>
    </w:p>
    <w:p w:rsidR="00985599" w:rsidRDefault="00985599" w:rsidP="00C75D25">
      <w:r>
        <w:t>- в том числе НДС - 18 %</w:t>
      </w:r>
    </w:p>
    <w:p w:rsidR="00985599" w:rsidRDefault="00985599" w:rsidP="00C75D25">
      <w:r>
        <w:t>- оптовая наценка - 10 %</w:t>
      </w:r>
    </w:p>
    <w:p w:rsidR="00985599" w:rsidRDefault="00985599" w:rsidP="00C75D25">
      <w:r>
        <w:t>б) счет - фактура № 345 за 4. марта 200__ г. от АОО НПЗ:</w:t>
      </w:r>
    </w:p>
    <w:p w:rsidR="00985599" w:rsidRDefault="00985599" w:rsidP="00C75D25">
      <w:r>
        <w:t>- товара на 198800 рублей</w:t>
      </w:r>
    </w:p>
    <w:p w:rsidR="00985599" w:rsidRDefault="00985599" w:rsidP="00C75D25">
      <w:r>
        <w:t>- тары на 1800 рублей</w:t>
      </w:r>
    </w:p>
    <w:p w:rsidR="00985599" w:rsidRDefault="00985599" w:rsidP="00C75D25">
      <w:r>
        <w:t>-  НДС - 18%</w:t>
      </w:r>
    </w:p>
    <w:p w:rsidR="00985599" w:rsidRDefault="00985599" w:rsidP="00C75D25">
      <w:r>
        <w:t>- оптовая наценка - 5 %</w:t>
      </w:r>
    </w:p>
    <w:p w:rsidR="00985599" w:rsidRDefault="00985599" w:rsidP="00C75D25">
      <w:r>
        <w:t>6.  Расходные документы:</w:t>
      </w:r>
    </w:p>
    <w:p w:rsidR="00985599" w:rsidRDefault="00985599" w:rsidP="00C75D25">
      <w:r>
        <w:t>а) счет - фактура № 0032 за 3. марта 200__ г. магазину "Все для дома'</w:t>
      </w:r>
    </w:p>
    <w:p w:rsidR="00985599" w:rsidRDefault="00985599" w:rsidP="00C75D25">
      <w:r>
        <w:t>- товара на 83 490 рублей</w:t>
      </w:r>
    </w:p>
    <w:p w:rsidR="00985599" w:rsidRDefault="00985599" w:rsidP="00C75D25">
      <w:r>
        <w:t>- тары на 315 рублей</w:t>
      </w:r>
    </w:p>
    <w:p w:rsidR="00985599" w:rsidRDefault="00985599" w:rsidP="00C75D25">
      <w:r>
        <w:t>- НДС - 18 %</w:t>
      </w:r>
    </w:p>
    <w:p w:rsidR="00985599" w:rsidRDefault="00985599" w:rsidP="00C75D25">
      <w:r>
        <w:t>б) счет - фактура № 0033 за 4. марта 200__ г. магазину "Уют":</w:t>
      </w:r>
    </w:p>
    <w:p w:rsidR="00985599" w:rsidRDefault="00985599" w:rsidP="00C75D25">
      <w:r>
        <w:t>- товара на 120 180 рублей</w:t>
      </w:r>
    </w:p>
    <w:p w:rsidR="00985599" w:rsidRDefault="00985599" w:rsidP="00C75D25">
      <w:r>
        <w:t>- НДС - 18%</w:t>
      </w:r>
    </w:p>
    <w:p w:rsidR="00985599" w:rsidRPr="00C75D25" w:rsidRDefault="00985599" w:rsidP="00C75D25">
      <w:pPr>
        <w:rPr>
          <w:b/>
        </w:rPr>
      </w:pPr>
      <w:r w:rsidRPr="00C75D25">
        <w:rPr>
          <w:b/>
        </w:rPr>
        <w:t>Задача № 27</w:t>
      </w:r>
    </w:p>
    <w:p w:rsidR="00985599" w:rsidRDefault="00985599" w:rsidP="00C75D25">
      <w:r>
        <w:t>Начислить  заработную плату, произвести удержания и определить сумму к выдаче. Зав. производством с окладом 900 рублей отработала 18 дней вместо 23 по графику. Остальные дни болезнь. Стаж работы 4 года 10 месяцев. Зав. производством  имеет на иждивении 2-х детей. За два предыдущих месяца было начислено 2300 рублей за 42 дня.</w:t>
      </w:r>
    </w:p>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Default="00985599" w:rsidP="00C75D25"/>
    <w:p w:rsidR="00985599" w:rsidRPr="008203D5" w:rsidRDefault="00985599" w:rsidP="008203D5">
      <w:pPr>
        <w:jc w:val="center"/>
        <w:rPr>
          <w:rFonts w:ascii="Times New Roman" w:hAnsi="Times New Roman"/>
          <w:b/>
          <w:sz w:val="32"/>
          <w:szCs w:val="32"/>
        </w:rPr>
      </w:pPr>
      <w:r w:rsidRPr="008203D5">
        <w:rPr>
          <w:rFonts w:ascii="Times New Roman" w:hAnsi="Times New Roman"/>
          <w:b/>
          <w:sz w:val="32"/>
          <w:szCs w:val="32"/>
        </w:rPr>
        <w:t>1. Теоритические вопросы</w:t>
      </w:r>
    </w:p>
    <w:p w:rsidR="00985599" w:rsidRDefault="00985599" w:rsidP="008203D5">
      <w:pPr>
        <w:jc w:val="center"/>
        <w:rPr>
          <w:rFonts w:ascii="Times New Roman" w:hAnsi="Times New Roman"/>
          <w:b/>
          <w:sz w:val="28"/>
          <w:szCs w:val="28"/>
        </w:rPr>
      </w:pPr>
      <w:r w:rsidRPr="008203D5">
        <w:rPr>
          <w:rFonts w:ascii="Times New Roman" w:hAnsi="Times New Roman"/>
          <w:b/>
          <w:sz w:val="28"/>
          <w:szCs w:val="28"/>
        </w:rPr>
        <w:t>1.1. Понятие о хозяйственном учёте, его виды и требования предъявляемые к нему</w:t>
      </w:r>
      <w:r>
        <w:rPr>
          <w:rFonts w:ascii="Times New Roman" w:hAnsi="Times New Roman"/>
          <w:b/>
          <w:sz w:val="28"/>
          <w:szCs w:val="28"/>
        </w:rPr>
        <w:t>.</w:t>
      </w:r>
    </w:p>
    <w:p w:rsidR="00985599" w:rsidRPr="008203D5" w:rsidRDefault="00985599" w:rsidP="008203D5">
      <w:pPr>
        <w:rPr>
          <w:rFonts w:ascii="Times New Roman" w:hAnsi="Times New Roman"/>
          <w:sz w:val="28"/>
          <w:szCs w:val="28"/>
        </w:rPr>
      </w:pPr>
      <w:r w:rsidRPr="003116E6">
        <w:rPr>
          <w:rFonts w:ascii="Times New Roman" w:hAnsi="Times New Roman"/>
          <w:i/>
          <w:sz w:val="28"/>
          <w:szCs w:val="28"/>
        </w:rPr>
        <w:t>Понятие о хозяйственном учёте</w:t>
      </w:r>
      <w:r>
        <w:rPr>
          <w:rFonts w:ascii="Times New Roman" w:hAnsi="Times New Roman"/>
          <w:sz w:val="28"/>
          <w:szCs w:val="28"/>
        </w:rPr>
        <w:t xml:space="preserve">. </w:t>
      </w:r>
      <w:r w:rsidRPr="008203D5">
        <w:rPr>
          <w:rFonts w:ascii="Times New Roman" w:hAnsi="Times New Roman"/>
          <w:sz w:val="28"/>
          <w:szCs w:val="28"/>
        </w:rPr>
        <w:t>Основным документом, регулирующим ведение бухгалтерского учёта в Российской Федерации, является Федеральный закон № 129-ФЗ от 21.11.1996 «О бухгалтерском учёте». Федеральный закон Российской Федерации «О бухгалтерском учёте» от 21.11.96 г. № 129-ФЗ (с изменениями, внесенными Федеральным законом (ФЗ) от 23.07.98 г. № 123-ФЗ; ФЗ от 28.03.02 г. № 32-ФЗ; ФЗ от 31.12.02 г. № 187-ФЗ; ФЗ от 31.12.02 г. № 191-ФЗ; ФЗ от 10.01.03 г. № 8-ФЗ; Таможенным кодексом РФ от 28.05.03 г. № 61-ФЗ; ФЗ от 30.06.03 г. № 86-ФЗ; ФЗ от 03.11.06 г. № 183-ФЗ).</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Хозяйственный учёт возник с возникновением материального производства. Современное производство включает в себя две взаимосвязанные и дополняющие друг друга сферы</w:t>
      </w:r>
      <w:r>
        <w:rPr>
          <w:rFonts w:ascii="Times New Roman" w:hAnsi="Times New Roman"/>
          <w:sz w:val="28"/>
          <w:szCs w:val="28"/>
        </w:rPr>
        <w:t>:</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а) материальное производство, которое является основой жизни любого общества. Здесь создаются имущественные блага (в отраслях промышленности, строительства, сельского хозяйства и иных), а также производятся материальные услуги (транспорт, торговля, коммунальное хозяйство, бытовое обслуживание);</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б) нематериальное производство. Эта сфера занята формированием духовных, нравственных и иных ценностей и предоставлением аналогичных услуг (здравоохранение, образование, научное консультирование и др.)</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Для получения необходимых сведений о ходе хозяйственных процессов организуется хозяйственный учёт. Он возник из потребностей в управлении материальным производством. Хозяйственный учёт представляет собой полное количественное отражение и качественную характеристику учитываемых объектов.</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Хозяйственный учёт ведут путем наблюдения, измерения и регистрации. Основными этапами учётного процесса является: обработка информации и передача ее пользователям.</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В учёте применяется 3 вида измерителей:</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натуральные измерители (м, см, г, кг, т, л, штуки и т. д.);</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денежные измерители (рубли);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3) трудовые измерители (чел/час, чел/день и т. д.).</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Натуральные измерители используют для учёта всех видов материалов, топлива, запчастей для машин и оборудования. Они нужны для контроля за сохранностью имущества, измерения объемов заготовленных и использованных средств производства, для характеристики однородных предметов.</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Денежный измеритель - это универсальный обобщающий учётный измеритель. Он позволяет суммировать наличие всех хозяйственных средств, источников их образования, объемов выполненных работ и оказанных услуг, реализованной продукции</w:t>
      </w:r>
      <w:r>
        <w:rPr>
          <w:rFonts w:ascii="Times New Roman" w:hAnsi="Times New Roman"/>
          <w:sz w:val="28"/>
          <w:szCs w:val="28"/>
        </w:rPr>
        <w:t>.</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Трудовые измерители - это разновидность натуральных измерителей. Они используются для исчисления количества затрат рабочего времени, выраженного в определенных единицах времени, для подсчета заработной платы работников организации, для исчисления производительности труда.</w:t>
      </w:r>
    </w:p>
    <w:p w:rsidR="00985599" w:rsidRDefault="00985599" w:rsidP="008203D5">
      <w:pPr>
        <w:rPr>
          <w:rFonts w:ascii="Times New Roman" w:hAnsi="Times New Roman"/>
          <w:sz w:val="28"/>
          <w:szCs w:val="28"/>
        </w:rPr>
      </w:pPr>
      <w:r w:rsidRPr="003116E6">
        <w:rPr>
          <w:rFonts w:ascii="Times New Roman" w:hAnsi="Times New Roman"/>
          <w:i/>
          <w:sz w:val="28"/>
          <w:szCs w:val="28"/>
        </w:rPr>
        <w:t>Виды учёта.</w:t>
      </w:r>
      <w:r>
        <w:rPr>
          <w:rFonts w:ascii="Times New Roman" w:hAnsi="Times New Roman"/>
          <w:sz w:val="28"/>
          <w:szCs w:val="28"/>
        </w:rPr>
        <w:t xml:space="preserve"> </w:t>
      </w:r>
      <w:r w:rsidRPr="008203D5">
        <w:rPr>
          <w:rFonts w:ascii="Times New Roman" w:hAnsi="Times New Roman"/>
          <w:sz w:val="28"/>
          <w:szCs w:val="28"/>
        </w:rPr>
        <w:t>В Российской Федерации действует система хозяйственного учёта, в которой выделяют четыре взаимосвязанных вида учёта</w:t>
      </w:r>
      <w:r>
        <w:rPr>
          <w:rFonts w:ascii="Times New Roman" w:hAnsi="Times New Roman"/>
          <w:sz w:val="28"/>
          <w:szCs w:val="28"/>
        </w:rPr>
        <w:t>:</w:t>
      </w:r>
      <w:r w:rsidRPr="008203D5">
        <w:rPr>
          <w:rFonts w:ascii="Times New Roman" w:hAnsi="Times New Roman"/>
          <w:sz w:val="28"/>
          <w:szCs w:val="28"/>
        </w:rPr>
        <w:t xml:space="preserve">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Оперативный учёт является системой текущего наблюдения, контроля над отдельными хозяйственными операциями и управления ими в ходе их осуществления. Он ограничивается рамками организации, ведется на местах совершения хозяйственных операций (цех, склад, магазин, касса).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Этот вид учёта является простым по технике исполнения (по сравнению с другими видами учёта) и осуществляется по мере необходимости. Его данные не обязательно фиксируются в документах, они могут быть получены в устной беседе или с помощью технических средств и устройств. Оперативная информация используется управленческим персоналом для повседневного, текущего руководства деятельностью организации.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Статистический учёт (статистика) представляет собой систему регистрации, обобщения и изучения массовых, качественно однородных социально-экономичес-ких явлений (в масштабе предприятия, отрасли, экономического региона, страны).</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На основе статистической систематизации и обработки данных оперативного и бухгалтерского учёта, а также сплошных и выборочных наблюдений изучают и анализируют возникающие закономерности развития процессов и явлений, характер экономических потоков и тенденций, дают количественные и качественные характеристики различным сторонам производственно-хозяйственной деятельности предприятия. Для этого применяются различные статистические методы: группировки, динамические ряды, средние величины, экономические индексы, корреляция.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Статистика собирает и готовит информацию, которая используется органами власти и управления для принятия управленческих решений на государственном и региональном уровнях.</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Для статистической информации характерны приблизительные вычисления, сравнительные величины и рассмотрение явлений в динамике, документально оформляется не всегда.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3. Бухгалтерский учёт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учёта всех хозяйственных операций. Для него характерно применение особых приемов и способов обработки экономической информации: счета бухгалтерского учёта, двойная запись хозяйственных операций, бухгалтерский баланс.</w:t>
      </w:r>
    </w:p>
    <w:p w:rsidR="00985599" w:rsidRDefault="00985599" w:rsidP="008203D5">
      <w:pPr>
        <w:rPr>
          <w:rFonts w:ascii="Times New Roman" w:hAnsi="Times New Roman"/>
          <w:sz w:val="28"/>
          <w:szCs w:val="28"/>
        </w:rPr>
      </w:pPr>
      <w:r w:rsidRPr="008203D5">
        <w:rPr>
          <w:rFonts w:ascii="Times New Roman" w:hAnsi="Times New Roman"/>
          <w:sz w:val="28"/>
          <w:szCs w:val="28"/>
        </w:rPr>
        <w:t>Бухгалтерский учёт имеет свои особенности, отличающие его от остальных видов учёта, а именно</w:t>
      </w:r>
      <w:r>
        <w:rPr>
          <w:rFonts w:ascii="Times New Roman" w:hAnsi="Times New Roman"/>
          <w:sz w:val="28"/>
          <w:szCs w:val="28"/>
        </w:rPr>
        <w:t>:</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является документально-обоснованным учётом;</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непрерывный во времени и сплошной по охвату всех изменений, происходящих в финансово-хозяйственной деятельности предприятия;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применяет особые, только ему присущие способы обработки данных;</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является стоимостным учётом.</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Бухгалтерский учёт подразделяется на теорию, финансовый учёт и управленческий учёт. </w:t>
      </w:r>
    </w:p>
    <w:p w:rsidR="00985599" w:rsidRDefault="00985599" w:rsidP="008203D5">
      <w:pPr>
        <w:rPr>
          <w:rFonts w:ascii="Times New Roman" w:hAnsi="Times New Roman"/>
          <w:sz w:val="28"/>
          <w:szCs w:val="28"/>
        </w:rPr>
      </w:pPr>
      <w:r w:rsidRPr="008203D5">
        <w:rPr>
          <w:rFonts w:ascii="Times New Roman" w:hAnsi="Times New Roman"/>
          <w:sz w:val="28"/>
          <w:szCs w:val="28"/>
        </w:rPr>
        <w:t xml:space="preserve">Теория бухгалтерского учёта - это теоретические, методологические и практические основы организации системы бухгалтерского учёта.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Финансовый учёт представляет собой процесс подготовки учётной информации, которая используется как внутренними, так и внешними ее пользователями. Финансовый учёт основан на общепринятых международных стандартах и принципах. Правила его ведения и порядок составления бухгалтерской (финансовой) отчетности регламентируются государством. Ведение финансового учёта обязательно для всех организаций. Финансовый учёт отражает «историческую» информацию о производственно-коммерческой деятельности организации, его информация носит объективный характер и поддается проверке.</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Управленческий учёт представляет собой процесс идентификации, измерения, сбора, анализа, подготовки, интерпретации и передачи управленческому персоналу информации, необходимой для планирования, контроля текущей производственно-коммерческой деятельности и управления организацией</w:t>
      </w:r>
      <w:r>
        <w:rPr>
          <w:rFonts w:ascii="Times New Roman" w:hAnsi="Times New Roman"/>
          <w:sz w:val="28"/>
          <w:szCs w:val="28"/>
        </w:rPr>
        <w:t>.</w:t>
      </w:r>
      <w:r w:rsidRPr="008203D5">
        <w:rPr>
          <w:rFonts w:ascii="Times New Roman" w:hAnsi="Times New Roman"/>
          <w:sz w:val="28"/>
          <w:szCs w:val="28"/>
        </w:rPr>
        <w:t xml:space="preserve"> Информация управленческого учёта является внутренней, она используется менеджерами организации для принятия управленческих решений. В отличие от финансового учёта ведение управленческого учёта не является обязательным, оно зависит от решения администрации организации. Посторонние органы не могут оказывать влияние на систему управленческого учёта.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4. Налоговый учёт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Налоговый учёт осуществляется в целях формирования полной и достоверной информации о порядке учёта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над правильностью исчисления, полнотой и своевременностью исчисления и уплаты в бюджет налога.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Система налогового учёта организуется налогоплательщиком самостоятельно, исходя из принципа последовательности применения норм и правил налогового учёта, т. е. применяется последовательно от одного налогового периода к другому.</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Порядок ведения налогового учёта устанавливается налогоплательщиком в учётной политике для целей налогообложения, утверждаемой соответствующим приказом (распоряжением) руководителя. Если порядок группировки и учёта объектов и хозяйственных операций для целей налогообложения соответствует порядку группировки и отражения в бухгалтерском учёте, то регистры бухгалтерского учёта могут быть заявлены налогоплательщиком как регистры налогового учёта. </w:t>
      </w:r>
    </w:p>
    <w:p w:rsidR="00985599" w:rsidRPr="008203D5" w:rsidRDefault="00985599" w:rsidP="008203D5">
      <w:pPr>
        <w:rPr>
          <w:rFonts w:ascii="Times New Roman" w:hAnsi="Times New Roman"/>
          <w:sz w:val="28"/>
          <w:szCs w:val="28"/>
        </w:rPr>
      </w:pPr>
      <w:r w:rsidRPr="003116E6">
        <w:rPr>
          <w:rFonts w:ascii="Times New Roman" w:hAnsi="Times New Roman"/>
          <w:i/>
          <w:sz w:val="28"/>
          <w:szCs w:val="28"/>
        </w:rPr>
        <w:t>Принципы (правила) и задачи бухгалтерского учёта.</w:t>
      </w:r>
      <w:r>
        <w:rPr>
          <w:rFonts w:ascii="Times New Roman" w:hAnsi="Times New Roman"/>
          <w:sz w:val="28"/>
          <w:szCs w:val="28"/>
        </w:rPr>
        <w:t xml:space="preserve"> </w:t>
      </w:r>
      <w:r w:rsidRPr="008203D5">
        <w:rPr>
          <w:rFonts w:ascii="Times New Roman" w:hAnsi="Times New Roman"/>
          <w:sz w:val="28"/>
          <w:szCs w:val="28"/>
        </w:rPr>
        <w:t>Основные правила ведения бухгалтерского учёта определены Федеральным законом «О бухгалтерском учёте» и Положением по ведению бухгалтерскому учёту и бухгалтерской отчетности в Российской Федерации Положение по ведению бухгалтерского учёта и бухгалтерской отчётности в Российской Федерации (утверждено приказом Минфина России от 29.07.1998 № 34н, в ред. Приказов Минфина РФ от 30.12.1999 № 107н, от 24.03.2000 № 31н, от 18.09.2006 № 116н, от 26.03.2007 № 26н).. Эти правила следующие.</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Обязательность двойной записи хозяйственных операций на счетах рабочего плана счетов, составляемого на основе Плана счетов, утвержденного Минфином РФ.</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Учёт объектов учёта осуществляется в валюте Российской Федерации, т. е. в рублях и на русском языке. Первичные учётные документы, составленные на иных языках, должны иметь построчный перевод на русский язык.</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3. В бухгалтерском учёте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4. Обязательность документирования хозяйственных операций. Первичные документы должны быть составлены в момент совершения хозяйственной операции или сразу после ее завершения. Они должны содержать обязательные реквизиты и составляться по типовым формам или формам, утвержденным руководителем организации. Руководитель утверждает также правила документооборота организации и технологию обработки учётной информации.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5. Для систематизации и накопления информации, содержащейся в учётных документах, используются учётные регистры, формы которых разрабатываются Минфином РФ, органами, которым предоставлено право регулирования бухгалтерского учёта, федеральными органами исполнительной власти или самой организацией при соблюдении ими общих методических принципов бухгалтерского учёта. Содержание регистров бухгалтерского учёта и внутренней бухгалтерской отчетности является коммерческой тайной организации.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6. Объекты учёта подлежат оценке в денежном выражении.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7. Обязательность проведения инвентаризации имуществ и обязательств. Порядок проведения инвентаризации определяется руководителем организации, за исключением случаев обязательного проведения инвентаризации, установленных действующими законодательными и нормативными актами по бухгалтерскому учёту.</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8. Для ведения бухгалтерского учёта в организации формируется учётная политика в соответствии с установленными допущениями и требованиями.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Понятия «допущения» и «требования» также являются правилами ведения бухгалтерского учёта.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Допущения: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собственников этой организации и имущества других юридических лиц, находящегося у данной организации;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допущение непрерывности деятельности означает, что организация будет продолжать свою деятельность в обозримом будущем, у нее отсутствует намерение и необходимость ликвидации или существенного сокращения деятельности, следовательно, обязательства будут погашаться в установленном порядке;</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3) допущение последовательности применения учётной политики означает, что принятая организацией учётная политика применяется последовательно от одного отчетного года к другому;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4) допущение временной определенности фактов хозяйственной деятельности означает, что все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Требования: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требование полноты означает необходимость отражения в бухгалтерском учёте всех фактов хозяйственной деятельности;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требование своевременности означает необходимость своевременного отражения фактов хозяйственной деятельности в бухгалтерском учёте и бухгалтерской отчетности;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3) требование осмотрительности (осторожности, в западной практике консерватизма) означает большую готовность к признанию в бухгалтерском учёте расходов и обязательств, чем возможных доходов и активов, не допуская создания скрытых резервов;</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4) требование приоритета содержания перед формой означает, что в бухгалтерском учёте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5) требование непротиворечивости означает необходимость равенства данных аналитического учёта оборотам и остаткам по счетам синтетического учёта на последний календарный день каждого месяца, показателей бухгалтерской отчетности данным синтетического и аналитического учёта, а также показателей отчетности на начало и конец периода;</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xml:space="preserve">6) требование рациональности означает рациональное и экономное ведение бухгалтерского учёта, исходя из условий хозяйственной деятельности и величины организации. </w:t>
      </w:r>
    </w:p>
    <w:p w:rsidR="00985599" w:rsidRDefault="00985599" w:rsidP="008203D5">
      <w:pPr>
        <w:rPr>
          <w:rFonts w:ascii="Times New Roman" w:hAnsi="Times New Roman"/>
          <w:sz w:val="28"/>
          <w:szCs w:val="28"/>
        </w:rPr>
      </w:pPr>
      <w:r w:rsidRPr="008203D5">
        <w:rPr>
          <w:rFonts w:ascii="Times New Roman" w:hAnsi="Times New Roman"/>
          <w:sz w:val="28"/>
          <w:szCs w:val="28"/>
        </w:rPr>
        <w:t>Основными задачами бухгалтерского учёта являются</w:t>
      </w:r>
      <w:r>
        <w:rPr>
          <w:rFonts w:ascii="Times New Roman" w:hAnsi="Times New Roman"/>
          <w:sz w:val="28"/>
          <w:szCs w:val="28"/>
        </w:rPr>
        <w:t>:</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1)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2) обеспечение информацией внешних и внутренних пользователей бухгалтерской отчетности для контроля над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трудовых, финансовых и материальных ресурсов в соответствии с утвержденными нормами, нормативами, сметами;</w:t>
      </w:r>
    </w:p>
    <w:p w:rsidR="00985599" w:rsidRDefault="00985599" w:rsidP="008203D5">
      <w:pPr>
        <w:rPr>
          <w:rFonts w:ascii="Times New Roman" w:hAnsi="Times New Roman"/>
          <w:sz w:val="28"/>
          <w:szCs w:val="28"/>
        </w:rPr>
      </w:pPr>
      <w:r w:rsidRPr="008203D5">
        <w:rPr>
          <w:rFonts w:ascii="Times New Roman" w:hAnsi="Times New Roman"/>
          <w:sz w:val="28"/>
          <w:szCs w:val="28"/>
        </w:rPr>
        <w:t>3) 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w:t>
      </w:r>
    </w:p>
    <w:p w:rsidR="00985599" w:rsidRPr="008203D5" w:rsidRDefault="00985599" w:rsidP="008203D5">
      <w:pPr>
        <w:rPr>
          <w:rFonts w:ascii="Times New Roman" w:hAnsi="Times New Roman"/>
          <w:sz w:val="28"/>
          <w:szCs w:val="28"/>
        </w:rPr>
      </w:pPr>
      <w:r w:rsidRPr="003116E6">
        <w:rPr>
          <w:rFonts w:ascii="Times New Roman" w:hAnsi="Times New Roman"/>
          <w:i/>
          <w:sz w:val="28"/>
          <w:szCs w:val="28"/>
        </w:rPr>
        <w:t>Пользователи бухгалтерской информации</w:t>
      </w:r>
      <w:r>
        <w:rPr>
          <w:rFonts w:ascii="Times New Roman" w:hAnsi="Times New Roman"/>
          <w:sz w:val="28"/>
          <w:szCs w:val="28"/>
        </w:rPr>
        <w:t xml:space="preserve">. </w:t>
      </w:r>
      <w:r w:rsidRPr="008203D5">
        <w:rPr>
          <w:rFonts w:ascii="Times New Roman" w:hAnsi="Times New Roman"/>
          <w:sz w:val="28"/>
          <w:szCs w:val="28"/>
        </w:rPr>
        <w:t>Пользователей бухгалтерской информации можно разделить на две группы: внутренних и внешних.</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Внутренние пользователи - лица, занятые в аппарате управления, собственники, менеджеры, которым необходима учётная информация для осуществления планирования, контроля и оценки деловых операций.</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В отношении информации для внутренних пользователей следует учитывать, что ее состав для каждого представителя администрации определяется в зависимости от занимаемой должности и функций, выполняемых им. Для менеджеров наиболее важной является информация о сумме прибыли, достаточности денежных средств, рентабельности. Собственников и совладельцев больше всего интересуют прибыльность и ликвидность организации. Работников организации интересует стабильность и способность организации гарантировать оплату труда и сохранение рабочих мест.</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Руководство организации заинтересовано в информации, предоставляемой внешним пользователям, и в разнообразной информации, необходимой для планирования, анализа и контроля.</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Внешние пользователи - сторонние потребители информации с прямым или косвенным финансовым интересом. Они подразделяются на следующие группы:</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лица, не работающие в организации, но прямо заинтересованные в успешной ее деятельности (акционеры, инвесторы, кредиторы, покупатели и др.);</w:t>
      </w:r>
    </w:p>
    <w:p w:rsidR="00985599" w:rsidRPr="008203D5" w:rsidRDefault="00985599" w:rsidP="008203D5">
      <w:pPr>
        <w:rPr>
          <w:rFonts w:ascii="Times New Roman" w:hAnsi="Times New Roman"/>
          <w:sz w:val="28"/>
          <w:szCs w:val="28"/>
        </w:rPr>
      </w:pPr>
      <w:r w:rsidRPr="008203D5">
        <w:rPr>
          <w:rFonts w:ascii="Times New Roman" w:hAnsi="Times New Roman"/>
          <w:sz w:val="28"/>
          <w:szCs w:val="28"/>
        </w:rPr>
        <w:t>- лица, непосредственно не принимающие участия в работе организации, но имеющие косвенный финансовый интерес: налоговая служба, государственные органы управления, различные финансовые институты и участники фондового рынка (страховые компании, биржи, дилеры, брокеры и др.);</w:t>
      </w:r>
    </w:p>
    <w:p w:rsidR="00985599" w:rsidRDefault="00985599" w:rsidP="008203D5">
      <w:pPr>
        <w:rPr>
          <w:rFonts w:ascii="Times New Roman" w:hAnsi="Times New Roman"/>
          <w:sz w:val="28"/>
          <w:szCs w:val="28"/>
        </w:rPr>
      </w:pPr>
      <w:r w:rsidRPr="008203D5">
        <w:rPr>
          <w:rFonts w:ascii="Times New Roman" w:hAnsi="Times New Roman"/>
          <w:sz w:val="28"/>
          <w:szCs w:val="28"/>
        </w:rPr>
        <w:t>- лица, не имеющие финансового интереса, кроме делового сотрудничества: аудиторские фирмы, органы статистики, арбитраж и др.</w:t>
      </w:r>
    </w:p>
    <w:p w:rsidR="00985599" w:rsidRDefault="00985599" w:rsidP="008203D5">
      <w:pPr>
        <w:rPr>
          <w:rFonts w:ascii="Times New Roman" w:hAnsi="Times New Roman"/>
          <w:sz w:val="28"/>
          <w:szCs w:val="28"/>
        </w:rPr>
      </w:pPr>
    </w:p>
    <w:p w:rsidR="00985599" w:rsidRDefault="00985599" w:rsidP="008203D5">
      <w:pPr>
        <w:rPr>
          <w:rFonts w:ascii="Times New Roman" w:hAnsi="Times New Roman"/>
          <w:sz w:val="28"/>
          <w:szCs w:val="28"/>
        </w:rPr>
      </w:pPr>
    </w:p>
    <w:p w:rsidR="00985599" w:rsidRDefault="00985599" w:rsidP="008203D5">
      <w:pPr>
        <w:rPr>
          <w:rFonts w:ascii="Times New Roman" w:hAnsi="Times New Roman"/>
          <w:sz w:val="28"/>
          <w:szCs w:val="28"/>
        </w:rPr>
      </w:pPr>
    </w:p>
    <w:p w:rsidR="00985599" w:rsidRDefault="00985599" w:rsidP="008203D5">
      <w:pPr>
        <w:rPr>
          <w:rFonts w:ascii="Times New Roman" w:hAnsi="Times New Roman"/>
          <w:sz w:val="28"/>
          <w:szCs w:val="28"/>
        </w:rPr>
      </w:pPr>
    </w:p>
    <w:p w:rsidR="00985599" w:rsidRDefault="00985599" w:rsidP="008203D5">
      <w:pPr>
        <w:rPr>
          <w:rFonts w:ascii="Times New Roman" w:hAnsi="Times New Roman"/>
          <w:sz w:val="28"/>
          <w:szCs w:val="28"/>
        </w:rPr>
      </w:pPr>
    </w:p>
    <w:p w:rsidR="00985599" w:rsidRDefault="00985599" w:rsidP="003116E6">
      <w:pPr>
        <w:jc w:val="center"/>
        <w:rPr>
          <w:rFonts w:ascii="Times New Roman" w:hAnsi="Times New Roman"/>
          <w:b/>
          <w:sz w:val="28"/>
          <w:szCs w:val="28"/>
        </w:rPr>
      </w:pPr>
      <w:r w:rsidRPr="003116E6">
        <w:rPr>
          <w:rFonts w:ascii="Times New Roman" w:hAnsi="Times New Roman"/>
          <w:b/>
          <w:sz w:val="28"/>
          <w:szCs w:val="28"/>
        </w:rPr>
        <w:t>1.2. Понятие, экономическая сущность налогов, их классификация</w:t>
      </w:r>
      <w:r>
        <w:rPr>
          <w:rFonts w:ascii="Times New Roman" w:hAnsi="Times New Roman"/>
          <w:b/>
          <w:sz w:val="28"/>
          <w:szCs w:val="28"/>
        </w:rPr>
        <w:t>.</w:t>
      </w:r>
    </w:p>
    <w:p w:rsidR="00985599" w:rsidRPr="00C72A8A" w:rsidRDefault="00985599" w:rsidP="00C72A8A">
      <w:pPr>
        <w:rPr>
          <w:rFonts w:ascii="Times New Roman" w:hAnsi="Times New Roman"/>
          <w:sz w:val="28"/>
          <w:szCs w:val="28"/>
        </w:rPr>
      </w:pPr>
      <w:r w:rsidRPr="00C72A8A">
        <w:rPr>
          <w:rFonts w:ascii="Times New Roman" w:hAnsi="Times New Roman"/>
          <w:i/>
          <w:sz w:val="28"/>
          <w:szCs w:val="28"/>
        </w:rPr>
        <w:t>Понятие и роль налогов.</w:t>
      </w:r>
      <w:r>
        <w:rPr>
          <w:rFonts w:ascii="Times New Roman" w:hAnsi="Times New Roman"/>
          <w:sz w:val="28"/>
          <w:szCs w:val="28"/>
        </w:rPr>
        <w:t xml:space="preserve"> </w:t>
      </w:r>
      <w:r w:rsidRPr="00C72A8A">
        <w:rPr>
          <w:rFonts w:ascii="Times New Roman" w:hAnsi="Times New Roman"/>
          <w:sz w:val="28"/>
          <w:szCs w:val="28"/>
        </w:rPr>
        <w:t xml:space="preserve">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 </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Налоги играют важнейшую роль среди государственных доходов, так как они  составляют более 80% доходной части федерального бюджета.</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 xml:space="preserve">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 xml:space="preserve">В силу традиций платеж, являющийся налогом, может быть назван пошлиной, сбором. Под сбором понимается обязательный взнос, взимаемый с организаций и физических лиц, уплата которого  является одним из условий совершения государственными органами юридически значимых действий в отношении плательщиков сборов. </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 xml:space="preserve">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 </w:t>
      </w:r>
    </w:p>
    <w:p w:rsidR="00985599" w:rsidRDefault="00985599" w:rsidP="00C72A8A">
      <w:pPr>
        <w:rPr>
          <w:rFonts w:ascii="Times New Roman" w:hAnsi="Times New Roman"/>
          <w:sz w:val="28"/>
          <w:szCs w:val="28"/>
        </w:rPr>
      </w:pPr>
      <w:r w:rsidRPr="00C72A8A">
        <w:rPr>
          <w:rFonts w:ascii="Times New Roman" w:hAnsi="Times New Roman"/>
          <w:sz w:val="28"/>
          <w:szCs w:val="28"/>
        </w:rPr>
        <w:t xml:space="preserve">Совокупность взимаемых в государстве налогов, сборов, пошлин и других обязательных платежей (далее  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физических и юридических лиц, передача имущества, добавленная стоимость произведенных товаров и услуг и другие объекты, установленные законодательными актами. В России основы налоговой системы закреплены в Налоговом кодексе РФ. </w:t>
      </w:r>
    </w:p>
    <w:p w:rsidR="00985599" w:rsidRPr="00C72A8A" w:rsidRDefault="00985599" w:rsidP="00C72A8A">
      <w:pPr>
        <w:rPr>
          <w:rFonts w:ascii="Times New Roman" w:hAnsi="Times New Roman"/>
          <w:sz w:val="28"/>
          <w:szCs w:val="28"/>
        </w:rPr>
      </w:pPr>
      <w:r w:rsidRPr="00C72A8A">
        <w:rPr>
          <w:rFonts w:ascii="Times New Roman" w:hAnsi="Times New Roman"/>
          <w:i/>
          <w:sz w:val="28"/>
          <w:szCs w:val="28"/>
        </w:rPr>
        <w:t>Элементы закона о налогах.</w:t>
      </w:r>
      <w:r>
        <w:rPr>
          <w:rFonts w:ascii="Times New Roman" w:hAnsi="Times New Roman"/>
          <w:sz w:val="28"/>
          <w:szCs w:val="28"/>
        </w:rPr>
        <w:t xml:space="preserve"> </w:t>
      </w:r>
      <w:r w:rsidRPr="00C72A8A">
        <w:rPr>
          <w:rFonts w:ascii="Times New Roman" w:hAnsi="Times New Roman"/>
          <w:sz w:val="28"/>
          <w:szCs w:val="28"/>
        </w:rPr>
        <w:t>Законодательными актами государство  устанавливает конкретные методы исчисления  и способы уплаты и взимания налогов.</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Налог считается установленным лишь в том случае, когда определены налогоплательщики и элементы налогообложения, а именно:</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объект налогообложения – это операции по реализации товаров (работ , услуг), имущество или доход, подлежащие обложению, измеримые количественно, которые служат базой для исчисления налога;</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налоговая база – стоимостная, физическая или иная характеристика объекта налогообложения;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налоговый период – определенный период времени, по окончании которого определяется налоговая база и исчисляется сумма налога, подлежащая уплате;</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налоговая ставка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порядок исчисления налога – конкретный порядок уплаты налога, который  устанавливается законодательством о налогах;</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w:t>
      </w:r>
      <w:r w:rsidRPr="00C72A8A">
        <w:rPr>
          <w:rFonts w:ascii="Times New Roman" w:hAnsi="Times New Roman"/>
          <w:sz w:val="28"/>
          <w:szCs w:val="28"/>
        </w:rPr>
        <w:tab/>
        <w:t>порядок и сроки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985599" w:rsidRPr="00C72A8A" w:rsidRDefault="00985599" w:rsidP="00C72A8A">
      <w:pPr>
        <w:rPr>
          <w:rFonts w:ascii="Times New Roman" w:hAnsi="Times New Roman"/>
          <w:sz w:val="28"/>
          <w:szCs w:val="28"/>
        </w:rPr>
      </w:pPr>
      <w:r w:rsidRPr="00C72A8A">
        <w:rPr>
          <w:rFonts w:ascii="Times New Roman" w:hAnsi="Times New Roman"/>
          <w:i/>
          <w:sz w:val="28"/>
          <w:szCs w:val="28"/>
        </w:rPr>
        <w:t>Виды налогов</w:t>
      </w:r>
      <w:r>
        <w:rPr>
          <w:rFonts w:ascii="Times New Roman" w:hAnsi="Times New Roman"/>
          <w:sz w:val="28"/>
          <w:szCs w:val="28"/>
        </w:rPr>
        <w:t xml:space="preserve">. </w:t>
      </w:r>
      <w:r w:rsidRPr="00C72A8A">
        <w:rPr>
          <w:rFonts w:ascii="Times New Roman" w:hAnsi="Times New Roman"/>
          <w:sz w:val="28"/>
          <w:szCs w:val="28"/>
        </w:rPr>
        <w:t>Налога бывают двух видов. Первый вид — налоги на доходы и им</w:t>
      </w:r>
      <w:r>
        <w:rPr>
          <w:rFonts w:ascii="Times New Roman" w:hAnsi="Times New Roman"/>
          <w:sz w:val="28"/>
          <w:szCs w:val="28"/>
        </w:rPr>
        <w:t>уще</w:t>
      </w:r>
      <w:r w:rsidRPr="00C72A8A">
        <w:rPr>
          <w:rFonts w:ascii="Times New Roman" w:hAnsi="Times New Roman"/>
          <w:sz w:val="28"/>
          <w:szCs w:val="28"/>
        </w:rPr>
        <w:t>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косвенные налоги. Они частично или полностью переносятся на цену товара или услуги.</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к сокращению чистой прибыли, что вызовет сокращение капиталовложений или перелив капитала в другие сферы деятельности.</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Специфические налоги имеют целевое назначение (например, отчисления на социальное страхование или отчисления в дорожные фонды).</w:t>
      </w:r>
    </w:p>
    <w:p w:rsidR="00985599" w:rsidRPr="00C72A8A" w:rsidRDefault="00985599" w:rsidP="00C72A8A">
      <w:pPr>
        <w:rPr>
          <w:rFonts w:ascii="Times New Roman" w:hAnsi="Times New Roman"/>
          <w:sz w:val="28"/>
          <w:szCs w:val="28"/>
        </w:rPr>
      </w:pPr>
      <w:r w:rsidRPr="00C72A8A">
        <w:rPr>
          <w:rFonts w:ascii="Times New Roman" w:hAnsi="Times New Roman"/>
          <w:i/>
          <w:sz w:val="28"/>
          <w:szCs w:val="28"/>
        </w:rPr>
        <w:t>Функции налогов.</w:t>
      </w:r>
      <w:r>
        <w:rPr>
          <w:rFonts w:ascii="Times New Roman" w:hAnsi="Times New Roman"/>
          <w:sz w:val="28"/>
          <w:szCs w:val="28"/>
        </w:rPr>
        <w:t xml:space="preserve"> </w:t>
      </w:r>
      <w:r w:rsidRPr="00C72A8A">
        <w:rPr>
          <w:rFonts w:ascii="Times New Roman" w:hAnsi="Times New Roman"/>
          <w:sz w:val="28"/>
          <w:szCs w:val="28"/>
        </w:rPr>
        <w:t xml:space="preserve">Социально-экономическая   сущность,   внутреннее  содержание налогов          проявляется через их функции. Налоги выполняют пять важнейшие функции: </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1.</w:t>
      </w:r>
      <w:r w:rsidRPr="00C72A8A">
        <w:rPr>
          <w:rFonts w:ascii="Times New Roman" w:hAnsi="Times New Roman"/>
          <w:sz w:val="28"/>
          <w:szCs w:val="28"/>
        </w:rPr>
        <w:tab/>
        <w:t>Обеспечение  финансирования  государственных  расходов  (фискальная   функция).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2</w:t>
      </w:r>
      <w:r w:rsidRPr="00C72A8A">
        <w:rPr>
          <w:rFonts w:ascii="Times New Roman" w:hAnsi="Times New Roman"/>
          <w:sz w:val="28"/>
          <w:szCs w:val="28"/>
        </w:rPr>
        <w:tab/>
        <w:t>Государственное регулирование экономики (регулирующая функция).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3</w:t>
      </w:r>
      <w:r w:rsidRPr="00C72A8A">
        <w:rPr>
          <w:rFonts w:ascii="Times New Roman" w:hAnsi="Times New Roman"/>
          <w:sz w:val="28"/>
          <w:szCs w:val="28"/>
        </w:rPr>
        <w:tab/>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4</w:t>
      </w:r>
      <w:r w:rsidRPr="00C72A8A">
        <w:rPr>
          <w:rFonts w:ascii="Times New Roman" w:hAnsi="Times New Roman"/>
          <w:sz w:val="28"/>
          <w:szCs w:val="28"/>
        </w:rPr>
        <w:tab/>
        <w:t>Стимулирующая функция.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5</w:t>
      </w:r>
      <w:r w:rsidRPr="00C72A8A">
        <w:rPr>
          <w:rFonts w:ascii="Times New Roman" w:hAnsi="Times New Roman"/>
          <w:sz w:val="28"/>
          <w:szCs w:val="28"/>
        </w:rPr>
        <w:tab/>
        <w:t>Контрольная функция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либо они недостаточны для обеспечения должного уровня развития -  учреждения культуры, здравоохранения, образования и др.</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Налогам принадлежит решающая роль в формировании доходной части государственного бюджета. Важную роль играет функция, без которой в экономике, базирующейся на товарно-денежных отношениях, нельзя обойтись.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 xml:space="preserve"> Контрольная функция налогов. Сущность ее состоит в количественном отражении и соответствии налоговых платежей и налоговых поступлений. Осуществление контрольной функции налогов, ее полнота и глубина, в известной мере, зависит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 Практика работы налоговых органов показывает, что нарушение сроков и полноты уплаты налогов явление частое.</w:t>
      </w:r>
    </w:p>
    <w:p w:rsidR="00985599" w:rsidRDefault="00985599" w:rsidP="00C72A8A">
      <w:pPr>
        <w:rPr>
          <w:rFonts w:ascii="Times New Roman" w:hAnsi="Times New Roman"/>
          <w:sz w:val="28"/>
          <w:szCs w:val="28"/>
        </w:rPr>
      </w:pPr>
      <w:r w:rsidRPr="00C72A8A">
        <w:rPr>
          <w:rFonts w:ascii="Times New Roman" w:hAnsi="Times New Roman"/>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Default="00985599" w:rsidP="00C72A8A">
      <w:pPr>
        <w:rPr>
          <w:rFonts w:ascii="Times New Roman" w:hAnsi="Times New Roman"/>
          <w:sz w:val="28"/>
          <w:szCs w:val="28"/>
        </w:rPr>
      </w:pPr>
    </w:p>
    <w:p w:rsidR="00985599" w:rsidRPr="00C72A8A" w:rsidRDefault="00985599" w:rsidP="00C72A8A">
      <w:pPr>
        <w:jc w:val="center"/>
        <w:rPr>
          <w:rFonts w:ascii="Times New Roman" w:hAnsi="Times New Roman"/>
          <w:b/>
          <w:sz w:val="32"/>
          <w:szCs w:val="32"/>
        </w:rPr>
      </w:pPr>
      <w:r w:rsidRPr="00C72A8A">
        <w:rPr>
          <w:rFonts w:ascii="Times New Roman" w:hAnsi="Times New Roman"/>
          <w:b/>
          <w:sz w:val="32"/>
          <w:szCs w:val="32"/>
        </w:rPr>
        <w:t>2. Практические задания</w:t>
      </w:r>
    </w:p>
    <w:p w:rsidR="00985599" w:rsidRPr="00C72A8A" w:rsidRDefault="00985599" w:rsidP="00C72A8A">
      <w:pPr>
        <w:rPr>
          <w:rFonts w:ascii="Times New Roman" w:hAnsi="Times New Roman"/>
          <w:b/>
          <w:sz w:val="28"/>
          <w:szCs w:val="28"/>
        </w:rPr>
      </w:pPr>
      <w:r w:rsidRPr="00C72A8A">
        <w:rPr>
          <w:rFonts w:ascii="Times New Roman" w:hAnsi="Times New Roman"/>
          <w:b/>
          <w:sz w:val="28"/>
          <w:szCs w:val="28"/>
        </w:rPr>
        <w:t>Задача № 1</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Составить бухгалтерские проводки:</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1. Получен товар и тара от поставщика на 50000 и 600 руб соответственно;</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2. Произведен расчет с поставщиком - ?;</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3. Перечислено со счета кредиторам – 5600 руб;</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4. Выдан аванс подотчетному лицу 2500 руб;</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5. За счет прибыли пополнен уставный капитал;</w:t>
      </w:r>
    </w:p>
    <w:p w:rsidR="00985599" w:rsidRPr="00C72A8A" w:rsidRDefault="00985599" w:rsidP="00C72A8A">
      <w:pPr>
        <w:rPr>
          <w:rFonts w:ascii="Times New Roman" w:hAnsi="Times New Roman"/>
          <w:sz w:val="28"/>
          <w:szCs w:val="28"/>
        </w:rPr>
      </w:pPr>
      <w:r w:rsidRPr="00C72A8A">
        <w:rPr>
          <w:rFonts w:ascii="Times New Roman" w:hAnsi="Times New Roman"/>
          <w:sz w:val="28"/>
          <w:szCs w:val="28"/>
        </w:rPr>
        <w:t>6. Получены от поставщика основные средства 456000руб.;</w:t>
      </w:r>
    </w:p>
    <w:p w:rsidR="00985599" w:rsidRDefault="00985599" w:rsidP="00C72A8A">
      <w:pPr>
        <w:rPr>
          <w:rFonts w:ascii="Times New Roman" w:hAnsi="Times New Roman"/>
          <w:sz w:val="28"/>
          <w:szCs w:val="28"/>
        </w:rPr>
      </w:pPr>
      <w:r w:rsidRPr="00C72A8A">
        <w:rPr>
          <w:rFonts w:ascii="Times New Roman" w:hAnsi="Times New Roman"/>
          <w:sz w:val="28"/>
          <w:szCs w:val="28"/>
        </w:rPr>
        <w:t>7. Невостребованная кредиторская задолженность списана в доход предприятия.</w:t>
      </w:r>
    </w:p>
    <w:p w:rsidR="00985599" w:rsidRPr="00FC4042" w:rsidRDefault="00985599" w:rsidP="00C72A8A">
      <w:pPr>
        <w:rPr>
          <w:rFonts w:ascii="Times New Roman" w:hAnsi="Times New Roman"/>
          <w:b/>
          <w:sz w:val="28"/>
          <w:szCs w:val="28"/>
        </w:rPr>
      </w:pPr>
      <w:r w:rsidRPr="00FC4042">
        <w:rPr>
          <w:rFonts w:ascii="Times New Roman" w:hAnsi="Times New Roman"/>
          <w:b/>
          <w:sz w:val="28"/>
          <w:szCs w:val="28"/>
        </w:rPr>
        <w:t>Ответ:</w:t>
      </w:r>
    </w:p>
    <w:p w:rsidR="00985599" w:rsidRDefault="00985599" w:rsidP="00C72A8A">
      <w:pPr>
        <w:rPr>
          <w:rFonts w:ascii="Times New Roman" w:hAnsi="Times New Roman"/>
          <w:sz w:val="28"/>
          <w:szCs w:val="28"/>
        </w:rPr>
      </w:pPr>
      <w:r>
        <w:rPr>
          <w:rFonts w:ascii="Times New Roman" w:hAnsi="Times New Roman"/>
          <w:sz w:val="28"/>
          <w:szCs w:val="28"/>
        </w:rPr>
        <w:t>1. Д10К60-50000, Д10К60-600</w:t>
      </w:r>
    </w:p>
    <w:p w:rsidR="00985599" w:rsidRDefault="00985599" w:rsidP="00C72A8A">
      <w:pPr>
        <w:rPr>
          <w:rFonts w:ascii="Times New Roman" w:hAnsi="Times New Roman"/>
          <w:sz w:val="28"/>
          <w:szCs w:val="28"/>
        </w:rPr>
      </w:pPr>
      <w:r>
        <w:rPr>
          <w:rFonts w:ascii="Times New Roman" w:hAnsi="Times New Roman"/>
          <w:sz w:val="28"/>
          <w:szCs w:val="28"/>
        </w:rPr>
        <w:t>2. Д60К51-50600</w:t>
      </w:r>
    </w:p>
    <w:p w:rsidR="00985599" w:rsidRDefault="00985599" w:rsidP="00C72A8A">
      <w:pPr>
        <w:rPr>
          <w:rFonts w:ascii="Times New Roman" w:hAnsi="Times New Roman"/>
          <w:sz w:val="28"/>
          <w:szCs w:val="28"/>
        </w:rPr>
      </w:pPr>
      <w:r>
        <w:rPr>
          <w:rFonts w:ascii="Times New Roman" w:hAnsi="Times New Roman"/>
          <w:sz w:val="28"/>
          <w:szCs w:val="28"/>
        </w:rPr>
        <w:t>3. Д66К51-5600</w:t>
      </w:r>
    </w:p>
    <w:p w:rsidR="00985599" w:rsidRDefault="00985599" w:rsidP="00C72A8A">
      <w:pPr>
        <w:rPr>
          <w:rFonts w:ascii="Times New Roman" w:hAnsi="Times New Roman"/>
          <w:sz w:val="28"/>
          <w:szCs w:val="28"/>
        </w:rPr>
      </w:pPr>
      <w:r>
        <w:rPr>
          <w:rFonts w:ascii="Times New Roman" w:hAnsi="Times New Roman"/>
          <w:sz w:val="28"/>
          <w:szCs w:val="28"/>
        </w:rPr>
        <w:t>4. Д71К50-2500</w:t>
      </w:r>
    </w:p>
    <w:p w:rsidR="00985599" w:rsidRDefault="00985599" w:rsidP="00C72A8A">
      <w:pPr>
        <w:rPr>
          <w:rFonts w:ascii="Times New Roman" w:hAnsi="Times New Roman"/>
          <w:sz w:val="28"/>
          <w:szCs w:val="28"/>
        </w:rPr>
      </w:pPr>
      <w:r>
        <w:rPr>
          <w:rFonts w:ascii="Times New Roman" w:hAnsi="Times New Roman"/>
          <w:sz w:val="28"/>
          <w:szCs w:val="28"/>
        </w:rPr>
        <w:t>5. Д84К80</w:t>
      </w:r>
    </w:p>
    <w:p w:rsidR="00985599" w:rsidRDefault="00985599" w:rsidP="00C72A8A">
      <w:pPr>
        <w:rPr>
          <w:rFonts w:ascii="Times New Roman" w:hAnsi="Times New Roman"/>
          <w:sz w:val="28"/>
          <w:szCs w:val="28"/>
        </w:rPr>
      </w:pPr>
      <w:r>
        <w:rPr>
          <w:rFonts w:ascii="Times New Roman" w:hAnsi="Times New Roman"/>
          <w:sz w:val="28"/>
          <w:szCs w:val="28"/>
        </w:rPr>
        <w:t>6.Д07К60-456000</w:t>
      </w:r>
    </w:p>
    <w:p w:rsidR="00985599" w:rsidRDefault="00985599" w:rsidP="00C72A8A">
      <w:pPr>
        <w:rPr>
          <w:rFonts w:ascii="Times New Roman" w:hAnsi="Times New Roman"/>
          <w:sz w:val="28"/>
          <w:szCs w:val="28"/>
        </w:rPr>
      </w:pPr>
      <w:r>
        <w:rPr>
          <w:rFonts w:ascii="Times New Roman" w:hAnsi="Times New Roman"/>
          <w:sz w:val="28"/>
          <w:szCs w:val="28"/>
        </w:rPr>
        <w:t>7. Д63К91-1</w:t>
      </w:r>
    </w:p>
    <w:p w:rsidR="00985599" w:rsidRPr="00FC4042" w:rsidRDefault="00985599" w:rsidP="00FC4042">
      <w:pPr>
        <w:rPr>
          <w:rFonts w:ascii="Times New Roman" w:hAnsi="Times New Roman"/>
          <w:b/>
          <w:sz w:val="28"/>
          <w:szCs w:val="28"/>
        </w:rPr>
      </w:pPr>
      <w:r w:rsidRPr="00FC4042">
        <w:rPr>
          <w:rFonts w:ascii="Times New Roman" w:hAnsi="Times New Roman"/>
          <w:b/>
          <w:sz w:val="28"/>
          <w:szCs w:val="28"/>
        </w:rPr>
        <w:t>Задача № 2</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Составить товарный отчет по данным:</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1. Товарный отчет № 22 за 1 - 5 марта 200__ г.</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2. Склад № 21 оптово - промышленной базы "Сибторгпотребсоюз"</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3.  Материально - ответственное лицо - зав. складом Ильечев В. И.</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4. Остаток на 1 марта 200__г.</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товара на 132 504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тары на 5600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5. Приходные документы:</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а) счет - фактура № 1118 за 2. марта 98 г. от Мебельной фабрики:</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товара на 145140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в том числе НДС - 18 %</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оптовая наценка - 10 %</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б) счет - фактура № 345 за 4. марта 200__ г. от АОО НПЗ:</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товара на 198800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тары на 1800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НДС - 18%</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оптовая наценка - 5 %</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6.  Расходные документы:</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а) счет - фактура № 0032 за 3. марта 200__ г. магазину "Все для дома'</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товара на 83 490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тары на 315 рублей</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НДС - 18 %</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б) счет - фактура № 0033 за 4. марта 200__ г. магазину "Уют":</w:t>
      </w:r>
    </w:p>
    <w:p w:rsidR="00985599" w:rsidRPr="00FC4042" w:rsidRDefault="00985599" w:rsidP="00FC4042">
      <w:pPr>
        <w:rPr>
          <w:rFonts w:ascii="Times New Roman" w:hAnsi="Times New Roman"/>
          <w:sz w:val="28"/>
          <w:szCs w:val="28"/>
        </w:rPr>
      </w:pPr>
      <w:r w:rsidRPr="00FC4042">
        <w:rPr>
          <w:rFonts w:ascii="Times New Roman" w:hAnsi="Times New Roman"/>
          <w:sz w:val="28"/>
          <w:szCs w:val="28"/>
        </w:rPr>
        <w:t>- товара на 120 180 рублей</w:t>
      </w:r>
    </w:p>
    <w:p w:rsidR="00985599" w:rsidRDefault="00985599" w:rsidP="00FC4042">
      <w:pPr>
        <w:rPr>
          <w:rFonts w:ascii="Times New Roman" w:hAnsi="Times New Roman"/>
          <w:sz w:val="28"/>
          <w:szCs w:val="28"/>
        </w:rPr>
      </w:pPr>
      <w:r w:rsidRPr="00FC4042">
        <w:rPr>
          <w:rFonts w:ascii="Times New Roman" w:hAnsi="Times New Roman"/>
          <w:sz w:val="28"/>
          <w:szCs w:val="28"/>
        </w:rPr>
        <w:t>- НДС - 18%</w:t>
      </w:r>
    </w:p>
    <w:p w:rsidR="00985599" w:rsidRDefault="00985599" w:rsidP="00FC4042">
      <w:pPr>
        <w:rPr>
          <w:rFonts w:ascii="Times New Roman" w:hAnsi="Times New Roman"/>
          <w:sz w:val="28"/>
          <w:szCs w:val="28"/>
        </w:rPr>
      </w:pPr>
      <w:r w:rsidRPr="001A6C50">
        <w:rPr>
          <w:rFonts w:ascii="Times New Roman" w:hAnsi="Times New Roman"/>
          <w:b/>
          <w:sz w:val="28"/>
          <w:szCs w:val="28"/>
        </w:rPr>
        <w:t>Ответ:</w:t>
      </w:r>
      <w:r>
        <w:rPr>
          <w:rFonts w:ascii="Times New Roman" w:hAnsi="Times New Roman"/>
          <w:b/>
          <w:sz w:val="28"/>
          <w:szCs w:val="28"/>
        </w:rPr>
        <w:t xml:space="preserve"> </w:t>
      </w:r>
      <w:r>
        <w:rPr>
          <w:rFonts w:ascii="Times New Roman" w:hAnsi="Times New Roman"/>
          <w:sz w:val="28"/>
          <w:szCs w:val="28"/>
        </w:rPr>
        <w:t>1.а) 145140*0,18=22140-сумма НДС</w:t>
      </w:r>
    </w:p>
    <w:p w:rsidR="00985599" w:rsidRDefault="00985599" w:rsidP="00FC4042">
      <w:pPr>
        <w:rPr>
          <w:rFonts w:ascii="Times New Roman" w:hAnsi="Times New Roman"/>
          <w:sz w:val="28"/>
          <w:szCs w:val="28"/>
        </w:rPr>
      </w:pPr>
      <w:r>
        <w:rPr>
          <w:rFonts w:ascii="Times New Roman" w:hAnsi="Times New Roman"/>
          <w:sz w:val="28"/>
          <w:szCs w:val="28"/>
        </w:rPr>
        <w:t>145140-22140=123000-сумма без НДС</w:t>
      </w:r>
    </w:p>
    <w:p w:rsidR="00985599" w:rsidRDefault="00985599" w:rsidP="00FC4042">
      <w:pPr>
        <w:rPr>
          <w:rFonts w:ascii="Times New Roman" w:hAnsi="Times New Roman"/>
          <w:sz w:val="28"/>
          <w:szCs w:val="28"/>
        </w:rPr>
      </w:pPr>
      <w:r>
        <w:rPr>
          <w:rFonts w:ascii="Times New Roman" w:hAnsi="Times New Roman"/>
          <w:sz w:val="28"/>
          <w:szCs w:val="28"/>
        </w:rPr>
        <w:t>123000+(123000*0,1)=134181,82- сумма с оптовой наценкой.</w:t>
      </w:r>
    </w:p>
    <w:p w:rsidR="00985599" w:rsidRDefault="00985599" w:rsidP="00FC4042">
      <w:pPr>
        <w:rPr>
          <w:rFonts w:ascii="Times New Roman" w:hAnsi="Times New Roman"/>
          <w:sz w:val="28"/>
          <w:szCs w:val="28"/>
        </w:rPr>
      </w:pPr>
      <w:r>
        <w:rPr>
          <w:rFonts w:ascii="Times New Roman" w:hAnsi="Times New Roman"/>
          <w:sz w:val="28"/>
          <w:szCs w:val="28"/>
        </w:rPr>
        <w:t>б) 198800*0,18=30325,42-сумма НДС</w:t>
      </w:r>
    </w:p>
    <w:p w:rsidR="00985599" w:rsidRDefault="00985599" w:rsidP="00FC4042">
      <w:pPr>
        <w:rPr>
          <w:rFonts w:ascii="Times New Roman" w:hAnsi="Times New Roman"/>
          <w:sz w:val="28"/>
          <w:szCs w:val="28"/>
        </w:rPr>
      </w:pPr>
      <w:r>
        <w:rPr>
          <w:rFonts w:ascii="Times New Roman" w:hAnsi="Times New Roman"/>
          <w:sz w:val="28"/>
          <w:szCs w:val="28"/>
        </w:rPr>
        <w:t>198800-30325,42=168474,58- сумма без НДС</w:t>
      </w:r>
    </w:p>
    <w:p w:rsidR="00985599" w:rsidRDefault="00985599" w:rsidP="00FC4042">
      <w:pPr>
        <w:rPr>
          <w:rFonts w:ascii="Times New Roman" w:hAnsi="Times New Roman"/>
          <w:sz w:val="28"/>
          <w:szCs w:val="28"/>
        </w:rPr>
      </w:pPr>
      <w:r>
        <w:rPr>
          <w:rFonts w:ascii="Times New Roman" w:hAnsi="Times New Roman"/>
          <w:sz w:val="28"/>
          <w:szCs w:val="28"/>
        </w:rPr>
        <w:t xml:space="preserve">168474,58+(168474,58*0,05)=176898,31- сумма товара с оптовой наценкой </w:t>
      </w:r>
    </w:p>
    <w:p w:rsidR="00985599" w:rsidRDefault="00985599" w:rsidP="00FC4042">
      <w:pPr>
        <w:rPr>
          <w:rFonts w:ascii="Times New Roman" w:hAnsi="Times New Roman"/>
          <w:sz w:val="28"/>
          <w:szCs w:val="28"/>
        </w:rPr>
      </w:pPr>
      <w:r>
        <w:rPr>
          <w:rFonts w:ascii="Times New Roman" w:hAnsi="Times New Roman"/>
          <w:sz w:val="28"/>
          <w:szCs w:val="28"/>
        </w:rPr>
        <w:t>1800*0,18=324-сумма НДС</w:t>
      </w:r>
    </w:p>
    <w:p w:rsidR="00985599" w:rsidRDefault="00985599" w:rsidP="00FC4042">
      <w:pPr>
        <w:rPr>
          <w:rFonts w:ascii="Times New Roman" w:hAnsi="Times New Roman"/>
          <w:sz w:val="28"/>
          <w:szCs w:val="28"/>
        </w:rPr>
      </w:pPr>
      <w:r>
        <w:rPr>
          <w:rFonts w:ascii="Times New Roman" w:hAnsi="Times New Roman"/>
          <w:sz w:val="28"/>
          <w:szCs w:val="28"/>
        </w:rPr>
        <w:t>1800-324=1476- сумма без НДС</w:t>
      </w:r>
    </w:p>
    <w:p w:rsidR="00985599" w:rsidRDefault="00985599" w:rsidP="00FC4042">
      <w:pPr>
        <w:rPr>
          <w:rFonts w:ascii="Times New Roman" w:hAnsi="Times New Roman"/>
          <w:sz w:val="28"/>
          <w:szCs w:val="28"/>
        </w:rPr>
      </w:pPr>
      <w:r>
        <w:rPr>
          <w:rFonts w:ascii="Times New Roman" w:hAnsi="Times New Roman"/>
          <w:sz w:val="28"/>
          <w:szCs w:val="28"/>
        </w:rPr>
        <w:t>1476+(1476*0,05)=1549,8- сумма тары  с оптовой наценкой</w:t>
      </w:r>
    </w:p>
    <w:p w:rsidR="00985599" w:rsidRDefault="00985599" w:rsidP="00FC4042">
      <w:pPr>
        <w:rPr>
          <w:rFonts w:ascii="Times New Roman" w:hAnsi="Times New Roman"/>
          <w:sz w:val="28"/>
          <w:szCs w:val="28"/>
        </w:rPr>
      </w:pPr>
      <w:r>
        <w:rPr>
          <w:rFonts w:ascii="Times New Roman" w:hAnsi="Times New Roman"/>
          <w:sz w:val="28"/>
          <w:szCs w:val="28"/>
        </w:rPr>
        <w:t>2.а)</w:t>
      </w:r>
      <w:r w:rsidRPr="00006301">
        <w:t xml:space="preserve"> </w:t>
      </w:r>
      <w:r>
        <w:rPr>
          <w:rFonts w:ascii="Times New Roman" w:hAnsi="Times New Roman"/>
          <w:sz w:val="28"/>
          <w:szCs w:val="28"/>
        </w:rPr>
        <w:t>83</w:t>
      </w:r>
      <w:r w:rsidRPr="00006301">
        <w:rPr>
          <w:rFonts w:ascii="Times New Roman" w:hAnsi="Times New Roman"/>
          <w:sz w:val="28"/>
          <w:szCs w:val="28"/>
        </w:rPr>
        <w:t>490</w:t>
      </w:r>
      <w:r>
        <w:rPr>
          <w:rFonts w:ascii="Times New Roman" w:hAnsi="Times New Roman"/>
          <w:sz w:val="28"/>
          <w:szCs w:val="28"/>
        </w:rPr>
        <w:t>*0,18=15028,2-сумма НДС</w:t>
      </w:r>
    </w:p>
    <w:p w:rsidR="00985599" w:rsidRPr="008B7A21" w:rsidRDefault="00985599" w:rsidP="00FC4042">
      <w:pPr>
        <w:rPr>
          <w:rFonts w:ascii="Times New Roman" w:hAnsi="Times New Roman"/>
          <w:sz w:val="28"/>
          <w:szCs w:val="28"/>
        </w:rPr>
      </w:pPr>
      <w:r>
        <w:rPr>
          <w:rFonts w:ascii="Times New Roman" w:hAnsi="Times New Roman"/>
          <w:sz w:val="28"/>
          <w:szCs w:val="28"/>
        </w:rPr>
        <w:t>83490-15028,2=68461,8-сумма без НДС</w:t>
      </w:r>
    </w:p>
    <w:p w:rsidR="00985599" w:rsidRDefault="00985599" w:rsidP="00FC4042">
      <w:pPr>
        <w:rPr>
          <w:rFonts w:ascii="Times New Roman" w:hAnsi="Times New Roman"/>
          <w:sz w:val="28"/>
          <w:szCs w:val="28"/>
        </w:rPr>
      </w:pPr>
      <w:r w:rsidRPr="00006301">
        <w:rPr>
          <w:rFonts w:ascii="Times New Roman" w:hAnsi="Times New Roman"/>
          <w:sz w:val="28"/>
          <w:szCs w:val="28"/>
        </w:rPr>
        <w:t>315</w:t>
      </w:r>
      <w:r>
        <w:rPr>
          <w:rFonts w:ascii="Times New Roman" w:hAnsi="Times New Roman"/>
          <w:sz w:val="28"/>
          <w:szCs w:val="28"/>
        </w:rPr>
        <w:t>-(315*0,18)=258,3- сумма без НДС</w:t>
      </w:r>
    </w:p>
    <w:p w:rsidR="00985599" w:rsidRDefault="00985599" w:rsidP="00FC4042">
      <w:pPr>
        <w:rPr>
          <w:rFonts w:ascii="Times New Roman" w:hAnsi="Times New Roman"/>
          <w:sz w:val="28"/>
          <w:szCs w:val="28"/>
        </w:rPr>
      </w:pPr>
      <w:r>
        <w:rPr>
          <w:rFonts w:ascii="Times New Roman" w:hAnsi="Times New Roman"/>
          <w:sz w:val="28"/>
          <w:szCs w:val="28"/>
        </w:rPr>
        <w:t>б)</w:t>
      </w:r>
      <w:r w:rsidRPr="00006301">
        <w:t xml:space="preserve"> </w:t>
      </w:r>
      <w:r w:rsidRPr="00006301">
        <w:rPr>
          <w:rFonts w:ascii="Times New Roman" w:hAnsi="Times New Roman"/>
          <w:sz w:val="28"/>
          <w:szCs w:val="28"/>
        </w:rPr>
        <w:t>120</w:t>
      </w:r>
      <w:r>
        <w:rPr>
          <w:rFonts w:ascii="Times New Roman" w:hAnsi="Times New Roman"/>
          <w:sz w:val="28"/>
          <w:szCs w:val="28"/>
        </w:rPr>
        <w:t> </w:t>
      </w:r>
      <w:r w:rsidRPr="00006301">
        <w:rPr>
          <w:rFonts w:ascii="Times New Roman" w:hAnsi="Times New Roman"/>
          <w:sz w:val="28"/>
          <w:szCs w:val="28"/>
        </w:rPr>
        <w:t>180</w:t>
      </w:r>
      <w:r>
        <w:rPr>
          <w:rFonts w:ascii="Times New Roman" w:hAnsi="Times New Roman"/>
          <w:sz w:val="28"/>
          <w:szCs w:val="28"/>
        </w:rPr>
        <w:t>-(120180*0,18)=98547,6-сумма без НДС</w:t>
      </w:r>
    </w:p>
    <w:p w:rsidR="00985599" w:rsidRPr="00006301" w:rsidRDefault="00985599" w:rsidP="00FC4042">
      <w:pPr>
        <w:rPr>
          <w:rFonts w:ascii="Times New Roman" w:hAnsi="Times New Roman"/>
          <w:sz w:val="28"/>
          <w:szCs w:val="28"/>
        </w:rPr>
      </w:pPr>
      <w:r>
        <w:rPr>
          <w:rFonts w:ascii="Times New Roman" w:hAnsi="Times New Roman"/>
          <w:sz w:val="28"/>
          <w:szCs w:val="28"/>
        </w:rPr>
        <w:t>см. Приложение №1</w:t>
      </w:r>
    </w:p>
    <w:p w:rsidR="00985599" w:rsidRPr="001F193B" w:rsidRDefault="00985599" w:rsidP="001F193B">
      <w:pPr>
        <w:rPr>
          <w:rFonts w:ascii="Times New Roman" w:hAnsi="Times New Roman"/>
          <w:sz w:val="28"/>
          <w:szCs w:val="28"/>
        </w:rPr>
      </w:pPr>
      <w:r w:rsidRPr="001F193B">
        <w:rPr>
          <w:rFonts w:ascii="Times New Roman" w:hAnsi="Times New Roman"/>
          <w:sz w:val="28"/>
          <w:szCs w:val="28"/>
        </w:rPr>
        <w:t>Задача № 27</w:t>
      </w:r>
    </w:p>
    <w:p w:rsidR="00985599" w:rsidRPr="001F193B" w:rsidRDefault="00985599" w:rsidP="001F193B">
      <w:pPr>
        <w:rPr>
          <w:rFonts w:ascii="Times New Roman" w:hAnsi="Times New Roman"/>
          <w:sz w:val="28"/>
          <w:szCs w:val="28"/>
        </w:rPr>
      </w:pPr>
      <w:r w:rsidRPr="001F193B">
        <w:rPr>
          <w:rFonts w:ascii="Times New Roman" w:hAnsi="Times New Roman"/>
          <w:sz w:val="28"/>
          <w:szCs w:val="28"/>
        </w:rPr>
        <w:t>Начислить  заработную плату, произвести удержания и определить сумму к выдаче. Зав. производством с окладом 900 рублей отработала 18 дней вместо 23 по графику. Остальные дни болезнь. Стаж работы 4 года 10 месяцев. За два предыдущих месяца было начислено 2300 рублей за 42 дня.</w:t>
      </w:r>
    </w:p>
    <w:p w:rsidR="00985599" w:rsidRPr="00E918AA" w:rsidRDefault="00985599" w:rsidP="00FA1964">
      <w:pPr>
        <w:rPr>
          <w:rFonts w:ascii="Times New Roman" w:hAnsi="Times New Roman"/>
          <w:b/>
          <w:sz w:val="28"/>
          <w:szCs w:val="28"/>
        </w:rPr>
      </w:pPr>
      <w:r w:rsidRPr="00E918AA">
        <w:rPr>
          <w:rFonts w:ascii="Times New Roman" w:hAnsi="Times New Roman"/>
          <w:b/>
          <w:sz w:val="28"/>
          <w:szCs w:val="28"/>
        </w:rPr>
        <w:t>Ответ:</w:t>
      </w:r>
    </w:p>
    <w:p w:rsidR="00985599" w:rsidRPr="00FA1964" w:rsidRDefault="00985599" w:rsidP="00FA1964">
      <w:pPr>
        <w:rPr>
          <w:rFonts w:ascii="Times New Roman" w:hAnsi="Times New Roman"/>
          <w:sz w:val="28"/>
          <w:szCs w:val="28"/>
        </w:rPr>
      </w:pPr>
      <w:r w:rsidRPr="00FA1964">
        <w:rPr>
          <w:rFonts w:ascii="Times New Roman" w:hAnsi="Times New Roman"/>
          <w:sz w:val="28"/>
          <w:szCs w:val="28"/>
        </w:rPr>
        <w:t>1)</w:t>
      </w:r>
      <w:r>
        <w:rPr>
          <w:rFonts w:ascii="Times New Roman" w:hAnsi="Times New Roman"/>
          <w:sz w:val="28"/>
          <w:szCs w:val="28"/>
        </w:rPr>
        <w:t xml:space="preserve"> </w:t>
      </w:r>
      <w:r w:rsidRPr="003D6E26">
        <w:rPr>
          <w:rFonts w:ascii="Times New Roman" w:hAnsi="Times New Roman"/>
          <w:sz w:val="28"/>
          <w:szCs w:val="28"/>
        </w:rPr>
        <w:t xml:space="preserve">Расчет </w:t>
      </w:r>
      <w:r>
        <w:rPr>
          <w:rFonts w:ascii="Times New Roman" w:hAnsi="Times New Roman"/>
          <w:sz w:val="28"/>
          <w:szCs w:val="28"/>
        </w:rPr>
        <w:t>заработка полагающегося за 18 полностью отработанных дней:</w:t>
      </w:r>
    </w:p>
    <w:p w:rsidR="00985599" w:rsidRDefault="00985599" w:rsidP="00FA1964">
      <w:pPr>
        <w:rPr>
          <w:rFonts w:ascii="Times New Roman" w:hAnsi="Times New Roman"/>
          <w:sz w:val="28"/>
          <w:szCs w:val="28"/>
        </w:rPr>
      </w:pPr>
      <w:r>
        <w:rPr>
          <w:rFonts w:ascii="Times New Roman" w:hAnsi="Times New Roman"/>
          <w:sz w:val="28"/>
          <w:szCs w:val="28"/>
        </w:rPr>
        <w:t>900/23*18=704,35 руб.</w:t>
      </w:r>
    </w:p>
    <w:p w:rsidR="00985599" w:rsidRDefault="00985599" w:rsidP="00FA1964">
      <w:pPr>
        <w:rPr>
          <w:rFonts w:ascii="Times New Roman" w:hAnsi="Times New Roman"/>
          <w:sz w:val="28"/>
          <w:szCs w:val="28"/>
        </w:rPr>
      </w:pPr>
      <w:r>
        <w:rPr>
          <w:rFonts w:ascii="Times New Roman" w:hAnsi="Times New Roman"/>
          <w:sz w:val="28"/>
          <w:szCs w:val="28"/>
        </w:rPr>
        <w:t>2)</w:t>
      </w:r>
      <w:r w:rsidRPr="00E060EA">
        <w:t xml:space="preserve"> </w:t>
      </w:r>
      <w:r w:rsidRPr="00E060EA">
        <w:rPr>
          <w:rFonts w:ascii="Times New Roman" w:hAnsi="Times New Roman"/>
          <w:sz w:val="28"/>
          <w:szCs w:val="28"/>
        </w:rPr>
        <w:t>Среднедневной заработок</w:t>
      </w:r>
      <w:r>
        <w:rPr>
          <w:rFonts w:ascii="Times New Roman" w:hAnsi="Times New Roman"/>
          <w:sz w:val="28"/>
          <w:szCs w:val="28"/>
        </w:rPr>
        <w:t>:</w:t>
      </w:r>
    </w:p>
    <w:p w:rsidR="00985599" w:rsidRDefault="00985599" w:rsidP="00FA1964">
      <w:pPr>
        <w:rPr>
          <w:rFonts w:ascii="Times New Roman" w:hAnsi="Times New Roman"/>
          <w:sz w:val="28"/>
          <w:szCs w:val="28"/>
        </w:rPr>
      </w:pPr>
      <w:r>
        <w:rPr>
          <w:rFonts w:ascii="Times New Roman" w:hAnsi="Times New Roman"/>
          <w:sz w:val="28"/>
          <w:szCs w:val="28"/>
        </w:rPr>
        <w:t>2300/42=54,76 руб.</w:t>
      </w:r>
    </w:p>
    <w:p w:rsidR="00985599" w:rsidRDefault="00985599" w:rsidP="00FA1964">
      <w:pPr>
        <w:rPr>
          <w:rFonts w:ascii="Times New Roman" w:hAnsi="Times New Roman"/>
          <w:sz w:val="28"/>
          <w:szCs w:val="28"/>
        </w:rPr>
      </w:pPr>
      <w:r>
        <w:rPr>
          <w:rFonts w:ascii="Times New Roman" w:hAnsi="Times New Roman"/>
          <w:sz w:val="28"/>
          <w:szCs w:val="28"/>
        </w:rPr>
        <w:t>3)</w:t>
      </w:r>
      <w:r w:rsidRPr="0059547B">
        <w:t xml:space="preserve"> </w:t>
      </w:r>
      <w:r w:rsidRPr="0059547B">
        <w:rPr>
          <w:rFonts w:ascii="Times New Roman" w:hAnsi="Times New Roman"/>
          <w:sz w:val="28"/>
          <w:szCs w:val="28"/>
        </w:rPr>
        <w:t>Скорректируем средний заработок в зависимости от страхового стажа:</w:t>
      </w:r>
    </w:p>
    <w:p w:rsidR="00985599" w:rsidRDefault="00985599" w:rsidP="00FA1964">
      <w:pPr>
        <w:rPr>
          <w:rFonts w:ascii="Times New Roman" w:hAnsi="Times New Roman"/>
          <w:sz w:val="28"/>
          <w:szCs w:val="28"/>
        </w:rPr>
      </w:pPr>
      <w:r w:rsidRPr="0059547B">
        <w:rPr>
          <w:rFonts w:ascii="Times New Roman" w:hAnsi="Times New Roman"/>
          <w:sz w:val="28"/>
          <w:szCs w:val="28"/>
        </w:rPr>
        <w:t>54,76</w:t>
      </w:r>
      <w:r>
        <w:rPr>
          <w:rFonts w:ascii="Times New Roman" w:hAnsi="Times New Roman"/>
          <w:sz w:val="28"/>
          <w:szCs w:val="28"/>
        </w:rPr>
        <w:t>*60%=32,86 руб.</w:t>
      </w:r>
    </w:p>
    <w:p w:rsidR="00985599" w:rsidRDefault="00985599" w:rsidP="00FA1964">
      <w:pPr>
        <w:rPr>
          <w:rFonts w:ascii="Times New Roman" w:hAnsi="Times New Roman"/>
          <w:sz w:val="28"/>
          <w:szCs w:val="28"/>
        </w:rPr>
      </w:pPr>
      <w:r>
        <w:rPr>
          <w:rFonts w:ascii="Times New Roman" w:hAnsi="Times New Roman"/>
          <w:sz w:val="28"/>
          <w:szCs w:val="28"/>
        </w:rPr>
        <w:t>4) Р</w:t>
      </w:r>
      <w:r w:rsidRPr="0059547B">
        <w:rPr>
          <w:rFonts w:ascii="Times New Roman" w:hAnsi="Times New Roman"/>
          <w:sz w:val="28"/>
          <w:szCs w:val="28"/>
        </w:rPr>
        <w:t>ассчитываем пособие</w:t>
      </w:r>
      <w:r>
        <w:rPr>
          <w:rFonts w:ascii="Times New Roman" w:hAnsi="Times New Roman"/>
          <w:sz w:val="28"/>
          <w:szCs w:val="28"/>
        </w:rPr>
        <w:t>:</w:t>
      </w:r>
    </w:p>
    <w:p w:rsidR="00985599" w:rsidRDefault="00985599" w:rsidP="00FA1964">
      <w:pPr>
        <w:rPr>
          <w:rFonts w:ascii="Times New Roman" w:hAnsi="Times New Roman"/>
          <w:sz w:val="28"/>
          <w:szCs w:val="28"/>
        </w:rPr>
      </w:pPr>
      <w:r w:rsidRPr="0059547B">
        <w:rPr>
          <w:rFonts w:ascii="Times New Roman" w:hAnsi="Times New Roman"/>
          <w:sz w:val="28"/>
          <w:szCs w:val="28"/>
        </w:rPr>
        <w:t>32,86</w:t>
      </w:r>
      <w:r>
        <w:rPr>
          <w:rFonts w:ascii="Times New Roman" w:hAnsi="Times New Roman"/>
          <w:sz w:val="28"/>
          <w:szCs w:val="28"/>
        </w:rPr>
        <w:t>*(23-18)=164,3руб.</w:t>
      </w:r>
    </w:p>
    <w:p w:rsidR="00985599" w:rsidRDefault="00985599" w:rsidP="00FA1964">
      <w:pPr>
        <w:rPr>
          <w:rFonts w:ascii="Times New Roman" w:hAnsi="Times New Roman"/>
          <w:sz w:val="28"/>
          <w:szCs w:val="28"/>
        </w:rPr>
      </w:pPr>
      <w:r>
        <w:rPr>
          <w:rFonts w:ascii="Times New Roman" w:hAnsi="Times New Roman"/>
          <w:sz w:val="28"/>
          <w:szCs w:val="28"/>
        </w:rPr>
        <w:t>Из этой суммы:</w:t>
      </w:r>
    </w:p>
    <w:p w:rsidR="00985599" w:rsidRDefault="00985599" w:rsidP="00FA1964">
      <w:pPr>
        <w:rPr>
          <w:rFonts w:ascii="Times New Roman" w:hAnsi="Times New Roman"/>
          <w:sz w:val="28"/>
          <w:szCs w:val="28"/>
        </w:rPr>
      </w:pPr>
      <w:r>
        <w:rPr>
          <w:rFonts w:ascii="Times New Roman" w:hAnsi="Times New Roman"/>
          <w:sz w:val="28"/>
          <w:szCs w:val="28"/>
        </w:rPr>
        <w:t>32,86*2=65,72руб. оплатит работодатель</w:t>
      </w:r>
    </w:p>
    <w:p w:rsidR="00985599" w:rsidRDefault="00985599" w:rsidP="00FA1964">
      <w:pPr>
        <w:rPr>
          <w:rFonts w:ascii="Times New Roman" w:hAnsi="Times New Roman"/>
          <w:sz w:val="28"/>
          <w:szCs w:val="28"/>
        </w:rPr>
      </w:pPr>
      <w:r>
        <w:rPr>
          <w:rFonts w:ascii="Times New Roman" w:hAnsi="Times New Roman"/>
          <w:sz w:val="28"/>
          <w:szCs w:val="28"/>
        </w:rPr>
        <w:t>32,86*3=98,58руб. з</w:t>
      </w:r>
      <w:r w:rsidRPr="00E918AA">
        <w:rPr>
          <w:rFonts w:ascii="Times New Roman" w:hAnsi="Times New Roman"/>
          <w:sz w:val="28"/>
          <w:szCs w:val="28"/>
        </w:rPr>
        <w:t>а счет средств ФСС</w:t>
      </w:r>
    </w:p>
    <w:p w:rsidR="00985599" w:rsidRDefault="00985599" w:rsidP="00FC4042">
      <w:pPr>
        <w:rPr>
          <w:rFonts w:ascii="Times New Roman" w:hAnsi="Times New Roman"/>
          <w:sz w:val="28"/>
          <w:szCs w:val="28"/>
        </w:rPr>
      </w:pPr>
      <w:r>
        <w:rPr>
          <w:rFonts w:ascii="Times New Roman" w:hAnsi="Times New Roman"/>
          <w:sz w:val="28"/>
          <w:szCs w:val="28"/>
        </w:rPr>
        <w:t>5) К выплате подлежит:</w:t>
      </w:r>
    </w:p>
    <w:p w:rsidR="00985599" w:rsidRDefault="00985599" w:rsidP="00263865">
      <w:pPr>
        <w:rPr>
          <w:rFonts w:ascii="Times New Roman" w:hAnsi="Times New Roman"/>
          <w:sz w:val="28"/>
          <w:szCs w:val="28"/>
        </w:rPr>
      </w:pPr>
      <w:r w:rsidRPr="0059547B">
        <w:rPr>
          <w:rFonts w:ascii="Times New Roman" w:hAnsi="Times New Roman"/>
          <w:sz w:val="28"/>
          <w:szCs w:val="28"/>
        </w:rPr>
        <w:t>704,35</w:t>
      </w:r>
      <w:r>
        <w:rPr>
          <w:rFonts w:ascii="Times New Roman" w:hAnsi="Times New Roman"/>
          <w:sz w:val="28"/>
          <w:szCs w:val="28"/>
        </w:rPr>
        <w:t>+</w:t>
      </w:r>
      <w:r w:rsidRPr="0059547B">
        <w:rPr>
          <w:rFonts w:ascii="Times New Roman" w:hAnsi="Times New Roman"/>
          <w:sz w:val="28"/>
          <w:szCs w:val="28"/>
        </w:rPr>
        <w:t>164,3</w:t>
      </w:r>
      <w:r>
        <w:rPr>
          <w:rFonts w:ascii="Times New Roman" w:hAnsi="Times New Roman"/>
          <w:sz w:val="28"/>
          <w:szCs w:val="28"/>
        </w:rPr>
        <w:t>=868,65 руб.</w:t>
      </w: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Default="00985599" w:rsidP="00263865">
      <w:pPr>
        <w:jc w:val="center"/>
        <w:rPr>
          <w:rFonts w:ascii="Times New Roman" w:hAnsi="Times New Roman"/>
          <w:b/>
          <w:sz w:val="32"/>
          <w:szCs w:val="32"/>
        </w:rPr>
      </w:pPr>
    </w:p>
    <w:p w:rsidR="00985599" w:rsidRPr="00263865" w:rsidRDefault="00985599" w:rsidP="00263865">
      <w:pPr>
        <w:jc w:val="center"/>
        <w:rPr>
          <w:rFonts w:ascii="Times New Roman" w:hAnsi="Times New Roman"/>
          <w:sz w:val="28"/>
          <w:szCs w:val="28"/>
        </w:rPr>
      </w:pPr>
      <w:r w:rsidRPr="00E918AA">
        <w:rPr>
          <w:rFonts w:ascii="Times New Roman" w:hAnsi="Times New Roman"/>
          <w:b/>
          <w:sz w:val="32"/>
          <w:szCs w:val="32"/>
        </w:rPr>
        <w:t>Список литературы:</w:t>
      </w:r>
    </w:p>
    <w:p w:rsidR="00985599" w:rsidRDefault="00985599" w:rsidP="00E918AA">
      <w:pPr>
        <w:rPr>
          <w:rFonts w:ascii="Times New Roman" w:hAnsi="Times New Roman"/>
          <w:sz w:val="28"/>
          <w:szCs w:val="28"/>
        </w:rPr>
      </w:pPr>
      <w:r w:rsidRPr="00E918AA">
        <w:rPr>
          <w:rFonts w:ascii="Times New Roman" w:hAnsi="Times New Roman"/>
          <w:sz w:val="28"/>
          <w:szCs w:val="28"/>
        </w:rPr>
        <w:t>1.</w:t>
      </w:r>
      <w:r>
        <w:rPr>
          <w:rFonts w:ascii="Times New Roman" w:hAnsi="Times New Roman"/>
          <w:sz w:val="28"/>
          <w:szCs w:val="28"/>
        </w:rPr>
        <w:t xml:space="preserve"> </w:t>
      </w:r>
      <w:r w:rsidRPr="00E918AA">
        <w:rPr>
          <w:rFonts w:ascii="Times New Roman" w:hAnsi="Times New Roman"/>
          <w:sz w:val="28"/>
          <w:szCs w:val="28"/>
        </w:rPr>
        <w:t>Приказ Министерства финансов Российской Федерации от 22.07.03 г. № 67н «О формах бухгалтерской отчётности организаций» (с изменениями, внесенными Приказом Министерства финансов РФ от 31.12.2004 № 135н).</w:t>
      </w:r>
    </w:p>
    <w:p w:rsidR="00985599" w:rsidRDefault="00985599" w:rsidP="00E918AA">
      <w:pPr>
        <w:rPr>
          <w:rFonts w:ascii="Times New Roman" w:hAnsi="Times New Roman"/>
          <w:sz w:val="28"/>
          <w:szCs w:val="28"/>
        </w:rPr>
      </w:pPr>
      <w:r>
        <w:rPr>
          <w:rFonts w:ascii="Times New Roman" w:hAnsi="Times New Roman"/>
          <w:sz w:val="28"/>
          <w:szCs w:val="28"/>
        </w:rPr>
        <w:t xml:space="preserve">2. </w:t>
      </w:r>
      <w:r w:rsidRPr="00E918AA">
        <w:rPr>
          <w:rFonts w:ascii="Times New Roman" w:hAnsi="Times New Roman"/>
          <w:sz w:val="28"/>
          <w:szCs w:val="28"/>
        </w:rPr>
        <w:t>План счетов бухгалтерского учёта финансово-хозяйственной деятельности организаций и Инструкция по применению Плана счетов бухгалтерского учёта финансово-хозяйственной деятельности организаций (утверждены приказом Минфина России от 31.10.2000 № 94н, с изменениями от 07.05.2003 № 38н, от 18.09.2006 № 115н).</w:t>
      </w:r>
    </w:p>
    <w:p w:rsidR="00985599" w:rsidRDefault="00985599" w:rsidP="00E918AA">
      <w:pPr>
        <w:rPr>
          <w:rFonts w:ascii="Times New Roman" w:hAnsi="Times New Roman"/>
          <w:sz w:val="28"/>
          <w:szCs w:val="28"/>
        </w:rPr>
      </w:pPr>
      <w:r>
        <w:rPr>
          <w:rFonts w:ascii="Times New Roman" w:hAnsi="Times New Roman"/>
          <w:sz w:val="28"/>
          <w:szCs w:val="28"/>
        </w:rPr>
        <w:t xml:space="preserve">3. </w:t>
      </w:r>
      <w:r w:rsidRPr="00E918AA">
        <w:rPr>
          <w:rFonts w:ascii="Times New Roman" w:hAnsi="Times New Roman"/>
          <w:sz w:val="28"/>
          <w:szCs w:val="28"/>
        </w:rPr>
        <w:t>Положение по ведению бухгалтерского учёта и бухгалтерской отчётности в Российской Федерации (утверждено приказом Минфина России от 29.07.1998 № 34н, в ред. Приказов Минфина РФ от 30.12.1999 № 107н, от 24.03.2000 № 31н, от 18.09.2006 № 116н, от 26.03.2007 № 26н).</w:t>
      </w:r>
    </w:p>
    <w:p w:rsidR="00985599" w:rsidRDefault="00985599" w:rsidP="00E918AA">
      <w:pPr>
        <w:rPr>
          <w:rFonts w:ascii="Times New Roman" w:hAnsi="Times New Roman"/>
          <w:sz w:val="28"/>
          <w:szCs w:val="28"/>
        </w:rPr>
      </w:pPr>
      <w:r>
        <w:rPr>
          <w:rFonts w:ascii="Times New Roman" w:hAnsi="Times New Roman"/>
          <w:sz w:val="28"/>
          <w:szCs w:val="28"/>
        </w:rPr>
        <w:t xml:space="preserve">4. </w:t>
      </w:r>
      <w:r w:rsidRPr="00E918AA">
        <w:rPr>
          <w:rFonts w:ascii="Times New Roman" w:hAnsi="Times New Roman"/>
          <w:sz w:val="28"/>
          <w:szCs w:val="28"/>
        </w:rPr>
        <w:t>Астахов, В.П. Теория бухгалтерского учёта / В.П. Астахов. - М.: Софит, 2002. - 382 с. - ISBN 5-27-642856-3.</w:t>
      </w:r>
    </w:p>
    <w:p w:rsidR="00985599" w:rsidRPr="00E918AA" w:rsidRDefault="00985599" w:rsidP="00E918AA">
      <w:pPr>
        <w:rPr>
          <w:rFonts w:ascii="Times New Roman" w:hAnsi="Times New Roman"/>
          <w:sz w:val="28"/>
          <w:szCs w:val="28"/>
        </w:rPr>
      </w:pPr>
      <w:r>
        <w:rPr>
          <w:rFonts w:ascii="Times New Roman" w:hAnsi="Times New Roman"/>
          <w:sz w:val="28"/>
          <w:szCs w:val="28"/>
        </w:rPr>
        <w:t xml:space="preserve">5. </w:t>
      </w:r>
      <w:r w:rsidRPr="00E918AA">
        <w:rPr>
          <w:rFonts w:ascii="Times New Roman" w:hAnsi="Times New Roman"/>
          <w:sz w:val="28"/>
          <w:szCs w:val="28"/>
        </w:rPr>
        <w:t>Гонфинкель, В.Я. Экономи</w:t>
      </w:r>
      <w:r>
        <w:rPr>
          <w:rFonts w:ascii="Times New Roman" w:hAnsi="Times New Roman"/>
          <w:sz w:val="28"/>
          <w:szCs w:val="28"/>
        </w:rPr>
        <w:t xml:space="preserve">ка предприятия </w:t>
      </w:r>
      <w:r w:rsidRPr="00E918AA">
        <w:rPr>
          <w:rFonts w:ascii="Times New Roman" w:hAnsi="Times New Roman"/>
          <w:sz w:val="28"/>
          <w:szCs w:val="28"/>
        </w:rPr>
        <w:t xml:space="preserve"> / В. Я. Гонфинкель. - М.: Банки и биржи, ЮНИТИ, 2001. - 394 с.</w:t>
      </w:r>
    </w:p>
    <w:p w:rsidR="00985599" w:rsidRDefault="00985599" w:rsidP="00FC4042">
      <w:pPr>
        <w:rPr>
          <w:rFonts w:ascii="Times New Roman" w:hAnsi="Times New Roman"/>
          <w:b/>
          <w:sz w:val="28"/>
          <w:szCs w:val="28"/>
        </w:rPr>
      </w:pPr>
    </w:p>
    <w:p w:rsidR="00985599" w:rsidRPr="001A6C50" w:rsidRDefault="00985599" w:rsidP="00FC4042">
      <w:pPr>
        <w:rPr>
          <w:rFonts w:ascii="Times New Roman" w:hAnsi="Times New Roman"/>
          <w:b/>
          <w:sz w:val="28"/>
          <w:szCs w:val="28"/>
        </w:rPr>
      </w:pPr>
      <w:bookmarkStart w:id="0" w:name="_GoBack"/>
      <w:bookmarkEnd w:id="0"/>
    </w:p>
    <w:sectPr w:rsidR="00985599" w:rsidRPr="001A6C50" w:rsidSect="00996F7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99" w:rsidRDefault="00985599" w:rsidP="00BF48BD">
      <w:pPr>
        <w:spacing w:after="0" w:line="240" w:lineRule="auto"/>
      </w:pPr>
      <w:r>
        <w:separator/>
      </w:r>
    </w:p>
  </w:endnote>
  <w:endnote w:type="continuationSeparator" w:id="0">
    <w:p w:rsidR="00985599" w:rsidRDefault="00985599" w:rsidP="00BF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9" w:rsidRDefault="00985599">
    <w:pPr>
      <w:pStyle w:val="a5"/>
      <w:jc w:val="right"/>
    </w:pPr>
    <w:r>
      <w:fldChar w:fldCharType="begin"/>
    </w:r>
    <w:r>
      <w:instrText>PAGE   \* MERGEFORMAT</w:instrText>
    </w:r>
    <w:r>
      <w:fldChar w:fldCharType="separate"/>
    </w:r>
    <w:r w:rsidR="009437DB">
      <w:rPr>
        <w:noProof/>
      </w:rPr>
      <w:t>1</w:t>
    </w:r>
    <w:r>
      <w:fldChar w:fldCharType="end"/>
    </w:r>
  </w:p>
  <w:p w:rsidR="00985599" w:rsidRDefault="009855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99" w:rsidRDefault="00985599" w:rsidP="00BF48BD">
      <w:pPr>
        <w:spacing w:after="0" w:line="240" w:lineRule="auto"/>
      </w:pPr>
      <w:r>
        <w:separator/>
      </w:r>
    </w:p>
  </w:footnote>
  <w:footnote w:type="continuationSeparator" w:id="0">
    <w:p w:rsidR="00985599" w:rsidRDefault="00985599" w:rsidP="00BF4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2AF"/>
    <w:multiLevelType w:val="hybridMultilevel"/>
    <w:tmpl w:val="223A4E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215A78"/>
    <w:multiLevelType w:val="hybridMultilevel"/>
    <w:tmpl w:val="751E7F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262BAE"/>
    <w:multiLevelType w:val="hybridMultilevel"/>
    <w:tmpl w:val="15942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B86DB7"/>
    <w:multiLevelType w:val="hybridMultilevel"/>
    <w:tmpl w:val="E21CF9D0"/>
    <w:lvl w:ilvl="0" w:tplc="3436886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660CB3"/>
    <w:multiLevelType w:val="hybridMultilevel"/>
    <w:tmpl w:val="1346BE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D25"/>
    <w:rsid w:val="00006301"/>
    <w:rsid w:val="001A6C50"/>
    <w:rsid w:val="001F193B"/>
    <w:rsid w:val="00263865"/>
    <w:rsid w:val="002841BF"/>
    <w:rsid w:val="003116E6"/>
    <w:rsid w:val="003D6E26"/>
    <w:rsid w:val="00464E54"/>
    <w:rsid w:val="00590E67"/>
    <w:rsid w:val="0059547B"/>
    <w:rsid w:val="005C742E"/>
    <w:rsid w:val="006754A6"/>
    <w:rsid w:val="00730F0C"/>
    <w:rsid w:val="00795A3C"/>
    <w:rsid w:val="008203D5"/>
    <w:rsid w:val="008B7A21"/>
    <w:rsid w:val="008C4802"/>
    <w:rsid w:val="009437DB"/>
    <w:rsid w:val="00985599"/>
    <w:rsid w:val="00986E92"/>
    <w:rsid w:val="00996A14"/>
    <w:rsid w:val="00996F75"/>
    <w:rsid w:val="009C6EAB"/>
    <w:rsid w:val="009F647B"/>
    <w:rsid w:val="00AE1A66"/>
    <w:rsid w:val="00BD041F"/>
    <w:rsid w:val="00BF48BD"/>
    <w:rsid w:val="00C72A8A"/>
    <w:rsid w:val="00C75D25"/>
    <w:rsid w:val="00DF6873"/>
    <w:rsid w:val="00E056B7"/>
    <w:rsid w:val="00E060EA"/>
    <w:rsid w:val="00E12C41"/>
    <w:rsid w:val="00E918AA"/>
    <w:rsid w:val="00FA1964"/>
    <w:rsid w:val="00FC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D0824-45C9-4A79-BF11-940BB1F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F7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75D25"/>
    <w:pPr>
      <w:ind w:left="720"/>
      <w:contextualSpacing/>
    </w:pPr>
  </w:style>
  <w:style w:type="paragraph" w:styleId="a3">
    <w:name w:val="header"/>
    <w:basedOn w:val="a"/>
    <w:link w:val="a4"/>
    <w:rsid w:val="00BF48BD"/>
    <w:pPr>
      <w:tabs>
        <w:tab w:val="center" w:pos="4677"/>
        <w:tab w:val="right" w:pos="9355"/>
      </w:tabs>
      <w:spacing w:after="0" w:line="240" w:lineRule="auto"/>
    </w:pPr>
  </w:style>
  <w:style w:type="character" w:customStyle="1" w:styleId="a4">
    <w:name w:val="Верхній колонтитул Знак"/>
    <w:basedOn w:val="a0"/>
    <w:link w:val="a3"/>
    <w:locked/>
    <w:rsid w:val="00BF48BD"/>
    <w:rPr>
      <w:rFonts w:cs="Times New Roman"/>
    </w:rPr>
  </w:style>
  <w:style w:type="paragraph" w:styleId="a5">
    <w:name w:val="footer"/>
    <w:basedOn w:val="a"/>
    <w:link w:val="a6"/>
    <w:rsid w:val="00BF48BD"/>
    <w:pPr>
      <w:tabs>
        <w:tab w:val="center" w:pos="4677"/>
        <w:tab w:val="right" w:pos="9355"/>
      </w:tabs>
      <w:spacing w:after="0" w:line="240" w:lineRule="auto"/>
    </w:pPr>
  </w:style>
  <w:style w:type="character" w:customStyle="1" w:styleId="a6">
    <w:name w:val="Нижній колонтитул Знак"/>
    <w:basedOn w:val="a0"/>
    <w:link w:val="a5"/>
    <w:locked/>
    <w:rsid w:val="00BF48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Irina</cp:lastModifiedBy>
  <cp:revision>2</cp:revision>
  <dcterms:created xsi:type="dcterms:W3CDTF">2014-08-16T07:15:00Z</dcterms:created>
  <dcterms:modified xsi:type="dcterms:W3CDTF">2014-08-16T07:15:00Z</dcterms:modified>
</cp:coreProperties>
</file>