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36E" w:rsidRDefault="0057636E" w:rsidP="00A20281">
      <w:pPr>
        <w:pStyle w:val="a3"/>
        <w:rPr>
          <w:b/>
          <w:sz w:val="32"/>
          <w:szCs w:val="32"/>
        </w:rPr>
      </w:pPr>
    </w:p>
    <w:p w:rsidR="00A20281" w:rsidRPr="00A20281" w:rsidRDefault="00A20281" w:rsidP="00A20281">
      <w:pPr>
        <w:pStyle w:val="a3"/>
        <w:rPr>
          <w:sz w:val="28"/>
          <w:szCs w:val="28"/>
        </w:rPr>
      </w:pPr>
      <w:r>
        <w:rPr>
          <w:b/>
          <w:sz w:val="32"/>
          <w:szCs w:val="32"/>
        </w:rPr>
        <w:t xml:space="preserve">Вопрос 1: </w:t>
      </w:r>
      <w:r>
        <w:rPr>
          <w:sz w:val="28"/>
          <w:szCs w:val="28"/>
        </w:rPr>
        <w:t>Перечислите принципы организации и функционирования бюджетной системы РФ и раскройте их содержание. Перечислите основные функции бюджета, раскройте их значение.</w:t>
      </w:r>
    </w:p>
    <w:p w:rsidR="00A20281" w:rsidRPr="00A20281" w:rsidRDefault="00A20281" w:rsidP="00A20281">
      <w:pPr>
        <w:pStyle w:val="a3"/>
      </w:pPr>
    </w:p>
    <w:p w:rsidR="00A20281" w:rsidRPr="00A20281" w:rsidRDefault="00A20281" w:rsidP="00A20281">
      <w:pPr>
        <w:pStyle w:val="a3"/>
        <w:spacing w:line="360" w:lineRule="auto"/>
        <w:ind w:left="-360" w:right="-81"/>
        <w:rPr>
          <w:sz w:val="28"/>
          <w:szCs w:val="28"/>
        </w:rPr>
      </w:pPr>
      <w:r w:rsidRPr="00A20281">
        <w:rPr>
          <w:sz w:val="28"/>
          <w:szCs w:val="28"/>
        </w:rPr>
        <w:t>Важнейшее значение для развития теории и совершенствования практики бюджетного процесса имеет обоснование принципов построения и функционирования бюджетной системы. В главе 5 Кодекса регламентируются следующие принципы:</w:t>
      </w:r>
    </w:p>
    <w:p w:rsidR="00A20281" w:rsidRPr="00A20281" w:rsidRDefault="00A20281" w:rsidP="00A20281">
      <w:pPr>
        <w:pStyle w:val="a3"/>
        <w:spacing w:line="360" w:lineRule="auto"/>
        <w:ind w:left="-360" w:right="-81"/>
        <w:rPr>
          <w:sz w:val="28"/>
          <w:szCs w:val="28"/>
        </w:rPr>
      </w:pPr>
      <w:r w:rsidRPr="00A20281">
        <w:rPr>
          <w:sz w:val="28"/>
          <w:szCs w:val="28"/>
        </w:rPr>
        <w:t>• единство бюджетной системы;</w:t>
      </w:r>
    </w:p>
    <w:p w:rsidR="00A20281" w:rsidRPr="00A20281" w:rsidRDefault="00A20281" w:rsidP="00A20281">
      <w:pPr>
        <w:pStyle w:val="a3"/>
        <w:spacing w:line="360" w:lineRule="auto"/>
        <w:ind w:left="-360" w:right="-81"/>
        <w:rPr>
          <w:sz w:val="28"/>
          <w:szCs w:val="28"/>
        </w:rPr>
      </w:pPr>
      <w:r w:rsidRPr="00A20281">
        <w:rPr>
          <w:sz w:val="28"/>
          <w:szCs w:val="28"/>
        </w:rPr>
        <w:t>• разграничение доходов и расходов между уровнями бюджетной системы;</w:t>
      </w:r>
    </w:p>
    <w:p w:rsidR="00A20281" w:rsidRPr="00A20281" w:rsidRDefault="00A20281" w:rsidP="00A20281">
      <w:pPr>
        <w:pStyle w:val="a3"/>
        <w:spacing w:line="360" w:lineRule="auto"/>
        <w:ind w:left="-360" w:right="-81"/>
        <w:rPr>
          <w:sz w:val="28"/>
          <w:szCs w:val="28"/>
        </w:rPr>
      </w:pPr>
      <w:r w:rsidRPr="00A20281">
        <w:rPr>
          <w:sz w:val="28"/>
          <w:szCs w:val="28"/>
        </w:rPr>
        <w:t>• самостоятельность бюджетов;</w:t>
      </w:r>
    </w:p>
    <w:p w:rsidR="00A20281" w:rsidRPr="00A20281" w:rsidRDefault="00A20281" w:rsidP="00A20281">
      <w:pPr>
        <w:pStyle w:val="a3"/>
        <w:spacing w:line="360" w:lineRule="auto"/>
        <w:ind w:left="-360" w:right="-81"/>
        <w:rPr>
          <w:sz w:val="28"/>
          <w:szCs w:val="28"/>
        </w:rPr>
      </w:pPr>
      <w:r w:rsidRPr="00A20281">
        <w:rPr>
          <w:sz w:val="28"/>
          <w:szCs w:val="28"/>
        </w:rPr>
        <w:t>• полнота отражения доходов и расходов бюджетов, бюджетов государственных внебюджетных фондов;</w:t>
      </w:r>
    </w:p>
    <w:p w:rsidR="00A20281" w:rsidRPr="00A20281" w:rsidRDefault="00A20281" w:rsidP="00A20281">
      <w:pPr>
        <w:pStyle w:val="a3"/>
        <w:spacing w:line="360" w:lineRule="auto"/>
        <w:ind w:left="-360" w:right="-81"/>
        <w:rPr>
          <w:sz w:val="28"/>
          <w:szCs w:val="28"/>
        </w:rPr>
      </w:pPr>
      <w:r w:rsidRPr="00A20281">
        <w:rPr>
          <w:sz w:val="28"/>
          <w:szCs w:val="28"/>
        </w:rPr>
        <w:t>• сбалансированность бюджета;</w:t>
      </w:r>
    </w:p>
    <w:p w:rsidR="00A20281" w:rsidRPr="00A20281" w:rsidRDefault="00A20281" w:rsidP="00A20281">
      <w:pPr>
        <w:pStyle w:val="a3"/>
        <w:spacing w:line="360" w:lineRule="auto"/>
        <w:ind w:left="-360" w:right="-81"/>
        <w:rPr>
          <w:sz w:val="28"/>
          <w:szCs w:val="28"/>
        </w:rPr>
      </w:pPr>
      <w:r w:rsidRPr="00A20281">
        <w:rPr>
          <w:sz w:val="28"/>
          <w:szCs w:val="28"/>
        </w:rPr>
        <w:t>• эффективность и экономность использования бюджетных средств;</w:t>
      </w:r>
    </w:p>
    <w:p w:rsidR="00A20281" w:rsidRPr="00A20281" w:rsidRDefault="00A20281" w:rsidP="00A20281">
      <w:pPr>
        <w:pStyle w:val="a3"/>
        <w:spacing w:line="360" w:lineRule="auto"/>
        <w:ind w:left="-360" w:right="-81"/>
        <w:rPr>
          <w:sz w:val="28"/>
          <w:szCs w:val="28"/>
        </w:rPr>
      </w:pPr>
      <w:r w:rsidRPr="00A20281">
        <w:rPr>
          <w:sz w:val="28"/>
          <w:szCs w:val="28"/>
        </w:rPr>
        <w:t>• общее (совокупное) покрытие расходов бюджетов;</w:t>
      </w:r>
    </w:p>
    <w:p w:rsidR="00A20281" w:rsidRPr="00A20281" w:rsidRDefault="00A20281" w:rsidP="00A20281">
      <w:pPr>
        <w:pStyle w:val="a3"/>
        <w:spacing w:line="360" w:lineRule="auto"/>
        <w:ind w:left="-360" w:right="-81"/>
        <w:rPr>
          <w:sz w:val="28"/>
          <w:szCs w:val="28"/>
        </w:rPr>
      </w:pPr>
      <w:r w:rsidRPr="00A20281">
        <w:rPr>
          <w:sz w:val="28"/>
          <w:szCs w:val="28"/>
        </w:rPr>
        <w:t>• гласность;</w:t>
      </w:r>
    </w:p>
    <w:p w:rsidR="00A20281" w:rsidRPr="00A20281" w:rsidRDefault="00A20281" w:rsidP="00A20281">
      <w:pPr>
        <w:pStyle w:val="a3"/>
        <w:spacing w:line="360" w:lineRule="auto"/>
        <w:ind w:left="-360" w:right="-81"/>
        <w:rPr>
          <w:sz w:val="28"/>
          <w:szCs w:val="28"/>
        </w:rPr>
      </w:pPr>
      <w:r w:rsidRPr="00A20281">
        <w:rPr>
          <w:sz w:val="28"/>
          <w:szCs w:val="28"/>
        </w:rPr>
        <w:t>• достоверность бюджетов;</w:t>
      </w:r>
    </w:p>
    <w:p w:rsidR="00A20281" w:rsidRPr="00A20281" w:rsidRDefault="00A20281" w:rsidP="00A20281">
      <w:pPr>
        <w:pStyle w:val="a3"/>
        <w:spacing w:line="360" w:lineRule="auto"/>
        <w:ind w:left="-360" w:right="-81"/>
        <w:rPr>
          <w:sz w:val="28"/>
          <w:szCs w:val="28"/>
        </w:rPr>
      </w:pPr>
      <w:r w:rsidRPr="00A20281">
        <w:rPr>
          <w:sz w:val="28"/>
          <w:szCs w:val="28"/>
        </w:rPr>
        <w:t>• адресность и целевой характер бюджетных средств.</w:t>
      </w:r>
    </w:p>
    <w:p w:rsidR="00A20281" w:rsidRPr="00A20281" w:rsidRDefault="00A20281" w:rsidP="00A20281">
      <w:pPr>
        <w:pStyle w:val="a3"/>
        <w:spacing w:line="360" w:lineRule="auto"/>
        <w:ind w:left="-360" w:right="-81"/>
        <w:rPr>
          <w:sz w:val="28"/>
          <w:szCs w:val="28"/>
        </w:rPr>
      </w:pPr>
      <w:r w:rsidRPr="00A20281">
        <w:rPr>
          <w:sz w:val="28"/>
          <w:szCs w:val="28"/>
        </w:rPr>
        <w:t>Рассмотрим важнейшие из них более подробно.</w:t>
      </w:r>
    </w:p>
    <w:p w:rsidR="00A20281" w:rsidRPr="00A20281" w:rsidRDefault="00A20281" w:rsidP="00A20281">
      <w:pPr>
        <w:pStyle w:val="a3"/>
        <w:spacing w:line="360" w:lineRule="auto"/>
        <w:ind w:left="-360" w:right="-81"/>
        <w:rPr>
          <w:sz w:val="28"/>
          <w:szCs w:val="28"/>
        </w:rPr>
      </w:pPr>
      <w:r w:rsidRPr="00A20281">
        <w:rPr>
          <w:sz w:val="28"/>
          <w:szCs w:val="28"/>
        </w:rPr>
        <w:t>Принцип единства бюджетной системы Российской Федерации (статья 29) означает единство правовой базы, денежной системы, форм бюджетной документации, принципов бюджетного процесса в Российской Федерации, санкций за нарушения бюджетного законодательства Российской Федерации, а также единый порядок финансирования расходов бюджетов всех уровней бюджетной системы Российской Федерации, ведения бухгалтерского учета средств федерального бюджета, бюджетов субъектов Российской Федерации и местных бюджетов. Несмотря на самостоятельность каждого из бюджетов в РФ, законодательство подчеркивает единство бюджетной системы РФ. Оно проявляется во взаимодействии бюджетов всех уровней по линии доходов. Это взаимодействие осуществляется путем распределения между бюджетами регулирующих доходных источников, создания и частичного перераспределения целевых и региональных фондов.</w:t>
      </w:r>
    </w:p>
    <w:p w:rsidR="00A20281" w:rsidRPr="00A20281" w:rsidRDefault="00A20281" w:rsidP="00A20281">
      <w:pPr>
        <w:pStyle w:val="a3"/>
        <w:spacing w:line="360" w:lineRule="auto"/>
        <w:ind w:left="-360" w:right="-81"/>
        <w:rPr>
          <w:sz w:val="28"/>
          <w:szCs w:val="28"/>
        </w:rPr>
      </w:pPr>
      <w:r w:rsidRPr="00A20281">
        <w:rPr>
          <w:sz w:val="28"/>
          <w:szCs w:val="28"/>
        </w:rPr>
        <w:t>Законодательство определяет организационно-правовые и экономические гарантии единства бюджетной системы. К ним относятся: ее единая правовая база; единая денежная система; использование единых форм бюджетной документации и единых бюджетных классификаций, обеспечивающих сопоставимость доходов и расходов бюджетов всех уровней, а также статистической и бюджетной информации, позволяющей составить консолидированные бюджеты; согласованные принципы бюджетного процесса. Единство бюджетной системы является необходимым условием проведения единой экономической, в том числе и налоговой политики в стране.</w:t>
      </w:r>
    </w:p>
    <w:p w:rsidR="00A20281" w:rsidRPr="00A20281" w:rsidRDefault="00A20281" w:rsidP="00A20281">
      <w:pPr>
        <w:pStyle w:val="a3"/>
        <w:spacing w:line="360" w:lineRule="auto"/>
        <w:ind w:left="-360" w:right="-81"/>
        <w:rPr>
          <w:sz w:val="28"/>
          <w:szCs w:val="28"/>
        </w:rPr>
      </w:pPr>
      <w:r w:rsidRPr="00A20281">
        <w:rPr>
          <w:sz w:val="28"/>
          <w:szCs w:val="28"/>
        </w:rPr>
        <w:t>Принцип самостоятельности бюджетов означает:</w:t>
      </w:r>
    </w:p>
    <w:p w:rsidR="00A20281" w:rsidRPr="00A20281" w:rsidRDefault="00A20281" w:rsidP="00A20281">
      <w:pPr>
        <w:pStyle w:val="a3"/>
        <w:spacing w:line="360" w:lineRule="auto"/>
        <w:ind w:left="-360" w:right="-81"/>
        <w:rPr>
          <w:sz w:val="28"/>
          <w:szCs w:val="28"/>
        </w:rPr>
      </w:pPr>
      <w:r w:rsidRPr="00A20281">
        <w:rPr>
          <w:sz w:val="28"/>
          <w:szCs w:val="28"/>
        </w:rPr>
        <w:t>«…право законодательных (представительных) и исполнительных органов государственной власти и органов местного самоуправления на соответствующем уровне бюджетной системы Российской Федерации самостоятельно осуществлять бюджетный процесс;</w:t>
      </w:r>
    </w:p>
    <w:p w:rsidR="00A20281" w:rsidRPr="00A20281" w:rsidRDefault="00A20281" w:rsidP="00A20281">
      <w:pPr>
        <w:pStyle w:val="a3"/>
        <w:spacing w:line="360" w:lineRule="auto"/>
        <w:ind w:left="-360" w:right="-81"/>
        <w:rPr>
          <w:sz w:val="28"/>
          <w:szCs w:val="28"/>
        </w:rPr>
      </w:pPr>
      <w:r w:rsidRPr="00A20281">
        <w:rPr>
          <w:sz w:val="28"/>
          <w:szCs w:val="28"/>
        </w:rPr>
        <w:t>наличие собственных источников доходов бюджетов каждого уровня бюджетной системы Российской Федерации, определяемых в соответствии с законодательством Российской Федерации;</w:t>
      </w:r>
    </w:p>
    <w:p w:rsidR="00A20281" w:rsidRPr="00A20281" w:rsidRDefault="00A20281" w:rsidP="00A20281">
      <w:pPr>
        <w:pStyle w:val="a3"/>
        <w:spacing w:line="360" w:lineRule="auto"/>
        <w:ind w:left="-360" w:right="-81"/>
        <w:rPr>
          <w:sz w:val="28"/>
          <w:szCs w:val="28"/>
        </w:rPr>
      </w:pPr>
      <w:r w:rsidRPr="00A20281">
        <w:rPr>
          <w:sz w:val="28"/>
          <w:szCs w:val="28"/>
        </w:rPr>
        <w:t>законодательное закрепление регулирующих доходов бюджетов, полномочий по формированию доходов соответствующих бюджетов в соответствии с настоящим Кодексом и налоговым законодательством Российской Федерации;</w:t>
      </w:r>
    </w:p>
    <w:p w:rsidR="00A20281" w:rsidRPr="00A20281" w:rsidRDefault="00A20281" w:rsidP="00A20281">
      <w:pPr>
        <w:pStyle w:val="a3"/>
        <w:spacing w:line="360" w:lineRule="auto"/>
        <w:ind w:left="-360" w:right="-81"/>
        <w:rPr>
          <w:sz w:val="28"/>
          <w:szCs w:val="28"/>
        </w:rPr>
      </w:pPr>
      <w:r w:rsidRPr="00A20281">
        <w:rPr>
          <w:sz w:val="28"/>
          <w:szCs w:val="28"/>
        </w:rPr>
        <w:t>право органов государственной власти и органов местного самоуправления самостоятельно в соответствии с настоящим Кодексом определять направления расходования средств соответствующих бюджетов;</w:t>
      </w:r>
    </w:p>
    <w:p w:rsidR="00A20281" w:rsidRPr="00A20281" w:rsidRDefault="00A20281" w:rsidP="00A20281">
      <w:pPr>
        <w:pStyle w:val="a3"/>
        <w:spacing w:line="360" w:lineRule="auto"/>
        <w:ind w:left="-360" w:right="-81"/>
        <w:rPr>
          <w:sz w:val="28"/>
          <w:szCs w:val="28"/>
        </w:rPr>
      </w:pPr>
      <w:r w:rsidRPr="00A20281">
        <w:rPr>
          <w:sz w:val="28"/>
          <w:szCs w:val="28"/>
        </w:rPr>
        <w:t>право органов государственной власти и органов местного самоуправления самостоятельно в соответствии с настоящим Кодексом определять источники финансирования дефицитов соответствующих бюджетов;</w:t>
      </w:r>
    </w:p>
    <w:p w:rsidR="00A20281" w:rsidRPr="00A20281" w:rsidRDefault="00A20281" w:rsidP="00A20281">
      <w:pPr>
        <w:pStyle w:val="a3"/>
        <w:spacing w:line="360" w:lineRule="auto"/>
        <w:ind w:left="-360" w:right="-81"/>
        <w:rPr>
          <w:sz w:val="28"/>
          <w:szCs w:val="28"/>
        </w:rPr>
      </w:pPr>
      <w:r w:rsidRPr="00A20281">
        <w:rPr>
          <w:sz w:val="28"/>
          <w:szCs w:val="28"/>
        </w:rPr>
        <w:t>недопустимость изъятия доходов, дополнительно полученных в ходе исполнения законов (решений) о бюджете, сумм превышения доходов над расходами бюджетов и сумм экономии по расходам бюджетов;</w:t>
      </w:r>
    </w:p>
    <w:p w:rsidR="00A20281" w:rsidRPr="00A20281" w:rsidRDefault="00A20281" w:rsidP="00A20281">
      <w:pPr>
        <w:pStyle w:val="a3"/>
        <w:spacing w:line="360" w:lineRule="auto"/>
        <w:ind w:left="-360" w:right="-81"/>
        <w:rPr>
          <w:sz w:val="28"/>
          <w:szCs w:val="28"/>
        </w:rPr>
      </w:pPr>
      <w:r w:rsidRPr="00A20281">
        <w:rPr>
          <w:sz w:val="28"/>
          <w:szCs w:val="28"/>
        </w:rPr>
        <w:t>недопустимость компенсации за счет бюджетов других уровней бюджетной системы Российской Федерации потерь в доходах и дополнительных расходов, возникших в ходе исполнения законов (решений) о бюджете, за исключением случаев, связанных с изменением законодательства.» (статья 31 БК РФ).</w:t>
      </w:r>
    </w:p>
    <w:p w:rsidR="00A20281" w:rsidRPr="00A20281" w:rsidRDefault="00A20281" w:rsidP="00A20281">
      <w:pPr>
        <w:pStyle w:val="a3"/>
        <w:spacing w:line="360" w:lineRule="auto"/>
        <w:ind w:left="-360" w:right="-81"/>
        <w:rPr>
          <w:sz w:val="28"/>
          <w:szCs w:val="28"/>
        </w:rPr>
      </w:pPr>
      <w:r w:rsidRPr="00A20281">
        <w:rPr>
          <w:sz w:val="28"/>
          <w:szCs w:val="28"/>
        </w:rPr>
        <w:t>Таким образом, самостоятельность бюджетов обеспечивается правом самостоятельного утверждения каждого из бюджетов соответствующими представительными органами власти; правом определять направления использования и расходования бюджетных средств; наличием собственных источников бюджетных доходов. Самостоятельность бюджетов обеспечивается и Конституцией Российской Федерации, которая относит федеральный бюджет к ведению Российской Федерации, следовательно, бюджеты субъектов Российской Федерации относятся к их ведению. Но при этом не следует забывать, что согласно статьи 71 Конституции Российской Федерации финансовое регулирование относится к ведению Российской Федерации.</w:t>
      </w:r>
    </w:p>
    <w:p w:rsidR="00A20281" w:rsidRPr="00A20281" w:rsidRDefault="00A20281" w:rsidP="00A20281">
      <w:pPr>
        <w:pStyle w:val="a3"/>
        <w:spacing w:line="360" w:lineRule="auto"/>
        <w:ind w:left="-360" w:right="-81"/>
        <w:rPr>
          <w:sz w:val="28"/>
          <w:szCs w:val="28"/>
        </w:rPr>
      </w:pPr>
      <w:r w:rsidRPr="00A20281">
        <w:rPr>
          <w:sz w:val="28"/>
          <w:szCs w:val="28"/>
        </w:rPr>
        <w:t>Собственные источники доходов бюджета и право определять направления их использования обеспечивают самостоятельность бюджетов и оказывают решающее влияние на определение бюджетных прав органов власти соответствующего уровня. К источникам доходов бюджета относится три вида доходов: закрепленные законом доходные источники для каждого уровня бюджета (федеральные налоги и сборы, например, налог на имущество); отчисления от регулирующих доходных источников (налоги, отнесенные к регулирующим источникам доходов бюджета, например, подоходный налог с физических лиц, налог на прибыль предприятий и организаций); дополнительные источники, устанавливаемые органами субъектов Российской Федерации и местного самоуправления.</w:t>
      </w:r>
    </w:p>
    <w:p w:rsidR="00A20281" w:rsidRPr="00A20281" w:rsidRDefault="00A20281" w:rsidP="00A20281">
      <w:pPr>
        <w:pStyle w:val="a3"/>
        <w:spacing w:line="360" w:lineRule="auto"/>
        <w:ind w:left="-360" w:right="-81"/>
        <w:rPr>
          <w:sz w:val="28"/>
          <w:szCs w:val="28"/>
        </w:rPr>
      </w:pPr>
      <w:r w:rsidRPr="00A20281">
        <w:rPr>
          <w:sz w:val="28"/>
          <w:szCs w:val="28"/>
        </w:rPr>
        <w:t>Необходимо отметить, что принцип самостоятельности может быть полностью реализован лишь в условиях функционирования такого механизма разграничения доходных источников между органами власти разного уровня, при котором на любом уровне управления обеспечивается соответствие доходов финансируемым расходам и стабильность условий поступления денежных средств в бюджет.</w:t>
      </w:r>
    </w:p>
    <w:p w:rsidR="00A20281" w:rsidRPr="00A20281" w:rsidRDefault="00A20281" w:rsidP="00A20281">
      <w:pPr>
        <w:pStyle w:val="a3"/>
        <w:spacing w:line="360" w:lineRule="auto"/>
        <w:ind w:left="-360" w:right="-81"/>
        <w:rPr>
          <w:sz w:val="28"/>
          <w:szCs w:val="28"/>
        </w:rPr>
      </w:pPr>
      <w:r w:rsidRPr="00A20281">
        <w:rPr>
          <w:sz w:val="28"/>
          <w:szCs w:val="28"/>
        </w:rPr>
        <w:t>Ряд видных российских экономистов считает, что содержание принятого Кодекса и нормы действующих законодательных актов, регулирующих бюджетный процесс, свидетельствуют о том, что эти условия не выполнены. Межбюджетные отношения федерального бюджета и бюджетов субъектов РФ, территориальных и местных бюджетов допускают проявление субъективизма, неравенство федеральных, территориальных и местных интересов, приоритет вышестоящих бюджетов над нижестоящими.</w:t>
      </w:r>
    </w:p>
    <w:p w:rsidR="00A20281" w:rsidRPr="00A20281" w:rsidRDefault="00A20281" w:rsidP="00A20281">
      <w:pPr>
        <w:pStyle w:val="a3"/>
        <w:spacing w:line="360" w:lineRule="auto"/>
        <w:ind w:left="-360" w:right="-81"/>
        <w:rPr>
          <w:sz w:val="28"/>
          <w:szCs w:val="28"/>
        </w:rPr>
      </w:pPr>
      <w:r w:rsidRPr="00A20281">
        <w:rPr>
          <w:sz w:val="28"/>
          <w:szCs w:val="28"/>
        </w:rPr>
        <w:t>Принцип полноты отражения доходов и расходов бюджетов, бюджетов государственных внебюджетных фондов (статья 32) означает, что все доходы и расходы бюджетов, бюджетов государственных внебюджетных фондов и иные обязательные поступления подлежат отражению в бюджетах, бюджетах государственных внебюджетных фондов в обязательном порядке и в полном объеме. Все государственные и муниципальные расходы подлежат финансированию за счет бюджетных средств, средств государственных внебюджетных фондов, аккумулированных в бюджетной системе Российской Федерации.</w:t>
      </w:r>
    </w:p>
    <w:p w:rsidR="00A20281" w:rsidRPr="00A20281" w:rsidRDefault="00A20281" w:rsidP="00A20281">
      <w:pPr>
        <w:pStyle w:val="a3"/>
        <w:spacing w:line="360" w:lineRule="auto"/>
        <w:ind w:left="-360" w:right="-81"/>
        <w:rPr>
          <w:sz w:val="28"/>
          <w:szCs w:val="28"/>
        </w:rPr>
      </w:pPr>
      <w:r w:rsidRPr="00A20281">
        <w:rPr>
          <w:sz w:val="28"/>
          <w:szCs w:val="28"/>
        </w:rPr>
        <w:t>Принцип сбалансированности бюджета, закрепленный статьей 33 Кодекса означает, что 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дефицита.</w:t>
      </w:r>
    </w:p>
    <w:p w:rsidR="00A20281" w:rsidRPr="00A20281" w:rsidRDefault="00A20281" w:rsidP="00A20281">
      <w:pPr>
        <w:pStyle w:val="a3"/>
        <w:spacing w:line="360" w:lineRule="auto"/>
        <w:ind w:left="-360" w:right="-81"/>
        <w:rPr>
          <w:sz w:val="28"/>
          <w:szCs w:val="28"/>
        </w:rPr>
      </w:pPr>
      <w:r w:rsidRPr="00A20281">
        <w:rPr>
          <w:sz w:val="28"/>
          <w:szCs w:val="28"/>
        </w:rPr>
        <w:t>Сбалансированность доходов и расходов бюджетов является важнейшим условием успешного проведения бюджетно-финансовой политики любого государства. При составлении, утверждении и исполнении бюджета уполномоченные органы должны исходить из необходимости минимизации размера дефицита бюджета.</w:t>
      </w:r>
    </w:p>
    <w:p w:rsidR="00A20281" w:rsidRPr="00A20281" w:rsidRDefault="00A20281" w:rsidP="00A20281">
      <w:pPr>
        <w:pStyle w:val="a3"/>
        <w:spacing w:line="360" w:lineRule="auto"/>
        <w:ind w:left="-360" w:right="-81"/>
        <w:rPr>
          <w:sz w:val="28"/>
          <w:szCs w:val="28"/>
        </w:rPr>
      </w:pPr>
      <w:r w:rsidRPr="00A20281">
        <w:rPr>
          <w:sz w:val="28"/>
          <w:szCs w:val="28"/>
        </w:rPr>
        <w:t>На практике средств отчислений от федеральных налогов не хватает для сбалансирования бюджетов субъектов Российской Федерации. Поэтому часть федеральных налогов полностью зачисляется в местный бюджет, например, налог с имущества, переходящего в порядке наследования или дарения, государственная пошлина (кроме дел арбитражных судов), и по существу они являются регулирующими доходными источниками.</w:t>
      </w:r>
    </w:p>
    <w:p w:rsidR="00A20281" w:rsidRPr="00A20281" w:rsidRDefault="00A20281" w:rsidP="00A20281">
      <w:pPr>
        <w:pStyle w:val="a3"/>
        <w:spacing w:line="360" w:lineRule="auto"/>
        <w:ind w:left="-360" w:right="-81"/>
        <w:rPr>
          <w:sz w:val="28"/>
          <w:szCs w:val="28"/>
        </w:rPr>
      </w:pPr>
      <w:r w:rsidRPr="00A20281">
        <w:rPr>
          <w:sz w:val="28"/>
          <w:szCs w:val="28"/>
        </w:rPr>
        <w:t>При дефиците бюджета Российской Федерации обычно принимаются следующие меры: первоочередное финансирование предусмотренных бюджетом текущих расходов; дотации; субвенции; выявление дополнительных доходов; выпуск займов; казначейские сертификаты; уточнение нормативов отчислений от налогов; установление предельных размеров дефицита бюджета, введение механизма секвестра расходов (ежемесячное пропорциональное снижение расходов по всем статьям, кроме защищенных статей). Состав защищенных статей может меняться и указывается в Законе о федеральном бюджете на соответствующий год. Обычно в состав статей, подлежащих финансированию в полном объеме входят: заработная плата (денежное довольствие) с учетом взносов на социальное страхование и отчислений в Государственный фонд занятости населения Российской Федерации; стипендии; государственные пособия, другие социальные компенсационные выплаты населению; питание (продовольственное обеспечение); приобретение медикаментов и перевязочных средств; погашение внутреннего товарного долга; расходы, относящиеся к деятельности особо опасных производств и объектов.</w:t>
      </w:r>
    </w:p>
    <w:p w:rsidR="00A20281" w:rsidRPr="00A20281" w:rsidRDefault="00A20281" w:rsidP="00A20281">
      <w:pPr>
        <w:pStyle w:val="a3"/>
        <w:spacing w:line="360" w:lineRule="auto"/>
        <w:ind w:left="-360" w:right="-81"/>
        <w:rPr>
          <w:sz w:val="28"/>
          <w:szCs w:val="28"/>
        </w:rPr>
      </w:pPr>
      <w:r w:rsidRPr="00A20281">
        <w:rPr>
          <w:sz w:val="28"/>
          <w:szCs w:val="28"/>
        </w:rPr>
        <w:t>Принцип эффективности и экономности использования бюджетных средств (статья 34) означает, что при составлении и исполнении бюджетов уполномоченные органы и получатели бюджетных средств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средств.</w:t>
      </w:r>
    </w:p>
    <w:p w:rsidR="00A20281" w:rsidRPr="00A20281" w:rsidRDefault="00A20281" w:rsidP="00A20281">
      <w:pPr>
        <w:pStyle w:val="a3"/>
        <w:spacing w:line="360" w:lineRule="auto"/>
        <w:ind w:left="-360" w:right="-81"/>
        <w:rPr>
          <w:sz w:val="28"/>
          <w:szCs w:val="28"/>
        </w:rPr>
      </w:pPr>
      <w:r w:rsidRPr="00A20281">
        <w:rPr>
          <w:sz w:val="28"/>
          <w:szCs w:val="28"/>
        </w:rPr>
        <w:t>Принцип общего (совокупного) покрытия расходов (статья 35) означает, что все расходы бюджета должны покрываться общей суммой доходов бюджета и поступлений из источников финансирования его дефицита.</w:t>
      </w:r>
    </w:p>
    <w:p w:rsidR="00A20281" w:rsidRPr="0025441F" w:rsidRDefault="00A20281" w:rsidP="00A20281">
      <w:pPr>
        <w:pStyle w:val="a3"/>
        <w:spacing w:line="360" w:lineRule="auto"/>
        <w:ind w:left="-360" w:right="-81"/>
        <w:rPr>
          <w:sz w:val="28"/>
          <w:szCs w:val="28"/>
        </w:rPr>
      </w:pPr>
      <w:r w:rsidRPr="00A20281">
        <w:rPr>
          <w:sz w:val="28"/>
          <w:szCs w:val="28"/>
        </w:rPr>
        <w:t xml:space="preserve">Принцип гласности (статья 36) означает обязательное опубликование в открытой </w:t>
      </w:r>
      <w:r w:rsidRPr="0025441F">
        <w:rPr>
          <w:sz w:val="28"/>
          <w:szCs w:val="28"/>
        </w:rPr>
        <w:t>печати утвержденных бюджетов и отчетов об их исполнении, полноту представления информации о ходе исполнения бюджетов, а также доступность иных сведений по решению законодательных (представительных) органов государственной власти, органов местного самоуправления. Процедуры рассмотрения и принятия решений по проектам бюджетов должны быть открыты для общества и средств массовой информации. Секретные статьи могут утверждаться только в составе федерального бюджета (например, расходы на армию).</w:t>
      </w:r>
    </w:p>
    <w:p w:rsidR="00A20281" w:rsidRPr="0025441F" w:rsidRDefault="00A20281" w:rsidP="00A20281">
      <w:pPr>
        <w:pStyle w:val="a3"/>
        <w:spacing w:line="360" w:lineRule="auto"/>
        <w:ind w:left="-360" w:right="-81"/>
        <w:rPr>
          <w:sz w:val="28"/>
          <w:szCs w:val="28"/>
        </w:rPr>
      </w:pPr>
      <w:r w:rsidRPr="0025441F">
        <w:rPr>
          <w:sz w:val="28"/>
          <w:szCs w:val="28"/>
        </w:rPr>
        <w:t>Статья 38 закрепляет принцип адресности и целевого характера бюджетных средств. Он означает, что бюджетные средства выделяются в распоряжение конкретных получателей бюджетных средств с обозначением направления их на финансирование конкретных целей. Любые действия, приводящие к нарушению адресности предусмотренных бюджетом средств либо к направлению их на цели, не обозначенные в бюджете при выделении конкретных сумм средств, являются нарушением бюджетного законодательства Российской Федерации.</w:t>
      </w:r>
    </w:p>
    <w:p w:rsidR="00A20281" w:rsidRPr="0025441F" w:rsidRDefault="00A20281" w:rsidP="00A20281">
      <w:pPr>
        <w:pStyle w:val="a3"/>
        <w:spacing w:line="360" w:lineRule="auto"/>
        <w:ind w:left="-360" w:right="-81"/>
        <w:rPr>
          <w:sz w:val="28"/>
          <w:szCs w:val="28"/>
        </w:rPr>
      </w:pPr>
      <w:r w:rsidRPr="0025441F">
        <w:rPr>
          <w:sz w:val="28"/>
          <w:szCs w:val="28"/>
        </w:rPr>
        <w:t>Нецелевое использование предприятиями средств федерального бюджета, предоставленных на безвозмездной и возвратной основе, несвоевременный возврат бюджетных средств, предоставленных на возвратной основе, а также просрочка уплаты процентов за их использование является основанием для сокращения или прекращения предоставления всех форм государственной поддержки, в том числе отсрочек налоговых платежей; взимания штрафа в двойном размере действующей учетной ставки Центрального Банка Российской Федерации.</w:t>
      </w:r>
    </w:p>
    <w:p w:rsidR="0025441F" w:rsidRPr="0025441F" w:rsidRDefault="0025441F" w:rsidP="0025441F">
      <w:pPr>
        <w:pStyle w:val="a3"/>
        <w:spacing w:line="360" w:lineRule="auto"/>
        <w:ind w:firstLine="708"/>
        <w:rPr>
          <w:sz w:val="28"/>
          <w:szCs w:val="28"/>
        </w:rPr>
      </w:pPr>
      <w:r w:rsidRPr="0025441F">
        <w:rPr>
          <w:b/>
          <w:bCs/>
          <w:sz w:val="28"/>
          <w:szCs w:val="28"/>
        </w:rPr>
        <w:t>ФУНКЦИИ БЮДЖЕТА ГОСУДАРСТВА И ИХ ХАРАКТЕРИСТИКА</w:t>
      </w:r>
    </w:p>
    <w:p w:rsidR="0025441F" w:rsidRPr="0025441F" w:rsidRDefault="0025441F" w:rsidP="0025441F">
      <w:pPr>
        <w:pStyle w:val="a3"/>
        <w:spacing w:line="360" w:lineRule="auto"/>
        <w:ind w:firstLine="708"/>
        <w:rPr>
          <w:sz w:val="28"/>
          <w:szCs w:val="28"/>
        </w:rPr>
      </w:pPr>
      <w:r w:rsidRPr="0025441F">
        <w:rPr>
          <w:sz w:val="28"/>
          <w:szCs w:val="28"/>
        </w:rPr>
        <w:t>Традиционно в рассмотрении функций бюджета выделяют 2 школы:Московская и Санкт-Петербургская.</w:t>
      </w:r>
    </w:p>
    <w:p w:rsidR="0025441F" w:rsidRPr="0025441F" w:rsidRDefault="0025441F" w:rsidP="0025441F">
      <w:pPr>
        <w:pStyle w:val="a3"/>
        <w:spacing w:line="360" w:lineRule="auto"/>
        <w:rPr>
          <w:sz w:val="28"/>
          <w:szCs w:val="28"/>
        </w:rPr>
      </w:pPr>
      <w:r w:rsidRPr="00E67833">
        <w:rPr>
          <w:iCs/>
          <w:sz w:val="28"/>
          <w:szCs w:val="28"/>
        </w:rPr>
        <w:t>Представители Московской школы</w:t>
      </w:r>
      <w:r w:rsidRPr="0025441F">
        <w:rPr>
          <w:sz w:val="28"/>
          <w:szCs w:val="28"/>
        </w:rPr>
        <w:t xml:space="preserve"> (Поляк,</w:t>
      </w:r>
      <w:r w:rsidR="00E67833">
        <w:rPr>
          <w:sz w:val="28"/>
          <w:szCs w:val="28"/>
        </w:rPr>
        <w:t xml:space="preserve"> </w:t>
      </w:r>
      <w:r w:rsidRPr="0025441F">
        <w:rPr>
          <w:sz w:val="28"/>
          <w:szCs w:val="28"/>
        </w:rPr>
        <w:t>Родионов, Грязнова и др.) определяют следующие функции бюджета государства:</w:t>
      </w:r>
    </w:p>
    <w:p w:rsidR="0025441F" w:rsidRPr="0025441F" w:rsidRDefault="0025441F" w:rsidP="0025441F">
      <w:pPr>
        <w:pStyle w:val="a3"/>
        <w:spacing w:line="360" w:lineRule="auto"/>
        <w:rPr>
          <w:sz w:val="28"/>
          <w:szCs w:val="28"/>
        </w:rPr>
      </w:pPr>
      <w:r w:rsidRPr="0025441F">
        <w:rPr>
          <w:b/>
          <w:bCs/>
          <w:i/>
          <w:iCs/>
          <w:sz w:val="28"/>
          <w:szCs w:val="28"/>
        </w:rPr>
        <w:t>1.Перераспределение национального дохода;</w:t>
      </w:r>
    </w:p>
    <w:p w:rsidR="0025441F" w:rsidRPr="0025441F" w:rsidRDefault="0025441F" w:rsidP="0025441F">
      <w:pPr>
        <w:pStyle w:val="a3"/>
        <w:spacing w:line="360" w:lineRule="auto"/>
        <w:rPr>
          <w:sz w:val="28"/>
          <w:szCs w:val="28"/>
        </w:rPr>
      </w:pPr>
      <w:r w:rsidRPr="0025441F">
        <w:rPr>
          <w:sz w:val="28"/>
          <w:szCs w:val="28"/>
        </w:rPr>
        <w:t>В развитых странах через  бюджеты различных уровней перераспределяется около 50% валового внутреннего продукта. Бюджет широко используется для межотраслевого и территориального перераспределения финансовых ресурсов с учётом требований наиболее рационального размещения производительных сил, подъёма экономики и культуры регионов. Финансируя из бюджетного фонда приоритетные отрасли хозяйства, государство оказывает влияние на перераспределение национального дохода между отраслями. Часть доходов более «доходных» отраслей направляется в отрасли с низкой рентабельностью (например, из промышленности в сельское хозяйство). Финансируя за счёт бюджетного фонда учреждения и организации социальной сферы, государство способствует воспроизводству рабочей силы, решению других социально-значимых задач.</w:t>
      </w:r>
    </w:p>
    <w:p w:rsidR="0025441F" w:rsidRPr="0025441F" w:rsidRDefault="0025441F" w:rsidP="0025441F">
      <w:pPr>
        <w:pStyle w:val="a3"/>
        <w:spacing w:line="360" w:lineRule="auto"/>
        <w:rPr>
          <w:sz w:val="28"/>
          <w:szCs w:val="28"/>
        </w:rPr>
      </w:pPr>
      <w:r w:rsidRPr="0025441F">
        <w:rPr>
          <w:b/>
          <w:bCs/>
          <w:i/>
          <w:iCs/>
          <w:sz w:val="28"/>
          <w:szCs w:val="28"/>
        </w:rPr>
        <w:t> 2.Контрольная функция.</w:t>
      </w:r>
    </w:p>
    <w:p w:rsidR="0025441F" w:rsidRPr="0025441F" w:rsidRDefault="0025441F" w:rsidP="0025441F">
      <w:pPr>
        <w:pStyle w:val="a3"/>
        <w:spacing w:line="360" w:lineRule="auto"/>
        <w:rPr>
          <w:sz w:val="28"/>
          <w:szCs w:val="28"/>
        </w:rPr>
      </w:pPr>
      <w:r w:rsidRPr="0025441F">
        <w:rPr>
          <w:iCs/>
          <w:sz w:val="28"/>
          <w:szCs w:val="28"/>
        </w:rPr>
        <w:t>Представители же Санкт-Петербургской школы</w:t>
      </w:r>
      <w:r w:rsidRPr="0025441F">
        <w:rPr>
          <w:sz w:val="28"/>
          <w:szCs w:val="28"/>
        </w:rPr>
        <w:t xml:space="preserve"> (Романовский,Вознесенский и др.) выделяют следующие функции бюджета:</w:t>
      </w:r>
    </w:p>
    <w:p w:rsidR="0025441F" w:rsidRPr="0025441F" w:rsidRDefault="0025441F" w:rsidP="0025441F">
      <w:pPr>
        <w:pStyle w:val="a3"/>
        <w:spacing w:line="360" w:lineRule="auto"/>
        <w:ind w:left="644" w:hanging="360"/>
        <w:rPr>
          <w:sz w:val="28"/>
          <w:szCs w:val="28"/>
        </w:rPr>
      </w:pPr>
      <w:r w:rsidRPr="0025441F">
        <w:rPr>
          <w:b/>
          <w:bCs/>
          <w:i/>
          <w:iCs/>
          <w:sz w:val="28"/>
          <w:szCs w:val="28"/>
        </w:rPr>
        <w:t>1.    формирование централизованных денежных фондов;</w:t>
      </w:r>
    </w:p>
    <w:p w:rsidR="0025441F" w:rsidRPr="0025441F" w:rsidRDefault="0025441F" w:rsidP="0025441F">
      <w:pPr>
        <w:pStyle w:val="a3"/>
        <w:spacing w:line="360" w:lineRule="auto"/>
        <w:ind w:left="284"/>
        <w:rPr>
          <w:sz w:val="28"/>
          <w:szCs w:val="28"/>
        </w:rPr>
      </w:pPr>
      <w:r w:rsidRPr="0025441F">
        <w:rPr>
          <w:sz w:val="28"/>
          <w:szCs w:val="28"/>
        </w:rPr>
        <w:t>Данную функцию выполняют бюджетные доходы, включающие налоги, займы, доходы от государственной собственности (предприятий) и эмиссии бумажных денег. При этом бюджетный фонд формируется за счёт доходов хозяйствующих субъектов (участников процесса общественного производства - физических и юридических лиц), полученных в результате первичного распределения чистого национального продукта: заработной платы рабочих и служащих; доходов физических лиц, предпринимательской прибыли,</w:t>
      </w:r>
      <w:r w:rsidR="00E67833">
        <w:rPr>
          <w:sz w:val="28"/>
          <w:szCs w:val="28"/>
        </w:rPr>
        <w:t xml:space="preserve"> </w:t>
      </w:r>
      <w:r w:rsidRPr="0025441F">
        <w:rPr>
          <w:sz w:val="28"/>
          <w:szCs w:val="28"/>
        </w:rPr>
        <w:t>процентов.</w:t>
      </w:r>
      <w:r w:rsidR="00E67833">
        <w:rPr>
          <w:sz w:val="28"/>
          <w:szCs w:val="28"/>
        </w:rPr>
        <w:t xml:space="preserve"> </w:t>
      </w:r>
      <w:r w:rsidRPr="0025441F">
        <w:rPr>
          <w:sz w:val="28"/>
          <w:szCs w:val="28"/>
        </w:rPr>
        <w:t xml:space="preserve">Структура бюджетных доходов непостоянна, она зависит от конкретных экономических условий на каждом этапе развития страны. Изменение структуры бюджетных доходов отражает изменения, связанные с динамикой экономических процессов </w:t>
      </w:r>
    </w:p>
    <w:p w:rsidR="0025441F" w:rsidRPr="0025441F" w:rsidRDefault="0025441F" w:rsidP="0025441F">
      <w:pPr>
        <w:pStyle w:val="a3"/>
        <w:spacing w:line="360" w:lineRule="auto"/>
        <w:rPr>
          <w:sz w:val="28"/>
          <w:szCs w:val="28"/>
        </w:rPr>
      </w:pPr>
      <w:r w:rsidRPr="0025441F">
        <w:rPr>
          <w:b/>
          <w:bCs/>
          <w:i/>
          <w:iCs/>
          <w:sz w:val="28"/>
          <w:szCs w:val="28"/>
        </w:rPr>
        <w:t>2. Использование централизованных денежных фондов;</w:t>
      </w:r>
    </w:p>
    <w:p w:rsidR="0025441F" w:rsidRPr="0025441F" w:rsidRDefault="0025441F" w:rsidP="0025441F">
      <w:pPr>
        <w:pStyle w:val="a3"/>
        <w:spacing w:line="360" w:lineRule="auto"/>
        <w:rPr>
          <w:sz w:val="28"/>
          <w:szCs w:val="28"/>
        </w:rPr>
      </w:pPr>
      <w:r w:rsidRPr="0025441F">
        <w:rPr>
          <w:sz w:val="28"/>
          <w:szCs w:val="28"/>
        </w:rPr>
        <w:t> Данная функция бюджета связана с бюджетными расходами. Государство учитывает экономические интересы всех участников   воспроизводственного процесса, в связи с чем бюджетные расходы охватили все отрасли и сферы хозяйства. Потребность в соблюдении макроэкономических пропорций в народном хозяйстве предполагает регулирование объёмов бюджетного финансирования его отдельных отраслей, социальной сферы, экономических регионов (административно-территориальных образований), отдельных хозяйствующих субъектов различных форм собственности. Структура бюджетных расходов подвержена ещё более частым изменениям, чем бюджетных доходов.</w:t>
      </w:r>
    </w:p>
    <w:p w:rsidR="0025441F" w:rsidRPr="0025441F" w:rsidRDefault="0025441F" w:rsidP="0025441F">
      <w:pPr>
        <w:pStyle w:val="a3"/>
        <w:spacing w:line="360" w:lineRule="auto"/>
        <w:rPr>
          <w:sz w:val="28"/>
          <w:szCs w:val="28"/>
        </w:rPr>
      </w:pPr>
      <w:r w:rsidRPr="0025441F">
        <w:rPr>
          <w:b/>
          <w:bCs/>
          <w:i/>
          <w:iCs/>
          <w:sz w:val="28"/>
          <w:szCs w:val="28"/>
        </w:rPr>
        <w:t>3. Контрольная функция.</w:t>
      </w:r>
    </w:p>
    <w:p w:rsidR="0025441F" w:rsidRPr="0025441F" w:rsidRDefault="0025441F" w:rsidP="0025441F">
      <w:pPr>
        <w:pStyle w:val="a3"/>
        <w:spacing w:line="360" w:lineRule="auto"/>
        <w:rPr>
          <w:sz w:val="28"/>
          <w:szCs w:val="28"/>
        </w:rPr>
      </w:pPr>
      <w:r w:rsidRPr="0025441F">
        <w:rPr>
          <w:sz w:val="28"/>
          <w:szCs w:val="28"/>
        </w:rPr>
        <w:t xml:space="preserve"> Рассмотрим общую для обеих школ функцию - </w:t>
      </w:r>
      <w:r w:rsidRPr="00E67833">
        <w:rPr>
          <w:b/>
          <w:i/>
          <w:iCs/>
          <w:sz w:val="28"/>
          <w:szCs w:val="28"/>
        </w:rPr>
        <w:t>контрольную.</w:t>
      </w:r>
    </w:p>
    <w:p w:rsidR="0025441F" w:rsidRPr="0025441F" w:rsidRDefault="0025441F" w:rsidP="0025441F">
      <w:pPr>
        <w:pStyle w:val="a3"/>
        <w:spacing w:line="360" w:lineRule="auto"/>
        <w:rPr>
          <w:sz w:val="28"/>
          <w:szCs w:val="28"/>
        </w:rPr>
      </w:pPr>
      <w:r w:rsidRPr="0025441F">
        <w:rPr>
          <w:sz w:val="28"/>
          <w:szCs w:val="28"/>
        </w:rPr>
        <w:t xml:space="preserve">Контрольная функция бюджета позволяет через формирование и использование фонда денежных средств государства «сигнализировать» о том, как поступают в доходы бюджета финансовые ресурсы (налоги и другие ресурсы) от разных субъектов хозяйствования, в каком количестве и на какие цели и в каком объеме они расходуются. Основу контрольной функции составляет движение бюджетных ресурсов, отражаемое в соответствующих показателях бюджетных поступлений и расходных назначений. Бюджетный контроль преследует в основном три цели: 1)мобилизацию денежных средств для централизованного фонда государства;2) соблюдение режима экономии при расходовании финансовых ресурсов;3) повышение эффективности расходования бюджетных средств. Контрольная функция обуславливает возможность эффективного воздействия государства на все экономические процессы.  Реализуя возлагаемые на него функции, бюджет выполняет важную экономическую, социальную и политическую роль в воспроизводственном процессе. </w:t>
      </w:r>
    </w:p>
    <w:p w:rsidR="00A20281" w:rsidRDefault="00A20281">
      <w:bookmarkStart w:id="0" w:name="_GoBack"/>
      <w:bookmarkEnd w:id="0"/>
    </w:p>
    <w:sectPr w:rsidR="00A20281" w:rsidSect="00A2028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0281"/>
    <w:rsid w:val="0001795E"/>
    <w:rsid w:val="0025441F"/>
    <w:rsid w:val="003E235C"/>
    <w:rsid w:val="0057636E"/>
    <w:rsid w:val="00A20281"/>
    <w:rsid w:val="00E6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DA6C3-5115-4EE0-91EA-4E63AB75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02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 1: Перечислите принципы организации и функционирования бюджетной системы РФ и раскройте их содержание</vt:lpstr>
    </vt:vector>
  </TitlesOfParts>
  <Company>Организация</Company>
  <LinksUpToDate>false</LinksUpToDate>
  <CharactersWithSpaces>14530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 1: Перечислите принципы организации и функционирования бюджетной системы РФ и раскройте их содержание</dc:title>
  <dc:subject/>
  <dc:creator>Admin</dc:creator>
  <cp:keywords/>
  <dc:description/>
  <cp:lastModifiedBy>admin</cp:lastModifiedBy>
  <cp:revision>2</cp:revision>
  <dcterms:created xsi:type="dcterms:W3CDTF">2014-04-04T11:24:00Z</dcterms:created>
  <dcterms:modified xsi:type="dcterms:W3CDTF">2014-04-04T11:24:00Z</dcterms:modified>
</cp:coreProperties>
</file>