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18" w:rsidRDefault="00490718" w:rsidP="00476701">
      <w:pPr>
        <w:spacing w:line="360" w:lineRule="auto"/>
        <w:jc w:val="center"/>
        <w:rPr>
          <w:b/>
          <w:sz w:val="28"/>
          <w:szCs w:val="28"/>
        </w:rPr>
      </w:pPr>
    </w:p>
    <w:p w:rsidR="00414207" w:rsidRDefault="00414207" w:rsidP="00476701">
      <w:pPr>
        <w:spacing w:line="360" w:lineRule="auto"/>
        <w:jc w:val="center"/>
        <w:rPr>
          <w:b/>
          <w:sz w:val="28"/>
          <w:szCs w:val="28"/>
        </w:rPr>
      </w:pPr>
    </w:p>
    <w:p w:rsidR="00414207" w:rsidRPr="00604106" w:rsidRDefault="00414207" w:rsidP="00414207">
      <w:pPr>
        <w:spacing w:line="360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Федеральное агентство по образованию</w:t>
      </w:r>
    </w:p>
    <w:p w:rsidR="00414207" w:rsidRPr="00604106" w:rsidRDefault="00414207" w:rsidP="00414207">
      <w:pPr>
        <w:spacing w:line="360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Уральский государственный экономический университет</w:t>
      </w:r>
    </w:p>
    <w:p w:rsidR="00414207" w:rsidRPr="00604106" w:rsidRDefault="00414207" w:rsidP="00414207">
      <w:pPr>
        <w:spacing w:line="360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Кафедра экономики и управления здравоохранением</w:t>
      </w:r>
    </w:p>
    <w:p w:rsidR="00414207" w:rsidRPr="00604106" w:rsidRDefault="00414207" w:rsidP="00414207">
      <w:pPr>
        <w:spacing w:line="360" w:lineRule="auto"/>
        <w:jc w:val="center"/>
      </w:pPr>
    </w:p>
    <w:p w:rsidR="00414207" w:rsidRPr="00604106" w:rsidRDefault="00414207" w:rsidP="00414207">
      <w:pPr>
        <w:spacing w:line="360" w:lineRule="auto"/>
        <w:jc w:val="center"/>
      </w:pPr>
    </w:p>
    <w:p w:rsidR="00414207" w:rsidRPr="00604106" w:rsidRDefault="00414207" w:rsidP="00414207">
      <w:pPr>
        <w:spacing w:line="360" w:lineRule="auto"/>
        <w:jc w:val="center"/>
      </w:pPr>
    </w:p>
    <w:p w:rsidR="00414207" w:rsidRPr="00604106" w:rsidRDefault="00414207" w:rsidP="00414207">
      <w:pPr>
        <w:spacing w:line="360" w:lineRule="auto"/>
        <w:jc w:val="center"/>
      </w:pPr>
    </w:p>
    <w:p w:rsidR="00414207" w:rsidRPr="00604106" w:rsidRDefault="00414207" w:rsidP="00414207">
      <w:pPr>
        <w:spacing w:line="360" w:lineRule="auto"/>
        <w:jc w:val="both"/>
        <w:rPr>
          <w:b/>
          <w:sz w:val="40"/>
          <w:szCs w:val="40"/>
        </w:rPr>
      </w:pPr>
    </w:p>
    <w:p w:rsidR="00414207" w:rsidRPr="00604106" w:rsidRDefault="00414207" w:rsidP="00414207">
      <w:pPr>
        <w:spacing w:line="360" w:lineRule="auto"/>
        <w:jc w:val="center"/>
        <w:rPr>
          <w:b/>
          <w:sz w:val="48"/>
          <w:szCs w:val="48"/>
        </w:rPr>
      </w:pPr>
    </w:p>
    <w:p w:rsidR="00414207" w:rsidRPr="00604106" w:rsidRDefault="00414207" w:rsidP="00414207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КОНТРОЛЬНАЯ РАБОТА №1</w:t>
      </w:r>
    </w:p>
    <w:p w:rsidR="00414207" w:rsidRPr="00D839CE" w:rsidRDefault="00414207" w:rsidP="00414207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По дисциплине: </w:t>
      </w:r>
      <w:r>
        <w:rPr>
          <w:sz w:val="40"/>
          <w:szCs w:val="40"/>
        </w:rPr>
        <w:t>Логистика в  фармации</w:t>
      </w:r>
    </w:p>
    <w:p w:rsidR="00414207" w:rsidRPr="00604106" w:rsidRDefault="00414207" w:rsidP="00414207">
      <w:pPr>
        <w:spacing w:line="360" w:lineRule="auto"/>
      </w:pPr>
      <w:r>
        <w:rPr>
          <w:sz w:val="28"/>
          <w:szCs w:val="28"/>
        </w:rPr>
        <w:t xml:space="preserve">      </w:t>
      </w:r>
    </w:p>
    <w:p w:rsidR="00414207" w:rsidRPr="00604106" w:rsidRDefault="00414207" w:rsidP="00414207">
      <w:pPr>
        <w:spacing w:line="360" w:lineRule="auto"/>
        <w:jc w:val="both"/>
      </w:pPr>
    </w:p>
    <w:p w:rsidR="00414207" w:rsidRPr="00604106" w:rsidRDefault="00414207" w:rsidP="00414207">
      <w:pPr>
        <w:spacing w:line="360" w:lineRule="auto"/>
        <w:jc w:val="both"/>
      </w:pPr>
    </w:p>
    <w:p w:rsidR="00414207" w:rsidRPr="00604106" w:rsidRDefault="00414207" w:rsidP="00414207">
      <w:pPr>
        <w:spacing w:line="360" w:lineRule="auto"/>
        <w:jc w:val="both"/>
      </w:pPr>
    </w:p>
    <w:p w:rsidR="00414207" w:rsidRPr="00604106" w:rsidRDefault="00414207" w:rsidP="00414207">
      <w:pPr>
        <w:spacing w:line="360" w:lineRule="auto"/>
        <w:jc w:val="both"/>
        <w:rPr>
          <w:sz w:val="28"/>
          <w:szCs w:val="28"/>
        </w:rPr>
      </w:pPr>
      <w:r w:rsidRPr="00604106">
        <w:t xml:space="preserve">                                                                        </w:t>
      </w:r>
      <w:r w:rsidRPr="00604106">
        <w:rPr>
          <w:sz w:val="28"/>
          <w:szCs w:val="28"/>
        </w:rPr>
        <w:t>Исполнитель : студентка гр:УЗ-08-КФ</w:t>
      </w:r>
    </w:p>
    <w:p w:rsidR="00251B81" w:rsidRDefault="00251B81" w:rsidP="00ED5861">
      <w:pPr>
        <w:spacing w:line="360" w:lineRule="auto"/>
        <w:jc w:val="right"/>
        <w:rPr>
          <w:sz w:val="32"/>
          <w:szCs w:val="32"/>
        </w:rPr>
      </w:pPr>
      <w:r w:rsidRPr="00251B81">
        <w:rPr>
          <w:sz w:val="32"/>
          <w:szCs w:val="32"/>
        </w:rPr>
        <w:t>Куляшова Оксана Александровна</w:t>
      </w:r>
    </w:p>
    <w:p w:rsidR="00414207" w:rsidRPr="00604106" w:rsidRDefault="00414207" w:rsidP="00ED58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 Никифорова И.О.</w:t>
      </w:r>
    </w:p>
    <w:p w:rsidR="00414207" w:rsidRPr="00604106" w:rsidRDefault="00414207" w:rsidP="00414207">
      <w:pPr>
        <w:spacing w:line="360" w:lineRule="auto"/>
        <w:jc w:val="both"/>
        <w:rPr>
          <w:sz w:val="28"/>
          <w:szCs w:val="28"/>
        </w:rPr>
      </w:pPr>
    </w:p>
    <w:p w:rsidR="00414207" w:rsidRPr="00604106" w:rsidRDefault="00414207" w:rsidP="00414207">
      <w:pPr>
        <w:spacing w:line="360" w:lineRule="auto"/>
        <w:jc w:val="both"/>
        <w:rPr>
          <w:sz w:val="28"/>
          <w:szCs w:val="28"/>
        </w:rPr>
      </w:pPr>
    </w:p>
    <w:p w:rsidR="00414207" w:rsidRPr="00604106" w:rsidRDefault="00414207" w:rsidP="00414207">
      <w:pPr>
        <w:spacing w:line="360" w:lineRule="auto"/>
        <w:jc w:val="both"/>
        <w:rPr>
          <w:sz w:val="28"/>
          <w:szCs w:val="28"/>
        </w:rPr>
      </w:pPr>
    </w:p>
    <w:p w:rsidR="00414207" w:rsidRPr="00604106" w:rsidRDefault="00414207" w:rsidP="00414207">
      <w:pPr>
        <w:spacing w:line="360" w:lineRule="auto"/>
        <w:jc w:val="both"/>
        <w:rPr>
          <w:sz w:val="28"/>
          <w:szCs w:val="28"/>
        </w:rPr>
      </w:pPr>
    </w:p>
    <w:p w:rsidR="00414207" w:rsidRPr="00604106" w:rsidRDefault="00414207" w:rsidP="00414207">
      <w:pPr>
        <w:spacing w:line="360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Екатеринбург</w:t>
      </w:r>
    </w:p>
    <w:p w:rsidR="00414207" w:rsidRDefault="00414207" w:rsidP="00414207">
      <w:pPr>
        <w:spacing w:line="360" w:lineRule="auto"/>
        <w:jc w:val="center"/>
        <w:rPr>
          <w:sz w:val="28"/>
          <w:szCs w:val="28"/>
        </w:rPr>
      </w:pPr>
      <w:r w:rsidRPr="00604106">
        <w:rPr>
          <w:sz w:val="28"/>
          <w:szCs w:val="28"/>
        </w:rPr>
        <w:t>2011</w:t>
      </w:r>
    </w:p>
    <w:p w:rsidR="00414207" w:rsidRPr="00C660AC" w:rsidRDefault="00414207" w:rsidP="00414207">
      <w:pPr>
        <w:ind w:left="360"/>
      </w:pPr>
    </w:p>
    <w:p w:rsidR="00414207" w:rsidRDefault="00414207" w:rsidP="00476701">
      <w:pPr>
        <w:spacing w:line="360" w:lineRule="auto"/>
        <w:jc w:val="center"/>
        <w:rPr>
          <w:b/>
          <w:sz w:val="28"/>
          <w:szCs w:val="28"/>
        </w:rPr>
      </w:pPr>
    </w:p>
    <w:p w:rsidR="00414207" w:rsidRDefault="00414207" w:rsidP="00476701">
      <w:pPr>
        <w:spacing w:line="360" w:lineRule="auto"/>
        <w:jc w:val="center"/>
        <w:rPr>
          <w:b/>
          <w:sz w:val="28"/>
          <w:szCs w:val="28"/>
        </w:rPr>
      </w:pPr>
    </w:p>
    <w:p w:rsidR="00A63236" w:rsidRDefault="00A63236" w:rsidP="00476701">
      <w:pPr>
        <w:spacing w:line="360" w:lineRule="auto"/>
        <w:jc w:val="center"/>
        <w:rPr>
          <w:b/>
          <w:sz w:val="28"/>
          <w:szCs w:val="28"/>
        </w:rPr>
      </w:pPr>
    </w:p>
    <w:p w:rsidR="00476701" w:rsidRPr="001F5A97" w:rsidRDefault="00476701" w:rsidP="00414207">
      <w:pPr>
        <w:widowControl w:val="0"/>
        <w:numPr>
          <w:ilvl w:val="0"/>
          <w:numId w:val="1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1F5A97">
        <w:rPr>
          <w:b/>
          <w:sz w:val="28"/>
          <w:szCs w:val="28"/>
        </w:rPr>
        <w:t>Особенности логистики на современном этапе развития фармацевтической отрасли.</w:t>
      </w:r>
    </w:p>
    <w:p w:rsidR="00EE2E7F" w:rsidRPr="001F5A97" w:rsidRDefault="00EE2E7F" w:rsidP="00EE2E7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1F5A97">
        <w:rPr>
          <w:sz w:val="28"/>
          <w:szCs w:val="28"/>
        </w:rPr>
        <w:t>Снижение эффективности функционирования фармацевтических фирм,</w:t>
      </w:r>
      <w:r w:rsidR="001F5A97" w:rsidRPr="001F5A97">
        <w:rPr>
          <w:sz w:val="28"/>
          <w:szCs w:val="28"/>
        </w:rPr>
        <w:t xml:space="preserve">  </w:t>
      </w:r>
      <w:r w:rsidRPr="001F5A97">
        <w:rPr>
          <w:sz w:val="28"/>
          <w:szCs w:val="28"/>
        </w:rPr>
        <w:t xml:space="preserve"> которые призваны обеспечить граждан и лечебно профилактические учреждения все</w:t>
      </w:r>
      <w:r w:rsidR="001F5A97" w:rsidRPr="001F5A97">
        <w:rPr>
          <w:sz w:val="28"/>
          <w:szCs w:val="28"/>
        </w:rPr>
        <w:t>м</w:t>
      </w:r>
      <w:r w:rsidRPr="001F5A97">
        <w:rPr>
          <w:sz w:val="28"/>
          <w:szCs w:val="28"/>
        </w:rPr>
        <w:t xml:space="preserve"> ассортиментом продукции медицинского назначения, которые прот</w:t>
      </w:r>
      <w:r w:rsidR="00414207">
        <w:rPr>
          <w:sz w:val="28"/>
          <w:szCs w:val="28"/>
        </w:rPr>
        <w:t xml:space="preserve">екают в весьма сложных условиях. </w:t>
      </w:r>
      <w:r w:rsidR="00414207" w:rsidRPr="001F5A97">
        <w:rPr>
          <w:sz w:val="28"/>
          <w:szCs w:val="28"/>
        </w:rPr>
        <w:t>Среди</w:t>
      </w:r>
      <w:r w:rsidRPr="001F5A97">
        <w:rPr>
          <w:sz w:val="28"/>
          <w:szCs w:val="28"/>
        </w:rPr>
        <w:t xml:space="preserve"> которых следует отметить неконкурентоспоспособность многих видов отечественной продукции, дефицит ряда лекарственных препаратов, а главное - низкая платежеспособность юридических и физических</w:t>
      </w:r>
      <w:r w:rsidR="001F5A97" w:rsidRPr="001F5A97">
        <w:rPr>
          <w:sz w:val="28"/>
          <w:szCs w:val="28"/>
        </w:rPr>
        <w:t xml:space="preserve"> лиц – потребителей фармпродукции.</w:t>
      </w:r>
      <w:r w:rsidRPr="001F5A97">
        <w:rPr>
          <w:sz w:val="28"/>
          <w:szCs w:val="28"/>
        </w:rPr>
        <w:t xml:space="preserve"> </w:t>
      </w:r>
      <w:r w:rsidR="001F5A97" w:rsidRPr="001F5A97">
        <w:rPr>
          <w:sz w:val="28"/>
          <w:szCs w:val="28"/>
        </w:rPr>
        <w:t xml:space="preserve"> Для преодоления такого положения необходимы новые методы хозяйствования и предпринимательства, важнейшим из которых являются методы логистики.</w:t>
      </w:r>
    </w:p>
    <w:p w:rsidR="001F5A97" w:rsidRDefault="001F5A97" w:rsidP="001F5A97">
      <w:pPr>
        <w:pStyle w:val="a3"/>
        <w:spacing w:after="28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97">
        <w:rPr>
          <w:rFonts w:ascii="Times New Roman" w:hAnsi="Times New Roman"/>
          <w:sz w:val="28"/>
          <w:szCs w:val="28"/>
        </w:rPr>
        <w:t xml:space="preserve">    В сфере фармацевтики сегодня чувствуется огромный интерес к логистике, который вызван поиском путей повышения эффективности продвижения товаров на рынке, где уже недостаточно использования только маркетингового подхода. Это можно объяснить тем, что многие задачи, связанные с насыщением фармацевтического рынка, были решены (так, объективно произошло увеличение ассортимента в несколько раз). Сегодня же приоритеты изменились, и теперь на первый план выходят проблемы взаимодействия в процессе движения товаров аптечного ассортимента. Поэтому маркетинговый подход, который способствует созданию и продвижению новых товаров, отвечающих запросам потребителей, дополняется логистическим, решающим проблемы эффективной доставки данной продукции до конечного потребителя</w:t>
      </w:r>
      <w:r w:rsidR="00414207">
        <w:rPr>
          <w:rFonts w:ascii="Times New Roman" w:hAnsi="Times New Roman"/>
          <w:sz w:val="28"/>
          <w:szCs w:val="28"/>
        </w:rPr>
        <w:t>.</w:t>
      </w:r>
    </w:p>
    <w:p w:rsidR="00414207" w:rsidRDefault="00414207" w:rsidP="001F5A97">
      <w:pPr>
        <w:pStyle w:val="a3"/>
        <w:spacing w:after="28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207" w:rsidRDefault="00414207" w:rsidP="001F5A97">
      <w:pPr>
        <w:pStyle w:val="a3"/>
        <w:spacing w:after="28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207" w:rsidRDefault="00414207" w:rsidP="001F5A97">
      <w:pPr>
        <w:pStyle w:val="a3"/>
        <w:spacing w:after="28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207" w:rsidRDefault="00414207" w:rsidP="001F5A97">
      <w:pPr>
        <w:pStyle w:val="a3"/>
        <w:spacing w:after="283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701" w:rsidRDefault="00476701" w:rsidP="00414207">
      <w:pPr>
        <w:widowControl w:val="0"/>
        <w:numPr>
          <w:ilvl w:val="0"/>
          <w:numId w:val="1"/>
        </w:numPr>
        <w:suppressAutoHyphens/>
        <w:spacing w:line="360" w:lineRule="auto"/>
        <w:jc w:val="center"/>
        <w:rPr>
          <w:b/>
          <w:sz w:val="28"/>
          <w:szCs w:val="34"/>
        </w:rPr>
      </w:pPr>
      <w:r w:rsidRPr="00476701">
        <w:rPr>
          <w:b/>
          <w:sz w:val="28"/>
          <w:szCs w:val="34"/>
        </w:rPr>
        <w:t>Материальные потоки в фармацевтической логистике : определение, цели, задачи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Материальные потоки</w:t>
      </w:r>
      <w:r>
        <w:rPr>
          <w:rFonts w:ascii="Times New Roman" w:hAnsi="Times New Roman"/>
          <w:sz w:val="28"/>
          <w:szCs w:val="28"/>
        </w:rPr>
        <w:t xml:space="preserve"> — это находящиеся в состоянии движения материальные ресурсы, незавершенное производство, готовая продукция, к которым применяются действия по физическому перемещению в пространстве (погрузка, разгрузка, сортировка, укрупнение, дробление, взвешивание и т.д.)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476701" w:rsidRDefault="00476701" w:rsidP="00476701">
      <w:pPr>
        <w:pStyle w:val="a3"/>
        <w:spacing w:after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и хранение сырья для производства;</w:t>
      </w:r>
    </w:p>
    <w:p w:rsidR="00476701" w:rsidRDefault="00476701" w:rsidP="00476701">
      <w:pPr>
        <w:pStyle w:val="a3"/>
        <w:spacing w:after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подготовка, хранение сырья производителем;</w:t>
      </w:r>
    </w:p>
    <w:p w:rsidR="00476701" w:rsidRDefault="00476701" w:rsidP="00476701">
      <w:pPr>
        <w:pStyle w:val="a3"/>
        <w:spacing w:after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 готовых лекарственных средств (ЛС) и других товаров;</w:t>
      </w:r>
    </w:p>
    <w:p w:rsidR="00476701" w:rsidRDefault="00476701" w:rsidP="00476701">
      <w:pPr>
        <w:pStyle w:val="a3"/>
        <w:spacing w:after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хранение, подготовка поступления к конечному потребителю;</w:t>
      </w:r>
    </w:p>
    <w:p w:rsidR="00476701" w:rsidRDefault="00476701" w:rsidP="004767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получение ЛС (или другого) потребителем.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6701" w:rsidRDefault="00476701" w:rsidP="00476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476701" w:rsidRDefault="00476701" w:rsidP="00476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потребителю продукцию в заданное время заданного качества в заданное место и за определенную цену.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транспортировки, складирования и выполнения других материальных операций с субстанциями, готовыми лекарственными средствами и изделиями медицинского назначения - начиная с первичного источника сырья вплоть до конечного потребителя. Эти действия называют логистическими операциями. Однако понятие логистической операции не ограничивается действиями лишь с материальными потоками, именно: операцию сопровождает информация, документооборот и конкретное управленческое решение. Таким образом, для управления материальным потоком необходимо принимать, обрабатывать и передавать информацию, соответствующую этому потоку. Выполняемые при этом действия также относят к логистическим операциям.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логистическим операциям с материальным потоком можно отнести погрузку, транспортировку, разгрузку, комплектацию, складирование, упаковку и другие операции. Логистические операции с информационным потоком - это, как отмечалось, сбор, обработка и передача информации, соответствующей материальному потоку. Следует отметить, что издержки на выполнение логистических операций с информационными потоками составляют существенную часть логистических издержек.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логистических операций с материальным потоком, поступающим в логистическую систему или покидающим ее, отличается от выполнения этих же операций внутри логистической системы. Это объясняется имеющим место переходом права собственности на товар и переходом страховых рисков с одного юридического лица на другое. По этому признаку все логистические операции разделяют на односторонние и двусторонние.</w:t>
      </w:r>
    </w:p>
    <w:p w:rsidR="00476701" w:rsidRDefault="00476701" w:rsidP="004767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логистические операции являются, по существу, продолжением технологического производственного процесса, например, расфасовка лекарственных средств. Эти операции изменяют потребительские свойства товара и могут осуществляться как в сфере производства, так и в сфере обращения, например, в фасовочном цехе оптовой базы.</w:t>
      </w:r>
    </w:p>
    <w:p w:rsidR="00476701" w:rsidRDefault="00476701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1F5A97" w:rsidRDefault="001F5A97" w:rsidP="00476701">
      <w:pPr>
        <w:widowControl w:val="0"/>
        <w:suppressAutoHyphens/>
        <w:spacing w:line="360" w:lineRule="auto"/>
        <w:jc w:val="both"/>
        <w:rPr>
          <w:b/>
          <w:sz w:val="28"/>
          <w:szCs w:val="34"/>
        </w:rPr>
      </w:pPr>
    </w:p>
    <w:p w:rsidR="00476701" w:rsidRPr="00476701" w:rsidRDefault="00476701" w:rsidP="00476701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sz w:val="28"/>
          <w:szCs w:val="34"/>
        </w:rPr>
      </w:pPr>
      <w:r w:rsidRPr="00476701">
        <w:rPr>
          <w:b/>
          <w:sz w:val="28"/>
          <w:szCs w:val="34"/>
        </w:rPr>
        <w:t>Оптовая база лекарственных средств находится в г.Новосибирск. Необходимо сделать поставку лекарственных средств в г.Екатеринбург. Дать оценку использования всех видов транспорта (автомобильный, железнодорожный, авиационный, морской) при перевозке данного груза. Выбрать оптимальный вид транспорта для перевозки партии груза.</w:t>
      </w:r>
    </w:p>
    <w:p w:rsidR="001F5A97" w:rsidRDefault="001F5A97" w:rsidP="001F5A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место в транспортной логистике занимают задачи составления маршрутов, которые позволяют до минимума сократить пробег транспортных средств или которые минимизируют затраты на перевозку грузов.</w:t>
      </w:r>
    </w:p>
    <w:p w:rsidR="00476701" w:rsidRDefault="00476701" w:rsidP="00476701">
      <w:pPr>
        <w:widowControl w:val="0"/>
        <w:suppressAutoHyphens/>
        <w:spacing w:line="360" w:lineRule="auto"/>
        <w:jc w:val="both"/>
        <w:rPr>
          <w:sz w:val="28"/>
          <w:szCs w:val="34"/>
        </w:rPr>
      </w:pPr>
    </w:p>
    <w:p w:rsidR="001F5A97" w:rsidRPr="001F5A97" w:rsidRDefault="001F5A97" w:rsidP="001F5A97">
      <w:pPr>
        <w:spacing w:line="360" w:lineRule="auto"/>
        <w:ind w:firstLine="709"/>
        <w:jc w:val="both"/>
        <w:rPr>
          <w:sz w:val="28"/>
          <w:szCs w:val="28"/>
        </w:rPr>
      </w:pPr>
      <w:r w:rsidRPr="001F5A97">
        <w:rPr>
          <w:sz w:val="28"/>
          <w:szCs w:val="28"/>
        </w:rPr>
        <w:t>Достоинства и недостатки использования разных видов транспорта</w:t>
      </w:r>
    </w:p>
    <w:tbl>
      <w:tblPr>
        <w:tblW w:w="9965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120"/>
        <w:gridCol w:w="5150"/>
      </w:tblGrid>
      <w:tr w:rsidR="001F5A97" w:rsidRPr="001F5A97"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 xml:space="preserve">Вид </w:t>
            </w:r>
          </w:p>
          <w:p w:rsidR="001F5A97" w:rsidRPr="001F5A97" w:rsidRDefault="001F5A97" w:rsidP="001F5A97">
            <w:pPr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транспорта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Недостатки</w:t>
            </w:r>
          </w:p>
        </w:tc>
      </w:tr>
      <w:tr w:rsidR="001F5A97" w:rsidRPr="001F5A97"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ж/д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Возможность перевозок массовых партий грузов, наличие сети ж/д линий связывающих разные районы страны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Медленный (280км/сутки), недостаточная оперативность работы сортировочных станций. перевозка только в те районы, где есть ж/д пути, хищения и потери, длительные простои</w:t>
            </w:r>
          </w:p>
        </w:tc>
      </w:tr>
      <w:tr w:rsidR="001F5A97" w:rsidRPr="001F5A97"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автотранспорт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 xml:space="preserve">Оперативный вид перевозок, возможность </w:t>
            </w:r>
            <w:r w:rsidR="00414207" w:rsidRPr="001F5A97">
              <w:rPr>
                <w:sz w:val="28"/>
                <w:szCs w:val="28"/>
              </w:rPr>
              <w:t>экспедирования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Высокая стоимость, сложность значительных объемов перевозок, зависимость от состояния дорог, только на короткие расстояния, непригодность для внешнеторговых перевозок (несоответствие западным стандартам)</w:t>
            </w:r>
          </w:p>
        </w:tc>
      </w:tr>
      <w:tr w:rsidR="001F5A97" w:rsidRPr="001F5A9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воздушный транспорт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Высокая скорость, незаменим в экстренных условиях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Высокая стоимость, ограниченный размер партии, зависимость от погоды</w:t>
            </w:r>
          </w:p>
        </w:tc>
      </w:tr>
      <w:tr w:rsidR="001F5A97" w:rsidRPr="001F5A97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перевозка больших партий, дешевый, широко используется при международной торговле</w:t>
            </w:r>
          </w:p>
        </w:tc>
        <w:tc>
          <w:tcPr>
            <w:tcW w:w="5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97" w:rsidRPr="001F5A97" w:rsidRDefault="001F5A97" w:rsidP="001F5A97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1F5A97">
              <w:rPr>
                <w:sz w:val="28"/>
                <w:szCs w:val="28"/>
              </w:rPr>
              <w:t>Низкая скорость, зависимость от работы порта, зависимость от времени года и от погоды</w:t>
            </w:r>
          </w:p>
        </w:tc>
      </w:tr>
    </w:tbl>
    <w:p w:rsidR="00414207" w:rsidRDefault="001F5A97" w:rsidP="00476701">
      <w:pPr>
        <w:widowControl w:val="0"/>
        <w:suppressAutoHyphens/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Оптимальный вид транспорта для перевозки партии груза из </w:t>
      </w:r>
      <w:r w:rsidR="00414207">
        <w:rPr>
          <w:sz w:val="28"/>
          <w:szCs w:val="34"/>
        </w:rPr>
        <w:t xml:space="preserve">  </w:t>
      </w:r>
    </w:p>
    <w:p w:rsidR="00476701" w:rsidRDefault="00414207" w:rsidP="00476701">
      <w:pPr>
        <w:widowControl w:val="0"/>
        <w:suppressAutoHyphens/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</w:t>
      </w:r>
      <w:r w:rsidR="001F5A97">
        <w:rPr>
          <w:sz w:val="28"/>
          <w:szCs w:val="34"/>
        </w:rPr>
        <w:t>г</w:t>
      </w:r>
      <w:r>
        <w:rPr>
          <w:sz w:val="28"/>
          <w:szCs w:val="34"/>
        </w:rPr>
        <w:t>. Н</w:t>
      </w:r>
      <w:r w:rsidR="001F5A97">
        <w:rPr>
          <w:sz w:val="28"/>
          <w:szCs w:val="34"/>
        </w:rPr>
        <w:t xml:space="preserve">овосибирска в г. Екатеринбург   - </w:t>
      </w:r>
      <w:r>
        <w:rPr>
          <w:sz w:val="28"/>
          <w:szCs w:val="34"/>
        </w:rPr>
        <w:t>автотранспорт.</w:t>
      </w:r>
    </w:p>
    <w:p w:rsidR="00476701" w:rsidRDefault="00476701" w:rsidP="00476701">
      <w:pPr>
        <w:widowControl w:val="0"/>
        <w:suppressAutoHyphens/>
        <w:spacing w:line="360" w:lineRule="auto"/>
        <w:jc w:val="both"/>
        <w:rPr>
          <w:sz w:val="28"/>
          <w:szCs w:val="34"/>
        </w:rPr>
      </w:pPr>
    </w:p>
    <w:p w:rsidR="00476701" w:rsidRDefault="00476701" w:rsidP="00476701">
      <w:pPr>
        <w:widowControl w:val="0"/>
        <w:suppressAutoHyphens/>
        <w:spacing w:line="360" w:lineRule="auto"/>
        <w:jc w:val="both"/>
        <w:rPr>
          <w:sz w:val="28"/>
          <w:szCs w:val="34"/>
        </w:rPr>
      </w:pPr>
      <w:bookmarkStart w:id="0" w:name="_GoBack"/>
      <w:bookmarkEnd w:id="0"/>
    </w:p>
    <w:sectPr w:rsidR="0047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701"/>
    <w:rsid w:val="00105448"/>
    <w:rsid w:val="00176019"/>
    <w:rsid w:val="001F5A97"/>
    <w:rsid w:val="00232C94"/>
    <w:rsid w:val="00251B81"/>
    <w:rsid w:val="00414207"/>
    <w:rsid w:val="00476701"/>
    <w:rsid w:val="00490718"/>
    <w:rsid w:val="00857AD3"/>
    <w:rsid w:val="008846CC"/>
    <w:rsid w:val="00951637"/>
    <w:rsid w:val="00A63236"/>
    <w:rsid w:val="00ED5861"/>
    <w:rsid w:val="00EE2E7F"/>
    <w:rsid w:val="00F44D63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5B2E-4D92-4F48-B05D-DEEAB21D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76701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a3">
    <w:name w:val="Содержимое таблицы"/>
    <w:basedOn w:val="a"/>
    <w:rsid w:val="00476701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4">
    <w:name w:val="Normal (Web)"/>
    <w:basedOn w:val="a"/>
    <w:rsid w:val="00476701"/>
    <w:pPr>
      <w:spacing w:before="100" w:beforeAutospacing="1" w:after="100" w:afterAutospacing="1"/>
    </w:pPr>
  </w:style>
  <w:style w:type="paragraph" w:styleId="HTML">
    <w:name w:val="HTML Preformatted"/>
    <w:basedOn w:val="a"/>
    <w:rsid w:val="001F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КОНТРОЛЬНЫХ РАБОТ ПО ДИСЦИПЛИНЕ</vt:lpstr>
    </vt:vector>
  </TitlesOfParts>
  <Company>ДОМ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КОНТРОЛЬНЫХ РАБОТ ПО ДИСЦИПЛИНЕ</dc:title>
  <dc:subject/>
  <dc:creator>МИША</dc:creator>
  <cp:keywords/>
  <dc:description/>
  <cp:lastModifiedBy>admin</cp:lastModifiedBy>
  <cp:revision>2</cp:revision>
  <cp:lastPrinted>2011-02-08T16:29:00Z</cp:lastPrinted>
  <dcterms:created xsi:type="dcterms:W3CDTF">2014-04-15T02:19:00Z</dcterms:created>
  <dcterms:modified xsi:type="dcterms:W3CDTF">2014-04-15T02:19:00Z</dcterms:modified>
</cp:coreProperties>
</file>