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2A" w:rsidRDefault="00B7252A" w:rsidP="00495742">
      <w:pPr>
        <w:spacing w:line="360" w:lineRule="auto"/>
        <w:rPr>
          <w:sz w:val="28"/>
          <w:szCs w:val="28"/>
        </w:rPr>
      </w:pPr>
    </w:p>
    <w:p w:rsidR="00C457E4" w:rsidRPr="00495742" w:rsidRDefault="00C457E4" w:rsidP="00495742">
      <w:pPr>
        <w:spacing w:line="360" w:lineRule="auto"/>
        <w:rPr>
          <w:b/>
          <w:bCs/>
          <w:caps/>
          <w:color w:val="7A6935"/>
          <w:sz w:val="28"/>
          <w:szCs w:val="28"/>
        </w:rPr>
      </w:pPr>
      <w:bookmarkStart w:id="0" w:name="i01529"/>
      <w:bookmarkStart w:id="1" w:name=""/>
      <w:bookmarkEnd w:id="0"/>
      <w:bookmarkEnd w:id="1"/>
      <w:r w:rsidRPr="00495742">
        <w:rPr>
          <w:b/>
          <w:bCs/>
          <w:caps/>
          <w:color w:val="7A6935"/>
          <w:sz w:val="28"/>
          <w:szCs w:val="28"/>
        </w:rPr>
        <w:t>Case study-2</w:t>
      </w:r>
    </w:p>
    <w:p w:rsidR="00C457E4" w:rsidRPr="00495742" w:rsidRDefault="00C457E4" w:rsidP="00495742">
      <w:pPr>
        <w:pStyle w:val="a3"/>
        <w:spacing w:line="360" w:lineRule="auto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Предположим, что Вы решили открыть свою фирму.</w:t>
      </w:r>
    </w:p>
    <w:p w:rsidR="00C457E4" w:rsidRPr="00495742" w:rsidRDefault="00C457E4" w:rsidP="00495742">
      <w:pPr>
        <w:pStyle w:val="a3"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495742">
        <w:rPr>
          <w:b/>
          <w:bCs/>
          <w:i/>
          <w:iCs/>
          <w:color w:val="000000"/>
          <w:sz w:val="28"/>
          <w:szCs w:val="28"/>
        </w:rPr>
        <w:t>Вопросы</w:t>
      </w:r>
    </w:p>
    <w:p w:rsidR="00C457E4" w:rsidRPr="00495742" w:rsidRDefault="00C457E4" w:rsidP="00495742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В связи с этим, перечислите основные объективные причины возникновения предпринимательского риска.</w:t>
      </w:r>
    </w:p>
    <w:p w:rsidR="001D1C91" w:rsidRPr="00495742" w:rsidRDefault="001D1C91" w:rsidP="00495742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7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E0E" w:rsidRPr="00495742" w:rsidRDefault="00B65E0E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Существуют объективные (не зависящие от предпринимателя) и субъективные причины и факторы, влияющие на появление рисков при осуществлении предпринимательской деятельности. Заранее нельзя просчитать влияние всех факторов на конечные результаты малых предприятий, а в процессе реализации намеченной деятельности многие факторы могут непредсказуемо изменяться. Поэтому предприятие может нести потери на всех стадиях жизненного цикла организации, на всех этапах воспроизведенного процесса.</w:t>
      </w:r>
    </w:p>
    <w:p w:rsidR="00B65E0E" w:rsidRPr="00495742" w:rsidRDefault="00B65E0E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Возникновение предпринимательского риска имеет объективную основу – неопределенность влияния внешней среды по отношению к малому предприятию. Внешняя среда включает в себя объективные экономические, социальные, политические и другие условия, в рамках которых предприятие осуществляет свою деятельность и к изменению которых оно вынужденно приспосабливаться. Неопределенность ситуации для предпринимателя определена тем, что она зависит от множества переменных, контрагентов и лиц, поведение которых не всегда можно предсказать с приемлемой точностью. Сказывается также и отсутствие четкости в определении целей, критериев и показателей их оценки (сдвиги в общественных потребностях и потребительском спросе, появление технических и технологических новшеств, изменение конъюнктуры рынка, непредсказуемые природные явления). Предпринимательская деятельность сопряжена с неопределенностью экономической конъюнктуры, которая вытекает из непостоянства спроса – предложения на товары, деньги, факторы производства, из многовариантности сфер приложения капиталов и разнообразия критериев предпочтительности инвестирования средств, из ограниченности знаний об областях бизнеса и коммерции и многих других обстоятельств.</w:t>
      </w:r>
    </w:p>
    <w:p w:rsidR="00B65E0E" w:rsidRPr="00495742" w:rsidRDefault="00B65E0E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Возникновение предпринимательского риска – это, по сути дела, оборотная сторона экономической свободы предпринимателей, своеобразная плата за нее. Свободе одного предпринимателя сопутствует одновременно и свобода других предпринимателей, следовательно, по мере развития отношений в нашей стране будут усиливаться неопределенность  и предпринимательский риск. Предпринимательский риск в большей степени связан с понятием неопределенности осуществления предпринимательской деятельности за определенный период времени, выражающейся в недостижении намеченных конечных результатов (получения прибыли, доходов), в возникновении непредвиденных затрат всех факторов производства (ресурсов) сверх заранее планируемых для достижения поставленной цели.</w:t>
      </w:r>
    </w:p>
    <w:p w:rsidR="00B65E0E" w:rsidRPr="00495742" w:rsidRDefault="00B65E0E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Предпринимательский риск является объективной категорией, так как возникает под воздействием непредвиденных заранее факторов, в то же время на его появление влияет практическая деятельность самого предпринимателя. Предпринимательский риск можно понимать как экономическую категорию, количественно (да и качественно) выражающуюся в определенном исходе намеченного к осуществлению бизнеса, отражающую степень неуспеха (или успеха) деятельности предпринимателя (фирмы) по сравнению с заранее планируемыми результатами. Предприниматель может частично переложить риск на другие субъекты экономики, в частности обезопасить себя, осуществив определенные затраты в виде страховых взносов. </w:t>
      </w:r>
    </w:p>
    <w:p w:rsidR="00B65E0E" w:rsidRPr="00495742" w:rsidRDefault="00B65E0E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Предпринимательский риск – это возможная, вероятностная потеря ресурсов в процессе деятельности малых предприятий и, следовательно, недостижении ранее намеченных конечных результатов (прибыли, дохода). В то же время предпринимательский риск в отдельных сферах деятельности (например, на рынке финансовых услуг) может проявляться в получении большей по объему прибыли (дохода), чем намечалось до осуществления определенных операций. В более узком смысле слова, предпринимательский риск можно понимать как опасность возникновения экономического ущерба в процессе осуществления отдельных видов деятельности. Предпринимательский риск возникает в результате проявления предпринимательства как процесса, на ход реализации которого оказывают влияние разнообразные факторы и причины.</w:t>
      </w:r>
    </w:p>
    <w:p w:rsidR="00B65E0E" w:rsidRPr="00495742" w:rsidRDefault="00B65E0E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Понятие неопределенности и предпринимательского риска взаимообусловлены. Риск характеризует ситуацию, когда вероятность наступления таких событий заранее оценить невозможно.</w:t>
      </w:r>
    </w:p>
    <w:p w:rsidR="00B65E0E" w:rsidRPr="00495742" w:rsidRDefault="00B65E0E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 xml:space="preserve">В рыночной экономике существуют три основные группы причин неопределенности: </w:t>
      </w:r>
    </w:p>
    <w:p w:rsidR="00B65E0E" w:rsidRPr="00495742" w:rsidRDefault="00B65E0E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1.</w:t>
      </w:r>
      <w:r w:rsidR="007D0D1C" w:rsidRPr="00495742">
        <w:rPr>
          <w:color w:val="000000"/>
          <w:sz w:val="28"/>
          <w:szCs w:val="28"/>
        </w:rPr>
        <w:t xml:space="preserve">  </w:t>
      </w:r>
      <w:r w:rsidRPr="00495742">
        <w:rPr>
          <w:color w:val="000000"/>
          <w:sz w:val="28"/>
          <w:szCs w:val="28"/>
        </w:rPr>
        <w:t>незнание, т.е. недостаточность знаний о внешней предпринимательской среде;</w:t>
      </w:r>
    </w:p>
    <w:p w:rsidR="00B65E0E" w:rsidRPr="00495742" w:rsidRDefault="00B65E0E" w:rsidP="00495742">
      <w:pPr>
        <w:spacing w:line="360" w:lineRule="auto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 xml:space="preserve">2. случайность, т.е. будущие события, которые очень сложно предвидеть, так как в некоторых случаях или иные события даже в сходных условиях проявляются неодинаково. Выход оборудования из строя, изменения спроса на продукцию (работ, услуг), неожиданное невыполнение хозяйственных договоров и невыполнение поставщиками своих обязательств. Но если случайности повторяются, они принимают форму закономерностей; </w:t>
      </w:r>
    </w:p>
    <w:p w:rsidR="00B65E0E" w:rsidRPr="00495742" w:rsidRDefault="00B65E0E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3. противодействие, т.е. те или иные события, которые затрудняют эффективную деятельность малых предприятий, например конфликты между подрядчиком и заказчиком, трудовые конфликты в коллективе, забастовки и т.п.</w:t>
      </w:r>
    </w:p>
    <w:p w:rsidR="00B65E0E" w:rsidRPr="00495742" w:rsidRDefault="00B65E0E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 xml:space="preserve">Основная задача предпринимателей состоит в том, чтобы предвидеть возможные причины неопределенности, которые и являются источниками возникновения рисковых ситуаций, найти возможные пути преодоления случайностей и противодействовать их появлению. Риск есть конкретная форма проявления неопределенности в процессе предпринимательской деятельности. </w:t>
      </w:r>
    </w:p>
    <w:p w:rsidR="00B65E0E" w:rsidRPr="00495742" w:rsidRDefault="00B65E0E" w:rsidP="00495742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</w:p>
    <w:p w:rsidR="00C457E4" w:rsidRPr="00495742" w:rsidRDefault="00C457E4" w:rsidP="00495742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Назовите основные механизмы нейтрализации предпринимательского риска, которые Вы будете использовать.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После выявления рисков, с которыми может столкнуться фир</w:t>
      </w:r>
      <w:r w:rsidRPr="00495742">
        <w:rPr>
          <w:color w:val="000000"/>
          <w:sz w:val="28"/>
          <w:szCs w:val="28"/>
        </w:rPr>
        <w:softHyphen/>
        <w:t>ма в процессе осуществления предпринимательской деятельности, после определения факторов, оказывающих влияние на уровень риска, и после проведения оценки рисков, а также выявления свя</w:t>
      </w:r>
      <w:r w:rsidRPr="00495742">
        <w:rPr>
          <w:color w:val="000000"/>
          <w:sz w:val="28"/>
          <w:szCs w:val="28"/>
        </w:rPr>
        <w:softHyphen/>
        <w:t>занных с ними потенциальных потерь перед предпринимательской фирмой стоит задача разработки программы минимизации выяв</w:t>
      </w:r>
      <w:r w:rsidRPr="00495742">
        <w:rPr>
          <w:color w:val="000000"/>
          <w:sz w:val="28"/>
          <w:szCs w:val="28"/>
        </w:rPr>
        <w:softHyphen/>
        <w:t>ленных рисков, т.е. специалист по риску должен принять решение о выборе наиболее приемлемых механизмов нейтрализации пред</w:t>
      </w:r>
      <w:r w:rsidRPr="00495742">
        <w:rPr>
          <w:color w:val="000000"/>
          <w:sz w:val="28"/>
          <w:szCs w:val="28"/>
        </w:rPr>
        <w:softHyphen/>
        <w:t>принимательских рисков.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Предпринимательская фирма в процессе осуществления произ</w:t>
      </w:r>
      <w:r w:rsidRPr="00495742">
        <w:rPr>
          <w:color w:val="000000"/>
          <w:sz w:val="28"/>
          <w:szCs w:val="28"/>
        </w:rPr>
        <w:softHyphen/>
        <w:t>водственно-хозяйственной деятельности может отказаться от со</w:t>
      </w:r>
      <w:r w:rsidRPr="00495742">
        <w:rPr>
          <w:color w:val="000000"/>
          <w:sz w:val="28"/>
          <w:szCs w:val="28"/>
        </w:rPr>
        <w:softHyphen/>
        <w:t>вершения финансовых операций или от вида деятельности, свя</w:t>
      </w:r>
      <w:r w:rsidRPr="00495742">
        <w:rPr>
          <w:color w:val="000000"/>
          <w:sz w:val="28"/>
          <w:szCs w:val="28"/>
        </w:rPr>
        <w:softHyphen/>
        <w:t>занных с высоким уровнем риска, т.е. уклониться от риска. Данное направление нейтрализации рисков является наиболее простым и радикальным. Оно позволяет полностью избежать потенциальных потерь, связанных с предпринимательскими рисками, но с другой стороны, не позволяет и получить прибыли, связанные с риско</w:t>
      </w:r>
      <w:r w:rsidRPr="00495742">
        <w:rPr>
          <w:color w:val="000000"/>
          <w:sz w:val="28"/>
          <w:szCs w:val="28"/>
        </w:rPr>
        <w:softHyphen/>
        <w:t>ванной деятельностью. Кроме этого, в отдельных случаях уклоне</w:t>
      </w:r>
      <w:r w:rsidRPr="00495742">
        <w:rPr>
          <w:color w:val="000000"/>
          <w:sz w:val="28"/>
          <w:szCs w:val="28"/>
        </w:rPr>
        <w:softHyphen/>
        <w:t>ние от риска может быть просто невозможным, а избежание одно</w:t>
      </w:r>
      <w:r w:rsidRPr="00495742">
        <w:rPr>
          <w:color w:val="000000"/>
          <w:sz w:val="28"/>
          <w:szCs w:val="28"/>
        </w:rPr>
        <w:softHyphen/>
        <w:t>го вида риска может привести к возникновению других. Поэтому, как правило, данный способ применим лишь в отношении очень серьезных и крупных рисков.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Решение об отказе от определенных предпринимательских рис</w:t>
      </w:r>
      <w:r w:rsidRPr="00495742">
        <w:rPr>
          <w:color w:val="000000"/>
          <w:sz w:val="28"/>
          <w:szCs w:val="28"/>
        </w:rPr>
        <w:softHyphen/>
        <w:t>ков может быть принято как на предварительной стадии принятия решения, так и позднее, путем отказа от дальнейшего осуществле</w:t>
      </w:r>
      <w:r w:rsidRPr="00495742">
        <w:rPr>
          <w:color w:val="000000"/>
          <w:sz w:val="28"/>
          <w:szCs w:val="28"/>
        </w:rPr>
        <w:softHyphen/>
        <w:t>ния деятельности, в том случае, если риск оказался выше предпола</w:t>
      </w:r>
      <w:r w:rsidRPr="00495742">
        <w:rPr>
          <w:color w:val="000000"/>
          <w:sz w:val="28"/>
          <w:szCs w:val="28"/>
        </w:rPr>
        <w:softHyphen/>
        <w:t>гаемого. Однако большинство решений об избежании риска прини</w:t>
      </w:r>
      <w:r w:rsidRPr="00495742">
        <w:rPr>
          <w:color w:val="000000"/>
          <w:sz w:val="28"/>
          <w:szCs w:val="28"/>
        </w:rPr>
        <w:softHyphen/>
        <w:t>мается на предварительной стадии принятия решения, так как отказ от продолжения деятельности часто влечет значительные финансо</w:t>
      </w:r>
      <w:r w:rsidRPr="00495742">
        <w:rPr>
          <w:color w:val="000000"/>
          <w:sz w:val="28"/>
          <w:szCs w:val="28"/>
        </w:rPr>
        <w:softHyphen/>
        <w:t>вые и иные потери для фирмы, а иногда затруднителен в связи с контрактными обязательствами предпринимательской фирмы.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Естественно, что не от всех видов предпринимательских рисков фирма может уклониться, большую часть из них она «принимает на себя», т.е. сознательно идет на риск и занимается бизнесом до тех пор, пока убытки от последствий наступивших рисков не при</w:t>
      </w:r>
      <w:r w:rsidRPr="00495742">
        <w:rPr>
          <w:color w:val="000000"/>
          <w:sz w:val="28"/>
          <w:szCs w:val="28"/>
        </w:rPr>
        <w:softHyphen/>
        <w:t>ведут к невосполнимым потерям. Некоторые риски принимаются, так как несут в себе потенциал возможной прибыли, другие при</w:t>
      </w:r>
      <w:r w:rsidRPr="00495742">
        <w:rPr>
          <w:color w:val="000000"/>
          <w:sz w:val="28"/>
          <w:szCs w:val="28"/>
        </w:rPr>
        <w:softHyphen/>
        <w:t>нимаются в силу своей неизбежности.</w:t>
      </w:r>
    </w:p>
    <w:p w:rsidR="004713C8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Следующий возможный метод нейтрализации рисков, возника</w:t>
      </w:r>
      <w:r w:rsidRPr="00495742">
        <w:rPr>
          <w:color w:val="000000"/>
          <w:sz w:val="28"/>
          <w:szCs w:val="28"/>
        </w:rPr>
        <w:softHyphen/>
        <w:t>ющих в процессе осуществления предпринимательской деятельности фирмы, — это передача, или трансферт, риска партнерам по отдельным сделкам или хозяйственным операциям путем заключе</w:t>
      </w:r>
      <w:r w:rsidRPr="00495742">
        <w:rPr>
          <w:color w:val="000000"/>
          <w:sz w:val="28"/>
          <w:szCs w:val="28"/>
        </w:rPr>
        <w:softHyphen/>
        <w:t>ния контрактов. При этом хозяйственным партнером передается та часть предпринимательских рисков фирмы, по которой они имеют больше возможностей нейтрализации их негативных последствий и, как правило, располагают более эффективными способами внут</w:t>
      </w:r>
      <w:r w:rsidRPr="00495742">
        <w:rPr>
          <w:color w:val="000000"/>
          <w:sz w:val="28"/>
          <w:szCs w:val="28"/>
        </w:rPr>
        <w:softHyphen/>
        <w:t>ренней страховой защиты.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Наиболее опасные по своим последствиям риски подлежат ней</w:t>
      </w:r>
      <w:r w:rsidRPr="00495742">
        <w:rPr>
          <w:color w:val="000000"/>
          <w:sz w:val="28"/>
          <w:szCs w:val="28"/>
        </w:rPr>
        <w:softHyphen/>
        <w:t>трализации путем страхования. В принципе это также передача рис</w:t>
      </w:r>
      <w:r w:rsidRPr="00495742">
        <w:rPr>
          <w:color w:val="000000"/>
          <w:sz w:val="28"/>
          <w:szCs w:val="28"/>
        </w:rPr>
        <w:softHyphen/>
        <w:t>ка. Стороной, принимающей предпринимательские риски, в дан</w:t>
      </w:r>
      <w:r w:rsidRPr="00495742">
        <w:rPr>
          <w:color w:val="000000"/>
          <w:sz w:val="28"/>
          <w:szCs w:val="28"/>
        </w:rPr>
        <w:softHyphen/>
        <w:t xml:space="preserve">ном случае выступает страховая компания. 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Прибегая к услугам страховой компании, предпринимательская фирма должна в первую очередь определить объект страхования, т.е. те виды предпринимательских рисков, по которым она намере</w:t>
      </w:r>
      <w:r w:rsidRPr="00495742">
        <w:rPr>
          <w:color w:val="000000"/>
          <w:sz w:val="28"/>
          <w:szCs w:val="28"/>
        </w:rPr>
        <w:softHyphen/>
        <w:t>на обеспечить страховую защиту.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Страхование вероятных потерь служит не только надежной за</w:t>
      </w:r>
      <w:r w:rsidRPr="00495742">
        <w:rPr>
          <w:color w:val="000000"/>
          <w:sz w:val="28"/>
          <w:szCs w:val="28"/>
        </w:rPr>
        <w:softHyphen/>
        <w:t>щитой от неудачных решений, что само по себе очень важно, но также повышает ответственность руководителей предприниматель</w:t>
      </w:r>
      <w:r w:rsidRPr="00495742">
        <w:rPr>
          <w:color w:val="000000"/>
          <w:sz w:val="28"/>
          <w:szCs w:val="28"/>
        </w:rPr>
        <w:softHyphen/>
        <w:t>ской фирмы, принуждая их серьезнее относиться к разработке и принятию решений, регулярно проводить превентивные меры за</w:t>
      </w:r>
      <w:r w:rsidRPr="00495742">
        <w:rPr>
          <w:color w:val="000000"/>
          <w:sz w:val="28"/>
          <w:szCs w:val="28"/>
        </w:rPr>
        <w:softHyphen/>
        <w:t>щиты в соответствии со страховым контрактом.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Еще одним методом минимизации или нейтрализации рисков является распределение риска путем объединения (с разной степе</w:t>
      </w:r>
      <w:r w:rsidRPr="00495742">
        <w:rPr>
          <w:color w:val="000000"/>
          <w:sz w:val="28"/>
          <w:szCs w:val="28"/>
        </w:rPr>
        <w:softHyphen/>
        <w:t>нью интеграции) с другими участниками, заинтересованными в успехе общего дела. Фирма имеет возможность уменьшить уровень собственного риска, привлекая к решению общих проблем в каче</w:t>
      </w:r>
      <w:r w:rsidRPr="00495742">
        <w:rPr>
          <w:color w:val="000000"/>
          <w:sz w:val="28"/>
          <w:szCs w:val="28"/>
        </w:rPr>
        <w:softHyphen/>
        <w:t>стве партнеров другие предприятия и даже физические лица. Для этого могут создаваться акционерные общества, финансово-про</w:t>
      </w:r>
      <w:r w:rsidRPr="00495742">
        <w:rPr>
          <w:color w:val="000000"/>
          <w:sz w:val="28"/>
          <w:szCs w:val="28"/>
        </w:rPr>
        <w:softHyphen/>
        <w:t>мышленные группы; предприятия могут приобретать или обмени</w:t>
      </w:r>
      <w:r w:rsidRPr="00495742">
        <w:rPr>
          <w:color w:val="000000"/>
          <w:sz w:val="28"/>
          <w:szCs w:val="28"/>
        </w:rPr>
        <w:softHyphen/>
        <w:t>ваться акциями, вступать в различные консорциумы, ассоциации, концерны.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Таким образом, под объединением предпринимательского рис</w:t>
      </w:r>
      <w:r w:rsidRPr="00495742">
        <w:rPr>
          <w:color w:val="000000"/>
          <w:sz w:val="28"/>
          <w:szCs w:val="28"/>
        </w:rPr>
        <w:softHyphen/>
        <w:t>ка понимается метод снижения риска, при котором он делится меж</w:t>
      </w:r>
      <w:r w:rsidRPr="00495742">
        <w:rPr>
          <w:color w:val="000000"/>
          <w:sz w:val="28"/>
          <w:szCs w:val="28"/>
        </w:rPr>
        <w:softHyphen/>
        <w:t>ду несколькими субъектами экономики. Объединяя усилия в реше</w:t>
      </w:r>
      <w:r w:rsidRPr="00495742">
        <w:rPr>
          <w:color w:val="000000"/>
          <w:sz w:val="28"/>
          <w:szCs w:val="28"/>
        </w:rPr>
        <w:softHyphen/>
        <w:t>нии проблемы, несколько предпринимательских фирм могут раз</w:t>
      </w:r>
      <w:r w:rsidRPr="00495742">
        <w:rPr>
          <w:color w:val="000000"/>
          <w:sz w:val="28"/>
          <w:szCs w:val="28"/>
        </w:rPr>
        <w:softHyphen/>
        <w:t>делить между собой как возможную прибыль, так и убытки от ее реализации.</w:t>
      </w:r>
    </w:p>
    <w:p w:rsidR="00E62084" w:rsidRPr="00495742" w:rsidRDefault="00E62084" w:rsidP="0049574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95742">
        <w:rPr>
          <w:snapToGrid w:val="0"/>
          <w:sz w:val="28"/>
          <w:szCs w:val="28"/>
        </w:rPr>
        <w:t>Одним из эффективных методов нейтрализации рисков являет</w:t>
      </w:r>
      <w:r w:rsidRPr="00495742">
        <w:rPr>
          <w:snapToGrid w:val="0"/>
          <w:sz w:val="28"/>
          <w:szCs w:val="28"/>
        </w:rPr>
        <w:softHyphen/>
        <w:t>ся диверсификация. В качестве основных форм диверсификации предпринимательских рисков фирмой могут быть использованы следующие:</w:t>
      </w:r>
    </w:p>
    <w:p w:rsidR="00E62084" w:rsidRPr="00495742" w:rsidRDefault="00E62084" w:rsidP="0049574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95742">
        <w:rPr>
          <w:snapToGrid w:val="0"/>
          <w:sz w:val="28"/>
          <w:szCs w:val="28"/>
        </w:rPr>
        <w:t xml:space="preserve">1. </w:t>
      </w:r>
      <w:r w:rsidRPr="00495742">
        <w:rPr>
          <w:snapToGrid w:val="0"/>
          <w:sz w:val="28"/>
          <w:szCs w:val="28"/>
          <w:u w:val="single"/>
        </w:rPr>
        <w:t>Диверсификация предпринимательской деятельности фирмы</w:t>
      </w:r>
      <w:r w:rsidRPr="00495742">
        <w:rPr>
          <w:snapToGrid w:val="0"/>
          <w:sz w:val="28"/>
          <w:szCs w:val="28"/>
        </w:rPr>
        <w:t>, которая предусматривает использование альтернативных воз</w:t>
      </w:r>
      <w:r w:rsidRPr="00495742">
        <w:rPr>
          <w:snapToGrid w:val="0"/>
          <w:sz w:val="28"/>
          <w:szCs w:val="28"/>
        </w:rPr>
        <w:softHyphen/>
        <w:t>можностей получения дохода от различных видов деятельнос</w:t>
      </w:r>
      <w:r w:rsidRPr="00495742">
        <w:rPr>
          <w:snapToGrid w:val="0"/>
          <w:sz w:val="28"/>
          <w:szCs w:val="28"/>
        </w:rPr>
        <w:softHyphen/>
        <w:t>ти, непосредственно не связанных друг с другом. В таком слу</w:t>
      </w:r>
      <w:r w:rsidRPr="00495742">
        <w:rPr>
          <w:snapToGrid w:val="0"/>
          <w:sz w:val="28"/>
          <w:szCs w:val="28"/>
        </w:rPr>
        <w:softHyphen/>
        <w:t>чае, если в результате непредвиденных событий один вид де</w:t>
      </w:r>
      <w:r w:rsidRPr="00495742">
        <w:rPr>
          <w:snapToGrid w:val="0"/>
          <w:sz w:val="28"/>
          <w:szCs w:val="28"/>
        </w:rPr>
        <w:softHyphen/>
        <w:t>ятельности окажется убыточным, другие будут приносить при</w:t>
      </w:r>
      <w:r w:rsidRPr="00495742">
        <w:rPr>
          <w:snapToGrid w:val="0"/>
          <w:sz w:val="28"/>
          <w:szCs w:val="28"/>
        </w:rPr>
        <w:softHyphen/>
        <w:t>быль.</w:t>
      </w:r>
    </w:p>
    <w:p w:rsidR="00E62084" w:rsidRPr="00495742" w:rsidRDefault="00E62084" w:rsidP="0049574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95742">
        <w:rPr>
          <w:snapToGrid w:val="0"/>
          <w:sz w:val="28"/>
          <w:szCs w:val="28"/>
        </w:rPr>
        <w:t xml:space="preserve">2. </w:t>
      </w:r>
      <w:r w:rsidRPr="00495742">
        <w:rPr>
          <w:i/>
          <w:snapToGrid w:val="0"/>
          <w:sz w:val="28"/>
          <w:szCs w:val="28"/>
          <w:u w:val="single"/>
        </w:rPr>
        <w:t>Диверсификация портфеля ценных бума</w:t>
      </w:r>
      <w:r w:rsidRPr="00495742">
        <w:rPr>
          <w:i/>
          <w:snapToGrid w:val="0"/>
          <w:sz w:val="28"/>
          <w:szCs w:val="28"/>
        </w:rPr>
        <w:t>г.</w:t>
      </w:r>
      <w:r w:rsidRPr="00495742">
        <w:rPr>
          <w:snapToGrid w:val="0"/>
          <w:sz w:val="28"/>
          <w:szCs w:val="28"/>
        </w:rPr>
        <w:t xml:space="preserve"> Данный вид диверси</w:t>
      </w:r>
      <w:r w:rsidRPr="00495742">
        <w:rPr>
          <w:snapToGrid w:val="0"/>
          <w:sz w:val="28"/>
          <w:szCs w:val="28"/>
        </w:rPr>
        <w:softHyphen/>
        <w:t>фикации позволяет снижать инвестиционные риски, не уменьшая при этом уровень доходности инвестиционного портфеля.</w:t>
      </w:r>
    </w:p>
    <w:p w:rsidR="00E62084" w:rsidRPr="00495742" w:rsidRDefault="00E62084" w:rsidP="0049574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95742">
        <w:rPr>
          <w:snapToGrid w:val="0"/>
          <w:sz w:val="28"/>
          <w:szCs w:val="28"/>
        </w:rPr>
        <w:t xml:space="preserve">3. </w:t>
      </w:r>
      <w:r w:rsidRPr="00495742">
        <w:rPr>
          <w:i/>
          <w:snapToGrid w:val="0"/>
          <w:sz w:val="28"/>
          <w:szCs w:val="28"/>
          <w:u w:val="single"/>
        </w:rPr>
        <w:t>Диверсификация программы реального инвестирования.</w:t>
      </w:r>
      <w:r w:rsidRPr="00495742">
        <w:rPr>
          <w:snapToGrid w:val="0"/>
          <w:sz w:val="28"/>
          <w:szCs w:val="28"/>
        </w:rPr>
        <w:t xml:space="preserve"> В области формирования реального инвестиционного портфеля фирме рекомендуется отдавать предпочтение программам реализации нескольких проектов относительно небольшой капиталоем</w:t>
      </w:r>
      <w:r w:rsidRPr="00495742">
        <w:rPr>
          <w:snapToGrid w:val="0"/>
          <w:sz w:val="28"/>
          <w:szCs w:val="28"/>
        </w:rPr>
        <w:softHyphen/>
        <w:t>кости перед программами, состоящими из единственного круп</w:t>
      </w:r>
      <w:r w:rsidRPr="00495742">
        <w:rPr>
          <w:snapToGrid w:val="0"/>
          <w:sz w:val="28"/>
          <w:szCs w:val="28"/>
        </w:rPr>
        <w:softHyphen/>
        <w:t>ного инвестиционного проекта.</w:t>
      </w:r>
    </w:p>
    <w:p w:rsidR="00E62084" w:rsidRPr="00495742" w:rsidRDefault="00E62084" w:rsidP="0049574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95742">
        <w:rPr>
          <w:snapToGrid w:val="0"/>
          <w:sz w:val="28"/>
          <w:szCs w:val="28"/>
        </w:rPr>
        <w:t xml:space="preserve">4. </w:t>
      </w:r>
      <w:r w:rsidRPr="00495742">
        <w:rPr>
          <w:i/>
          <w:snapToGrid w:val="0"/>
          <w:sz w:val="28"/>
          <w:szCs w:val="28"/>
          <w:u w:val="single"/>
        </w:rPr>
        <w:t>Диверсификация кредитного портфеля.</w:t>
      </w:r>
      <w:r w:rsidRPr="00495742">
        <w:rPr>
          <w:snapToGrid w:val="0"/>
          <w:sz w:val="28"/>
          <w:szCs w:val="28"/>
        </w:rPr>
        <w:t xml:space="preserve"> Направлена на сниже</w:t>
      </w:r>
      <w:r w:rsidRPr="00495742">
        <w:rPr>
          <w:snapToGrid w:val="0"/>
          <w:sz w:val="28"/>
          <w:szCs w:val="28"/>
        </w:rPr>
        <w:softHyphen/>
        <w:t>ние кредитного риска фирмы и предусматривает разнообра</w:t>
      </w:r>
      <w:r w:rsidRPr="00495742">
        <w:rPr>
          <w:snapToGrid w:val="0"/>
          <w:sz w:val="28"/>
          <w:szCs w:val="28"/>
        </w:rPr>
        <w:softHyphen/>
        <w:t>зие покупателей продукции или услуг предпринимательской фирмы.</w:t>
      </w:r>
    </w:p>
    <w:p w:rsidR="00E62084" w:rsidRPr="00495742" w:rsidRDefault="00E62084" w:rsidP="0049574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495742">
        <w:rPr>
          <w:snapToGrid w:val="0"/>
          <w:sz w:val="28"/>
          <w:szCs w:val="28"/>
        </w:rPr>
        <w:t xml:space="preserve">5. </w:t>
      </w:r>
      <w:r w:rsidRPr="00495742">
        <w:rPr>
          <w:snapToGrid w:val="0"/>
          <w:sz w:val="28"/>
          <w:szCs w:val="28"/>
          <w:u w:val="single"/>
        </w:rPr>
        <w:t>Диверсификация поставщиков сырья, материалов и комплектую</w:t>
      </w:r>
      <w:r w:rsidRPr="00495742">
        <w:rPr>
          <w:snapToGrid w:val="0"/>
          <w:sz w:val="28"/>
          <w:szCs w:val="28"/>
          <w:u w:val="single"/>
        </w:rPr>
        <w:softHyphen/>
        <w:t>щих.</w:t>
      </w:r>
      <w:r w:rsidRPr="00495742">
        <w:rPr>
          <w:snapToGrid w:val="0"/>
          <w:sz w:val="28"/>
          <w:szCs w:val="28"/>
        </w:rPr>
        <w:t xml:space="preserve"> В случае сбоя в поставках предпринимательской фирме не придется искать альтернативных поставщиков, а можно будет увеличить объемы закупок у других поставщиков.</w:t>
      </w:r>
    </w:p>
    <w:p w:rsidR="00B266E9" w:rsidRPr="00495742" w:rsidRDefault="00E62084" w:rsidP="00495742">
      <w:pPr>
        <w:spacing w:line="360" w:lineRule="auto"/>
        <w:ind w:firstLine="539"/>
        <w:jc w:val="both"/>
        <w:rPr>
          <w:i/>
          <w:snapToGrid w:val="0"/>
          <w:sz w:val="28"/>
          <w:szCs w:val="28"/>
        </w:rPr>
      </w:pPr>
      <w:r w:rsidRPr="00495742">
        <w:rPr>
          <w:snapToGrid w:val="0"/>
          <w:sz w:val="28"/>
          <w:szCs w:val="28"/>
        </w:rPr>
        <w:t>6. Диверсификация покупателей продукции</w:t>
      </w:r>
      <w:r w:rsidRPr="00495742">
        <w:rPr>
          <w:i/>
          <w:snapToGrid w:val="0"/>
          <w:sz w:val="28"/>
          <w:szCs w:val="28"/>
        </w:rPr>
        <w:t xml:space="preserve">. </w:t>
      </w:r>
    </w:p>
    <w:p w:rsidR="000E06F5" w:rsidRPr="00495742" w:rsidRDefault="00E62084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snapToGrid w:val="0"/>
          <w:sz w:val="28"/>
          <w:szCs w:val="28"/>
        </w:rPr>
        <w:t>7</w:t>
      </w:r>
      <w:r w:rsidRPr="00495742">
        <w:rPr>
          <w:i/>
          <w:snapToGrid w:val="0"/>
          <w:sz w:val="28"/>
          <w:szCs w:val="28"/>
          <w:u w:val="single"/>
        </w:rPr>
        <w:t>. Диверсификация валютной корзины фирмы.</w:t>
      </w:r>
      <w:r w:rsidRPr="00495742">
        <w:rPr>
          <w:snapToGrid w:val="0"/>
          <w:sz w:val="28"/>
          <w:szCs w:val="28"/>
        </w:rPr>
        <w:t xml:space="preserve"> Данный вид дивер</w:t>
      </w:r>
      <w:r w:rsidRPr="00495742">
        <w:rPr>
          <w:snapToGrid w:val="0"/>
          <w:sz w:val="28"/>
          <w:szCs w:val="28"/>
        </w:rPr>
        <w:softHyphen/>
        <w:t>сификации предусматривает выбор нескольких различных ви</w:t>
      </w:r>
      <w:r w:rsidRPr="00495742">
        <w:rPr>
          <w:snapToGrid w:val="0"/>
          <w:sz w:val="28"/>
          <w:szCs w:val="28"/>
        </w:rPr>
        <w:softHyphen/>
        <w:t>дов валют в процессе осуществления фирмой внешнеэконо</w:t>
      </w:r>
      <w:r w:rsidRPr="00495742">
        <w:rPr>
          <w:snapToGrid w:val="0"/>
          <w:sz w:val="28"/>
          <w:szCs w:val="28"/>
        </w:rPr>
        <w:softHyphen/>
        <w:t>мических операций. В результате предпринимательская фирма имеет возможность минимизировать валютные риски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Существуют еще так называемые упреждающие методы нейтра</w:t>
      </w:r>
      <w:r w:rsidRPr="00495742">
        <w:rPr>
          <w:color w:val="000000"/>
          <w:sz w:val="28"/>
          <w:szCs w:val="28"/>
        </w:rPr>
        <w:softHyphen/>
        <w:t>лизации финансовых рисков. Эти методы, как правило, более тру</w:t>
      </w:r>
      <w:r w:rsidRPr="00495742">
        <w:rPr>
          <w:color w:val="000000"/>
          <w:sz w:val="28"/>
          <w:szCs w:val="28"/>
        </w:rPr>
        <w:softHyphen/>
        <w:t>доемки, требуют обширной предварительной аналитической рабо</w:t>
      </w:r>
      <w:r w:rsidRPr="00495742">
        <w:rPr>
          <w:color w:val="000000"/>
          <w:sz w:val="28"/>
          <w:szCs w:val="28"/>
        </w:rPr>
        <w:softHyphen/>
        <w:t>ты, от полноты и тщательности которой зависит эффективность их применения. К методам компенсации относятся: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• стратегическое планирование деятельности предприниматель</w:t>
      </w:r>
      <w:r w:rsidRPr="00495742">
        <w:rPr>
          <w:color w:val="000000"/>
          <w:sz w:val="28"/>
          <w:szCs w:val="28"/>
        </w:rPr>
        <w:softHyphen/>
        <w:t>ской фирмы;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• обеспечение компенсации возможных финансовых потерь за счет включаемой в контракты системы штрафных санкций;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• сокращение перечня форс-мажорных обстоятельств в кон</w:t>
      </w:r>
      <w:r w:rsidRPr="00495742">
        <w:rPr>
          <w:color w:val="000000"/>
          <w:sz w:val="28"/>
          <w:szCs w:val="28"/>
        </w:rPr>
        <w:softHyphen/>
        <w:t>трактах с партнерами;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• совершенствование управления оборотными средствами пред</w:t>
      </w:r>
      <w:r w:rsidRPr="00495742">
        <w:rPr>
          <w:color w:val="000000"/>
          <w:sz w:val="28"/>
          <w:szCs w:val="28"/>
        </w:rPr>
        <w:softHyphen/>
        <w:t>приятия;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• сбор и анализ дополнительной информации о финансовом рынке;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• прогнозирование тенденций изменения внешней среды и конъюнктуры финансового рынка.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495742">
        <w:rPr>
          <w:color w:val="000000"/>
          <w:sz w:val="28"/>
          <w:szCs w:val="28"/>
        </w:rPr>
        <w:t>В данно</w:t>
      </w:r>
      <w:r w:rsidR="00E62084" w:rsidRPr="00495742">
        <w:rPr>
          <w:color w:val="000000"/>
          <w:sz w:val="28"/>
          <w:szCs w:val="28"/>
        </w:rPr>
        <w:t xml:space="preserve">м кейс стади мной </w:t>
      </w:r>
      <w:r w:rsidRPr="00495742">
        <w:rPr>
          <w:color w:val="000000"/>
          <w:sz w:val="28"/>
          <w:szCs w:val="28"/>
        </w:rPr>
        <w:t>были рассмотрены лишь основные методы ней</w:t>
      </w:r>
      <w:r w:rsidRPr="00495742">
        <w:rPr>
          <w:color w:val="000000"/>
          <w:sz w:val="28"/>
          <w:szCs w:val="28"/>
        </w:rPr>
        <w:softHyphen/>
        <w:t>трализации предпринимательских рисков. Применение отдельных из них в деятельности конкретной предпринимательской фирмы зависит от опыта и возможностей фирмы. Для получения более эффективного результата, как правило, используется не один, а совокупность методов. Перечисленные методы могут быть существен</w:t>
      </w:r>
      <w:r w:rsidRPr="00495742">
        <w:rPr>
          <w:color w:val="000000"/>
          <w:sz w:val="28"/>
          <w:szCs w:val="28"/>
        </w:rPr>
        <w:softHyphen/>
        <w:t>но дополнены с учетом специфики деятельности отдельных фирм и конкретного состава портфеля их предпринимательских рисков.</w:t>
      </w:r>
    </w:p>
    <w:p w:rsidR="000E06F5" w:rsidRPr="00495742" w:rsidRDefault="000E06F5" w:rsidP="0049574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bookmarkStart w:id="2" w:name="_GoBack"/>
      <w:bookmarkEnd w:id="2"/>
    </w:p>
    <w:sectPr w:rsidR="000E06F5" w:rsidRPr="00495742" w:rsidSect="00B266E9">
      <w:pgSz w:w="11906" w:h="16838"/>
      <w:pgMar w:top="899" w:right="74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DD" w:rsidRDefault="001508DD">
      <w:r>
        <w:separator/>
      </w:r>
    </w:p>
  </w:endnote>
  <w:endnote w:type="continuationSeparator" w:id="0">
    <w:p w:rsidR="001508DD" w:rsidRDefault="0015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DD" w:rsidRDefault="001508DD">
      <w:r>
        <w:separator/>
      </w:r>
    </w:p>
  </w:footnote>
  <w:footnote w:type="continuationSeparator" w:id="0">
    <w:p w:rsidR="001508DD" w:rsidRDefault="0015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50DC9"/>
    <w:multiLevelType w:val="multilevel"/>
    <w:tmpl w:val="F7E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7E4"/>
    <w:rsid w:val="000E06F5"/>
    <w:rsid w:val="001508DD"/>
    <w:rsid w:val="001D1C91"/>
    <w:rsid w:val="00287F5F"/>
    <w:rsid w:val="004713C8"/>
    <w:rsid w:val="00495742"/>
    <w:rsid w:val="00504E58"/>
    <w:rsid w:val="00567A6D"/>
    <w:rsid w:val="005D2ADB"/>
    <w:rsid w:val="006737F0"/>
    <w:rsid w:val="007A3886"/>
    <w:rsid w:val="007D0D1C"/>
    <w:rsid w:val="00A546F4"/>
    <w:rsid w:val="00B266E9"/>
    <w:rsid w:val="00B65E0E"/>
    <w:rsid w:val="00B7252A"/>
    <w:rsid w:val="00C457E4"/>
    <w:rsid w:val="00D26AE0"/>
    <w:rsid w:val="00E33E51"/>
    <w:rsid w:val="00E62084"/>
    <w:rsid w:val="00E63155"/>
    <w:rsid w:val="00EF2E0A"/>
    <w:rsid w:val="00F164B1"/>
    <w:rsid w:val="00F72E4B"/>
    <w:rsid w:val="00F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0C98-974F-4E46-8FF4-D84712B2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57E4"/>
    <w:pPr>
      <w:spacing w:after="168"/>
    </w:pPr>
  </w:style>
  <w:style w:type="paragraph" w:styleId="HTML">
    <w:name w:val="HTML Preformatted"/>
    <w:basedOn w:val="a"/>
    <w:rsid w:val="001D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a"/>
    <w:semiHidden/>
    <w:rsid w:val="00B65E0E"/>
    <w:rPr>
      <w:sz w:val="20"/>
      <w:szCs w:val="20"/>
    </w:rPr>
  </w:style>
  <w:style w:type="character" w:styleId="a5">
    <w:name w:val="footnote reference"/>
    <w:basedOn w:val="a0"/>
    <w:semiHidden/>
    <w:rsid w:val="00B65E0E"/>
    <w:rPr>
      <w:vertAlign w:val="superscript"/>
    </w:rPr>
  </w:style>
  <w:style w:type="paragraph" w:styleId="a6">
    <w:name w:val="Body Text Indent"/>
    <w:basedOn w:val="a"/>
    <w:rsid w:val="000E06F5"/>
    <w:pPr>
      <w:spacing w:line="360" w:lineRule="auto"/>
      <w:ind w:firstLine="720"/>
      <w:jc w:val="both"/>
    </w:pPr>
    <w:rPr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2088">
                          <w:marLeft w:val="0"/>
                          <w:marRight w:val="173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8223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8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8838">
          <w:marLeft w:val="46"/>
          <w:marRight w:val="46"/>
          <w:marTop w:val="46"/>
          <w:marBottom w:val="46"/>
          <w:divBdr>
            <w:top w:val="single" w:sz="4" w:space="6" w:color="C5C8D0"/>
            <w:left w:val="single" w:sz="4" w:space="6" w:color="C5C8D0"/>
            <w:bottom w:val="single" w:sz="4" w:space="6" w:color="C5C8D0"/>
            <w:right w:val="single" w:sz="4" w:space="6" w:color="C5C8D0"/>
          </w:divBdr>
        </w:div>
      </w:divsChild>
    </w:div>
    <w:div w:id="2004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014">
          <w:marLeft w:val="46"/>
          <w:marRight w:val="46"/>
          <w:marTop w:val="46"/>
          <w:marBottom w:val="46"/>
          <w:divBdr>
            <w:top w:val="single" w:sz="4" w:space="6" w:color="C5C8D0"/>
            <w:left w:val="single" w:sz="4" w:space="6" w:color="C5C8D0"/>
            <w:bottom w:val="single" w:sz="4" w:space="6" w:color="C5C8D0"/>
            <w:right w:val="single" w:sz="4" w:space="6" w:color="C5C8D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CASE STUDY-2</vt:lpstr>
    </vt:vector>
  </TitlesOfParts>
  <Company/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STUDY-2</dc:title>
  <dc:subject/>
  <dc:creator>1</dc:creator>
  <cp:keywords/>
  <dc:description/>
  <cp:lastModifiedBy>admin</cp:lastModifiedBy>
  <cp:revision>2</cp:revision>
  <dcterms:created xsi:type="dcterms:W3CDTF">2014-04-17T01:10:00Z</dcterms:created>
  <dcterms:modified xsi:type="dcterms:W3CDTF">2014-04-17T01:10:00Z</dcterms:modified>
</cp:coreProperties>
</file>