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27" w:rsidRDefault="00164E27" w:rsidP="001E638B">
      <w:pPr>
        <w:rPr>
          <w:b/>
        </w:rPr>
      </w:pPr>
    </w:p>
    <w:p w:rsidR="001E638B" w:rsidRPr="00E436F4" w:rsidRDefault="001E638B" w:rsidP="001E638B">
      <w:pPr>
        <w:rPr>
          <w:b/>
        </w:rPr>
      </w:pPr>
      <w:r w:rsidRPr="00E436F4">
        <w:rPr>
          <w:b/>
        </w:rPr>
        <w:t>НОУ ВПО МОСКОВСКИЙ СОЦИАЛЬНО – ЭКОНОМИЧЕСКИЙ ИНСТИТУТ</w:t>
      </w:r>
    </w:p>
    <w:p w:rsidR="001E638B" w:rsidRDefault="001E638B" w:rsidP="001E638B">
      <w:pPr>
        <w:rPr>
          <w:sz w:val="36"/>
          <w:szCs w:val="36"/>
        </w:rPr>
      </w:pPr>
    </w:p>
    <w:p w:rsidR="001E638B" w:rsidRDefault="001E638B" w:rsidP="001E638B">
      <w:pPr>
        <w:rPr>
          <w:sz w:val="36"/>
          <w:szCs w:val="36"/>
        </w:rPr>
      </w:pPr>
    </w:p>
    <w:p w:rsidR="001E638B" w:rsidRDefault="001E638B" w:rsidP="001E638B">
      <w:pPr>
        <w:rPr>
          <w:sz w:val="36"/>
          <w:szCs w:val="36"/>
        </w:rPr>
      </w:pPr>
    </w:p>
    <w:p w:rsidR="001E638B" w:rsidRDefault="001E638B" w:rsidP="001E638B">
      <w:pPr>
        <w:rPr>
          <w:sz w:val="36"/>
          <w:szCs w:val="36"/>
        </w:rPr>
      </w:pPr>
    </w:p>
    <w:p w:rsidR="001E638B" w:rsidRDefault="001E638B" w:rsidP="001E638B">
      <w:pPr>
        <w:rPr>
          <w:sz w:val="36"/>
          <w:szCs w:val="36"/>
        </w:rPr>
      </w:pPr>
      <w:r>
        <w:rPr>
          <w:sz w:val="36"/>
          <w:szCs w:val="36"/>
        </w:rPr>
        <w:t xml:space="preserve">                           </w:t>
      </w:r>
    </w:p>
    <w:p w:rsidR="001E638B" w:rsidRDefault="001E638B" w:rsidP="001E638B">
      <w:pPr>
        <w:rPr>
          <w:sz w:val="36"/>
          <w:szCs w:val="36"/>
        </w:rPr>
      </w:pPr>
    </w:p>
    <w:p w:rsidR="001E638B" w:rsidRDefault="001E638B" w:rsidP="001E638B">
      <w:pPr>
        <w:rPr>
          <w:sz w:val="36"/>
          <w:szCs w:val="36"/>
        </w:rPr>
      </w:pPr>
    </w:p>
    <w:p w:rsidR="001E638B" w:rsidRDefault="001E638B" w:rsidP="001E638B">
      <w:pPr>
        <w:rPr>
          <w:sz w:val="36"/>
          <w:szCs w:val="36"/>
        </w:rPr>
      </w:pPr>
    </w:p>
    <w:p w:rsidR="001E638B" w:rsidRDefault="001E638B" w:rsidP="001E638B">
      <w:pPr>
        <w:rPr>
          <w:sz w:val="36"/>
          <w:szCs w:val="36"/>
        </w:rPr>
      </w:pPr>
    </w:p>
    <w:p w:rsidR="001E638B" w:rsidRDefault="001E638B" w:rsidP="001E638B">
      <w:pPr>
        <w:rPr>
          <w:sz w:val="36"/>
          <w:szCs w:val="36"/>
        </w:rPr>
      </w:pPr>
    </w:p>
    <w:p w:rsidR="001E638B" w:rsidRPr="00E436F4" w:rsidRDefault="001E638B" w:rsidP="001E638B">
      <w:pPr>
        <w:rPr>
          <w:b/>
          <w:sz w:val="28"/>
          <w:szCs w:val="28"/>
        </w:rPr>
      </w:pPr>
      <w:r>
        <w:rPr>
          <w:sz w:val="36"/>
          <w:szCs w:val="36"/>
        </w:rPr>
        <w:t xml:space="preserve">                       </w:t>
      </w:r>
      <w:r>
        <w:rPr>
          <w:b/>
          <w:sz w:val="28"/>
          <w:szCs w:val="28"/>
        </w:rPr>
        <w:t>ЭКЗАМЕНАЦИОННАЯ РАБОТА</w:t>
      </w:r>
    </w:p>
    <w:p w:rsidR="001E638B" w:rsidRPr="00FD6495" w:rsidRDefault="001E638B" w:rsidP="001E638B">
      <w:pPr>
        <w:rPr>
          <w:sz w:val="28"/>
          <w:szCs w:val="28"/>
        </w:rPr>
      </w:pPr>
      <w:r w:rsidRPr="00FD6495">
        <w:rPr>
          <w:sz w:val="28"/>
          <w:szCs w:val="28"/>
        </w:rPr>
        <w:t xml:space="preserve">                </w:t>
      </w:r>
    </w:p>
    <w:p w:rsidR="001E638B" w:rsidRDefault="001E638B" w:rsidP="001E638B">
      <w:pPr>
        <w:rPr>
          <w:b/>
        </w:rPr>
      </w:pPr>
      <w:r>
        <w:rPr>
          <w:sz w:val="28"/>
          <w:szCs w:val="28"/>
        </w:rPr>
        <w:t xml:space="preserve">           </w:t>
      </w:r>
      <w:r w:rsidRPr="00E436F4">
        <w:rPr>
          <w:b/>
        </w:rPr>
        <w:t>по дисциплине:</w:t>
      </w:r>
      <w:r>
        <w:rPr>
          <w:b/>
        </w:rPr>
        <w:t xml:space="preserve"> Товароведение и экспертиза в таможенном деле</w:t>
      </w:r>
    </w:p>
    <w:p w:rsidR="001E638B" w:rsidRDefault="001E638B" w:rsidP="001E638B">
      <w:pPr>
        <w:rPr>
          <w:sz w:val="40"/>
          <w:szCs w:val="40"/>
        </w:rPr>
      </w:pPr>
      <w:r>
        <w:rPr>
          <w:sz w:val="40"/>
          <w:szCs w:val="40"/>
        </w:rPr>
        <w:t xml:space="preserve">              </w:t>
      </w:r>
    </w:p>
    <w:p w:rsidR="001E638B" w:rsidRPr="00FD6495" w:rsidRDefault="001E638B" w:rsidP="001E638B">
      <w:pPr>
        <w:rPr>
          <w:sz w:val="28"/>
          <w:szCs w:val="28"/>
        </w:rPr>
      </w:pPr>
      <w:r>
        <w:rPr>
          <w:sz w:val="44"/>
          <w:szCs w:val="44"/>
        </w:rPr>
        <w:t xml:space="preserve">                           </w:t>
      </w:r>
    </w:p>
    <w:p w:rsidR="001E638B" w:rsidRDefault="001E638B" w:rsidP="001E638B">
      <w:pPr>
        <w:rPr>
          <w:sz w:val="44"/>
          <w:szCs w:val="44"/>
        </w:rPr>
      </w:pPr>
      <w:r>
        <w:rPr>
          <w:sz w:val="44"/>
          <w:szCs w:val="44"/>
        </w:rPr>
        <w:t xml:space="preserve">                     </w:t>
      </w:r>
    </w:p>
    <w:p w:rsidR="001E638B" w:rsidRDefault="001E638B" w:rsidP="001E638B">
      <w:pPr>
        <w:rPr>
          <w:sz w:val="44"/>
          <w:szCs w:val="44"/>
        </w:rPr>
      </w:pPr>
    </w:p>
    <w:p w:rsidR="001E638B" w:rsidRDefault="001E638B" w:rsidP="001E638B">
      <w:pPr>
        <w:rPr>
          <w:sz w:val="44"/>
          <w:szCs w:val="44"/>
        </w:rPr>
      </w:pPr>
    </w:p>
    <w:p w:rsidR="001E638B" w:rsidRDefault="001E638B" w:rsidP="001E638B">
      <w:pPr>
        <w:rPr>
          <w:sz w:val="44"/>
          <w:szCs w:val="44"/>
        </w:rPr>
      </w:pPr>
    </w:p>
    <w:p w:rsidR="001E638B" w:rsidRDefault="001E638B" w:rsidP="001E638B">
      <w:pPr>
        <w:rPr>
          <w:sz w:val="44"/>
          <w:szCs w:val="44"/>
        </w:rPr>
      </w:pPr>
    </w:p>
    <w:p w:rsidR="001E638B" w:rsidRDefault="001E638B" w:rsidP="001E638B">
      <w:pPr>
        <w:rPr>
          <w:sz w:val="44"/>
          <w:szCs w:val="44"/>
        </w:rPr>
      </w:pPr>
    </w:p>
    <w:p w:rsidR="001E638B" w:rsidRDefault="001E638B" w:rsidP="001E638B">
      <w:pPr>
        <w:rPr>
          <w:sz w:val="44"/>
          <w:szCs w:val="44"/>
        </w:rPr>
      </w:pPr>
    </w:p>
    <w:p w:rsidR="001E638B" w:rsidRDefault="001E638B" w:rsidP="001E638B">
      <w:pPr>
        <w:rPr>
          <w:sz w:val="44"/>
          <w:szCs w:val="44"/>
        </w:rPr>
      </w:pPr>
    </w:p>
    <w:p w:rsidR="001E638B" w:rsidRPr="00E436F4" w:rsidRDefault="001E638B" w:rsidP="001E638B">
      <w:pPr>
        <w:rPr>
          <w:sz w:val="44"/>
          <w:szCs w:val="44"/>
        </w:rPr>
      </w:pPr>
      <w:r>
        <w:rPr>
          <w:sz w:val="44"/>
          <w:szCs w:val="44"/>
        </w:rPr>
        <w:t xml:space="preserve">                                          </w:t>
      </w:r>
      <w:r>
        <w:rPr>
          <w:sz w:val="28"/>
          <w:szCs w:val="28"/>
        </w:rPr>
        <w:t xml:space="preserve">  Выполнил студент 3 курса гр.№15</w:t>
      </w:r>
    </w:p>
    <w:p w:rsidR="001E638B" w:rsidRDefault="001E638B" w:rsidP="001E638B">
      <w:pPr>
        <w:rPr>
          <w:sz w:val="28"/>
          <w:szCs w:val="28"/>
        </w:rPr>
      </w:pPr>
      <w:r>
        <w:rPr>
          <w:sz w:val="28"/>
          <w:szCs w:val="28"/>
        </w:rPr>
        <w:t xml:space="preserve">                                                                    сп-ть «Таможенное дело»</w:t>
      </w:r>
      <w:r w:rsidRPr="00FD6495">
        <w:rPr>
          <w:sz w:val="28"/>
          <w:szCs w:val="28"/>
        </w:rPr>
        <w:t xml:space="preserve"> </w:t>
      </w:r>
    </w:p>
    <w:p w:rsidR="001E638B" w:rsidRPr="00FD6495" w:rsidRDefault="001E638B" w:rsidP="001E638B">
      <w:pPr>
        <w:rPr>
          <w:sz w:val="28"/>
          <w:szCs w:val="28"/>
        </w:rPr>
      </w:pPr>
      <w:r>
        <w:rPr>
          <w:sz w:val="28"/>
          <w:szCs w:val="28"/>
        </w:rPr>
        <w:t xml:space="preserve">                                                                    Сибатов Ильмир Минехамитович</w:t>
      </w:r>
    </w:p>
    <w:p w:rsidR="001E638B" w:rsidRDefault="001E638B" w:rsidP="001E638B">
      <w:pPr>
        <w:rPr>
          <w:sz w:val="32"/>
          <w:szCs w:val="32"/>
        </w:rPr>
      </w:pPr>
    </w:p>
    <w:p w:rsidR="001E638B" w:rsidRDefault="001E638B" w:rsidP="001E638B">
      <w:pPr>
        <w:rPr>
          <w:sz w:val="32"/>
          <w:szCs w:val="32"/>
        </w:rPr>
      </w:pPr>
    </w:p>
    <w:p w:rsidR="001E638B" w:rsidRDefault="001E638B" w:rsidP="001E638B">
      <w:pPr>
        <w:rPr>
          <w:sz w:val="32"/>
          <w:szCs w:val="32"/>
        </w:rPr>
      </w:pPr>
    </w:p>
    <w:p w:rsidR="001E638B" w:rsidRDefault="001E638B" w:rsidP="001E638B">
      <w:pPr>
        <w:rPr>
          <w:sz w:val="32"/>
          <w:szCs w:val="32"/>
        </w:rPr>
      </w:pPr>
    </w:p>
    <w:p w:rsidR="001E638B" w:rsidRDefault="001E638B" w:rsidP="001E638B">
      <w:pPr>
        <w:rPr>
          <w:sz w:val="32"/>
          <w:szCs w:val="32"/>
        </w:rPr>
      </w:pPr>
    </w:p>
    <w:p w:rsidR="001E638B" w:rsidRDefault="001E638B" w:rsidP="001E638B">
      <w:pPr>
        <w:rPr>
          <w:sz w:val="32"/>
          <w:szCs w:val="32"/>
        </w:rPr>
      </w:pPr>
      <w:r>
        <w:rPr>
          <w:sz w:val="32"/>
          <w:szCs w:val="32"/>
        </w:rPr>
        <w:t xml:space="preserve">                                            </w:t>
      </w:r>
    </w:p>
    <w:p w:rsidR="001E638B" w:rsidRDefault="001E638B" w:rsidP="001E638B">
      <w:pPr>
        <w:rPr>
          <w:sz w:val="32"/>
          <w:szCs w:val="32"/>
        </w:rPr>
      </w:pPr>
      <w:r>
        <w:rPr>
          <w:sz w:val="32"/>
          <w:szCs w:val="32"/>
        </w:rPr>
        <w:t xml:space="preserve">                                          </w:t>
      </w:r>
    </w:p>
    <w:p w:rsidR="001E638B" w:rsidRDefault="001E638B" w:rsidP="001E638B">
      <w:pPr>
        <w:ind w:left="2832"/>
        <w:rPr>
          <w:sz w:val="28"/>
          <w:szCs w:val="28"/>
        </w:rPr>
      </w:pPr>
      <w:r>
        <w:rPr>
          <w:sz w:val="32"/>
          <w:szCs w:val="32"/>
        </w:rPr>
        <w:t xml:space="preserve">  </w:t>
      </w:r>
      <w:r>
        <w:t xml:space="preserve"> </w:t>
      </w:r>
      <w:r>
        <w:rPr>
          <w:sz w:val="28"/>
          <w:szCs w:val="28"/>
        </w:rPr>
        <w:t>2011 год</w:t>
      </w:r>
    </w:p>
    <w:p w:rsidR="001E638B" w:rsidRPr="00FD6495" w:rsidRDefault="001E638B" w:rsidP="001E638B">
      <w:pPr>
        <w:ind w:left="2832"/>
        <w:rPr>
          <w:sz w:val="28"/>
          <w:szCs w:val="28"/>
        </w:rPr>
      </w:pPr>
    </w:p>
    <w:p w:rsidR="009A19A6" w:rsidRDefault="001E638B" w:rsidP="009A19A6">
      <w:pPr>
        <w:spacing w:line="360" w:lineRule="auto"/>
        <w:ind w:firstLine="708"/>
        <w:jc w:val="both"/>
        <w:rPr>
          <w:sz w:val="28"/>
          <w:szCs w:val="28"/>
        </w:rPr>
      </w:pPr>
      <w:r>
        <w:rPr>
          <w:sz w:val="28"/>
          <w:szCs w:val="28"/>
        </w:rPr>
        <w:tab/>
      </w:r>
      <w:r>
        <w:rPr>
          <w:sz w:val="28"/>
          <w:szCs w:val="28"/>
        </w:rPr>
        <w:tab/>
      </w:r>
      <w:r>
        <w:rPr>
          <w:sz w:val="28"/>
          <w:szCs w:val="28"/>
        </w:rPr>
        <w:tab/>
      </w:r>
      <w:r>
        <w:rPr>
          <w:sz w:val="28"/>
          <w:szCs w:val="28"/>
        </w:rPr>
        <w:tab/>
        <w:t>Содержание:</w:t>
      </w:r>
    </w:p>
    <w:p w:rsidR="001E638B" w:rsidRDefault="001E638B" w:rsidP="001E638B">
      <w:pPr>
        <w:spacing w:line="360" w:lineRule="auto"/>
        <w:jc w:val="both"/>
        <w:rPr>
          <w:sz w:val="28"/>
          <w:szCs w:val="28"/>
        </w:rPr>
      </w:pPr>
    </w:p>
    <w:p w:rsidR="001E638B" w:rsidRDefault="001E638B" w:rsidP="001E638B">
      <w:pPr>
        <w:numPr>
          <w:ilvl w:val="0"/>
          <w:numId w:val="1"/>
        </w:numPr>
        <w:spacing w:line="360" w:lineRule="auto"/>
        <w:jc w:val="both"/>
        <w:rPr>
          <w:sz w:val="28"/>
          <w:szCs w:val="28"/>
        </w:rPr>
      </w:pPr>
      <w:r>
        <w:rPr>
          <w:sz w:val="28"/>
          <w:szCs w:val="28"/>
        </w:rPr>
        <w:t>Виды таможенных экспертиз</w:t>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1E638B" w:rsidRDefault="001E638B" w:rsidP="001E638B">
      <w:pPr>
        <w:numPr>
          <w:ilvl w:val="0"/>
          <w:numId w:val="1"/>
        </w:numPr>
        <w:spacing w:line="360" w:lineRule="auto"/>
        <w:jc w:val="both"/>
        <w:rPr>
          <w:sz w:val="28"/>
          <w:szCs w:val="28"/>
        </w:rPr>
      </w:pPr>
      <w:r>
        <w:rPr>
          <w:sz w:val="28"/>
          <w:szCs w:val="28"/>
        </w:rPr>
        <w:t>Таможенный эксперт, права и обязанности</w:t>
      </w:r>
      <w:r>
        <w:rPr>
          <w:sz w:val="28"/>
          <w:szCs w:val="28"/>
        </w:rPr>
        <w:tab/>
      </w:r>
      <w:r>
        <w:rPr>
          <w:sz w:val="28"/>
          <w:szCs w:val="28"/>
        </w:rPr>
        <w:tab/>
      </w:r>
      <w:r>
        <w:rPr>
          <w:sz w:val="28"/>
          <w:szCs w:val="28"/>
        </w:rPr>
        <w:tab/>
        <w:t>7</w:t>
      </w:r>
    </w:p>
    <w:p w:rsidR="001E638B" w:rsidRDefault="001E638B" w:rsidP="001E638B">
      <w:pPr>
        <w:spacing w:line="360" w:lineRule="auto"/>
        <w:ind w:left="360"/>
        <w:jc w:val="both"/>
        <w:rPr>
          <w:sz w:val="28"/>
          <w:szCs w:val="28"/>
        </w:rPr>
      </w:pPr>
      <w:r>
        <w:rPr>
          <w:sz w:val="28"/>
          <w:szCs w:val="28"/>
        </w:rPr>
        <w:t>Список литературы</w:t>
      </w: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p>
    <w:p w:rsidR="001E638B" w:rsidRDefault="001E638B" w:rsidP="001E638B">
      <w:pPr>
        <w:spacing w:line="360" w:lineRule="auto"/>
        <w:jc w:val="both"/>
        <w:rPr>
          <w:sz w:val="28"/>
          <w:szCs w:val="28"/>
        </w:rPr>
      </w:pPr>
    </w:p>
    <w:p w:rsidR="001E638B" w:rsidRDefault="001E638B" w:rsidP="009A19A6">
      <w:pPr>
        <w:spacing w:line="360" w:lineRule="auto"/>
        <w:ind w:firstLine="708"/>
        <w:jc w:val="both"/>
        <w:rPr>
          <w:sz w:val="28"/>
          <w:szCs w:val="28"/>
        </w:rPr>
      </w:pPr>
    </w:p>
    <w:p w:rsidR="001E638B" w:rsidRDefault="001E638B" w:rsidP="009A19A6">
      <w:pPr>
        <w:spacing w:line="360" w:lineRule="auto"/>
        <w:ind w:firstLine="708"/>
        <w:jc w:val="both"/>
        <w:rPr>
          <w:sz w:val="28"/>
          <w:szCs w:val="28"/>
        </w:rPr>
      </w:pPr>
      <w:r>
        <w:rPr>
          <w:sz w:val="28"/>
          <w:szCs w:val="28"/>
        </w:rPr>
        <w:tab/>
      </w:r>
      <w:r>
        <w:rPr>
          <w:sz w:val="28"/>
          <w:szCs w:val="28"/>
        </w:rPr>
        <w:tab/>
      </w:r>
      <w:r>
        <w:rPr>
          <w:sz w:val="28"/>
          <w:szCs w:val="28"/>
        </w:rPr>
        <w:tab/>
        <w:t>1. Виды таможенных экспертиз</w:t>
      </w:r>
    </w:p>
    <w:p w:rsidR="001E638B" w:rsidRDefault="001E638B" w:rsidP="009A19A6">
      <w:pPr>
        <w:spacing w:line="360" w:lineRule="auto"/>
        <w:ind w:firstLine="708"/>
        <w:jc w:val="both"/>
        <w:rPr>
          <w:sz w:val="28"/>
          <w:szCs w:val="28"/>
        </w:rPr>
      </w:pPr>
    </w:p>
    <w:p w:rsidR="009A19A6" w:rsidRPr="009A19A6" w:rsidRDefault="009A19A6" w:rsidP="009A19A6">
      <w:pPr>
        <w:spacing w:line="360" w:lineRule="auto"/>
        <w:ind w:firstLine="708"/>
        <w:jc w:val="both"/>
        <w:rPr>
          <w:sz w:val="28"/>
          <w:szCs w:val="28"/>
        </w:rPr>
      </w:pPr>
      <w:r w:rsidRPr="009A19A6">
        <w:rPr>
          <w:sz w:val="28"/>
          <w:szCs w:val="28"/>
        </w:rPr>
        <w:t xml:space="preserve">Экспертиза товаров, транспортных средств и документов имеет  важнейшее значение и  позволяет выявить необходимые для таможенного оформления сведения. </w:t>
      </w:r>
    </w:p>
    <w:p w:rsidR="009A19A6" w:rsidRDefault="009A19A6" w:rsidP="009A19A6">
      <w:pPr>
        <w:spacing w:line="360" w:lineRule="auto"/>
        <w:ind w:firstLine="708"/>
        <w:jc w:val="both"/>
        <w:rPr>
          <w:sz w:val="28"/>
          <w:szCs w:val="28"/>
        </w:rPr>
      </w:pPr>
      <w:r w:rsidRPr="009A19A6">
        <w:rPr>
          <w:sz w:val="28"/>
          <w:szCs w:val="28"/>
        </w:rPr>
        <w:t>С целью выявления фактов недостоверного декларирования, обеспечения правильности начисления и взимания таможенных платежей таможенным органом может быть назначено проведение экспертизы, при котором должностное лицо таможни производит взятие проб или образцов товаров, назначенных при осуществлении таможенного контроля. Взятие проб или образцов проводятся также для определения принадлежности к товарам, к которым применяются запреты и ограничения, установленные в соответствии с законодательством Российской Федерации о государственном регулировании внешнеторговой деятельности.</w:t>
      </w:r>
    </w:p>
    <w:p w:rsidR="009A19A6" w:rsidRPr="009A19A6" w:rsidRDefault="009A19A6" w:rsidP="009A19A6">
      <w:pPr>
        <w:spacing w:line="360" w:lineRule="auto"/>
        <w:ind w:firstLine="708"/>
        <w:jc w:val="both"/>
        <w:rPr>
          <w:sz w:val="28"/>
          <w:szCs w:val="28"/>
        </w:rPr>
      </w:pPr>
      <w:r w:rsidRPr="009A19A6">
        <w:rPr>
          <w:sz w:val="28"/>
          <w:szCs w:val="28"/>
        </w:rPr>
        <w:t>Таможенные экспертизы включают: материаловедческие, идентификационные, химические, сортификационные, технологические, товароведческие, экологические, искусствоведческие, сертификационные, стоимостные, оценочные, геммологические, технико-криминалистические и другие виды.</w:t>
      </w:r>
    </w:p>
    <w:p w:rsidR="009A19A6" w:rsidRPr="009A19A6" w:rsidRDefault="009A19A6" w:rsidP="009A19A6">
      <w:pPr>
        <w:spacing w:line="360" w:lineRule="auto"/>
        <w:ind w:firstLine="708"/>
        <w:jc w:val="both"/>
        <w:rPr>
          <w:sz w:val="28"/>
          <w:szCs w:val="28"/>
        </w:rPr>
      </w:pPr>
      <w:r w:rsidRPr="009A19A6">
        <w:rPr>
          <w:sz w:val="28"/>
          <w:szCs w:val="28"/>
        </w:rPr>
        <w:t>Экспертизы связаны с тремя видами деятельности таможенных органов: таможенное оформление и таможенный контроль, расследование и рассмотрение дел о нарушениях и преступлениях в таможенном деле, реализация конфискованных и обращенных иными способами в федеральную собственность товаров.</w:t>
      </w:r>
    </w:p>
    <w:p w:rsidR="009A19A6" w:rsidRPr="009A19A6" w:rsidRDefault="009A19A6" w:rsidP="009A19A6">
      <w:pPr>
        <w:spacing w:line="360" w:lineRule="auto"/>
        <w:ind w:firstLine="708"/>
        <w:jc w:val="both"/>
        <w:rPr>
          <w:sz w:val="28"/>
          <w:szCs w:val="28"/>
        </w:rPr>
      </w:pPr>
      <w:r w:rsidRPr="009A19A6">
        <w:rPr>
          <w:sz w:val="28"/>
          <w:szCs w:val="28"/>
        </w:rPr>
        <w:t>Группировка видов таможенных экспертиз в зависимости от направления деятельности таможенных органов включает три класса:</w:t>
      </w:r>
    </w:p>
    <w:p w:rsidR="009A19A6" w:rsidRPr="009A19A6" w:rsidRDefault="009A19A6" w:rsidP="009A19A6">
      <w:pPr>
        <w:spacing w:line="360" w:lineRule="auto"/>
        <w:jc w:val="both"/>
        <w:rPr>
          <w:sz w:val="28"/>
          <w:szCs w:val="28"/>
        </w:rPr>
      </w:pPr>
      <w:r w:rsidRPr="009A19A6">
        <w:rPr>
          <w:sz w:val="28"/>
          <w:szCs w:val="28"/>
        </w:rPr>
        <w:t>■ критериальные (товароведческие);</w:t>
      </w:r>
    </w:p>
    <w:p w:rsidR="009A19A6" w:rsidRPr="009A19A6" w:rsidRDefault="009A19A6" w:rsidP="009A19A6">
      <w:pPr>
        <w:spacing w:line="360" w:lineRule="auto"/>
        <w:jc w:val="both"/>
        <w:rPr>
          <w:sz w:val="28"/>
          <w:szCs w:val="28"/>
        </w:rPr>
      </w:pPr>
      <w:r w:rsidRPr="009A19A6">
        <w:rPr>
          <w:sz w:val="28"/>
          <w:szCs w:val="28"/>
        </w:rPr>
        <w:t>■ судебные (криминалистические);</w:t>
      </w:r>
    </w:p>
    <w:p w:rsidR="009A19A6" w:rsidRPr="009A19A6" w:rsidRDefault="009A19A6" w:rsidP="009A19A6">
      <w:pPr>
        <w:spacing w:line="360" w:lineRule="auto"/>
        <w:jc w:val="both"/>
        <w:rPr>
          <w:sz w:val="28"/>
          <w:szCs w:val="28"/>
        </w:rPr>
      </w:pPr>
      <w:r w:rsidRPr="009A19A6">
        <w:rPr>
          <w:sz w:val="28"/>
          <w:szCs w:val="28"/>
        </w:rPr>
        <w:t>■ оценочные.</w:t>
      </w:r>
    </w:p>
    <w:p w:rsidR="009A19A6" w:rsidRDefault="009A19A6" w:rsidP="009A19A6">
      <w:pPr>
        <w:spacing w:line="360" w:lineRule="auto"/>
        <w:jc w:val="both"/>
        <w:rPr>
          <w:sz w:val="28"/>
          <w:szCs w:val="28"/>
        </w:rPr>
      </w:pPr>
    </w:p>
    <w:p w:rsidR="009A19A6" w:rsidRPr="009A19A6" w:rsidRDefault="009A19A6" w:rsidP="009A19A6">
      <w:pPr>
        <w:spacing w:line="360" w:lineRule="auto"/>
        <w:jc w:val="both"/>
        <w:rPr>
          <w:sz w:val="28"/>
          <w:szCs w:val="28"/>
        </w:rPr>
      </w:pPr>
    </w:p>
    <w:p w:rsidR="009A19A6" w:rsidRPr="009A19A6" w:rsidRDefault="009A19A6" w:rsidP="009A19A6">
      <w:pPr>
        <w:spacing w:line="360" w:lineRule="auto"/>
        <w:jc w:val="both"/>
        <w:rPr>
          <w:sz w:val="28"/>
          <w:szCs w:val="28"/>
        </w:rPr>
      </w:pPr>
      <w:r w:rsidRPr="009A19A6">
        <w:rPr>
          <w:sz w:val="28"/>
          <w:szCs w:val="28"/>
        </w:rPr>
        <w:t>1. Идентификационная экспертиза должна ответить на вопросы:</w:t>
      </w:r>
    </w:p>
    <w:p w:rsidR="009A19A6" w:rsidRPr="009A19A6" w:rsidRDefault="009A19A6" w:rsidP="009A19A6">
      <w:pPr>
        <w:spacing w:line="360" w:lineRule="auto"/>
        <w:jc w:val="both"/>
        <w:rPr>
          <w:sz w:val="28"/>
          <w:szCs w:val="28"/>
        </w:rPr>
      </w:pPr>
      <w:r w:rsidRPr="009A19A6">
        <w:rPr>
          <w:sz w:val="28"/>
          <w:szCs w:val="28"/>
        </w:rPr>
        <w:t>■ к какому классу или группе однородных товаров относится товар;</w:t>
      </w:r>
    </w:p>
    <w:p w:rsidR="009A19A6" w:rsidRPr="009A19A6" w:rsidRDefault="009A19A6" w:rsidP="009A19A6">
      <w:pPr>
        <w:spacing w:line="360" w:lineRule="auto"/>
        <w:jc w:val="both"/>
        <w:rPr>
          <w:sz w:val="28"/>
          <w:szCs w:val="28"/>
        </w:rPr>
      </w:pPr>
      <w:r w:rsidRPr="009A19A6">
        <w:rPr>
          <w:sz w:val="28"/>
          <w:szCs w:val="28"/>
        </w:rPr>
        <w:t>■ определить наименование и принадлежность товара к изделиям (веществам), ввоз/вывоз которых ограничен или запрещен;</w:t>
      </w:r>
    </w:p>
    <w:p w:rsidR="009A19A6" w:rsidRPr="009A19A6" w:rsidRDefault="009A19A6" w:rsidP="009A19A6">
      <w:pPr>
        <w:spacing w:line="360" w:lineRule="auto"/>
        <w:jc w:val="both"/>
        <w:rPr>
          <w:sz w:val="28"/>
          <w:szCs w:val="28"/>
        </w:rPr>
      </w:pPr>
      <w:r w:rsidRPr="009A19A6">
        <w:rPr>
          <w:sz w:val="28"/>
          <w:szCs w:val="28"/>
        </w:rPr>
        <w:t>■ установить соответствия товара качественным характеристикам и техническому описанию на него.</w:t>
      </w:r>
    </w:p>
    <w:p w:rsidR="009A19A6" w:rsidRPr="009A19A6" w:rsidRDefault="009A19A6" w:rsidP="009A19A6">
      <w:pPr>
        <w:spacing w:line="360" w:lineRule="auto"/>
        <w:ind w:firstLine="708"/>
        <w:jc w:val="both"/>
        <w:rPr>
          <w:sz w:val="28"/>
          <w:szCs w:val="28"/>
        </w:rPr>
      </w:pPr>
      <w:r w:rsidRPr="009A19A6">
        <w:rPr>
          <w:sz w:val="28"/>
          <w:szCs w:val="28"/>
        </w:rPr>
        <w:t>Диагностические и идентификационные экспертизы проводятся для алкогольных и безалкогольных напитков, пищевых продуктов.</w:t>
      </w:r>
    </w:p>
    <w:p w:rsidR="009A19A6" w:rsidRPr="009A19A6" w:rsidRDefault="009A19A6" w:rsidP="009A19A6">
      <w:pPr>
        <w:spacing w:line="360" w:lineRule="auto"/>
        <w:jc w:val="both"/>
        <w:rPr>
          <w:sz w:val="28"/>
          <w:szCs w:val="28"/>
        </w:rPr>
      </w:pPr>
    </w:p>
    <w:p w:rsidR="009A19A6" w:rsidRPr="009A19A6" w:rsidRDefault="009A19A6" w:rsidP="009A19A6">
      <w:pPr>
        <w:spacing w:line="360" w:lineRule="auto"/>
        <w:jc w:val="both"/>
        <w:rPr>
          <w:sz w:val="28"/>
          <w:szCs w:val="28"/>
        </w:rPr>
      </w:pPr>
      <w:r w:rsidRPr="009A19A6">
        <w:rPr>
          <w:sz w:val="28"/>
          <w:szCs w:val="28"/>
        </w:rPr>
        <w:t>2. Химическая экспертиза отвечает на вопросы:</w:t>
      </w:r>
    </w:p>
    <w:p w:rsidR="009A19A6" w:rsidRDefault="009A19A6" w:rsidP="009A19A6">
      <w:pPr>
        <w:spacing w:line="360" w:lineRule="auto"/>
        <w:jc w:val="both"/>
        <w:rPr>
          <w:sz w:val="28"/>
          <w:szCs w:val="28"/>
        </w:rPr>
      </w:pPr>
      <w:r w:rsidRPr="009A19A6">
        <w:rPr>
          <w:sz w:val="28"/>
          <w:szCs w:val="28"/>
        </w:rPr>
        <w:t>■ определить химический состав объекта;</w:t>
      </w:r>
    </w:p>
    <w:p w:rsidR="009A19A6" w:rsidRPr="009A19A6" w:rsidRDefault="009A19A6" w:rsidP="009A19A6">
      <w:pPr>
        <w:spacing w:line="360" w:lineRule="auto"/>
        <w:jc w:val="both"/>
        <w:rPr>
          <w:sz w:val="28"/>
          <w:szCs w:val="28"/>
        </w:rPr>
      </w:pPr>
      <w:r w:rsidRPr="009A19A6">
        <w:rPr>
          <w:sz w:val="28"/>
          <w:szCs w:val="28"/>
        </w:rPr>
        <w:t>■ установить, не содержатся ли в образце вещества, указывающие на принадлежность к товарам, которые подлежат особому контролю (спирт этиловый);</w:t>
      </w:r>
    </w:p>
    <w:p w:rsidR="009A19A6" w:rsidRPr="009A19A6" w:rsidRDefault="009A19A6" w:rsidP="009A19A6">
      <w:pPr>
        <w:spacing w:line="360" w:lineRule="auto"/>
        <w:jc w:val="both"/>
        <w:rPr>
          <w:sz w:val="28"/>
          <w:szCs w:val="28"/>
        </w:rPr>
      </w:pPr>
      <w:r w:rsidRPr="009A19A6">
        <w:rPr>
          <w:sz w:val="28"/>
          <w:szCs w:val="28"/>
        </w:rPr>
        <w:t>■ определить содержание компонентов в объекте;</w:t>
      </w:r>
    </w:p>
    <w:p w:rsidR="009A19A6" w:rsidRPr="009A19A6" w:rsidRDefault="009A19A6" w:rsidP="009A19A6">
      <w:pPr>
        <w:spacing w:line="360" w:lineRule="auto"/>
        <w:jc w:val="both"/>
        <w:rPr>
          <w:sz w:val="28"/>
          <w:szCs w:val="28"/>
        </w:rPr>
      </w:pPr>
      <w:r w:rsidRPr="009A19A6">
        <w:rPr>
          <w:sz w:val="28"/>
          <w:szCs w:val="28"/>
        </w:rPr>
        <w:t>■ идентифицировать вещество по химическому составу и соотношению компонентов в нем.</w:t>
      </w:r>
    </w:p>
    <w:p w:rsidR="009A19A6" w:rsidRPr="009A19A6" w:rsidRDefault="009A19A6" w:rsidP="009A19A6">
      <w:pPr>
        <w:spacing w:line="360" w:lineRule="auto"/>
        <w:jc w:val="both"/>
        <w:rPr>
          <w:sz w:val="28"/>
          <w:szCs w:val="28"/>
        </w:rPr>
      </w:pPr>
    </w:p>
    <w:p w:rsidR="009A19A6" w:rsidRPr="009A19A6" w:rsidRDefault="009A19A6" w:rsidP="009A19A6">
      <w:pPr>
        <w:spacing w:line="360" w:lineRule="auto"/>
        <w:jc w:val="both"/>
        <w:rPr>
          <w:sz w:val="28"/>
          <w:szCs w:val="28"/>
        </w:rPr>
      </w:pPr>
      <w:r w:rsidRPr="009A19A6">
        <w:rPr>
          <w:sz w:val="28"/>
          <w:szCs w:val="28"/>
        </w:rPr>
        <w:t>3. Сертификационная экспертиза должна ответить на вопросы:</w:t>
      </w:r>
    </w:p>
    <w:p w:rsidR="009A19A6" w:rsidRPr="009A19A6" w:rsidRDefault="009A19A6" w:rsidP="009A19A6">
      <w:pPr>
        <w:spacing w:line="360" w:lineRule="auto"/>
        <w:jc w:val="both"/>
        <w:rPr>
          <w:sz w:val="28"/>
          <w:szCs w:val="28"/>
        </w:rPr>
      </w:pPr>
      <w:r w:rsidRPr="009A19A6">
        <w:rPr>
          <w:sz w:val="28"/>
          <w:szCs w:val="28"/>
        </w:rPr>
        <w:t>■ определить марку, сорт, вид, натуральность представленного для исследования товара;</w:t>
      </w:r>
    </w:p>
    <w:p w:rsidR="009A19A6" w:rsidRPr="009A19A6" w:rsidRDefault="009A19A6" w:rsidP="009A19A6">
      <w:pPr>
        <w:spacing w:line="360" w:lineRule="auto"/>
        <w:jc w:val="both"/>
        <w:rPr>
          <w:sz w:val="28"/>
          <w:szCs w:val="28"/>
        </w:rPr>
      </w:pPr>
      <w:r w:rsidRPr="009A19A6">
        <w:rPr>
          <w:sz w:val="28"/>
          <w:szCs w:val="28"/>
        </w:rPr>
        <w:t>■ соответствует ли исследуемый объект конкретному нормативно-техническому документу;</w:t>
      </w:r>
    </w:p>
    <w:p w:rsidR="009A19A6" w:rsidRPr="009A19A6" w:rsidRDefault="009A19A6" w:rsidP="009A19A6">
      <w:pPr>
        <w:spacing w:line="360" w:lineRule="auto"/>
        <w:jc w:val="both"/>
        <w:rPr>
          <w:sz w:val="28"/>
          <w:szCs w:val="28"/>
        </w:rPr>
      </w:pPr>
      <w:r w:rsidRPr="009A19A6">
        <w:rPr>
          <w:sz w:val="28"/>
          <w:szCs w:val="28"/>
        </w:rPr>
        <w:t>■ соответствует ли исследуемый товар существующим стандартам;</w:t>
      </w:r>
    </w:p>
    <w:p w:rsidR="009A19A6" w:rsidRPr="009A19A6" w:rsidRDefault="009A19A6" w:rsidP="009A19A6">
      <w:pPr>
        <w:spacing w:line="360" w:lineRule="auto"/>
        <w:jc w:val="both"/>
        <w:rPr>
          <w:sz w:val="28"/>
          <w:szCs w:val="28"/>
        </w:rPr>
      </w:pPr>
      <w:r w:rsidRPr="009A19A6">
        <w:rPr>
          <w:sz w:val="28"/>
          <w:szCs w:val="28"/>
        </w:rPr>
        <w:t>■ соответствует ли качество товара представленной технической документации;</w:t>
      </w:r>
    </w:p>
    <w:p w:rsidR="009A19A6" w:rsidRPr="009A19A6" w:rsidRDefault="009A19A6" w:rsidP="009A19A6">
      <w:pPr>
        <w:spacing w:line="360" w:lineRule="auto"/>
        <w:jc w:val="both"/>
        <w:rPr>
          <w:sz w:val="28"/>
          <w:szCs w:val="28"/>
        </w:rPr>
      </w:pPr>
      <w:r w:rsidRPr="009A19A6">
        <w:rPr>
          <w:sz w:val="28"/>
          <w:szCs w:val="28"/>
        </w:rPr>
        <w:t>■ определить принадлежность отдельной единицы к одной группе.</w:t>
      </w:r>
    </w:p>
    <w:p w:rsidR="009A19A6" w:rsidRPr="009A19A6" w:rsidRDefault="009A19A6" w:rsidP="009A19A6">
      <w:pPr>
        <w:spacing w:line="360" w:lineRule="auto"/>
        <w:jc w:val="both"/>
        <w:rPr>
          <w:sz w:val="28"/>
          <w:szCs w:val="28"/>
        </w:rPr>
      </w:pPr>
    </w:p>
    <w:p w:rsidR="009A19A6" w:rsidRPr="009A19A6" w:rsidRDefault="009A19A6" w:rsidP="009A19A6">
      <w:pPr>
        <w:spacing w:line="360" w:lineRule="auto"/>
        <w:jc w:val="both"/>
        <w:rPr>
          <w:sz w:val="28"/>
          <w:szCs w:val="28"/>
        </w:rPr>
      </w:pPr>
      <w:r w:rsidRPr="009A19A6">
        <w:rPr>
          <w:sz w:val="28"/>
          <w:szCs w:val="28"/>
        </w:rPr>
        <w:t>4. Материаловедческая экспертиза должна ответить на вопросы:</w:t>
      </w:r>
    </w:p>
    <w:p w:rsidR="009A19A6" w:rsidRPr="009A19A6" w:rsidRDefault="009A19A6" w:rsidP="009A19A6">
      <w:pPr>
        <w:spacing w:line="360" w:lineRule="auto"/>
        <w:jc w:val="both"/>
        <w:rPr>
          <w:sz w:val="28"/>
          <w:szCs w:val="28"/>
        </w:rPr>
      </w:pPr>
      <w:r w:rsidRPr="009A19A6">
        <w:rPr>
          <w:sz w:val="28"/>
          <w:szCs w:val="28"/>
        </w:rPr>
        <w:t>■ из какого материала изготовлено изделие;</w:t>
      </w:r>
    </w:p>
    <w:p w:rsidR="009A19A6" w:rsidRPr="009A19A6" w:rsidRDefault="009A19A6" w:rsidP="009A19A6">
      <w:pPr>
        <w:spacing w:line="360" w:lineRule="auto"/>
        <w:jc w:val="both"/>
        <w:rPr>
          <w:sz w:val="28"/>
          <w:szCs w:val="28"/>
        </w:rPr>
      </w:pPr>
      <w:r w:rsidRPr="009A19A6">
        <w:rPr>
          <w:sz w:val="28"/>
          <w:szCs w:val="28"/>
        </w:rPr>
        <w:t>■ каковы физические, химические и механические свойства материала;</w:t>
      </w:r>
    </w:p>
    <w:p w:rsidR="009A19A6" w:rsidRPr="009A19A6" w:rsidRDefault="009A19A6" w:rsidP="009A19A6">
      <w:pPr>
        <w:spacing w:line="360" w:lineRule="auto"/>
        <w:jc w:val="both"/>
        <w:rPr>
          <w:sz w:val="28"/>
          <w:szCs w:val="28"/>
        </w:rPr>
      </w:pPr>
      <w:r w:rsidRPr="009A19A6">
        <w:rPr>
          <w:sz w:val="28"/>
          <w:szCs w:val="28"/>
        </w:rPr>
        <w:t>■ определить технологические критерии, оказывающие влияние на классификацию исследуемого материала.</w:t>
      </w:r>
    </w:p>
    <w:p w:rsidR="009A19A6" w:rsidRPr="009A19A6" w:rsidRDefault="009A19A6" w:rsidP="009A19A6">
      <w:pPr>
        <w:spacing w:line="360" w:lineRule="auto"/>
        <w:jc w:val="both"/>
        <w:rPr>
          <w:sz w:val="28"/>
          <w:szCs w:val="28"/>
        </w:rPr>
      </w:pPr>
    </w:p>
    <w:p w:rsidR="009A19A6" w:rsidRPr="009A19A6" w:rsidRDefault="009A19A6" w:rsidP="009A19A6">
      <w:pPr>
        <w:spacing w:line="360" w:lineRule="auto"/>
        <w:jc w:val="both"/>
        <w:rPr>
          <w:sz w:val="28"/>
          <w:szCs w:val="28"/>
        </w:rPr>
      </w:pPr>
      <w:r w:rsidRPr="009A19A6">
        <w:rPr>
          <w:sz w:val="28"/>
          <w:szCs w:val="28"/>
        </w:rPr>
        <w:t>5. Товароведческая экспертиза должна ответить на вопросы:</w:t>
      </w:r>
    </w:p>
    <w:p w:rsidR="009A19A6" w:rsidRPr="009A19A6" w:rsidRDefault="009A19A6" w:rsidP="009A19A6">
      <w:pPr>
        <w:spacing w:line="360" w:lineRule="auto"/>
        <w:jc w:val="both"/>
        <w:rPr>
          <w:sz w:val="28"/>
          <w:szCs w:val="28"/>
        </w:rPr>
      </w:pPr>
      <w:r w:rsidRPr="009A19A6">
        <w:rPr>
          <w:sz w:val="28"/>
          <w:szCs w:val="28"/>
        </w:rPr>
        <w:t>■ определить таможенное наименование товара согласно ТН ВЭД России;</w:t>
      </w:r>
    </w:p>
    <w:p w:rsidR="009A19A6" w:rsidRPr="009A19A6" w:rsidRDefault="009A19A6" w:rsidP="009A19A6">
      <w:pPr>
        <w:spacing w:line="360" w:lineRule="auto"/>
        <w:jc w:val="both"/>
        <w:rPr>
          <w:sz w:val="28"/>
          <w:szCs w:val="28"/>
        </w:rPr>
      </w:pPr>
      <w:r w:rsidRPr="009A19A6">
        <w:rPr>
          <w:sz w:val="28"/>
          <w:szCs w:val="28"/>
        </w:rPr>
        <w:t>■ определить качественные характеристики товара, влияющие на его стоимость;</w:t>
      </w:r>
    </w:p>
    <w:p w:rsidR="009A19A6" w:rsidRPr="009A19A6" w:rsidRDefault="009A19A6" w:rsidP="009A19A6">
      <w:pPr>
        <w:spacing w:line="360" w:lineRule="auto"/>
        <w:jc w:val="both"/>
        <w:rPr>
          <w:sz w:val="28"/>
          <w:szCs w:val="28"/>
        </w:rPr>
      </w:pPr>
      <w:r w:rsidRPr="009A19A6">
        <w:rPr>
          <w:sz w:val="28"/>
          <w:szCs w:val="28"/>
        </w:rPr>
        <w:t>■ установить оптовую рыночную стоимость товара.</w:t>
      </w:r>
    </w:p>
    <w:p w:rsidR="009A19A6" w:rsidRPr="009A19A6" w:rsidRDefault="009A19A6" w:rsidP="009A19A6">
      <w:pPr>
        <w:spacing w:line="360" w:lineRule="auto"/>
        <w:jc w:val="both"/>
        <w:rPr>
          <w:sz w:val="28"/>
          <w:szCs w:val="28"/>
        </w:rPr>
      </w:pPr>
    </w:p>
    <w:p w:rsidR="009A19A6" w:rsidRPr="009A19A6" w:rsidRDefault="009A19A6" w:rsidP="009A19A6">
      <w:pPr>
        <w:spacing w:line="360" w:lineRule="auto"/>
        <w:jc w:val="both"/>
        <w:rPr>
          <w:sz w:val="28"/>
          <w:szCs w:val="28"/>
        </w:rPr>
      </w:pPr>
      <w:r w:rsidRPr="009A19A6">
        <w:rPr>
          <w:sz w:val="28"/>
          <w:szCs w:val="28"/>
        </w:rPr>
        <w:t>6. Оценочная экспертиза проводится с целью определения потребительской стоимости товаров, обращенных в федеральную собственность, и должна ответить на вопросы:</w:t>
      </w:r>
    </w:p>
    <w:p w:rsidR="009A19A6" w:rsidRPr="009A19A6" w:rsidRDefault="009A19A6" w:rsidP="009A19A6">
      <w:pPr>
        <w:spacing w:line="360" w:lineRule="auto"/>
        <w:jc w:val="both"/>
        <w:rPr>
          <w:sz w:val="28"/>
          <w:szCs w:val="28"/>
        </w:rPr>
      </w:pPr>
      <w:r w:rsidRPr="009A19A6">
        <w:rPr>
          <w:sz w:val="28"/>
          <w:szCs w:val="28"/>
        </w:rPr>
        <w:t>■ определить назначение и потребительские свойства товара;</w:t>
      </w:r>
    </w:p>
    <w:p w:rsidR="009A19A6" w:rsidRPr="009A19A6" w:rsidRDefault="009A19A6" w:rsidP="009A19A6">
      <w:pPr>
        <w:spacing w:line="360" w:lineRule="auto"/>
        <w:jc w:val="both"/>
        <w:rPr>
          <w:sz w:val="28"/>
          <w:szCs w:val="28"/>
        </w:rPr>
      </w:pPr>
      <w:r w:rsidRPr="009A19A6">
        <w:rPr>
          <w:sz w:val="28"/>
          <w:szCs w:val="28"/>
        </w:rPr>
        <w:t>■ определить свойства в соответствии с нормативно-техническими документами;</w:t>
      </w:r>
    </w:p>
    <w:p w:rsidR="009A19A6" w:rsidRPr="009A19A6" w:rsidRDefault="009A19A6" w:rsidP="009A19A6">
      <w:pPr>
        <w:spacing w:line="360" w:lineRule="auto"/>
        <w:jc w:val="both"/>
        <w:rPr>
          <w:sz w:val="28"/>
          <w:szCs w:val="28"/>
        </w:rPr>
      </w:pPr>
      <w:r w:rsidRPr="009A19A6">
        <w:rPr>
          <w:sz w:val="28"/>
          <w:szCs w:val="28"/>
        </w:rPr>
        <w:t>■ установить оптовую рыночную стоимость товара.</w:t>
      </w:r>
    </w:p>
    <w:p w:rsidR="009A19A6" w:rsidRPr="009A19A6" w:rsidRDefault="009A19A6" w:rsidP="009A19A6">
      <w:pPr>
        <w:spacing w:line="360" w:lineRule="auto"/>
        <w:jc w:val="both"/>
        <w:rPr>
          <w:sz w:val="28"/>
          <w:szCs w:val="28"/>
        </w:rPr>
      </w:pPr>
    </w:p>
    <w:p w:rsidR="009A19A6" w:rsidRPr="009A19A6" w:rsidRDefault="009A19A6" w:rsidP="009A19A6">
      <w:pPr>
        <w:spacing w:line="360" w:lineRule="auto"/>
        <w:jc w:val="both"/>
        <w:rPr>
          <w:sz w:val="28"/>
          <w:szCs w:val="28"/>
        </w:rPr>
      </w:pPr>
      <w:r w:rsidRPr="009A19A6">
        <w:rPr>
          <w:sz w:val="28"/>
          <w:szCs w:val="28"/>
        </w:rPr>
        <w:t>7. Экологическая экспертиза проводится с целью оценки возможности ввоза, вывоза товара или помещения под конкретный таможенный режим и должна ответить на вопросы:</w:t>
      </w:r>
    </w:p>
    <w:p w:rsidR="009A19A6" w:rsidRPr="009A19A6" w:rsidRDefault="009A19A6" w:rsidP="009A19A6">
      <w:pPr>
        <w:spacing w:line="360" w:lineRule="auto"/>
        <w:jc w:val="both"/>
        <w:rPr>
          <w:sz w:val="28"/>
          <w:szCs w:val="28"/>
        </w:rPr>
      </w:pPr>
      <w:r w:rsidRPr="009A19A6">
        <w:rPr>
          <w:sz w:val="28"/>
          <w:szCs w:val="28"/>
        </w:rPr>
        <w:t>■ определить экологическую или эксплуатационную безопасность товара;</w:t>
      </w:r>
    </w:p>
    <w:p w:rsidR="009A19A6" w:rsidRPr="009A19A6" w:rsidRDefault="009A19A6" w:rsidP="009A19A6">
      <w:pPr>
        <w:spacing w:line="360" w:lineRule="auto"/>
        <w:jc w:val="both"/>
        <w:rPr>
          <w:sz w:val="28"/>
          <w:szCs w:val="28"/>
        </w:rPr>
      </w:pPr>
      <w:r w:rsidRPr="009A19A6">
        <w:rPr>
          <w:sz w:val="28"/>
          <w:szCs w:val="28"/>
        </w:rPr>
        <w:t>■ определить соответствие качества товара требованиям стандартов и медико-биологическим требованиям;</w:t>
      </w:r>
    </w:p>
    <w:p w:rsidR="009A19A6" w:rsidRPr="009A19A6" w:rsidRDefault="009A19A6" w:rsidP="009A19A6">
      <w:pPr>
        <w:spacing w:line="360" w:lineRule="auto"/>
        <w:jc w:val="both"/>
        <w:rPr>
          <w:sz w:val="28"/>
          <w:szCs w:val="28"/>
        </w:rPr>
      </w:pPr>
      <w:r w:rsidRPr="009A19A6">
        <w:rPr>
          <w:sz w:val="28"/>
          <w:szCs w:val="28"/>
        </w:rPr>
        <w:t>■ определить наличие озоноразрушающих веществ;</w:t>
      </w:r>
    </w:p>
    <w:p w:rsidR="009A19A6" w:rsidRPr="009A19A6" w:rsidRDefault="009A19A6" w:rsidP="009A19A6">
      <w:pPr>
        <w:spacing w:line="360" w:lineRule="auto"/>
        <w:jc w:val="both"/>
        <w:rPr>
          <w:sz w:val="28"/>
          <w:szCs w:val="28"/>
        </w:rPr>
      </w:pPr>
      <w:r w:rsidRPr="009A19A6">
        <w:rPr>
          <w:sz w:val="28"/>
          <w:szCs w:val="28"/>
        </w:rPr>
        <w:t>■ определить принадлежность товара (вещества) к опасным отходам.</w:t>
      </w:r>
    </w:p>
    <w:p w:rsidR="009A19A6" w:rsidRPr="009A19A6" w:rsidRDefault="009A19A6" w:rsidP="009A19A6">
      <w:pPr>
        <w:spacing w:line="360" w:lineRule="auto"/>
        <w:jc w:val="both"/>
        <w:rPr>
          <w:sz w:val="28"/>
          <w:szCs w:val="28"/>
        </w:rPr>
      </w:pPr>
    </w:p>
    <w:p w:rsidR="009A19A6" w:rsidRDefault="009A19A6" w:rsidP="009A19A6">
      <w:pPr>
        <w:spacing w:line="360" w:lineRule="auto"/>
        <w:ind w:firstLine="708"/>
        <w:jc w:val="both"/>
        <w:rPr>
          <w:sz w:val="28"/>
          <w:szCs w:val="28"/>
        </w:rPr>
      </w:pPr>
      <w:r w:rsidRPr="009A19A6">
        <w:rPr>
          <w:sz w:val="28"/>
          <w:szCs w:val="28"/>
        </w:rPr>
        <w:t>Дополнительная экспертиза назначается, если заключение эксперта является недостаточно ясным или неполным, она поручается тому же или другому эксперту. Повторная экспертиза назначается, если заключение эксперта является необоснованным или есть сомнение в его правильности, она поручается другому эксперту. Если экспертизу проводят несколько экспертов в одной области знаний, она называется комиссионной. Если экспертизу проводят эксперты разных областей, она называется комплексной.</w:t>
      </w: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9A19A6" w:rsidP="009A19A6">
      <w:pPr>
        <w:spacing w:line="360" w:lineRule="auto"/>
        <w:ind w:firstLine="708"/>
        <w:jc w:val="both"/>
        <w:rPr>
          <w:sz w:val="28"/>
          <w:szCs w:val="28"/>
        </w:rPr>
      </w:pPr>
    </w:p>
    <w:p w:rsidR="009A19A6" w:rsidRDefault="001E638B" w:rsidP="001E638B">
      <w:pPr>
        <w:spacing w:line="360" w:lineRule="auto"/>
        <w:ind w:left="708" w:firstLine="708"/>
        <w:jc w:val="both"/>
        <w:rPr>
          <w:sz w:val="28"/>
          <w:szCs w:val="28"/>
        </w:rPr>
      </w:pPr>
      <w:r>
        <w:rPr>
          <w:sz w:val="28"/>
          <w:szCs w:val="28"/>
        </w:rPr>
        <w:t>2. Таможенный эксперт, права и обязанности</w:t>
      </w:r>
    </w:p>
    <w:p w:rsidR="001E638B" w:rsidRDefault="001E638B" w:rsidP="009A19A6">
      <w:pPr>
        <w:spacing w:line="360" w:lineRule="auto"/>
        <w:ind w:firstLine="708"/>
        <w:jc w:val="both"/>
        <w:rPr>
          <w:sz w:val="28"/>
          <w:szCs w:val="28"/>
        </w:rPr>
      </w:pPr>
    </w:p>
    <w:p w:rsidR="001E638B" w:rsidRPr="001E638B" w:rsidRDefault="001E638B" w:rsidP="001E638B">
      <w:pPr>
        <w:spacing w:line="360" w:lineRule="auto"/>
        <w:ind w:firstLine="708"/>
        <w:jc w:val="both"/>
        <w:rPr>
          <w:sz w:val="28"/>
          <w:szCs w:val="28"/>
        </w:rPr>
      </w:pPr>
      <w:r w:rsidRPr="001E638B">
        <w:rPr>
          <w:sz w:val="28"/>
          <w:szCs w:val="28"/>
        </w:rPr>
        <w:t>Необходимость проведения экспертиз и исследований зачастую связана с проведением таможенного контроля, с целью уточнения информации о товаре или транспортном средстве и получения дополнительных сведений. Такой метод контроля также используется для выявления фактов недостоверного декларирования товаров; обеспечения правильности начисления и взимания таможенных платежей; определения запретов и ограничений, установленных к перемещаемому товару.</w:t>
      </w:r>
    </w:p>
    <w:p w:rsidR="001E638B" w:rsidRPr="001E638B" w:rsidRDefault="001E638B" w:rsidP="001E638B">
      <w:pPr>
        <w:spacing w:line="360" w:lineRule="auto"/>
        <w:ind w:firstLine="708"/>
        <w:jc w:val="both"/>
        <w:rPr>
          <w:sz w:val="28"/>
          <w:szCs w:val="28"/>
        </w:rPr>
      </w:pPr>
      <w:r w:rsidRPr="001E638B">
        <w:rPr>
          <w:sz w:val="28"/>
          <w:szCs w:val="28"/>
        </w:rPr>
        <w:t>Экспертиза проводится экспертами таможенных лабораторий, а также иных соответствующих организаций или другими экспертами, назначаемыми таможенными органами. В качестве эксперта может быть назначено любое лицо, обладающее необходимыми специальными знаниями для дачи заключения. Эксперт привлекается на договорной основе.</w:t>
      </w:r>
      <w:r w:rsidRPr="001E638B">
        <w:t xml:space="preserve"> </w:t>
      </w:r>
      <w:r w:rsidRPr="001E638B">
        <w:rPr>
          <w:sz w:val="28"/>
          <w:szCs w:val="28"/>
        </w:rPr>
        <w:t>Для проведения исследования, должностное лицо таможенного органа выносит постановление о назначении экспертизы, где указываются основание для ее проведения, наименование организации проведения исследования, ФИО эксперта, вопросы и перечень материалов предоставленных эксперту, сроки проведения экспертизы.</w:t>
      </w:r>
    </w:p>
    <w:p w:rsidR="001E638B" w:rsidRPr="001E638B" w:rsidRDefault="001E638B" w:rsidP="001E638B">
      <w:pPr>
        <w:spacing w:line="360" w:lineRule="auto"/>
        <w:ind w:firstLine="708"/>
        <w:jc w:val="both"/>
        <w:rPr>
          <w:sz w:val="28"/>
          <w:szCs w:val="28"/>
        </w:rPr>
      </w:pPr>
      <w:r w:rsidRPr="001E638B">
        <w:rPr>
          <w:sz w:val="28"/>
          <w:szCs w:val="28"/>
        </w:rPr>
        <w:t>Срок проведения таможенной экспертизы не может превышать 20 рабочих дней со дня принятия экспертом материалов к производству, если менее продолжительный срок не установлен законодательством государств - членов Таможенного союза. Срок проведения таможенной экспертизы может продлеваться в порядке, установленном законодательством государств - членов Таможенного союза.</w:t>
      </w:r>
      <w:r w:rsidRPr="001E638B">
        <w:t xml:space="preserve"> </w:t>
      </w:r>
      <w:r w:rsidRPr="001E638B">
        <w:rPr>
          <w:sz w:val="28"/>
          <w:szCs w:val="28"/>
        </w:rPr>
        <w:t>В проведении таможенной экспертизы может быть отказано в следующих случаях:</w:t>
      </w:r>
    </w:p>
    <w:p w:rsidR="001E638B" w:rsidRDefault="001E638B" w:rsidP="001E638B">
      <w:pPr>
        <w:spacing w:line="360" w:lineRule="auto"/>
        <w:jc w:val="both"/>
        <w:rPr>
          <w:sz w:val="28"/>
          <w:szCs w:val="28"/>
        </w:rPr>
      </w:pPr>
      <w:r w:rsidRPr="001E638B">
        <w:rPr>
          <w:sz w:val="28"/>
          <w:szCs w:val="28"/>
        </w:rPr>
        <w:t>-        недостаточность информации для проведения таможенной экспертизы;</w:t>
      </w:r>
    </w:p>
    <w:p w:rsidR="001E638B" w:rsidRPr="001E638B" w:rsidRDefault="001E638B" w:rsidP="001E638B">
      <w:pPr>
        <w:spacing w:line="360" w:lineRule="auto"/>
        <w:jc w:val="both"/>
        <w:rPr>
          <w:sz w:val="28"/>
          <w:szCs w:val="28"/>
        </w:rPr>
      </w:pPr>
      <w:r w:rsidRPr="001E638B">
        <w:rPr>
          <w:sz w:val="28"/>
          <w:szCs w:val="28"/>
        </w:rPr>
        <w:t>-        ненадлежащее оформление решения о назначении таможенной экспертизы;</w:t>
      </w:r>
    </w:p>
    <w:p w:rsidR="001E638B" w:rsidRPr="001E638B" w:rsidRDefault="001E638B" w:rsidP="001E638B">
      <w:pPr>
        <w:spacing w:line="360" w:lineRule="auto"/>
        <w:jc w:val="both"/>
        <w:rPr>
          <w:sz w:val="28"/>
          <w:szCs w:val="28"/>
        </w:rPr>
      </w:pPr>
      <w:r w:rsidRPr="001E638B">
        <w:rPr>
          <w:sz w:val="28"/>
          <w:szCs w:val="28"/>
        </w:rPr>
        <w:t>-        несоответствие сохранности упаковки проб или образцов описанию, указанному в решении о назначении таможенной экспертизы;</w:t>
      </w:r>
    </w:p>
    <w:p w:rsidR="001E638B" w:rsidRPr="001E638B" w:rsidRDefault="001E638B" w:rsidP="001E638B">
      <w:pPr>
        <w:spacing w:line="360" w:lineRule="auto"/>
        <w:jc w:val="both"/>
        <w:rPr>
          <w:sz w:val="28"/>
          <w:szCs w:val="28"/>
        </w:rPr>
      </w:pPr>
      <w:r w:rsidRPr="001E638B">
        <w:rPr>
          <w:sz w:val="28"/>
          <w:szCs w:val="28"/>
        </w:rPr>
        <w:t>-        отсутствие необходимой материально-технической базы, специальных условий для проведения таможенной экспертизы;</w:t>
      </w:r>
    </w:p>
    <w:p w:rsidR="001E638B" w:rsidRPr="001E638B" w:rsidRDefault="001E638B" w:rsidP="001E638B">
      <w:pPr>
        <w:spacing w:line="360" w:lineRule="auto"/>
        <w:jc w:val="both"/>
        <w:rPr>
          <w:sz w:val="28"/>
          <w:szCs w:val="28"/>
        </w:rPr>
      </w:pPr>
      <w:r w:rsidRPr="001E638B">
        <w:rPr>
          <w:sz w:val="28"/>
          <w:szCs w:val="28"/>
        </w:rPr>
        <w:t>-        в иных случаях, установленных законодательством государств - членов таможенного союза.</w:t>
      </w:r>
    </w:p>
    <w:p w:rsidR="001E638B" w:rsidRPr="001E638B" w:rsidRDefault="001E638B" w:rsidP="001E638B">
      <w:pPr>
        <w:spacing w:line="360" w:lineRule="auto"/>
        <w:ind w:firstLine="708"/>
        <w:jc w:val="both"/>
        <w:rPr>
          <w:sz w:val="28"/>
          <w:szCs w:val="28"/>
        </w:rPr>
      </w:pPr>
      <w:r w:rsidRPr="001E638B">
        <w:rPr>
          <w:sz w:val="28"/>
          <w:szCs w:val="28"/>
        </w:rPr>
        <w:t>Расходы на проведение таможенной экспертизы возмещаются за счет бюджета государства - члена Таможенного союза, таможенным органом которого назначена таможенная экспертиза.</w:t>
      </w:r>
    </w:p>
    <w:p w:rsidR="001E638B" w:rsidRPr="001E638B" w:rsidRDefault="001E638B" w:rsidP="001E638B">
      <w:pPr>
        <w:spacing w:line="360" w:lineRule="auto"/>
        <w:ind w:firstLine="708"/>
        <w:jc w:val="both"/>
        <w:rPr>
          <w:sz w:val="28"/>
          <w:szCs w:val="28"/>
        </w:rPr>
      </w:pPr>
      <w:r w:rsidRPr="001E638B">
        <w:rPr>
          <w:sz w:val="28"/>
          <w:szCs w:val="28"/>
        </w:rPr>
        <w:t>На основании проведенных исследований и полученных результатов, делается заключение эксперта в письменной форме. В заключении эксперта указывается место, время и основание проведения таможенной экспертизы; данные об эксперте; перечень поставленных вопросов; перечень документов, материалов, проб и образцов, представленных таможенному эксперту;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p w:rsidR="001E638B" w:rsidRPr="001E638B" w:rsidRDefault="001E638B" w:rsidP="001E638B">
      <w:pPr>
        <w:spacing w:line="360" w:lineRule="auto"/>
        <w:ind w:firstLine="708"/>
        <w:jc w:val="both"/>
        <w:rPr>
          <w:sz w:val="28"/>
          <w:szCs w:val="28"/>
        </w:rPr>
      </w:pPr>
      <w:r w:rsidRPr="001E638B">
        <w:rPr>
          <w:sz w:val="28"/>
          <w:szCs w:val="28"/>
        </w:rPr>
        <w:t>Таможенный орган обязан вручить копию такого заключения декларанту либо иному уполномоченному лицу, имеющему отношение к перемещаемым товарам или транспортным средствам.</w:t>
      </w:r>
    </w:p>
    <w:p w:rsidR="001E638B" w:rsidRPr="001E638B" w:rsidRDefault="001E638B" w:rsidP="001E638B">
      <w:pPr>
        <w:spacing w:line="360" w:lineRule="auto"/>
        <w:ind w:firstLine="708"/>
        <w:jc w:val="both"/>
        <w:rPr>
          <w:sz w:val="28"/>
          <w:szCs w:val="28"/>
        </w:rPr>
      </w:pPr>
      <w:r w:rsidRPr="001E638B">
        <w:rPr>
          <w:sz w:val="28"/>
          <w:szCs w:val="28"/>
        </w:rPr>
        <w:t>При недостаточности сведений или необоснованности результатов исследования, указанных в экспертном заключении, может быть назначена дополнительная или повторная экспертиза.</w:t>
      </w:r>
    </w:p>
    <w:p w:rsidR="001E638B" w:rsidRPr="001E638B" w:rsidRDefault="001E638B" w:rsidP="001E638B">
      <w:pPr>
        <w:spacing w:line="360" w:lineRule="auto"/>
        <w:ind w:firstLine="708"/>
        <w:jc w:val="both"/>
        <w:rPr>
          <w:sz w:val="28"/>
          <w:szCs w:val="28"/>
        </w:rPr>
      </w:pPr>
      <w:r w:rsidRPr="001E638B">
        <w:rPr>
          <w:sz w:val="28"/>
          <w:szCs w:val="28"/>
        </w:rPr>
        <w:t>Статья 140 ТК ТС устанавливает следующие права и обязанности эксперта:</w:t>
      </w:r>
    </w:p>
    <w:p w:rsidR="001E638B" w:rsidRPr="001E638B" w:rsidRDefault="001E638B" w:rsidP="001E638B">
      <w:pPr>
        <w:spacing w:line="360" w:lineRule="auto"/>
        <w:ind w:firstLine="708"/>
        <w:jc w:val="both"/>
        <w:rPr>
          <w:sz w:val="28"/>
          <w:szCs w:val="28"/>
        </w:rPr>
      </w:pPr>
      <w:r w:rsidRPr="001E638B">
        <w:rPr>
          <w:sz w:val="28"/>
          <w:szCs w:val="28"/>
        </w:rPr>
        <w:t>Таможенный эксперт вправе:</w:t>
      </w:r>
    </w:p>
    <w:p w:rsidR="001E638B" w:rsidRPr="001E638B" w:rsidRDefault="001E638B" w:rsidP="001E638B">
      <w:pPr>
        <w:spacing w:line="360" w:lineRule="auto"/>
        <w:ind w:firstLine="708"/>
        <w:jc w:val="both"/>
        <w:rPr>
          <w:sz w:val="28"/>
          <w:szCs w:val="28"/>
        </w:rPr>
      </w:pPr>
      <w:r w:rsidRPr="001E638B">
        <w:rPr>
          <w:sz w:val="28"/>
          <w:szCs w:val="28"/>
        </w:rPr>
        <w:t>1) знакомиться с материалами, относящимися к проведению таможенной экспертизы;</w:t>
      </w:r>
    </w:p>
    <w:p w:rsidR="001E638B" w:rsidRPr="001E638B" w:rsidRDefault="001E638B" w:rsidP="001E638B">
      <w:pPr>
        <w:spacing w:line="360" w:lineRule="auto"/>
        <w:ind w:firstLine="708"/>
        <w:jc w:val="both"/>
        <w:rPr>
          <w:sz w:val="28"/>
          <w:szCs w:val="28"/>
        </w:rPr>
      </w:pPr>
      <w:r w:rsidRPr="001E638B">
        <w:rPr>
          <w:sz w:val="28"/>
          <w:szCs w:val="28"/>
        </w:rPr>
        <w:t>2) привлекать с согласия таможенного органа других экспертов;</w:t>
      </w:r>
    </w:p>
    <w:p w:rsidR="001E638B" w:rsidRPr="001E638B" w:rsidRDefault="001E638B" w:rsidP="001E638B">
      <w:pPr>
        <w:spacing w:line="360" w:lineRule="auto"/>
        <w:ind w:firstLine="708"/>
        <w:jc w:val="both"/>
        <w:rPr>
          <w:sz w:val="28"/>
          <w:szCs w:val="28"/>
        </w:rPr>
      </w:pPr>
      <w:r w:rsidRPr="001E638B">
        <w:rPr>
          <w:sz w:val="28"/>
          <w:szCs w:val="28"/>
        </w:rPr>
        <w:t>3) в течение 1 рабочего дня со дня получения материалов отказаться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p w:rsidR="001E638B" w:rsidRPr="001E638B" w:rsidRDefault="001E638B" w:rsidP="001E638B">
      <w:pPr>
        <w:spacing w:line="360" w:lineRule="auto"/>
        <w:ind w:firstLine="708"/>
        <w:jc w:val="both"/>
        <w:rPr>
          <w:sz w:val="28"/>
          <w:szCs w:val="28"/>
        </w:rPr>
      </w:pPr>
      <w:r w:rsidRPr="001E638B">
        <w:rPr>
          <w:sz w:val="28"/>
          <w:szCs w:val="28"/>
        </w:rPr>
        <w:t>4) запросить в письменной форме в течение трех рабочих дней дополнительные материалы;</w:t>
      </w:r>
    </w:p>
    <w:p w:rsidR="001E638B" w:rsidRPr="001E638B" w:rsidRDefault="001E638B" w:rsidP="001E638B">
      <w:pPr>
        <w:spacing w:line="360" w:lineRule="auto"/>
        <w:ind w:firstLine="708"/>
        <w:jc w:val="both"/>
        <w:rPr>
          <w:sz w:val="28"/>
          <w:szCs w:val="28"/>
        </w:rPr>
      </w:pPr>
      <w:r w:rsidRPr="001E638B">
        <w:rPr>
          <w:sz w:val="28"/>
          <w:szCs w:val="28"/>
        </w:rPr>
        <w:t>5) получать необходимые материалы и документы, в том числе пробы и образцы для исследования;</w:t>
      </w:r>
    </w:p>
    <w:p w:rsidR="001E638B" w:rsidRPr="001E638B" w:rsidRDefault="001E638B" w:rsidP="001E638B">
      <w:pPr>
        <w:spacing w:line="360" w:lineRule="auto"/>
        <w:ind w:firstLine="708"/>
        <w:jc w:val="both"/>
        <w:rPr>
          <w:sz w:val="28"/>
          <w:szCs w:val="28"/>
        </w:rPr>
      </w:pPr>
      <w:r w:rsidRPr="001E638B">
        <w:rPr>
          <w:sz w:val="28"/>
          <w:szCs w:val="28"/>
        </w:rPr>
        <w:t>6) уточнять поставленные перед ним вопросы в соответствии со своими специальными познаниями и компетенцией;</w:t>
      </w:r>
    </w:p>
    <w:p w:rsidR="001E638B" w:rsidRPr="001E638B" w:rsidRDefault="001E638B" w:rsidP="001E638B">
      <w:pPr>
        <w:spacing w:line="360" w:lineRule="auto"/>
        <w:ind w:firstLine="708"/>
        <w:jc w:val="both"/>
        <w:rPr>
          <w:sz w:val="28"/>
          <w:szCs w:val="28"/>
        </w:rPr>
      </w:pPr>
      <w:r w:rsidRPr="001E638B">
        <w:rPr>
          <w:sz w:val="28"/>
          <w:szCs w:val="28"/>
        </w:rPr>
        <w:t>7) использовать научно-техническую информацию из опубликованных специальных и иных источников;</w:t>
      </w:r>
    </w:p>
    <w:p w:rsidR="001E638B" w:rsidRPr="001E638B" w:rsidRDefault="001E638B" w:rsidP="001E638B">
      <w:pPr>
        <w:spacing w:line="360" w:lineRule="auto"/>
        <w:ind w:firstLine="708"/>
        <w:jc w:val="both"/>
        <w:rPr>
          <w:sz w:val="28"/>
          <w:szCs w:val="28"/>
        </w:rPr>
      </w:pPr>
      <w:r w:rsidRPr="001E638B">
        <w:rPr>
          <w:sz w:val="28"/>
          <w:szCs w:val="28"/>
        </w:rPr>
        <w:t>8) использовать результаты собственных испытаний и исследований и (или) результаты исследований проб и образцов, проведенных другими исследовательскими или экспертными организациями;</w:t>
      </w:r>
    </w:p>
    <w:p w:rsidR="001E638B" w:rsidRPr="001E638B" w:rsidRDefault="001E638B" w:rsidP="001E638B">
      <w:pPr>
        <w:spacing w:line="360" w:lineRule="auto"/>
        <w:ind w:firstLine="708"/>
        <w:jc w:val="both"/>
        <w:rPr>
          <w:sz w:val="28"/>
          <w:szCs w:val="28"/>
        </w:rPr>
      </w:pPr>
      <w:r w:rsidRPr="001E638B">
        <w:rPr>
          <w:sz w:val="28"/>
          <w:szCs w:val="28"/>
        </w:rPr>
        <w:t>9) участвовать в проведении таможенного контроля.</w:t>
      </w:r>
    </w:p>
    <w:p w:rsidR="001E638B" w:rsidRPr="001E638B" w:rsidRDefault="001E638B" w:rsidP="001E638B">
      <w:pPr>
        <w:spacing w:line="360" w:lineRule="auto"/>
        <w:ind w:firstLine="708"/>
        <w:jc w:val="both"/>
        <w:rPr>
          <w:sz w:val="28"/>
          <w:szCs w:val="28"/>
        </w:rPr>
      </w:pPr>
    </w:p>
    <w:p w:rsidR="001E638B" w:rsidRPr="001E638B" w:rsidRDefault="001E638B" w:rsidP="001E638B">
      <w:pPr>
        <w:spacing w:line="360" w:lineRule="auto"/>
        <w:ind w:firstLine="708"/>
        <w:jc w:val="both"/>
        <w:rPr>
          <w:sz w:val="28"/>
          <w:szCs w:val="28"/>
        </w:rPr>
      </w:pPr>
      <w:r w:rsidRPr="001E638B">
        <w:rPr>
          <w:sz w:val="28"/>
          <w:szCs w:val="28"/>
        </w:rPr>
        <w:t>Таможенный эксперт обязан:</w:t>
      </w:r>
    </w:p>
    <w:p w:rsidR="001E638B" w:rsidRPr="001E638B" w:rsidRDefault="001E638B" w:rsidP="001E638B">
      <w:pPr>
        <w:spacing w:line="360" w:lineRule="auto"/>
        <w:ind w:firstLine="708"/>
        <w:jc w:val="both"/>
        <w:rPr>
          <w:sz w:val="28"/>
          <w:szCs w:val="28"/>
        </w:rPr>
      </w:pPr>
      <w:r w:rsidRPr="001E638B">
        <w:rPr>
          <w:sz w:val="28"/>
          <w:szCs w:val="28"/>
        </w:rPr>
        <w:t>1) знакомиться с материалами, относящимися к таможенной экспертизе;</w:t>
      </w:r>
    </w:p>
    <w:p w:rsidR="001E638B" w:rsidRPr="001E638B" w:rsidRDefault="001E638B" w:rsidP="001E638B">
      <w:pPr>
        <w:spacing w:line="360" w:lineRule="auto"/>
        <w:ind w:firstLine="708"/>
        <w:jc w:val="both"/>
        <w:rPr>
          <w:sz w:val="28"/>
          <w:szCs w:val="28"/>
        </w:rPr>
      </w:pPr>
      <w:r w:rsidRPr="001E638B">
        <w:rPr>
          <w:sz w:val="28"/>
          <w:szCs w:val="28"/>
        </w:rPr>
        <w:t>2) включать в заключение таможенного эксперта выводы об обстоятельствах, имеющих значение для таможенных целей, по поводу которых не были поставлены вопросы;</w:t>
      </w:r>
    </w:p>
    <w:p w:rsidR="001E638B" w:rsidRPr="001E638B" w:rsidRDefault="001E638B" w:rsidP="001E638B">
      <w:pPr>
        <w:spacing w:line="360" w:lineRule="auto"/>
        <w:ind w:firstLine="708"/>
        <w:jc w:val="both"/>
        <w:rPr>
          <w:sz w:val="28"/>
          <w:szCs w:val="28"/>
        </w:rPr>
      </w:pPr>
      <w:r w:rsidRPr="001E638B">
        <w:rPr>
          <w:sz w:val="28"/>
          <w:szCs w:val="28"/>
        </w:rPr>
        <w:t>3) проводить исследования представленных на таможенную экспертизу проб и образцов при соблюдении их допустимости и достоверности, представлять заключение таможенного эксперта на основании полной, всесторонней и объективной о</w:t>
      </w:r>
      <w:r>
        <w:rPr>
          <w:sz w:val="28"/>
          <w:szCs w:val="28"/>
        </w:rPr>
        <w:t>ценки результатов исследований;</w:t>
      </w:r>
    </w:p>
    <w:p w:rsidR="001E638B" w:rsidRPr="001E638B" w:rsidRDefault="001E638B" w:rsidP="001E638B">
      <w:pPr>
        <w:spacing w:line="360" w:lineRule="auto"/>
        <w:ind w:firstLine="708"/>
        <w:jc w:val="both"/>
        <w:rPr>
          <w:sz w:val="28"/>
          <w:szCs w:val="28"/>
        </w:rPr>
      </w:pPr>
      <w:r w:rsidRPr="001E638B">
        <w:rPr>
          <w:sz w:val="28"/>
          <w:szCs w:val="28"/>
        </w:rPr>
        <w:t>4) не разглашать сведения, полученные в результате проведения таможенной экспертизы, не использовать их в иных целях и не передавать третьим лицам, за исключением случаев, предусмотренных законодательством государств - членов таможенного союза;</w:t>
      </w:r>
    </w:p>
    <w:p w:rsidR="001E638B" w:rsidRPr="001E638B" w:rsidRDefault="001E638B" w:rsidP="001E638B">
      <w:pPr>
        <w:spacing w:line="360" w:lineRule="auto"/>
        <w:ind w:firstLine="708"/>
        <w:jc w:val="both"/>
        <w:rPr>
          <w:sz w:val="28"/>
          <w:szCs w:val="28"/>
        </w:rPr>
      </w:pPr>
      <w:r w:rsidRPr="001E638B">
        <w:rPr>
          <w:sz w:val="28"/>
          <w:szCs w:val="28"/>
        </w:rPr>
        <w:t>5) соблюдать установленные сроки проведения таможенной экспертизы.</w:t>
      </w:r>
      <w:r w:rsidRPr="001E638B">
        <w:t xml:space="preserve"> </w:t>
      </w:r>
      <w:r w:rsidRPr="001E638B">
        <w:rPr>
          <w:sz w:val="28"/>
          <w:szCs w:val="28"/>
        </w:rPr>
        <w:t>Должностное лицо таможенного органа при проведении контроля вправе брать пробы и образцы товаров для проведения исследования. В случае взятия проб или образцов, таможенный инспектор обязан составить акт в двух экземплярах, по форме, установленной решением Комиссии таможенного союза. При этом второй экземпляр отдается декларанту или уполномоченному лицу в отношении проверяемых товаров.</w:t>
      </w:r>
    </w:p>
    <w:p w:rsidR="001E638B" w:rsidRPr="001E638B" w:rsidRDefault="001E638B" w:rsidP="001E638B">
      <w:pPr>
        <w:spacing w:line="360" w:lineRule="auto"/>
        <w:ind w:firstLine="708"/>
        <w:jc w:val="both"/>
        <w:rPr>
          <w:sz w:val="28"/>
          <w:szCs w:val="28"/>
        </w:rPr>
      </w:pPr>
      <w:r w:rsidRPr="001E638B">
        <w:rPr>
          <w:sz w:val="28"/>
          <w:szCs w:val="28"/>
        </w:rPr>
        <w:t>При необходимости, взятие проб или образцов может производиться с участием эксперта или специалиста. Пробы и образцы берутся в минимальных количествах необходимых для проведения экспертизы.</w:t>
      </w:r>
    </w:p>
    <w:p w:rsidR="001E638B" w:rsidRPr="001E638B" w:rsidRDefault="001E638B" w:rsidP="001E638B">
      <w:pPr>
        <w:spacing w:line="360" w:lineRule="auto"/>
        <w:ind w:firstLine="708"/>
        <w:jc w:val="both"/>
        <w:rPr>
          <w:sz w:val="28"/>
          <w:szCs w:val="28"/>
        </w:rPr>
      </w:pPr>
      <w:r w:rsidRPr="001E638B">
        <w:rPr>
          <w:sz w:val="28"/>
          <w:szCs w:val="28"/>
        </w:rPr>
        <w:t>Следует отметить, что декларант, или его уполномоченное лицо вправе присутствовать при взятии проб или образцов товаров сотрудниками таможенного органа или сотрудниками других государственных органов.</w:t>
      </w:r>
    </w:p>
    <w:p w:rsidR="001E638B" w:rsidRPr="001E638B" w:rsidRDefault="001E638B" w:rsidP="001E638B">
      <w:pPr>
        <w:spacing w:line="360" w:lineRule="auto"/>
        <w:ind w:firstLine="708"/>
        <w:jc w:val="both"/>
        <w:rPr>
          <w:sz w:val="28"/>
          <w:szCs w:val="28"/>
        </w:rPr>
      </w:pPr>
      <w:r w:rsidRPr="001E638B">
        <w:rPr>
          <w:sz w:val="28"/>
          <w:szCs w:val="28"/>
        </w:rPr>
        <w:t>Допускается проводить отбор проб или образцов товаров должностными лицами таможенного органа в отсутствие декларанта и его представителей, при участии двух понятых в следующих случаях:</w:t>
      </w:r>
    </w:p>
    <w:p w:rsidR="001E638B" w:rsidRPr="001E638B" w:rsidRDefault="001E638B" w:rsidP="001E638B">
      <w:pPr>
        <w:spacing w:line="360" w:lineRule="auto"/>
        <w:jc w:val="both"/>
        <w:rPr>
          <w:sz w:val="28"/>
          <w:szCs w:val="28"/>
        </w:rPr>
      </w:pPr>
      <w:r w:rsidRPr="001E638B">
        <w:rPr>
          <w:sz w:val="28"/>
          <w:szCs w:val="28"/>
        </w:rPr>
        <w:t>-        неявки декларанта, или иных уполномоченных лиц, или если такие лица неизвестны;</w:t>
      </w:r>
    </w:p>
    <w:p w:rsidR="001E638B" w:rsidRPr="001E638B" w:rsidRDefault="001E638B" w:rsidP="001E638B">
      <w:pPr>
        <w:spacing w:line="360" w:lineRule="auto"/>
        <w:jc w:val="both"/>
        <w:rPr>
          <w:sz w:val="28"/>
          <w:szCs w:val="28"/>
        </w:rPr>
      </w:pPr>
      <w:r w:rsidRPr="001E638B">
        <w:rPr>
          <w:sz w:val="28"/>
          <w:szCs w:val="28"/>
        </w:rPr>
        <w:t>-        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w:t>
      </w:r>
    </w:p>
    <w:p w:rsidR="001E638B" w:rsidRPr="001E638B" w:rsidRDefault="001E638B" w:rsidP="001E638B">
      <w:pPr>
        <w:spacing w:line="360" w:lineRule="auto"/>
        <w:jc w:val="both"/>
        <w:rPr>
          <w:sz w:val="28"/>
          <w:szCs w:val="28"/>
        </w:rPr>
      </w:pPr>
      <w:r w:rsidRPr="001E638B">
        <w:rPr>
          <w:sz w:val="28"/>
          <w:szCs w:val="28"/>
        </w:rPr>
        <w:t>-        пересылки товаров в международных почтовых отправлениях;</w:t>
      </w:r>
    </w:p>
    <w:p w:rsidR="001E638B" w:rsidRPr="001E638B" w:rsidRDefault="001E638B" w:rsidP="001E638B">
      <w:pPr>
        <w:spacing w:line="360" w:lineRule="auto"/>
        <w:jc w:val="both"/>
        <w:rPr>
          <w:sz w:val="28"/>
          <w:szCs w:val="28"/>
        </w:rPr>
      </w:pPr>
      <w:r w:rsidRPr="001E638B">
        <w:rPr>
          <w:sz w:val="28"/>
          <w:szCs w:val="28"/>
        </w:rPr>
        <w:t>-        оставления на таможенной территории Таможенного союза товаров и транспортных средств в нарушение таможенного режима, предусматривающего вывоз товаров и транспортных средств с такой территории.</w:t>
      </w:r>
    </w:p>
    <w:p w:rsidR="001E638B" w:rsidRPr="001E638B" w:rsidRDefault="001E638B" w:rsidP="001E638B">
      <w:pPr>
        <w:spacing w:line="360" w:lineRule="auto"/>
        <w:ind w:firstLine="708"/>
        <w:jc w:val="both"/>
        <w:rPr>
          <w:sz w:val="28"/>
          <w:szCs w:val="28"/>
        </w:rPr>
      </w:pPr>
      <w:r w:rsidRPr="001E638B">
        <w:rPr>
          <w:sz w:val="28"/>
          <w:szCs w:val="28"/>
        </w:rPr>
        <w:t>Факт присутствия понятых отражается в акте взятия проб или образцов.</w:t>
      </w:r>
    </w:p>
    <w:p w:rsidR="001E638B" w:rsidRPr="001E638B" w:rsidRDefault="001E638B" w:rsidP="001E638B">
      <w:pPr>
        <w:spacing w:line="360" w:lineRule="auto"/>
        <w:ind w:firstLine="708"/>
        <w:jc w:val="both"/>
        <w:rPr>
          <w:sz w:val="28"/>
          <w:szCs w:val="28"/>
        </w:rPr>
      </w:pPr>
    </w:p>
    <w:p w:rsidR="009A19A6" w:rsidRDefault="001E638B" w:rsidP="001E638B">
      <w:pPr>
        <w:spacing w:line="360" w:lineRule="auto"/>
        <w:ind w:firstLine="708"/>
        <w:jc w:val="both"/>
        <w:rPr>
          <w:sz w:val="28"/>
          <w:szCs w:val="28"/>
        </w:rPr>
      </w:pPr>
      <w:r w:rsidRPr="001E638B">
        <w:rPr>
          <w:sz w:val="28"/>
          <w:szCs w:val="28"/>
        </w:rPr>
        <w:t>По окончании исследований пробы или образцы товаров возвращаются владельцу, за исключением случаев, когда такие пробы или образцы подлежат уничтожению или утилизации в соответствии с законодательством государств - членов Таможенного союза, а также когда расходы на возврат проб или образцов превышают их стоимость.</w:t>
      </w: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p>
    <w:p w:rsidR="001E638B" w:rsidRDefault="001E638B" w:rsidP="001E638B">
      <w:pPr>
        <w:spacing w:line="360" w:lineRule="auto"/>
        <w:ind w:firstLine="708"/>
        <w:jc w:val="both"/>
        <w:rPr>
          <w:sz w:val="28"/>
          <w:szCs w:val="28"/>
        </w:rPr>
      </w:pPr>
      <w:r>
        <w:rPr>
          <w:sz w:val="28"/>
          <w:szCs w:val="28"/>
        </w:rPr>
        <w:tab/>
      </w:r>
      <w:r>
        <w:rPr>
          <w:sz w:val="28"/>
          <w:szCs w:val="28"/>
        </w:rPr>
        <w:tab/>
      </w:r>
      <w:r>
        <w:rPr>
          <w:sz w:val="28"/>
          <w:szCs w:val="28"/>
        </w:rPr>
        <w:tab/>
        <w:t>Список литературы:</w:t>
      </w:r>
    </w:p>
    <w:p w:rsidR="001E638B" w:rsidRDefault="001E638B" w:rsidP="001E638B">
      <w:pPr>
        <w:spacing w:line="360" w:lineRule="auto"/>
        <w:jc w:val="both"/>
        <w:rPr>
          <w:sz w:val="28"/>
          <w:szCs w:val="28"/>
        </w:rPr>
      </w:pPr>
    </w:p>
    <w:p w:rsidR="007A35DC" w:rsidRDefault="007A35DC" w:rsidP="007A35DC">
      <w:pPr>
        <w:numPr>
          <w:ilvl w:val="0"/>
          <w:numId w:val="2"/>
        </w:numPr>
        <w:shd w:val="clear" w:color="auto" w:fill="FFFFFF"/>
        <w:spacing w:line="360" w:lineRule="auto"/>
        <w:ind w:right="151"/>
        <w:jc w:val="both"/>
        <w:rPr>
          <w:sz w:val="28"/>
          <w:szCs w:val="28"/>
        </w:rPr>
      </w:pPr>
      <w:r>
        <w:rPr>
          <w:sz w:val="28"/>
          <w:szCs w:val="28"/>
        </w:rPr>
        <w:t>ТК ТС</w:t>
      </w:r>
    </w:p>
    <w:p w:rsidR="007A35DC" w:rsidRDefault="007A35DC" w:rsidP="007A35DC">
      <w:pPr>
        <w:numPr>
          <w:ilvl w:val="0"/>
          <w:numId w:val="2"/>
        </w:numPr>
        <w:shd w:val="clear" w:color="auto" w:fill="FFFFFF"/>
        <w:spacing w:line="360" w:lineRule="auto"/>
        <w:ind w:right="151"/>
        <w:jc w:val="both"/>
        <w:rPr>
          <w:sz w:val="28"/>
          <w:szCs w:val="28"/>
        </w:rPr>
      </w:pPr>
      <w:r w:rsidRPr="00E86DCD">
        <w:rPr>
          <w:sz w:val="28"/>
          <w:szCs w:val="28"/>
        </w:rPr>
        <w:t>Практика таможенного регулирования. Ю.М. Петров, И</w:t>
      </w:r>
      <w:r>
        <w:rPr>
          <w:sz w:val="28"/>
          <w:szCs w:val="28"/>
        </w:rPr>
        <w:t>.В. Кудрявцева. М., «Автор», 200</w:t>
      </w:r>
      <w:r w:rsidRPr="00E86DCD">
        <w:rPr>
          <w:sz w:val="28"/>
          <w:szCs w:val="28"/>
        </w:rPr>
        <w:t>4.</w:t>
      </w:r>
    </w:p>
    <w:p w:rsidR="007A35DC" w:rsidRDefault="007A35DC" w:rsidP="007A35DC">
      <w:pPr>
        <w:numPr>
          <w:ilvl w:val="0"/>
          <w:numId w:val="2"/>
        </w:numPr>
        <w:shd w:val="clear" w:color="auto" w:fill="FFFFFF"/>
        <w:spacing w:line="360" w:lineRule="auto"/>
        <w:ind w:right="151"/>
        <w:jc w:val="both"/>
        <w:rPr>
          <w:sz w:val="28"/>
          <w:szCs w:val="28"/>
        </w:rPr>
      </w:pPr>
      <w:r w:rsidRPr="00E86DCD">
        <w:rPr>
          <w:sz w:val="28"/>
          <w:szCs w:val="28"/>
        </w:rPr>
        <w:t>Основы таможенного дела. Под общей ред. В.Г. Драганова. М., «Экономика», 1998.</w:t>
      </w:r>
    </w:p>
    <w:p w:rsidR="007A35DC" w:rsidRPr="00E86DCD" w:rsidRDefault="007A35DC" w:rsidP="007A35DC">
      <w:pPr>
        <w:numPr>
          <w:ilvl w:val="0"/>
          <w:numId w:val="2"/>
        </w:numPr>
        <w:shd w:val="clear" w:color="auto" w:fill="FFFFFF"/>
        <w:spacing w:line="360" w:lineRule="auto"/>
        <w:ind w:right="151"/>
        <w:jc w:val="both"/>
        <w:rPr>
          <w:sz w:val="28"/>
          <w:szCs w:val="28"/>
        </w:rPr>
      </w:pPr>
      <w:r w:rsidRPr="007A35DC">
        <w:rPr>
          <w:sz w:val="28"/>
          <w:szCs w:val="28"/>
        </w:rPr>
        <w:t>С. И. Балаева</w:t>
      </w:r>
      <w:r>
        <w:rPr>
          <w:sz w:val="28"/>
          <w:szCs w:val="28"/>
        </w:rPr>
        <w:t xml:space="preserve"> «</w:t>
      </w:r>
      <w:r w:rsidRPr="007A35DC">
        <w:rPr>
          <w:sz w:val="28"/>
          <w:szCs w:val="28"/>
        </w:rPr>
        <w:t>Товароведение и экспертиза непродовольственных товаров</w:t>
      </w:r>
      <w:r>
        <w:rPr>
          <w:sz w:val="28"/>
          <w:szCs w:val="28"/>
        </w:rPr>
        <w:t>», М., 2006 г.</w:t>
      </w:r>
    </w:p>
    <w:p w:rsidR="001E638B" w:rsidRPr="001E638B" w:rsidRDefault="001E638B" w:rsidP="001E638B">
      <w:pPr>
        <w:spacing w:line="360" w:lineRule="auto"/>
        <w:jc w:val="both"/>
        <w:rPr>
          <w:sz w:val="28"/>
          <w:szCs w:val="28"/>
        </w:rPr>
      </w:pPr>
      <w:bookmarkStart w:id="0" w:name="_GoBack"/>
      <w:bookmarkEnd w:id="0"/>
    </w:p>
    <w:sectPr w:rsidR="001E638B" w:rsidRPr="001E638B" w:rsidSect="001E638B">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27" w:rsidRDefault="00164E27">
      <w:r>
        <w:separator/>
      </w:r>
    </w:p>
  </w:endnote>
  <w:endnote w:type="continuationSeparator" w:id="0">
    <w:p w:rsidR="00164E27" w:rsidRDefault="0016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27" w:rsidRDefault="00164E27">
      <w:r>
        <w:separator/>
      </w:r>
    </w:p>
  </w:footnote>
  <w:footnote w:type="continuationSeparator" w:id="0">
    <w:p w:rsidR="00164E27" w:rsidRDefault="00164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38B" w:rsidRDefault="001E638B" w:rsidP="007A35D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E638B" w:rsidRDefault="001E638B" w:rsidP="001E63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38B" w:rsidRDefault="001E638B" w:rsidP="007A35D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A35DC">
      <w:rPr>
        <w:rStyle w:val="a4"/>
        <w:noProof/>
      </w:rPr>
      <w:t>12</w:t>
    </w:r>
    <w:r>
      <w:rPr>
        <w:rStyle w:val="a4"/>
      </w:rPr>
      <w:fldChar w:fldCharType="end"/>
    </w:r>
  </w:p>
  <w:p w:rsidR="001E638B" w:rsidRDefault="001E638B" w:rsidP="001E638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463F5"/>
    <w:multiLevelType w:val="hybridMultilevel"/>
    <w:tmpl w:val="D5F83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FAA75FC"/>
    <w:multiLevelType w:val="hybridMultilevel"/>
    <w:tmpl w:val="C9BE1070"/>
    <w:lvl w:ilvl="0" w:tplc="76C60A06">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9A6"/>
    <w:rsid w:val="00164E27"/>
    <w:rsid w:val="001E638B"/>
    <w:rsid w:val="00541063"/>
    <w:rsid w:val="007A35DC"/>
    <w:rsid w:val="009A19A6"/>
    <w:rsid w:val="00E3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660E8-A915-476E-A255-B51433A1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638B"/>
    <w:pPr>
      <w:tabs>
        <w:tab w:val="center" w:pos="4677"/>
        <w:tab w:val="right" w:pos="9355"/>
      </w:tabs>
    </w:pPr>
  </w:style>
  <w:style w:type="character" w:styleId="a4">
    <w:name w:val="page number"/>
    <w:basedOn w:val="a0"/>
    <w:rsid w:val="001E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QQ</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cp:lastModifiedBy>Irina</cp:lastModifiedBy>
  <cp:revision>2</cp:revision>
  <cp:lastPrinted>2002-12-31T23:28:00Z</cp:lastPrinted>
  <dcterms:created xsi:type="dcterms:W3CDTF">2014-11-14T12:16:00Z</dcterms:created>
  <dcterms:modified xsi:type="dcterms:W3CDTF">2014-11-14T12:16:00Z</dcterms:modified>
</cp:coreProperties>
</file>