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334" w:rsidRPr="00D26FD7" w:rsidRDefault="00043334" w:rsidP="00D26FD7">
      <w:pPr>
        <w:shd w:val="clear" w:color="000000" w:fill="auto"/>
        <w:spacing w:line="360" w:lineRule="auto"/>
        <w:ind w:firstLine="709"/>
        <w:jc w:val="center"/>
        <w:outlineLvl w:val="0"/>
        <w:rPr>
          <w:sz w:val="28"/>
        </w:rPr>
      </w:pPr>
      <w:r w:rsidRPr="00D26FD7">
        <w:rPr>
          <w:sz w:val="28"/>
        </w:rPr>
        <w:t>Негосударственное образовательное учреждение</w:t>
      </w:r>
    </w:p>
    <w:p w:rsidR="00043334" w:rsidRPr="00D26FD7" w:rsidRDefault="00043334" w:rsidP="00D26FD7">
      <w:pPr>
        <w:shd w:val="clear" w:color="000000" w:fill="auto"/>
        <w:spacing w:line="360" w:lineRule="auto"/>
        <w:ind w:firstLine="709"/>
        <w:jc w:val="center"/>
        <w:outlineLvl w:val="0"/>
        <w:rPr>
          <w:sz w:val="28"/>
        </w:rPr>
      </w:pPr>
      <w:r w:rsidRPr="00D26FD7">
        <w:rPr>
          <w:sz w:val="28"/>
        </w:rPr>
        <w:t>высшего профессионального образования</w:t>
      </w:r>
    </w:p>
    <w:p w:rsidR="00043334" w:rsidRPr="00D26FD7" w:rsidRDefault="00043334" w:rsidP="00D26FD7">
      <w:pPr>
        <w:shd w:val="clear" w:color="000000" w:fill="auto"/>
        <w:spacing w:line="360" w:lineRule="auto"/>
        <w:ind w:firstLine="709"/>
        <w:jc w:val="center"/>
        <w:outlineLvl w:val="0"/>
        <w:rPr>
          <w:sz w:val="28"/>
        </w:rPr>
      </w:pPr>
      <w:r w:rsidRPr="00D26FD7">
        <w:rPr>
          <w:sz w:val="28"/>
        </w:rPr>
        <w:t>Гуманитарно-экономический и информационно-технологический институт</w:t>
      </w:r>
    </w:p>
    <w:p w:rsidR="00043334" w:rsidRPr="00D26FD7" w:rsidRDefault="00043334" w:rsidP="00D26FD7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043334" w:rsidRPr="00D26FD7" w:rsidRDefault="00043334" w:rsidP="00D26FD7">
      <w:pPr>
        <w:shd w:val="clear" w:color="000000" w:fill="auto"/>
        <w:spacing w:line="360" w:lineRule="auto"/>
        <w:ind w:firstLine="709"/>
        <w:jc w:val="center"/>
        <w:outlineLvl w:val="0"/>
        <w:rPr>
          <w:sz w:val="28"/>
        </w:rPr>
      </w:pPr>
      <w:r w:rsidRPr="00D26FD7">
        <w:rPr>
          <w:sz w:val="28"/>
        </w:rPr>
        <w:t>Гуманитарно-экономический факультет</w:t>
      </w:r>
    </w:p>
    <w:p w:rsidR="00C02FD2" w:rsidRDefault="00C02FD2" w:rsidP="00D26FD7">
      <w:pPr>
        <w:shd w:val="clear" w:color="000000" w:fill="auto"/>
        <w:spacing w:line="360" w:lineRule="auto"/>
        <w:ind w:firstLine="709"/>
        <w:jc w:val="center"/>
        <w:rPr>
          <w:sz w:val="28"/>
          <w:szCs w:val="44"/>
        </w:rPr>
      </w:pPr>
    </w:p>
    <w:p w:rsidR="00D26FD7" w:rsidRPr="00D26FD7" w:rsidRDefault="00D26FD7" w:rsidP="00D26FD7">
      <w:pPr>
        <w:shd w:val="clear" w:color="000000" w:fill="auto"/>
        <w:spacing w:line="360" w:lineRule="auto"/>
        <w:ind w:firstLine="709"/>
        <w:jc w:val="center"/>
        <w:rPr>
          <w:sz w:val="28"/>
          <w:szCs w:val="44"/>
        </w:rPr>
      </w:pPr>
    </w:p>
    <w:p w:rsidR="00C02FD2" w:rsidRPr="00D26FD7" w:rsidRDefault="00043334" w:rsidP="00D26FD7">
      <w:pPr>
        <w:shd w:val="clear" w:color="000000" w:fill="auto"/>
        <w:spacing w:line="360" w:lineRule="auto"/>
        <w:ind w:firstLine="709"/>
        <w:jc w:val="center"/>
        <w:rPr>
          <w:sz w:val="28"/>
          <w:szCs w:val="26"/>
        </w:rPr>
      </w:pPr>
      <w:r w:rsidRPr="00D26FD7">
        <w:rPr>
          <w:sz w:val="28"/>
          <w:szCs w:val="26"/>
        </w:rPr>
        <w:t>Контрольн</w:t>
      </w:r>
      <w:r w:rsidR="00C02FD2" w:rsidRPr="00D26FD7">
        <w:rPr>
          <w:sz w:val="28"/>
          <w:szCs w:val="26"/>
        </w:rPr>
        <w:t>ая работа</w:t>
      </w:r>
    </w:p>
    <w:p w:rsidR="00C02FD2" w:rsidRPr="00D26FD7" w:rsidRDefault="00C02FD2" w:rsidP="00D26FD7">
      <w:pPr>
        <w:shd w:val="clear" w:color="000000" w:fill="auto"/>
        <w:spacing w:line="360" w:lineRule="auto"/>
        <w:ind w:firstLine="709"/>
        <w:jc w:val="center"/>
        <w:rPr>
          <w:bCs/>
          <w:sz w:val="28"/>
          <w:szCs w:val="44"/>
          <w:u w:val="thick"/>
        </w:rPr>
      </w:pPr>
    </w:p>
    <w:p w:rsidR="00043334" w:rsidRPr="00D26FD7" w:rsidRDefault="00043334" w:rsidP="00D26FD7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D26FD7">
        <w:rPr>
          <w:sz w:val="28"/>
          <w:szCs w:val="28"/>
        </w:rPr>
        <w:t>по дисцип</w:t>
      </w:r>
      <w:r w:rsidR="009D220A" w:rsidRPr="00D26FD7">
        <w:rPr>
          <w:sz w:val="28"/>
          <w:szCs w:val="28"/>
        </w:rPr>
        <w:t>лине: Анализ финансовой отчетности</w:t>
      </w:r>
    </w:p>
    <w:p w:rsidR="00D26FD7" w:rsidRDefault="00043334" w:rsidP="00D26FD7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D26FD7">
        <w:rPr>
          <w:sz w:val="28"/>
          <w:szCs w:val="28"/>
        </w:rPr>
        <w:t>на тему:</w:t>
      </w:r>
    </w:p>
    <w:p w:rsidR="00043334" w:rsidRPr="00D26FD7" w:rsidRDefault="009D220A" w:rsidP="00D26FD7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2"/>
        </w:rPr>
      </w:pPr>
      <w:r w:rsidRPr="00D26FD7">
        <w:rPr>
          <w:b/>
          <w:sz w:val="28"/>
          <w:szCs w:val="22"/>
        </w:rPr>
        <w:t>Показатели ликвидности, платежеспособности и кредитоспособности организации</w:t>
      </w:r>
    </w:p>
    <w:p w:rsidR="00BA671C" w:rsidRPr="00D26FD7" w:rsidRDefault="00BA671C" w:rsidP="00D26FD7">
      <w:pPr>
        <w:shd w:val="clear" w:color="000000" w:fill="auto"/>
        <w:spacing w:line="360" w:lineRule="auto"/>
        <w:ind w:firstLine="709"/>
        <w:jc w:val="center"/>
        <w:rPr>
          <w:sz w:val="28"/>
          <w:szCs w:val="26"/>
        </w:rPr>
      </w:pPr>
    </w:p>
    <w:p w:rsidR="00BA671C" w:rsidRPr="00D26FD7" w:rsidRDefault="00BA671C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</w:p>
    <w:p w:rsidR="00043334" w:rsidRPr="00D26FD7" w:rsidRDefault="002765FE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Автор работы: К.</w:t>
      </w:r>
      <w:r w:rsidR="007E0131" w:rsidRPr="00D26FD7">
        <w:rPr>
          <w:sz w:val="28"/>
          <w:szCs w:val="28"/>
        </w:rPr>
        <w:t>Е.</w:t>
      </w:r>
    </w:p>
    <w:p w:rsidR="00043334" w:rsidRPr="00D26FD7" w:rsidRDefault="00043334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Специальность: 080109 «Бухгалтерский учет анализ и аудит»</w:t>
      </w:r>
    </w:p>
    <w:p w:rsidR="00043334" w:rsidRPr="00D26FD7" w:rsidRDefault="00043334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 xml:space="preserve">Преподаватель: </w:t>
      </w:r>
      <w:r w:rsidR="00834E15" w:rsidRPr="00D26FD7">
        <w:rPr>
          <w:sz w:val="28"/>
          <w:szCs w:val="28"/>
        </w:rPr>
        <w:t>доцент Воронченко Т.В.</w:t>
      </w:r>
    </w:p>
    <w:p w:rsidR="00043334" w:rsidRPr="00D26FD7" w:rsidRDefault="00043334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43334" w:rsidRPr="00D26FD7" w:rsidRDefault="00043334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Оценка:______________________</w:t>
      </w:r>
    </w:p>
    <w:p w:rsidR="00C02FD2" w:rsidRPr="00D26FD7" w:rsidRDefault="00C02FD2" w:rsidP="00D26FD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453823" w:rsidRPr="00D26FD7" w:rsidRDefault="00453823" w:rsidP="00D26FD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C02FD2" w:rsidRPr="00D26FD7" w:rsidRDefault="00C02FD2" w:rsidP="00D26FD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C02FD2" w:rsidRPr="00D26FD7" w:rsidRDefault="00C02FD2" w:rsidP="00D26FD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043334" w:rsidRDefault="00043334" w:rsidP="00D26FD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D26FD7" w:rsidRDefault="00D26FD7" w:rsidP="00D26FD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D26FD7" w:rsidRDefault="00D26FD7" w:rsidP="00D26FD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043334" w:rsidRPr="00D26FD7" w:rsidRDefault="00043334" w:rsidP="00D26FD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C02FD2" w:rsidRPr="00D26FD7" w:rsidRDefault="00043334" w:rsidP="00D26FD7">
      <w:pPr>
        <w:shd w:val="clear" w:color="000000" w:fill="auto"/>
        <w:spacing w:line="360" w:lineRule="auto"/>
        <w:ind w:firstLine="709"/>
        <w:jc w:val="center"/>
        <w:rPr>
          <w:sz w:val="28"/>
        </w:rPr>
      </w:pPr>
      <w:r w:rsidRPr="00D26FD7">
        <w:rPr>
          <w:sz w:val="28"/>
        </w:rPr>
        <w:t>Москва 2009</w:t>
      </w:r>
    </w:p>
    <w:p w:rsidR="0080625D" w:rsidRPr="00D26FD7" w:rsidRDefault="00D26FD7" w:rsidP="00D26FD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D26FD7">
        <w:rPr>
          <w:b/>
          <w:sz w:val="28"/>
          <w:szCs w:val="28"/>
        </w:rPr>
        <w:br w:type="page"/>
      </w:r>
      <w:r w:rsidR="0080625D" w:rsidRPr="00D26FD7">
        <w:rPr>
          <w:b/>
          <w:sz w:val="28"/>
          <w:szCs w:val="28"/>
        </w:rPr>
        <w:t>Содержание</w:t>
      </w:r>
    </w:p>
    <w:p w:rsidR="00D26FD7" w:rsidRPr="00D26FD7" w:rsidRDefault="00D26FD7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0625D" w:rsidRPr="00D26FD7" w:rsidRDefault="0080625D" w:rsidP="00D26FD7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Введение</w:t>
      </w:r>
    </w:p>
    <w:p w:rsidR="00A134F9" w:rsidRPr="00D26FD7" w:rsidRDefault="009D220A" w:rsidP="00D26FD7">
      <w:pPr>
        <w:numPr>
          <w:ilvl w:val="0"/>
          <w:numId w:val="5"/>
        </w:numPr>
        <w:shd w:val="clear" w:color="000000" w:fill="auto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b/>
          <w:bCs/>
          <w:kern w:val="36"/>
          <w:sz w:val="28"/>
          <w:szCs w:val="29"/>
        </w:rPr>
      </w:pPr>
      <w:r w:rsidRPr="00D26FD7">
        <w:rPr>
          <w:sz w:val="28"/>
          <w:szCs w:val="28"/>
        </w:rPr>
        <w:t>Ликвидность</w:t>
      </w:r>
    </w:p>
    <w:p w:rsidR="00A134F9" w:rsidRPr="00D26FD7" w:rsidRDefault="00DE2DF1" w:rsidP="00D26FD7">
      <w:pPr>
        <w:shd w:val="clear" w:color="000000" w:fill="auto"/>
        <w:spacing w:line="360" w:lineRule="auto"/>
        <w:jc w:val="both"/>
        <w:rPr>
          <w:bCs/>
          <w:kern w:val="36"/>
          <w:sz w:val="28"/>
          <w:szCs w:val="28"/>
        </w:rPr>
      </w:pPr>
      <w:r w:rsidRPr="00D26FD7">
        <w:rPr>
          <w:sz w:val="28"/>
          <w:szCs w:val="28"/>
        </w:rPr>
        <w:t xml:space="preserve">1.1 </w:t>
      </w:r>
      <w:r w:rsidR="00A002B7" w:rsidRPr="00D26FD7">
        <w:rPr>
          <w:sz w:val="28"/>
          <w:szCs w:val="28"/>
        </w:rPr>
        <w:t>Степень ликвидности баланса</w:t>
      </w:r>
    </w:p>
    <w:p w:rsidR="00AA1E64" w:rsidRPr="00D26FD7" w:rsidRDefault="00DE2DF1" w:rsidP="00D26FD7">
      <w:pPr>
        <w:shd w:val="clear" w:color="000000" w:fill="auto"/>
        <w:spacing w:line="360" w:lineRule="auto"/>
        <w:jc w:val="both"/>
        <w:rPr>
          <w:bCs/>
          <w:kern w:val="36"/>
          <w:sz w:val="28"/>
          <w:szCs w:val="28"/>
        </w:rPr>
      </w:pPr>
      <w:r w:rsidRPr="00D26FD7">
        <w:rPr>
          <w:bCs/>
          <w:kern w:val="36"/>
          <w:sz w:val="28"/>
          <w:szCs w:val="28"/>
        </w:rPr>
        <w:t xml:space="preserve">1.2 </w:t>
      </w:r>
      <w:r w:rsidR="005D2609" w:rsidRPr="00D26FD7">
        <w:rPr>
          <w:bCs/>
          <w:kern w:val="36"/>
          <w:sz w:val="28"/>
          <w:szCs w:val="28"/>
        </w:rPr>
        <w:t>Расчет</w:t>
      </w:r>
      <w:r w:rsidR="00C23E30" w:rsidRPr="00D26FD7">
        <w:rPr>
          <w:bCs/>
          <w:kern w:val="36"/>
          <w:sz w:val="28"/>
          <w:szCs w:val="28"/>
        </w:rPr>
        <w:t xml:space="preserve"> ликвидности баланса</w:t>
      </w:r>
    </w:p>
    <w:p w:rsidR="00EE0ADE" w:rsidRPr="00D26FD7" w:rsidRDefault="00EE0ADE" w:rsidP="00D26FD7">
      <w:pPr>
        <w:shd w:val="clear" w:color="000000" w:fill="auto"/>
        <w:spacing w:line="360" w:lineRule="auto"/>
        <w:jc w:val="both"/>
        <w:rPr>
          <w:bCs/>
          <w:kern w:val="36"/>
          <w:sz w:val="28"/>
          <w:szCs w:val="28"/>
        </w:rPr>
      </w:pPr>
      <w:r w:rsidRPr="00D26FD7">
        <w:rPr>
          <w:bCs/>
          <w:kern w:val="36"/>
          <w:sz w:val="28"/>
          <w:szCs w:val="28"/>
        </w:rPr>
        <w:t xml:space="preserve">2. </w:t>
      </w:r>
      <w:r w:rsidR="002D4E07" w:rsidRPr="00D26FD7">
        <w:rPr>
          <w:bCs/>
          <w:kern w:val="36"/>
          <w:sz w:val="28"/>
          <w:szCs w:val="28"/>
        </w:rPr>
        <w:t xml:space="preserve">Анализ платежеспособности </w:t>
      </w:r>
    </w:p>
    <w:p w:rsidR="00025C29" w:rsidRPr="00D26FD7" w:rsidRDefault="00025C29" w:rsidP="00D26FD7">
      <w:pPr>
        <w:shd w:val="clear" w:color="000000" w:fill="auto"/>
        <w:spacing w:line="360" w:lineRule="auto"/>
        <w:jc w:val="both"/>
        <w:rPr>
          <w:bCs/>
          <w:kern w:val="36"/>
          <w:sz w:val="28"/>
          <w:szCs w:val="28"/>
        </w:rPr>
      </w:pPr>
      <w:r w:rsidRPr="00D26FD7">
        <w:rPr>
          <w:bCs/>
          <w:kern w:val="36"/>
          <w:sz w:val="28"/>
          <w:szCs w:val="28"/>
        </w:rPr>
        <w:t>2.1 Расчет платежеспособности при помощи коэффициентов</w:t>
      </w:r>
    </w:p>
    <w:p w:rsidR="009D220A" w:rsidRPr="00D26FD7" w:rsidRDefault="009D220A" w:rsidP="00D26FD7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3. Кредитоспособность</w:t>
      </w:r>
    </w:p>
    <w:p w:rsidR="002A3A9A" w:rsidRPr="00D26FD7" w:rsidRDefault="002A3A9A" w:rsidP="00D26FD7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3.1 Оценка кредитоспособности</w:t>
      </w:r>
    </w:p>
    <w:p w:rsidR="000F53B1" w:rsidRPr="00D26FD7" w:rsidRDefault="00390823" w:rsidP="00D26FD7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Список источников</w:t>
      </w:r>
    </w:p>
    <w:p w:rsidR="00BA5EBC" w:rsidRPr="00D26FD7" w:rsidRDefault="00BA5EBC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E15B07" w:rsidRPr="00D26FD7" w:rsidRDefault="00D26FD7" w:rsidP="00D26FD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D26FD7">
        <w:rPr>
          <w:sz w:val="28"/>
          <w:szCs w:val="28"/>
        </w:rPr>
        <w:br w:type="page"/>
      </w:r>
      <w:r w:rsidR="00C9758C" w:rsidRPr="00D26FD7">
        <w:rPr>
          <w:b/>
          <w:sz w:val="28"/>
          <w:szCs w:val="28"/>
        </w:rPr>
        <w:t>Введение</w:t>
      </w:r>
    </w:p>
    <w:p w:rsidR="00D26FD7" w:rsidRPr="00D26FD7" w:rsidRDefault="00D26FD7" w:rsidP="00D26FD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BC016F" w:rsidRPr="00D26FD7" w:rsidRDefault="00BC016F" w:rsidP="00D26FD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Платежеспособность и финансовая устойчивость являются важнейшими х</w:t>
      </w:r>
      <w:r w:rsidR="0095083E" w:rsidRPr="00D26FD7">
        <w:rPr>
          <w:sz w:val="28"/>
          <w:szCs w:val="28"/>
        </w:rPr>
        <w:t>арактеристиками финансово – э</w:t>
      </w:r>
      <w:r w:rsidRPr="00D26FD7">
        <w:rPr>
          <w:sz w:val="28"/>
          <w:szCs w:val="28"/>
        </w:rPr>
        <w:t>кономической деятельности предприятия в условиях рыночной экономики. Чем выше устойчивость предприятия, тем боле</w:t>
      </w:r>
      <w:r w:rsidR="0095083E" w:rsidRPr="00D26FD7">
        <w:rPr>
          <w:sz w:val="28"/>
          <w:szCs w:val="28"/>
        </w:rPr>
        <w:t xml:space="preserve">е оно независимо от </w:t>
      </w:r>
      <w:r w:rsidRPr="00D26FD7">
        <w:rPr>
          <w:sz w:val="28"/>
          <w:szCs w:val="28"/>
        </w:rPr>
        <w:t>изменени</w:t>
      </w:r>
      <w:r w:rsidR="0095083E" w:rsidRPr="00D26FD7">
        <w:rPr>
          <w:sz w:val="28"/>
          <w:szCs w:val="28"/>
        </w:rPr>
        <w:t>й</w:t>
      </w:r>
      <w:r w:rsidRPr="00D26FD7">
        <w:rPr>
          <w:sz w:val="28"/>
          <w:szCs w:val="28"/>
        </w:rPr>
        <w:t xml:space="preserve"> рыночной конъюнктуры и тем меньше риск оказаться на краю банкротства.</w:t>
      </w:r>
    </w:p>
    <w:p w:rsidR="00C7632B" w:rsidRPr="00D26FD7" w:rsidRDefault="0010348D" w:rsidP="00D26FD7">
      <w:pPr>
        <w:pStyle w:val="aa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26FD7">
        <w:rPr>
          <w:rFonts w:ascii="Times New Roman" w:hAnsi="Times New Roman"/>
          <w:color w:val="auto"/>
          <w:sz w:val="28"/>
          <w:szCs w:val="28"/>
        </w:rPr>
        <w:t>Цель анализа ф</w:t>
      </w:r>
      <w:r w:rsidR="00AF49DC" w:rsidRPr="00D26FD7">
        <w:rPr>
          <w:rFonts w:ascii="Times New Roman" w:hAnsi="Times New Roman"/>
          <w:color w:val="auto"/>
          <w:sz w:val="28"/>
          <w:szCs w:val="28"/>
        </w:rPr>
        <w:t xml:space="preserve">инансовой отчетности фирмы – дать </w:t>
      </w:r>
      <w:r w:rsidRPr="00D26FD7">
        <w:rPr>
          <w:rFonts w:ascii="Times New Roman" w:hAnsi="Times New Roman"/>
          <w:color w:val="auto"/>
          <w:sz w:val="28"/>
          <w:szCs w:val="28"/>
        </w:rPr>
        <w:t>оценку результатов эффективности деятельности фирмы за отчетный год и оценку ее текущего финансового положения. Анализ финансовой отчетности должен дать ответ на вопросы: имеет ли фирма прибыль по результатам своей хозяйственной деятельности за год; в состоянии ли фирма выполнить взятые обязательства и не приведет ли такое выполнение к ликвидации фирмы в связи с недостатком ресурсов.</w:t>
      </w:r>
      <w:r w:rsidR="00C7632B" w:rsidRPr="00D26FD7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10348D" w:rsidRPr="00D26FD7" w:rsidRDefault="00C7632B" w:rsidP="00D26FD7">
      <w:pPr>
        <w:pStyle w:val="aa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26FD7">
        <w:rPr>
          <w:rFonts w:ascii="Times New Roman" w:hAnsi="Times New Roman"/>
          <w:color w:val="auto"/>
          <w:sz w:val="28"/>
          <w:szCs w:val="28"/>
        </w:rPr>
        <w:t>И</w:t>
      </w:r>
      <w:r w:rsidR="0010348D" w:rsidRPr="00D26FD7">
        <w:rPr>
          <w:rFonts w:ascii="Times New Roman" w:hAnsi="Times New Roman"/>
          <w:color w:val="auto"/>
          <w:sz w:val="28"/>
          <w:szCs w:val="28"/>
        </w:rPr>
        <w:t>нформация, которую дают балансовый отчет и отчет о прибылях</w:t>
      </w:r>
      <w:r w:rsidRPr="00D26FD7">
        <w:rPr>
          <w:rFonts w:ascii="Times New Roman" w:hAnsi="Times New Roman"/>
          <w:color w:val="auto"/>
          <w:sz w:val="28"/>
          <w:szCs w:val="28"/>
        </w:rPr>
        <w:t xml:space="preserve"> и убытках, содержит сведения о </w:t>
      </w:r>
      <w:r w:rsidR="0010348D" w:rsidRPr="00D26FD7">
        <w:rPr>
          <w:rFonts w:ascii="Times New Roman" w:hAnsi="Times New Roman"/>
          <w:color w:val="auto"/>
          <w:sz w:val="28"/>
          <w:szCs w:val="28"/>
        </w:rPr>
        <w:t>размерах капитала и имущества фирмы в абсолют</w:t>
      </w:r>
      <w:r w:rsidRPr="00D26FD7">
        <w:rPr>
          <w:rFonts w:ascii="Times New Roman" w:hAnsi="Times New Roman"/>
          <w:color w:val="auto"/>
          <w:sz w:val="28"/>
          <w:szCs w:val="28"/>
        </w:rPr>
        <w:t xml:space="preserve">ных цифрах (балансовый итог); </w:t>
      </w:r>
      <w:r w:rsidR="0010348D" w:rsidRPr="00D26FD7">
        <w:rPr>
          <w:rFonts w:ascii="Times New Roman" w:hAnsi="Times New Roman"/>
          <w:color w:val="auto"/>
          <w:sz w:val="28"/>
          <w:szCs w:val="28"/>
        </w:rPr>
        <w:t>структуре капитала и имущества (баланс);</w:t>
      </w:r>
      <w:r w:rsidR="00D26FD7" w:rsidRPr="00D26FD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0348D" w:rsidRPr="00D26FD7">
        <w:rPr>
          <w:rFonts w:ascii="Times New Roman" w:hAnsi="Times New Roman"/>
          <w:color w:val="auto"/>
          <w:sz w:val="28"/>
          <w:szCs w:val="28"/>
        </w:rPr>
        <w:t>изменении собственного капитала в течение отчетного периода;</w:t>
      </w:r>
      <w:r w:rsidR="00D26FD7" w:rsidRPr="00D26FD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0348D" w:rsidRPr="00D26FD7">
        <w:rPr>
          <w:rFonts w:ascii="Times New Roman" w:hAnsi="Times New Roman"/>
          <w:color w:val="auto"/>
          <w:sz w:val="28"/>
          <w:szCs w:val="28"/>
        </w:rPr>
        <w:t>размерах полученной прибыли или понесенных фирмой убытках в течение отчетного периода.</w:t>
      </w:r>
    </w:p>
    <w:p w:rsidR="0010348D" w:rsidRPr="00D26FD7" w:rsidRDefault="0010348D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Финансовая отчетность составляется фирмами с учетом существующих национальных стандартов, а также международных стандартов, разрабатываемых международными экономическими организациями.</w:t>
      </w:r>
    </w:p>
    <w:p w:rsidR="0010348D" w:rsidRPr="00D26FD7" w:rsidRDefault="0010348D" w:rsidP="00D26FD7">
      <w:pPr>
        <w:pStyle w:val="aa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26FD7">
        <w:rPr>
          <w:rFonts w:ascii="Times New Roman" w:hAnsi="Times New Roman"/>
          <w:color w:val="auto"/>
          <w:sz w:val="28"/>
          <w:szCs w:val="28"/>
        </w:rPr>
        <w:t>Анализ финансовой отчетности проводится, прежде всего, финансовыми менеджерами своей фирмы для выявления и устранения проблем в текущей деятельности фирмы, для выработки и принятия оптимальных решений по вопросам повышения эффективности использования имеющихся ресурсов, повышения платежеспособности и усиления устойчивости финансового положения фирмы, а также для обеспечения выполнения обязательств фирмы перед кредиторами и инвесторами.</w:t>
      </w:r>
    </w:p>
    <w:p w:rsidR="00D26FD7" w:rsidRPr="00D26FD7" w:rsidRDefault="00D26FD7" w:rsidP="00D26FD7">
      <w:pPr>
        <w:pStyle w:val="aa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0348D" w:rsidRPr="00D26FD7" w:rsidRDefault="00D26FD7" w:rsidP="00D26FD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D26FD7">
        <w:rPr>
          <w:b/>
          <w:sz w:val="28"/>
          <w:szCs w:val="28"/>
        </w:rPr>
        <w:br w:type="page"/>
      </w:r>
      <w:r w:rsidR="00A002B7" w:rsidRPr="00D26FD7">
        <w:rPr>
          <w:b/>
          <w:sz w:val="28"/>
          <w:szCs w:val="28"/>
        </w:rPr>
        <w:t xml:space="preserve">1. </w:t>
      </w:r>
      <w:r w:rsidR="00797F25" w:rsidRPr="00D26FD7">
        <w:rPr>
          <w:b/>
          <w:sz w:val="28"/>
          <w:szCs w:val="28"/>
        </w:rPr>
        <w:t>Ликвидность</w:t>
      </w:r>
    </w:p>
    <w:p w:rsidR="00D26FD7" w:rsidRPr="00D26FD7" w:rsidRDefault="00D26FD7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9428F" w:rsidRPr="00D26FD7" w:rsidRDefault="0089428F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 xml:space="preserve">Под ликвидностью понимается способность материальных или иных ценностей «превращаться» в деньги. Соответственно, чем быстрее тот или иной актив предприятия может быть реализован, тем большей ликвидностью он обладает. Для оценки деятельности организации в целом больший интерес представляет </w:t>
      </w:r>
      <w:r w:rsidRPr="00D26FD7">
        <w:rPr>
          <w:rStyle w:val="ab"/>
          <w:b w:val="0"/>
          <w:sz w:val="28"/>
          <w:szCs w:val="28"/>
        </w:rPr>
        <w:t>изучение ликвидности баланса, а не отдельных его элементов</w:t>
      </w:r>
      <w:r w:rsidRPr="00D26FD7">
        <w:rPr>
          <w:b/>
          <w:sz w:val="28"/>
          <w:szCs w:val="28"/>
        </w:rPr>
        <w:t xml:space="preserve">. </w:t>
      </w:r>
      <w:r w:rsidRPr="00D26FD7">
        <w:rPr>
          <w:sz w:val="28"/>
          <w:szCs w:val="28"/>
        </w:rPr>
        <w:t xml:space="preserve">На основе подобного анализа можно судить о том, как быстро фирма способна рассчитаться по всем своим обязательствам. </w:t>
      </w:r>
    </w:p>
    <w:p w:rsidR="0089428F" w:rsidRPr="00D26FD7" w:rsidRDefault="0089428F" w:rsidP="00D26FD7">
      <w:pPr>
        <w:pStyle w:val="aa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26FD7">
        <w:rPr>
          <w:rFonts w:ascii="Times New Roman" w:hAnsi="Times New Roman"/>
          <w:color w:val="auto"/>
          <w:sz w:val="28"/>
          <w:szCs w:val="28"/>
        </w:rPr>
        <w:t>Бухгалтерский баланс состоит из двух укрупненных частей: актива и пассива. В первой из них отражается наличие ресурсов компании, а во второй – за счет чего они образованы. Сравнение данных частей друг с другом составляет основу анализа ликвидности баланса. Причем в целях изучения данной формы отчетности активы нужно сгруппировать по степени убывания ликвидности, а обязательства, приведенные в пассиве баланса, – по срокам их погашения в порядке возрастания.</w:t>
      </w:r>
    </w:p>
    <w:p w:rsidR="00D26FD7" w:rsidRDefault="00D26FD7" w:rsidP="00D26FD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797F25" w:rsidRPr="00D26FD7" w:rsidRDefault="00A002B7" w:rsidP="00D26FD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D26FD7">
        <w:rPr>
          <w:b/>
          <w:sz w:val="28"/>
          <w:szCs w:val="28"/>
        </w:rPr>
        <w:t>1.1 Степень ликвидности баланса</w:t>
      </w:r>
    </w:p>
    <w:p w:rsidR="00D26FD7" w:rsidRPr="00D26FD7" w:rsidRDefault="00D26FD7" w:rsidP="00D26FD7">
      <w:pPr>
        <w:pStyle w:val="aa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212B8" w:rsidRPr="00D26FD7" w:rsidRDefault="00A212B8" w:rsidP="00D26FD7">
      <w:pPr>
        <w:pStyle w:val="aa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26FD7">
        <w:rPr>
          <w:rFonts w:ascii="Times New Roman" w:hAnsi="Times New Roman"/>
          <w:color w:val="auto"/>
          <w:sz w:val="28"/>
          <w:szCs w:val="28"/>
        </w:rPr>
        <w:t>Анализ ликвидности баланса заключается в сравнении средств по активу, сгруппированных по степени убывающей ликвидности с краткосрочными обязательствами по пассиву, которые сгруппированы по степени срочности погашения.</w:t>
      </w:r>
    </w:p>
    <w:p w:rsidR="00154057" w:rsidRPr="00D26FD7" w:rsidRDefault="00154057" w:rsidP="00D26FD7">
      <w:pPr>
        <w:pStyle w:val="aa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26FD7">
        <w:rPr>
          <w:rFonts w:ascii="Times New Roman" w:hAnsi="Times New Roman"/>
          <w:color w:val="auto"/>
          <w:sz w:val="28"/>
          <w:szCs w:val="28"/>
        </w:rPr>
        <w:t>В зависимости от степени ликвидности активы предприятия разделяются на следующие группы:</w:t>
      </w:r>
    </w:p>
    <w:p w:rsidR="00154057" w:rsidRPr="00D26FD7" w:rsidRDefault="00154057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А</w:t>
      </w:r>
      <w:r w:rsidRPr="00D26FD7">
        <w:rPr>
          <w:sz w:val="28"/>
          <w:szCs w:val="20"/>
        </w:rPr>
        <w:t>1</w:t>
      </w:r>
      <w:r w:rsidRPr="00D26FD7">
        <w:rPr>
          <w:sz w:val="28"/>
          <w:szCs w:val="28"/>
        </w:rPr>
        <w:t xml:space="preserve"> – наиболее ликвидные активы. К ним относятся денежные средства и краткосрочные финансовые вложения, которые могут быть использованы немедленно. Данная группа рассчитывается следующим образом: </w:t>
      </w:r>
    </w:p>
    <w:p w:rsidR="00D26FD7" w:rsidRPr="00D26FD7" w:rsidRDefault="00D26FD7" w:rsidP="00D26FD7">
      <w:pPr>
        <w:shd w:val="clear" w:color="000000" w:fill="auto"/>
        <w:spacing w:line="360" w:lineRule="auto"/>
        <w:ind w:firstLine="709"/>
        <w:jc w:val="both"/>
        <w:rPr>
          <w:rStyle w:val="ab"/>
          <w:sz w:val="28"/>
          <w:szCs w:val="28"/>
        </w:rPr>
      </w:pPr>
    </w:p>
    <w:p w:rsidR="00154057" w:rsidRPr="00D26FD7" w:rsidRDefault="00154057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rStyle w:val="ab"/>
          <w:sz w:val="28"/>
          <w:szCs w:val="28"/>
        </w:rPr>
        <w:t>А</w:t>
      </w:r>
      <w:r w:rsidRPr="00D26FD7">
        <w:rPr>
          <w:rStyle w:val="ab"/>
          <w:sz w:val="28"/>
          <w:szCs w:val="20"/>
        </w:rPr>
        <w:t>1</w:t>
      </w:r>
      <w:r w:rsidRPr="00D26FD7">
        <w:rPr>
          <w:rStyle w:val="ab"/>
          <w:sz w:val="28"/>
          <w:szCs w:val="28"/>
        </w:rPr>
        <w:t xml:space="preserve"> = стр. 250 + стр. 260</w:t>
      </w:r>
      <w:r w:rsidRPr="00D26FD7">
        <w:rPr>
          <w:sz w:val="28"/>
          <w:szCs w:val="28"/>
        </w:rPr>
        <w:t xml:space="preserve"> </w:t>
      </w:r>
    </w:p>
    <w:p w:rsidR="00317A29" w:rsidRPr="00D26FD7" w:rsidRDefault="00317A29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54057" w:rsidRPr="00D26FD7" w:rsidRDefault="00154057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А</w:t>
      </w:r>
      <w:r w:rsidRPr="00D26FD7">
        <w:rPr>
          <w:sz w:val="28"/>
          <w:szCs w:val="20"/>
        </w:rPr>
        <w:t>2</w:t>
      </w:r>
      <w:r w:rsidRPr="00D26FD7">
        <w:rPr>
          <w:sz w:val="28"/>
          <w:szCs w:val="28"/>
        </w:rPr>
        <w:t xml:space="preserve"> – быстро реализуемые активы. В этот показатель входят те активы, для обращения которых требуется определенное время: дебиторская задолженность, платежи по которой ожидаются в течение 12 месяцев после отчетной даты</w:t>
      </w:r>
      <w:r w:rsidR="007517C0" w:rsidRPr="00D26FD7">
        <w:rPr>
          <w:sz w:val="28"/>
          <w:szCs w:val="28"/>
        </w:rPr>
        <w:t xml:space="preserve"> и прочие оборотные активы</w:t>
      </w:r>
      <w:r w:rsidRPr="00D26FD7">
        <w:rPr>
          <w:sz w:val="28"/>
          <w:szCs w:val="28"/>
        </w:rPr>
        <w:t>:</w:t>
      </w:r>
    </w:p>
    <w:p w:rsidR="00D26FD7" w:rsidRPr="00D26FD7" w:rsidRDefault="00D26FD7" w:rsidP="00D26FD7">
      <w:pPr>
        <w:shd w:val="clear" w:color="000000" w:fill="auto"/>
        <w:spacing w:line="360" w:lineRule="auto"/>
        <w:ind w:firstLine="709"/>
        <w:jc w:val="both"/>
        <w:rPr>
          <w:rStyle w:val="ab"/>
          <w:sz w:val="28"/>
          <w:szCs w:val="28"/>
        </w:rPr>
      </w:pPr>
    </w:p>
    <w:p w:rsidR="00317A29" w:rsidRPr="00D26FD7" w:rsidRDefault="00154057" w:rsidP="00D26FD7">
      <w:pPr>
        <w:shd w:val="clear" w:color="000000" w:fill="auto"/>
        <w:spacing w:line="360" w:lineRule="auto"/>
        <w:ind w:firstLine="709"/>
        <w:jc w:val="both"/>
        <w:rPr>
          <w:rStyle w:val="ab"/>
          <w:sz w:val="28"/>
          <w:szCs w:val="28"/>
        </w:rPr>
      </w:pPr>
      <w:r w:rsidRPr="00D26FD7">
        <w:rPr>
          <w:rStyle w:val="ab"/>
          <w:sz w:val="28"/>
          <w:szCs w:val="28"/>
        </w:rPr>
        <w:t>А</w:t>
      </w:r>
      <w:r w:rsidRPr="00D26FD7">
        <w:rPr>
          <w:rStyle w:val="ab"/>
          <w:sz w:val="28"/>
          <w:szCs w:val="20"/>
        </w:rPr>
        <w:t>2</w:t>
      </w:r>
      <w:r w:rsidRPr="00D26FD7">
        <w:rPr>
          <w:rStyle w:val="ab"/>
          <w:sz w:val="28"/>
          <w:szCs w:val="28"/>
        </w:rPr>
        <w:t xml:space="preserve"> = стр. 240 + стр. 270</w:t>
      </w:r>
    </w:p>
    <w:p w:rsidR="00317A29" w:rsidRPr="00D26FD7" w:rsidRDefault="00317A29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54057" w:rsidRPr="00D26FD7" w:rsidRDefault="00154057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А</w:t>
      </w:r>
      <w:r w:rsidRPr="00D26FD7">
        <w:rPr>
          <w:sz w:val="28"/>
          <w:szCs w:val="20"/>
        </w:rPr>
        <w:t>3</w:t>
      </w:r>
      <w:r w:rsidRPr="00D26FD7">
        <w:rPr>
          <w:sz w:val="28"/>
          <w:szCs w:val="28"/>
        </w:rPr>
        <w:t xml:space="preserve"> – медленно реализуемые активы. Сюда включают запасы за минусом расходов будущих периодов, налог на добавленную стоимость и дебиторскую задолженность более 12 месяцев. Таким образом, формула для вычисления данного показателя будет иметь вид:</w:t>
      </w:r>
    </w:p>
    <w:p w:rsidR="00D26FD7" w:rsidRPr="00D26FD7" w:rsidRDefault="00D26FD7" w:rsidP="00D26FD7">
      <w:pPr>
        <w:shd w:val="clear" w:color="000000" w:fill="auto"/>
        <w:spacing w:line="360" w:lineRule="auto"/>
        <w:ind w:firstLine="709"/>
        <w:jc w:val="both"/>
        <w:rPr>
          <w:rStyle w:val="ab"/>
          <w:sz w:val="28"/>
          <w:szCs w:val="28"/>
        </w:rPr>
      </w:pPr>
    </w:p>
    <w:p w:rsidR="00154057" w:rsidRPr="00D26FD7" w:rsidRDefault="00154057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rStyle w:val="ab"/>
          <w:sz w:val="28"/>
          <w:szCs w:val="28"/>
        </w:rPr>
        <w:t>А</w:t>
      </w:r>
      <w:r w:rsidRPr="00D26FD7">
        <w:rPr>
          <w:rStyle w:val="ab"/>
          <w:sz w:val="28"/>
          <w:szCs w:val="20"/>
        </w:rPr>
        <w:t>3</w:t>
      </w:r>
      <w:r w:rsidRPr="00D26FD7">
        <w:rPr>
          <w:rStyle w:val="ab"/>
          <w:sz w:val="28"/>
          <w:szCs w:val="28"/>
        </w:rPr>
        <w:t xml:space="preserve"> = стр. 210 – стр. 216 + стр. 220 + стр. 230</w:t>
      </w:r>
      <w:r w:rsidRPr="00D26FD7">
        <w:rPr>
          <w:sz w:val="28"/>
          <w:szCs w:val="28"/>
        </w:rPr>
        <w:t xml:space="preserve"> </w:t>
      </w:r>
    </w:p>
    <w:p w:rsidR="00317A29" w:rsidRPr="00D26FD7" w:rsidRDefault="00317A29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54057" w:rsidRPr="00D26FD7" w:rsidRDefault="00154057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А</w:t>
      </w:r>
      <w:r w:rsidRPr="00D26FD7">
        <w:rPr>
          <w:sz w:val="28"/>
          <w:szCs w:val="20"/>
        </w:rPr>
        <w:t>4</w:t>
      </w:r>
      <w:r w:rsidRPr="00D26FD7">
        <w:rPr>
          <w:sz w:val="28"/>
          <w:szCs w:val="28"/>
        </w:rPr>
        <w:t xml:space="preserve"> – трудно реализуемые активы. Эти средства представлены внеоборотными активами, то есть:</w:t>
      </w:r>
    </w:p>
    <w:p w:rsidR="00D26FD7" w:rsidRPr="00D26FD7" w:rsidRDefault="00D26FD7" w:rsidP="00D26FD7">
      <w:pPr>
        <w:shd w:val="clear" w:color="000000" w:fill="auto"/>
        <w:spacing w:line="360" w:lineRule="auto"/>
        <w:ind w:firstLine="709"/>
        <w:jc w:val="both"/>
        <w:rPr>
          <w:rStyle w:val="ab"/>
          <w:sz w:val="28"/>
          <w:szCs w:val="28"/>
        </w:rPr>
      </w:pPr>
    </w:p>
    <w:p w:rsidR="00270113" w:rsidRPr="00D26FD7" w:rsidRDefault="00154057" w:rsidP="00D26FD7">
      <w:pPr>
        <w:shd w:val="clear" w:color="000000" w:fill="auto"/>
        <w:spacing w:line="360" w:lineRule="auto"/>
        <w:ind w:firstLine="709"/>
        <w:jc w:val="both"/>
        <w:rPr>
          <w:rStyle w:val="ab"/>
          <w:sz w:val="28"/>
          <w:szCs w:val="28"/>
        </w:rPr>
      </w:pPr>
      <w:r w:rsidRPr="00D26FD7">
        <w:rPr>
          <w:rStyle w:val="ab"/>
          <w:sz w:val="28"/>
          <w:szCs w:val="28"/>
        </w:rPr>
        <w:t>А</w:t>
      </w:r>
      <w:r w:rsidRPr="00D26FD7">
        <w:rPr>
          <w:rStyle w:val="ab"/>
          <w:sz w:val="28"/>
          <w:szCs w:val="20"/>
        </w:rPr>
        <w:t xml:space="preserve">4 </w:t>
      </w:r>
      <w:r w:rsidRPr="00D26FD7">
        <w:rPr>
          <w:rStyle w:val="ab"/>
          <w:sz w:val="28"/>
          <w:szCs w:val="28"/>
        </w:rPr>
        <w:t>= стр. 190</w:t>
      </w:r>
    </w:p>
    <w:p w:rsidR="0081408A" w:rsidRPr="00D26FD7" w:rsidRDefault="0081408A" w:rsidP="00D26FD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154057" w:rsidRPr="00D26FD7" w:rsidRDefault="00270113" w:rsidP="00D26FD7">
      <w:pPr>
        <w:pStyle w:val="aa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26FD7">
        <w:rPr>
          <w:rFonts w:ascii="Times New Roman" w:hAnsi="Times New Roman"/>
          <w:color w:val="auto"/>
          <w:sz w:val="28"/>
          <w:szCs w:val="28"/>
        </w:rPr>
        <w:t>В</w:t>
      </w:r>
      <w:r w:rsidR="00154057" w:rsidRPr="00D26FD7">
        <w:rPr>
          <w:rFonts w:ascii="Times New Roman" w:hAnsi="Times New Roman"/>
          <w:color w:val="auto"/>
          <w:sz w:val="28"/>
          <w:szCs w:val="28"/>
        </w:rPr>
        <w:t xml:space="preserve"> целях проведения анализ</w:t>
      </w:r>
      <w:r w:rsidRPr="00D26FD7">
        <w:rPr>
          <w:rFonts w:ascii="Times New Roman" w:hAnsi="Times New Roman"/>
          <w:color w:val="auto"/>
          <w:sz w:val="28"/>
          <w:szCs w:val="28"/>
        </w:rPr>
        <w:t>а ликвидности баланса пассивы необходимо сгруппировать</w:t>
      </w:r>
      <w:r w:rsidR="00154057" w:rsidRPr="00D26FD7">
        <w:rPr>
          <w:rFonts w:ascii="Times New Roman" w:hAnsi="Times New Roman"/>
          <w:color w:val="auto"/>
          <w:sz w:val="28"/>
          <w:szCs w:val="28"/>
        </w:rPr>
        <w:t xml:space="preserve"> по степени срочности их оплаты:</w:t>
      </w:r>
    </w:p>
    <w:p w:rsidR="00154057" w:rsidRPr="00D26FD7" w:rsidRDefault="00154057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П</w:t>
      </w:r>
      <w:r w:rsidRPr="00D26FD7">
        <w:rPr>
          <w:sz w:val="28"/>
          <w:szCs w:val="20"/>
        </w:rPr>
        <w:t>1</w:t>
      </w:r>
      <w:r w:rsidRPr="00D26FD7">
        <w:rPr>
          <w:sz w:val="28"/>
          <w:szCs w:val="28"/>
        </w:rPr>
        <w:t xml:space="preserve"> – наиболее срочные обязательства, к которым относятся кредиторская задолженность, обязательства перед учредителями и прочие краткосрочные долги:</w:t>
      </w:r>
    </w:p>
    <w:p w:rsidR="00D26FD7" w:rsidRPr="00D26FD7" w:rsidRDefault="00D26FD7" w:rsidP="00D26FD7">
      <w:pPr>
        <w:shd w:val="clear" w:color="000000" w:fill="auto"/>
        <w:spacing w:line="360" w:lineRule="auto"/>
        <w:ind w:firstLine="709"/>
        <w:jc w:val="both"/>
        <w:rPr>
          <w:rStyle w:val="ab"/>
          <w:sz w:val="28"/>
          <w:szCs w:val="28"/>
        </w:rPr>
      </w:pPr>
    </w:p>
    <w:p w:rsidR="00154057" w:rsidRPr="00D26FD7" w:rsidRDefault="00154057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rStyle w:val="ab"/>
          <w:sz w:val="28"/>
          <w:szCs w:val="28"/>
        </w:rPr>
        <w:t>П</w:t>
      </w:r>
      <w:r w:rsidRPr="00D26FD7">
        <w:rPr>
          <w:rStyle w:val="ab"/>
          <w:sz w:val="28"/>
          <w:szCs w:val="20"/>
        </w:rPr>
        <w:t>1</w:t>
      </w:r>
      <w:r w:rsidRPr="00D26FD7">
        <w:rPr>
          <w:rStyle w:val="ab"/>
          <w:sz w:val="28"/>
          <w:szCs w:val="28"/>
        </w:rPr>
        <w:t xml:space="preserve"> = стр. 620 + стр. 630 + стр. 660</w:t>
      </w:r>
      <w:r w:rsidRPr="00D26FD7">
        <w:rPr>
          <w:sz w:val="28"/>
          <w:szCs w:val="28"/>
        </w:rPr>
        <w:t xml:space="preserve"> </w:t>
      </w:r>
    </w:p>
    <w:p w:rsidR="00C23E30" w:rsidRPr="00D26FD7" w:rsidRDefault="00D26FD7" w:rsidP="00D26FD7">
      <w:pPr>
        <w:pStyle w:val="aa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6FD7">
        <w:rPr>
          <w:rFonts w:ascii="Times New Roman" w:hAnsi="Times New Roman"/>
          <w:color w:val="auto"/>
          <w:sz w:val="28"/>
        </w:rPr>
        <w:t xml:space="preserve"> </w:t>
      </w:r>
    </w:p>
    <w:p w:rsidR="00154057" w:rsidRPr="00D26FD7" w:rsidRDefault="00154057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П</w:t>
      </w:r>
      <w:r w:rsidRPr="00D26FD7">
        <w:rPr>
          <w:sz w:val="28"/>
          <w:szCs w:val="20"/>
        </w:rPr>
        <w:t>2</w:t>
      </w:r>
      <w:r w:rsidRPr="00D26FD7">
        <w:rPr>
          <w:sz w:val="28"/>
          <w:szCs w:val="28"/>
        </w:rPr>
        <w:t xml:space="preserve"> – краткосрочные пассивы, включающие кредиты и займы V раздела баланса:</w:t>
      </w:r>
    </w:p>
    <w:p w:rsidR="00154057" w:rsidRPr="00D26FD7" w:rsidRDefault="00D26FD7" w:rsidP="00D26FD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54057" w:rsidRPr="00D26FD7">
        <w:rPr>
          <w:b/>
          <w:sz w:val="28"/>
          <w:szCs w:val="28"/>
        </w:rPr>
        <w:t>П</w:t>
      </w:r>
      <w:r w:rsidR="00154057" w:rsidRPr="00D26FD7">
        <w:rPr>
          <w:b/>
          <w:sz w:val="28"/>
          <w:szCs w:val="20"/>
        </w:rPr>
        <w:t>2</w:t>
      </w:r>
      <w:r w:rsidR="00154057" w:rsidRPr="00D26FD7">
        <w:rPr>
          <w:b/>
          <w:sz w:val="28"/>
          <w:szCs w:val="28"/>
        </w:rPr>
        <w:t xml:space="preserve"> = стр. 610 </w:t>
      </w:r>
    </w:p>
    <w:p w:rsidR="00FE2D3A" w:rsidRPr="00D26FD7" w:rsidRDefault="00FE2D3A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54057" w:rsidRPr="00D26FD7" w:rsidRDefault="00154057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П</w:t>
      </w:r>
      <w:r w:rsidRPr="00D26FD7">
        <w:rPr>
          <w:sz w:val="28"/>
          <w:szCs w:val="20"/>
        </w:rPr>
        <w:t>3</w:t>
      </w:r>
      <w:r w:rsidRPr="00D26FD7">
        <w:rPr>
          <w:sz w:val="28"/>
          <w:szCs w:val="28"/>
        </w:rPr>
        <w:t xml:space="preserve"> – долгосрочные пассивы представлены также займами </w:t>
      </w:r>
      <w:r w:rsidR="00CF2A91" w:rsidRPr="00D26FD7">
        <w:rPr>
          <w:sz w:val="28"/>
          <w:szCs w:val="28"/>
        </w:rPr>
        <w:t xml:space="preserve">и кредитами, но уже VI раздела, </w:t>
      </w:r>
      <w:r w:rsidRPr="00D26FD7">
        <w:rPr>
          <w:sz w:val="28"/>
          <w:szCs w:val="28"/>
        </w:rPr>
        <w:t xml:space="preserve">отложенными </w:t>
      </w:r>
      <w:r w:rsidR="00CF2A91" w:rsidRPr="00D26FD7">
        <w:rPr>
          <w:sz w:val="28"/>
          <w:szCs w:val="28"/>
        </w:rPr>
        <w:t>налоговыми обязательствами и прочими долгосроч</w:t>
      </w:r>
      <w:r w:rsidRPr="00D26FD7">
        <w:rPr>
          <w:sz w:val="28"/>
          <w:szCs w:val="28"/>
        </w:rPr>
        <w:t>ными обязательствами:</w:t>
      </w:r>
    </w:p>
    <w:p w:rsidR="00D26FD7" w:rsidRPr="00D26FD7" w:rsidRDefault="00D26FD7" w:rsidP="00D26FD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154057" w:rsidRPr="00D26FD7" w:rsidRDefault="00154057" w:rsidP="00D26FD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D26FD7">
        <w:rPr>
          <w:b/>
          <w:sz w:val="28"/>
          <w:szCs w:val="28"/>
        </w:rPr>
        <w:t>П</w:t>
      </w:r>
      <w:r w:rsidRPr="00D26FD7">
        <w:rPr>
          <w:b/>
          <w:sz w:val="28"/>
          <w:szCs w:val="20"/>
        </w:rPr>
        <w:t xml:space="preserve">3 </w:t>
      </w:r>
      <w:r w:rsidRPr="00D26FD7">
        <w:rPr>
          <w:b/>
          <w:sz w:val="28"/>
          <w:szCs w:val="28"/>
        </w:rPr>
        <w:t xml:space="preserve">= стр. 590 </w:t>
      </w:r>
    </w:p>
    <w:p w:rsidR="00FE2D3A" w:rsidRPr="00D26FD7" w:rsidRDefault="00FE2D3A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54057" w:rsidRPr="00D26FD7" w:rsidRDefault="00154057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П</w:t>
      </w:r>
      <w:r w:rsidRPr="00D26FD7">
        <w:rPr>
          <w:sz w:val="28"/>
          <w:szCs w:val="20"/>
        </w:rPr>
        <w:t>4</w:t>
      </w:r>
      <w:r w:rsidRPr="00D26FD7">
        <w:rPr>
          <w:sz w:val="28"/>
          <w:szCs w:val="28"/>
        </w:rPr>
        <w:t xml:space="preserve"> – постоянные пассивы. Данная группа включает в себя капитал и резервы вкупе с доходами будущих периодов и резервом предстоящих затрат. Также необходимо исключить из полученного значения расходы будущих периодов, которые отражаются в активе баланса. Таким образом, формула будет иметь вид:</w:t>
      </w:r>
    </w:p>
    <w:p w:rsidR="00D26FD7" w:rsidRPr="00D26FD7" w:rsidRDefault="00D26FD7" w:rsidP="00D26FD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154057" w:rsidRPr="00D26FD7" w:rsidRDefault="00154057" w:rsidP="00D26FD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D26FD7">
        <w:rPr>
          <w:b/>
          <w:sz w:val="28"/>
          <w:szCs w:val="28"/>
        </w:rPr>
        <w:t>П</w:t>
      </w:r>
      <w:r w:rsidRPr="00D26FD7">
        <w:rPr>
          <w:b/>
          <w:sz w:val="28"/>
          <w:szCs w:val="20"/>
        </w:rPr>
        <w:t>4</w:t>
      </w:r>
      <w:r w:rsidRPr="00D26FD7">
        <w:rPr>
          <w:b/>
          <w:sz w:val="28"/>
          <w:szCs w:val="28"/>
        </w:rPr>
        <w:t xml:space="preserve"> = стр. 490 + стр. 640 + стр. 650 – стр. 216 </w:t>
      </w:r>
    </w:p>
    <w:p w:rsidR="00FE2D3A" w:rsidRPr="00D26FD7" w:rsidRDefault="00FE2D3A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EA75A4" w:rsidRPr="00D26FD7" w:rsidRDefault="00154057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 xml:space="preserve">После того, как проведен расчет </w:t>
      </w:r>
      <w:r w:rsidR="004B0A0F" w:rsidRPr="00D26FD7">
        <w:rPr>
          <w:sz w:val="28"/>
          <w:szCs w:val="28"/>
        </w:rPr>
        <w:t>каждой из групп актива и пассива, их значения</w:t>
      </w:r>
      <w:r w:rsidRPr="00D26FD7">
        <w:rPr>
          <w:sz w:val="28"/>
          <w:szCs w:val="28"/>
        </w:rPr>
        <w:t xml:space="preserve"> необходимо сравн</w:t>
      </w:r>
      <w:r w:rsidR="00EA75A4" w:rsidRPr="00D26FD7">
        <w:rPr>
          <w:sz w:val="28"/>
          <w:szCs w:val="28"/>
        </w:rPr>
        <w:t xml:space="preserve">ить. </w:t>
      </w:r>
    </w:p>
    <w:p w:rsidR="00154057" w:rsidRPr="00D26FD7" w:rsidRDefault="00EA75A4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Д</w:t>
      </w:r>
      <w:r w:rsidR="00154057" w:rsidRPr="00D26FD7">
        <w:rPr>
          <w:sz w:val="28"/>
          <w:szCs w:val="28"/>
        </w:rPr>
        <w:t>ля оценки применяются следующие неравенства:</w:t>
      </w:r>
    </w:p>
    <w:p w:rsidR="00D26FD7" w:rsidRPr="00D26FD7" w:rsidRDefault="00D26FD7" w:rsidP="00D26FD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154057" w:rsidRPr="00D26FD7" w:rsidRDefault="00154057" w:rsidP="00D26FD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D26FD7">
        <w:rPr>
          <w:b/>
          <w:sz w:val="28"/>
          <w:szCs w:val="28"/>
        </w:rPr>
        <w:t>А</w:t>
      </w:r>
      <w:r w:rsidRPr="00D26FD7">
        <w:rPr>
          <w:b/>
          <w:sz w:val="28"/>
          <w:szCs w:val="20"/>
        </w:rPr>
        <w:t>1</w:t>
      </w:r>
      <w:r w:rsidRPr="00D26FD7">
        <w:rPr>
          <w:b/>
          <w:sz w:val="28"/>
          <w:szCs w:val="28"/>
        </w:rPr>
        <w:t xml:space="preserve"> ≥ П</w:t>
      </w:r>
      <w:r w:rsidRPr="00D26FD7">
        <w:rPr>
          <w:b/>
          <w:sz w:val="28"/>
          <w:szCs w:val="20"/>
        </w:rPr>
        <w:t>1</w:t>
      </w:r>
      <w:r w:rsidRPr="00D26FD7">
        <w:rPr>
          <w:b/>
          <w:sz w:val="28"/>
          <w:szCs w:val="28"/>
        </w:rPr>
        <w:t>,</w:t>
      </w:r>
    </w:p>
    <w:p w:rsidR="00154057" w:rsidRPr="00D26FD7" w:rsidRDefault="00154057" w:rsidP="00D26FD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D26FD7">
        <w:rPr>
          <w:b/>
          <w:sz w:val="28"/>
          <w:szCs w:val="28"/>
        </w:rPr>
        <w:t>А</w:t>
      </w:r>
      <w:r w:rsidRPr="00D26FD7">
        <w:rPr>
          <w:b/>
          <w:sz w:val="28"/>
          <w:szCs w:val="20"/>
        </w:rPr>
        <w:t>2</w:t>
      </w:r>
      <w:r w:rsidRPr="00D26FD7">
        <w:rPr>
          <w:b/>
          <w:sz w:val="28"/>
          <w:szCs w:val="28"/>
        </w:rPr>
        <w:t xml:space="preserve"> ≥ П</w:t>
      </w:r>
      <w:r w:rsidRPr="00D26FD7">
        <w:rPr>
          <w:b/>
          <w:sz w:val="28"/>
          <w:szCs w:val="20"/>
        </w:rPr>
        <w:t>2</w:t>
      </w:r>
      <w:r w:rsidRPr="00D26FD7">
        <w:rPr>
          <w:b/>
          <w:sz w:val="28"/>
          <w:szCs w:val="28"/>
        </w:rPr>
        <w:t>,</w:t>
      </w:r>
    </w:p>
    <w:p w:rsidR="00154057" w:rsidRPr="00D26FD7" w:rsidRDefault="006D4438" w:rsidP="00D26FD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D26FD7">
        <w:rPr>
          <w:b/>
          <w:sz w:val="28"/>
          <w:szCs w:val="28"/>
        </w:rPr>
        <w:t>А</w:t>
      </w:r>
      <w:r w:rsidRPr="00D26FD7">
        <w:rPr>
          <w:b/>
          <w:sz w:val="28"/>
          <w:szCs w:val="20"/>
        </w:rPr>
        <w:t>3</w:t>
      </w:r>
      <w:r w:rsidRPr="00D26FD7">
        <w:rPr>
          <w:b/>
          <w:sz w:val="28"/>
          <w:szCs w:val="28"/>
        </w:rPr>
        <w:t xml:space="preserve"> ≥</w:t>
      </w:r>
      <w:r w:rsidR="00154057" w:rsidRPr="00D26FD7">
        <w:rPr>
          <w:b/>
          <w:sz w:val="28"/>
          <w:szCs w:val="28"/>
        </w:rPr>
        <w:t xml:space="preserve"> П</w:t>
      </w:r>
      <w:r w:rsidR="00154057" w:rsidRPr="00D26FD7">
        <w:rPr>
          <w:b/>
          <w:sz w:val="28"/>
          <w:szCs w:val="20"/>
        </w:rPr>
        <w:t>3</w:t>
      </w:r>
      <w:r w:rsidR="00154057" w:rsidRPr="00D26FD7">
        <w:rPr>
          <w:b/>
          <w:sz w:val="28"/>
          <w:szCs w:val="28"/>
        </w:rPr>
        <w:t>,</w:t>
      </w:r>
    </w:p>
    <w:p w:rsidR="00154057" w:rsidRPr="00D26FD7" w:rsidRDefault="00154057" w:rsidP="00D26FD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D26FD7">
        <w:rPr>
          <w:b/>
          <w:sz w:val="28"/>
          <w:szCs w:val="28"/>
        </w:rPr>
        <w:t>А</w:t>
      </w:r>
      <w:r w:rsidRPr="00D26FD7">
        <w:rPr>
          <w:b/>
          <w:sz w:val="28"/>
          <w:szCs w:val="20"/>
        </w:rPr>
        <w:t>4</w:t>
      </w:r>
      <w:r w:rsidRPr="00D26FD7">
        <w:rPr>
          <w:b/>
          <w:sz w:val="28"/>
          <w:szCs w:val="28"/>
        </w:rPr>
        <w:t xml:space="preserve"> ≤ П</w:t>
      </w:r>
      <w:r w:rsidRPr="00D26FD7">
        <w:rPr>
          <w:b/>
          <w:sz w:val="28"/>
          <w:szCs w:val="20"/>
        </w:rPr>
        <w:t>4</w:t>
      </w:r>
      <w:r w:rsidRPr="00D26FD7">
        <w:rPr>
          <w:b/>
          <w:sz w:val="28"/>
          <w:szCs w:val="28"/>
        </w:rPr>
        <w:t>.</w:t>
      </w:r>
    </w:p>
    <w:p w:rsidR="00D26FD7" w:rsidRPr="00D26FD7" w:rsidRDefault="00D26FD7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B6F9C" w:rsidRPr="00D26FD7" w:rsidRDefault="008B6F9C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 xml:space="preserve">Если выполняются первые три неравенства, т. е. текущие активы превышают внешние обязательства предприятия, то обязательно выполняется последнее неравенство, которое имеет глубокий экономический смысл: наличие у предприятия собственных </w:t>
      </w:r>
      <w:r w:rsidR="004B0A0F" w:rsidRPr="00D26FD7">
        <w:rPr>
          <w:sz w:val="28"/>
          <w:szCs w:val="28"/>
        </w:rPr>
        <w:t>внеоборотных активов</w:t>
      </w:r>
      <w:r w:rsidRPr="00D26FD7">
        <w:rPr>
          <w:sz w:val="28"/>
          <w:szCs w:val="28"/>
        </w:rPr>
        <w:t>; соблюдается минимальное условие финансовой устойчивости.</w:t>
      </w:r>
    </w:p>
    <w:p w:rsidR="004F1687" w:rsidRPr="00D26FD7" w:rsidRDefault="005D2609" w:rsidP="00D26FD7">
      <w:pPr>
        <w:pStyle w:val="1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FD7">
        <w:rPr>
          <w:rFonts w:ascii="Times New Roman" w:hAnsi="Times New Roman" w:cs="Times New Roman"/>
          <w:sz w:val="28"/>
          <w:szCs w:val="28"/>
        </w:rPr>
        <w:t>1.2 Расчет</w:t>
      </w:r>
      <w:r w:rsidR="00C23E30" w:rsidRPr="00D26FD7">
        <w:rPr>
          <w:rFonts w:ascii="Times New Roman" w:hAnsi="Times New Roman" w:cs="Times New Roman"/>
          <w:sz w:val="28"/>
          <w:szCs w:val="28"/>
        </w:rPr>
        <w:t xml:space="preserve"> ликвидности баланса</w:t>
      </w:r>
    </w:p>
    <w:p w:rsidR="00D26FD7" w:rsidRPr="00D26FD7" w:rsidRDefault="00D26FD7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23E30" w:rsidRPr="00D26FD7" w:rsidRDefault="00C23E30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По имеющимся данным произведем расчет степени ликвидности баланса.</w:t>
      </w:r>
    </w:p>
    <w:p w:rsidR="00E24308" w:rsidRPr="00D26FD7" w:rsidRDefault="00E24308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 xml:space="preserve">Для этого </w:t>
      </w:r>
      <w:r w:rsidR="00703CB0" w:rsidRPr="00D26FD7">
        <w:rPr>
          <w:sz w:val="28"/>
          <w:szCs w:val="28"/>
        </w:rPr>
        <w:t>рассчитаем</w:t>
      </w:r>
      <w:r w:rsidRPr="00D26FD7">
        <w:rPr>
          <w:sz w:val="28"/>
          <w:szCs w:val="28"/>
        </w:rPr>
        <w:t xml:space="preserve"> показатели каждой группы актива и пассива на</w:t>
      </w:r>
      <w:r w:rsidR="00703CB0" w:rsidRPr="00D26FD7">
        <w:rPr>
          <w:sz w:val="28"/>
          <w:szCs w:val="28"/>
        </w:rPr>
        <w:t xml:space="preserve"> начало</w:t>
      </w:r>
      <w:r w:rsidRPr="00D26FD7">
        <w:rPr>
          <w:sz w:val="28"/>
          <w:szCs w:val="28"/>
        </w:rPr>
        <w:t xml:space="preserve"> </w:t>
      </w:r>
      <w:r w:rsidR="00703CB0" w:rsidRPr="00D26FD7">
        <w:rPr>
          <w:sz w:val="28"/>
          <w:szCs w:val="28"/>
        </w:rPr>
        <w:t xml:space="preserve">и </w:t>
      </w:r>
      <w:r w:rsidRPr="00D26FD7">
        <w:rPr>
          <w:sz w:val="28"/>
          <w:szCs w:val="28"/>
        </w:rPr>
        <w:t>конец отчетного периода, а затем сравним их.</w:t>
      </w:r>
    </w:p>
    <w:p w:rsidR="00703CB0" w:rsidRPr="00D26FD7" w:rsidRDefault="00703CB0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А</w:t>
      </w:r>
      <w:r w:rsidRPr="00D26FD7">
        <w:rPr>
          <w:sz w:val="28"/>
          <w:szCs w:val="20"/>
        </w:rPr>
        <w:t>1</w:t>
      </w:r>
      <w:r w:rsidRPr="00D26FD7">
        <w:rPr>
          <w:sz w:val="28"/>
          <w:szCs w:val="28"/>
        </w:rPr>
        <w:t>=200+348=548(тыс. руб.) – на начало периода</w:t>
      </w:r>
    </w:p>
    <w:p w:rsidR="00EA75A4" w:rsidRPr="00D26FD7" w:rsidRDefault="00EA75A4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А</w:t>
      </w:r>
      <w:r w:rsidRPr="00D26FD7">
        <w:rPr>
          <w:sz w:val="28"/>
          <w:szCs w:val="20"/>
        </w:rPr>
        <w:t>1</w:t>
      </w:r>
      <w:r w:rsidRPr="00D26FD7">
        <w:rPr>
          <w:sz w:val="28"/>
          <w:szCs w:val="28"/>
        </w:rPr>
        <w:t>=240+540=780(тыс.</w:t>
      </w:r>
      <w:r w:rsidR="00072FE3" w:rsidRPr="00D26FD7">
        <w:rPr>
          <w:sz w:val="28"/>
          <w:szCs w:val="28"/>
        </w:rPr>
        <w:t xml:space="preserve"> </w:t>
      </w:r>
      <w:r w:rsidR="00703CB0" w:rsidRPr="00D26FD7">
        <w:rPr>
          <w:sz w:val="28"/>
          <w:szCs w:val="28"/>
        </w:rPr>
        <w:t>руб.) – на конец периода</w:t>
      </w:r>
    </w:p>
    <w:p w:rsidR="00E64482" w:rsidRPr="00D26FD7" w:rsidRDefault="00E64482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А</w:t>
      </w:r>
      <w:r w:rsidRPr="00D26FD7">
        <w:rPr>
          <w:sz w:val="28"/>
          <w:szCs w:val="20"/>
        </w:rPr>
        <w:t>2</w:t>
      </w:r>
      <w:r w:rsidRPr="00D26FD7">
        <w:rPr>
          <w:sz w:val="28"/>
          <w:szCs w:val="28"/>
        </w:rPr>
        <w:t>=</w:t>
      </w:r>
      <w:r w:rsidR="00DE2DF1" w:rsidRPr="00D26FD7">
        <w:rPr>
          <w:sz w:val="28"/>
          <w:szCs w:val="28"/>
        </w:rPr>
        <w:t>1032+0=1032</w:t>
      </w:r>
      <w:r w:rsidRPr="00D26FD7">
        <w:rPr>
          <w:sz w:val="28"/>
          <w:szCs w:val="28"/>
        </w:rPr>
        <w:t>(тыс. руб.) – на начало периода</w:t>
      </w:r>
    </w:p>
    <w:p w:rsidR="00E64482" w:rsidRPr="00D26FD7" w:rsidRDefault="00EA75A4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А</w:t>
      </w:r>
      <w:r w:rsidRPr="00D26FD7">
        <w:rPr>
          <w:sz w:val="28"/>
          <w:szCs w:val="20"/>
        </w:rPr>
        <w:t>2</w:t>
      </w:r>
      <w:r w:rsidRPr="00D26FD7">
        <w:rPr>
          <w:sz w:val="28"/>
          <w:szCs w:val="28"/>
        </w:rPr>
        <w:t>=1160+0=1160(тыс.</w:t>
      </w:r>
      <w:r w:rsidR="00072FE3" w:rsidRPr="00D26FD7">
        <w:rPr>
          <w:sz w:val="28"/>
          <w:szCs w:val="28"/>
        </w:rPr>
        <w:t xml:space="preserve"> </w:t>
      </w:r>
      <w:r w:rsidR="00E64482" w:rsidRPr="00D26FD7">
        <w:rPr>
          <w:sz w:val="28"/>
          <w:szCs w:val="28"/>
        </w:rPr>
        <w:t>руб.) – на конец периода</w:t>
      </w:r>
    </w:p>
    <w:p w:rsidR="00E64482" w:rsidRPr="00D26FD7" w:rsidRDefault="00E64482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А</w:t>
      </w:r>
      <w:r w:rsidRPr="00D26FD7">
        <w:rPr>
          <w:sz w:val="28"/>
          <w:szCs w:val="20"/>
        </w:rPr>
        <w:t>3</w:t>
      </w:r>
      <w:r w:rsidRPr="00D26FD7">
        <w:rPr>
          <w:sz w:val="28"/>
          <w:szCs w:val="28"/>
        </w:rPr>
        <w:t>=</w:t>
      </w:r>
      <w:r w:rsidR="00DE2DF1" w:rsidRPr="00D26FD7">
        <w:rPr>
          <w:sz w:val="28"/>
          <w:szCs w:val="28"/>
        </w:rPr>
        <w:t>3696-186+380+100=3990</w:t>
      </w:r>
      <w:r w:rsidRPr="00D26FD7">
        <w:rPr>
          <w:sz w:val="28"/>
          <w:szCs w:val="28"/>
        </w:rPr>
        <w:t>(тыс. руб.) – на начало периода</w:t>
      </w:r>
    </w:p>
    <w:p w:rsidR="00E64482" w:rsidRPr="00D26FD7" w:rsidRDefault="00EA75A4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А</w:t>
      </w:r>
      <w:r w:rsidRPr="00D26FD7">
        <w:rPr>
          <w:sz w:val="28"/>
          <w:szCs w:val="20"/>
        </w:rPr>
        <w:t>3</w:t>
      </w:r>
      <w:r w:rsidRPr="00D26FD7">
        <w:rPr>
          <w:sz w:val="28"/>
          <w:szCs w:val="28"/>
        </w:rPr>
        <w:t>=4000-234+240+0=4006(тыс.</w:t>
      </w:r>
      <w:r w:rsidR="00072FE3" w:rsidRPr="00D26FD7">
        <w:rPr>
          <w:sz w:val="28"/>
          <w:szCs w:val="28"/>
        </w:rPr>
        <w:t xml:space="preserve"> </w:t>
      </w:r>
      <w:r w:rsidRPr="00D26FD7">
        <w:rPr>
          <w:sz w:val="28"/>
          <w:szCs w:val="28"/>
        </w:rPr>
        <w:t>руб.)</w:t>
      </w:r>
      <w:r w:rsidR="00D26FD7" w:rsidRPr="00D26FD7">
        <w:rPr>
          <w:sz w:val="28"/>
          <w:szCs w:val="28"/>
        </w:rPr>
        <w:t xml:space="preserve"> </w:t>
      </w:r>
      <w:r w:rsidR="00E64482" w:rsidRPr="00D26FD7">
        <w:rPr>
          <w:sz w:val="28"/>
          <w:szCs w:val="28"/>
        </w:rPr>
        <w:t>– на конец периода</w:t>
      </w:r>
    </w:p>
    <w:p w:rsidR="00E64482" w:rsidRPr="00D26FD7" w:rsidRDefault="00E64482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А</w:t>
      </w:r>
      <w:r w:rsidRPr="00D26FD7">
        <w:rPr>
          <w:sz w:val="28"/>
          <w:szCs w:val="20"/>
        </w:rPr>
        <w:t>4</w:t>
      </w:r>
      <w:r w:rsidRPr="00D26FD7">
        <w:rPr>
          <w:sz w:val="28"/>
          <w:szCs w:val="28"/>
        </w:rPr>
        <w:t>=</w:t>
      </w:r>
      <w:r w:rsidR="00B5023B" w:rsidRPr="00D26FD7">
        <w:rPr>
          <w:sz w:val="28"/>
          <w:szCs w:val="28"/>
        </w:rPr>
        <w:t>5868</w:t>
      </w:r>
      <w:r w:rsidRPr="00D26FD7">
        <w:rPr>
          <w:sz w:val="28"/>
          <w:szCs w:val="28"/>
        </w:rPr>
        <w:t>(тыс. руб.) – на начало периода</w:t>
      </w:r>
    </w:p>
    <w:p w:rsidR="00E64482" w:rsidRPr="00D26FD7" w:rsidRDefault="00EA75A4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А</w:t>
      </w:r>
      <w:r w:rsidRPr="00D26FD7">
        <w:rPr>
          <w:sz w:val="28"/>
          <w:szCs w:val="20"/>
        </w:rPr>
        <w:t>4</w:t>
      </w:r>
      <w:r w:rsidRPr="00D26FD7">
        <w:rPr>
          <w:sz w:val="28"/>
          <w:szCs w:val="28"/>
        </w:rPr>
        <w:t>=7580(тыс.</w:t>
      </w:r>
      <w:r w:rsidR="00072FE3" w:rsidRPr="00D26FD7">
        <w:rPr>
          <w:sz w:val="28"/>
          <w:szCs w:val="28"/>
        </w:rPr>
        <w:t xml:space="preserve"> </w:t>
      </w:r>
      <w:r w:rsidR="00E64482" w:rsidRPr="00D26FD7">
        <w:rPr>
          <w:sz w:val="28"/>
          <w:szCs w:val="28"/>
        </w:rPr>
        <w:t>руб.) – на конец периода</w:t>
      </w:r>
    </w:p>
    <w:p w:rsidR="00EA75A4" w:rsidRPr="00D26FD7" w:rsidRDefault="00E64482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П</w:t>
      </w:r>
      <w:r w:rsidRPr="00D26FD7">
        <w:rPr>
          <w:sz w:val="28"/>
          <w:szCs w:val="20"/>
        </w:rPr>
        <w:t>1</w:t>
      </w:r>
      <w:r w:rsidRPr="00D26FD7">
        <w:rPr>
          <w:sz w:val="28"/>
          <w:szCs w:val="28"/>
        </w:rPr>
        <w:t>=</w:t>
      </w:r>
      <w:r w:rsidR="00B5023B" w:rsidRPr="00D26FD7">
        <w:rPr>
          <w:sz w:val="28"/>
          <w:szCs w:val="28"/>
        </w:rPr>
        <w:t>4612+0+0=4612</w:t>
      </w:r>
      <w:r w:rsidRPr="00D26FD7">
        <w:rPr>
          <w:sz w:val="28"/>
          <w:szCs w:val="28"/>
        </w:rPr>
        <w:t>(тыс. руб.) – на начало периода</w:t>
      </w:r>
    </w:p>
    <w:p w:rsidR="001110D4" w:rsidRPr="00D26FD7" w:rsidRDefault="001110D4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П</w:t>
      </w:r>
      <w:r w:rsidRPr="00D26FD7">
        <w:rPr>
          <w:sz w:val="28"/>
          <w:szCs w:val="20"/>
        </w:rPr>
        <w:t>1</w:t>
      </w:r>
      <w:r w:rsidRPr="00D26FD7">
        <w:rPr>
          <w:sz w:val="28"/>
          <w:szCs w:val="28"/>
        </w:rPr>
        <w:t>=</w:t>
      </w:r>
      <w:r w:rsidR="005C1E47" w:rsidRPr="00D26FD7">
        <w:rPr>
          <w:sz w:val="28"/>
          <w:szCs w:val="28"/>
        </w:rPr>
        <w:t>3</w:t>
      </w:r>
      <w:r w:rsidRPr="00D26FD7">
        <w:rPr>
          <w:sz w:val="28"/>
          <w:szCs w:val="28"/>
        </w:rPr>
        <w:t>0</w:t>
      </w:r>
      <w:r w:rsidR="005C1E47" w:rsidRPr="00D26FD7">
        <w:rPr>
          <w:sz w:val="28"/>
          <w:szCs w:val="28"/>
        </w:rPr>
        <w:t>32+</w:t>
      </w:r>
      <w:r w:rsidRPr="00D26FD7">
        <w:rPr>
          <w:sz w:val="28"/>
          <w:szCs w:val="28"/>
        </w:rPr>
        <w:t>0</w:t>
      </w:r>
      <w:r w:rsidR="005C1E47" w:rsidRPr="00D26FD7">
        <w:rPr>
          <w:sz w:val="28"/>
          <w:szCs w:val="28"/>
        </w:rPr>
        <w:t>+0</w:t>
      </w:r>
      <w:r w:rsidRPr="00D26FD7">
        <w:rPr>
          <w:sz w:val="28"/>
          <w:szCs w:val="28"/>
        </w:rPr>
        <w:t>=</w:t>
      </w:r>
      <w:r w:rsidR="005C1E47" w:rsidRPr="00D26FD7">
        <w:rPr>
          <w:sz w:val="28"/>
          <w:szCs w:val="28"/>
        </w:rPr>
        <w:t>3</w:t>
      </w:r>
      <w:r w:rsidRPr="00D26FD7">
        <w:rPr>
          <w:sz w:val="28"/>
          <w:szCs w:val="28"/>
        </w:rPr>
        <w:t>0</w:t>
      </w:r>
      <w:r w:rsidR="005C1E47" w:rsidRPr="00D26FD7">
        <w:rPr>
          <w:sz w:val="28"/>
          <w:szCs w:val="28"/>
        </w:rPr>
        <w:t>32</w:t>
      </w:r>
      <w:r w:rsidRPr="00D26FD7">
        <w:rPr>
          <w:sz w:val="28"/>
          <w:szCs w:val="28"/>
        </w:rPr>
        <w:t>(тыс.</w:t>
      </w:r>
      <w:r w:rsidR="00072FE3" w:rsidRPr="00D26FD7">
        <w:rPr>
          <w:sz w:val="28"/>
          <w:szCs w:val="28"/>
        </w:rPr>
        <w:t xml:space="preserve"> </w:t>
      </w:r>
      <w:r w:rsidRPr="00D26FD7">
        <w:rPr>
          <w:sz w:val="28"/>
          <w:szCs w:val="28"/>
        </w:rPr>
        <w:t xml:space="preserve">руб.) </w:t>
      </w:r>
      <w:r w:rsidR="00E64482" w:rsidRPr="00D26FD7">
        <w:rPr>
          <w:sz w:val="28"/>
          <w:szCs w:val="28"/>
        </w:rPr>
        <w:t>– на конец периода</w:t>
      </w:r>
    </w:p>
    <w:p w:rsidR="00E64482" w:rsidRPr="00D26FD7" w:rsidRDefault="00E64482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П</w:t>
      </w:r>
      <w:r w:rsidRPr="00D26FD7">
        <w:rPr>
          <w:sz w:val="28"/>
          <w:szCs w:val="20"/>
        </w:rPr>
        <w:t>2</w:t>
      </w:r>
      <w:r w:rsidRPr="00D26FD7">
        <w:rPr>
          <w:sz w:val="28"/>
          <w:szCs w:val="28"/>
        </w:rPr>
        <w:t>=</w:t>
      </w:r>
      <w:r w:rsidR="00B5023B" w:rsidRPr="00D26FD7">
        <w:rPr>
          <w:sz w:val="28"/>
          <w:szCs w:val="28"/>
        </w:rPr>
        <w:t>2256</w:t>
      </w:r>
      <w:r w:rsidRPr="00D26FD7">
        <w:rPr>
          <w:sz w:val="28"/>
          <w:szCs w:val="28"/>
        </w:rPr>
        <w:t>(тыс. руб.) – на начало периода</w:t>
      </w:r>
    </w:p>
    <w:p w:rsidR="001110D4" w:rsidRPr="00D26FD7" w:rsidRDefault="001110D4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П</w:t>
      </w:r>
      <w:r w:rsidRPr="00D26FD7">
        <w:rPr>
          <w:sz w:val="28"/>
          <w:szCs w:val="20"/>
        </w:rPr>
        <w:t>2</w:t>
      </w:r>
      <w:r w:rsidRPr="00D26FD7">
        <w:rPr>
          <w:sz w:val="28"/>
          <w:szCs w:val="28"/>
        </w:rPr>
        <w:t>=</w:t>
      </w:r>
      <w:r w:rsidR="00072FE3" w:rsidRPr="00D26FD7">
        <w:rPr>
          <w:sz w:val="28"/>
          <w:szCs w:val="28"/>
        </w:rPr>
        <w:t>187</w:t>
      </w:r>
      <w:r w:rsidRPr="00D26FD7">
        <w:rPr>
          <w:sz w:val="28"/>
          <w:szCs w:val="28"/>
        </w:rPr>
        <w:t>0(тыс.</w:t>
      </w:r>
      <w:r w:rsidR="00072FE3" w:rsidRPr="00D26FD7">
        <w:rPr>
          <w:sz w:val="28"/>
          <w:szCs w:val="28"/>
        </w:rPr>
        <w:t xml:space="preserve"> </w:t>
      </w:r>
      <w:r w:rsidRPr="00D26FD7">
        <w:rPr>
          <w:sz w:val="28"/>
          <w:szCs w:val="28"/>
        </w:rPr>
        <w:t xml:space="preserve">руб.) </w:t>
      </w:r>
      <w:r w:rsidR="00E64482" w:rsidRPr="00D26FD7">
        <w:rPr>
          <w:sz w:val="28"/>
          <w:szCs w:val="28"/>
        </w:rPr>
        <w:t>– на конец периода</w:t>
      </w:r>
    </w:p>
    <w:p w:rsidR="00E64482" w:rsidRPr="00D26FD7" w:rsidRDefault="00E64482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П</w:t>
      </w:r>
      <w:r w:rsidRPr="00D26FD7">
        <w:rPr>
          <w:sz w:val="28"/>
          <w:szCs w:val="20"/>
        </w:rPr>
        <w:t>3</w:t>
      </w:r>
      <w:r w:rsidRPr="00D26FD7">
        <w:rPr>
          <w:sz w:val="28"/>
          <w:szCs w:val="28"/>
        </w:rPr>
        <w:t>=</w:t>
      </w:r>
      <w:r w:rsidR="00B5023B" w:rsidRPr="00D26FD7">
        <w:rPr>
          <w:sz w:val="28"/>
          <w:szCs w:val="28"/>
        </w:rPr>
        <w:t>600</w:t>
      </w:r>
      <w:r w:rsidRPr="00D26FD7">
        <w:rPr>
          <w:sz w:val="28"/>
          <w:szCs w:val="28"/>
        </w:rPr>
        <w:t>(тыс. руб.) – на начало периода</w:t>
      </w:r>
    </w:p>
    <w:p w:rsidR="001110D4" w:rsidRPr="00D26FD7" w:rsidRDefault="001110D4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П</w:t>
      </w:r>
      <w:r w:rsidRPr="00D26FD7">
        <w:rPr>
          <w:sz w:val="28"/>
          <w:szCs w:val="20"/>
        </w:rPr>
        <w:t>3</w:t>
      </w:r>
      <w:r w:rsidRPr="00D26FD7">
        <w:rPr>
          <w:sz w:val="28"/>
          <w:szCs w:val="28"/>
        </w:rPr>
        <w:t>=</w:t>
      </w:r>
      <w:r w:rsidR="00CF2A91" w:rsidRPr="00D26FD7">
        <w:rPr>
          <w:sz w:val="28"/>
          <w:szCs w:val="28"/>
        </w:rPr>
        <w:t>60</w:t>
      </w:r>
      <w:r w:rsidRPr="00D26FD7">
        <w:rPr>
          <w:sz w:val="28"/>
          <w:szCs w:val="28"/>
        </w:rPr>
        <w:t>0(тыс.</w:t>
      </w:r>
      <w:r w:rsidR="00072FE3" w:rsidRPr="00D26FD7">
        <w:rPr>
          <w:sz w:val="28"/>
          <w:szCs w:val="28"/>
        </w:rPr>
        <w:t xml:space="preserve"> </w:t>
      </w:r>
      <w:r w:rsidRPr="00D26FD7">
        <w:rPr>
          <w:sz w:val="28"/>
          <w:szCs w:val="28"/>
        </w:rPr>
        <w:t>руб.)</w:t>
      </w:r>
      <w:r w:rsidR="00E64482" w:rsidRPr="00D26FD7">
        <w:rPr>
          <w:sz w:val="28"/>
          <w:szCs w:val="28"/>
        </w:rPr>
        <w:t xml:space="preserve"> – на конец периода</w:t>
      </w:r>
      <w:r w:rsidRPr="00D26FD7">
        <w:rPr>
          <w:sz w:val="28"/>
          <w:szCs w:val="28"/>
        </w:rPr>
        <w:t xml:space="preserve"> </w:t>
      </w:r>
    </w:p>
    <w:p w:rsidR="00E64482" w:rsidRPr="00D26FD7" w:rsidRDefault="00E64482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П</w:t>
      </w:r>
      <w:r w:rsidRPr="00D26FD7">
        <w:rPr>
          <w:sz w:val="28"/>
          <w:szCs w:val="20"/>
        </w:rPr>
        <w:t>4</w:t>
      </w:r>
      <w:r w:rsidRPr="00D26FD7">
        <w:rPr>
          <w:sz w:val="28"/>
          <w:szCs w:val="28"/>
        </w:rPr>
        <w:t>=</w:t>
      </w:r>
      <w:r w:rsidR="00B5023B" w:rsidRPr="00D26FD7">
        <w:rPr>
          <w:sz w:val="28"/>
          <w:szCs w:val="28"/>
        </w:rPr>
        <w:t>4100+16+40-186=3970</w:t>
      </w:r>
      <w:r w:rsidRPr="00D26FD7">
        <w:rPr>
          <w:sz w:val="28"/>
          <w:szCs w:val="28"/>
        </w:rPr>
        <w:t>(тыс. руб.) – на начало периода</w:t>
      </w:r>
    </w:p>
    <w:p w:rsidR="001110D4" w:rsidRPr="00D26FD7" w:rsidRDefault="001110D4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П</w:t>
      </w:r>
      <w:r w:rsidRPr="00D26FD7">
        <w:rPr>
          <w:sz w:val="28"/>
          <w:szCs w:val="20"/>
        </w:rPr>
        <w:t>4</w:t>
      </w:r>
      <w:r w:rsidRPr="00D26FD7">
        <w:rPr>
          <w:sz w:val="28"/>
          <w:szCs w:val="28"/>
        </w:rPr>
        <w:t>=</w:t>
      </w:r>
      <w:r w:rsidR="00CF2A91" w:rsidRPr="00D26FD7">
        <w:rPr>
          <w:sz w:val="28"/>
          <w:szCs w:val="28"/>
        </w:rPr>
        <w:t>8228</w:t>
      </w:r>
      <w:r w:rsidRPr="00D26FD7">
        <w:rPr>
          <w:sz w:val="28"/>
          <w:szCs w:val="28"/>
        </w:rPr>
        <w:t>+0</w:t>
      </w:r>
      <w:r w:rsidR="00CF2A91" w:rsidRPr="00D26FD7">
        <w:rPr>
          <w:sz w:val="28"/>
          <w:szCs w:val="28"/>
        </w:rPr>
        <w:t>+30-234</w:t>
      </w:r>
      <w:r w:rsidRPr="00D26FD7">
        <w:rPr>
          <w:sz w:val="28"/>
          <w:szCs w:val="28"/>
        </w:rPr>
        <w:t>=</w:t>
      </w:r>
      <w:r w:rsidR="00CF2A91" w:rsidRPr="00D26FD7">
        <w:rPr>
          <w:sz w:val="28"/>
          <w:szCs w:val="28"/>
        </w:rPr>
        <w:t>8024</w:t>
      </w:r>
      <w:r w:rsidRPr="00D26FD7">
        <w:rPr>
          <w:sz w:val="28"/>
          <w:szCs w:val="28"/>
        </w:rPr>
        <w:t>(тыс.</w:t>
      </w:r>
      <w:r w:rsidR="00072FE3" w:rsidRPr="00D26FD7">
        <w:rPr>
          <w:sz w:val="28"/>
          <w:szCs w:val="28"/>
        </w:rPr>
        <w:t xml:space="preserve"> </w:t>
      </w:r>
      <w:r w:rsidRPr="00D26FD7">
        <w:rPr>
          <w:sz w:val="28"/>
          <w:szCs w:val="28"/>
        </w:rPr>
        <w:t xml:space="preserve">руб.) </w:t>
      </w:r>
      <w:r w:rsidR="00E64482" w:rsidRPr="00D26FD7">
        <w:rPr>
          <w:sz w:val="28"/>
          <w:szCs w:val="28"/>
        </w:rPr>
        <w:t>– на конец периода</w:t>
      </w:r>
    </w:p>
    <w:p w:rsidR="00546B74" w:rsidRPr="00D26FD7" w:rsidRDefault="00546B74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Предварительный анализ ликвидности баланса предприятия удобнее проводить с помощью та</w:t>
      </w:r>
      <w:r w:rsidR="005D2609" w:rsidRPr="00D26FD7">
        <w:rPr>
          <w:sz w:val="28"/>
          <w:szCs w:val="28"/>
        </w:rPr>
        <w:t>блицы покрытия</w:t>
      </w:r>
      <w:r w:rsidRPr="00D26FD7">
        <w:rPr>
          <w:sz w:val="28"/>
          <w:szCs w:val="28"/>
        </w:rPr>
        <w:t>. В графы этой таблицы записываются данные на начало и конец отчетного периода по группам актива и пассива. Сопоставляя итоги этих групп, определяют абсолютные величины платежных излишков или недостатков на начало и конец отчетного периода. Таким образом, с помощью этой таблицы можно выявить рассогласование по срокам активов и пассивов, составить предварительное представление о ликвидности и платежеспособности анализируемого предприятия.</w:t>
      </w:r>
      <w:r w:rsidR="00D26FD7" w:rsidRPr="00D26FD7">
        <w:rPr>
          <w:sz w:val="28"/>
          <w:szCs w:val="28"/>
        </w:rPr>
        <w:t xml:space="preserve"> </w:t>
      </w:r>
    </w:p>
    <w:p w:rsidR="00D26FD7" w:rsidRDefault="00D26FD7" w:rsidP="00D26FD7">
      <w:pPr>
        <w:pStyle w:val="ad"/>
        <w:keepNext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DA0097" w:rsidRPr="00D26FD7" w:rsidRDefault="00546B74" w:rsidP="00D26FD7">
      <w:pPr>
        <w:pStyle w:val="ad"/>
        <w:keepNext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26FD7">
        <w:rPr>
          <w:sz w:val="28"/>
        </w:rPr>
        <w:t>Таблица покрытия</w:t>
      </w:r>
    </w:p>
    <w:tbl>
      <w:tblPr>
        <w:tblW w:w="423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07"/>
        <w:gridCol w:w="1141"/>
        <w:gridCol w:w="1033"/>
        <w:gridCol w:w="903"/>
        <w:gridCol w:w="1091"/>
        <w:gridCol w:w="1143"/>
        <w:gridCol w:w="1219"/>
      </w:tblGrid>
      <w:tr w:rsidR="00031C17" w:rsidRPr="00D26FD7" w:rsidTr="00D26FD7">
        <w:trPr>
          <w:jc w:val="center"/>
        </w:trPr>
        <w:tc>
          <w:tcPr>
            <w:tcW w:w="88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C17" w:rsidRPr="00D26FD7" w:rsidRDefault="00031C17" w:rsidP="00D26FD7">
            <w:pPr>
              <w:shd w:val="clear" w:color="000000" w:fill="auto"/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№ групп статей баланса</w:t>
            </w:r>
          </w:p>
        </w:tc>
        <w:tc>
          <w:tcPr>
            <w:tcW w:w="13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C17" w:rsidRPr="00D26FD7" w:rsidRDefault="00031C17" w:rsidP="00D26FD7">
            <w:pPr>
              <w:shd w:val="clear" w:color="000000" w:fill="auto"/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Покрытие (актив)</w:t>
            </w:r>
          </w:p>
        </w:tc>
        <w:tc>
          <w:tcPr>
            <w:tcW w:w="12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C17" w:rsidRPr="00D26FD7" w:rsidRDefault="00031C17" w:rsidP="00D26FD7">
            <w:pPr>
              <w:shd w:val="clear" w:color="000000" w:fill="auto"/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Сумма обязательств (пассив)</w:t>
            </w:r>
          </w:p>
        </w:tc>
        <w:tc>
          <w:tcPr>
            <w:tcW w:w="14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A53" w:rsidRPr="00D26FD7" w:rsidRDefault="00031C17" w:rsidP="00D26FD7">
            <w:pPr>
              <w:shd w:val="clear" w:color="000000" w:fill="auto"/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 xml:space="preserve">Разность </w:t>
            </w:r>
          </w:p>
          <w:p w:rsidR="00C74D1B" w:rsidRPr="00D26FD7" w:rsidRDefault="00031C17" w:rsidP="00D26FD7">
            <w:pPr>
              <w:shd w:val="clear" w:color="000000" w:fill="auto"/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(+ излишек,</w:t>
            </w:r>
          </w:p>
          <w:p w:rsidR="00031C17" w:rsidRPr="00D26FD7" w:rsidRDefault="00031C17" w:rsidP="00D26FD7">
            <w:pPr>
              <w:shd w:val="clear" w:color="000000" w:fill="auto"/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 xml:space="preserve">— </w:t>
            </w:r>
            <w:r w:rsidR="00C74D1B" w:rsidRPr="00D26FD7">
              <w:rPr>
                <w:sz w:val="20"/>
                <w:szCs w:val="20"/>
              </w:rPr>
              <w:t>н</w:t>
            </w:r>
            <w:r w:rsidRPr="00D26FD7">
              <w:rPr>
                <w:sz w:val="20"/>
                <w:szCs w:val="20"/>
              </w:rPr>
              <w:t>едостаток)</w:t>
            </w:r>
          </w:p>
        </w:tc>
      </w:tr>
      <w:tr w:rsidR="00D26FD7" w:rsidRPr="00D26FD7" w:rsidTr="00D26FD7">
        <w:trPr>
          <w:jc w:val="center"/>
        </w:trPr>
        <w:tc>
          <w:tcPr>
            <w:tcW w:w="88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C17" w:rsidRPr="00D26FD7" w:rsidRDefault="00031C17" w:rsidP="00D26FD7">
            <w:pPr>
              <w:shd w:val="clear" w:color="000000" w:fill="auto"/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C17" w:rsidRPr="00D26FD7" w:rsidRDefault="00031C17" w:rsidP="00D26FD7">
            <w:pPr>
              <w:shd w:val="clear" w:color="000000" w:fill="auto"/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C17" w:rsidRPr="00D26FD7" w:rsidRDefault="00031C17" w:rsidP="00D26FD7">
            <w:pPr>
              <w:shd w:val="clear" w:color="000000" w:fill="auto"/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C17" w:rsidRPr="00D26FD7" w:rsidRDefault="00031C17" w:rsidP="00D26FD7">
            <w:pPr>
              <w:shd w:val="clear" w:color="000000" w:fill="auto"/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C17" w:rsidRPr="00D26FD7" w:rsidRDefault="00031C17" w:rsidP="00D26FD7">
            <w:pPr>
              <w:shd w:val="clear" w:color="000000" w:fill="auto"/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C17" w:rsidRPr="00D26FD7" w:rsidRDefault="00031C17" w:rsidP="00D26FD7">
            <w:pPr>
              <w:shd w:val="clear" w:color="000000" w:fill="auto"/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C17" w:rsidRPr="00D26FD7" w:rsidRDefault="00031C17" w:rsidP="00D26FD7">
            <w:pPr>
              <w:shd w:val="clear" w:color="000000" w:fill="auto"/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на отчетную дату</w:t>
            </w:r>
          </w:p>
        </w:tc>
      </w:tr>
      <w:tr w:rsidR="00D26FD7" w:rsidRPr="00D26FD7" w:rsidTr="00D26FD7">
        <w:trPr>
          <w:jc w:val="center"/>
        </w:trPr>
        <w:tc>
          <w:tcPr>
            <w:tcW w:w="88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C17" w:rsidRPr="00D26FD7" w:rsidRDefault="00031C17" w:rsidP="00D26FD7">
            <w:pPr>
              <w:shd w:val="clear" w:color="000000" w:fill="auto"/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C17" w:rsidRPr="00D26FD7" w:rsidRDefault="00703CB0" w:rsidP="00D26FD7">
            <w:pPr>
              <w:shd w:val="clear" w:color="000000" w:fill="auto"/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548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C17" w:rsidRPr="00D26FD7" w:rsidRDefault="001259EE" w:rsidP="00D26FD7">
            <w:pPr>
              <w:shd w:val="clear" w:color="000000" w:fill="auto"/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780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C17" w:rsidRPr="00D26FD7" w:rsidRDefault="00B5023B" w:rsidP="00D26FD7">
            <w:pPr>
              <w:shd w:val="clear" w:color="000000" w:fill="auto"/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4612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C17" w:rsidRPr="00D26FD7" w:rsidRDefault="001259EE" w:rsidP="00D26FD7">
            <w:pPr>
              <w:shd w:val="clear" w:color="000000" w:fill="auto"/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3032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C17" w:rsidRPr="00D26FD7" w:rsidRDefault="00B5023B" w:rsidP="00D26FD7">
            <w:pPr>
              <w:shd w:val="clear" w:color="000000" w:fill="auto"/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232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C17" w:rsidRPr="00D26FD7" w:rsidRDefault="00B5023B" w:rsidP="00D26FD7">
            <w:pPr>
              <w:shd w:val="clear" w:color="000000" w:fill="auto"/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-1580</w:t>
            </w:r>
          </w:p>
        </w:tc>
      </w:tr>
      <w:tr w:rsidR="00D26FD7" w:rsidRPr="00D26FD7" w:rsidTr="00D26FD7">
        <w:trPr>
          <w:jc w:val="center"/>
        </w:trPr>
        <w:tc>
          <w:tcPr>
            <w:tcW w:w="88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C17" w:rsidRPr="00D26FD7" w:rsidRDefault="00031C17" w:rsidP="00D26FD7">
            <w:pPr>
              <w:shd w:val="clear" w:color="000000" w:fill="auto"/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C17" w:rsidRPr="00D26FD7" w:rsidRDefault="00B5023B" w:rsidP="00D26FD7">
            <w:pPr>
              <w:shd w:val="clear" w:color="000000" w:fill="auto"/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1032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C17" w:rsidRPr="00D26FD7" w:rsidRDefault="001259EE" w:rsidP="00D26FD7">
            <w:pPr>
              <w:shd w:val="clear" w:color="000000" w:fill="auto"/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1160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C17" w:rsidRPr="00D26FD7" w:rsidRDefault="00B5023B" w:rsidP="00D26FD7">
            <w:pPr>
              <w:shd w:val="clear" w:color="000000" w:fill="auto"/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2256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C17" w:rsidRPr="00D26FD7" w:rsidRDefault="001259EE" w:rsidP="00D26FD7">
            <w:pPr>
              <w:shd w:val="clear" w:color="000000" w:fill="auto"/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1870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C17" w:rsidRPr="00D26FD7" w:rsidRDefault="00B5023B" w:rsidP="00D26FD7">
            <w:pPr>
              <w:shd w:val="clear" w:color="000000" w:fill="auto"/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128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C17" w:rsidRPr="00D26FD7" w:rsidRDefault="00B5023B" w:rsidP="00D26FD7">
            <w:pPr>
              <w:shd w:val="clear" w:color="000000" w:fill="auto"/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-386</w:t>
            </w:r>
          </w:p>
        </w:tc>
      </w:tr>
      <w:tr w:rsidR="00D26FD7" w:rsidRPr="00D26FD7" w:rsidTr="00D26FD7">
        <w:trPr>
          <w:jc w:val="center"/>
        </w:trPr>
        <w:tc>
          <w:tcPr>
            <w:tcW w:w="88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C17" w:rsidRPr="00D26FD7" w:rsidRDefault="00031C17" w:rsidP="00D26FD7">
            <w:pPr>
              <w:shd w:val="clear" w:color="000000" w:fill="auto"/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C17" w:rsidRPr="00D26FD7" w:rsidRDefault="00B5023B" w:rsidP="00D26FD7">
            <w:pPr>
              <w:shd w:val="clear" w:color="000000" w:fill="auto"/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3990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C17" w:rsidRPr="00D26FD7" w:rsidRDefault="001259EE" w:rsidP="00D26FD7">
            <w:pPr>
              <w:shd w:val="clear" w:color="000000" w:fill="auto"/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4006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C17" w:rsidRPr="00D26FD7" w:rsidRDefault="00B5023B" w:rsidP="00D26FD7">
            <w:pPr>
              <w:shd w:val="clear" w:color="000000" w:fill="auto"/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600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C17" w:rsidRPr="00D26FD7" w:rsidRDefault="001259EE" w:rsidP="00D26FD7">
            <w:pPr>
              <w:shd w:val="clear" w:color="000000" w:fill="auto"/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C17" w:rsidRPr="00D26FD7" w:rsidRDefault="00B5023B" w:rsidP="00D26FD7">
            <w:pPr>
              <w:shd w:val="clear" w:color="000000" w:fill="auto"/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16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C17" w:rsidRPr="00D26FD7" w:rsidRDefault="00B5023B" w:rsidP="00D26FD7">
            <w:pPr>
              <w:shd w:val="clear" w:color="000000" w:fill="auto"/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0</w:t>
            </w:r>
          </w:p>
        </w:tc>
      </w:tr>
      <w:tr w:rsidR="00D26FD7" w:rsidRPr="00D26FD7" w:rsidTr="00D26FD7">
        <w:trPr>
          <w:jc w:val="center"/>
        </w:trPr>
        <w:tc>
          <w:tcPr>
            <w:tcW w:w="88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C17" w:rsidRPr="00D26FD7" w:rsidRDefault="00031C17" w:rsidP="00D26FD7">
            <w:pPr>
              <w:shd w:val="clear" w:color="000000" w:fill="auto"/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C17" w:rsidRPr="00D26FD7" w:rsidRDefault="00B5023B" w:rsidP="00D26FD7">
            <w:pPr>
              <w:shd w:val="clear" w:color="000000" w:fill="auto"/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5868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C17" w:rsidRPr="00D26FD7" w:rsidRDefault="001259EE" w:rsidP="00D26FD7">
            <w:pPr>
              <w:shd w:val="clear" w:color="000000" w:fill="auto"/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7580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C17" w:rsidRPr="00D26FD7" w:rsidRDefault="00B5023B" w:rsidP="00D26FD7">
            <w:pPr>
              <w:shd w:val="clear" w:color="000000" w:fill="auto"/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3970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C17" w:rsidRPr="00D26FD7" w:rsidRDefault="001259EE" w:rsidP="00D26FD7">
            <w:pPr>
              <w:shd w:val="clear" w:color="000000" w:fill="auto"/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8024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C17" w:rsidRPr="00D26FD7" w:rsidRDefault="00B5023B" w:rsidP="00D26FD7">
            <w:pPr>
              <w:shd w:val="clear" w:color="000000" w:fill="auto"/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1712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C17" w:rsidRPr="00D26FD7" w:rsidRDefault="00B5023B" w:rsidP="00D26FD7">
            <w:pPr>
              <w:shd w:val="clear" w:color="000000" w:fill="auto"/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4128</w:t>
            </w:r>
          </w:p>
        </w:tc>
      </w:tr>
      <w:tr w:rsidR="00D26FD7" w:rsidRPr="00D26FD7" w:rsidTr="00D26FD7">
        <w:trPr>
          <w:jc w:val="center"/>
        </w:trPr>
        <w:tc>
          <w:tcPr>
            <w:tcW w:w="88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1C17" w:rsidRPr="00D26FD7" w:rsidRDefault="00031C17" w:rsidP="00D26FD7">
            <w:pPr>
              <w:shd w:val="clear" w:color="000000" w:fill="auto"/>
              <w:spacing w:line="360" w:lineRule="auto"/>
              <w:ind w:firstLine="8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031C17" w:rsidRPr="00D26FD7" w:rsidRDefault="00B5023B" w:rsidP="00D26FD7">
            <w:pPr>
              <w:shd w:val="clear" w:color="000000" w:fill="auto"/>
              <w:spacing w:line="360" w:lineRule="auto"/>
              <w:ind w:firstLine="8"/>
              <w:jc w:val="both"/>
              <w:rPr>
                <w:b/>
                <w:sz w:val="20"/>
                <w:szCs w:val="20"/>
              </w:rPr>
            </w:pPr>
            <w:r w:rsidRPr="00D26FD7">
              <w:rPr>
                <w:b/>
                <w:sz w:val="20"/>
                <w:szCs w:val="20"/>
              </w:rPr>
              <w:t>11438</w:t>
            </w:r>
          </w:p>
        </w:tc>
        <w:tc>
          <w:tcPr>
            <w:tcW w:w="651" w:type="pct"/>
            <w:tcBorders>
              <w:bottom w:val="single" w:sz="6" w:space="0" w:color="000000"/>
            </w:tcBorders>
            <w:vAlign w:val="center"/>
          </w:tcPr>
          <w:p w:rsidR="00031C17" w:rsidRPr="00D26FD7" w:rsidRDefault="00B5023B" w:rsidP="00D26FD7">
            <w:pPr>
              <w:shd w:val="clear" w:color="000000" w:fill="auto"/>
              <w:spacing w:line="360" w:lineRule="auto"/>
              <w:ind w:firstLine="8"/>
              <w:jc w:val="both"/>
              <w:rPr>
                <w:b/>
                <w:sz w:val="20"/>
                <w:szCs w:val="20"/>
              </w:rPr>
            </w:pPr>
            <w:r w:rsidRPr="00D26FD7">
              <w:rPr>
                <w:b/>
                <w:sz w:val="20"/>
                <w:szCs w:val="20"/>
              </w:rPr>
              <w:t>13526</w:t>
            </w:r>
          </w:p>
        </w:tc>
        <w:tc>
          <w:tcPr>
            <w:tcW w:w="569" w:type="pct"/>
            <w:tcBorders>
              <w:bottom w:val="single" w:sz="6" w:space="0" w:color="000000"/>
            </w:tcBorders>
            <w:vAlign w:val="center"/>
          </w:tcPr>
          <w:p w:rsidR="00031C17" w:rsidRPr="00D26FD7" w:rsidRDefault="00FF7DFF" w:rsidP="00D26FD7">
            <w:pPr>
              <w:shd w:val="clear" w:color="000000" w:fill="auto"/>
              <w:spacing w:line="360" w:lineRule="auto"/>
              <w:ind w:firstLine="8"/>
              <w:jc w:val="both"/>
              <w:rPr>
                <w:b/>
                <w:sz w:val="20"/>
                <w:szCs w:val="20"/>
              </w:rPr>
            </w:pPr>
            <w:r w:rsidRPr="00D26FD7">
              <w:rPr>
                <w:b/>
                <w:sz w:val="20"/>
                <w:szCs w:val="20"/>
              </w:rPr>
              <w:t>11364</w:t>
            </w:r>
          </w:p>
        </w:tc>
        <w:tc>
          <w:tcPr>
            <w:tcW w:w="686" w:type="pct"/>
            <w:tcBorders>
              <w:bottom w:val="single" w:sz="6" w:space="0" w:color="000000"/>
            </w:tcBorders>
            <w:vAlign w:val="center"/>
          </w:tcPr>
          <w:p w:rsidR="00031C17" w:rsidRPr="00D26FD7" w:rsidRDefault="00FF7DFF" w:rsidP="00D26FD7">
            <w:pPr>
              <w:shd w:val="clear" w:color="000000" w:fill="auto"/>
              <w:spacing w:line="360" w:lineRule="auto"/>
              <w:ind w:firstLine="8"/>
              <w:jc w:val="both"/>
              <w:rPr>
                <w:b/>
                <w:sz w:val="20"/>
                <w:szCs w:val="20"/>
              </w:rPr>
            </w:pPr>
            <w:r w:rsidRPr="00D26FD7">
              <w:rPr>
                <w:b/>
                <w:sz w:val="20"/>
                <w:szCs w:val="20"/>
              </w:rPr>
              <w:t>13526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031C17" w:rsidRPr="00D26FD7" w:rsidRDefault="00FF7DFF" w:rsidP="00D26FD7">
            <w:pPr>
              <w:shd w:val="clear" w:color="000000" w:fill="auto"/>
              <w:spacing w:line="360" w:lineRule="auto"/>
              <w:ind w:firstLine="8"/>
              <w:jc w:val="both"/>
              <w:rPr>
                <w:b/>
                <w:sz w:val="20"/>
                <w:szCs w:val="20"/>
              </w:rPr>
            </w:pPr>
            <w:r w:rsidRPr="00D26FD7">
              <w:rPr>
                <w:b/>
                <w:sz w:val="20"/>
                <w:szCs w:val="20"/>
              </w:rPr>
              <w:t>2088</w:t>
            </w:r>
          </w:p>
        </w:tc>
        <w:tc>
          <w:tcPr>
            <w:tcW w:w="769" w:type="pct"/>
            <w:tcBorders>
              <w:bottom w:val="single" w:sz="6" w:space="0" w:color="000000"/>
            </w:tcBorders>
            <w:vAlign w:val="center"/>
          </w:tcPr>
          <w:p w:rsidR="00031C17" w:rsidRPr="00D26FD7" w:rsidRDefault="00FF7DFF" w:rsidP="00D26FD7">
            <w:pPr>
              <w:keepNext/>
              <w:shd w:val="clear" w:color="000000" w:fill="auto"/>
              <w:spacing w:line="360" w:lineRule="auto"/>
              <w:ind w:firstLine="8"/>
              <w:jc w:val="both"/>
              <w:rPr>
                <w:b/>
                <w:sz w:val="20"/>
                <w:szCs w:val="20"/>
              </w:rPr>
            </w:pPr>
            <w:r w:rsidRPr="00D26FD7">
              <w:rPr>
                <w:b/>
                <w:sz w:val="20"/>
                <w:szCs w:val="20"/>
              </w:rPr>
              <w:t>2162</w:t>
            </w:r>
          </w:p>
        </w:tc>
      </w:tr>
    </w:tbl>
    <w:p w:rsidR="00DA0097" w:rsidRPr="00D26FD7" w:rsidRDefault="00DA0097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F33CD" w:rsidRPr="00D26FD7" w:rsidRDefault="008F33CD" w:rsidP="00D26FD7">
      <w:pPr>
        <w:shd w:val="clear" w:color="000000" w:fill="auto"/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D26FD7">
        <w:rPr>
          <w:i/>
          <w:sz w:val="28"/>
          <w:szCs w:val="28"/>
          <w:u w:val="single"/>
        </w:rPr>
        <w:t xml:space="preserve">Вывод: </w:t>
      </w:r>
    </w:p>
    <w:p w:rsidR="005D2609" w:rsidRPr="00D26FD7" w:rsidRDefault="008F33CD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 xml:space="preserve">Данный баланс нельзя </w:t>
      </w:r>
      <w:r w:rsidR="003315F4" w:rsidRPr="00D26FD7">
        <w:rPr>
          <w:sz w:val="28"/>
          <w:szCs w:val="28"/>
        </w:rPr>
        <w:t>счит</w:t>
      </w:r>
      <w:r w:rsidRPr="00D26FD7">
        <w:rPr>
          <w:sz w:val="28"/>
          <w:szCs w:val="28"/>
        </w:rPr>
        <w:t xml:space="preserve">ать абсолютно ликвидным, так как не выполнены все неравенства. </w:t>
      </w:r>
      <w:r w:rsidR="00450697" w:rsidRPr="00D26FD7">
        <w:rPr>
          <w:sz w:val="28"/>
          <w:szCs w:val="28"/>
        </w:rPr>
        <w:t xml:space="preserve">Однако, выполнено последнее неравенство, </w:t>
      </w:r>
      <w:r w:rsidR="004B0A0F" w:rsidRPr="00D26FD7">
        <w:rPr>
          <w:sz w:val="28"/>
          <w:szCs w:val="28"/>
        </w:rPr>
        <w:t>у предприятия</w:t>
      </w:r>
      <w:r w:rsidR="00450697" w:rsidRPr="00D26FD7">
        <w:rPr>
          <w:sz w:val="28"/>
          <w:szCs w:val="28"/>
        </w:rPr>
        <w:t xml:space="preserve"> имеются собственные внеоборотные активы, следовательно, соблюдается минимальное условие финансовой устойчивости.</w:t>
      </w:r>
      <w:r w:rsidR="00D26FD7" w:rsidRPr="00D26FD7">
        <w:rPr>
          <w:sz w:val="28"/>
          <w:szCs w:val="28"/>
        </w:rPr>
        <w:t xml:space="preserve"> </w:t>
      </w:r>
    </w:p>
    <w:p w:rsidR="00BA26DB" w:rsidRPr="00D26FD7" w:rsidRDefault="00A6270D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 xml:space="preserve">Для комплексной оценки ликвидности баланса в целом рекомендуется использовать </w:t>
      </w:r>
      <w:r w:rsidRPr="00D26FD7">
        <w:rPr>
          <w:bCs/>
          <w:i/>
          <w:sz w:val="28"/>
          <w:szCs w:val="28"/>
        </w:rPr>
        <w:t>общий показатель ликвидности баланса предприятия</w:t>
      </w:r>
      <w:r w:rsidRPr="00D26FD7">
        <w:rPr>
          <w:i/>
          <w:sz w:val="28"/>
          <w:szCs w:val="28"/>
        </w:rPr>
        <w:t>,</w:t>
      </w:r>
      <w:r w:rsidRPr="00D26FD7">
        <w:rPr>
          <w:sz w:val="28"/>
          <w:szCs w:val="28"/>
        </w:rPr>
        <w:t xml:space="preserve"> который показывает отношение суммы всех ликвидных средств предприятия к сумме всех платежных обязательств (краткосрочных, долгосрочных, среднесрочных) при условии, что различные группы ликвидных средств и платежных обязательств входят в указанные суммы с определенными весовыми коэффициентами, учитывающими их значимость с точки зрения сроков поступления средств и погашения обязательств.</w:t>
      </w:r>
    </w:p>
    <w:p w:rsidR="00A6270D" w:rsidRPr="00D26FD7" w:rsidRDefault="00A6270D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Общий показатель ликвидности баланса определяется по формуле</w:t>
      </w:r>
    </w:p>
    <w:p w:rsidR="00D26FD7" w:rsidRPr="00D26FD7" w:rsidRDefault="00D26FD7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77E0A" w:rsidRPr="00D26FD7" w:rsidRDefault="00777E0A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КОЛ = (А1 + 0,5А2 + 0,3А3) / (П1 + 0,5П2 + 0,3П3</w:t>
      </w:r>
      <w:r w:rsidR="00362FA3" w:rsidRPr="00D26FD7">
        <w:rPr>
          <w:sz w:val="28"/>
          <w:szCs w:val="28"/>
        </w:rPr>
        <w:t>)</w:t>
      </w:r>
    </w:p>
    <w:p w:rsidR="00D26FD7" w:rsidRPr="00D26FD7" w:rsidRDefault="00D26FD7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6270D" w:rsidRPr="00D26FD7" w:rsidRDefault="00A6270D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Значение данного коэффициента должно быть больше или равно 1.</w:t>
      </w:r>
    </w:p>
    <w:p w:rsidR="00777E0A" w:rsidRPr="00D26FD7" w:rsidRDefault="00777E0A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КОЛ = (780 + 0,5×1162 + 0,3×4006) / (3032 + 0,5×1870 + 0,3×600) =</w:t>
      </w:r>
      <w:r w:rsidR="009F39F8" w:rsidRPr="00D26FD7">
        <w:rPr>
          <w:sz w:val="28"/>
          <w:szCs w:val="28"/>
        </w:rPr>
        <w:t xml:space="preserve"> =2562,80/4147 = 0,62</w:t>
      </w:r>
    </w:p>
    <w:p w:rsidR="00116449" w:rsidRPr="00D26FD7" w:rsidRDefault="004E477B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 xml:space="preserve">0,62 </w:t>
      </w:r>
      <w:r w:rsidRPr="00D26FD7">
        <w:rPr>
          <w:rFonts w:ascii="Cambria Math" w:hAnsi="Cambria Math" w:cs="Cambria Math"/>
          <w:sz w:val="28"/>
          <w:szCs w:val="28"/>
        </w:rPr>
        <w:t>˂</w:t>
      </w:r>
      <w:r w:rsidRPr="00D26FD7">
        <w:rPr>
          <w:sz w:val="28"/>
          <w:szCs w:val="28"/>
        </w:rPr>
        <w:t xml:space="preserve"> 1 , =&gt; баланс не является абсолютно ликвидным.</w:t>
      </w:r>
    </w:p>
    <w:p w:rsidR="00D26FD7" w:rsidRPr="00D26FD7" w:rsidRDefault="00D26FD7" w:rsidP="00D26FD7">
      <w:pPr>
        <w:shd w:val="clear" w:color="000000" w:fill="auto"/>
        <w:spacing w:line="360" w:lineRule="auto"/>
        <w:ind w:firstLine="709"/>
        <w:jc w:val="both"/>
        <w:rPr>
          <w:i/>
          <w:sz w:val="28"/>
          <w:szCs w:val="28"/>
          <w:u w:val="single"/>
        </w:rPr>
      </w:pPr>
    </w:p>
    <w:p w:rsidR="005D2609" w:rsidRPr="00D26FD7" w:rsidRDefault="00D26FD7" w:rsidP="00D26FD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D26FD7">
        <w:rPr>
          <w:i/>
          <w:sz w:val="28"/>
          <w:szCs w:val="28"/>
          <w:u w:val="single"/>
        </w:rPr>
        <w:br w:type="page"/>
      </w:r>
      <w:r w:rsidR="009446CD" w:rsidRPr="00D26FD7">
        <w:rPr>
          <w:b/>
          <w:sz w:val="28"/>
          <w:szCs w:val="28"/>
        </w:rPr>
        <w:t xml:space="preserve">2. </w:t>
      </w:r>
      <w:r w:rsidR="007F223F" w:rsidRPr="00D26FD7">
        <w:rPr>
          <w:b/>
          <w:sz w:val="28"/>
          <w:szCs w:val="28"/>
        </w:rPr>
        <w:t>Анализ платежеспособности</w:t>
      </w:r>
    </w:p>
    <w:p w:rsidR="00D26FD7" w:rsidRPr="00D26FD7" w:rsidRDefault="00D26FD7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A4130" w:rsidRPr="00D26FD7" w:rsidRDefault="008A4130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Одним</w:t>
      </w:r>
      <w:r w:rsidR="009937EB" w:rsidRPr="00D26FD7">
        <w:rPr>
          <w:sz w:val="28"/>
          <w:szCs w:val="28"/>
        </w:rPr>
        <w:t xml:space="preserve"> </w:t>
      </w:r>
      <w:r w:rsidRPr="00D26FD7">
        <w:rPr>
          <w:sz w:val="28"/>
          <w:szCs w:val="28"/>
        </w:rPr>
        <w:t>из показателей, характеризующих финансовое состояние предприятия, является его</w:t>
      </w:r>
      <w:r w:rsidR="009937EB" w:rsidRPr="00D26FD7">
        <w:rPr>
          <w:sz w:val="28"/>
          <w:szCs w:val="28"/>
        </w:rPr>
        <w:t xml:space="preserve"> </w:t>
      </w:r>
      <w:r w:rsidRPr="00D26FD7">
        <w:rPr>
          <w:sz w:val="28"/>
          <w:szCs w:val="28"/>
        </w:rPr>
        <w:t>платежеспособн</w:t>
      </w:r>
      <w:r w:rsidR="009446CD" w:rsidRPr="00D26FD7">
        <w:rPr>
          <w:sz w:val="28"/>
          <w:szCs w:val="28"/>
        </w:rPr>
        <w:t xml:space="preserve">ость, т.е. возможность имеющимися </w:t>
      </w:r>
      <w:r w:rsidRPr="00D26FD7">
        <w:rPr>
          <w:sz w:val="28"/>
          <w:szCs w:val="28"/>
        </w:rPr>
        <w:t>денежными ресурсами своевременно</w:t>
      </w:r>
      <w:r w:rsidR="009937EB" w:rsidRPr="00D26FD7">
        <w:rPr>
          <w:sz w:val="28"/>
          <w:szCs w:val="28"/>
        </w:rPr>
        <w:t xml:space="preserve"> </w:t>
      </w:r>
      <w:r w:rsidRPr="00D26FD7">
        <w:rPr>
          <w:sz w:val="28"/>
          <w:szCs w:val="28"/>
        </w:rPr>
        <w:t>погасить свои платежные обязательства.</w:t>
      </w:r>
    </w:p>
    <w:p w:rsidR="008A4130" w:rsidRPr="00D26FD7" w:rsidRDefault="008A4130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Анализ платежеспособности необходим для оценки</w:t>
      </w:r>
      <w:r w:rsidR="009937EB" w:rsidRPr="00D26FD7">
        <w:rPr>
          <w:sz w:val="28"/>
          <w:szCs w:val="28"/>
        </w:rPr>
        <w:t xml:space="preserve"> </w:t>
      </w:r>
      <w:r w:rsidRPr="00D26FD7">
        <w:rPr>
          <w:sz w:val="28"/>
          <w:szCs w:val="28"/>
        </w:rPr>
        <w:t>и прогнози</w:t>
      </w:r>
      <w:r w:rsidR="009937EB" w:rsidRPr="00D26FD7">
        <w:rPr>
          <w:sz w:val="28"/>
          <w:szCs w:val="28"/>
        </w:rPr>
        <w:t>рования финансовой деятельности</w:t>
      </w:r>
      <w:r w:rsidR="008A4DE1" w:rsidRPr="00D26FD7">
        <w:rPr>
          <w:sz w:val="28"/>
          <w:szCs w:val="28"/>
        </w:rPr>
        <w:t xml:space="preserve"> предприятия.</w:t>
      </w:r>
    </w:p>
    <w:p w:rsidR="008A4130" w:rsidRPr="00D26FD7" w:rsidRDefault="008A4130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Главная цель анализа платежеспособности</w:t>
      </w:r>
      <w:r w:rsidR="009446CD" w:rsidRPr="00D26FD7">
        <w:rPr>
          <w:sz w:val="28"/>
          <w:szCs w:val="28"/>
        </w:rPr>
        <w:t xml:space="preserve"> </w:t>
      </w:r>
      <w:r w:rsidRPr="00D26FD7">
        <w:rPr>
          <w:sz w:val="28"/>
          <w:szCs w:val="28"/>
        </w:rPr>
        <w:t>–</w:t>
      </w:r>
      <w:r w:rsidR="007614F1" w:rsidRPr="00D26FD7">
        <w:rPr>
          <w:sz w:val="28"/>
          <w:szCs w:val="28"/>
        </w:rPr>
        <w:t xml:space="preserve"> св</w:t>
      </w:r>
      <w:r w:rsidRPr="00D26FD7">
        <w:rPr>
          <w:sz w:val="28"/>
          <w:szCs w:val="28"/>
        </w:rPr>
        <w:t>оевременно выявлять и устранять недостатки в финансовой деятельности и</w:t>
      </w:r>
      <w:r w:rsidR="007614F1" w:rsidRPr="00D26FD7">
        <w:rPr>
          <w:sz w:val="28"/>
          <w:szCs w:val="28"/>
        </w:rPr>
        <w:t xml:space="preserve"> </w:t>
      </w:r>
      <w:r w:rsidRPr="00D26FD7">
        <w:rPr>
          <w:sz w:val="28"/>
          <w:szCs w:val="28"/>
        </w:rPr>
        <w:t>находить резервы улучшения платежеспособности</w:t>
      </w:r>
      <w:r w:rsidR="007614F1" w:rsidRPr="00D26FD7">
        <w:rPr>
          <w:sz w:val="28"/>
          <w:szCs w:val="28"/>
        </w:rPr>
        <w:t>.</w:t>
      </w:r>
    </w:p>
    <w:p w:rsidR="008A4130" w:rsidRPr="00D26FD7" w:rsidRDefault="008A4130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Основными источниками информации для анализа платежеспособности</w:t>
      </w:r>
      <w:r w:rsidR="008A4DE1" w:rsidRPr="00D26FD7">
        <w:rPr>
          <w:sz w:val="28"/>
          <w:szCs w:val="28"/>
        </w:rPr>
        <w:t xml:space="preserve"> </w:t>
      </w:r>
      <w:r w:rsidRPr="00D26FD7">
        <w:rPr>
          <w:sz w:val="28"/>
          <w:szCs w:val="28"/>
        </w:rPr>
        <w:t>предприятия служат бухгалтерский баланс (форма №1), отчет</w:t>
      </w:r>
      <w:r w:rsidR="008A4DE1" w:rsidRPr="00D26FD7">
        <w:rPr>
          <w:sz w:val="28"/>
          <w:szCs w:val="28"/>
        </w:rPr>
        <w:t xml:space="preserve"> </w:t>
      </w:r>
      <w:r w:rsidRPr="00D26FD7">
        <w:rPr>
          <w:sz w:val="28"/>
          <w:szCs w:val="28"/>
        </w:rPr>
        <w:t>о прибылях и убытках (форма №2) и</w:t>
      </w:r>
      <w:r w:rsidR="008A4DE1" w:rsidRPr="00D26FD7">
        <w:rPr>
          <w:sz w:val="28"/>
          <w:szCs w:val="28"/>
        </w:rPr>
        <w:t xml:space="preserve"> </w:t>
      </w:r>
      <w:r w:rsidRPr="00D26FD7">
        <w:rPr>
          <w:sz w:val="28"/>
          <w:szCs w:val="28"/>
        </w:rPr>
        <w:t>другие формы отчетности, данные первичного и аналитического бухгалтерского</w:t>
      </w:r>
      <w:r w:rsidR="008A4DE1" w:rsidRPr="00D26FD7">
        <w:rPr>
          <w:sz w:val="28"/>
          <w:szCs w:val="28"/>
        </w:rPr>
        <w:t xml:space="preserve"> </w:t>
      </w:r>
      <w:r w:rsidRPr="00D26FD7">
        <w:rPr>
          <w:sz w:val="28"/>
          <w:szCs w:val="28"/>
        </w:rPr>
        <w:t>учета, которые расшифровывают и детализируют отдельные статьи баланса.</w:t>
      </w:r>
    </w:p>
    <w:p w:rsidR="008A4130" w:rsidRPr="00D26FD7" w:rsidRDefault="008A4130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Анализ платежеспособности предприятия осуществляют путем соизмерения наличия</w:t>
      </w:r>
      <w:r w:rsidR="008A4DE1" w:rsidRPr="00D26FD7">
        <w:rPr>
          <w:sz w:val="28"/>
          <w:szCs w:val="28"/>
        </w:rPr>
        <w:t xml:space="preserve"> </w:t>
      </w:r>
      <w:r w:rsidRPr="00D26FD7">
        <w:rPr>
          <w:sz w:val="28"/>
          <w:szCs w:val="28"/>
        </w:rPr>
        <w:t>и поступления средств с платежами первой необходимости.</w:t>
      </w:r>
      <w:r w:rsidR="00D26FD7" w:rsidRPr="00D26FD7">
        <w:rPr>
          <w:sz w:val="28"/>
          <w:szCs w:val="28"/>
        </w:rPr>
        <w:t xml:space="preserve"> </w:t>
      </w:r>
      <w:r w:rsidRPr="00D26FD7">
        <w:rPr>
          <w:sz w:val="28"/>
          <w:szCs w:val="28"/>
        </w:rPr>
        <w:t>Различают текущую и</w:t>
      </w:r>
      <w:r w:rsidR="008A4DE1" w:rsidRPr="00D26FD7">
        <w:rPr>
          <w:sz w:val="28"/>
          <w:szCs w:val="28"/>
        </w:rPr>
        <w:t xml:space="preserve"> </w:t>
      </w:r>
      <w:r w:rsidRPr="00D26FD7">
        <w:rPr>
          <w:sz w:val="28"/>
          <w:szCs w:val="28"/>
        </w:rPr>
        <w:t>ожидаемую (перспективную) платежеспособность.</w:t>
      </w:r>
    </w:p>
    <w:p w:rsidR="008A4130" w:rsidRPr="00D26FD7" w:rsidRDefault="008A4130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Текущая платежеспособность определяется на дату составления баланса.</w:t>
      </w:r>
      <w:r w:rsidR="008A4DE1" w:rsidRPr="00D26FD7">
        <w:rPr>
          <w:sz w:val="28"/>
          <w:szCs w:val="28"/>
        </w:rPr>
        <w:t xml:space="preserve"> </w:t>
      </w:r>
      <w:r w:rsidRPr="00D26FD7">
        <w:rPr>
          <w:sz w:val="28"/>
          <w:szCs w:val="28"/>
        </w:rPr>
        <w:t>Предприятие считается платежеспособным, если у него нет просроченной</w:t>
      </w:r>
      <w:r w:rsidR="00FE196F" w:rsidRPr="00D26FD7">
        <w:rPr>
          <w:sz w:val="28"/>
          <w:szCs w:val="28"/>
        </w:rPr>
        <w:t xml:space="preserve"> </w:t>
      </w:r>
      <w:r w:rsidRPr="00D26FD7">
        <w:rPr>
          <w:sz w:val="28"/>
          <w:szCs w:val="28"/>
        </w:rPr>
        <w:t>задолженности поставщикам, по банковским ссудам и другим расчетам.</w:t>
      </w:r>
    </w:p>
    <w:p w:rsidR="008A4130" w:rsidRPr="00D26FD7" w:rsidRDefault="005466B6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Перспективная</w:t>
      </w:r>
      <w:r w:rsidR="008A4130" w:rsidRPr="00D26FD7">
        <w:rPr>
          <w:sz w:val="28"/>
          <w:szCs w:val="28"/>
        </w:rPr>
        <w:t xml:space="preserve"> платежеспособность определяется на конкретную</w:t>
      </w:r>
      <w:r w:rsidR="00FE196F" w:rsidRPr="00D26FD7">
        <w:rPr>
          <w:sz w:val="28"/>
          <w:szCs w:val="28"/>
        </w:rPr>
        <w:t xml:space="preserve"> </w:t>
      </w:r>
      <w:r w:rsidR="008A4130" w:rsidRPr="00D26FD7">
        <w:rPr>
          <w:sz w:val="28"/>
          <w:szCs w:val="28"/>
        </w:rPr>
        <w:t>предстоящую дату путем сравнения суммы его платежных средств со срочными</w:t>
      </w:r>
      <w:r w:rsidR="00FE196F" w:rsidRPr="00D26FD7">
        <w:rPr>
          <w:sz w:val="28"/>
          <w:szCs w:val="28"/>
        </w:rPr>
        <w:t xml:space="preserve"> </w:t>
      </w:r>
      <w:r w:rsidRPr="00D26FD7">
        <w:rPr>
          <w:sz w:val="28"/>
          <w:szCs w:val="28"/>
        </w:rPr>
        <w:t>первоочередными</w:t>
      </w:r>
      <w:r w:rsidR="008A4130" w:rsidRPr="00D26FD7">
        <w:rPr>
          <w:sz w:val="28"/>
          <w:szCs w:val="28"/>
        </w:rPr>
        <w:t xml:space="preserve"> обязательствами предприятия на эту дату.</w:t>
      </w:r>
    </w:p>
    <w:p w:rsidR="00A929A2" w:rsidRPr="00D26FD7" w:rsidRDefault="008A4130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Чтобы определить текущую платежеспособность, необходимо ликвидные средства</w:t>
      </w:r>
      <w:r w:rsidR="00FE196F" w:rsidRPr="00D26FD7">
        <w:rPr>
          <w:sz w:val="28"/>
          <w:szCs w:val="28"/>
        </w:rPr>
        <w:t xml:space="preserve"> </w:t>
      </w:r>
      <w:r w:rsidRPr="00D26FD7">
        <w:rPr>
          <w:sz w:val="28"/>
          <w:szCs w:val="28"/>
        </w:rPr>
        <w:t>первой группы сравнить с платежными обязательствами первой группы. Идеальный</w:t>
      </w:r>
      <w:r w:rsidR="00FE196F" w:rsidRPr="00D26FD7">
        <w:rPr>
          <w:sz w:val="28"/>
          <w:szCs w:val="28"/>
        </w:rPr>
        <w:t xml:space="preserve"> </w:t>
      </w:r>
      <w:r w:rsidRPr="00D26FD7">
        <w:rPr>
          <w:sz w:val="28"/>
          <w:szCs w:val="28"/>
        </w:rPr>
        <w:t xml:space="preserve">вариант, если коэффициент будет составлять единицу или немного больше. </w:t>
      </w:r>
    </w:p>
    <w:p w:rsidR="007F223F" w:rsidRPr="00D26FD7" w:rsidRDefault="007F223F" w:rsidP="00D26FD7">
      <w:pPr>
        <w:shd w:val="clear" w:color="000000" w:fill="auto"/>
        <w:tabs>
          <w:tab w:val="left" w:pos="-522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Для оценки перспективной платежеспособности рассчитывают следующие показатели</w:t>
      </w:r>
      <w:r w:rsidR="00D01410" w:rsidRPr="00D26FD7">
        <w:rPr>
          <w:sz w:val="28"/>
          <w:szCs w:val="28"/>
        </w:rPr>
        <w:t xml:space="preserve"> </w:t>
      </w:r>
      <w:r w:rsidRPr="00D26FD7">
        <w:rPr>
          <w:sz w:val="28"/>
          <w:szCs w:val="28"/>
        </w:rPr>
        <w:t>ликвидности: абсолютный, промежуточный и общий.</w:t>
      </w:r>
    </w:p>
    <w:p w:rsidR="00D01410" w:rsidRPr="00D26FD7" w:rsidRDefault="007F223F" w:rsidP="00D26FD7">
      <w:pPr>
        <w:shd w:val="clear" w:color="000000" w:fill="auto"/>
        <w:tabs>
          <w:tab w:val="left" w:pos="-5220"/>
          <w:tab w:val="left" w:pos="-504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b/>
          <w:bCs/>
          <w:sz w:val="28"/>
          <w:szCs w:val="28"/>
        </w:rPr>
        <w:t>Абсолютный показатель ликвидности</w:t>
      </w:r>
      <w:r w:rsidRPr="00D26FD7">
        <w:rPr>
          <w:sz w:val="28"/>
          <w:szCs w:val="28"/>
        </w:rPr>
        <w:t xml:space="preserve"> определяется отношением ликвидных</w:t>
      </w:r>
      <w:r w:rsidR="00D01410" w:rsidRPr="00D26FD7">
        <w:rPr>
          <w:sz w:val="28"/>
          <w:szCs w:val="28"/>
        </w:rPr>
        <w:t xml:space="preserve"> </w:t>
      </w:r>
      <w:r w:rsidRPr="00D26FD7">
        <w:rPr>
          <w:sz w:val="28"/>
          <w:szCs w:val="28"/>
        </w:rPr>
        <w:t>средств первой группы ко всей сумме краткосрочных долгов предприятия (III</w:t>
      </w:r>
      <w:r w:rsidR="00D01410" w:rsidRPr="00D26FD7">
        <w:rPr>
          <w:sz w:val="28"/>
          <w:szCs w:val="28"/>
        </w:rPr>
        <w:t xml:space="preserve"> </w:t>
      </w:r>
      <w:r w:rsidRPr="00D26FD7">
        <w:rPr>
          <w:sz w:val="28"/>
          <w:szCs w:val="28"/>
        </w:rPr>
        <w:t>раздел пассива баланса). Его значение признается достаточным, если он выше</w:t>
      </w:r>
      <w:r w:rsidR="00D01410" w:rsidRPr="00D26FD7">
        <w:rPr>
          <w:sz w:val="28"/>
          <w:szCs w:val="28"/>
        </w:rPr>
        <w:t xml:space="preserve"> </w:t>
      </w:r>
      <w:r w:rsidRPr="00D26FD7">
        <w:rPr>
          <w:sz w:val="28"/>
          <w:szCs w:val="28"/>
        </w:rPr>
        <w:t>0,25. Если предприятие в текущий момент может на 25% погасить все свои долги,</w:t>
      </w:r>
      <w:r w:rsidR="00D01410" w:rsidRPr="00D26FD7">
        <w:rPr>
          <w:sz w:val="28"/>
          <w:szCs w:val="28"/>
        </w:rPr>
        <w:t xml:space="preserve"> </w:t>
      </w:r>
      <w:r w:rsidRPr="00D26FD7">
        <w:rPr>
          <w:sz w:val="28"/>
          <w:szCs w:val="28"/>
        </w:rPr>
        <w:t xml:space="preserve">то его платежеспособность считается нормальной. </w:t>
      </w:r>
    </w:p>
    <w:p w:rsidR="007F223F" w:rsidRPr="00D26FD7" w:rsidRDefault="007F223F" w:rsidP="00D26FD7">
      <w:pPr>
        <w:shd w:val="clear" w:color="000000" w:fill="auto"/>
        <w:tabs>
          <w:tab w:val="left" w:pos="-5220"/>
          <w:tab w:val="left" w:pos="-504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Отношение ликвидных средств</w:t>
      </w:r>
      <w:r w:rsidR="00D01410" w:rsidRPr="00D26FD7">
        <w:rPr>
          <w:sz w:val="28"/>
          <w:szCs w:val="28"/>
        </w:rPr>
        <w:t xml:space="preserve"> </w:t>
      </w:r>
      <w:r w:rsidRPr="00D26FD7">
        <w:rPr>
          <w:sz w:val="28"/>
          <w:szCs w:val="28"/>
        </w:rPr>
        <w:t>первых двух групп к общей сумме краткосрочных долгов предприятия представляет</w:t>
      </w:r>
      <w:r w:rsidR="00D01410" w:rsidRPr="00D26FD7">
        <w:rPr>
          <w:sz w:val="28"/>
          <w:szCs w:val="28"/>
        </w:rPr>
        <w:t xml:space="preserve"> </w:t>
      </w:r>
      <w:r w:rsidRPr="00D26FD7">
        <w:rPr>
          <w:sz w:val="28"/>
          <w:szCs w:val="28"/>
        </w:rPr>
        <w:t xml:space="preserve">собой </w:t>
      </w:r>
      <w:r w:rsidRPr="00D26FD7">
        <w:rPr>
          <w:b/>
          <w:bCs/>
          <w:sz w:val="28"/>
          <w:szCs w:val="28"/>
        </w:rPr>
        <w:t>промежуточный коэффициент ликвидности</w:t>
      </w:r>
      <w:r w:rsidRPr="00D26FD7">
        <w:rPr>
          <w:sz w:val="28"/>
          <w:szCs w:val="28"/>
        </w:rPr>
        <w:t>. Удовлетворяет обычно</w:t>
      </w:r>
      <w:r w:rsidR="00D01410" w:rsidRPr="00D26FD7">
        <w:rPr>
          <w:sz w:val="28"/>
          <w:szCs w:val="28"/>
        </w:rPr>
        <w:t xml:space="preserve"> </w:t>
      </w:r>
      <w:r w:rsidRPr="00D26FD7">
        <w:rPr>
          <w:sz w:val="28"/>
          <w:szCs w:val="28"/>
        </w:rPr>
        <w:t>соотношение 1:1. Однако он может оказаться недостаточным, если большую долю</w:t>
      </w:r>
      <w:r w:rsidR="00D01410" w:rsidRPr="00D26FD7">
        <w:rPr>
          <w:sz w:val="28"/>
          <w:szCs w:val="28"/>
        </w:rPr>
        <w:t xml:space="preserve"> </w:t>
      </w:r>
      <w:r w:rsidRPr="00D26FD7">
        <w:rPr>
          <w:sz w:val="28"/>
          <w:szCs w:val="28"/>
        </w:rPr>
        <w:t>ликвидных средств составляет дебиторская задолженность, часть которой трудно</w:t>
      </w:r>
      <w:r w:rsidR="00D01410" w:rsidRPr="00D26FD7">
        <w:rPr>
          <w:sz w:val="28"/>
          <w:szCs w:val="28"/>
        </w:rPr>
        <w:t xml:space="preserve"> </w:t>
      </w:r>
      <w:r w:rsidRPr="00D26FD7">
        <w:rPr>
          <w:sz w:val="28"/>
          <w:szCs w:val="28"/>
        </w:rPr>
        <w:t>своевременно взыскать. В таких случаях требуется соотношение 1,5:1.</w:t>
      </w:r>
    </w:p>
    <w:p w:rsidR="007F223F" w:rsidRPr="00D26FD7" w:rsidRDefault="007F223F" w:rsidP="00D26FD7">
      <w:pPr>
        <w:shd w:val="clear" w:color="000000" w:fill="auto"/>
        <w:tabs>
          <w:tab w:val="left" w:pos="-522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b/>
          <w:bCs/>
          <w:sz w:val="28"/>
          <w:szCs w:val="28"/>
        </w:rPr>
        <w:t>Общий коэффициент ликвидности</w:t>
      </w:r>
      <w:r w:rsidRPr="00D26FD7">
        <w:rPr>
          <w:sz w:val="28"/>
          <w:szCs w:val="28"/>
        </w:rPr>
        <w:t xml:space="preserve"> рассчитывается отношением всей суммы</w:t>
      </w:r>
      <w:r w:rsidR="00D01410" w:rsidRPr="00D26FD7">
        <w:rPr>
          <w:sz w:val="28"/>
          <w:szCs w:val="28"/>
        </w:rPr>
        <w:t xml:space="preserve"> </w:t>
      </w:r>
      <w:r w:rsidRPr="00D26FD7">
        <w:rPr>
          <w:sz w:val="28"/>
          <w:szCs w:val="28"/>
        </w:rPr>
        <w:t>текущих активов, включая запасы и незавершенное производство (III раздел</w:t>
      </w:r>
      <w:r w:rsidR="00D01410" w:rsidRPr="00D26FD7">
        <w:rPr>
          <w:sz w:val="28"/>
          <w:szCs w:val="28"/>
        </w:rPr>
        <w:t xml:space="preserve"> </w:t>
      </w:r>
      <w:r w:rsidRPr="00D26FD7">
        <w:rPr>
          <w:sz w:val="28"/>
          <w:szCs w:val="28"/>
        </w:rPr>
        <w:t>актива), к общей сумме краткосрочных обязательств (III раздел пассива).</w:t>
      </w:r>
      <w:r w:rsidR="00D01410" w:rsidRPr="00D26FD7">
        <w:rPr>
          <w:sz w:val="28"/>
          <w:szCs w:val="28"/>
        </w:rPr>
        <w:t xml:space="preserve"> </w:t>
      </w:r>
      <w:r w:rsidRPr="00D26FD7">
        <w:rPr>
          <w:sz w:val="28"/>
          <w:szCs w:val="28"/>
        </w:rPr>
        <w:t>Удовлетворяет обычно коэффициент 1,5 - 2,0.</w:t>
      </w:r>
    </w:p>
    <w:p w:rsidR="00D21E37" w:rsidRPr="00D26FD7" w:rsidRDefault="00D21E37" w:rsidP="00D26FD7">
      <w:pPr>
        <w:shd w:val="clear" w:color="000000" w:fill="auto"/>
        <w:tabs>
          <w:tab w:val="left" w:pos="-522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i/>
          <w:sz w:val="28"/>
          <w:szCs w:val="28"/>
          <w:u w:val="single"/>
        </w:rPr>
      </w:pPr>
    </w:p>
    <w:p w:rsidR="00F73A92" w:rsidRPr="00D26FD7" w:rsidRDefault="00025C29" w:rsidP="00D26FD7">
      <w:pPr>
        <w:shd w:val="clear" w:color="000000" w:fill="auto"/>
        <w:tabs>
          <w:tab w:val="left" w:pos="-522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26FD7">
        <w:rPr>
          <w:b/>
          <w:sz w:val="28"/>
          <w:szCs w:val="28"/>
        </w:rPr>
        <w:t>2.1 Расчет платежеспособности при помощи коэффициентов</w:t>
      </w:r>
    </w:p>
    <w:p w:rsidR="00D26FD7" w:rsidRDefault="00D26FD7" w:rsidP="00D26FD7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94CFA" w:rsidRPr="00D26FD7" w:rsidRDefault="00E94CFA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b/>
          <w:bCs/>
          <w:sz w:val="28"/>
          <w:szCs w:val="28"/>
        </w:rPr>
        <w:t>Коэффициент текущей ликвидности</w:t>
      </w:r>
      <w:r w:rsidRPr="00D26FD7">
        <w:rPr>
          <w:sz w:val="28"/>
          <w:szCs w:val="28"/>
        </w:rPr>
        <w:t xml:space="preserve"> показывает, достаточно ли у предприятия средств, которые могут быть использованы им для погашения своих краткосрочных обязательств в течение года. Это основной показатель платежеспособности предприятия. </w:t>
      </w:r>
    </w:p>
    <w:p w:rsidR="00E94CFA" w:rsidRPr="00D26FD7" w:rsidRDefault="00E94CFA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Коэффициент текущей ликвидности определяется по формуле</w:t>
      </w:r>
    </w:p>
    <w:p w:rsidR="00D26FD7" w:rsidRPr="00D26FD7" w:rsidRDefault="00D26FD7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E94CFA" w:rsidRPr="00D26FD7" w:rsidRDefault="00E94CFA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КТЛ = (А1 + А2 + А3) / (П1 + П2).</w:t>
      </w:r>
    </w:p>
    <w:p w:rsidR="00E94CFA" w:rsidRPr="00D26FD7" w:rsidRDefault="00D26FD7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94CFA" w:rsidRPr="00D26FD7">
        <w:rPr>
          <w:sz w:val="28"/>
          <w:szCs w:val="28"/>
        </w:rPr>
        <w:t>В мировой практике значение этого коэффициента должно находиться</w:t>
      </w:r>
      <w:r w:rsidR="0098788B" w:rsidRPr="00D26FD7">
        <w:rPr>
          <w:sz w:val="28"/>
          <w:szCs w:val="28"/>
        </w:rPr>
        <w:t xml:space="preserve"> в диапазоне 1-2. С</w:t>
      </w:r>
      <w:r w:rsidR="00E94CFA" w:rsidRPr="00D26FD7">
        <w:rPr>
          <w:sz w:val="28"/>
          <w:szCs w:val="28"/>
        </w:rPr>
        <w:t>уществуют обстоятельства, при которых значение этого показателя может быть и больше, однако, если коэффициент текущей ликвидности более 2-3, это, как правило, говорит о нерациональном использовании средств предприятия. Значение коэффициента текущей ликвидности ниже единицы говорит о неплатежеспособности предприятия.</w:t>
      </w:r>
    </w:p>
    <w:p w:rsidR="00E94CFA" w:rsidRPr="00D26FD7" w:rsidRDefault="00E94CFA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КТЛ = (</w:t>
      </w:r>
      <w:r w:rsidR="00D21E37" w:rsidRPr="00D26FD7">
        <w:rPr>
          <w:sz w:val="28"/>
          <w:szCs w:val="28"/>
        </w:rPr>
        <w:t>780</w:t>
      </w:r>
      <w:r w:rsidRPr="00D26FD7">
        <w:rPr>
          <w:sz w:val="28"/>
          <w:szCs w:val="28"/>
        </w:rPr>
        <w:t xml:space="preserve"> + </w:t>
      </w:r>
      <w:r w:rsidR="00D21E37" w:rsidRPr="00D26FD7">
        <w:rPr>
          <w:sz w:val="28"/>
          <w:szCs w:val="28"/>
        </w:rPr>
        <w:t>1162</w:t>
      </w:r>
      <w:r w:rsidRPr="00D26FD7">
        <w:rPr>
          <w:sz w:val="28"/>
          <w:szCs w:val="28"/>
        </w:rPr>
        <w:t xml:space="preserve"> + </w:t>
      </w:r>
      <w:r w:rsidR="00D21E37" w:rsidRPr="00D26FD7">
        <w:rPr>
          <w:sz w:val="28"/>
          <w:szCs w:val="28"/>
        </w:rPr>
        <w:t>4006</w:t>
      </w:r>
      <w:r w:rsidRPr="00D26FD7">
        <w:rPr>
          <w:sz w:val="28"/>
          <w:szCs w:val="28"/>
        </w:rPr>
        <w:t>) / (</w:t>
      </w:r>
      <w:r w:rsidR="00D21E37" w:rsidRPr="00D26FD7">
        <w:rPr>
          <w:sz w:val="28"/>
          <w:szCs w:val="28"/>
        </w:rPr>
        <w:t>3032</w:t>
      </w:r>
      <w:r w:rsidRPr="00D26FD7">
        <w:rPr>
          <w:sz w:val="28"/>
          <w:szCs w:val="28"/>
        </w:rPr>
        <w:t xml:space="preserve"> + </w:t>
      </w:r>
      <w:r w:rsidR="00D21E37" w:rsidRPr="00D26FD7">
        <w:rPr>
          <w:sz w:val="28"/>
          <w:szCs w:val="28"/>
        </w:rPr>
        <w:t>1870</w:t>
      </w:r>
      <w:r w:rsidRPr="00D26FD7">
        <w:rPr>
          <w:sz w:val="28"/>
          <w:szCs w:val="28"/>
        </w:rPr>
        <w:t>)</w:t>
      </w:r>
      <w:r w:rsidR="00D21E37" w:rsidRPr="00D26FD7">
        <w:rPr>
          <w:sz w:val="28"/>
          <w:szCs w:val="28"/>
        </w:rPr>
        <w:t xml:space="preserve"> = 5948/4902 = 1,2</w:t>
      </w:r>
    </w:p>
    <w:p w:rsidR="00C51150" w:rsidRPr="00D26FD7" w:rsidRDefault="00E94CFA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b/>
          <w:bCs/>
          <w:sz w:val="28"/>
          <w:szCs w:val="28"/>
        </w:rPr>
        <w:t>Коэффициент быстрой ликвидности</w:t>
      </w:r>
      <w:r w:rsidRPr="00D26FD7">
        <w:rPr>
          <w:sz w:val="28"/>
          <w:szCs w:val="28"/>
        </w:rPr>
        <w:t xml:space="preserve">, или коэффициент «критической оценки», показывает, насколько ликвидные средства предприятия покрывают его краткосрочную задолженность. </w:t>
      </w:r>
    </w:p>
    <w:p w:rsidR="00E94CFA" w:rsidRPr="00D26FD7" w:rsidRDefault="00E94CFA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Коэффициент быстрой ликвидности определяется по формуле</w:t>
      </w:r>
    </w:p>
    <w:p w:rsidR="00D26FD7" w:rsidRPr="00D26FD7" w:rsidRDefault="00D26FD7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E94CFA" w:rsidRPr="00D26FD7" w:rsidRDefault="00E94CFA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КБЛ = (А1 + А2) / (П1 + П2).</w:t>
      </w:r>
    </w:p>
    <w:p w:rsidR="00D26FD7" w:rsidRPr="00D26FD7" w:rsidRDefault="00D26FD7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E94CFA" w:rsidRPr="00D26FD7" w:rsidRDefault="00E94CFA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В ликвидные активы предприятия включаются все оборотные активы предприятия, за исключением товарно-материальных запасов. Данный показатель определяет, какая доля кредиторской задолженности может быть погашена за счет наиболее ликвидных активов. Рекомендуемое значение данного показателя от 0,7-</w:t>
      </w:r>
      <w:r w:rsidR="00C51150" w:rsidRPr="00D26FD7">
        <w:rPr>
          <w:sz w:val="28"/>
          <w:szCs w:val="28"/>
        </w:rPr>
        <w:t xml:space="preserve"> </w:t>
      </w:r>
      <w:r w:rsidRPr="00D26FD7">
        <w:rPr>
          <w:sz w:val="28"/>
          <w:szCs w:val="28"/>
        </w:rPr>
        <w:t>0,8 до 1,5.</w:t>
      </w:r>
    </w:p>
    <w:p w:rsidR="00C51150" w:rsidRPr="00D26FD7" w:rsidRDefault="00C51150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 xml:space="preserve">КБЛ = (780 + 1162) / (3032 + 1870) = 1942/4902 = 0,4 </w:t>
      </w:r>
    </w:p>
    <w:p w:rsidR="00E94CFA" w:rsidRPr="00D26FD7" w:rsidRDefault="00E94CFA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b/>
          <w:bCs/>
          <w:sz w:val="28"/>
          <w:szCs w:val="28"/>
        </w:rPr>
        <w:t>Коэффициент абсолютной ликвидности</w:t>
      </w:r>
      <w:r w:rsidRPr="00D26FD7">
        <w:rPr>
          <w:sz w:val="28"/>
          <w:szCs w:val="28"/>
        </w:rPr>
        <w:t xml:space="preserve"> показывает, какую часть кредиторской задолженности предприятие может погасить немедленно. Коэффициент абсолютной ликвидности рассчитывается по формуле</w:t>
      </w:r>
    </w:p>
    <w:p w:rsidR="00D26FD7" w:rsidRPr="00D26FD7" w:rsidRDefault="00D26FD7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E94CFA" w:rsidRPr="00D26FD7" w:rsidRDefault="00E94CFA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КАЛ = А1 / (П1 + П2).</w:t>
      </w:r>
    </w:p>
    <w:p w:rsidR="00D26FD7" w:rsidRPr="00D26FD7" w:rsidRDefault="00D26FD7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E94CFA" w:rsidRPr="00D26FD7" w:rsidRDefault="00E94CFA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Значение данного показателя не должно опускаться ниже 0,2.</w:t>
      </w:r>
    </w:p>
    <w:p w:rsidR="00F73A92" w:rsidRPr="00D26FD7" w:rsidRDefault="0042408E" w:rsidP="00D26FD7">
      <w:pPr>
        <w:shd w:val="clear" w:color="000000" w:fill="auto"/>
        <w:tabs>
          <w:tab w:val="left" w:pos="-522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 xml:space="preserve">КАЛ </w:t>
      </w:r>
      <w:r w:rsidR="00791B0D" w:rsidRPr="00D26FD7">
        <w:rPr>
          <w:sz w:val="28"/>
          <w:szCs w:val="28"/>
        </w:rPr>
        <w:t>= 780</w:t>
      </w:r>
      <w:r w:rsidRPr="00D26FD7">
        <w:rPr>
          <w:sz w:val="28"/>
          <w:szCs w:val="28"/>
        </w:rPr>
        <w:t xml:space="preserve"> / (</w:t>
      </w:r>
      <w:r w:rsidR="00791B0D" w:rsidRPr="00D26FD7">
        <w:rPr>
          <w:sz w:val="28"/>
          <w:szCs w:val="28"/>
        </w:rPr>
        <w:t>3032</w:t>
      </w:r>
      <w:r w:rsidRPr="00D26FD7">
        <w:rPr>
          <w:sz w:val="28"/>
          <w:szCs w:val="28"/>
        </w:rPr>
        <w:t xml:space="preserve"> + </w:t>
      </w:r>
      <w:r w:rsidR="00791B0D" w:rsidRPr="00D26FD7">
        <w:rPr>
          <w:sz w:val="28"/>
          <w:szCs w:val="28"/>
        </w:rPr>
        <w:t>1870</w:t>
      </w:r>
      <w:r w:rsidRPr="00D26FD7">
        <w:rPr>
          <w:sz w:val="28"/>
          <w:szCs w:val="28"/>
        </w:rPr>
        <w:t>)</w:t>
      </w:r>
      <w:r w:rsidR="00791B0D" w:rsidRPr="00D26FD7">
        <w:rPr>
          <w:sz w:val="28"/>
          <w:szCs w:val="28"/>
        </w:rPr>
        <w:t xml:space="preserve"> = 780/4902 = 0,2</w:t>
      </w:r>
    </w:p>
    <w:p w:rsidR="00365EFE" w:rsidRPr="00D26FD7" w:rsidRDefault="00365EFE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B5A18" w:rsidRPr="00D26FD7" w:rsidRDefault="00D26FD7" w:rsidP="00D26FD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D26FD7">
        <w:rPr>
          <w:bCs/>
          <w:i/>
          <w:sz w:val="28"/>
          <w:szCs w:val="28"/>
          <w:u w:val="single"/>
        </w:rPr>
        <w:br w:type="page"/>
      </w:r>
      <w:r w:rsidR="005B08BD" w:rsidRPr="00D26FD7">
        <w:rPr>
          <w:b/>
          <w:bCs/>
          <w:sz w:val="28"/>
          <w:szCs w:val="28"/>
        </w:rPr>
        <w:t xml:space="preserve">3. </w:t>
      </w:r>
      <w:r w:rsidR="000B6851" w:rsidRPr="00D26FD7">
        <w:rPr>
          <w:b/>
          <w:bCs/>
          <w:sz w:val="28"/>
          <w:szCs w:val="28"/>
        </w:rPr>
        <w:t>К</w:t>
      </w:r>
      <w:r w:rsidR="00F73A92" w:rsidRPr="00D26FD7">
        <w:rPr>
          <w:b/>
          <w:bCs/>
          <w:sz w:val="28"/>
          <w:szCs w:val="28"/>
        </w:rPr>
        <w:t>редитоспособность</w:t>
      </w:r>
      <w:r w:rsidR="000B6851" w:rsidRPr="00D26FD7">
        <w:rPr>
          <w:b/>
          <w:sz w:val="28"/>
          <w:szCs w:val="28"/>
        </w:rPr>
        <w:t xml:space="preserve"> </w:t>
      </w:r>
    </w:p>
    <w:p w:rsidR="00D26FD7" w:rsidRPr="00D26FD7" w:rsidRDefault="00D26FD7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B6851" w:rsidRPr="00D26FD7" w:rsidRDefault="00AB5A18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 xml:space="preserve">Кредитоспособность </w:t>
      </w:r>
      <w:r w:rsidR="000B6851" w:rsidRPr="00D26FD7">
        <w:rPr>
          <w:sz w:val="28"/>
          <w:szCs w:val="28"/>
        </w:rPr>
        <w:t>— наличие у заемщика предпосылок, возможностей получить кредит и возвратить его в срок. Определяется экономическим положением компании, ее надежностью, наличием ликвидных активов, возможностью мобилизации финансовых ресурс</w:t>
      </w:r>
      <w:r w:rsidRPr="00D26FD7">
        <w:rPr>
          <w:sz w:val="28"/>
          <w:szCs w:val="28"/>
        </w:rPr>
        <w:t>ов. Понятие «кредитоспособность»</w:t>
      </w:r>
      <w:r w:rsidR="000B6851" w:rsidRPr="00D26FD7">
        <w:rPr>
          <w:sz w:val="28"/>
          <w:szCs w:val="28"/>
        </w:rPr>
        <w:t xml:space="preserve"> относят чаще всего к предприятиям, организациям, фирмам, компаниям, которые претендуют на получение банковского кредита и берут на себя обязательство соблюдения условий договора о кредитовании. Принимая решение о предоставлении кредита заемщикам, коммерческие банки </w:t>
      </w:r>
      <w:r w:rsidR="00F73A92" w:rsidRPr="00D26FD7">
        <w:rPr>
          <w:sz w:val="28"/>
          <w:szCs w:val="28"/>
        </w:rPr>
        <w:t>обращают,</w:t>
      </w:r>
      <w:r w:rsidR="000B6851" w:rsidRPr="00D26FD7">
        <w:rPr>
          <w:sz w:val="28"/>
          <w:szCs w:val="28"/>
        </w:rPr>
        <w:t xml:space="preserve"> прежде </w:t>
      </w:r>
      <w:r w:rsidR="00F73A92" w:rsidRPr="00D26FD7">
        <w:rPr>
          <w:sz w:val="28"/>
          <w:szCs w:val="28"/>
        </w:rPr>
        <w:t>всего,</w:t>
      </w:r>
      <w:r w:rsidR="000B6851" w:rsidRPr="00D26FD7">
        <w:rPr>
          <w:sz w:val="28"/>
          <w:szCs w:val="28"/>
        </w:rPr>
        <w:t xml:space="preserve"> внимание на их кредитоспособность, для чего анализируют отчетные балансы предприятий, исследуют показатели, характеризующие финансовое положение, хозяйственную деятельность.</w:t>
      </w:r>
    </w:p>
    <w:p w:rsidR="004E3C7E" w:rsidRPr="00D26FD7" w:rsidRDefault="00437F77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 xml:space="preserve">Банки должны получить ответ на вопрос </w:t>
      </w:r>
      <w:r w:rsidR="00DE4764" w:rsidRPr="00D26FD7">
        <w:rPr>
          <w:sz w:val="28"/>
          <w:szCs w:val="28"/>
        </w:rPr>
        <w:t>з</w:t>
      </w:r>
      <w:r w:rsidRPr="00D26FD7">
        <w:rPr>
          <w:sz w:val="28"/>
          <w:szCs w:val="28"/>
        </w:rPr>
        <w:t>а счет чего предприятие будет возвращать долг</w:t>
      </w:r>
      <w:r w:rsidR="00DE4764" w:rsidRPr="00D26FD7">
        <w:rPr>
          <w:sz w:val="28"/>
          <w:szCs w:val="28"/>
        </w:rPr>
        <w:t xml:space="preserve">и, в том числе кредит, если оно его </w:t>
      </w:r>
      <w:r w:rsidRPr="00D26FD7">
        <w:rPr>
          <w:sz w:val="28"/>
          <w:szCs w:val="28"/>
        </w:rPr>
        <w:t>получит</w:t>
      </w:r>
      <w:r w:rsidR="00DE4764" w:rsidRPr="00D26FD7">
        <w:rPr>
          <w:sz w:val="28"/>
          <w:szCs w:val="28"/>
        </w:rPr>
        <w:t>.</w:t>
      </w:r>
    </w:p>
    <w:p w:rsidR="00437F77" w:rsidRPr="00D26FD7" w:rsidRDefault="00437F77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Сре</w:t>
      </w:r>
      <w:r w:rsidR="00DE4764" w:rsidRPr="00D26FD7">
        <w:rPr>
          <w:sz w:val="28"/>
          <w:szCs w:val="28"/>
        </w:rPr>
        <w:t xml:space="preserve">дства для погашения долгов – это деньги на счетах предприятия и </w:t>
      </w:r>
      <w:r w:rsidRPr="00D26FD7">
        <w:rPr>
          <w:sz w:val="28"/>
          <w:szCs w:val="28"/>
        </w:rPr>
        <w:t>дебиторская задолженность, которая при нормальном кругообороте средств должна превратиться в денежную наличность.</w:t>
      </w:r>
      <w:r w:rsidR="00DE4764" w:rsidRPr="00D26FD7">
        <w:rPr>
          <w:sz w:val="28"/>
          <w:szCs w:val="28"/>
        </w:rPr>
        <w:t xml:space="preserve"> Т</w:t>
      </w:r>
      <w:r w:rsidRPr="00D26FD7">
        <w:rPr>
          <w:sz w:val="28"/>
          <w:szCs w:val="28"/>
        </w:rPr>
        <w:t>акже</w:t>
      </w:r>
      <w:r w:rsidR="00DE4764" w:rsidRPr="00D26FD7">
        <w:rPr>
          <w:sz w:val="28"/>
          <w:szCs w:val="28"/>
        </w:rPr>
        <w:t xml:space="preserve"> этим средством могут </w:t>
      </w:r>
      <w:r w:rsidRPr="00D26FD7">
        <w:rPr>
          <w:sz w:val="28"/>
          <w:szCs w:val="28"/>
        </w:rPr>
        <w:t>служить имеющиеся у предприятия запасы товарно-материальных ценностей. При их реализации предприятие получит денежные средства.</w:t>
      </w:r>
      <w:r w:rsidR="00DE4764" w:rsidRPr="00D26FD7">
        <w:rPr>
          <w:sz w:val="28"/>
          <w:szCs w:val="28"/>
        </w:rPr>
        <w:t xml:space="preserve"> Т</w:t>
      </w:r>
      <w:r w:rsidRPr="00D26FD7">
        <w:rPr>
          <w:sz w:val="28"/>
          <w:szCs w:val="28"/>
        </w:rPr>
        <w:t xml:space="preserve">еоретически погашение задолженности обеспечивается всеми оборотными средствами предприятия. Точно также теоретически можно было бы предположить, что если у предприятия оборотные средства превышают сумму задолженности, то оно готово к погашению долгов, то есть оно платежеспособно. </w:t>
      </w:r>
    </w:p>
    <w:p w:rsidR="00D26FD7" w:rsidRDefault="00D26FD7" w:rsidP="00D26FD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4E3C7E" w:rsidRPr="00D26FD7" w:rsidRDefault="00D26FD7" w:rsidP="00D26FD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E3C7E" w:rsidRPr="00D26FD7">
        <w:rPr>
          <w:b/>
          <w:sz w:val="28"/>
          <w:szCs w:val="28"/>
        </w:rPr>
        <w:t>3.1 Оценка кредитоспособности</w:t>
      </w:r>
    </w:p>
    <w:p w:rsidR="00D26FD7" w:rsidRDefault="00D26FD7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E070CE" w:rsidRPr="00D26FD7" w:rsidRDefault="00E070CE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Основными показателями для оценки кредитоспособности предприятия являются:</w:t>
      </w:r>
    </w:p>
    <w:p w:rsidR="00E070CE" w:rsidRPr="00D26FD7" w:rsidRDefault="00E070CE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bookmarkStart w:id="0" w:name="_Toc86488198"/>
      <w:r w:rsidRPr="00D26FD7">
        <w:rPr>
          <w:sz w:val="28"/>
          <w:szCs w:val="28"/>
        </w:rPr>
        <w:t>1. Отношение объема реализации к чистым текущим активам:</w:t>
      </w:r>
      <w:bookmarkEnd w:id="0"/>
    </w:p>
    <w:p w:rsidR="00D26FD7" w:rsidRPr="00D26FD7" w:rsidRDefault="00D26FD7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E070CE" w:rsidRPr="00D26FD7" w:rsidRDefault="00387C43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К</w:t>
      </w:r>
      <w:r w:rsidRPr="00D26FD7">
        <w:rPr>
          <w:sz w:val="28"/>
          <w:szCs w:val="16"/>
        </w:rPr>
        <w:t>1</w:t>
      </w:r>
      <w:r w:rsidR="007705A6" w:rsidRPr="00D26FD7">
        <w:rPr>
          <w:sz w:val="28"/>
          <w:szCs w:val="16"/>
        </w:rPr>
        <w:t xml:space="preserve"> </w:t>
      </w:r>
      <w:r w:rsidRPr="00D26FD7">
        <w:rPr>
          <w:sz w:val="28"/>
          <w:szCs w:val="28"/>
        </w:rPr>
        <w:t>= Объём реализации / Чистые текущие активы</w:t>
      </w:r>
    </w:p>
    <w:p w:rsidR="00D26FD7" w:rsidRPr="00D26FD7" w:rsidRDefault="00D26FD7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65EFE" w:rsidRPr="00D26FD7" w:rsidRDefault="00A22288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К</w:t>
      </w:r>
      <w:r w:rsidRPr="00D26FD7">
        <w:rPr>
          <w:sz w:val="28"/>
          <w:szCs w:val="16"/>
        </w:rPr>
        <w:t xml:space="preserve">1н </w:t>
      </w:r>
      <w:r w:rsidRPr="00D26FD7">
        <w:rPr>
          <w:sz w:val="28"/>
          <w:szCs w:val="28"/>
        </w:rPr>
        <w:t>= 59340 / -2284 = -25,98</w:t>
      </w:r>
      <w:r w:rsidR="00D26FD7" w:rsidRPr="00D26FD7">
        <w:rPr>
          <w:sz w:val="28"/>
          <w:szCs w:val="28"/>
        </w:rPr>
        <w:t xml:space="preserve"> </w:t>
      </w:r>
    </w:p>
    <w:p w:rsidR="00A22288" w:rsidRPr="00D26FD7" w:rsidRDefault="00A22288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16"/>
        </w:rPr>
      </w:pPr>
      <w:r w:rsidRPr="00D26FD7">
        <w:rPr>
          <w:sz w:val="28"/>
          <w:szCs w:val="28"/>
        </w:rPr>
        <w:t>К</w:t>
      </w:r>
      <w:r w:rsidRPr="00D26FD7">
        <w:rPr>
          <w:sz w:val="28"/>
          <w:szCs w:val="16"/>
        </w:rPr>
        <w:t xml:space="preserve">1к </w:t>
      </w:r>
      <w:r w:rsidRPr="00D26FD7">
        <w:rPr>
          <w:sz w:val="28"/>
          <w:szCs w:val="28"/>
        </w:rPr>
        <w:t>= 66608 / 164 = 406,15</w:t>
      </w:r>
    </w:p>
    <w:p w:rsidR="00E070CE" w:rsidRPr="00D26FD7" w:rsidRDefault="00E070CE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Чистые текущие активы – это оборотные активы за вычетом краткосрочных долгов предприятия. Коэффициент К</w:t>
      </w:r>
      <w:r w:rsidRPr="00D26FD7">
        <w:rPr>
          <w:sz w:val="28"/>
          <w:szCs w:val="16"/>
        </w:rPr>
        <w:t>1</w:t>
      </w:r>
      <w:r w:rsidRPr="00D26FD7">
        <w:rPr>
          <w:sz w:val="28"/>
          <w:szCs w:val="28"/>
        </w:rPr>
        <w:t xml:space="preserve"> показывает эффективность использования оборотных активов.</w:t>
      </w:r>
    </w:p>
    <w:p w:rsidR="00387C43" w:rsidRPr="00D26FD7" w:rsidRDefault="00E070CE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 xml:space="preserve">2. </w:t>
      </w:r>
      <w:bookmarkStart w:id="1" w:name="_Toc86488201"/>
      <w:r w:rsidRPr="00D26FD7">
        <w:rPr>
          <w:sz w:val="28"/>
          <w:szCs w:val="28"/>
        </w:rPr>
        <w:t>Отношение объема реализации к собственному капиталу:</w:t>
      </w:r>
      <w:bookmarkEnd w:id="1"/>
      <w:r w:rsidR="00D26FD7" w:rsidRPr="00D26FD7">
        <w:rPr>
          <w:sz w:val="28"/>
          <w:szCs w:val="28"/>
        </w:rPr>
        <w:t xml:space="preserve"> </w:t>
      </w:r>
    </w:p>
    <w:p w:rsidR="00D26FD7" w:rsidRPr="00D26FD7" w:rsidRDefault="00D26FD7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87C43" w:rsidRPr="00D26FD7" w:rsidRDefault="00387C43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К</w:t>
      </w:r>
      <w:r w:rsidRPr="00D26FD7">
        <w:rPr>
          <w:sz w:val="28"/>
          <w:szCs w:val="16"/>
        </w:rPr>
        <w:t>2</w:t>
      </w:r>
      <w:r w:rsidR="007705A6" w:rsidRPr="00D26FD7">
        <w:rPr>
          <w:sz w:val="28"/>
          <w:szCs w:val="16"/>
        </w:rPr>
        <w:t xml:space="preserve"> </w:t>
      </w:r>
      <w:r w:rsidRPr="00D26FD7">
        <w:rPr>
          <w:sz w:val="28"/>
          <w:szCs w:val="28"/>
        </w:rPr>
        <w:t>= Объём реализации / Собственный капитал</w:t>
      </w:r>
    </w:p>
    <w:p w:rsidR="00D26FD7" w:rsidRPr="00D26FD7" w:rsidRDefault="00D26FD7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65EFE" w:rsidRPr="00D26FD7" w:rsidRDefault="006D0FA1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К</w:t>
      </w:r>
      <w:r w:rsidRPr="00D26FD7">
        <w:rPr>
          <w:sz w:val="28"/>
          <w:szCs w:val="16"/>
        </w:rPr>
        <w:t xml:space="preserve">2н </w:t>
      </w:r>
      <w:r w:rsidR="009B5708" w:rsidRPr="00D26FD7">
        <w:rPr>
          <w:sz w:val="28"/>
          <w:szCs w:val="28"/>
        </w:rPr>
        <w:t>= 59340 / 5868</w:t>
      </w:r>
      <w:r w:rsidRPr="00D26FD7">
        <w:rPr>
          <w:sz w:val="28"/>
          <w:szCs w:val="28"/>
        </w:rPr>
        <w:t xml:space="preserve"> = </w:t>
      </w:r>
      <w:r w:rsidR="009B5708" w:rsidRPr="00D26FD7">
        <w:rPr>
          <w:sz w:val="28"/>
          <w:szCs w:val="28"/>
        </w:rPr>
        <w:t>10</w:t>
      </w:r>
      <w:r w:rsidRPr="00D26FD7">
        <w:rPr>
          <w:sz w:val="28"/>
          <w:szCs w:val="28"/>
        </w:rPr>
        <w:t>,</w:t>
      </w:r>
      <w:r w:rsidR="009B5708" w:rsidRPr="00D26FD7">
        <w:rPr>
          <w:sz w:val="28"/>
          <w:szCs w:val="28"/>
        </w:rPr>
        <w:t>11</w:t>
      </w:r>
      <w:r w:rsidR="00D26FD7" w:rsidRPr="00D26FD7">
        <w:rPr>
          <w:sz w:val="28"/>
          <w:szCs w:val="28"/>
        </w:rPr>
        <w:t xml:space="preserve"> </w:t>
      </w:r>
    </w:p>
    <w:p w:rsidR="00365EFE" w:rsidRPr="00D26FD7" w:rsidRDefault="006D0FA1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К</w:t>
      </w:r>
      <w:r w:rsidRPr="00D26FD7">
        <w:rPr>
          <w:sz w:val="28"/>
          <w:szCs w:val="16"/>
        </w:rPr>
        <w:t xml:space="preserve">2к </w:t>
      </w:r>
      <w:r w:rsidRPr="00D26FD7">
        <w:rPr>
          <w:sz w:val="28"/>
          <w:szCs w:val="28"/>
        </w:rPr>
        <w:t xml:space="preserve">= 66608 / </w:t>
      </w:r>
      <w:r w:rsidR="009B5708" w:rsidRPr="00D26FD7">
        <w:rPr>
          <w:sz w:val="28"/>
          <w:szCs w:val="28"/>
        </w:rPr>
        <w:t>7580</w:t>
      </w:r>
      <w:r w:rsidRPr="00D26FD7">
        <w:rPr>
          <w:sz w:val="28"/>
          <w:szCs w:val="28"/>
        </w:rPr>
        <w:t xml:space="preserve"> = </w:t>
      </w:r>
      <w:r w:rsidR="009B5708" w:rsidRPr="00D26FD7">
        <w:rPr>
          <w:sz w:val="28"/>
          <w:szCs w:val="28"/>
        </w:rPr>
        <w:t>8</w:t>
      </w:r>
      <w:r w:rsidRPr="00D26FD7">
        <w:rPr>
          <w:sz w:val="28"/>
          <w:szCs w:val="28"/>
        </w:rPr>
        <w:t>,</w:t>
      </w:r>
      <w:r w:rsidR="009B5708" w:rsidRPr="00D26FD7">
        <w:rPr>
          <w:sz w:val="28"/>
          <w:szCs w:val="28"/>
        </w:rPr>
        <w:t>78</w:t>
      </w:r>
    </w:p>
    <w:p w:rsidR="00E070CE" w:rsidRPr="00D26FD7" w:rsidRDefault="00E070CE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 xml:space="preserve">Этот показатель характеризует оборачиваемость собственных источников средств. </w:t>
      </w:r>
    </w:p>
    <w:p w:rsidR="00E070CE" w:rsidRPr="00D26FD7" w:rsidRDefault="00E070CE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bookmarkStart w:id="2" w:name="_Toc86488204"/>
      <w:r w:rsidRPr="00D26FD7">
        <w:rPr>
          <w:sz w:val="28"/>
          <w:szCs w:val="28"/>
        </w:rPr>
        <w:t>3. Отношение краткосрочной задолженности к собственному капиталу:</w:t>
      </w:r>
      <w:bookmarkEnd w:id="2"/>
    </w:p>
    <w:p w:rsidR="00D26FD7" w:rsidRPr="00D26FD7" w:rsidRDefault="00D26FD7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87C43" w:rsidRPr="00D26FD7" w:rsidRDefault="00387C43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К</w:t>
      </w:r>
      <w:r w:rsidRPr="00D26FD7">
        <w:rPr>
          <w:sz w:val="28"/>
          <w:szCs w:val="16"/>
        </w:rPr>
        <w:t>3</w:t>
      </w:r>
      <w:r w:rsidR="007705A6" w:rsidRPr="00D26FD7">
        <w:rPr>
          <w:sz w:val="28"/>
          <w:szCs w:val="16"/>
        </w:rPr>
        <w:t xml:space="preserve"> </w:t>
      </w:r>
      <w:r w:rsidRPr="00D26FD7">
        <w:rPr>
          <w:sz w:val="28"/>
          <w:szCs w:val="28"/>
        </w:rPr>
        <w:t>= Краткосрочная задолженность / Собственный капитал</w:t>
      </w:r>
    </w:p>
    <w:p w:rsidR="00D26FD7" w:rsidRPr="00D26FD7" w:rsidRDefault="00D26FD7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C764D" w:rsidRPr="00D26FD7" w:rsidRDefault="005A5443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К</w:t>
      </w:r>
      <w:r w:rsidRPr="00D26FD7">
        <w:rPr>
          <w:sz w:val="28"/>
          <w:szCs w:val="16"/>
        </w:rPr>
        <w:t xml:space="preserve">3н </w:t>
      </w:r>
      <w:r w:rsidRPr="00D26FD7">
        <w:rPr>
          <w:sz w:val="28"/>
          <w:szCs w:val="28"/>
        </w:rPr>
        <w:t>= 6868 / 5868 = 1,17</w:t>
      </w:r>
      <w:r w:rsidR="00D26FD7" w:rsidRPr="00D26FD7">
        <w:rPr>
          <w:sz w:val="28"/>
          <w:szCs w:val="28"/>
        </w:rPr>
        <w:t xml:space="preserve"> </w:t>
      </w:r>
    </w:p>
    <w:p w:rsidR="005A5443" w:rsidRPr="00D26FD7" w:rsidRDefault="005A5443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16"/>
        </w:rPr>
      </w:pPr>
      <w:r w:rsidRPr="00D26FD7">
        <w:rPr>
          <w:sz w:val="28"/>
          <w:szCs w:val="28"/>
        </w:rPr>
        <w:t>К</w:t>
      </w:r>
      <w:r w:rsidRPr="00D26FD7">
        <w:rPr>
          <w:sz w:val="28"/>
          <w:szCs w:val="16"/>
        </w:rPr>
        <w:t xml:space="preserve">3к </w:t>
      </w:r>
      <w:r w:rsidRPr="00D26FD7">
        <w:rPr>
          <w:sz w:val="28"/>
          <w:szCs w:val="28"/>
        </w:rPr>
        <w:t>= 4902 / 7580 = 0,65</w:t>
      </w:r>
    </w:p>
    <w:p w:rsidR="00E070CE" w:rsidRPr="00D26FD7" w:rsidRDefault="00E070CE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 xml:space="preserve">Данный коэффициент показывает долю краткосрочной задолженности в собственном капитале предприятия. Если краткосрочная задолженность в несколько раз меньше собственного капитала, то можно расплатиться со всеми кредиторами полностью. </w:t>
      </w:r>
    </w:p>
    <w:p w:rsidR="00E070CE" w:rsidRPr="00D26FD7" w:rsidRDefault="00E070CE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bookmarkStart w:id="3" w:name="_Toc86488207"/>
      <w:r w:rsidRPr="00D26FD7">
        <w:rPr>
          <w:sz w:val="28"/>
          <w:szCs w:val="28"/>
        </w:rPr>
        <w:t>4. Отношение дебиторской задолженности к выручке от реализации:</w:t>
      </w:r>
      <w:bookmarkEnd w:id="3"/>
    </w:p>
    <w:p w:rsidR="00D26FD7" w:rsidRPr="00D26FD7" w:rsidRDefault="00D26FD7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87C43" w:rsidRPr="00D26FD7" w:rsidRDefault="00387C43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К</w:t>
      </w:r>
      <w:r w:rsidRPr="00D26FD7">
        <w:rPr>
          <w:sz w:val="28"/>
          <w:szCs w:val="16"/>
        </w:rPr>
        <w:t xml:space="preserve">4 </w:t>
      </w:r>
      <w:r w:rsidRPr="00D26FD7">
        <w:rPr>
          <w:sz w:val="28"/>
          <w:szCs w:val="28"/>
        </w:rPr>
        <w:t>= Дебиторская задолженность / Объём реализации</w:t>
      </w:r>
    </w:p>
    <w:p w:rsidR="00D26FD7" w:rsidRPr="00D26FD7" w:rsidRDefault="00D26FD7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C764D" w:rsidRPr="00D26FD7" w:rsidRDefault="005A5443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К</w:t>
      </w:r>
      <w:r w:rsidRPr="00D26FD7">
        <w:rPr>
          <w:sz w:val="28"/>
          <w:szCs w:val="16"/>
        </w:rPr>
        <w:t xml:space="preserve">4н </w:t>
      </w:r>
      <w:r w:rsidRPr="00D26FD7">
        <w:rPr>
          <w:sz w:val="28"/>
          <w:szCs w:val="28"/>
        </w:rPr>
        <w:t>= 1032 / 59340 = 0,02</w:t>
      </w:r>
      <w:r w:rsidR="00D26FD7" w:rsidRPr="00D26FD7">
        <w:rPr>
          <w:sz w:val="28"/>
          <w:szCs w:val="28"/>
        </w:rPr>
        <w:t xml:space="preserve"> </w:t>
      </w:r>
    </w:p>
    <w:p w:rsidR="005A5443" w:rsidRPr="00D26FD7" w:rsidRDefault="005A5443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16"/>
        </w:rPr>
      </w:pPr>
      <w:r w:rsidRPr="00D26FD7">
        <w:rPr>
          <w:sz w:val="28"/>
          <w:szCs w:val="28"/>
        </w:rPr>
        <w:t xml:space="preserve"> К</w:t>
      </w:r>
      <w:r w:rsidRPr="00D26FD7">
        <w:rPr>
          <w:sz w:val="28"/>
          <w:szCs w:val="16"/>
        </w:rPr>
        <w:t xml:space="preserve">4к </w:t>
      </w:r>
      <w:r w:rsidRPr="00D26FD7">
        <w:rPr>
          <w:sz w:val="28"/>
          <w:szCs w:val="28"/>
        </w:rPr>
        <w:t>= 1160 / 66608 = 0,02</w:t>
      </w:r>
    </w:p>
    <w:p w:rsidR="00E070CE" w:rsidRPr="00D26FD7" w:rsidRDefault="00E070CE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Этот показатель дает представление о величине среднего периода времени, затрачиваемого на получение причитающихся от покупателей денег. Ускорение оборачиваемости дебиторской задолженности, т.е. снижение показателя К</w:t>
      </w:r>
      <w:r w:rsidRPr="00D26FD7">
        <w:rPr>
          <w:sz w:val="28"/>
          <w:szCs w:val="16"/>
        </w:rPr>
        <w:t>4</w:t>
      </w:r>
      <w:r w:rsidR="00D26FD7" w:rsidRPr="00D26FD7">
        <w:rPr>
          <w:sz w:val="28"/>
          <w:szCs w:val="28"/>
        </w:rPr>
        <w:t xml:space="preserve"> </w:t>
      </w:r>
      <w:r w:rsidRPr="00D26FD7">
        <w:rPr>
          <w:sz w:val="28"/>
          <w:szCs w:val="28"/>
        </w:rPr>
        <w:t xml:space="preserve">можно рассматривать как признак повышения кредитоспособности предприятия. </w:t>
      </w:r>
    </w:p>
    <w:p w:rsidR="00E070CE" w:rsidRPr="00D26FD7" w:rsidRDefault="00E070CE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bookmarkStart w:id="4" w:name="_Toc86488210"/>
      <w:r w:rsidRPr="00D26FD7">
        <w:rPr>
          <w:sz w:val="28"/>
          <w:szCs w:val="28"/>
        </w:rPr>
        <w:t>5. Отношение ликвидных активов к краткосрочной задолженности:</w:t>
      </w:r>
      <w:bookmarkEnd w:id="4"/>
    </w:p>
    <w:p w:rsidR="00D26FD7" w:rsidRPr="00D26FD7" w:rsidRDefault="00D26FD7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87C43" w:rsidRPr="00D26FD7" w:rsidRDefault="00387C43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К</w:t>
      </w:r>
      <w:r w:rsidRPr="00D26FD7">
        <w:rPr>
          <w:sz w:val="28"/>
          <w:szCs w:val="16"/>
        </w:rPr>
        <w:t xml:space="preserve">5 </w:t>
      </w:r>
      <w:r w:rsidRPr="00D26FD7">
        <w:rPr>
          <w:sz w:val="28"/>
          <w:szCs w:val="28"/>
        </w:rPr>
        <w:t xml:space="preserve">= </w:t>
      </w:r>
      <w:r w:rsidR="007705A6" w:rsidRPr="00D26FD7">
        <w:rPr>
          <w:sz w:val="28"/>
          <w:szCs w:val="28"/>
        </w:rPr>
        <w:t xml:space="preserve">Ликвидные активы </w:t>
      </w:r>
      <w:r w:rsidRPr="00D26FD7">
        <w:rPr>
          <w:sz w:val="28"/>
          <w:szCs w:val="28"/>
        </w:rPr>
        <w:t>/</w:t>
      </w:r>
      <w:r w:rsidR="007705A6" w:rsidRPr="00D26FD7">
        <w:rPr>
          <w:sz w:val="28"/>
          <w:szCs w:val="28"/>
        </w:rPr>
        <w:t xml:space="preserve"> Краткосрочная задолженность</w:t>
      </w:r>
    </w:p>
    <w:p w:rsidR="00D26FD7" w:rsidRPr="00D26FD7" w:rsidRDefault="00D26FD7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C764D" w:rsidRPr="00D26FD7" w:rsidRDefault="00E3520F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К</w:t>
      </w:r>
      <w:r w:rsidRPr="00D26FD7">
        <w:rPr>
          <w:sz w:val="28"/>
          <w:szCs w:val="16"/>
        </w:rPr>
        <w:t xml:space="preserve">5н </w:t>
      </w:r>
      <w:r w:rsidR="008A06E1" w:rsidRPr="00D26FD7">
        <w:rPr>
          <w:sz w:val="28"/>
          <w:szCs w:val="28"/>
        </w:rPr>
        <w:t>= 4584 / 6868 = 0,66</w:t>
      </w:r>
      <w:r w:rsidR="00D26FD7" w:rsidRPr="00D26FD7">
        <w:rPr>
          <w:sz w:val="28"/>
          <w:szCs w:val="28"/>
        </w:rPr>
        <w:t xml:space="preserve"> </w:t>
      </w:r>
    </w:p>
    <w:p w:rsidR="00E3520F" w:rsidRPr="00D26FD7" w:rsidRDefault="00E3520F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16"/>
        </w:rPr>
      </w:pPr>
      <w:r w:rsidRPr="00D26FD7">
        <w:rPr>
          <w:sz w:val="28"/>
          <w:szCs w:val="28"/>
        </w:rPr>
        <w:t>К</w:t>
      </w:r>
      <w:r w:rsidRPr="00D26FD7">
        <w:rPr>
          <w:sz w:val="28"/>
          <w:szCs w:val="16"/>
        </w:rPr>
        <w:t xml:space="preserve">5к </w:t>
      </w:r>
      <w:r w:rsidR="008A06E1" w:rsidRPr="00D26FD7">
        <w:rPr>
          <w:sz w:val="28"/>
          <w:szCs w:val="28"/>
        </w:rPr>
        <w:t>= 5066</w:t>
      </w:r>
      <w:r w:rsidRPr="00D26FD7">
        <w:rPr>
          <w:sz w:val="28"/>
          <w:szCs w:val="28"/>
        </w:rPr>
        <w:t xml:space="preserve"> / 4902 = 0,</w:t>
      </w:r>
      <w:r w:rsidR="008A06E1" w:rsidRPr="00D26FD7">
        <w:rPr>
          <w:sz w:val="28"/>
          <w:szCs w:val="28"/>
        </w:rPr>
        <w:t>03</w:t>
      </w:r>
    </w:p>
    <w:p w:rsidR="00E3520F" w:rsidRPr="00D26FD7" w:rsidRDefault="00E3520F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16"/>
        </w:rPr>
      </w:pPr>
    </w:p>
    <w:p w:rsidR="007705A6" w:rsidRPr="00D26FD7" w:rsidRDefault="00E070CE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 xml:space="preserve">Расчет показателей кредитоспособности оформим таблицей. </w:t>
      </w:r>
    </w:p>
    <w:p w:rsidR="00D26FD7" w:rsidRPr="00D26FD7" w:rsidRDefault="00D26FD7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705A6" w:rsidRPr="00D26FD7" w:rsidRDefault="007705A6" w:rsidP="00D26FD7">
      <w:pPr>
        <w:pStyle w:val="ad"/>
        <w:keepNext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26FD7">
        <w:rPr>
          <w:sz w:val="28"/>
        </w:rPr>
        <w:t xml:space="preserve">Коэффициенты кредитоспособности </w:t>
      </w:r>
    </w:p>
    <w:tbl>
      <w:tblPr>
        <w:tblW w:w="0" w:type="auto"/>
        <w:tblCellSpacing w:w="0" w:type="dxa"/>
        <w:tblInd w:w="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5"/>
        <w:gridCol w:w="1350"/>
        <w:gridCol w:w="1440"/>
        <w:gridCol w:w="1560"/>
      </w:tblGrid>
      <w:tr w:rsidR="007705A6" w:rsidRPr="00D26FD7" w:rsidTr="004468B8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7705A6" w:rsidRPr="00D26FD7" w:rsidRDefault="007705A6" w:rsidP="00D26FD7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D26FD7">
              <w:rPr>
                <w:i/>
                <w:iCs/>
                <w:sz w:val="20"/>
                <w:szCs w:val="20"/>
              </w:rPr>
              <w:t>Коэффициенты</w:t>
            </w:r>
          </w:p>
          <w:p w:rsidR="007705A6" w:rsidRPr="00D26FD7" w:rsidRDefault="007705A6" w:rsidP="00D26FD7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D26FD7">
              <w:rPr>
                <w:i/>
                <w:iCs/>
                <w:sz w:val="20"/>
                <w:szCs w:val="20"/>
              </w:rPr>
              <w:t>кредитоспособности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7705A6" w:rsidRPr="00D26FD7" w:rsidRDefault="007705A6" w:rsidP="00D26FD7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D26FD7">
              <w:rPr>
                <w:i/>
                <w:iCs/>
                <w:sz w:val="20"/>
                <w:szCs w:val="20"/>
              </w:rPr>
              <w:t>На начало</w:t>
            </w:r>
          </w:p>
          <w:p w:rsidR="007705A6" w:rsidRPr="00D26FD7" w:rsidRDefault="007705A6" w:rsidP="00D26FD7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D26FD7">
              <w:rPr>
                <w:i/>
                <w:iCs/>
                <w:sz w:val="20"/>
                <w:szCs w:val="20"/>
              </w:rPr>
              <w:t>периода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705A6" w:rsidRPr="00D26FD7" w:rsidRDefault="007705A6" w:rsidP="00D26FD7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D26FD7">
              <w:rPr>
                <w:i/>
                <w:iCs/>
                <w:sz w:val="20"/>
                <w:szCs w:val="20"/>
              </w:rPr>
              <w:t xml:space="preserve">На конец </w:t>
            </w:r>
          </w:p>
          <w:p w:rsidR="007705A6" w:rsidRPr="00D26FD7" w:rsidRDefault="007705A6" w:rsidP="00D26FD7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D26FD7">
              <w:rPr>
                <w:i/>
                <w:iCs/>
                <w:sz w:val="20"/>
                <w:szCs w:val="20"/>
              </w:rPr>
              <w:t>периода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05A6" w:rsidRPr="00D26FD7" w:rsidRDefault="007705A6" w:rsidP="00D26FD7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D26FD7">
              <w:rPr>
                <w:i/>
                <w:iCs/>
                <w:sz w:val="20"/>
                <w:szCs w:val="20"/>
              </w:rPr>
              <w:t>Изменение</w:t>
            </w:r>
          </w:p>
        </w:tc>
      </w:tr>
      <w:tr w:rsidR="007705A6" w:rsidRPr="00D26FD7" w:rsidTr="004468B8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7705A6" w:rsidRPr="00D26FD7" w:rsidRDefault="007705A6" w:rsidP="00D26FD7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7705A6" w:rsidRPr="00D26FD7" w:rsidRDefault="007705A6" w:rsidP="00D26FD7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705A6" w:rsidRPr="00D26FD7" w:rsidRDefault="007705A6" w:rsidP="00D26FD7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05A6" w:rsidRPr="00D26FD7" w:rsidRDefault="007705A6" w:rsidP="00D26FD7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4</w:t>
            </w:r>
          </w:p>
        </w:tc>
      </w:tr>
      <w:tr w:rsidR="007705A6" w:rsidRPr="00D26FD7" w:rsidTr="004468B8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7705A6" w:rsidRPr="00D26FD7" w:rsidRDefault="007705A6" w:rsidP="00D26FD7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Объем реализации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7705A6" w:rsidRPr="00D26FD7" w:rsidRDefault="007705A6" w:rsidP="00D26FD7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59340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705A6" w:rsidRPr="00D26FD7" w:rsidRDefault="007705A6" w:rsidP="00D26FD7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66608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05A6" w:rsidRPr="00D26FD7" w:rsidRDefault="00A22288" w:rsidP="00D26FD7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7268</w:t>
            </w:r>
          </w:p>
        </w:tc>
      </w:tr>
      <w:tr w:rsidR="007705A6" w:rsidRPr="00D26FD7" w:rsidTr="004468B8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7705A6" w:rsidRPr="00D26FD7" w:rsidRDefault="007705A6" w:rsidP="00D26FD7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Чистые текущие активы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7705A6" w:rsidRPr="00D26FD7" w:rsidRDefault="00365596" w:rsidP="00D26FD7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-2284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705A6" w:rsidRPr="00D26FD7" w:rsidRDefault="00365596" w:rsidP="00D26FD7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164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05A6" w:rsidRPr="00D26FD7" w:rsidRDefault="00A22288" w:rsidP="00D26FD7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2448</w:t>
            </w:r>
          </w:p>
        </w:tc>
      </w:tr>
      <w:tr w:rsidR="007705A6" w:rsidRPr="00D26FD7" w:rsidTr="004468B8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7705A6" w:rsidRPr="00D26FD7" w:rsidRDefault="007705A6" w:rsidP="00D26FD7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Собственный капитал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7705A6" w:rsidRPr="00D26FD7" w:rsidRDefault="002C6030" w:rsidP="00D26FD7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5868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705A6" w:rsidRPr="00D26FD7" w:rsidRDefault="002C6030" w:rsidP="00D26FD7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7580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05A6" w:rsidRPr="00D26FD7" w:rsidRDefault="00A22288" w:rsidP="00D26FD7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1712</w:t>
            </w:r>
          </w:p>
        </w:tc>
      </w:tr>
      <w:tr w:rsidR="007705A6" w:rsidRPr="00D26FD7" w:rsidTr="004468B8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7705A6" w:rsidRPr="00D26FD7" w:rsidRDefault="007705A6" w:rsidP="00D26FD7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Краткосрочная задолженность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7705A6" w:rsidRPr="00D26FD7" w:rsidRDefault="00365596" w:rsidP="00D26FD7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686</w:t>
            </w:r>
            <w:r w:rsidR="007705A6" w:rsidRPr="00D26FD7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705A6" w:rsidRPr="00D26FD7" w:rsidRDefault="00365596" w:rsidP="00D26FD7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4</w:t>
            </w:r>
            <w:r w:rsidR="007705A6" w:rsidRPr="00D26FD7">
              <w:rPr>
                <w:sz w:val="20"/>
                <w:szCs w:val="20"/>
              </w:rPr>
              <w:t>9</w:t>
            </w:r>
            <w:r w:rsidRPr="00D26FD7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05A6" w:rsidRPr="00D26FD7" w:rsidRDefault="00A22288" w:rsidP="00D26FD7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-1966</w:t>
            </w:r>
          </w:p>
        </w:tc>
      </w:tr>
      <w:tr w:rsidR="007705A6" w:rsidRPr="00D26FD7" w:rsidTr="004468B8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7705A6" w:rsidRPr="00D26FD7" w:rsidRDefault="007705A6" w:rsidP="00D26FD7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7705A6" w:rsidRPr="00D26FD7" w:rsidRDefault="007705A6" w:rsidP="00D26FD7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1</w:t>
            </w:r>
            <w:r w:rsidR="00753875" w:rsidRPr="00D26FD7">
              <w:rPr>
                <w:sz w:val="20"/>
                <w:szCs w:val="20"/>
              </w:rPr>
              <w:t>0</w:t>
            </w:r>
            <w:r w:rsidRPr="00D26FD7">
              <w:rPr>
                <w:sz w:val="20"/>
                <w:szCs w:val="20"/>
              </w:rPr>
              <w:t>3</w:t>
            </w:r>
            <w:r w:rsidR="00753875" w:rsidRPr="00D26FD7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705A6" w:rsidRPr="00D26FD7" w:rsidRDefault="00753875" w:rsidP="00D26FD7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1160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05A6" w:rsidRPr="00D26FD7" w:rsidRDefault="00A22288" w:rsidP="00D26FD7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128</w:t>
            </w:r>
          </w:p>
        </w:tc>
      </w:tr>
      <w:tr w:rsidR="007705A6" w:rsidRPr="00D26FD7" w:rsidTr="004468B8">
        <w:trPr>
          <w:tblCellSpacing w:w="0" w:type="dxa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7705A6" w:rsidRPr="00D26FD7" w:rsidRDefault="007705A6" w:rsidP="00D26FD7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Ликвидные активы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7705A6" w:rsidRPr="00D26FD7" w:rsidRDefault="008A06E1" w:rsidP="00D26FD7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4</w:t>
            </w:r>
            <w:r w:rsidR="00365596" w:rsidRPr="00D26FD7">
              <w:rPr>
                <w:sz w:val="20"/>
                <w:szCs w:val="20"/>
              </w:rPr>
              <w:t>58</w:t>
            </w:r>
            <w:r w:rsidRPr="00D26FD7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705A6" w:rsidRPr="00D26FD7" w:rsidRDefault="008A06E1" w:rsidP="00D26FD7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5066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705A6" w:rsidRPr="00D26FD7" w:rsidRDefault="008A06E1" w:rsidP="00D26FD7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48</w:t>
            </w:r>
            <w:r w:rsidR="00A22288" w:rsidRPr="00D26FD7">
              <w:rPr>
                <w:sz w:val="20"/>
                <w:szCs w:val="20"/>
              </w:rPr>
              <w:t>2</w:t>
            </w:r>
          </w:p>
        </w:tc>
      </w:tr>
      <w:tr w:rsidR="007705A6" w:rsidRPr="00D26FD7" w:rsidTr="004468B8">
        <w:trPr>
          <w:tblCellSpacing w:w="0" w:type="dxa"/>
        </w:trPr>
        <w:tc>
          <w:tcPr>
            <w:tcW w:w="2865" w:type="dxa"/>
          </w:tcPr>
          <w:p w:rsidR="007705A6" w:rsidRPr="00D26FD7" w:rsidRDefault="007705A6" w:rsidP="00D26FD7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К1</w:t>
            </w:r>
          </w:p>
        </w:tc>
        <w:tc>
          <w:tcPr>
            <w:tcW w:w="1350" w:type="dxa"/>
          </w:tcPr>
          <w:p w:rsidR="007705A6" w:rsidRPr="00D26FD7" w:rsidRDefault="00A22288" w:rsidP="00D26FD7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-25,98</w:t>
            </w:r>
          </w:p>
        </w:tc>
        <w:tc>
          <w:tcPr>
            <w:tcW w:w="1440" w:type="dxa"/>
          </w:tcPr>
          <w:p w:rsidR="007705A6" w:rsidRPr="00D26FD7" w:rsidRDefault="00A22288" w:rsidP="00D26FD7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406,15</w:t>
            </w:r>
          </w:p>
        </w:tc>
        <w:tc>
          <w:tcPr>
            <w:tcW w:w="1560" w:type="dxa"/>
          </w:tcPr>
          <w:p w:rsidR="007705A6" w:rsidRPr="00D26FD7" w:rsidRDefault="00A22288" w:rsidP="00D26FD7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432,13</w:t>
            </w:r>
          </w:p>
        </w:tc>
      </w:tr>
      <w:tr w:rsidR="007705A6" w:rsidRPr="00D26FD7" w:rsidTr="004468B8">
        <w:trPr>
          <w:tblCellSpacing w:w="0" w:type="dxa"/>
        </w:trPr>
        <w:tc>
          <w:tcPr>
            <w:tcW w:w="2865" w:type="dxa"/>
          </w:tcPr>
          <w:p w:rsidR="007705A6" w:rsidRPr="00D26FD7" w:rsidRDefault="007705A6" w:rsidP="00D26FD7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К2</w:t>
            </w:r>
          </w:p>
        </w:tc>
        <w:tc>
          <w:tcPr>
            <w:tcW w:w="1350" w:type="dxa"/>
          </w:tcPr>
          <w:p w:rsidR="007705A6" w:rsidRPr="00D26FD7" w:rsidRDefault="007705A6" w:rsidP="00D26FD7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1</w:t>
            </w:r>
            <w:r w:rsidR="005A5443" w:rsidRPr="00D26FD7">
              <w:rPr>
                <w:sz w:val="20"/>
                <w:szCs w:val="20"/>
              </w:rPr>
              <w:t>0</w:t>
            </w:r>
            <w:r w:rsidRPr="00D26FD7">
              <w:rPr>
                <w:sz w:val="20"/>
                <w:szCs w:val="20"/>
              </w:rPr>
              <w:t>,</w:t>
            </w:r>
            <w:r w:rsidR="005A5443" w:rsidRPr="00D26FD7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</w:tcPr>
          <w:p w:rsidR="007705A6" w:rsidRPr="00D26FD7" w:rsidRDefault="005A5443" w:rsidP="00D26FD7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8</w:t>
            </w:r>
            <w:r w:rsidR="007705A6" w:rsidRPr="00D26FD7">
              <w:rPr>
                <w:sz w:val="20"/>
                <w:szCs w:val="20"/>
              </w:rPr>
              <w:t>,</w:t>
            </w:r>
            <w:r w:rsidRPr="00D26FD7">
              <w:rPr>
                <w:sz w:val="20"/>
                <w:szCs w:val="20"/>
              </w:rPr>
              <w:t>78</w:t>
            </w:r>
          </w:p>
        </w:tc>
        <w:tc>
          <w:tcPr>
            <w:tcW w:w="1560" w:type="dxa"/>
          </w:tcPr>
          <w:p w:rsidR="007705A6" w:rsidRPr="00D26FD7" w:rsidRDefault="005721D6" w:rsidP="00D26FD7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-</w:t>
            </w:r>
            <w:r w:rsidR="005A5443" w:rsidRPr="00D26FD7">
              <w:rPr>
                <w:sz w:val="20"/>
                <w:szCs w:val="20"/>
              </w:rPr>
              <w:t>1</w:t>
            </w:r>
            <w:r w:rsidR="007705A6" w:rsidRPr="00D26FD7">
              <w:rPr>
                <w:sz w:val="20"/>
                <w:szCs w:val="20"/>
              </w:rPr>
              <w:t>,</w:t>
            </w:r>
            <w:r w:rsidR="005A5443" w:rsidRPr="00D26FD7">
              <w:rPr>
                <w:sz w:val="20"/>
                <w:szCs w:val="20"/>
              </w:rPr>
              <w:t>33</w:t>
            </w:r>
          </w:p>
        </w:tc>
      </w:tr>
      <w:tr w:rsidR="007705A6" w:rsidRPr="00D26FD7" w:rsidTr="004468B8">
        <w:trPr>
          <w:tblCellSpacing w:w="0" w:type="dxa"/>
        </w:trPr>
        <w:tc>
          <w:tcPr>
            <w:tcW w:w="2865" w:type="dxa"/>
          </w:tcPr>
          <w:p w:rsidR="007705A6" w:rsidRPr="00D26FD7" w:rsidRDefault="007705A6" w:rsidP="00D26FD7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К3</w:t>
            </w:r>
          </w:p>
        </w:tc>
        <w:tc>
          <w:tcPr>
            <w:tcW w:w="1350" w:type="dxa"/>
          </w:tcPr>
          <w:p w:rsidR="007705A6" w:rsidRPr="00D26FD7" w:rsidRDefault="00E3520F" w:rsidP="00D26FD7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1</w:t>
            </w:r>
            <w:r w:rsidR="007705A6" w:rsidRPr="00D26FD7">
              <w:rPr>
                <w:sz w:val="20"/>
                <w:szCs w:val="20"/>
              </w:rPr>
              <w:t>,</w:t>
            </w:r>
            <w:r w:rsidRPr="00D26FD7">
              <w:rPr>
                <w:sz w:val="20"/>
                <w:szCs w:val="20"/>
              </w:rPr>
              <w:t>17</w:t>
            </w:r>
          </w:p>
        </w:tc>
        <w:tc>
          <w:tcPr>
            <w:tcW w:w="1440" w:type="dxa"/>
          </w:tcPr>
          <w:p w:rsidR="007705A6" w:rsidRPr="00D26FD7" w:rsidRDefault="00E3520F" w:rsidP="00D26FD7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0,6</w:t>
            </w:r>
            <w:r w:rsidR="007705A6" w:rsidRPr="00D26FD7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7705A6" w:rsidRPr="00D26FD7" w:rsidRDefault="005721D6" w:rsidP="00D26FD7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-</w:t>
            </w:r>
            <w:r w:rsidR="007705A6" w:rsidRPr="00D26FD7">
              <w:rPr>
                <w:sz w:val="20"/>
                <w:szCs w:val="20"/>
              </w:rPr>
              <w:t>0,</w:t>
            </w:r>
            <w:r w:rsidR="00E3520F" w:rsidRPr="00D26FD7">
              <w:rPr>
                <w:sz w:val="20"/>
                <w:szCs w:val="20"/>
              </w:rPr>
              <w:t>52</w:t>
            </w:r>
          </w:p>
        </w:tc>
      </w:tr>
      <w:tr w:rsidR="007705A6" w:rsidRPr="00D26FD7" w:rsidTr="004468B8">
        <w:trPr>
          <w:tblCellSpacing w:w="0" w:type="dxa"/>
        </w:trPr>
        <w:tc>
          <w:tcPr>
            <w:tcW w:w="2865" w:type="dxa"/>
          </w:tcPr>
          <w:p w:rsidR="007705A6" w:rsidRPr="00D26FD7" w:rsidRDefault="007705A6" w:rsidP="00D26FD7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К4</w:t>
            </w:r>
          </w:p>
        </w:tc>
        <w:tc>
          <w:tcPr>
            <w:tcW w:w="1350" w:type="dxa"/>
          </w:tcPr>
          <w:p w:rsidR="007705A6" w:rsidRPr="00D26FD7" w:rsidRDefault="005A5443" w:rsidP="00D26FD7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0,0</w:t>
            </w:r>
            <w:r w:rsidR="007705A6" w:rsidRPr="00D26FD7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7705A6" w:rsidRPr="00D26FD7" w:rsidRDefault="005A5443" w:rsidP="00D26FD7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0,</w:t>
            </w:r>
            <w:r w:rsidR="007705A6" w:rsidRPr="00D26FD7">
              <w:rPr>
                <w:sz w:val="20"/>
                <w:szCs w:val="20"/>
              </w:rPr>
              <w:t>0</w:t>
            </w:r>
            <w:r w:rsidRPr="00D26FD7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7705A6" w:rsidRPr="00D26FD7" w:rsidRDefault="005A5443" w:rsidP="00D26FD7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0</w:t>
            </w:r>
          </w:p>
        </w:tc>
      </w:tr>
      <w:tr w:rsidR="007705A6" w:rsidRPr="00D26FD7" w:rsidTr="004468B8">
        <w:trPr>
          <w:tblCellSpacing w:w="0" w:type="dxa"/>
        </w:trPr>
        <w:tc>
          <w:tcPr>
            <w:tcW w:w="2865" w:type="dxa"/>
          </w:tcPr>
          <w:p w:rsidR="007705A6" w:rsidRPr="00D26FD7" w:rsidRDefault="007705A6" w:rsidP="00D26FD7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К5</w:t>
            </w:r>
          </w:p>
        </w:tc>
        <w:tc>
          <w:tcPr>
            <w:tcW w:w="1350" w:type="dxa"/>
          </w:tcPr>
          <w:p w:rsidR="007705A6" w:rsidRPr="00D26FD7" w:rsidRDefault="00E3520F" w:rsidP="00D26FD7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0</w:t>
            </w:r>
            <w:r w:rsidR="007705A6" w:rsidRPr="00D26FD7">
              <w:rPr>
                <w:sz w:val="20"/>
                <w:szCs w:val="20"/>
              </w:rPr>
              <w:t>,</w:t>
            </w:r>
            <w:r w:rsidR="008A06E1" w:rsidRPr="00D26FD7">
              <w:rPr>
                <w:sz w:val="20"/>
                <w:szCs w:val="20"/>
              </w:rPr>
              <w:t>66</w:t>
            </w:r>
          </w:p>
        </w:tc>
        <w:tc>
          <w:tcPr>
            <w:tcW w:w="1440" w:type="dxa"/>
          </w:tcPr>
          <w:p w:rsidR="007705A6" w:rsidRPr="00D26FD7" w:rsidRDefault="008A06E1" w:rsidP="00D26FD7">
            <w:pPr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0,03</w:t>
            </w:r>
          </w:p>
        </w:tc>
        <w:tc>
          <w:tcPr>
            <w:tcW w:w="1560" w:type="dxa"/>
          </w:tcPr>
          <w:p w:rsidR="007705A6" w:rsidRPr="00D26FD7" w:rsidRDefault="008A06E1" w:rsidP="00D26FD7">
            <w:pPr>
              <w:keepNext/>
              <w:shd w:val="clear" w:color="000000" w:fill="auto"/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D26FD7">
              <w:rPr>
                <w:sz w:val="20"/>
                <w:szCs w:val="20"/>
              </w:rPr>
              <w:t>0,63</w:t>
            </w:r>
          </w:p>
        </w:tc>
      </w:tr>
    </w:tbl>
    <w:p w:rsidR="00D26FD7" w:rsidRDefault="00D26FD7" w:rsidP="00D26FD7">
      <w:pPr>
        <w:shd w:val="clear" w:color="000000" w:fill="auto"/>
        <w:spacing w:line="360" w:lineRule="auto"/>
        <w:ind w:firstLine="709"/>
        <w:jc w:val="both"/>
        <w:rPr>
          <w:i/>
          <w:sz w:val="28"/>
          <w:szCs w:val="28"/>
          <w:u w:val="single"/>
        </w:rPr>
      </w:pPr>
    </w:p>
    <w:p w:rsidR="00670388" w:rsidRPr="00D26FD7" w:rsidRDefault="00670388" w:rsidP="00D26FD7">
      <w:pPr>
        <w:shd w:val="clear" w:color="000000" w:fill="auto"/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D26FD7">
        <w:rPr>
          <w:i/>
          <w:sz w:val="28"/>
          <w:szCs w:val="28"/>
          <w:u w:val="single"/>
        </w:rPr>
        <w:t>Вывод:</w:t>
      </w:r>
    </w:p>
    <w:p w:rsidR="00E070CE" w:rsidRPr="00D26FD7" w:rsidRDefault="00E070CE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 xml:space="preserve">Как видно из таблицы, коэффициент К1 </w:t>
      </w:r>
      <w:r w:rsidR="00670388" w:rsidRPr="00D26FD7">
        <w:rPr>
          <w:sz w:val="28"/>
          <w:szCs w:val="28"/>
        </w:rPr>
        <w:t>достаточно высок</w:t>
      </w:r>
      <w:r w:rsidRPr="00D26FD7">
        <w:rPr>
          <w:sz w:val="28"/>
          <w:szCs w:val="28"/>
        </w:rPr>
        <w:t>, что благоприятно характеризует кредитоспособность предприятия.</w:t>
      </w:r>
    </w:p>
    <w:p w:rsidR="00E070CE" w:rsidRPr="00D26FD7" w:rsidRDefault="00E070CE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 xml:space="preserve">Коэффициент К2 показывает оборачиваемость собственных источников средств. Его значение на конец периода несколько снизилось по сравнению с началом периода, но в целом он положительно характеризует кредитоспособность предприятия. </w:t>
      </w:r>
    </w:p>
    <w:p w:rsidR="00E070CE" w:rsidRPr="00D26FD7" w:rsidRDefault="00E070CE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Значение коэффициента К</w:t>
      </w:r>
      <w:r w:rsidR="00FF7ED6" w:rsidRPr="00D26FD7">
        <w:rPr>
          <w:sz w:val="28"/>
          <w:szCs w:val="28"/>
        </w:rPr>
        <w:t xml:space="preserve">3 </w:t>
      </w:r>
      <w:r w:rsidRPr="00D26FD7">
        <w:rPr>
          <w:sz w:val="28"/>
          <w:szCs w:val="28"/>
        </w:rPr>
        <w:t>позволяет сделать вывод о том, что предприятие</w:t>
      </w:r>
      <w:r w:rsidR="00FF7ED6" w:rsidRPr="00D26FD7">
        <w:rPr>
          <w:sz w:val="28"/>
          <w:szCs w:val="28"/>
        </w:rPr>
        <w:t xml:space="preserve"> на конец периода</w:t>
      </w:r>
      <w:r w:rsidRPr="00D26FD7">
        <w:rPr>
          <w:sz w:val="28"/>
          <w:szCs w:val="28"/>
        </w:rPr>
        <w:t xml:space="preserve"> имеет</w:t>
      </w:r>
      <w:r w:rsidR="00D26FD7" w:rsidRPr="00D26FD7">
        <w:rPr>
          <w:sz w:val="28"/>
          <w:szCs w:val="28"/>
        </w:rPr>
        <w:t xml:space="preserve"> </w:t>
      </w:r>
      <w:r w:rsidRPr="00D26FD7">
        <w:rPr>
          <w:sz w:val="28"/>
          <w:szCs w:val="28"/>
        </w:rPr>
        <w:t>небольшую краткосрочную задолженность по сравнению с величиной собственного капитала и может расплатиться со всеми кредиторами полностью.</w:t>
      </w:r>
    </w:p>
    <w:p w:rsidR="00E070CE" w:rsidRPr="00D26FD7" w:rsidRDefault="00E070CE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 xml:space="preserve">Показатель К4 свидетельствует о том, что срок погашения дебиторской задолженности </w:t>
      </w:r>
      <w:r w:rsidR="001311C5" w:rsidRPr="00D26FD7">
        <w:rPr>
          <w:sz w:val="28"/>
          <w:szCs w:val="28"/>
        </w:rPr>
        <w:t xml:space="preserve">очень высок (отношение 1:0,02) и составляет 50 месяцев. </w:t>
      </w:r>
      <w:r w:rsidRPr="00D26FD7">
        <w:rPr>
          <w:sz w:val="28"/>
          <w:szCs w:val="28"/>
        </w:rPr>
        <w:t xml:space="preserve">Это </w:t>
      </w:r>
      <w:r w:rsidR="00FF7ED6" w:rsidRPr="00D26FD7">
        <w:rPr>
          <w:sz w:val="28"/>
          <w:szCs w:val="28"/>
        </w:rPr>
        <w:t xml:space="preserve">не </w:t>
      </w:r>
      <w:r w:rsidR="001311C5" w:rsidRPr="00D26FD7">
        <w:rPr>
          <w:sz w:val="28"/>
          <w:szCs w:val="28"/>
        </w:rPr>
        <w:t xml:space="preserve">свидетельствует о </w:t>
      </w:r>
      <w:r w:rsidRPr="00D26FD7">
        <w:rPr>
          <w:sz w:val="28"/>
          <w:szCs w:val="28"/>
        </w:rPr>
        <w:t>кредитоспособности предприятия.</w:t>
      </w:r>
    </w:p>
    <w:p w:rsidR="00E070CE" w:rsidRPr="00D26FD7" w:rsidRDefault="00E070CE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26FD7">
        <w:rPr>
          <w:sz w:val="28"/>
          <w:szCs w:val="28"/>
        </w:rPr>
        <w:t xml:space="preserve">Коэффициент К5 </w:t>
      </w:r>
      <w:r w:rsidR="008A06E1" w:rsidRPr="00D26FD7">
        <w:rPr>
          <w:sz w:val="28"/>
          <w:szCs w:val="28"/>
        </w:rPr>
        <w:t xml:space="preserve">также не </w:t>
      </w:r>
      <w:r w:rsidRPr="00D26FD7">
        <w:rPr>
          <w:sz w:val="28"/>
          <w:szCs w:val="28"/>
        </w:rPr>
        <w:t>характеризует</w:t>
      </w:r>
      <w:r w:rsidR="008A06E1" w:rsidRPr="00D26FD7">
        <w:rPr>
          <w:sz w:val="28"/>
          <w:szCs w:val="28"/>
        </w:rPr>
        <w:t xml:space="preserve"> положительно</w:t>
      </w:r>
      <w:r w:rsidRPr="00D26FD7">
        <w:rPr>
          <w:sz w:val="28"/>
          <w:szCs w:val="28"/>
        </w:rPr>
        <w:t xml:space="preserve"> кредитоспособность предприятия.</w:t>
      </w:r>
    </w:p>
    <w:p w:rsidR="003272F9" w:rsidRPr="00D26FD7" w:rsidRDefault="003272F9" w:rsidP="00D26FD7">
      <w:pPr>
        <w:pStyle w:val="ad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01B9F" w:rsidRPr="00D26FD7" w:rsidRDefault="00D26FD7" w:rsidP="00D26FD7">
      <w:pPr>
        <w:shd w:val="clear" w:color="000000" w:fill="auto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D26FD7">
        <w:rPr>
          <w:bCs/>
          <w:i/>
          <w:iCs/>
          <w:sz w:val="28"/>
          <w:szCs w:val="28"/>
          <w:u w:val="single"/>
        </w:rPr>
        <w:br w:type="page"/>
      </w:r>
      <w:r w:rsidR="00D01B9F" w:rsidRPr="00D26FD7">
        <w:rPr>
          <w:b/>
          <w:bCs/>
          <w:iCs/>
          <w:sz w:val="28"/>
          <w:szCs w:val="28"/>
        </w:rPr>
        <w:t>Список ис</w:t>
      </w:r>
      <w:r w:rsidR="00823121" w:rsidRPr="00D26FD7">
        <w:rPr>
          <w:b/>
          <w:bCs/>
          <w:iCs/>
          <w:sz w:val="28"/>
          <w:szCs w:val="28"/>
        </w:rPr>
        <w:t>точников</w:t>
      </w:r>
    </w:p>
    <w:p w:rsidR="00D26FD7" w:rsidRPr="00D26FD7" w:rsidRDefault="00D26FD7" w:rsidP="00D26FD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7A6DB9" w:rsidRPr="00D26FD7" w:rsidRDefault="007A6DB9" w:rsidP="004468B8">
      <w:pPr>
        <w:numPr>
          <w:ilvl w:val="0"/>
          <w:numId w:val="16"/>
        </w:numPr>
        <w:shd w:val="clear" w:color="000000" w:fill="auto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Ефимова О.В. Финансовый анализ. М., 2008</w:t>
      </w:r>
    </w:p>
    <w:p w:rsidR="009F5DE8" w:rsidRPr="00D26FD7" w:rsidRDefault="009F5DE8" w:rsidP="004468B8">
      <w:pPr>
        <w:numPr>
          <w:ilvl w:val="0"/>
          <w:numId w:val="16"/>
        </w:numPr>
        <w:shd w:val="clear" w:color="000000" w:fill="auto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Т.А.Фролова Анализ и диагностика финансово-хозяйственной деятельности предприятия, Таганрог, изд. ТРТУ, 2008</w:t>
      </w:r>
    </w:p>
    <w:p w:rsidR="00241848" w:rsidRPr="00D26FD7" w:rsidRDefault="00241848" w:rsidP="004468B8">
      <w:pPr>
        <w:numPr>
          <w:ilvl w:val="0"/>
          <w:numId w:val="16"/>
        </w:numPr>
        <w:shd w:val="clear" w:color="000000" w:fill="auto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Журнал «Аудит и финансовый анализ»</w:t>
      </w:r>
    </w:p>
    <w:p w:rsidR="008C08E2" w:rsidRPr="00D26FD7" w:rsidRDefault="008C08E2" w:rsidP="004468B8">
      <w:pPr>
        <w:numPr>
          <w:ilvl w:val="0"/>
          <w:numId w:val="16"/>
        </w:numPr>
        <w:shd w:val="clear" w:color="000000" w:fill="auto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26FD7">
        <w:rPr>
          <w:sz w:val="28"/>
          <w:szCs w:val="28"/>
        </w:rPr>
        <w:t>http://www.</w:t>
      </w:r>
      <w:r w:rsidRPr="00D26FD7">
        <w:rPr>
          <w:sz w:val="28"/>
          <w:szCs w:val="28"/>
          <w:lang w:val="en-US"/>
        </w:rPr>
        <w:t>buhnews</w:t>
      </w:r>
      <w:r w:rsidRPr="00D26FD7">
        <w:rPr>
          <w:sz w:val="28"/>
          <w:szCs w:val="28"/>
        </w:rPr>
        <w:t>.ru/</w:t>
      </w:r>
    </w:p>
    <w:p w:rsidR="003D1D9F" w:rsidRPr="00D26FD7" w:rsidRDefault="003D1D9F" w:rsidP="00D26FD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bookmarkStart w:id="5" w:name="_GoBack"/>
      <w:bookmarkEnd w:id="5"/>
    </w:p>
    <w:sectPr w:rsidR="003D1D9F" w:rsidRPr="00D26FD7" w:rsidSect="00D26F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278" w:rsidRDefault="007E3278">
      <w:r>
        <w:separator/>
      </w:r>
    </w:p>
  </w:endnote>
  <w:endnote w:type="continuationSeparator" w:id="0">
    <w:p w:rsidR="007E3278" w:rsidRDefault="007E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FD7" w:rsidRDefault="00D26FD7" w:rsidP="00FA746A">
    <w:pPr>
      <w:pStyle w:val="ae"/>
      <w:framePr w:wrap="around" w:vAnchor="text" w:hAnchor="margin" w:xAlign="right" w:y="1"/>
      <w:rPr>
        <w:rStyle w:val="a5"/>
      </w:rPr>
    </w:pPr>
  </w:p>
  <w:p w:rsidR="00D26FD7" w:rsidRDefault="00D26FD7" w:rsidP="00D26FD7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FD7" w:rsidRDefault="00B16EFD" w:rsidP="00FA746A">
    <w:pPr>
      <w:pStyle w:val="ae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D26FD7" w:rsidRDefault="00D26FD7" w:rsidP="00D26FD7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FD7" w:rsidRDefault="00D26FD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278" w:rsidRDefault="007E3278">
      <w:r>
        <w:separator/>
      </w:r>
    </w:p>
  </w:footnote>
  <w:footnote w:type="continuationSeparator" w:id="0">
    <w:p w:rsidR="007E3278" w:rsidRDefault="007E3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131" w:rsidRDefault="007E0131" w:rsidP="00260E18">
    <w:pPr>
      <w:pStyle w:val="a3"/>
      <w:framePr w:wrap="around" w:vAnchor="text" w:hAnchor="margin" w:xAlign="center" w:y="1"/>
      <w:rPr>
        <w:rStyle w:val="a5"/>
      </w:rPr>
    </w:pPr>
  </w:p>
  <w:p w:rsidR="007E0131" w:rsidRDefault="007E01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131" w:rsidRDefault="00B16EFD" w:rsidP="00260E18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7E0131" w:rsidRDefault="007E013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FD7" w:rsidRDefault="00D26F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B1B79"/>
    <w:multiLevelType w:val="hybridMultilevel"/>
    <w:tmpl w:val="6DFCDA4E"/>
    <w:lvl w:ilvl="0" w:tplc="7B84E4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683F93"/>
    <w:multiLevelType w:val="hybridMultilevel"/>
    <w:tmpl w:val="40381D5E"/>
    <w:lvl w:ilvl="0" w:tplc="A754EE16">
      <w:start w:val="780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DD7FB9"/>
    <w:multiLevelType w:val="multilevel"/>
    <w:tmpl w:val="51EE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D32EA8"/>
    <w:multiLevelType w:val="multilevel"/>
    <w:tmpl w:val="1DDAA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4">
    <w:nsid w:val="17CC2971"/>
    <w:multiLevelType w:val="hybridMultilevel"/>
    <w:tmpl w:val="B86EF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7A08B3"/>
    <w:multiLevelType w:val="hybridMultilevel"/>
    <w:tmpl w:val="96280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0796951"/>
    <w:multiLevelType w:val="hybridMultilevel"/>
    <w:tmpl w:val="3DF2E2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ED1D2B"/>
    <w:multiLevelType w:val="multilevel"/>
    <w:tmpl w:val="B122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6A541D"/>
    <w:multiLevelType w:val="hybridMultilevel"/>
    <w:tmpl w:val="34F0337A"/>
    <w:lvl w:ilvl="0" w:tplc="7B84E4E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7DE178A"/>
    <w:multiLevelType w:val="hybridMultilevel"/>
    <w:tmpl w:val="70AE28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A5942D9"/>
    <w:multiLevelType w:val="hybridMultilevel"/>
    <w:tmpl w:val="3904CB12"/>
    <w:lvl w:ilvl="0" w:tplc="FEAA7642">
      <w:start w:val="780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C2F5317"/>
    <w:multiLevelType w:val="multilevel"/>
    <w:tmpl w:val="A9DE4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AD79B0"/>
    <w:multiLevelType w:val="hybridMultilevel"/>
    <w:tmpl w:val="5740B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769031D"/>
    <w:multiLevelType w:val="hybridMultilevel"/>
    <w:tmpl w:val="498CF2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EF3270"/>
    <w:multiLevelType w:val="hybridMultilevel"/>
    <w:tmpl w:val="5FCA6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A126AB"/>
    <w:multiLevelType w:val="multilevel"/>
    <w:tmpl w:val="BD5AB6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6">
    <w:nsid w:val="40D8543D"/>
    <w:multiLevelType w:val="hybridMultilevel"/>
    <w:tmpl w:val="D0DC4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164572B"/>
    <w:multiLevelType w:val="multilevel"/>
    <w:tmpl w:val="75C8D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3820B78"/>
    <w:multiLevelType w:val="hybridMultilevel"/>
    <w:tmpl w:val="48881E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E25D47"/>
    <w:multiLevelType w:val="hybridMultilevel"/>
    <w:tmpl w:val="DF6A84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1517B3"/>
    <w:multiLevelType w:val="hybridMultilevel"/>
    <w:tmpl w:val="8B000F88"/>
    <w:lvl w:ilvl="0" w:tplc="A2CA92E4">
      <w:start w:val="1"/>
      <w:numFmt w:val="decimal"/>
      <w:lvlText w:val="%1)"/>
      <w:lvlJc w:val="left"/>
      <w:pPr>
        <w:tabs>
          <w:tab w:val="num" w:pos="397"/>
        </w:tabs>
        <w:ind w:left="284" w:hanging="22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BC209F3"/>
    <w:multiLevelType w:val="hybridMultilevel"/>
    <w:tmpl w:val="C1C2D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886432A"/>
    <w:multiLevelType w:val="hybridMultilevel"/>
    <w:tmpl w:val="9726F070"/>
    <w:lvl w:ilvl="0" w:tplc="961AE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8B26B9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F803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A9CCE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4C647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FE609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4040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4D24B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68EC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>
    <w:nsid w:val="5F8E0D0A"/>
    <w:multiLevelType w:val="multilevel"/>
    <w:tmpl w:val="1DDAA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4">
    <w:nsid w:val="5FFA36E3"/>
    <w:multiLevelType w:val="multilevel"/>
    <w:tmpl w:val="CBD8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A53379"/>
    <w:multiLevelType w:val="hybridMultilevel"/>
    <w:tmpl w:val="D01E9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4A71A90"/>
    <w:multiLevelType w:val="multilevel"/>
    <w:tmpl w:val="BD5AB6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7">
    <w:nsid w:val="65FF34E5"/>
    <w:multiLevelType w:val="hybridMultilevel"/>
    <w:tmpl w:val="CE587E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C724BF"/>
    <w:multiLevelType w:val="multilevel"/>
    <w:tmpl w:val="BD5AB6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9">
    <w:nsid w:val="6F067CE7"/>
    <w:multiLevelType w:val="hybridMultilevel"/>
    <w:tmpl w:val="F29E3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F5A2DA2"/>
    <w:multiLevelType w:val="hybridMultilevel"/>
    <w:tmpl w:val="96629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A85652"/>
    <w:multiLevelType w:val="hybridMultilevel"/>
    <w:tmpl w:val="7F543A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1C2731"/>
    <w:multiLevelType w:val="hybridMultilevel"/>
    <w:tmpl w:val="03A8871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0CA437C"/>
    <w:multiLevelType w:val="multilevel"/>
    <w:tmpl w:val="BD5AB68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4">
    <w:nsid w:val="75F20AE0"/>
    <w:multiLevelType w:val="hybridMultilevel"/>
    <w:tmpl w:val="B420D1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C64F0B"/>
    <w:multiLevelType w:val="hybridMultilevel"/>
    <w:tmpl w:val="4A700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A387DBE"/>
    <w:multiLevelType w:val="hybridMultilevel"/>
    <w:tmpl w:val="474ED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3"/>
  </w:num>
  <w:num w:numId="4">
    <w:abstractNumId w:val="18"/>
  </w:num>
  <w:num w:numId="5">
    <w:abstractNumId w:val="22"/>
  </w:num>
  <w:num w:numId="6">
    <w:abstractNumId w:val="27"/>
  </w:num>
  <w:num w:numId="7">
    <w:abstractNumId w:val="30"/>
  </w:num>
  <w:num w:numId="8">
    <w:abstractNumId w:val="36"/>
  </w:num>
  <w:num w:numId="9">
    <w:abstractNumId w:val="29"/>
  </w:num>
  <w:num w:numId="10">
    <w:abstractNumId w:val="31"/>
  </w:num>
  <w:num w:numId="11">
    <w:abstractNumId w:val="19"/>
  </w:num>
  <w:num w:numId="12">
    <w:abstractNumId w:val="16"/>
  </w:num>
  <w:num w:numId="13">
    <w:abstractNumId w:val="34"/>
  </w:num>
  <w:num w:numId="14">
    <w:abstractNumId w:val="4"/>
  </w:num>
  <w:num w:numId="15">
    <w:abstractNumId w:val="21"/>
  </w:num>
  <w:num w:numId="16">
    <w:abstractNumId w:val="35"/>
  </w:num>
  <w:num w:numId="17">
    <w:abstractNumId w:val="8"/>
  </w:num>
  <w:num w:numId="18">
    <w:abstractNumId w:val="7"/>
  </w:num>
  <w:num w:numId="19">
    <w:abstractNumId w:val="17"/>
  </w:num>
  <w:num w:numId="20">
    <w:abstractNumId w:val="24"/>
  </w:num>
  <w:num w:numId="21">
    <w:abstractNumId w:val="11"/>
  </w:num>
  <w:num w:numId="22">
    <w:abstractNumId w:val="2"/>
  </w:num>
  <w:num w:numId="23">
    <w:abstractNumId w:val="3"/>
  </w:num>
  <w:num w:numId="24">
    <w:abstractNumId w:val="23"/>
  </w:num>
  <w:num w:numId="25">
    <w:abstractNumId w:val="32"/>
  </w:num>
  <w:num w:numId="26">
    <w:abstractNumId w:val="20"/>
  </w:num>
  <w:num w:numId="27">
    <w:abstractNumId w:val="28"/>
  </w:num>
  <w:num w:numId="28">
    <w:abstractNumId w:val="15"/>
  </w:num>
  <w:num w:numId="29">
    <w:abstractNumId w:val="33"/>
  </w:num>
  <w:num w:numId="30">
    <w:abstractNumId w:val="26"/>
  </w:num>
  <w:num w:numId="31">
    <w:abstractNumId w:val="0"/>
  </w:num>
  <w:num w:numId="32">
    <w:abstractNumId w:val="25"/>
  </w:num>
  <w:num w:numId="33">
    <w:abstractNumId w:val="9"/>
  </w:num>
  <w:num w:numId="34">
    <w:abstractNumId w:val="5"/>
  </w:num>
  <w:num w:numId="35">
    <w:abstractNumId w:val="10"/>
  </w:num>
  <w:num w:numId="36">
    <w:abstractNumId w:val="1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758C"/>
    <w:rsid w:val="00006495"/>
    <w:rsid w:val="000127D9"/>
    <w:rsid w:val="00025C29"/>
    <w:rsid w:val="00031C17"/>
    <w:rsid w:val="00031DDC"/>
    <w:rsid w:val="00043334"/>
    <w:rsid w:val="00052D2B"/>
    <w:rsid w:val="00054C94"/>
    <w:rsid w:val="00054CCD"/>
    <w:rsid w:val="00056B2F"/>
    <w:rsid w:val="00072FE3"/>
    <w:rsid w:val="00074147"/>
    <w:rsid w:val="00091E68"/>
    <w:rsid w:val="0009200A"/>
    <w:rsid w:val="000A4C72"/>
    <w:rsid w:val="000B26EF"/>
    <w:rsid w:val="000B6851"/>
    <w:rsid w:val="000C0122"/>
    <w:rsid w:val="000C201F"/>
    <w:rsid w:val="000C3273"/>
    <w:rsid w:val="000C3910"/>
    <w:rsid w:val="000C7400"/>
    <w:rsid w:val="000D1DA5"/>
    <w:rsid w:val="000E08B7"/>
    <w:rsid w:val="000F1848"/>
    <w:rsid w:val="000F53B1"/>
    <w:rsid w:val="000F6210"/>
    <w:rsid w:val="0010348D"/>
    <w:rsid w:val="001110D4"/>
    <w:rsid w:val="00116449"/>
    <w:rsid w:val="001259EE"/>
    <w:rsid w:val="001311C5"/>
    <w:rsid w:val="00134CAA"/>
    <w:rsid w:val="001376F8"/>
    <w:rsid w:val="00147205"/>
    <w:rsid w:val="00154057"/>
    <w:rsid w:val="00156D36"/>
    <w:rsid w:val="00175579"/>
    <w:rsid w:val="00182242"/>
    <w:rsid w:val="00186222"/>
    <w:rsid w:val="00190141"/>
    <w:rsid w:val="001B1F32"/>
    <w:rsid w:val="001B58E3"/>
    <w:rsid w:val="001D48C6"/>
    <w:rsid w:val="001E5FC5"/>
    <w:rsid w:val="001E7450"/>
    <w:rsid w:val="00217C37"/>
    <w:rsid w:val="00220053"/>
    <w:rsid w:val="002213FB"/>
    <w:rsid w:val="0022236C"/>
    <w:rsid w:val="00234E4E"/>
    <w:rsid w:val="0024143A"/>
    <w:rsid w:val="00241848"/>
    <w:rsid w:val="00254BE9"/>
    <w:rsid w:val="00260E18"/>
    <w:rsid w:val="00263978"/>
    <w:rsid w:val="00263B05"/>
    <w:rsid w:val="00270113"/>
    <w:rsid w:val="002765FE"/>
    <w:rsid w:val="0028677F"/>
    <w:rsid w:val="002A3553"/>
    <w:rsid w:val="002A3A9A"/>
    <w:rsid w:val="002A4B7A"/>
    <w:rsid w:val="002A791D"/>
    <w:rsid w:val="002B2EC2"/>
    <w:rsid w:val="002B59FC"/>
    <w:rsid w:val="002C2BFB"/>
    <w:rsid w:val="002C50EC"/>
    <w:rsid w:val="002C52DF"/>
    <w:rsid w:val="002C6030"/>
    <w:rsid w:val="002D4E07"/>
    <w:rsid w:val="00302148"/>
    <w:rsid w:val="00302B9E"/>
    <w:rsid w:val="00317A29"/>
    <w:rsid w:val="0032281C"/>
    <w:rsid w:val="00324D43"/>
    <w:rsid w:val="003272F9"/>
    <w:rsid w:val="003315F4"/>
    <w:rsid w:val="00362FA3"/>
    <w:rsid w:val="00365596"/>
    <w:rsid w:val="00365969"/>
    <w:rsid w:val="00365EFE"/>
    <w:rsid w:val="0037040B"/>
    <w:rsid w:val="00382099"/>
    <w:rsid w:val="00387C43"/>
    <w:rsid w:val="00390823"/>
    <w:rsid w:val="003975E2"/>
    <w:rsid w:val="003A2204"/>
    <w:rsid w:val="003A4E41"/>
    <w:rsid w:val="003B4755"/>
    <w:rsid w:val="003D1D9F"/>
    <w:rsid w:val="003D2865"/>
    <w:rsid w:val="003D683A"/>
    <w:rsid w:val="003F1DE2"/>
    <w:rsid w:val="003F60A7"/>
    <w:rsid w:val="004041DD"/>
    <w:rsid w:val="0042408E"/>
    <w:rsid w:val="00437F77"/>
    <w:rsid w:val="0044448B"/>
    <w:rsid w:val="004468B8"/>
    <w:rsid w:val="00450697"/>
    <w:rsid w:val="00453823"/>
    <w:rsid w:val="00461C47"/>
    <w:rsid w:val="00461E8B"/>
    <w:rsid w:val="00462878"/>
    <w:rsid w:val="0048647C"/>
    <w:rsid w:val="004901E1"/>
    <w:rsid w:val="00490A59"/>
    <w:rsid w:val="004B0A0F"/>
    <w:rsid w:val="004B0C08"/>
    <w:rsid w:val="004C04D9"/>
    <w:rsid w:val="004D7486"/>
    <w:rsid w:val="004E3C7E"/>
    <w:rsid w:val="004E477B"/>
    <w:rsid w:val="004E7BED"/>
    <w:rsid w:val="004F1687"/>
    <w:rsid w:val="00525EFA"/>
    <w:rsid w:val="00527641"/>
    <w:rsid w:val="00530D3B"/>
    <w:rsid w:val="005466B6"/>
    <w:rsid w:val="00546B74"/>
    <w:rsid w:val="00565FBA"/>
    <w:rsid w:val="0056684D"/>
    <w:rsid w:val="005721D6"/>
    <w:rsid w:val="005A5443"/>
    <w:rsid w:val="005A6143"/>
    <w:rsid w:val="005A6A0E"/>
    <w:rsid w:val="005B08BD"/>
    <w:rsid w:val="005B4FBC"/>
    <w:rsid w:val="005B66F5"/>
    <w:rsid w:val="005C1E47"/>
    <w:rsid w:val="005C6B46"/>
    <w:rsid w:val="005C7709"/>
    <w:rsid w:val="005D2609"/>
    <w:rsid w:val="005E4265"/>
    <w:rsid w:val="005E4AD1"/>
    <w:rsid w:val="005F20AC"/>
    <w:rsid w:val="00621569"/>
    <w:rsid w:val="0062638A"/>
    <w:rsid w:val="0063350F"/>
    <w:rsid w:val="006353F7"/>
    <w:rsid w:val="006505B0"/>
    <w:rsid w:val="006576E2"/>
    <w:rsid w:val="006662BF"/>
    <w:rsid w:val="00667C28"/>
    <w:rsid w:val="00670388"/>
    <w:rsid w:val="006838A0"/>
    <w:rsid w:val="0068415B"/>
    <w:rsid w:val="006940FA"/>
    <w:rsid w:val="006B0606"/>
    <w:rsid w:val="006D0F5E"/>
    <w:rsid w:val="006D0FA1"/>
    <w:rsid w:val="006D4438"/>
    <w:rsid w:val="006D57C4"/>
    <w:rsid w:val="006D5F63"/>
    <w:rsid w:val="006E5908"/>
    <w:rsid w:val="006F0B74"/>
    <w:rsid w:val="00703CB0"/>
    <w:rsid w:val="00723B13"/>
    <w:rsid w:val="00740A54"/>
    <w:rsid w:val="007410AC"/>
    <w:rsid w:val="007517C0"/>
    <w:rsid w:val="00753875"/>
    <w:rsid w:val="0075562A"/>
    <w:rsid w:val="007614F1"/>
    <w:rsid w:val="00764639"/>
    <w:rsid w:val="007705A6"/>
    <w:rsid w:val="00777E0A"/>
    <w:rsid w:val="0078112F"/>
    <w:rsid w:val="0079001D"/>
    <w:rsid w:val="00791B0D"/>
    <w:rsid w:val="00797F25"/>
    <w:rsid w:val="007A6DB9"/>
    <w:rsid w:val="007D2655"/>
    <w:rsid w:val="007E0131"/>
    <w:rsid w:val="007E3278"/>
    <w:rsid w:val="007F223F"/>
    <w:rsid w:val="007F2BAC"/>
    <w:rsid w:val="0080625D"/>
    <w:rsid w:val="0081408A"/>
    <w:rsid w:val="00815304"/>
    <w:rsid w:val="008178A3"/>
    <w:rsid w:val="008220B4"/>
    <w:rsid w:val="00822797"/>
    <w:rsid w:val="00822A41"/>
    <w:rsid w:val="00823121"/>
    <w:rsid w:val="00823672"/>
    <w:rsid w:val="00827CC4"/>
    <w:rsid w:val="00834E15"/>
    <w:rsid w:val="008353DE"/>
    <w:rsid w:val="00841C6E"/>
    <w:rsid w:val="0086669D"/>
    <w:rsid w:val="00881E4C"/>
    <w:rsid w:val="00891E69"/>
    <w:rsid w:val="0089428F"/>
    <w:rsid w:val="00897714"/>
    <w:rsid w:val="008A06E1"/>
    <w:rsid w:val="008A2066"/>
    <w:rsid w:val="008A4130"/>
    <w:rsid w:val="008A4DE1"/>
    <w:rsid w:val="008B3432"/>
    <w:rsid w:val="008B6F9C"/>
    <w:rsid w:val="008C08E2"/>
    <w:rsid w:val="008C3836"/>
    <w:rsid w:val="008E6B26"/>
    <w:rsid w:val="008F33CD"/>
    <w:rsid w:val="0091660C"/>
    <w:rsid w:val="00930E5B"/>
    <w:rsid w:val="009446CD"/>
    <w:rsid w:val="009468AB"/>
    <w:rsid w:val="0095083E"/>
    <w:rsid w:val="00966BD8"/>
    <w:rsid w:val="00974476"/>
    <w:rsid w:val="00975ED7"/>
    <w:rsid w:val="00977FB3"/>
    <w:rsid w:val="0098788B"/>
    <w:rsid w:val="009937EB"/>
    <w:rsid w:val="009B5708"/>
    <w:rsid w:val="009C00C5"/>
    <w:rsid w:val="009C1FDF"/>
    <w:rsid w:val="009C764D"/>
    <w:rsid w:val="009D0BF1"/>
    <w:rsid w:val="009D220A"/>
    <w:rsid w:val="009F39F8"/>
    <w:rsid w:val="009F4DC3"/>
    <w:rsid w:val="009F54A5"/>
    <w:rsid w:val="009F5DE8"/>
    <w:rsid w:val="00A002B7"/>
    <w:rsid w:val="00A003E1"/>
    <w:rsid w:val="00A00D25"/>
    <w:rsid w:val="00A11A37"/>
    <w:rsid w:val="00A134F9"/>
    <w:rsid w:val="00A212B8"/>
    <w:rsid w:val="00A22288"/>
    <w:rsid w:val="00A27469"/>
    <w:rsid w:val="00A5252E"/>
    <w:rsid w:val="00A531D6"/>
    <w:rsid w:val="00A56604"/>
    <w:rsid w:val="00A6270D"/>
    <w:rsid w:val="00A663CB"/>
    <w:rsid w:val="00A7359E"/>
    <w:rsid w:val="00A741B7"/>
    <w:rsid w:val="00A85349"/>
    <w:rsid w:val="00A929A2"/>
    <w:rsid w:val="00AA1199"/>
    <w:rsid w:val="00AA1E64"/>
    <w:rsid w:val="00AB1A9C"/>
    <w:rsid w:val="00AB5A18"/>
    <w:rsid w:val="00AB6BAB"/>
    <w:rsid w:val="00AD3465"/>
    <w:rsid w:val="00AE519A"/>
    <w:rsid w:val="00AF10B0"/>
    <w:rsid w:val="00AF49DC"/>
    <w:rsid w:val="00B02A00"/>
    <w:rsid w:val="00B16EFD"/>
    <w:rsid w:val="00B31D25"/>
    <w:rsid w:val="00B5023B"/>
    <w:rsid w:val="00B56C58"/>
    <w:rsid w:val="00B57A53"/>
    <w:rsid w:val="00B64912"/>
    <w:rsid w:val="00B86DAF"/>
    <w:rsid w:val="00B90C3E"/>
    <w:rsid w:val="00B916AA"/>
    <w:rsid w:val="00BA26DB"/>
    <w:rsid w:val="00BA5EBC"/>
    <w:rsid w:val="00BA671C"/>
    <w:rsid w:val="00BC016F"/>
    <w:rsid w:val="00BD0229"/>
    <w:rsid w:val="00BE0AF2"/>
    <w:rsid w:val="00BE344B"/>
    <w:rsid w:val="00BF01AD"/>
    <w:rsid w:val="00BF5209"/>
    <w:rsid w:val="00BF6D06"/>
    <w:rsid w:val="00BF798C"/>
    <w:rsid w:val="00C02FD2"/>
    <w:rsid w:val="00C0695F"/>
    <w:rsid w:val="00C23E30"/>
    <w:rsid w:val="00C27642"/>
    <w:rsid w:val="00C37E2A"/>
    <w:rsid w:val="00C51150"/>
    <w:rsid w:val="00C60BEB"/>
    <w:rsid w:val="00C724EA"/>
    <w:rsid w:val="00C74D1B"/>
    <w:rsid w:val="00C7632B"/>
    <w:rsid w:val="00C815F7"/>
    <w:rsid w:val="00C9758C"/>
    <w:rsid w:val="00CA00DD"/>
    <w:rsid w:val="00CB39B9"/>
    <w:rsid w:val="00CB3A89"/>
    <w:rsid w:val="00CB71E5"/>
    <w:rsid w:val="00CB7D05"/>
    <w:rsid w:val="00CC11AC"/>
    <w:rsid w:val="00CC4C29"/>
    <w:rsid w:val="00CE4242"/>
    <w:rsid w:val="00CE4268"/>
    <w:rsid w:val="00CF2A91"/>
    <w:rsid w:val="00CF56D0"/>
    <w:rsid w:val="00D01410"/>
    <w:rsid w:val="00D01B9F"/>
    <w:rsid w:val="00D14B30"/>
    <w:rsid w:val="00D17834"/>
    <w:rsid w:val="00D21E37"/>
    <w:rsid w:val="00D26FD7"/>
    <w:rsid w:val="00D40FB5"/>
    <w:rsid w:val="00D51740"/>
    <w:rsid w:val="00D62BC6"/>
    <w:rsid w:val="00D70068"/>
    <w:rsid w:val="00D82160"/>
    <w:rsid w:val="00D91E7D"/>
    <w:rsid w:val="00D929F2"/>
    <w:rsid w:val="00D935AD"/>
    <w:rsid w:val="00DA0097"/>
    <w:rsid w:val="00DA429A"/>
    <w:rsid w:val="00DB0B39"/>
    <w:rsid w:val="00DB15F6"/>
    <w:rsid w:val="00DB376C"/>
    <w:rsid w:val="00DE12AC"/>
    <w:rsid w:val="00DE12FA"/>
    <w:rsid w:val="00DE2DF1"/>
    <w:rsid w:val="00DE4764"/>
    <w:rsid w:val="00DF5B66"/>
    <w:rsid w:val="00DF7B2F"/>
    <w:rsid w:val="00E05295"/>
    <w:rsid w:val="00E070CE"/>
    <w:rsid w:val="00E07863"/>
    <w:rsid w:val="00E15B07"/>
    <w:rsid w:val="00E24308"/>
    <w:rsid w:val="00E26E3C"/>
    <w:rsid w:val="00E3520F"/>
    <w:rsid w:val="00E60DE6"/>
    <w:rsid w:val="00E64482"/>
    <w:rsid w:val="00E90F69"/>
    <w:rsid w:val="00E94CFA"/>
    <w:rsid w:val="00E9576E"/>
    <w:rsid w:val="00EA4EDB"/>
    <w:rsid w:val="00EA75A4"/>
    <w:rsid w:val="00EA7DA9"/>
    <w:rsid w:val="00EB6027"/>
    <w:rsid w:val="00EC2256"/>
    <w:rsid w:val="00EE0ADE"/>
    <w:rsid w:val="00EE3292"/>
    <w:rsid w:val="00EE43A2"/>
    <w:rsid w:val="00F016DC"/>
    <w:rsid w:val="00F129E5"/>
    <w:rsid w:val="00F36ED6"/>
    <w:rsid w:val="00F41C04"/>
    <w:rsid w:val="00F5067C"/>
    <w:rsid w:val="00F51A9A"/>
    <w:rsid w:val="00F73A92"/>
    <w:rsid w:val="00F908FB"/>
    <w:rsid w:val="00F94276"/>
    <w:rsid w:val="00FA208D"/>
    <w:rsid w:val="00FA746A"/>
    <w:rsid w:val="00FE196F"/>
    <w:rsid w:val="00FE2D3A"/>
    <w:rsid w:val="00FF25A4"/>
    <w:rsid w:val="00FF7DFF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D6F2A42-3291-44CF-8452-3C1D6089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1E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D34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28677F"/>
    <w:pPr>
      <w:outlineLvl w:val="2"/>
    </w:pPr>
    <w:rPr>
      <w:b/>
      <w:bCs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CF56D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a3">
    <w:name w:val="header"/>
    <w:basedOn w:val="a"/>
    <w:link w:val="a4"/>
    <w:uiPriority w:val="99"/>
    <w:rsid w:val="00C975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C9758C"/>
    <w:rPr>
      <w:rFonts w:cs="Times New Roman"/>
    </w:rPr>
  </w:style>
  <w:style w:type="paragraph" w:customStyle="1" w:styleId="a6">
    <w:name w:val="Обычный+ с тенью"/>
    <w:basedOn w:val="a"/>
    <w:uiPriority w:val="99"/>
    <w:rsid w:val="00453823"/>
  </w:style>
  <w:style w:type="paragraph" w:customStyle="1" w:styleId="16">
    <w:name w:val="Обычный + 16 пт+ с тенью"/>
    <w:basedOn w:val="a"/>
    <w:uiPriority w:val="99"/>
    <w:rsid w:val="00453823"/>
    <w:rPr>
      <w:sz w:val="32"/>
      <w:szCs w:val="32"/>
    </w:rPr>
  </w:style>
  <w:style w:type="paragraph" w:customStyle="1" w:styleId="14">
    <w:name w:val="Обычный + 14 пт"/>
    <w:aliases w:val="По центру+ с тенью"/>
    <w:basedOn w:val="a"/>
    <w:uiPriority w:val="99"/>
    <w:rsid w:val="00453823"/>
    <w:pPr>
      <w:jc w:val="center"/>
      <w:outlineLvl w:val="0"/>
    </w:pPr>
    <w:rPr>
      <w:sz w:val="28"/>
      <w:szCs w:val="28"/>
    </w:rPr>
  </w:style>
  <w:style w:type="paragraph" w:customStyle="1" w:styleId="a7">
    <w:name w:val="Обычный + с тенью"/>
    <w:basedOn w:val="16"/>
    <w:uiPriority w:val="99"/>
    <w:rsid w:val="00453823"/>
  </w:style>
  <w:style w:type="paragraph" w:customStyle="1" w:styleId="a8">
    <w:name w:val="Обычный+с тенью"/>
    <w:basedOn w:val="a"/>
    <w:uiPriority w:val="99"/>
    <w:rsid w:val="00BA671C"/>
  </w:style>
  <w:style w:type="character" w:styleId="a9">
    <w:name w:val="Hyperlink"/>
    <w:uiPriority w:val="99"/>
    <w:rsid w:val="002C52DF"/>
    <w:rPr>
      <w:rFonts w:cs="Times New Roman"/>
      <w:color w:val="0000FF"/>
      <w:u w:val="single"/>
    </w:rPr>
  </w:style>
  <w:style w:type="character" w:customStyle="1" w:styleId="greenurl1">
    <w:name w:val="green_url1"/>
    <w:uiPriority w:val="99"/>
    <w:rsid w:val="00823121"/>
    <w:rPr>
      <w:rFonts w:cs="Times New Roman"/>
      <w:color w:val="006600"/>
    </w:rPr>
  </w:style>
  <w:style w:type="paragraph" w:styleId="aa">
    <w:name w:val="Normal (Web)"/>
    <w:basedOn w:val="a"/>
    <w:uiPriority w:val="99"/>
    <w:rsid w:val="0028677F"/>
    <w:pPr>
      <w:spacing w:after="150"/>
    </w:pPr>
    <w:rPr>
      <w:rFonts w:ascii="Verdana" w:hAnsi="Verdana"/>
      <w:color w:val="000000"/>
      <w:sz w:val="17"/>
      <w:szCs w:val="17"/>
    </w:rPr>
  </w:style>
  <w:style w:type="paragraph" w:customStyle="1" w:styleId="consnormal">
    <w:name w:val="consnormal"/>
    <w:basedOn w:val="a"/>
    <w:uiPriority w:val="99"/>
    <w:rsid w:val="00CF56D0"/>
    <w:pPr>
      <w:spacing w:before="120" w:after="120"/>
      <w:jc w:val="both"/>
    </w:pPr>
  </w:style>
  <w:style w:type="character" w:styleId="ab">
    <w:name w:val="Strong"/>
    <w:uiPriority w:val="99"/>
    <w:qFormat/>
    <w:rsid w:val="0089428F"/>
    <w:rPr>
      <w:rFonts w:cs="Times New Roman"/>
      <w:b/>
      <w:bCs/>
    </w:rPr>
  </w:style>
  <w:style w:type="character" w:styleId="ac">
    <w:name w:val="Emphasis"/>
    <w:uiPriority w:val="99"/>
    <w:qFormat/>
    <w:rsid w:val="00154057"/>
    <w:rPr>
      <w:rFonts w:cs="Times New Roman"/>
      <w:i/>
      <w:iCs/>
    </w:rPr>
  </w:style>
  <w:style w:type="paragraph" w:styleId="ad">
    <w:name w:val="caption"/>
    <w:basedOn w:val="a"/>
    <w:next w:val="a"/>
    <w:uiPriority w:val="99"/>
    <w:qFormat/>
    <w:rsid w:val="00DA0097"/>
    <w:rPr>
      <w:b/>
      <w:bCs/>
      <w:sz w:val="20"/>
      <w:szCs w:val="20"/>
    </w:rPr>
  </w:style>
  <w:style w:type="paragraph" w:styleId="ae">
    <w:name w:val="footer"/>
    <w:basedOn w:val="a"/>
    <w:link w:val="af"/>
    <w:uiPriority w:val="99"/>
    <w:rsid w:val="00D26FD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33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31259">
          <w:marLeft w:val="4050"/>
          <w:marRight w:val="20"/>
          <w:marTop w:val="15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3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33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3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31264">
          <w:marLeft w:val="4050"/>
          <w:marRight w:val="20"/>
          <w:marTop w:val="15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3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3125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33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31231">
          <w:marLeft w:val="4050"/>
          <w:marRight w:val="20"/>
          <w:marTop w:val="15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3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3123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33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3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31258">
          <w:marLeft w:val="4050"/>
          <w:marRight w:val="20"/>
          <w:marTop w:val="15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3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3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3125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33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31281">
          <w:marLeft w:val="4050"/>
          <w:marRight w:val="20"/>
          <w:marTop w:val="15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3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33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3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31256">
          <w:marLeft w:val="4050"/>
          <w:marRight w:val="20"/>
          <w:marTop w:val="15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3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33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3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3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3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3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33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3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31254">
          <w:marLeft w:val="4050"/>
          <w:marRight w:val="20"/>
          <w:marTop w:val="15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3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3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33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3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2745</Words>
  <Characters>15652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 Отчет о движении денежных средств - одна из основных форм финансовой</vt:lpstr>
    </vt:vector>
  </TitlesOfParts>
  <Company>Home</Company>
  <LinksUpToDate>false</LinksUpToDate>
  <CharactersWithSpaces>18361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 Отчет о движении денежных средств - одна из основных форм финансовой</dc:title>
  <dc:subject/>
  <dc:creator>Dima</dc:creator>
  <cp:keywords/>
  <dc:description/>
  <cp:lastModifiedBy>admin</cp:lastModifiedBy>
  <cp:revision>2</cp:revision>
  <cp:lastPrinted>2009-10-09T16:10:00Z</cp:lastPrinted>
  <dcterms:created xsi:type="dcterms:W3CDTF">2014-03-03T23:28:00Z</dcterms:created>
  <dcterms:modified xsi:type="dcterms:W3CDTF">2014-03-03T23:28:00Z</dcterms:modified>
</cp:coreProperties>
</file>