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E90" w:rsidRPr="00DD6E90" w:rsidRDefault="00DD6E90" w:rsidP="00DD6E90">
      <w:pPr>
        <w:widowControl w:val="0"/>
        <w:autoSpaceDE w:val="0"/>
        <w:autoSpaceDN w:val="0"/>
        <w:adjustRightInd w:val="0"/>
        <w:spacing w:after="0" w:line="360" w:lineRule="auto"/>
        <w:jc w:val="center"/>
        <w:rPr>
          <w:rFonts w:ascii="Times New Roman" w:hAnsi="Times New Roman"/>
          <w:sz w:val="28"/>
          <w:szCs w:val="28"/>
        </w:rPr>
      </w:pPr>
      <w:r w:rsidRPr="00DD6E90">
        <w:rPr>
          <w:rFonts w:ascii="Times New Roman" w:hAnsi="Times New Roman"/>
          <w:sz w:val="28"/>
          <w:szCs w:val="28"/>
        </w:rPr>
        <w:t>ФЕДЕРАЛЬНОЕ АГЕНТСТВО ПО ОБРАЗОВАНИЮ</w:t>
      </w:r>
    </w:p>
    <w:p w:rsidR="00DD6E90" w:rsidRPr="00DD6E90" w:rsidRDefault="00DD6E90" w:rsidP="00DD6E90">
      <w:pPr>
        <w:widowControl w:val="0"/>
        <w:autoSpaceDE w:val="0"/>
        <w:autoSpaceDN w:val="0"/>
        <w:adjustRightInd w:val="0"/>
        <w:spacing w:after="0" w:line="360" w:lineRule="auto"/>
        <w:jc w:val="center"/>
        <w:rPr>
          <w:rFonts w:ascii="Times New Roman" w:hAnsi="Times New Roman"/>
          <w:sz w:val="28"/>
          <w:szCs w:val="28"/>
        </w:rPr>
      </w:pPr>
      <w:r w:rsidRPr="00DD6E90">
        <w:rPr>
          <w:rFonts w:ascii="Times New Roman" w:hAnsi="Times New Roman"/>
          <w:sz w:val="28"/>
          <w:szCs w:val="28"/>
        </w:rPr>
        <w:t>АВТОНОМНОЕ ОБРАЗОВАТЕЛЬНОЕ УЧРЕЖДЕНИЕ</w:t>
      </w:r>
    </w:p>
    <w:p w:rsidR="00DD6E90" w:rsidRPr="00DD6E90" w:rsidRDefault="00DD6E90" w:rsidP="00DD6E90">
      <w:pPr>
        <w:widowControl w:val="0"/>
        <w:autoSpaceDE w:val="0"/>
        <w:autoSpaceDN w:val="0"/>
        <w:adjustRightInd w:val="0"/>
        <w:spacing w:after="0" w:line="360" w:lineRule="auto"/>
        <w:jc w:val="center"/>
        <w:rPr>
          <w:rFonts w:ascii="Times New Roman" w:hAnsi="Times New Roman"/>
          <w:sz w:val="28"/>
          <w:szCs w:val="28"/>
        </w:rPr>
      </w:pPr>
      <w:r w:rsidRPr="00DD6E90">
        <w:rPr>
          <w:rFonts w:ascii="Times New Roman" w:hAnsi="Times New Roman"/>
          <w:sz w:val="28"/>
          <w:szCs w:val="28"/>
        </w:rPr>
        <w:t>СРЕДНЕГО ПРОФЕССИОНАЛЬНОГО ОБРАЗОВАНИЯ</w:t>
      </w:r>
    </w:p>
    <w:p w:rsidR="00DD6E90" w:rsidRPr="00DD6E90" w:rsidRDefault="00DD6E90" w:rsidP="00DD6E90">
      <w:pPr>
        <w:widowControl w:val="0"/>
        <w:autoSpaceDE w:val="0"/>
        <w:autoSpaceDN w:val="0"/>
        <w:adjustRightInd w:val="0"/>
        <w:spacing w:after="0" w:line="360" w:lineRule="auto"/>
        <w:jc w:val="center"/>
        <w:rPr>
          <w:rFonts w:ascii="Times New Roman" w:hAnsi="Times New Roman"/>
          <w:sz w:val="28"/>
          <w:szCs w:val="28"/>
        </w:rPr>
      </w:pPr>
      <w:r w:rsidRPr="00DD6E90">
        <w:rPr>
          <w:rFonts w:ascii="Times New Roman" w:hAnsi="Times New Roman"/>
          <w:sz w:val="28"/>
          <w:szCs w:val="28"/>
        </w:rPr>
        <w:t>« ТЮМЕНСКИЙ КОЛЛЕДЖ ТРАНСПОРТА»</w:t>
      </w:r>
    </w:p>
    <w:p w:rsidR="00DD6E90" w:rsidRPr="00DD6E90" w:rsidRDefault="00DD6E90" w:rsidP="00DD6E90">
      <w:pPr>
        <w:widowControl w:val="0"/>
        <w:autoSpaceDE w:val="0"/>
        <w:autoSpaceDN w:val="0"/>
        <w:adjustRightInd w:val="0"/>
        <w:spacing w:after="0" w:line="360" w:lineRule="auto"/>
        <w:jc w:val="center"/>
        <w:rPr>
          <w:rFonts w:ascii="Times New Roman" w:hAnsi="Times New Roman"/>
          <w:sz w:val="28"/>
          <w:szCs w:val="28"/>
        </w:rPr>
      </w:pPr>
    </w:p>
    <w:p w:rsidR="00DD6E90" w:rsidRPr="00DD6E90" w:rsidRDefault="00DD6E90" w:rsidP="00DD6E90">
      <w:pPr>
        <w:widowControl w:val="0"/>
        <w:autoSpaceDE w:val="0"/>
        <w:autoSpaceDN w:val="0"/>
        <w:adjustRightInd w:val="0"/>
        <w:spacing w:after="0" w:line="360" w:lineRule="auto"/>
        <w:jc w:val="center"/>
        <w:rPr>
          <w:rFonts w:ascii="Times New Roman" w:hAnsi="Times New Roman"/>
          <w:sz w:val="28"/>
          <w:szCs w:val="28"/>
        </w:rPr>
      </w:pPr>
    </w:p>
    <w:p w:rsidR="00DD6E90" w:rsidRPr="00DD6E90" w:rsidRDefault="00DD6E90" w:rsidP="00DD6E90">
      <w:pPr>
        <w:widowControl w:val="0"/>
        <w:autoSpaceDE w:val="0"/>
        <w:autoSpaceDN w:val="0"/>
        <w:adjustRightInd w:val="0"/>
        <w:spacing w:after="0" w:line="360" w:lineRule="auto"/>
        <w:jc w:val="center"/>
        <w:rPr>
          <w:rFonts w:ascii="Times New Roman" w:hAnsi="Times New Roman"/>
          <w:sz w:val="28"/>
          <w:szCs w:val="28"/>
        </w:rPr>
      </w:pPr>
    </w:p>
    <w:p w:rsidR="00DD6E90" w:rsidRPr="00DD6E90" w:rsidRDefault="00DD6E90" w:rsidP="00DD6E90">
      <w:pPr>
        <w:widowControl w:val="0"/>
        <w:autoSpaceDE w:val="0"/>
        <w:autoSpaceDN w:val="0"/>
        <w:adjustRightInd w:val="0"/>
        <w:spacing w:after="0" w:line="360" w:lineRule="auto"/>
        <w:jc w:val="center"/>
        <w:rPr>
          <w:rFonts w:ascii="Times New Roman" w:hAnsi="Times New Roman"/>
          <w:sz w:val="28"/>
          <w:szCs w:val="28"/>
        </w:rPr>
      </w:pPr>
    </w:p>
    <w:p w:rsidR="00DD6E90" w:rsidRPr="00DD6E90" w:rsidRDefault="00DD6E90" w:rsidP="00DD6E90">
      <w:pPr>
        <w:widowControl w:val="0"/>
        <w:autoSpaceDE w:val="0"/>
        <w:autoSpaceDN w:val="0"/>
        <w:adjustRightInd w:val="0"/>
        <w:spacing w:after="0" w:line="360" w:lineRule="auto"/>
        <w:jc w:val="center"/>
        <w:rPr>
          <w:rFonts w:ascii="Times New Roman" w:hAnsi="Times New Roman"/>
          <w:sz w:val="28"/>
          <w:szCs w:val="28"/>
        </w:rPr>
      </w:pPr>
    </w:p>
    <w:p w:rsidR="00DD6E90" w:rsidRPr="00DD6E90" w:rsidRDefault="00DD6E90" w:rsidP="00DD6E90">
      <w:pPr>
        <w:widowControl w:val="0"/>
        <w:autoSpaceDE w:val="0"/>
        <w:autoSpaceDN w:val="0"/>
        <w:adjustRightInd w:val="0"/>
        <w:spacing w:after="0" w:line="360" w:lineRule="auto"/>
        <w:jc w:val="center"/>
        <w:rPr>
          <w:rFonts w:ascii="Times New Roman" w:hAnsi="Times New Roman"/>
          <w:sz w:val="28"/>
          <w:szCs w:val="28"/>
        </w:rPr>
      </w:pPr>
    </w:p>
    <w:p w:rsidR="00DD6E90" w:rsidRPr="00DD6E90" w:rsidRDefault="00DD6E90" w:rsidP="00DD6E90">
      <w:pPr>
        <w:widowControl w:val="0"/>
        <w:autoSpaceDE w:val="0"/>
        <w:autoSpaceDN w:val="0"/>
        <w:adjustRightInd w:val="0"/>
        <w:spacing w:after="0" w:line="360" w:lineRule="auto"/>
        <w:jc w:val="center"/>
        <w:rPr>
          <w:rFonts w:ascii="Times New Roman" w:hAnsi="Times New Roman"/>
          <w:sz w:val="28"/>
          <w:szCs w:val="28"/>
        </w:rPr>
      </w:pPr>
    </w:p>
    <w:p w:rsidR="00DD6E90" w:rsidRDefault="00DD6E90" w:rsidP="00DD6E90">
      <w:pPr>
        <w:widowControl w:val="0"/>
        <w:autoSpaceDE w:val="0"/>
        <w:autoSpaceDN w:val="0"/>
        <w:adjustRightInd w:val="0"/>
        <w:spacing w:after="0" w:line="360" w:lineRule="auto"/>
        <w:jc w:val="center"/>
        <w:rPr>
          <w:rFonts w:ascii="Times New Roman" w:hAnsi="Times New Roman"/>
          <w:b/>
          <w:sz w:val="28"/>
          <w:szCs w:val="28"/>
        </w:rPr>
      </w:pPr>
    </w:p>
    <w:p w:rsidR="00DD6E90" w:rsidRDefault="00DD6E90" w:rsidP="00DD6E90">
      <w:pPr>
        <w:widowControl w:val="0"/>
        <w:autoSpaceDE w:val="0"/>
        <w:autoSpaceDN w:val="0"/>
        <w:adjustRightInd w:val="0"/>
        <w:spacing w:after="0" w:line="360" w:lineRule="auto"/>
        <w:jc w:val="center"/>
        <w:rPr>
          <w:rFonts w:ascii="Times New Roman" w:hAnsi="Times New Roman"/>
          <w:b/>
          <w:sz w:val="28"/>
          <w:szCs w:val="28"/>
        </w:rPr>
      </w:pPr>
    </w:p>
    <w:p w:rsidR="00DD6E90" w:rsidRDefault="00DD6E90" w:rsidP="00DD6E90">
      <w:pPr>
        <w:widowControl w:val="0"/>
        <w:autoSpaceDE w:val="0"/>
        <w:autoSpaceDN w:val="0"/>
        <w:adjustRightInd w:val="0"/>
        <w:spacing w:after="0" w:line="360" w:lineRule="auto"/>
        <w:jc w:val="center"/>
        <w:rPr>
          <w:rFonts w:ascii="Times New Roman" w:hAnsi="Times New Roman"/>
          <w:b/>
          <w:sz w:val="28"/>
          <w:szCs w:val="28"/>
        </w:rPr>
      </w:pPr>
    </w:p>
    <w:p w:rsidR="00DD6E90" w:rsidRPr="00DD6E90" w:rsidRDefault="00DD6E90" w:rsidP="00DD6E90">
      <w:pPr>
        <w:widowControl w:val="0"/>
        <w:autoSpaceDE w:val="0"/>
        <w:autoSpaceDN w:val="0"/>
        <w:adjustRightInd w:val="0"/>
        <w:spacing w:after="0" w:line="360" w:lineRule="auto"/>
        <w:jc w:val="center"/>
        <w:rPr>
          <w:rFonts w:ascii="Times New Roman" w:hAnsi="Times New Roman"/>
          <w:b/>
          <w:sz w:val="28"/>
          <w:szCs w:val="28"/>
        </w:rPr>
      </w:pPr>
      <w:r w:rsidRPr="00DD6E90">
        <w:rPr>
          <w:rFonts w:ascii="Times New Roman" w:hAnsi="Times New Roman"/>
          <w:b/>
          <w:sz w:val="28"/>
          <w:szCs w:val="28"/>
        </w:rPr>
        <w:t>Контрольная работа</w:t>
      </w:r>
    </w:p>
    <w:p w:rsidR="00DD6E90" w:rsidRPr="00DD6E90" w:rsidRDefault="00DD6E90" w:rsidP="00DD6E90">
      <w:pPr>
        <w:widowControl w:val="0"/>
        <w:autoSpaceDE w:val="0"/>
        <w:autoSpaceDN w:val="0"/>
        <w:adjustRightInd w:val="0"/>
        <w:spacing w:after="0" w:line="360" w:lineRule="auto"/>
        <w:jc w:val="center"/>
        <w:rPr>
          <w:rFonts w:ascii="Times New Roman" w:hAnsi="Times New Roman"/>
          <w:sz w:val="28"/>
          <w:szCs w:val="28"/>
        </w:rPr>
      </w:pPr>
      <w:r w:rsidRPr="00DD6E90">
        <w:rPr>
          <w:rFonts w:ascii="Times New Roman" w:hAnsi="Times New Roman"/>
          <w:sz w:val="28"/>
          <w:szCs w:val="28"/>
        </w:rPr>
        <w:t>по предмету: Финансовый менеджмент</w:t>
      </w:r>
    </w:p>
    <w:p w:rsidR="00DD6E90" w:rsidRPr="00DD6E90" w:rsidRDefault="00DD6E90" w:rsidP="00DD6E90">
      <w:pPr>
        <w:widowControl w:val="0"/>
        <w:autoSpaceDE w:val="0"/>
        <w:autoSpaceDN w:val="0"/>
        <w:adjustRightInd w:val="0"/>
        <w:spacing w:after="0" w:line="360" w:lineRule="auto"/>
        <w:jc w:val="center"/>
        <w:rPr>
          <w:rFonts w:ascii="Times New Roman" w:hAnsi="Times New Roman"/>
          <w:sz w:val="28"/>
          <w:szCs w:val="28"/>
        </w:rPr>
      </w:pPr>
    </w:p>
    <w:p w:rsidR="00DD6E90" w:rsidRPr="00DD6E90" w:rsidRDefault="00DD6E90" w:rsidP="00DD6E90">
      <w:pPr>
        <w:widowControl w:val="0"/>
        <w:autoSpaceDE w:val="0"/>
        <w:autoSpaceDN w:val="0"/>
        <w:adjustRightInd w:val="0"/>
        <w:spacing w:after="0" w:line="360" w:lineRule="auto"/>
        <w:ind w:left="4678"/>
        <w:rPr>
          <w:rFonts w:ascii="Times New Roman" w:hAnsi="Times New Roman"/>
          <w:sz w:val="28"/>
          <w:szCs w:val="28"/>
        </w:rPr>
      </w:pPr>
    </w:p>
    <w:p w:rsidR="00DD6E90" w:rsidRPr="00DD6E90" w:rsidRDefault="00DD6E90" w:rsidP="00DD6E90">
      <w:pPr>
        <w:widowControl w:val="0"/>
        <w:autoSpaceDE w:val="0"/>
        <w:autoSpaceDN w:val="0"/>
        <w:adjustRightInd w:val="0"/>
        <w:spacing w:after="0" w:line="360" w:lineRule="auto"/>
        <w:ind w:left="4678"/>
        <w:rPr>
          <w:rFonts w:ascii="Times New Roman" w:hAnsi="Times New Roman"/>
          <w:sz w:val="28"/>
          <w:szCs w:val="28"/>
        </w:rPr>
      </w:pPr>
      <w:r w:rsidRPr="00DD6E90">
        <w:rPr>
          <w:rFonts w:ascii="Times New Roman" w:hAnsi="Times New Roman"/>
          <w:sz w:val="28"/>
          <w:szCs w:val="28"/>
        </w:rPr>
        <w:t>Выполнил: студент гр. М-2</w:t>
      </w:r>
    </w:p>
    <w:p w:rsidR="00DD6E90" w:rsidRPr="00DD6E90" w:rsidRDefault="00DD6E90" w:rsidP="00DD6E90">
      <w:pPr>
        <w:widowControl w:val="0"/>
        <w:autoSpaceDE w:val="0"/>
        <w:autoSpaceDN w:val="0"/>
        <w:adjustRightInd w:val="0"/>
        <w:spacing w:after="0" w:line="360" w:lineRule="auto"/>
        <w:ind w:left="4678"/>
        <w:rPr>
          <w:rFonts w:ascii="Times New Roman" w:hAnsi="Times New Roman"/>
          <w:sz w:val="28"/>
          <w:szCs w:val="28"/>
        </w:rPr>
      </w:pPr>
      <w:r w:rsidRPr="00DD6E90">
        <w:rPr>
          <w:rFonts w:ascii="Times New Roman" w:hAnsi="Times New Roman"/>
          <w:sz w:val="28"/>
          <w:szCs w:val="28"/>
        </w:rPr>
        <w:t>Перунова. И.В.</w:t>
      </w:r>
    </w:p>
    <w:p w:rsidR="00DD6E90" w:rsidRPr="00DD6E90" w:rsidRDefault="00DD6E90" w:rsidP="00DD6E90">
      <w:pPr>
        <w:widowControl w:val="0"/>
        <w:autoSpaceDE w:val="0"/>
        <w:autoSpaceDN w:val="0"/>
        <w:adjustRightInd w:val="0"/>
        <w:spacing w:after="0" w:line="360" w:lineRule="auto"/>
        <w:ind w:left="4678"/>
        <w:rPr>
          <w:rFonts w:ascii="Times New Roman" w:hAnsi="Times New Roman"/>
          <w:sz w:val="28"/>
          <w:szCs w:val="28"/>
        </w:rPr>
      </w:pPr>
      <w:r w:rsidRPr="00DD6E90">
        <w:rPr>
          <w:rFonts w:ascii="Times New Roman" w:hAnsi="Times New Roman"/>
          <w:sz w:val="28"/>
          <w:szCs w:val="28"/>
        </w:rPr>
        <w:t>Проверил</w:t>
      </w:r>
      <w:r>
        <w:rPr>
          <w:rFonts w:ascii="Times New Roman" w:hAnsi="Times New Roman"/>
          <w:sz w:val="28"/>
          <w:szCs w:val="28"/>
        </w:rPr>
        <w:t xml:space="preserve"> </w:t>
      </w:r>
      <w:r w:rsidRPr="00DD6E90">
        <w:rPr>
          <w:rFonts w:ascii="Times New Roman" w:hAnsi="Times New Roman"/>
          <w:sz w:val="28"/>
          <w:szCs w:val="28"/>
        </w:rPr>
        <w:t>преподаватель:</w:t>
      </w:r>
    </w:p>
    <w:p w:rsidR="00DD6E90" w:rsidRPr="00DD6E90" w:rsidRDefault="00DD6E90" w:rsidP="00DD6E90">
      <w:pPr>
        <w:widowControl w:val="0"/>
        <w:autoSpaceDE w:val="0"/>
        <w:autoSpaceDN w:val="0"/>
        <w:adjustRightInd w:val="0"/>
        <w:spacing w:after="0" w:line="360" w:lineRule="auto"/>
        <w:ind w:left="4678"/>
        <w:rPr>
          <w:rFonts w:ascii="Times New Roman" w:hAnsi="Times New Roman"/>
          <w:sz w:val="28"/>
          <w:szCs w:val="28"/>
        </w:rPr>
      </w:pPr>
      <w:r w:rsidRPr="00DD6E90">
        <w:rPr>
          <w:rFonts w:ascii="Times New Roman" w:hAnsi="Times New Roman"/>
          <w:sz w:val="28"/>
          <w:szCs w:val="28"/>
        </w:rPr>
        <w:t>Разбойникова А.Ю</w:t>
      </w:r>
    </w:p>
    <w:p w:rsidR="00DD6E90" w:rsidRPr="00DD6E90" w:rsidRDefault="00DD6E90" w:rsidP="00DD6E90">
      <w:pPr>
        <w:widowControl w:val="0"/>
        <w:autoSpaceDE w:val="0"/>
        <w:autoSpaceDN w:val="0"/>
        <w:adjustRightInd w:val="0"/>
        <w:spacing w:after="0" w:line="360" w:lineRule="auto"/>
        <w:jc w:val="center"/>
        <w:rPr>
          <w:rFonts w:ascii="Times New Roman" w:hAnsi="Times New Roman"/>
          <w:sz w:val="28"/>
          <w:szCs w:val="28"/>
        </w:rPr>
      </w:pPr>
    </w:p>
    <w:p w:rsidR="00DD6E90" w:rsidRPr="00DD6E90" w:rsidRDefault="00DD6E90" w:rsidP="00DD6E90">
      <w:pPr>
        <w:widowControl w:val="0"/>
        <w:autoSpaceDE w:val="0"/>
        <w:autoSpaceDN w:val="0"/>
        <w:adjustRightInd w:val="0"/>
        <w:spacing w:after="0" w:line="360" w:lineRule="auto"/>
        <w:jc w:val="center"/>
        <w:rPr>
          <w:rFonts w:ascii="Times New Roman" w:hAnsi="Times New Roman"/>
          <w:sz w:val="28"/>
          <w:szCs w:val="28"/>
        </w:rPr>
      </w:pPr>
    </w:p>
    <w:p w:rsidR="00DD6E90" w:rsidRPr="00DD6E90" w:rsidRDefault="00DD6E90" w:rsidP="00DD6E90">
      <w:pPr>
        <w:widowControl w:val="0"/>
        <w:autoSpaceDE w:val="0"/>
        <w:autoSpaceDN w:val="0"/>
        <w:adjustRightInd w:val="0"/>
        <w:spacing w:after="0" w:line="360" w:lineRule="auto"/>
        <w:jc w:val="center"/>
        <w:rPr>
          <w:rFonts w:ascii="Times New Roman" w:hAnsi="Times New Roman"/>
          <w:sz w:val="28"/>
          <w:szCs w:val="28"/>
        </w:rPr>
      </w:pPr>
    </w:p>
    <w:p w:rsidR="00DD6E90" w:rsidRPr="00DD6E90" w:rsidRDefault="00DD6E90" w:rsidP="00DD6E90">
      <w:pPr>
        <w:widowControl w:val="0"/>
        <w:autoSpaceDE w:val="0"/>
        <w:autoSpaceDN w:val="0"/>
        <w:adjustRightInd w:val="0"/>
        <w:spacing w:after="0" w:line="360" w:lineRule="auto"/>
        <w:jc w:val="center"/>
        <w:rPr>
          <w:rFonts w:ascii="Times New Roman" w:hAnsi="Times New Roman"/>
          <w:sz w:val="28"/>
          <w:szCs w:val="28"/>
        </w:rPr>
      </w:pPr>
    </w:p>
    <w:p w:rsidR="00DD6E90" w:rsidRDefault="00DD6E90" w:rsidP="00DD6E90">
      <w:pPr>
        <w:widowControl w:val="0"/>
        <w:autoSpaceDE w:val="0"/>
        <w:autoSpaceDN w:val="0"/>
        <w:adjustRightInd w:val="0"/>
        <w:spacing w:after="0" w:line="360" w:lineRule="auto"/>
        <w:jc w:val="center"/>
        <w:rPr>
          <w:rFonts w:ascii="Times New Roman" w:hAnsi="Times New Roman"/>
          <w:sz w:val="28"/>
          <w:szCs w:val="28"/>
        </w:rPr>
      </w:pPr>
    </w:p>
    <w:p w:rsidR="00DD6E90" w:rsidRPr="00DD6E90" w:rsidRDefault="00DD6E90" w:rsidP="00DD6E90">
      <w:pPr>
        <w:widowControl w:val="0"/>
        <w:autoSpaceDE w:val="0"/>
        <w:autoSpaceDN w:val="0"/>
        <w:adjustRightInd w:val="0"/>
        <w:spacing w:after="0" w:line="360" w:lineRule="auto"/>
        <w:jc w:val="center"/>
        <w:rPr>
          <w:rFonts w:ascii="Times New Roman" w:hAnsi="Times New Roman"/>
          <w:sz w:val="28"/>
          <w:szCs w:val="28"/>
        </w:rPr>
      </w:pPr>
    </w:p>
    <w:p w:rsidR="00DD6E90" w:rsidRPr="00DD6E90" w:rsidRDefault="00DD6E90" w:rsidP="00DD6E90">
      <w:pPr>
        <w:widowControl w:val="0"/>
        <w:autoSpaceDE w:val="0"/>
        <w:autoSpaceDN w:val="0"/>
        <w:adjustRightInd w:val="0"/>
        <w:spacing w:after="0" w:line="360" w:lineRule="auto"/>
        <w:jc w:val="center"/>
        <w:rPr>
          <w:rFonts w:ascii="Times New Roman" w:hAnsi="Times New Roman"/>
          <w:sz w:val="28"/>
          <w:szCs w:val="28"/>
        </w:rPr>
      </w:pPr>
      <w:r w:rsidRPr="00DD6E90">
        <w:rPr>
          <w:rFonts w:ascii="Times New Roman" w:hAnsi="Times New Roman"/>
          <w:sz w:val="28"/>
          <w:szCs w:val="28"/>
        </w:rPr>
        <w:t>Тюмень</w:t>
      </w:r>
      <w:r>
        <w:rPr>
          <w:rFonts w:ascii="Times New Roman" w:hAnsi="Times New Roman"/>
          <w:sz w:val="28"/>
          <w:szCs w:val="28"/>
        </w:rPr>
        <w:t xml:space="preserve"> </w:t>
      </w:r>
      <w:r w:rsidRPr="00DD6E90">
        <w:rPr>
          <w:rFonts w:ascii="Times New Roman" w:hAnsi="Times New Roman"/>
          <w:sz w:val="28"/>
          <w:szCs w:val="28"/>
        </w:rPr>
        <w:t>2009</w:t>
      </w:r>
    </w:p>
    <w:p w:rsidR="00DD6E90" w:rsidRDefault="00DD6E90" w:rsidP="00DD6E90">
      <w:pPr>
        <w:spacing w:after="0" w:line="360" w:lineRule="auto"/>
        <w:jc w:val="center"/>
        <w:rPr>
          <w:rFonts w:ascii="Times New Roman" w:hAnsi="Times New Roman"/>
          <w:b/>
          <w:color w:val="000000"/>
          <w:sz w:val="28"/>
          <w:szCs w:val="28"/>
        </w:rPr>
      </w:pPr>
    </w:p>
    <w:p w:rsidR="00E63541" w:rsidRPr="00DD6E90" w:rsidRDefault="00DD6E90" w:rsidP="00DD6E90">
      <w:pPr>
        <w:spacing w:after="0" w:line="360" w:lineRule="auto"/>
        <w:ind w:firstLine="709"/>
        <w:jc w:val="center"/>
        <w:rPr>
          <w:rFonts w:ascii="Times New Roman" w:hAnsi="Times New Roman"/>
          <w:b/>
          <w:color w:val="000000"/>
          <w:sz w:val="28"/>
          <w:szCs w:val="28"/>
        </w:rPr>
      </w:pPr>
      <w:r>
        <w:rPr>
          <w:rFonts w:ascii="Times New Roman" w:hAnsi="Times New Roman"/>
          <w:b/>
          <w:color w:val="000000"/>
          <w:sz w:val="28"/>
          <w:szCs w:val="28"/>
        </w:rPr>
        <w:br w:type="page"/>
      </w:r>
      <w:r w:rsidR="00E63541" w:rsidRPr="00DD6E90">
        <w:rPr>
          <w:rFonts w:ascii="Times New Roman" w:hAnsi="Times New Roman"/>
          <w:b/>
          <w:color w:val="000000"/>
          <w:sz w:val="28"/>
          <w:szCs w:val="28"/>
        </w:rPr>
        <w:t>Прибыль</w:t>
      </w:r>
      <w:r w:rsidR="00E63541" w:rsidRPr="00DD6E90">
        <w:rPr>
          <w:rFonts w:ascii="Times New Roman" w:hAnsi="Times New Roman"/>
          <w:b/>
          <w:color w:val="000000"/>
          <w:sz w:val="28"/>
          <w:szCs w:val="28"/>
          <w:lang w:val="en-US"/>
        </w:rPr>
        <w:t xml:space="preserve"> </w:t>
      </w:r>
      <w:r w:rsidR="00E63541" w:rsidRPr="00DD6E90">
        <w:rPr>
          <w:rFonts w:ascii="Times New Roman" w:hAnsi="Times New Roman"/>
          <w:b/>
          <w:color w:val="000000"/>
          <w:sz w:val="28"/>
          <w:szCs w:val="28"/>
        </w:rPr>
        <w:t>как результат предпринимательской деятельности</w:t>
      </w:r>
    </w:p>
    <w:p w:rsidR="00DD6E90" w:rsidRDefault="00DD6E90" w:rsidP="00DD6E90">
      <w:pPr>
        <w:spacing w:after="0" w:line="360" w:lineRule="auto"/>
        <w:ind w:firstLine="709"/>
        <w:jc w:val="both"/>
        <w:rPr>
          <w:rFonts w:ascii="Times New Roman" w:hAnsi="Times New Roman"/>
          <w:color w:val="000000"/>
          <w:sz w:val="28"/>
          <w:szCs w:val="28"/>
        </w:rPr>
      </w:pP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Как экономическая категория прибыль характеризует результат любой предпринимательской деятельности. Прибыль - один из основных финансовых показателей плана и оценки хозяйственной деятельности предприятия. За счет прибыли осуществляется финансирование мероприятий по научно-техническому и социально-экономическому развитию предприятий, увеличение фонда оплаты труда их работников.</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Прибыль - это денежное выражение основной части денежных накоплений, создаваемых предприятиями любой формы собственности. Прибыль является 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 Вместе с тем прибыль оказывает стимулирующее воздействие на укрепление коммерческого расчета, интенсификацию производства при любой форме собственности.</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Прибыль является не только источником обеспечения внутрихозяйственных потребностей предприятий, но и приобретает все большее значение в формировании бюджетных ресурсов, внебюджетных и благотворительных фондов.</w:t>
      </w:r>
      <w:r w:rsidR="00E63541" w:rsidRPr="00DD6E90">
        <w:rPr>
          <w:rFonts w:ascii="Times New Roman" w:hAnsi="Times New Roman"/>
          <w:color w:val="000000"/>
          <w:sz w:val="28"/>
          <w:szCs w:val="28"/>
        </w:rPr>
        <w:t xml:space="preserve"> </w:t>
      </w:r>
      <w:r w:rsidRPr="00DD6E90">
        <w:rPr>
          <w:rFonts w:ascii="Times New Roman" w:hAnsi="Times New Roman"/>
          <w:color w:val="000000"/>
          <w:sz w:val="28"/>
          <w:szCs w:val="28"/>
        </w:rPr>
        <w:t>Прибыль как конечный финансовый результат деятельности предприятий представляет собой разницу между общей суммой доходов и затратами на производство и реализацию продукции с учетом убытков от различных хозяйственных операций. Таким образом, прибыль формируется в результате взаимодействия многих компонентов как с положительным, так и отрицательным знаком.</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Ведущее значение прибыли в качестве финансового показателя предпринимательской деятельности предприятия вместе с тем не означает его уникальности. Анализ стимулирующей роли прибыли показывает, что в отдельных хозяйствующих субъектах преобладает стремление извлечь высокую прибыль в целях увеличения фонда оплаты труда в ущерб производственному и социальному развитию коллектива. Более того, выявлены факты получения «незаработанной» прибыли, т.е. образующейся не в результате эффективной хозяйственной деятельности, а путем изменения, например, структуры выпускаемой продукции отнюдь не в интересах потребителей. Вместо производства низкорентабельной, но имеющей большой спрос продукции, предприятия увеличивают производство более выгодной для них и более дорогой высокорентабельной продукции.</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В ряде случаев рост прибыли обусловлен необоснованным повышением цен на продукцию.</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Стремление любыми путями получить высокую прибыль с целью увеличения фонда оплаты труда приводит к росту объема денежной массы в обращении, не обеспеченной товарными ресурсами. Отсюда - дальнейший рост цен, инфляция, а, следовательно, эмиссии денег.</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Таким образом, абсолютное увеличение прибыли предприятия не всегда объективно отражает повышение эффективности производства в результате трудовых достижений коллектива.</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Если прибыль выражается в абсолютной сумме, то рентабельность - это относительный показатель интенсивности производства. Он отражает уровень прибыльности относительно определенной базы.</w:t>
      </w:r>
    </w:p>
    <w:p w:rsidR="00E63541"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Предприятие рентабельно, если сумма выручки от реализации продукции достаточны не только для покрытия затрат на производство и реализацию, но и для образования прибыли.</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Важным фактором роста рентабельности в нынешних условиях является работа предприятий по ресурсосбережению, что ведет к снижению себестоимости, а следовательно, - росту прибыли. Снижение себестоимости должно быть главным условием роста прибыльности и рентабельности производства.</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Многоаспектное значение прибыли усиливается с переходом экономики государства на основы рыночного хозяйства. Дело в том, что акционерное, арендное, частное или другой формы собственности предприятие, получив финансовую самостоятельность и независимость, вправе решать, на какие цели и в каких размерах направлять прибыль, оставшуюся после уплаты налогов в бюджет и других обязательных платежей и отчислений.</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Прибыль в торговле является денежным выражением стоимости прибавочного продукта, созданного производительным трудом работников торговли</w:t>
      </w:r>
      <w:r w:rsidR="00B740DD" w:rsidRPr="00DD6E90">
        <w:rPr>
          <w:rFonts w:ascii="Times New Roman" w:hAnsi="Times New Roman"/>
          <w:color w:val="000000"/>
          <w:sz w:val="28"/>
          <w:szCs w:val="28"/>
        </w:rPr>
        <w:t xml:space="preserve">. </w:t>
      </w:r>
      <w:r w:rsidRPr="00DD6E90">
        <w:rPr>
          <w:rFonts w:ascii="Times New Roman" w:hAnsi="Times New Roman"/>
          <w:color w:val="000000"/>
          <w:sz w:val="28"/>
          <w:szCs w:val="28"/>
        </w:rPr>
        <w:t>Прибылью для торговли служит разница между продажной ценой товаров и ценой их приобретения, включая издержки обращения. Прибыль торгового предприятия является денежным выражением части прибавочного продукта, характеризующего результаты их коммерческо-финансовой деятельности.</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Различают несколько прибылей: прибыль от реализации, балансовая и чистая прибыль.</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Прибыль от реализации - это разность между валовым доходом и затратами на реализацию товаров (издержками обращения). Прибыль является результирующим показателем хозяйственной деятельности торговой фирмы.</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Балансовая прибыль - сумма прибыли предприятия от реализации продукции и доходов от других видов деятельности. Балансовая прибыль, как конечный финансовый результат выявляется на основании бухгалтерского учета.</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Чистая прибыль представляет собой разницу между балансовой прибылью и суммами отчислений и платежей в бюджеты разных уровней.</w:t>
      </w:r>
      <w:r w:rsidR="00B740DD" w:rsidRPr="00DD6E90">
        <w:rPr>
          <w:rFonts w:ascii="Times New Roman" w:hAnsi="Times New Roman"/>
          <w:color w:val="000000"/>
          <w:sz w:val="28"/>
          <w:szCs w:val="28"/>
        </w:rPr>
        <w:t xml:space="preserve"> </w:t>
      </w:r>
      <w:r w:rsidRPr="00DD6E90">
        <w:rPr>
          <w:rFonts w:ascii="Times New Roman" w:hAnsi="Times New Roman"/>
          <w:color w:val="000000"/>
          <w:sz w:val="28"/>
          <w:szCs w:val="28"/>
        </w:rPr>
        <w:t>Внереализационная (дополнительная) деятельность также имеет доходы и затраты, что в конечном итоге образует результат нетто или чистую прибыль предприятия.</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Размеры прибыли и возможности ее роста находятся в сложной зависимости от ряда факторов, важнейшие из которых следующие:</w:t>
      </w:r>
    </w:p>
    <w:p w:rsidR="00360EB0" w:rsidRPr="00DD6E90" w:rsidRDefault="00B740DD"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-объем реализации</w:t>
      </w:r>
    </w:p>
    <w:p w:rsidR="00360EB0" w:rsidRPr="00DD6E90" w:rsidRDefault="00B740DD"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 структура товарооборота</w:t>
      </w:r>
    </w:p>
    <w:p w:rsidR="00360EB0" w:rsidRPr="00DD6E90" w:rsidRDefault="00B740DD"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w:t>
      </w:r>
      <w:r w:rsidR="00360EB0" w:rsidRPr="00DD6E90">
        <w:rPr>
          <w:rFonts w:ascii="Times New Roman" w:hAnsi="Times New Roman"/>
          <w:color w:val="000000"/>
          <w:sz w:val="28"/>
          <w:szCs w:val="28"/>
        </w:rPr>
        <w:t>величина других доходов и расходов, входящих в состав прибыли (проценты полученные и уплаченные, доходы от участия в других организациях, прочие операционные и внер</w:t>
      </w:r>
      <w:r w:rsidRPr="00DD6E90">
        <w:rPr>
          <w:rFonts w:ascii="Times New Roman" w:hAnsi="Times New Roman"/>
          <w:color w:val="000000"/>
          <w:sz w:val="28"/>
          <w:szCs w:val="28"/>
        </w:rPr>
        <w:t>еализационные доходы и расходы)</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-уровень налогообложения прибыли.</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Факторы, влияющие на прибыль можно разделить на внешние и внутренние.</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К внешним факторам относятся:</w:t>
      </w:r>
    </w:p>
    <w:p w:rsidR="00360EB0" w:rsidRPr="00DD6E90" w:rsidRDefault="00B740DD"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политическая стабильность</w:t>
      </w:r>
    </w:p>
    <w:p w:rsidR="00360EB0" w:rsidRPr="00DD6E90" w:rsidRDefault="00B740DD"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состояние экономики</w:t>
      </w:r>
    </w:p>
    <w:p w:rsidR="00360EB0" w:rsidRPr="00DD6E90" w:rsidRDefault="00B740DD"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демографическая ситуация</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конъюнктура рынка, в том числ</w:t>
      </w:r>
      <w:r w:rsidR="00B740DD" w:rsidRPr="00DD6E90">
        <w:rPr>
          <w:rFonts w:ascii="Times New Roman" w:hAnsi="Times New Roman"/>
          <w:color w:val="000000"/>
          <w:sz w:val="28"/>
          <w:szCs w:val="28"/>
        </w:rPr>
        <w:t>е рынка потребительских товаров</w:t>
      </w:r>
    </w:p>
    <w:p w:rsidR="00360EB0" w:rsidRPr="00DD6E90" w:rsidRDefault="00B740DD"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темпы инфляции</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ставка процента за кредит.</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К внутренним факторам относятся:</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объем валового дохода (и, соответстве</w:t>
      </w:r>
      <w:r w:rsidR="00B740DD" w:rsidRPr="00DD6E90">
        <w:rPr>
          <w:rFonts w:ascii="Times New Roman" w:hAnsi="Times New Roman"/>
          <w:color w:val="000000"/>
          <w:sz w:val="28"/>
          <w:szCs w:val="28"/>
        </w:rPr>
        <w:t>нно, факторы, его определяющие)</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прои</w:t>
      </w:r>
      <w:r w:rsidR="00B740DD" w:rsidRPr="00DD6E90">
        <w:rPr>
          <w:rFonts w:ascii="Times New Roman" w:hAnsi="Times New Roman"/>
          <w:color w:val="000000"/>
          <w:sz w:val="28"/>
          <w:szCs w:val="28"/>
        </w:rPr>
        <w:t>зводительность труда работников</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с</w:t>
      </w:r>
      <w:r w:rsidR="00B740DD" w:rsidRPr="00DD6E90">
        <w:rPr>
          <w:rFonts w:ascii="Times New Roman" w:hAnsi="Times New Roman"/>
          <w:color w:val="000000"/>
          <w:sz w:val="28"/>
          <w:szCs w:val="28"/>
        </w:rPr>
        <w:t>корость оборачиваемости товаров</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наличи</w:t>
      </w:r>
      <w:r w:rsidR="00B740DD" w:rsidRPr="00DD6E90">
        <w:rPr>
          <w:rFonts w:ascii="Times New Roman" w:hAnsi="Times New Roman"/>
          <w:color w:val="000000"/>
          <w:sz w:val="28"/>
          <w:szCs w:val="28"/>
        </w:rPr>
        <w:t>е собственных оборотных средств</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эффективность использования основных фондов.</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Это факторы, влияющие на величину прибыли, остающейся в распоряжении предприятия, которую еще называют чистой прибылью.</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Чистая прибыль может быть направлена на уплату местных налогов и сборов, образование резервных фондов, осуществляются отчисления на благотворительные цели, уплачиваются проценты по ссудам банков, полученных на восполнение недостатков оборотных средств, на приобретение основных средств, нематериальных активов и других активов, а также процентов по средствам, взятым взаймы у других организаций. Из чистой прибыли уплачиваются также штрафы и расходы по возмещению ущерба, подлежащим в соответствии с действующим законодательством внесению в бюджеты разных уровней.</w:t>
      </w:r>
    </w:p>
    <w:p w:rsidR="00360EB0" w:rsidRPr="00DD6E90" w:rsidRDefault="00B740DD"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Р</w:t>
      </w:r>
      <w:r w:rsidR="00360EB0" w:rsidRPr="00DD6E90">
        <w:rPr>
          <w:rFonts w:ascii="Times New Roman" w:hAnsi="Times New Roman"/>
          <w:color w:val="000000"/>
          <w:sz w:val="28"/>
          <w:szCs w:val="28"/>
        </w:rPr>
        <w:t>азличают бухгалтерскую и экономическую прибыль.</w:t>
      </w:r>
    </w:p>
    <w:p w:rsidR="00360EB0" w:rsidRPr="00DD6E90" w:rsidRDefault="00B740DD"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Б</w:t>
      </w:r>
      <w:r w:rsidR="00360EB0" w:rsidRPr="00DD6E90">
        <w:rPr>
          <w:rFonts w:ascii="Times New Roman" w:hAnsi="Times New Roman"/>
          <w:color w:val="000000"/>
          <w:sz w:val="28"/>
          <w:szCs w:val="28"/>
        </w:rPr>
        <w:t>ухгалтерская прибыль отличается от экономической на величину имплицитных издержек.</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В зависимости от условий формирования прибыли раз</w:t>
      </w:r>
      <w:r w:rsidR="00B740DD" w:rsidRPr="00DD6E90">
        <w:rPr>
          <w:rFonts w:ascii="Times New Roman" w:hAnsi="Times New Roman"/>
          <w:color w:val="000000"/>
          <w:sz w:val="28"/>
          <w:szCs w:val="28"/>
        </w:rPr>
        <w:t>личают и другие ее виды</w:t>
      </w:r>
      <w:r w:rsidRPr="00DD6E90">
        <w:rPr>
          <w:rFonts w:ascii="Times New Roman" w:hAnsi="Times New Roman"/>
          <w:color w:val="000000"/>
          <w:sz w:val="28"/>
          <w:szCs w:val="28"/>
        </w:rPr>
        <w:t>.</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 экономическая прибыль</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 бухгалтерская прибыль</w:t>
      </w:r>
    </w:p>
    <w:p w:rsidR="00360EB0" w:rsidRPr="00DD6E90" w:rsidRDefault="00B740DD"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 xml:space="preserve">-максимально </w:t>
      </w:r>
      <w:r w:rsidR="00360EB0" w:rsidRPr="00DD6E90">
        <w:rPr>
          <w:rFonts w:ascii="Times New Roman" w:hAnsi="Times New Roman"/>
          <w:color w:val="000000"/>
          <w:sz w:val="28"/>
          <w:szCs w:val="28"/>
        </w:rPr>
        <w:t>возможная прибыль</w:t>
      </w:r>
    </w:p>
    <w:p w:rsidR="00360EB0" w:rsidRPr="00DD6E90" w:rsidRDefault="00B740DD"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w:t>
      </w:r>
      <w:r w:rsidR="00360EB0" w:rsidRPr="00DD6E90">
        <w:rPr>
          <w:rFonts w:ascii="Times New Roman" w:hAnsi="Times New Roman"/>
          <w:color w:val="000000"/>
          <w:sz w:val="28"/>
          <w:szCs w:val="28"/>
        </w:rPr>
        <w:t>нормативная</w:t>
      </w:r>
    </w:p>
    <w:p w:rsidR="00360EB0" w:rsidRPr="00DD6E90" w:rsidRDefault="00B740DD"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w:t>
      </w:r>
      <w:r w:rsidR="00360EB0" w:rsidRPr="00DD6E90">
        <w:rPr>
          <w:rFonts w:ascii="Times New Roman" w:hAnsi="Times New Roman"/>
          <w:color w:val="000000"/>
          <w:sz w:val="28"/>
          <w:szCs w:val="28"/>
        </w:rPr>
        <w:t>минимально допустимая</w:t>
      </w:r>
    </w:p>
    <w:p w:rsidR="00360EB0" w:rsidRPr="00DD6E90" w:rsidRDefault="00B740DD"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w:t>
      </w:r>
      <w:r w:rsidR="00360EB0" w:rsidRPr="00DD6E90">
        <w:rPr>
          <w:rFonts w:ascii="Times New Roman" w:hAnsi="Times New Roman"/>
          <w:color w:val="000000"/>
          <w:sz w:val="28"/>
          <w:szCs w:val="28"/>
        </w:rPr>
        <w:t>недополученная</w:t>
      </w:r>
    </w:p>
    <w:p w:rsidR="00360EB0" w:rsidRPr="00DD6E90" w:rsidRDefault="00B740DD"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w:t>
      </w:r>
      <w:r w:rsidR="00360EB0" w:rsidRPr="00DD6E90">
        <w:rPr>
          <w:rFonts w:ascii="Times New Roman" w:hAnsi="Times New Roman"/>
          <w:color w:val="000000"/>
          <w:sz w:val="28"/>
          <w:szCs w:val="28"/>
        </w:rPr>
        <w:t>убыток</w:t>
      </w:r>
    </w:p>
    <w:p w:rsidR="00360EB0" w:rsidRPr="00DD6E90" w:rsidRDefault="00B740DD"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w:t>
      </w:r>
      <w:r w:rsidR="00360EB0" w:rsidRPr="00DD6E90">
        <w:rPr>
          <w:rFonts w:ascii="Times New Roman" w:hAnsi="Times New Roman"/>
          <w:color w:val="000000"/>
          <w:sz w:val="28"/>
          <w:szCs w:val="28"/>
        </w:rPr>
        <w:t>прибыль от основной (торговой) деятельности</w:t>
      </w:r>
    </w:p>
    <w:p w:rsidR="00360EB0" w:rsidRPr="00DD6E90" w:rsidRDefault="00B740DD"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w:t>
      </w:r>
      <w:r w:rsidR="00360EB0" w:rsidRPr="00DD6E90">
        <w:rPr>
          <w:rFonts w:ascii="Times New Roman" w:hAnsi="Times New Roman"/>
          <w:color w:val="000000"/>
          <w:sz w:val="28"/>
          <w:szCs w:val="28"/>
        </w:rPr>
        <w:t>прибыль от</w:t>
      </w:r>
      <w:r w:rsidR="0054675F" w:rsidRPr="00DD6E90">
        <w:rPr>
          <w:rFonts w:ascii="Times New Roman" w:hAnsi="Times New Roman"/>
          <w:color w:val="000000"/>
          <w:sz w:val="28"/>
          <w:szCs w:val="28"/>
        </w:rPr>
        <w:t xml:space="preserve"> </w:t>
      </w:r>
      <w:r w:rsidR="00360EB0" w:rsidRPr="00DD6E90">
        <w:rPr>
          <w:rFonts w:ascii="Times New Roman" w:hAnsi="Times New Roman"/>
          <w:color w:val="000000"/>
          <w:sz w:val="28"/>
          <w:szCs w:val="28"/>
        </w:rPr>
        <w:t>инвестиционной</w:t>
      </w:r>
      <w:r w:rsidR="0054675F" w:rsidRPr="00DD6E90">
        <w:rPr>
          <w:rFonts w:ascii="Times New Roman" w:hAnsi="Times New Roman"/>
          <w:color w:val="000000"/>
          <w:sz w:val="28"/>
          <w:szCs w:val="28"/>
        </w:rPr>
        <w:t xml:space="preserve"> </w:t>
      </w:r>
      <w:r w:rsidR="00360EB0" w:rsidRPr="00DD6E90">
        <w:rPr>
          <w:rFonts w:ascii="Times New Roman" w:hAnsi="Times New Roman"/>
          <w:color w:val="000000"/>
          <w:sz w:val="28"/>
          <w:szCs w:val="28"/>
        </w:rPr>
        <w:t>деятельности</w:t>
      </w:r>
    </w:p>
    <w:p w:rsidR="00360EB0" w:rsidRPr="00DD6E90" w:rsidRDefault="00B740DD"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w:t>
      </w:r>
      <w:r w:rsidR="00360EB0" w:rsidRPr="00DD6E90">
        <w:rPr>
          <w:rFonts w:ascii="Times New Roman" w:hAnsi="Times New Roman"/>
          <w:color w:val="000000"/>
          <w:sz w:val="28"/>
          <w:szCs w:val="28"/>
        </w:rPr>
        <w:t>прибыль от финансовой деятельности</w:t>
      </w:r>
    </w:p>
    <w:p w:rsidR="00360EB0" w:rsidRPr="00DD6E90" w:rsidRDefault="00B740DD"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w:t>
      </w:r>
      <w:r w:rsidR="00360EB0" w:rsidRPr="00DD6E90">
        <w:rPr>
          <w:rFonts w:ascii="Times New Roman" w:hAnsi="Times New Roman"/>
          <w:color w:val="000000"/>
          <w:sz w:val="28"/>
          <w:szCs w:val="28"/>
        </w:rPr>
        <w:t>нормированная</w:t>
      </w:r>
    </w:p>
    <w:p w:rsidR="00360EB0" w:rsidRPr="00DD6E90" w:rsidRDefault="00B740DD"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 </w:t>
      </w:r>
      <w:r w:rsidR="00360EB0" w:rsidRPr="00DD6E90">
        <w:rPr>
          <w:rFonts w:ascii="Times New Roman" w:hAnsi="Times New Roman"/>
          <w:color w:val="000000"/>
          <w:sz w:val="28"/>
          <w:szCs w:val="28"/>
        </w:rPr>
        <w:t>чрезмерная</w:t>
      </w:r>
    </w:p>
    <w:p w:rsidR="00360EB0" w:rsidRPr="00DD6E90" w:rsidRDefault="00B740DD"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w:t>
      </w:r>
      <w:r w:rsidR="00360EB0" w:rsidRPr="00DD6E90">
        <w:rPr>
          <w:rFonts w:ascii="Times New Roman" w:hAnsi="Times New Roman"/>
          <w:color w:val="000000"/>
          <w:sz w:val="28"/>
          <w:szCs w:val="28"/>
        </w:rPr>
        <w:t>сезонная</w:t>
      </w:r>
    </w:p>
    <w:p w:rsidR="00B740DD"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Показатели прибыли отражают прибыль как экономическую категорию и имеют взаимосвязанные количественную и качественную стороны. Соответственно разнообразию видов прибыли в анализе используется большое количество показателей. Наиболее распространенная система показателей, это система показателей, определяемая бух</w:t>
      </w:r>
      <w:r w:rsidR="0054675F" w:rsidRPr="00DD6E90">
        <w:rPr>
          <w:rFonts w:ascii="Times New Roman" w:hAnsi="Times New Roman"/>
          <w:color w:val="000000"/>
          <w:sz w:val="28"/>
          <w:szCs w:val="28"/>
        </w:rPr>
        <w:t>галтерской отчетностью.</w:t>
      </w:r>
    </w:p>
    <w:p w:rsidR="00B740DD" w:rsidRPr="00DD6E90" w:rsidRDefault="00B740DD"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Прибыль представляет собой конечный финансовый результат хозяйственной деятельности предприятия. Однако финансовым результатом может выступать не только прибыль, но и убыток, возникший, например, по причине чрезмерно высоких затрат или недополучения доходов от реализации товаров в связи с уменьшением объёма поставок товаров, снижением покупательского спроса</w:t>
      </w:r>
    </w:p>
    <w:p w:rsidR="00360EB0" w:rsidRPr="00DD6E90" w:rsidRDefault="00360EB0" w:rsidP="00DD6E90">
      <w:pPr>
        <w:spacing w:after="0" w:line="360" w:lineRule="auto"/>
        <w:ind w:firstLine="709"/>
        <w:jc w:val="both"/>
        <w:rPr>
          <w:rFonts w:ascii="Times New Roman" w:hAnsi="Times New Roman"/>
          <w:b/>
          <w:bCs/>
          <w:color w:val="000000"/>
          <w:sz w:val="28"/>
          <w:szCs w:val="28"/>
        </w:rPr>
      </w:pPr>
      <w:r w:rsidRPr="00DD6E90">
        <w:rPr>
          <w:rFonts w:ascii="Times New Roman" w:hAnsi="Times New Roman"/>
          <w:b/>
          <w:bCs/>
          <w:color w:val="000000"/>
          <w:sz w:val="28"/>
          <w:szCs w:val="28"/>
        </w:rPr>
        <w:t>Таким образом, прибыль является финансовым результатом деятельности торгового предприятия, полученным в результате взаимодействия показателей: валового дохода, издержек обращения, внереализационных доходов и расходов.</w:t>
      </w:r>
    </w:p>
    <w:p w:rsidR="00360EB0" w:rsidRPr="00DD6E90" w:rsidRDefault="00360EB0" w:rsidP="00DD6E90">
      <w:pPr>
        <w:spacing w:after="0" w:line="360" w:lineRule="auto"/>
        <w:ind w:firstLine="709"/>
        <w:jc w:val="both"/>
        <w:rPr>
          <w:rFonts w:ascii="Times New Roman" w:hAnsi="Times New Roman"/>
          <w:color w:val="000000"/>
          <w:sz w:val="28"/>
          <w:szCs w:val="28"/>
        </w:rPr>
      </w:pPr>
      <w:r w:rsidRPr="00DD6E90">
        <w:rPr>
          <w:rFonts w:ascii="Times New Roman" w:hAnsi="Times New Roman"/>
          <w:color w:val="000000"/>
          <w:sz w:val="28"/>
          <w:szCs w:val="28"/>
        </w:rPr>
        <w:t>Заинтересованность предприятий в производстве и реализации качественной, пользующейся спросом на рынке продукции, отражается на величине прибыли, которая при прочих равных условиях находится в прямой зависимости от объема реализации этой продукции. Все эти вопросы особенно актуальны в наше время, когда вся экономика России находится в глубоком кризисе. Таким образом, сейчас перед экономистами стоит серьезная задача вывода экономики из кризиса, стабилизации предприятий и перевод их из убыточных в рентабельные, что в конечном итоге должно привести к выздоровлению российской экономики.</w:t>
      </w:r>
    </w:p>
    <w:p w:rsidR="0054675F" w:rsidRPr="00DD6E90" w:rsidRDefault="0054675F" w:rsidP="00DD6E90">
      <w:pPr>
        <w:spacing w:after="0" w:line="360" w:lineRule="auto"/>
        <w:ind w:firstLine="709"/>
        <w:jc w:val="both"/>
        <w:rPr>
          <w:rFonts w:ascii="Times New Roman" w:hAnsi="Times New Roman"/>
          <w:b/>
          <w:bCs/>
          <w:color w:val="000000"/>
          <w:sz w:val="28"/>
          <w:szCs w:val="28"/>
        </w:rPr>
      </w:pPr>
    </w:p>
    <w:p w:rsidR="00DD36C2" w:rsidRPr="00DD6E90" w:rsidRDefault="007D5205" w:rsidP="00DD6E90">
      <w:pPr>
        <w:pStyle w:val="a4"/>
        <w:spacing w:after="0" w:line="360" w:lineRule="auto"/>
        <w:ind w:firstLine="709"/>
        <w:jc w:val="center"/>
        <w:rPr>
          <w:rFonts w:ascii="Times New Roman" w:hAnsi="Times New Roman"/>
          <w:b/>
          <w:sz w:val="28"/>
          <w:szCs w:val="28"/>
        </w:rPr>
      </w:pPr>
      <w:r w:rsidRPr="00DD6E90">
        <w:rPr>
          <w:rFonts w:ascii="Times New Roman" w:hAnsi="Times New Roman"/>
          <w:b/>
          <w:sz w:val="28"/>
          <w:szCs w:val="28"/>
        </w:rPr>
        <w:t>Риск в финансовом менеджменте</w:t>
      </w:r>
    </w:p>
    <w:p w:rsidR="00DD6E90" w:rsidRDefault="00DD6E90" w:rsidP="00DD6E90">
      <w:pPr>
        <w:pStyle w:val="a4"/>
        <w:spacing w:after="0" w:line="360" w:lineRule="auto"/>
        <w:ind w:firstLine="709"/>
        <w:jc w:val="both"/>
        <w:rPr>
          <w:rFonts w:ascii="Times New Roman" w:hAnsi="Times New Roman"/>
          <w:sz w:val="28"/>
          <w:szCs w:val="28"/>
        </w:rPr>
      </w:pP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Целью предпринимательства является получение максимальных доходов при минимальных затратах капитала в условиях конкурентной борьбы.</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Реализация указанной цели требует соизмерения размеров вложенного в производственно-торговую деятельность капитала с финансовыми результатами этой деятельности.</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Вместе с тем, при осуществлении любого вида хозяйственной деятельности объективно существует опасность-«риск» потерь, объем которых обусловлен спецификой конкретного бизнеса. Риск-это вероятность возникновения потерь, убытков, недопоступлений планируемых доходов, прибыли.</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В случае наступления подобного события возможны три принципиально разных результата</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-убыток</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-прибыль</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-нулевой результат</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Безусловно, риском можно управлять,</w:t>
      </w:r>
      <w:r w:rsidR="00DD36C2" w:rsidRPr="00DD6E90">
        <w:rPr>
          <w:rFonts w:ascii="Times New Roman" w:hAnsi="Times New Roman"/>
          <w:sz w:val="28"/>
          <w:szCs w:val="28"/>
        </w:rPr>
        <w:t xml:space="preserve"> </w:t>
      </w:r>
      <w:r w:rsidRPr="00DD6E90">
        <w:rPr>
          <w:rFonts w:ascii="Times New Roman" w:hAnsi="Times New Roman"/>
          <w:sz w:val="28"/>
          <w:szCs w:val="28"/>
        </w:rPr>
        <w:t>т.е. принимать меры к прогнозированию наступления рискового события и далее разрабатывать комплекс мероприятий, позволяющих снизить степень риска либо уменьшить его отрицательные последствия.</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Особенностью финансового риска является вероятность наступления ущерба в результате проведения каких-либо операций в финансово-кредитной и биржевой сферах, совершения операций с фондовыми ценными бумагами, т.е. риска, который вытекает из природы этих операций.</w:t>
      </w:r>
    </w:p>
    <w:p w:rsidR="00DD36C2" w:rsidRPr="00DD6E90" w:rsidRDefault="00DD36C2" w:rsidP="00DD6E90">
      <w:pPr>
        <w:pStyle w:val="a4"/>
        <w:spacing w:after="0" w:line="360" w:lineRule="auto"/>
        <w:ind w:firstLine="709"/>
        <w:jc w:val="both"/>
        <w:rPr>
          <w:rFonts w:ascii="Times New Roman" w:hAnsi="Times New Roman"/>
          <w:b/>
          <w:bCs/>
          <w:sz w:val="28"/>
          <w:szCs w:val="28"/>
        </w:rPr>
      </w:pPr>
    </w:p>
    <w:p w:rsidR="00135126" w:rsidRPr="00DD6E90" w:rsidRDefault="00DD36C2" w:rsidP="00DD6E90">
      <w:pPr>
        <w:pStyle w:val="a4"/>
        <w:spacing w:after="0" w:line="360" w:lineRule="auto"/>
        <w:ind w:firstLine="709"/>
        <w:jc w:val="center"/>
        <w:rPr>
          <w:rFonts w:ascii="Times New Roman" w:hAnsi="Times New Roman"/>
          <w:b/>
          <w:sz w:val="28"/>
          <w:szCs w:val="28"/>
        </w:rPr>
      </w:pPr>
      <w:r w:rsidRPr="00DD6E90">
        <w:rPr>
          <w:rFonts w:ascii="Times New Roman" w:hAnsi="Times New Roman"/>
          <w:b/>
          <w:bCs/>
          <w:sz w:val="28"/>
          <w:szCs w:val="28"/>
        </w:rPr>
        <w:t>Основные понятия финансовых рисков и их классификация</w:t>
      </w:r>
    </w:p>
    <w:p w:rsidR="00DD6E90" w:rsidRDefault="00DD6E90" w:rsidP="00DD6E90">
      <w:pPr>
        <w:pStyle w:val="a4"/>
        <w:spacing w:after="0" w:line="360" w:lineRule="auto"/>
        <w:ind w:firstLine="709"/>
        <w:jc w:val="both"/>
        <w:rPr>
          <w:rFonts w:ascii="Times New Roman" w:hAnsi="Times New Roman"/>
          <w:sz w:val="28"/>
          <w:szCs w:val="28"/>
        </w:rPr>
      </w:pP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 xml:space="preserve">Финансовые риски связаны с вероятностью </w:t>
      </w:r>
      <w:r w:rsidR="00DD36C2" w:rsidRPr="00DD6E90">
        <w:rPr>
          <w:rFonts w:ascii="Times New Roman" w:hAnsi="Times New Roman"/>
          <w:sz w:val="28"/>
          <w:szCs w:val="28"/>
        </w:rPr>
        <w:t>потерь финансовых ресурсов (</w:t>
      </w:r>
      <w:r w:rsidRPr="00DD6E90">
        <w:rPr>
          <w:rFonts w:ascii="Times New Roman" w:hAnsi="Times New Roman"/>
          <w:sz w:val="28"/>
          <w:szCs w:val="28"/>
        </w:rPr>
        <w:t>денежных средств).</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 xml:space="preserve">Под </w:t>
      </w:r>
      <w:r w:rsidRPr="00DD6E90">
        <w:rPr>
          <w:rFonts w:ascii="Times New Roman" w:hAnsi="Times New Roman"/>
          <w:bCs/>
          <w:sz w:val="28"/>
          <w:szCs w:val="28"/>
        </w:rPr>
        <w:t>финансовыми рисками</w:t>
      </w:r>
      <w:r w:rsidRPr="00DD6E90">
        <w:rPr>
          <w:rFonts w:ascii="Times New Roman" w:hAnsi="Times New Roman"/>
          <w:sz w:val="28"/>
          <w:szCs w:val="28"/>
        </w:rPr>
        <w:t xml:space="preserve"> понимается вероятность возникновения непредвиденных финансовых потерь (снижения прибыли, доходов, потери капитала и т.п.) в ситуации неопределенности условий финансовой деятельности организации.</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Финансовые риски подразделяются на три вида:</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1. риски, связанные с п</w:t>
      </w:r>
      <w:r w:rsidR="00DD36C2" w:rsidRPr="00DD6E90">
        <w:rPr>
          <w:rFonts w:ascii="Times New Roman" w:hAnsi="Times New Roman"/>
          <w:sz w:val="28"/>
          <w:szCs w:val="28"/>
        </w:rPr>
        <w:t>окупательной способностью денег</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 xml:space="preserve">2. риски, связанные с вложением </w:t>
      </w:r>
      <w:r w:rsidR="00DD36C2" w:rsidRPr="00DD6E90">
        <w:rPr>
          <w:rFonts w:ascii="Times New Roman" w:hAnsi="Times New Roman"/>
          <w:sz w:val="28"/>
          <w:szCs w:val="28"/>
        </w:rPr>
        <w:t>капитала (инвестиционные риски)</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3. риски, связанные с формой организации хозяйственной деятельности организации.</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 xml:space="preserve">К рискам, связанным с покупательной способностью денег, относятся следующие разновидности рисков: </w:t>
      </w:r>
      <w:r w:rsidRPr="00DD6E90">
        <w:rPr>
          <w:rFonts w:ascii="Times New Roman" w:hAnsi="Times New Roman"/>
          <w:bCs/>
          <w:sz w:val="28"/>
          <w:szCs w:val="28"/>
        </w:rPr>
        <w:t>инфляционные и дефляционные риски, валютные риски, риски ликвидности.</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Инвестиционный риск выражает возможность возникновения непредвиденных финансовых потерь в процессе инвестиционной деятельности предприятия.</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К рискам, связанным с формой организации хозяйственной деятельности, относятся:</w:t>
      </w:r>
      <w:r w:rsidR="00DD36C2" w:rsidRPr="00DD6E90">
        <w:rPr>
          <w:rFonts w:ascii="Times New Roman" w:hAnsi="Times New Roman"/>
          <w:sz w:val="28"/>
          <w:szCs w:val="28"/>
        </w:rPr>
        <w:t xml:space="preserve"> </w:t>
      </w:r>
      <w:r w:rsidRPr="00DD6E90">
        <w:rPr>
          <w:rFonts w:ascii="Times New Roman" w:hAnsi="Times New Roman"/>
          <w:bCs/>
          <w:sz w:val="28"/>
          <w:szCs w:val="28"/>
        </w:rPr>
        <w:t>авансовые</w:t>
      </w:r>
      <w:r w:rsidR="00DD36C2" w:rsidRPr="00DD6E90">
        <w:rPr>
          <w:rFonts w:ascii="Times New Roman" w:hAnsi="Times New Roman"/>
          <w:bCs/>
          <w:sz w:val="28"/>
          <w:szCs w:val="28"/>
        </w:rPr>
        <w:t xml:space="preserve"> и </w:t>
      </w:r>
      <w:r w:rsidRPr="00DD6E90">
        <w:rPr>
          <w:rFonts w:ascii="Times New Roman" w:hAnsi="Times New Roman"/>
          <w:bCs/>
          <w:sz w:val="28"/>
          <w:szCs w:val="28"/>
        </w:rPr>
        <w:t>оборотные риски</w:t>
      </w:r>
      <w:r w:rsidRPr="00DD6E90">
        <w:rPr>
          <w:rFonts w:ascii="Times New Roman" w:hAnsi="Times New Roman"/>
          <w:i/>
          <w:iCs/>
          <w:sz w:val="28"/>
          <w:szCs w:val="28"/>
        </w:rPr>
        <w:t>.</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Оценка уровня риска является одним из важнейших этапов риск - менеджмента, так как для управления риском его необходимо прежде всего проанализировать и оценить. В экономической литературе существует множество определения этого понятия, однако в общем случае под оценкой риска понимается систематический процесс выявления факторов и видов риска и их количественная оценка, то есть методология анализа рисков сочетает взаимодополняющие количественный и качественный подходы.</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Источниками информации, предназначенной для анализа риска являются:</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 бухгалтерская отчетность предприятия.</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 организационная структура и штатное расписание предприятия.</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 карты технологических потоков (технико-производственные риски);</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 договоры и контракты (деловые и юридические риски);</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 себестоимость производства продукции.</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 финансово-производственные планы предприятия.</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Выделяются два этапа оценки риска: качественный и количественный.</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 xml:space="preserve">Задачей </w:t>
      </w:r>
      <w:r w:rsidRPr="00DD6E90">
        <w:rPr>
          <w:rFonts w:ascii="Times New Roman" w:hAnsi="Times New Roman"/>
          <w:bCs/>
          <w:sz w:val="28"/>
          <w:szCs w:val="28"/>
        </w:rPr>
        <w:t>качественного анализа</w:t>
      </w:r>
      <w:r w:rsidRPr="00DD6E90">
        <w:rPr>
          <w:rFonts w:ascii="Times New Roman" w:hAnsi="Times New Roman"/>
          <w:b/>
          <w:bCs/>
          <w:sz w:val="28"/>
          <w:szCs w:val="28"/>
        </w:rPr>
        <w:t xml:space="preserve"> </w:t>
      </w:r>
      <w:r w:rsidRPr="00DD6E90">
        <w:rPr>
          <w:rFonts w:ascii="Times New Roman" w:hAnsi="Times New Roman"/>
          <w:bCs/>
          <w:sz w:val="28"/>
          <w:szCs w:val="28"/>
        </w:rPr>
        <w:t>риска</w:t>
      </w:r>
      <w:r w:rsidRPr="00DD6E90">
        <w:rPr>
          <w:rFonts w:ascii="Times New Roman" w:hAnsi="Times New Roman"/>
          <w:sz w:val="28"/>
          <w:szCs w:val="28"/>
        </w:rPr>
        <w:t xml:space="preserve"> является выявление источников и причин риска, этапов и работ, при выполнении которых возникает </w:t>
      </w:r>
      <w:r w:rsidR="00BE1CAD" w:rsidRPr="00DD6E90">
        <w:rPr>
          <w:rFonts w:ascii="Times New Roman" w:hAnsi="Times New Roman"/>
          <w:sz w:val="28"/>
          <w:szCs w:val="28"/>
        </w:rPr>
        <w:t>риск.</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Основная цель данного этапа оценки</w:t>
      </w:r>
      <w:r w:rsidR="00BE1CAD" w:rsidRPr="00DD6E90">
        <w:rPr>
          <w:rFonts w:ascii="Times New Roman" w:hAnsi="Times New Roman"/>
          <w:sz w:val="28"/>
          <w:szCs w:val="28"/>
        </w:rPr>
        <w:t xml:space="preserve"> -</w:t>
      </w:r>
      <w:r w:rsidRPr="00DD6E90">
        <w:rPr>
          <w:rFonts w:ascii="Times New Roman" w:hAnsi="Times New Roman"/>
          <w:sz w:val="28"/>
          <w:szCs w:val="28"/>
        </w:rPr>
        <w:t xml:space="preserve"> выявить основные виды рисков, влияющих на финансово-хозяйственную деятельность. Преимущество такого подхода заключается в том, что уже на начальном этапе анализа руководитель предприятия может наглядно оценить степень рискованности по количественному составу рисков и уже на этом этапе отказаться от претворения в жизнь определенного решения.</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Итоговые результаты качественного анализа риска, в свою очередь, служат исходной информацией для проведения количественного анализа, то есть оцениваются только те риски, которые присутствуют при осуществлении конкретной операции алгоритма принятия решения.</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bCs/>
          <w:sz w:val="28"/>
          <w:szCs w:val="28"/>
        </w:rPr>
        <w:t>На этапе количественного анализа</w:t>
      </w:r>
      <w:r w:rsidRPr="00DD6E90">
        <w:rPr>
          <w:rFonts w:ascii="Times New Roman" w:hAnsi="Times New Roman"/>
          <w:sz w:val="28"/>
          <w:szCs w:val="28"/>
        </w:rPr>
        <w:t xml:space="preserve"> риска вычисляются числовые значения величин отдельных рисков и риска объекта в целом. Также выявляется возможный ущерб и дается стоимостная оценка от проявления риска и, наконец, завершающей стадией количественной оценки является выработка системы антирисковых мероприятий и расчет их стоимостного эквивалента.</w:t>
      </w:r>
    </w:p>
    <w:p w:rsidR="00BE1CAD"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Количественный анализ можно формализовать, для чего используется инструментарий теории вероятностей, математической статистики, теории исследования операций. Наиболее распространенными методами количественного анализа риска являются статистические, аналитические, метод экспертных оценок, метод аналогов.</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Суть статистических методов оценки риска заключается в определении вероятности возникновения потерь на основе статистических данных предшествующего периода и установлении области (зоны) риска, коэффициента риска и т.д. Достоинствами статистических методов является возможность анализировать и оценивать различные варианты развития событий и учитывать разные факторы рисков в рамках одного подхода. Основным недостатком этих методов считается необходимость использования в них вероятностных характеристик. Возможно применение следующих статистических методов: оценка вероятности исполнения, анализ вероятного распределения потока платежей, деревья решений, имитационное моделирование рисков, а также технология «Risk Metrics».</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Сегодня управление рисками является тщательно планируемым процессом. Задача управления риском органически вплетается в общую проблему повышения эффективности работы предприятия. Пассивное отношение к риску и осознание его существования, заменяется активными методами управления.</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Риск - это финансовая катег</w:t>
      </w:r>
      <w:r w:rsidR="00BE1CAD" w:rsidRPr="00DD6E90">
        <w:rPr>
          <w:rFonts w:ascii="Times New Roman" w:hAnsi="Times New Roman"/>
          <w:sz w:val="28"/>
          <w:szCs w:val="28"/>
        </w:rPr>
        <w:t>ория. Поэтому на степень и вели</w:t>
      </w:r>
      <w:r w:rsidRPr="00DD6E90">
        <w:rPr>
          <w:rFonts w:ascii="Times New Roman" w:hAnsi="Times New Roman"/>
          <w:sz w:val="28"/>
          <w:szCs w:val="28"/>
        </w:rPr>
        <w:t xml:space="preserve">чину риска можно воздействовать через </w:t>
      </w:r>
      <w:r w:rsidRPr="00DD6E90">
        <w:rPr>
          <w:rFonts w:ascii="Times New Roman" w:hAnsi="Times New Roman"/>
          <w:bCs/>
          <w:sz w:val="28"/>
          <w:szCs w:val="28"/>
        </w:rPr>
        <w:t>финансовый механизм</w:t>
      </w:r>
      <w:r w:rsidRPr="00DD6E90">
        <w:rPr>
          <w:rFonts w:ascii="Times New Roman" w:hAnsi="Times New Roman"/>
          <w:sz w:val="28"/>
          <w:szCs w:val="28"/>
        </w:rPr>
        <w:t>. Такое воздействие осуществл</w:t>
      </w:r>
      <w:r w:rsidR="00BE1CAD" w:rsidRPr="00DD6E90">
        <w:rPr>
          <w:rFonts w:ascii="Times New Roman" w:hAnsi="Times New Roman"/>
          <w:sz w:val="28"/>
          <w:szCs w:val="28"/>
        </w:rPr>
        <w:t>яется с помощью приемов финансо</w:t>
      </w:r>
      <w:r w:rsidRPr="00DD6E90">
        <w:rPr>
          <w:rFonts w:ascii="Times New Roman" w:hAnsi="Times New Roman"/>
          <w:sz w:val="28"/>
          <w:szCs w:val="28"/>
        </w:rPr>
        <w:t>вого менеджмента и особой стратегии. В совокупности стратегия и приемы образуют своеобразный механизм управления риском, т.е. риск-менеджмент. Таки</w:t>
      </w:r>
      <w:r w:rsidR="00BE1CAD" w:rsidRPr="00DD6E90">
        <w:rPr>
          <w:rFonts w:ascii="Times New Roman" w:hAnsi="Times New Roman"/>
          <w:sz w:val="28"/>
          <w:szCs w:val="28"/>
        </w:rPr>
        <w:t>м образом, риск-менеджмент пред</w:t>
      </w:r>
      <w:r w:rsidRPr="00DD6E90">
        <w:rPr>
          <w:rFonts w:ascii="Times New Roman" w:hAnsi="Times New Roman"/>
          <w:sz w:val="28"/>
          <w:szCs w:val="28"/>
        </w:rPr>
        <w:t>ставляет собой часть финансового менеджмента.</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b/>
          <w:bCs/>
          <w:sz w:val="28"/>
          <w:szCs w:val="28"/>
        </w:rPr>
        <w:t xml:space="preserve">Риск-менеджмент </w:t>
      </w:r>
      <w:r w:rsidRPr="00DD6E90">
        <w:rPr>
          <w:rFonts w:ascii="Times New Roman" w:hAnsi="Times New Roman"/>
          <w:sz w:val="28"/>
          <w:szCs w:val="28"/>
        </w:rPr>
        <w:t>представля</w:t>
      </w:r>
      <w:r w:rsidR="00BE1CAD" w:rsidRPr="00DD6E90">
        <w:rPr>
          <w:rFonts w:ascii="Times New Roman" w:hAnsi="Times New Roman"/>
          <w:sz w:val="28"/>
          <w:szCs w:val="28"/>
        </w:rPr>
        <w:t>ет собой систему управления рис</w:t>
      </w:r>
      <w:r w:rsidRPr="00DD6E90">
        <w:rPr>
          <w:rFonts w:ascii="Times New Roman" w:hAnsi="Times New Roman"/>
          <w:sz w:val="28"/>
          <w:szCs w:val="28"/>
        </w:rPr>
        <w:t>ком и экономическими, точнее, финансовыми отношениями, возникающими в процессе этого управления. Систему управления риском можно охарактеризовать как совокупность методов, приемов и мероприятий, позволяющих в определенной степени прогнозировать наступление рисковых событий и принимать меры к исключению или снижению отрицательных последствий наступления таких событий.</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 xml:space="preserve">В </w:t>
      </w:r>
      <w:r w:rsidRPr="00DD6E90">
        <w:rPr>
          <w:rFonts w:ascii="Times New Roman" w:hAnsi="Times New Roman"/>
          <w:bCs/>
          <w:sz w:val="28"/>
          <w:szCs w:val="28"/>
        </w:rPr>
        <w:t>основе риск-менеджмента</w:t>
      </w:r>
      <w:r w:rsidRPr="00DD6E90">
        <w:rPr>
          <w:rFonts w:ascii="Times New Roman" w:hAnsi="Times New Roman"/>
          <w:sz w:val="28"/>
          <w:szCs w:val="28"/>
        </w:rPr>
        <w:t xml:space="preserve"> лежат целенаправленный поиск и организация работы по сниже</w:t>
      </w:r>
      <w:r w:rsidR="00BE1CAD" w:rsidRPr="00DD6E90">
        <w:rPr>
          <w:rFonts w:ascii="Times New Roman" w:hAnsi="Times New Roman"/>
          <w:sz w:val="28"/>
          <w:szCs w:val="28"/>
        </w:rPr>
        <w:t>нию степени риска, искусство по</w:t>
      </w:r>
      <w:r w:rsidRPr="00DD6E90">
        <w:rPr>
          <w:rFonts w:ascii="Times New Roman" w:hAnsi="Times New Roman"/>
          <w:sz w:val="28"/>
          <w:szCs w:val="28"/>
        </w:rPr>
        <w:t>лучения и увеличения дохода</w:t>
      </w:r>
      <w:r w:rsidR="00BE1CAD" w:rsidRPr="00DD6E90">
        <w:rPr>
          <w:rFonts w:ascii="Times New Roman" w:hAnsi="Times New Roman"/>
          <w:sz w:val="28"/>
          <w:szCs w:val="28"/>
        </w:rPr>
        <w:t xml:space="preserve"> (выигрыша, прибыли) в неопреде</w:t>
      </w:r>
      <w:r w:rsidRPr="00DD6E90">
        <w:rPr>
          <w:rFonts w:ascii="Times New Roman" w:hAnsi="Times New Roman"/>
          <w:sz w:val="28"/>
          <w:szCs w:val="28"/>
        </w:rPr>
        <w:t>ленной хозяйственной ситуации.</w:t>
      </w:r>
    </w:p>
    <w:p w:rsidR="00BE1CAD"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 xml:space="preserve">Конечная </w:t>
      </w:r>
      <w:r w:rsidRPr="00DD6E90">
        <w:rPr>
          <w:rFonts w:ascii="Times New Roman" w:hAnsi="Times New Roman"/>
          <w:bCs/>
          <w:sz w:val="28"/>
          <w:szCs w:val="28"/>
        </w:rPr>
        <w:t>цель риск-менеджмента</w:t>
      </w:r>
      <w:r w:rsidR="00BE1CAD" w:rsidRPr="00DD6E90">
        <w:rPr>
          <w:rFonts w:ascii="Times New Roman" w:hAnsi="Times New Roman"/>
          <w:sz w:val="28"/>
          <w:szCs w:val="28"/>
        </w:rPr>
        <w:t xml:space="preserve"> соответствует целевой функ</w:t>
      </w:r>
      <w:r w:rsidRPr="00DD6E90">
        <w:rPr>
          <w:rFonts w:ascii="Times New Roman" w:hAnsi="Times New Roman"/>
          <w:sz w:val="28"/>
          <w:szCs w:val="28"/>
        </w:rPr>
        <w:t xml:space="preserve">ции предпринимательства. </w:t>
      </w:r>
      <w:r w:rsidR="00BE1CAD" w:rsidRPr="00DD6E90">
        <w:rPr>
          <w:rFonts w:ascii="Times New Roman" w:hAnsi="Times New Roman"/>
          <w:sz w:val="28"/>
          <w:szCs w:val="28"/>
        </w:rPr>
        <w:t>Она заключается в получении наи</w:t>
      </w:r>
      <w:r w:rsidRPr="00DD6E90">
        <w:rPr>
          <w:rFonts w:ascii="Times New Roman" w:hAnsi="Times New Roman"/>
          <w:sz w:val="28"/>
          <w:szCs w:val="28"/>
        </w:rPr>
        <w:t>большей прибыли при оптима</w:t>
      </w:r>
      <w:r w:rsidR="00BE1CAD" w:rsidRPr="00DD6E90">
        <w:rPr>
          <w:rFonts w:ascii="Times New Roman" w:hAnsi="Times New Roman"/>
          <w:sz w:val="28"/>
          <w:szCs w:val="28"/>
        </w:rPr>
        <w:t>льном, приемлемом для предприни</w:t>
      </w:r>
      <w:r w:rsidRPr="00DD6E90">
        <w:rPr>
          <w:rFonts w:ascii="Times New Roman" w:hAnsi="Times New Roman"/>
          <w:sz w:val="28"/>
          <w:szCs w:val="28"/>
        </w:rPr>
        <w:t>мателя соотношении прибыли и риска.</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bCs/>
          <w:sz w:val="28"/>
          <w:szCs w:val="28"/>
        </w:rPr>
        <w:t>Целью управления</w:t>
      </w:r>
      <w:r w:rsidRPr="00DD6E90">
        <w:rPr>
          <w:rFonts w:ascii="Times New Roman" w:hAnsi="Times New Roman"/>
          <w:sz w:val="28"/>
          <w:szCs w:val="28"/>
        </w:rPr>
        <w:t xml:space="preserve"> финансовым риском является снижение потерь, связанных с данным риском, до минимума. Потери могут быть оценены в денежном выражении, оцениваются также шаги по их предотвращению. Фи</w:t>
      </w:r>
      <w:r w:rsidR="00BE1CAD" w:rsidRPr="00DD6E90">
        <w:rPr>
          <w:rFonts w:ascii="Times New Roman" w:hAnsi="Times New Roman"/>
          <w:sz w:val="28"/>
          <w:szCs w:val="28"/>
        </w:rPr>
        <w:t>нансовый менеджер должен уравно</w:t>
      </w:r>
      <w:r w:rsidRPr="00DD6E90">
        <w:rPr>
          <w:rFonts w:ascii="Times New Roman" w:hAnsi="Times New Roman"/>
          <w:sz w:val="28"/>
          <w:szCs w:val="28"/>
        </w:rPr>
        <w:t>весить эти две оценки и спланировать, как лучше заключить сделку с позиции минимизации риска.</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Финансовый риск возникает в процессе отношений предприятия с финансовыми институтами (банками, финансовыми, инвестиционными, страховыми компаниями, биржами и др.)</w:t>
      </w:r>
    </w:p>
    <w:p w:rsidR="00135126" w:rsidRPr="00DD6E90" w:rsidRDefault="00135126" w:rsidP="00DD6E90">
      <w:pPr>
        <w:pStyle w:val="a4"/>
        <w:spacing w:after="0" w:line="360" w:lineRule="auto"/>
        <w:ind w:firstLine="709"/>
        <w:jc w:val="both"/>
        <w:rPr>
          <w:rFonts w:ascii="Times New Roman" w:hAnsi="Times New Roman"/>
          <w:sz w:val="28"/>
          <w:szCs w:val="28"/>
        </w:rPr>
      </w:pPr>
      <w:r w:rsidRPr="00DD6E90">
        <w:rPr>
          <w:rFonts w:ascii="Times New Roman" w:hAnsi="Times New Roman"/>
          <w:sz w:val="28"/>
          <w:szCs w:val="28"/>
        </w:rPr>
        <w:t>Предпринимательства без риска не бывает. Наибольшую прибыль, как правило, приносят рыночные операции с повышенным риском. Однако во всем нужна мера. Риск обязательно должен быть рассчитан до максимально допустимого предела. Как известно, все рыночные оценки носят многовариантный характер. Важно не бояться ошибок в своей рыночной деятельности, поскольку от них никто не застрахован, а главное - оплошностей не повторять, постоянно корректировать систему действий с позиций максимума прибыли. Менеджер призван предусматривать дополнительные возможности для смягчения крутых поворотов на рынке. Главная цель менеджмента, особенно для условий сегодняшней России, добиться, чтобы при самом худшем раскладе речь могла идти только о некотором уменьшении прибыли, но не в коем случае не стоял вопрос о банкротстве. Поэтому особое внимание уделяется постоянному совершенств</w:t>
      </w:r>
      <w:r w:rsidR="007D5205" w:rsidRPr="00DD6E90">
        <w:rPr>
          <w:rFonts w:ascii="Times New Roman" w:hAnsi="Times New Roman"/>
          <w:sz w:val="28"/>
          <w:szCs w:val="28"/>
        </w:rPr>
        <w:t>ованию управления риском – риск-</w:t>
      </w:r>
      <w:r w:rsidRPr="00DD6E90">
        <w:rPr>
          <w:rFonts w:ascii="Times New Roman" w:hAnsi="Times New Roman"/>
          <w:sz w:val="28"/>
          <w:szCs w:val="28"/>
        </w:rPr>
        <w:t>менеджменту.</w:t>
      </w:r>
    </w:p>
    <w:p w:rsidR="007D5205" w:rsidRPr="00DD6E90" w:rsidRDefault="007D5205" w:rsidP="00DD6E90">
      <w:pPr>
        <w:pStyle w:val="a4"/>
        <w:spacing w:after="0" w:line="360" w:lineRule="auto"/>
        <w:ind w:firstLine="709"/>
        <w:jc w:val="both"/>
        <w:rPr>
          <w:rFonts w:ascii="Times New Roman" w:hAnsi="Times New Roman"/>
          <w:sz w:val="28"/>
          <w:szCs w:val="28"/>
        </w:rPr>
      </w:pPr>
    </w:p>
    <w:p w:rsidR="00DD6E90" w:rsidRDefault="00DD6E90" w:rsidP="00DD6E90">
      <w:pPr>
        <w:spacing w:after="0" w:line="360" w:lineRule="auto"/>
        <w:ind w:firstLine="709"/>
        <w:jc w:val="center"/>
        <w:rPr>
          <w:rFonts w:ascii="Times New Roman" w:hAnsi="Times New Roman"/>
          <w:b/>
          <w:bCs/>
          <w:color w:val="000000"/>
          <w:sz w:val="28"/>
          <w:szCs w:val="28"/>
        </w:rPr>
      </w:pPr>
      <w:r>
        <w:rPr>
          <w:rFonts w:ascii="Times New Roman" w:hAnsi="Times New Roman"/>
          <w:sz w:val="28"/>
          <w:szCs w:val="28"/>
        </w:rPr>
        <w:br w:type="page"/>
      </w:r>
      <w:r>
        <w:rPr>
          <w:rFonts w:ascii="Times New Roman" w:hAnsi="Times New Roman"/>
          <w:b/>
          <w:bCs/>
          <w:color w:val="000000"/>
          <w:sz w:val="28"/>
          <w:szCs w:val="28"/>
        </w:rPr>
        <w:t>Литература</w:t>
      </w:r>
    </w:p>
    <w:p w:rsidR="00DD6E90" w:rsidRDefault="00DD6E90" w:rsidP="00DD6E90">
      <w:pPr>
        <w:spacing w:after="0" w:line="360" w:lineRule="auto"/>
        <w:ind w:firstLine="709"/>
        <w:jc w:val="both"/>
        <w:rPr>
          <w:rFonts w:ascii="Times New Roman" w:hAnsi="Times New Roman"/>
          <w:color w:val="000000"/>
          <w:sz w:val="28"/>
          <w:szCs w:val="28"/>
        </w:rPr>
      </w:pPr>
    </w:p>
    <w:p w:rsidR="00DD6E90" w:rsidRDefault="00DD6E90" w:rsidP="00DD6E90">
      <w:pPr>
        <w:spacing w:after="0" w:line="360" w:lineRule="auto"/>
        <w:jc w:val="both"/>
        <w:rPr>
          <w:rFonts w:ascii="Times New Roman" w:hAnsi="Times New Roman"/>
          <w:color w:val="000000"/>
          <w:sz w:val="28"/>
          <w:szCs w:val="28"/>
        </w:rPr>
      </w:pPr>
      <w:r>
        <w:rPr>
          <w:rFonts w:ascii="Times New Roman" w:hAnsi="Times New Roman"/>
          <w:color w:val="000000"/>
          <w:sz w:val="28"/>
          <w:szCs w:val="28"/>
        </w:rPr>
        <w:t>Казначевская Г.Б. Экономическая теория. Учебник для колледжей. - Ростов-на-Дону: Феникс, 2006.</w:t>
      </w:r>
    </w:p>
    <w:p w:rsidR="00DD6E90" w:rsidRDefault="00DD6E90" w:rsidP="00DD6E90">
      <w:pPr>
        <w:spacing w:after="0" w:line="360" w:lineRule="auto"/>
        <w:jc w:val="both"/>
        <w:rPr>
          <w:rFonts w:ascii="Times New Roman" w:hAnsi="Times New Roman"/>
          <w:color w:val="000000"/>
          <w:sz w:val="28"/>
          <w:szCs w:val="28"/>
        </w:rPr>
      </w:pPr>
      <w:r>
        <w:rPr>
          <w:rFonts w:ascii="Times New Roman" w:hAnsi="Times New Roman"/>
          <w:color w:val="000000"/>
          <w:sz w:val="28"/>
          <w:szCs w:val="28"/>
        </w:rPr>
        <w:t>Финансы. Учебное пособие. Под ред. Профессора А.М.Ковалевой. - М.: Финансы и статистика, 2001.</w:t>
      </w:r>
    </w:p>
    <w:p w:rsidR="00DD6E90" w:rsidRDefault="00DD6E90" w:rsidP="00DD6E90">
      <w:pPr>
        <w:spacing w:after="0" w:line="360" w:lineRule="auto"/>
        <w:jc w:val="both"/>
        <w:rPr>
          <w:rFonts w:ascii="Times New Roman" w:hAnsi="Times New Roman"/>
          <w:color w:val="000000"/>
          <w:sz w:val="28"/>
          <w:szCs w:val="28"/>
        </w:rPr>
      </w:pPr>
      <w:r>
        <w:rPr>
          <w:rFonts w:ascii="Times New Roman" w:hAnsi="Times New Roman"/>
          <w:color w:val="000000"/>
          <w:sz w:val="28"/>
          <w:szCs w:val="28"/>
        </w:rPr>
        <w:t>Моляков Д.С., Шохин Е.И. Теория финансов предприятий. - М.: Финансы и статистика, 2000.</w:t>
      </w:r>
    </w:p>
    <w:p w:rsidR="00135126" w:rsidRPr="00DD6E90" w:rsidRDefault="00DD6E90" w:rsidP="00DD6E90">
      <w:pPr>
        <w:spacing w:after="0" w:line="360" w:lineRule="auto"/>
        <w:jc w:val="both"/>
        <w:rPr>
          <w:rFonts w:ascii="Times New Roman" w:hAnsi="Times New Roman"/>
          <w:sz w:val="28"/>
          <w:szCs w:val="28"/>
        </w:rPr>
      </w:pPr>
      <w:r>
        <w:rPr>
          <w:rFonts w:ascii="Times New Roman" w:hAnsi="Times New Roman"/>
          <w:color w:val="000000"/>
          <w:sz w:val="28"/>
          <w:szCs w:val="28"/>
        </w:rPr>
        <w:t>правление организацией. Учебник. Под ред. А.Г.Поршнева, В.П.Румянцевой. - М.: Инфра-М, 1997.</w:t>
      </w:r>
      <w:bookmarkStart w:id="0" w:name="_GoBack"/>
      <w:bookmarkEnd w:id="0"/>
    </w:p>
    <w:sectPr w:rsidR="00135126" w:rsidRPr="00DD6E90" w:rsidSect="00DD6E9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EB0"/>
    <w:rsid w:val="00016E0F"/>
    <w:rsid w:val="00135126"/>
    <w:rsid w:val="00360EB0"/>
    <w:rsid w:val="00486153"/>
    <w:rsid w:val="0054675F"/>
    <w:rsid w:val="005F479A"/>
    <w:rsid w:val="00677070"/>
    <w:rsid w:val="007D5205"/>
    <w:rsid w:val="00B740DD"/>
    <w:rsid w:val="00BE1CAD"/>
    <w:rsid w:val="00DB0414"/>
    <w:rsid w:val="00DD0C42"/>
    <w:rsid w:val="00DD36C2"/>
    <w:rsid w:val="00DD6E90"/>
    <w:rsid w:val="00E63541"/>
    <w:rsid w:val="00F57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665176-1ABC-4CEB-9029-23D7067C8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E0F"/>
    <w:pPr>
      <w:spacing w:after="200" w:line="276" w:lineRule="auto"/>
    </w:pPr>
    <w:rPr>
      <w:rFonts w:cs="Times New Roman"/>
      <w:sz w:val="22"/>
      <w:szCs w:val="22"/>
    </w:rPr>
  </w:style>
  <w:style w:type="paragraph" w:styleId="1">
    <w:name w:val="heading 1"/>
    <w:basedOn w:val="a"/>
    <w:link w:val="10"/>
    <w:uiPriority w:val="9"/>
    <w:qFormat/>
    <w:rsid w:val="00360EB0"/>
    <w:pPr>
      <w:spacing w:after="0" w:line="240" w:lineRule="auto"/>
      <w:outlineLvl w:val="0"/>
    </w:pPr>
    <w:rPr>
      <w:rFonts w:ascii="Times New Roman" w:hAnsi="Times New Roman"/>
      <w:b/>
      <w:bCs/>
      <w:color w:val="000000"/>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60EB0"/>
    <w:rPr>
      <w:rFonts w:ascii="Times New Roman" w:hAnsi="Times New Roman" w:cs="Times New Roman"/>
      <w:b/>
      <w:bCs/>
      <w:color w:val="000000"/>
      <w:kern w:val="36"/>
      <w:sz w:val="24"/>
      <w:szCs w:val="24"/>
    </w:rPr>
  </w:style>
  <w:style w:type="character" w:styleId="a3">
    <w:name w:val="Hyperlink"/>
    <w:uiPriority w:val="99"/>
    <w:semiHidden/>
    <w:unhideWhenUsed/>
    <w:rsid w:val="00360EB0"/>
    <w:rPr>
      <w:rFonts w:ascii="Verdana" w:hAnsi="Verdana" w:cs="Times New Roman"/>
      <w:color w:val="009999"/>
      <w:sz w:val="17"/>
      <w:szCs w:val="17"/>
      <w:u w:val="single"/>
    </w:rPr>
  </w:style>
  <w:style w:type="paragraph" w:styleId="a4">
    <w:name w:val="Normal (Web)"/>
    <w:basedOn w:val="a"/>
    <w:uiPriority w:val="99"/>
    <w:unhideWhenUsed/>
    <w:rsid w:val="00360EB0"/>
    <w:pPr>
      <w:spacing w:after="150" w:line="240" w:lineRule="auto"/>
    </w:pPr>
    <w:rPr>
      <w:rFonts w:ascii="Verdana" w:hAnsi="Verdana"/>
      <w:color w:val="000000"/>
      <w:sz w:val="17"/>
      <w:szCs w:val="17"/>
    </w:rPr>
  </w:style>
  <w:style w:type="character" w:customStyle="1" w:styleId="y5black">
    <w:name w:val="y5_black"/>
    <w:rsid w:val="00360EB0"/>
    <w:rPr>
      <w:rFonts w:cs="Times New Roman"/>
    </w:rPr>
  </w:style>
  <w:style w:type="character" w:styleId="a5">
    <w:name w:val="Emphasis"/>
    <w:uiPriority w:val="20"/>
    <w:qFormat/>
    <w:rsid w:val="00360EB0"/>
    <w:rPr>
      <w:rFonts w:cs="Times New Roman"/>
      <w:i/>
      <w:iCs/>
    </w:rPr>
  </w:style>
  <w:style w:type="character" w:customStyle="1" w:styleId="url">
    <w:name w:val="url"/>
    <w:rsid w:val="00360EB0"/>
    <w:rPr>
      <w:rFonts w:cs="Times New Roman"/>
    </w:rPr>
  </w:style>
  <w:style w:type="character" w:styleId="a6">
    <w:name w:val="Strong"/>
    <w:uiPriority w:val="22"/>
    <w:qFormat/>
    <w:rsid w:val="00360EB0"/>
    <w:rPr>
      <w:rFonts w:cs="Times New Roman"/>
      <w:b/>
      <w:bCs/>
    </w:rPr>
  </w:style>
  <w:style w:type="paragraph" w:styleId="z-">
    <w:name w:val="HTML Top of Form"/>
    <w:basedOn w:val="a"/>
    <w:next w:val="a"/>
    <w:link w:val="z-0"/>
    <w:hidden/>
    <w:uiPriority w:val="99"/>
    <w:semiHidden/>
    <w:unhideWhenUsed/>
    <w:rsid w:val="00360EB0"/>
    <w:pPr>
      <w:pBdr>
        <w:bottom w:val="single" w:sz="6" w:space="1" w:color="auto"/>
      </w:pBdr>
      <w:spacing w:after="0" w:line="240" w:lineRule="auto"/>
      <w:jc w:val="center"/>
    </w:pPr>
    <w:rPr>
      <w:rFonts w:ascii="Arial" w:hAnsi="Arial" w:cs="Arial"/>
      <w:vanish/>
      <w:color w:val="000000"/>
      <w:sz w:val="16"/>
      <w:szCs w:val="16"/>
    </w:rPr>
  </w:style>
  <w:style w:type="character" w:customStyle="1" w:styleId="z-0">
    <w:name w:val="z-Начало формы Знак"/>
    <w:link w:val="z-"/>
    <w:uiPriority w:val="99"/>
    <w:semiHidden/>
    <w:locked/>
    <w:rsid w:val="00360EB0"/>
    <w:rPr>
      <w:rFonts w:ascii="Arial" w:hAnsi="Arial" w:cs="Arial"/>
      <w:vanish/>
      <w:color w:val="000000"/>
      <w:sz w:val="16"/>
      <w:szCs w:val="16"/>
    </w:rPr>
  </w:style>
  <w:style w:type="paragraph" w:styleId="z-1">
    <w:name w:val="HTML Bottom of Form"/>
    <w:basedOn w:val="a"/>
    <w:next w:val="a"/>
    <w:link w:val="z-2"/>
    <w:hidden/>
    <w:uiPriority w:val="99"/>
    <w:semiHidden/>
    <w:unhideWhenUsed/>
    <w:rsid w:val="00360EB0"/>
    <w:pPr>
      <w:pBdr>
        <w:top w:val="single" w:sz="6" w:space="1" w:color="auto"/>
      </w:pBdr>
      <w:spacing w:after="0" w:line="240" w:lineRule="auto"/>
      <w:jc w:val="center"/>
    </w:pPr>
    <w:rPr>
      <w:rFonts w:ascii="Arial" w:hAnsi="Arial" w:cs="Arial"/>
      <w:vanish/>
      <w:color w:val="000000"/>
      <w:sz w:val="16"/>
      <w:szCs w:val="16"/>
    </w:rPr>
  </w:style>
  <w:style w:type="character" w:customStyle="1" w:styleId="z-2">
    <w:name w:val="z-Конец формы Знак"/>
    <w:link w:val="z-1"/>
    <w:uiPriority w:val="99"/>
    <w:semiHidden/>
    <w:locked/>
    <w:rsid w:val="00360EB0"/>
    <w:rPr>
      <w:rFonts w:ascii="Arial" w:hAnsi="Arial" w:cs="Arial"/>
      <w:vanish/>
      <w:color w:val="000000"/>
      <w:sz w:val="16"/>
      <w:szCs w:val="16"/>
    </w:rPr>
  </w:style>
  <w:style w:type="paragraph" w:styleId="a7">
    <w:name w:val="Balloon Text"/>
    <w:basedOn w:val="a"/>
    <w:link w:val="a8"/>
    <w:uiPriority w:val="99"/>
    <w:semiHidden/>
    <w:unhideWhenUsed/>
    <w:rsid w:val="00360EB0"/>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360E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972206">
      <w:marLeft w:val="0"/>
      <w:marRight w:val="0"/>
      <w:marTop w:val="0"/>
      <w:marBottom w:val="0"/>
      <w:divBdr>
        <w:top w:val="none" w:sz="0" w:space="0" w:color="auto"/>
        <w:left w:val="none" w:sz="0" w:space="0" w:color="auto"/>
        <w:bottom w:val="none" w:sz="0" w:space="0" w:color="auto"/>
        <w:right w:val="none" w:sz="0" w:space="0" w:color="auto"/>
      </w:divBdr>
      <w:divsChild>
        <w:div w:id="736972227">
          <w:marLeft w:val="0"/>
          <w:marRight w:val="0"/>
          <w:marTop w:val="0"/>
          <w:marBottom w:val="0"/>
          <w:divBdr>
            <w:top w:val="none" w:sz="0" w:space="0" w:color="auto"/>
            <w:left w:val="none" w:sz="0" w:space="0" w:color="auto"/>
            <w:bottom w:val="none" w:sz="0" w:space="0" w:color="auto"/>
            <w:right w:val="none" w:sz="0" w:space="0" w:color="auto"/>
          </w:divBdr>
        </w:div>
      </w:divsChild>
    </w:div>
    <w:div w:id="736972207">
      <w:marLeft w:val="0"/>
      <w:marRight w:val="0"/>
      <w:marTop w:val="0"/>
      <w:marBottom w:val="0"/>
      <w:divBdr>
        <w:top w:val="none" w:sz="0" w:space="0" w:color="auto"/>
        <w:left w:val="none" w:sz="0" w:space="0" w:color="auto"/>
        <w:bottom w:val="none" w:sz="0" w:space="0" w:color="auto"/>
        <w:right w:val="none" w:sz="0" w:space="0" w:color="auto"/>
      </w:divBdr>
      <w:divsChild>
        <w:div w:id="736972214">
          <w:marLeft w:val="0"/>
          <w:marRight w:val="0"/>
          <w:marTop w:val="0"/>
          <w:marBottom w:val="0"/>
          <w:divBdr>
            <w:top w:val="none" w:sz="0" w:space="0" w:color="auto"/>
            <w:left w:val="none" w:sz="0" w:space="0" w:color="auto"/>
            <w:bottom w:val="none" w:sz="0" w:space="0" w:color="auto"/>
            <w:right w:val="none" w:sz="0" w:space="0" w:color="auto"/>
          </w:divBdr>
          <w:divsChild>
            <w:div w:id="736972243">
              <w:marLeft w:val="0"/>
              <w:marRight w:val="0"/>
              <w:marTop w:val="0"/>
              <w:marBottom w:val="0"/>
              <w:divBdr>
                <w:top w:val="none" w:sz="0" w:space="0" w:color="auto"/>
                <w:left w:val="none" w:sz="0" w:space="0" w:color="auto"/>
                <w:bottom w:val="none" w:sz="0" w:space="0" w:color="auto"/>
                <w:right w:val="none" w:sz="0" w:space="0" w:color="auto"/>
              </w:divBdr>
              <w:divsChild>
                <w:div w:id="736972247">
                  <w:marLeft w:val="0"/>
                  <w:marRight w:val="0"/>
                  <w:marTop w:val="0"/>
                  <w:marBottom w:val="0"/>
                  <w:divBdr>
                    <w:top w:val="none" w:sz="0" w:space="0" w:color="auto"/>
                    <w:left w:val="none" w:sz="0" w:space="0" w:color="auto"/>
                    <w:bottom w:val="none" w:sz="0" w:space="0" w:color="auto"/>
                    <w:right w:val="none" w:sz="0" w:space="0" w:color="auto"/>
                  </w:divBdr>
                  <w:divsChild>
                    <w:div w:id="736972215">
                      <w:marLeft w:val="0"/>
                      <w:marRight w:val="0"/>
                      <w:marTop w:val="0"/>
                      <w:marBottom w:val="0"/>
                      <w:divBdr>
                        <w:top w:val="none" w:sz="0" w:space="0" w:color="auto"/>
                        <w:left w:val="none" w:sz="0" w:space="0" w:color="auto"/>
                        <w:bottom w:val="none" w:sz="0" w:space="0" w:color="auto"/>
                        <w:right w:val="none" w:sz="0" w:space="0" w:color="auto"/>
                      </w:divBdr>
                      <w:divsChild>
                        <w:div w:id="736972230">
                          <w:marLeft w:val="0"/>
                          <w:marRight w:val="0"/>
                          <w:marTop w:val="0"/>
                          <w:marBottom w:val="0"/>
                          <w:divBdr>
                            <w:top w:val="none" w:sz="0" w:space="0" w:color="auto"/>
                            <w:left w:val="none" w:sz="0" w:space="0" w:color="auto"/>
                            <w:bottom w:val="none" w:sz="0" w:space="0" w:color="auto"/>
                            <w:right w:val="none" w:sz="0" w:space="0" w:color="auto"/>
                          </w:divBdr>
                        </w:div>
                        <w:div w:id="736972239">
                          <w:marLeft w:val="0"/>
                          <w:marRight w:val="0"/>
                          <w:marTop w:val="0"/>
                          <w:marBottom w:val="0"/>
                          <w:divBdr>
                            <w:top w:val="none" w:sz="0" w:space="0" w:color="auto"/>
                            <w:left w:val="none" w:sz="0" w:space="0" w:color="auto"/>
                            <w:bottom w:val="none" w:sz="0" w:space="0" w:color="auto"/>
                            <w:right w:val="none" w:sz="0" w:space="0" w:color="auto"/>
                          </w:divBdr>
                        </w:div>
                        <w:div w:id="736972240">
                          <w:marLeft w:val="0"/>
                          <w:marRight w:val="0"/>
                          <w:marTop w:val="0"/>
                          <w:marBottom w:val="0"/>
                          <w:divBdr>
                            <w:top w:val="none" w:sz="0" w:space="0" w:color="auto"/>
                            <w:left w:val="none" w:sz="0" w:space="0" w:color="auto"/>
                            <w:bottom w:val="none" w:sz="0" w:space="0" w:color="auto"/>
                            <w:right w:val="none" w:sz="0" w:space="0" w:color="auto"/>
                          </w:divBdr>
                        </w:div>
                      </w:divsChild>
                    </w:div>
                    <w:div w:id="736972216">
                      <w:marLeft w:val="0"/>
                      <w:marRight w:val="0"/>
                      <w:marTop w:val="0"/>
                      <w:marBottom w:val="0"/>
                      <w:divBdr>
                        <w:top w:val="none" w:sz="0" w:space="0" w:color="auto"/>
                        <w:left w:val="none" w:sz="0" w:space="0" w:color="auto"/>
                        <w:bottom w:val="none" w:sz="0" w:space="0" w:color="auto"/>
                        <w:right w:val="none" w:sz="0" w:space="0" w:color="auto"/>
                      </w:divBdr>
                      <w:divsChild>
                        <w:div w:id="736972234">
                          <w:marLeft w:val="0"/>
                          <w:marRight w:val="0"/>
                          <w:marTop w:val="0"/>
                          <w:marBottom w:val="0"/>
                          <w:divBdr>
                            <w:top w:val="none" w:sz="0" w:space="0" w:color="auto"/>
                            <w:left w:val="none" w:sz="0" w:space="0" w:color="auto"/>
                            <w:bottom w:val="none" w:sz="0" w:space="0" w:color="auto"/>
                            <w:right w:val="none" w:sz="0" w:space="0" w:color="auto"/>
                          </w:divBdr>
                        </w:div>
                        <w:div w:id="736972250">
                          <w:marLeft w:val="0"/>
                          <w:marRight w:val="0"/>
                          <w:marTop w:val="0"/>
                          <w:marBottom w:val="0"/>
                          <w:divBdr>
                            <w:top w:val="none" w:sz="0" w:space="0" w:color="auto"/>
                            <w:left w:val="none" w:sz="0" w:space="0" w:color="auto"/>
                            <w:bottom w:val="none" w:sz="0" w:space="0" w:color="auto"/>
                            <w:right w:val="none" w:sz="0" w:space="0" w:color="auto"/>
                          </w:divBdr>
                        </w:div>
                      </w:divsChild>
                    </w:div>
                    <w:div w:id="736972221">
                      <w:marLeft w:val="0"/>
                      <w:marRight w:val="0"/>
                      <w:marTop w:val="0"/>
                      <w:marBottom w:val="0"/>
                      <w:divBdr>
                        <w:top w:val="none" w:sz="0" w:space="0" w:color="auto"/>
                        <w:left w:val="none" w:sz="0" w:space="0" w:color="auto"/>
                        <w:bottom w:val="none" w:sz="0" w:space="0" w:color="auto"/>
                        <w:right w:val="none" w:sz="0" w:space="0" w:color="auto"/>
                      </w:divBdr>
                      <w:divsChild>
                        <w:div w:id="736972208">
                          <w:marLeft w:val="0"/>
                          <w:marRight w:val="0"/>
                          <w:marTop w:val="0"/>
                          <w:marBottom w:val="0"/>
                          <w:divBdr>
                            <w:top w:val="none" w:sz="0" w:space="0" w:color="auto"/>
                            <w:left w:val="none" w:sz="0" w:space="0" w:color="auto"/>
                            <w:bottom w:val="none" w:sz="0" w:space="0" w:color="auto"/>
                            <w:right w:val="none" w:sz="0" w:space="0" w:color="auto"/>
                          </w:divBdr>
                        </w:div>
                        <w:div w:id="7369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2232">
          <w:marLeft w:val="0"/>
          <w:marRight w:val="0"/>
          <w:marTop w:val="0"/>
          <w:marBottom w:val="0"/>
          <w:divBdr>
            <w:top w:val="none" w:sz="0" w:space="0" w:color="auto"/>
            <w:left w:val="none" w:sz="0" w:space="0" w:color="auto"/>
            <w:bottom w:val="none" w:sz="0" w:space="0" w:color="auto"/>
            <w:right w:val="none" w:sz="0" w:space="0" w:color="auto"/>
          </w:divBdr>
        </w:div>
        <w:div w:id="736972233">
          <w:marLeft w:val="0"/>
          <w:marRight w:val="0"/>
          <w:marTop w:val="0"/>
          <w:marBottom w:val="0"/>
          <w:divBdr>
            <w:top w:val="none" w:sz="0" w:space="0" w:color="auto"/>
            <w:left w:val="none" w:sz="0" w:space="0" w:color="auto"/>
            <w:bottom w:val="none" w:sz="0" w:space="0" w:color="auto"/>
            <w:right w:val="none" w:sz="0" w:space="0" w:color="auto"/>
          </w:divBdr>
          <w:divsChild>
            <w:div w:id="736972223">
              <w:marLeft w:val="0"/>
              <w:marRight w:val="0"/>
              <w:marTop w:val="0"/>
              <w:marBottom w:val="0"/>
              <w:divBdr>
                <w:top w:val="none" w:sz="0" w:space="0" w:color="auto"/>
                <w:left w:val="none" w:sz="0" w:space="0" w:color="auto"/>
                <w:bottom w:val="none" w:sz="0" w:space="0" w:color="auto"/>
                <w:right w:val="none" w:sz="0" w:space="0" w:color="auto"/>
              </w:divBdr>
              <w:divsChild>
                <w:div w:id="736972217">
                  <w:marLeft w:val="0"/>
                  <w:marRight w:val="0"/>
                  <w:marTop w:val="0"/>
                  <w:marBottom w:val="0"/>
                  <w:divBdr>
                    <w:top w:val="none" w:sz="0" w:space="0" w:color="auto"/>
                    <w:left w:val="none" w:sz="0" w:space="0" w:color="auto"/>
                    <w:bottom w:val="none" w:sz="0" w:space="0" w:color="auto"/>
                    <w:right w:val="none" w:sz="0" w:space="0" w:color="auto"/>
                  </w:divBdr>
                  <w:divsChild>
                    <w:div w:id="736972213">
                      <w:marLeft w:val="0"/>
                      <w:marRight w:val="0"/>
                      <w:marTop w:val="0"/>
                      <w:marBottom w:val="0"/>
                      <w:divBdr>
                        <w:top w:val="none" w:sz="0" w:space="0" w:color="auto"/>
                        <w:left w:val="none" w:sz="0" w:space="0" w:color="auto"/>
                        <w:bottom w:val="none" w:sz="0" w:space="0" w:color="auto"/>
                        <w:right w:val="none" w:sz="0" w:space="0" w:color="auto"/>
                      </w:divBdr>
                      <w:divsChild>
                        <w:div w:id="736972220">
                          <w:marLeft w:val="0"/>
                          <w:marRight w:val="0"/>
                          <w:marTop w:val="0"/>
                          <w:marBottom w:val="0"/>
                          <w:divBdr>
                            <w:top w:val="none" w:sz="0" w:space="0" w:color="auto"/>
                            <w:left w:val="none" w:sz="0" w:space="0" w:color="auto"/>
                            <w:bottom w:val="none" w:sz="0" w:space="0" w:color="auto"/>
                            <w:right w:val="none" w:sz="0" w:space="0" w:color="auto"/>
                          </w:divBdr>
                        </w:div>
                        <w:div w:id="736972222">
                          <w:marLeft w:val="0"/>
                          <w:marRight w:val="0"/>
                          <w:marTop w:val="0"/>
                          <w:marBottom w:val="0"/>
                          <w:divBdr>
                            <w:top w:val="none" w:sz="0" w:space="0" w:color="auto"/>
                            <w:left w:val="none" w:sz="0" w:space="0" w:color="auto"/>
                            <w:bottom w:val="none" w:sz="0" w:space="0" w:color="auto"/>
                            <w:right w:val="none" w:sz="0" w:space="0" w:color="auto"/>
                          </w:divBdr>
                        </w:div>
                        <w:div w:id="736972246">
                          <w:marLeft w:val="0"/>
                          <w:marRight w:val="0"/>
                          <w:marTop w:val="0"/>
                          <w:marBottom w:val="0"/>
                          <w:divBdr>
                            <w:top w:val="none" w:sz="0" w:space="0" w:color="auto"/>
                            <w:left w:val="none" w:sz="0" w:space="0" w:color="auto"/>
                            <w:bottom w:val="none" w:sz="0" w:space="0" w:color="auto"/>
                            <w:right w:val="none" w:sz="0" w:space="0" w:color="auto"/>
                          </w:divBdr>
                        </w:div>
                      </w:divsChild>
                    </w:div>
                    <w:div w:id="736972228">
                      <w:marLeft w:val="0"/>
                      <w:marRight w:val="0"/>
                      <w:marTop w:val="0"/>
                      <w:marBottom w:val="0"/>
                      <w:divBdr>
                        <w:top w:val="none" w:sz="0" w:space="0" w:color="auto"/>
                        <w:left w:val="none" w:sz="0" w:space="0" w:color="auto"/>
                        <w:bottom w:val="none" w:sz="0" w:space="0" w:color="auto"/>
                        <w:right w:val="none" w:sz="0" w:space="0" w:color="auto"/>
                      </w:divBdr>
                      <w:divsChild>
                        <w:div w:id="736972218">
                          <w:marLeft w:val="0"/>
                          <w:marRight w:val="0"/>
                          <w:marTop w:val="0"/>
                          <w:marBottom w:val="0"/>
                          <w:divBdr>
                            <w:top w:val="none" w:sz="0" w:space="0" w:color="auto"/>
                            <w:left w:val="none" w:sz="0" w:space="0" w:color="auto"/>
                            <w:bottom w:val="none" w:sz="0" w:space="0" w:color="auto"/>
                            <w:right w:val="none" w:sz="0" w:space="0" w:color="auto"/>
                          </w:divBdr>
                        </w:div>
                        <w:div w:id="736972226">
                          <w:marLeft w:val="0"/>
                          <w:marRight w:val="0"/>
                          <w:marTop w:val="0"/>
                          <w:marBottom w:val="0"/>
                          <w:divBdr>
                            <w:top w:val="none" w:sz="0" w:space="0" w:color="auto"/>
                            <w:left w:val="none" w:sz="0" w:space="0" w:color="auto"/>
                            <w:bottom w:val="none" w:sz="0" w:space="0" w:color="auto"/>
                            <w:right w:val="none" w:sz="0" w:space="0" w:color="auto"/>
                          </w:divBdr>
                        </w:div>
                      </w:divsChild>
                    </w:div>
                    <w:div w:id="736972237">
                      <w:marLeft w:val="0"/>
                      <w:marRight w:val="0"/>
                      <w:marTop w:val="0"/>
                      <w:marBottom w:val="0"/>
                      <w:divBdr>
                        <w:top w:val="none" w:sz="0" w:space="0" w:color="auto"/>
                        <w:left w:val="none" w:sz="0" w:space="0" w:color="auto"/>
                        <w:bottom w:val="none" w:sz="0" w:space="0" w:color="auto"/>
                        <w:right w:val="none" w:sz="0" w:space="0" w:color="auto"/>
                      </w:divBdr>
                      <w:divsChild>
                        <w:div w:id="736972210">
                          <w:marLeft w:val="0"/>
                          <w:marRight w:val="0"/>
                          <w:marTop w:val="0"/>
                          <w:marBottom w:val="0"/>
                          <w:divBdr>
                            <w:top w:val="none" w:sz="0" w:space="0" w:color="auto"/>
                            <w:left w:val="none" w:sz="0" w:space="0" w:color="auto"/>
                            <w:bottom w:val="none" w:sz="0" w:space="0" w:color="auto"/>
                            <w:right w:val="none" w:sz="0" w:space="0" w:color="auto"/>
                          </w:divBdr>
                        </w:div>
                        <w:div w:id="7369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2235">
          <w:marLeft w:val="0"/>
          <w:marRight w:val="0"/>
          <w:marTop w:val="0"/>
          <w:marBottom w:val="0"/>
          <w:divBdr>
            <w:top w:val="none" w:sz="0" w:space="0" w:color="auto"/>
            <w:left w:val="none" w:sz="0" w:space="0" w:color="auto"/>
            <w:bottom w:val="none" w:sz="0" w:space="0" w:color="auto"/>
            <w:right w:val="none" w:sz="0" w:space="0" w:color="auto"/>
          </w:divBdr>
          <w:divsChild>
            <w:div w:id="736972248">
              <w:marLeft w:val="0"/>
              <w:marRight w:val="0"/>
              <w:marTop w:val="0"/>
              <w:marBottom w:val="0"/>
              <w:divBdr>
                <w:top w:val="none" w:sz="0" w:space="0" w:color="auto"/>
                <w:left w:val="none" w:sz="0" w:space="0" w:color="auto"/>
                <w:bottom w:val="none" w:sz="0" w:space="0" w:color="auto"/>
                <w:right w:val="none" w:sz="0" w:space="0" w:color="auto"/>
              </w:divBdr>
              <w:divsChild>
                <w:div w:id="736972242">
                  <w:marLeft w:val="0"/>
                  <w:marRight w:val="0"/>
                  <w:marTop w:val="0"/>
                  <w:marBottom w:val="0"/>
                  <w:divBdr>
                    <w:top w:val="none" w:sz="0" w:space="0" w:color="auto"/>
                    <w:left w:val="none" w:sz="0" w:space="0" w:color="auto"/>
                    <w:bottom w:val="none" w:sz="0" w:space="0" w:color="auto"/>
                    <w:right w:val="none" w:sz="0" w:space="0" w:color="auto"/>
                  </w:divBdr>
                  <w:divsChild>
                    <w:div w:id="736972224">
                      <w:marLeft w:val="0"/>
                      <w:marRight w:val="0"/>
                      <w:marTop w:val="0"/>
                      <w:marBottom w:val="0"/>
                      <w:divBdr>
                        <w:top w:val="none" w:sz="0" w:space="0" w:color="auto"/>
                        <w:left w:val="none" w:sz="0" w:space="0" w:color="auto"/>
                        <w:bottom w:val="none" w:sz="0" w:space="0" w:color="auto"/>
                        <w:right w:val="none" w:sz="0" w:space="0" w:color="auto"/>
                      </w:divBdr>
                      <w:divsChild>
                        <w:div w:id="736972219">
                          <w:marLeft w:val="0"/>
                          <w:marRight w:val="0"/>
                          <w:marTop w:val="0"/>
                          <w:marBottom w:val="0"/>
                          <w:divBdr>
                            <w:top w:val="none" w:sz="0" w:space="0" w:color="auto"/>
                            <w:left w:val="none" w:sz="0" w:space="0" w:color="auto"/>
                            <w:bottom w:val="none" w:sz="0" w:space="0" w:color="auto"/>
                            <w:right w:val="none" w:sz="0" w:space="0" w:color="auto"/>
                          </w:divBdr>
                        </w:div>
                        <w:div w:id="736972244">
                          <w:marLeft w:val="0"/>
                          <w:marRight w:val="0"/>
                          <w:marTop w:val="0"/>
                          <w:marBottom w:val="0"/>
                          <w:divBdr>
                            <w:top w:val="none" w:sz="0" w:space="0" w:color="auto"/>
                            <w:left w:val="none" w:sz="0" w:space="0" w:color="auto"/>
                            <w:bottom w:val="none" w:sz="0" w:space="0" w:color="auto"/>
                            <w:right w:val="none" w:sz="0" w:space="0" w:color="auto"/>
                          </w:divBdr>
                        </w:div>
                      </w:divsChild>
                    </w:div>
                    <w:div w:id="736972238">
                      <w:marLeft w:val="0"/>
                      <w:marRight w:val="0"/>
                      <w:marTop w:val="0"/>
                      <w:marBottom w:val="0"/>
                      <w:divBdr>
                        <w:top w:val="none" w:sz="0" w:space="0" w:color="auto"/>
                        <w:left w:val="none" w:sz="0" w:space="0" w:color="auto"/>
                        <w:bottom w:val="none" w:sz="0" w:space="0" w:color="auto"/>
                        <w:right w:val="none" w:sz="0" w:space="0" w:color="auto"/>
                      </w:divBdr>
                      <w:divsChild>
                        <w:div w:id="736972211">
                          <w:marLeft w:val="0"/>
                          <w:marRight w:val="0"/>
                          <w:marTop w:val="0"/>
                          <w:marBottom w:val="0"/>
                          <w:divBdr>
                            <w:top w:val="none" w:sz="0" w:space="0" w:color="auto"/>
                            <w:left w:val="none" w:sz="0" w:space="0" w:color="auto"/>
                            <w:bottom w:val="none" w:sz="0" w:space="0" w:color="auto"/>
                            <w:right w:val="none" w:sz="0" w:space="0" w:color="auto"/>
                          </w:divBdr>
                        </w:div>
                        <w:div w:id="736972212">
                          <w:marLeft w:val="0"/>
                          <w:marRight w:val="0"/>
                          <w:marTop w:val="0"/>
                          <w:marBottom w:val="0"/>
                          <w:divBdr>
                            <w:top w:val="none" w:sz="0" w:space="0" w:color="auto"/>
                            <w:left w:val="none" w:sz="0" w:space="0" w:color="auto"/>
                            <w:bottom w:val="none" w:sz="0" w:space="0" w:color="auto"/>
                            <w:right w:val="none" w:sz="0" w:space="0" w:color="auto"/>
                          </w:divBdr>
                        </w:div>
                        <w:div w:id="7369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972229">
      <w:marLeft w:val="0"/>
      <w:marRight w:val="0"/>
      <w:marTop w:val="0"/>
      <w:marBottom w:val="0"/>
      <w:divBdr>
        <w:top w:val="none" w:sz="0" w:space="0" w:color="auto"/>
        <w:left w:val="none" w:sz="0" w:space="0" w:color="auto"/>
        <w:bottom w:val="none" w:sz="0" w:space="0" w:color="auto"/>
        <w:right w:val="none" w:sz="0" w:space="0" w:color="auto"/>
      </w:divBdr>
    </w:div>
    <w:div w:id="736972231">
      <w:marLeft w:val="0"/>
      <w:marRight w:val="0"/>
      <w:marTop w:val="0"/>
      <w:marBottom w:val="0"/>
      <w:divBdr>
        <w:top w:val="none" w:sz="0" w:space="0" w:color="auto"/>
        <w:left w:val="none" w:sz="0" w:space="0" w:color="auto"/>
        <w:bottom w:val="none" w:sz="0" w:space="0" w:color="auto"/>
        <w:right w:val="none" w:sz="0" w:space="0" w:color="auto"/>
      </w:divBdr>
      <w:divsChild>
        <w:div w:id="736972245">
          <w:marLeft w:val="0"/>
          <w:marRight w:val="0"/>
          <w:marTop w:val="0"/>
          <w:marBottom w:val="0"/>
          <w:divBdr>
            <w:top w:val="none" w:sz="0" w:space="0" w:color="auto"/>
            <w:left w:val="none" w:sz="0" w:space="0" w:color="auto"/>
            <w:bottom w:val="none" w:sz="0" w:space="0" w:color="auto"/>
            <w:right w:val="none" w:sz="0" w:space="0" w:color="auto"/>
          </w:divBdr>
        </w:div>
      </w:divsChild>
    </w:div>
    <w:div w:id="736972236">
      <w:marLeft w:val="0"/>
      <w:marRight w:val="0"/>
      <w:marTop w:val="0"/>
      <w:marBottom w:val="0"/>
      <w:divBdr>
        <w:top w:val="none" w:sz="0" w:space="0" w:color="auto"/>
        <w:left w:val="none" w:sz="0" w:space="0" w:color="auto"/>
        <w:bottom w:val="none" w:sz="0" w:space="0" w:color="auto"/>
        <w:right w:val="none" w:sz="0" w:space="0" w:color="auto"/>
      </w:divBdr>
      <w:divsChild>
        <w:div w:id="736972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2614</Words>
  <Characters>14903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Иришка</dc:creator>
  <cp:keywords/>
  <dc:description/>
  <cp:lastModifiedBy>admin</cp:lastModifiedBy>
  <cp:revision>2</cp:revision>
  <dcterms:created xsi:type="dcterms:W3CDTF">2014-03-12T19:41:00Z</dcterms:created>
  <dcterms:modified xsi:type="dcterms:W3CDTF">2014-03-12T19:41:00Z</dcterms:modified>
</cp:coreProperties>
</file>