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1F" w:rsidRDefault="0021561F">
      <w:pPr>
        <w:pStyle w:val="1"/>
        <w:spacing w:line="480" w:lineRule="auto"/>
        <w:jc w:val="center"/>
      </w:pPr>
      <w:r>
        <w:t>МИНИСТЕРСТВО ОБРАЗОВАНИЯ РОССИЙСКОЙ ФЕДЕРАЦИИ</w:t>
      </w:r>
    </w:p>
    <w:p w:rsidR="0021561F" w:rsidRDefault="0021561F">
      <w:pPr>
        <w:spacing w:line="480" w:lineRule="auto"/>
        <w:jc w:val="center"/>
        <w:rPr>
          <w:sz w:val="28"/>
          <w:szCs w:val="28"/>
        </w:rPr>
      </w:pPr>
      <w:r>
        <w:rPr>
          <w:sz w:val="28"/>
          <w:szCs w:val="28"/>
        </w:rPr>
        <w:t>КРАСНОЯРСКИЙ ГОСУДАРСТВЕННЫЙ УНИВЕРСИТЕТ</w:t>
      </w:r>
    </w:p>
    <w:p w:rsidR="0021561F" w:rsidRDefault="0021561F">
      <w:pPr>
        <w:pStyle w:val="2"/>
      </w:pPr>
      <w:r>
        <w:t>КАФЕДРА ИСТОРИИ ГОСУДАРСТВА И ПРАВА</w:t>
      </w:r>
    </w:p>
    <w:p w:rsidR="0021561F" w:rsidRDefault="0021561F">
      <w:pPr>
        <w:spacing w:line="480" w:lineRule="auto"/>
        <w:jc w:val="center"/>
        <w:rPr>
          <w:sz w:val="28"/>
          <w:szCs w:val="28"/>
        </w:rPr>
      </w:pPr>
    </w:p>
    <w:p w:rsidR="0021561F" w:rsidRDefault="0021561F">
      <w:pPr>
        <w:spacing w:line="480" w:lineRule="auto"/>
        <w:jc w:val="center"/>
        <w:rPr>
          <w:sz w:val="28"/>
          <w:szCs w:val="28"/>
        </w:rPr>
      </w:pPr>
    </w:p>
    <w:p w:rsidR="0021561F" w:rsidRDefault="0021561F">
      <w:pPr>
        <w:spacing w:line="480" w:lineRule="auto"/>
        <w:jc w:val="center"/>
        <w:rPr>
          <w:sz w:val="28"/>
          <w:szCs w:val="28"/>
        </w:rPr>
      </w:pPr>
    </w:p>
    <w:p w:rsidR="0021561F" w:rsidRDefault="0021561F">
      <w:pPr>
        <w:spacing w:line="480" w:lineRule="auto"/>
        <w:jc w:val="center"/>
        <w:rPr>
          <w:sz w:val="28"/>
          <w:szCs w:val="28"/>
        </w:rPr>
      </w:pPr>
    </w:p>
    <w:p w:rsidR="0021561F" w:rsidRDefault="0021561F">
      <w:pPr>
        <w:spacing w:line="360" w:lineRule="auto"/>
        <w:jc w:val="center"/>
        <w:rPr>
          <w:sz w:val="28"/>
          <w:szCs w:val="28"/>
        </w:rPr>
      </w:pPr>
      <w:r>
        <w:rPr>
          <w:sz w:val="28"/>
          <w:szCs w:val="28"/>
        </w:rPr>
        <w:t>Иванов Иван Иванович</w:t>
      </w:r>
    </w:p>
    <w:p w:rsidR="0021561F" w:rsidRDefault="0021561F">
      <w:pPr>
        <w:spacing w:line="360" w:lineRule="auto"/>
        <w:jc w:val="center"/>
        <w:rPr>
          <w:sz w:val="28"/>
          <w:szCs w:val="28"/>
        </w:rPr>
      </w:pPr>
      <w:r>
        <w:rPr>
          <w:sz w:val="28"/>
          <w:szCs w:val="28"/>
          <w:lang w:val="en-US"/>
        </w:rPr>
        <w:t>I</w:t>
      </w:r>
      <w:r>
        <w:rPr>
          <w:sz w:val="28"/>
          <w:szCs w:val="28"/>
        </w:rPr>
        <w:t xml:space="preserve"> курс       з</w:t>
      </w:r>
      <w:r>
        <w:rPr>
          <w:sz w:val="28"/>
          <w:szCs w:val="28"/>
          <w:lang w:val="en-US"/>
        </w:rPr>
        <w:t>/</w:t>
      </w:r>
      <w:r>
        <w:rPr>
          <w:sz w:val="28"/>
          <w:szCs w:val="28"/>
        </w:rPr>
        <w:t xml:space="preserve">о      </w:t>
      </w:r>
    </w:p>
    <w:p w:rsidR="0021561F" w:rsidRDefault="0021561F">
      <w:pPr>
        <w:spacing w:line="360" w:lineRule="auto"/>
        <w:jc w:val="center"/>
        <w:rPr>
          <w:sz w:val="28"/>
          <w:szCs w:val="28"/>
        </w:rPr>
      </w:pPr>
    </w:p>
    <w:p w:rsidR="0021561F" w:rsidRDefault="0021561F">
      <w:pPr>
        <w:spacing w:line="360" w:lineRule="auto"/>
        <w:jc w:val="center"/>
        <w:rPr>
          <w:sz w:val="28"/>
          <w:szCs w:val="28"/>
        </w:rPr>
      </w:pPr>
    </w:p>
    <w:p w:rsidR="0021561F" w:rsidRDefault="0021561F">
      <w:pPr>
        <w:spacing w:line="360" w:lineRule="auto"/>
        <w:jc w:val="center"/>
        <w:rPr>
          <w:sz w:val="28"/>
          <w:szCs w:val="28"/>
        </w:rPr>
      </w:pPr>
    </w:p>
    <w:p w:rsidR="0021561F" w:rsidRDefault="0021561F">
      <w:pPr>
        <w:pStyle w:val="2"/>
      </w:pPr>
      <w:r>
        <w:t>ПОЛИТИЧЕСКАЯ ТЕОРИЯ ПЛАТОНА</w:t>
      </w:r>
    </w:p>
    <w:p w:rsidR="0021561F" w:rsidRDefault="0021561F">
      <w:pPr>
        <w:jc w:val="right"/>
        <w:rPr>
          <w:sz w:val="28"/>
          <w:szCs w:val="28"/>
        </w:rPr>
      </w:pPr>
    </w:p>
    <w:p w:rsidR="0021561F" w:rsidRDefault="0021561F">
      <w:pPr>
        <w:jc w:val="right"/>
        <w:rPr>
          <w:sz w:val="28"/>
          <w:szCs w:val="28"/>
        </w:rPr>
      </w:pPr>
    </w:p>
    <w:p w:rsidR="0021561F" w:rsidRDefault="0021561F">
      <w:pPr>
        <w:jc w:val="right"/>
        <w:rPr>
          <w:sz w:val="28"/>
          <w:szCs w:val="28"/>
        </w:rPr>
      </w:pPr>
    </w:p>
    <w:p w:rsidR="0021561F" w:rsidRDefault="0021561F">
      <w:pPr>
        <w:jc w:val="right"/>
        <w:rPr>
          <w:sz w:val="28"/>
          <w:szCs w:val="28"/>
        </w:rPr>
      </w:pPr>
    </w:p>
    <w:p w:rsidR="0021561F" w:rsidRDefault="0021561F">
      <w:pPr>
        <w:jc w:val="right"/>
        <w:rPr>
          <w:sz w:val="28"/>
          <w:szCs w:val="28"/>
        </w:rPr>
      </w:pPr>
    </w:p>
    <w:p w:rsidR="0021561F" w:rsidRDefault="0021561F">
      <w:pPr>
        <w:jc w:val="right"/>
        <w:rPr>
          <w:sz w:val="28"/>
          <w:szCs w:val="28"/>
        </w:rPr>
      </w:pPr>
    </w:p>
    <w:p w:rsidR="0021561F" w:rsidRDefault="0021561F">
      <w:pPr>
        <w:tabs>
          <w:tab w:val="left" w:pos="4962"/>
        </w:tabs>
        <w:jc w:val="right"/>
        <w:rPr>
          <w:sz w:val="28"/>
          <w:szCs w:val="28"/>
        </w:rPr>
      </w:pPr>
    </w:p>
    <w:p w:rsidR="0021561F" w:rsidRDefault="0021561F">
      <w:pPr>
        <w:jc w:val="right"/>
        <w:rPr>
          <w:sz w:val="28"/>
          <w:szCs w:val="28"/>
        </w:rPr>
      </w:pPr>
    </w:p>
    <w:p w:rsidR="0021561F" w:rsidRDefault="0021561F">
      <w:pPr>
        <w:pStyle w:val="2"/>
        <w:tabs>
          <w:tab w:val="left" w:pos="4962"/>
        </w:tabs>
        <w:spacing w:line="240" w:lineRule="auto"/>
      </w:pPr>
      <w:r>
        <w:t xml:space="preserve">                                                                  Контрольная работа</w:t>
      </w:r>
    </w:p>
    <w:p w:rsidR="0021561F" w:rsidRDefault="0021561F">
      <w:pPr>
        <w:ind w:left="720" w:firstLine="720"/>
        <w:jc w:val="right"/>
        <w:rPr>
          <w:sz w:val="28"/>
          <w:szCs w:val="28"/>
        </w:rPr>
      </w:pPr>
      <w:r>
        <w:rPr>
          <w:sz w:val="28"/>
          <w:szCs w:val="28"/>
        </w:rPr>
        <w:t xml:space="preserve">                                                      по истории политических</w:t>
      </w:r>
    </w:p>
    <w:p w:rsidR="0021561F" w:rsidRDefault="0021561F">
      <w:pPr>
        <w:jc w:val="center"/>
        <w:rPr>
          <w:sz w:val="28"/>
          <w:szCs w:val="28"/>
        </w:rPr>
      </w:pPr>
      <w:r>
        <w:rPr>
          <w:sz w:val="28"/>
          <w:szCs w:val="28"/>
        </w:rPr>
        <w:t xml:space="preserve">                                                               и правовых учений</w:t>
      </w:r>
    </w:p>
    <w:p w:rsidR="0021561F" w:rsidRDefault="0021561F"/>
    <w:p w:rsidR="0021561F" w:rsidRDefault="0021561F"/>
    <w:p w:rsidR="0021561F" w:rsidRDefault="0021561F"/>
    <w:p w:rsidR="0021561F" w:rsidRDefault="0021561F"/>
    <w:p w:rsidR="0021561F" w:rsidRDefault="0021561F"/>
    <w:p w:rsidR="0021561F" w:rsidRDefault="0021561F"/>
    <w:p w:rsidR="0021561F" w:rsidRDefault="0021561F"/>
    <w:p w:rsidR="0021561F" w:rsidRDefault="0021561F"/>
    <w:p w:rsidR="0021561F" w:rsidRDefault="0021561F"/>
    <w:p w:rsidR="0021561F" w:rsidRDefault="0021561F"/>
    <w:p w:rsidR="0021561F" w:rsidRDefault="0021561F">
      <w:pPr>
        <w:pStyle w:val="2"/>
        <w:spacing w:line="240" w:lineRule="auto"/>
      </w:pPr>
      <w:r>
        <w:t>Москва 1998</w:t>
      </w:r>
    </w:p>
    <w:p w:rsidR="0021561F" w:rsidRDefault="0021561F">
      <w:pPr>
        <w:jc w:val="center"/>
        <w:rPr>
          <w:sz w:val="28"/>
          <w:szCs w:val="28"/>
        </w:rPr>
      </w:pPr>
    </w:p>
    <w:p w:rsidR="0021561F" w:rsidRDefault="0021561F">
      <w:pPr>
        <w:pStyle w:val="1"/>
        <w:rPr>
          <w:sz w:val="36"/>
          <w:szCs w:val="36"/>
          <w:lang w:val="en-US"/>
        </w:rPr>
      </w:pPr>
      <w:bookmarkStart w:id="0" w:name="_Toc57970711"/>
      <w:r>
        <w:rPr>
          <w:sz w:val="36"/>
          <w:szCs w:val="36"/>
        </w:rPr>
        <w:t>Оглавление</w:t>
      </w:r>
      <w:bookmarkEnd w:id="0"/>
    </w:p>
    <w:p w:rsidR="0021561F" w:rsidRDefault="0021561F">
      <w:pPr>
        <w:rPr>
          <w:lang w:val="en-US"/>
        </w:rPr>
      </w:pPr>
    </w:p>
    <w:p w:rsidR="0021561F" w:rsidRDefault="003B337E">
      <w:pPr>
        <w:spacing w:line="360" w:lineRule="auto"/>
        <w:rPr>
          <w:sz w:val="32"/>
          <w:szCs w:val="32"/>
          <w:lang w:val="en-US"/>
        </w:rPr>
      </w:pPr>
      <w:r>
        <w:rPr>
          <w:noProof/>
        </w:rPr>
        <w:pict>
          <v:line id="_x0000_s1026" style="position:absolute;z-index:251655168" from="66.15pt,12.75pt" to="390.15pt,12.75pt" o:allowincell="f" strokeweight="2.5pt">
            <v:stroke dashstyle="1 1" endcap="round"/>
          </v:line>
        </w:pict>
      </w:r>
      <w:r w:rsidR="0021561F">
        <w:rPr>
          <w:sz w:val="32"/>
          <w:szCs w:val="32"/>
        </w:rPr>
        <w:t>Введение</w:t>
      </w:r>
      <w:r w:rsidR="0021561F">
        <w:rPr>
          <w:sz w:val="32"/>
          <w:szCs w:val="32"/>
          <w:lang w:val="en-US"/>
        </w:rPr>
        <w:t xml:space="preserve">  </w:t>
      </w:r>
      <w:r w:rsidR="0021561F">
        <w:rPr>
          <w:sz w:val="32"/>
          <w:szCs w:val="32"/>
        </w:rPr>
        <w:t xml:space="preserve">                                                                                 1                     </w:t>
      </w:r>
    </w:p>
    <w:p w:rsidR="0021561F" w:rsidRDefault="0021561F">
      <w:pPr>
        <w:pStyle w:val="a3"/>
        <w:tabs>
          <w:tab w:val="clear" w:pos="4153"/>
          <w:tab w:val="clear" w:pos="8306"/>
        </w:tabs>
        <w:spacing w:line="360" w:lineRule="auto"/>
        <w:rPr>
          <w:sz w:val="16"/>
          <w:szCs w:val="16"/>
          <w:lang w:val="en-US"/>
        </w:rPr>
      </w:pPr>
    </w:p>
    <w:p w:rsidR="0021561F" w:rsidRDefault="003B337E">
      <w:pPr>
        <w:spacing w:line="360" w:lineRule="auto"/>
        <w:rPr>
          <w:sz w:val="32"/>
          <w:szCs w:val="32"/>
        </w:rPr>
      </w:pPr>
      <w:r>
        <w:rPr>
          <w:noProof/>
        </w:rPr>
        <w:pict>
          <v:line id="_x0000_s1027" style="position:absolute;z-index:251656192" from="102.15pt,39.35pt" to="390.15pt,39.35pt" o:allowincell="f" strokeweight="2.5pt">
            <v:stroke dashstyle="1 1" endcap="round"/>
          </v:line>
        </w:pict>
      </w:r>
      <w:r w:rsidR="0021561F">
        <w:rPr>
          <w:sz w:val="32"/>
          <w:szCs w:val="32"/>
        </w:rPr>
        <w:t>1. Концепция идеального политического устройства в диалоге  «Государство»                                                                          2</w:t>
      </w:r>
    </w:p>
    <w:p w:rsidR="0021561F" w:rsidRDefault="0021561F">
      <w:pPr>
        <w:pStyle w:val="a3"/>
        <w:tabs>
          <w:tab w:val="clear" w:pos="4153"/>
          <w:tab w:val="clear" w:pos="8306"/>
        </w:tabs>
        <w:spacing w:line="360" w:lineRule="auto"/>
        <w:rPr>
          <w:sz w:val="16"/>
          <w:szCs w:val="16"/>
        </w:rPr>
      </w:pPr>
    </w:p>
    <w:p w:rsidR="0021561F" w:rsidRDefault="003B337E">
      <w:pPr>
        <w:numPr>
          <w:ilvl w:val="1"/>
          <w:numId w:val="1"/>
        </w:numPr>
        <w:spacing w:line="360" w:lineRule="auto"/>
        <w:rPr>
          <w:sz w:val="32"/>
          <w:szCs w:val="32"/>
        </w:rPr>
      </w:pPr>
      <w:r>
        <w:rPr>
          <w:noProof/>
        </w:rPr>
        <w:pict>
          <v:line id="_x0000_s1028" style="position:absolute;left:0;text-align:left;z-index:251657216" from="217.35pt,43.55pt" to="390.15pt,43.55pt" o:allowincell="f" strokeweight="2.5pt">
            <v:stroke dashstyle="1 1" endcap="round"/>
          </v:line>
        </w:pict>
      </w:r>
      <w:r w:rsidR="0021561F">
        <w:rPr>
          <w:sz w:val="32"/>
          <w:szCs w:val="32"/>
        </w:rPr>
        <w:t xml:space="preserve">. Учение о совершенных и несовершенных формах государственного правления                                            4                        </w:t>
      </w:r>
    </w:p>
    <w:p w:rsidR="0021561F" w:rsidRDefault="0021561F">
      <w:pPr>
        <w:spacing w:line="360" w:lineRule="auto"/>
        <w:rPr>
          <w:sz w:val="16"/>
          <w:szCs w:val="16"/>
        </w:rPr>
      </w:pPr>
    </w:p>
    <w:p w:rsidR="0021561F" w:rsidRDefault="003B337E">
      <w:pPr>
        <w:spacing w:line="360" w:lineRule="auto"/>
        <w:rPr>
          <w:sz w:val="32"/>
          <w:szCs w:val="32"/>
        </w:rPr>
      </w:pPr>
      <w:r>
        <w:rPr>
          <w:noProof/>
        </w:rPr>
        <w:pict>
          <v:line id="_x0000_s1029" style="position:absolute;z-index:251660288" from="354.15pt,16.55pt" to="397.35pt,16.55pt" o:allowincell="f" strokeweight="2.5pt">
            <v:stroke dashstyle="1 1" endcap="round"/>
          </v:line>
        </w:pict>
      </w:r>
      <w:r w:rsidR="0021561F">
        <w:rPr>
          <w:sz w:val="32"/>
          <w:szCs w:val="32"/>
        </w:rPr>
        <w:t>2. Вопросы государства и права в диалоге «Законы»          7</w:t>
      </w:r>
    </w:p>
    <w:p w:rsidR="0021561F" w:rsidRDefault="0021561F">
      <w:pPr>
        <w:spacing w:line="360" w:lineRule="auto"/>
        <w:rPr>
          <w:sz w:val="16"/>
          <w:szCs w:val="16"/>
        </w:rPr>
      </w:pPr>
    </w:p>
    <w:p w:rsidR="0021561F" w:rsidRDefault="003B337E">
      <w:pPr>
        <w:spacing w:line="360" w:lineRule="auto"/>
        <w:rPr>
          <w:sz w:val="32"/>
          <w:szCs w:val="32"/>
        </w:rPr>
      </w:pPr>
      <w:r>
        <w:rPr>
          <w:noProof/>
        </w:rPr>
        <w:pict>
          <v:line id="_x0000_s1030" style="position:absolute;z-index:251659264" from="94.95pt,11.15pt" to="390.15pt,11.15pt" o:allowincell="f" strokeweight="2.5pt">
            <v:stroke dashstyle="1 1" endcap="round"/>
          </v:line>
        </w:pict>
      </w:r>
      <w:r w:rsidR="0021561F">
        <w:rPr>
          <w:sz w:val="32"/>
          <w:szCs w:val="32"/>
        </w:rPr>
        <w:t>3. Заключение                                                                          11</w:t>
      </w:r>
    </w:p>
    <w:p w:rsidR="0021561F" w:rsidRDefault="0021561F">
      <w:pPr>
        <w:spacing w:line="360" w:lineRule="auto"/>
        <w:rPr>
          <w:sz w:val="16"/>
          <w:szCs w:val="16"/>
        </w:rPr>
      </w:pPr>
    </w:p>
    <w:p w:rsidR="0021561F" w:rsidRDefault="003B337E">
      <w:pPr>
        <w:spacing w:line="360" w:lineRule="auto"/>
        <w:rPr>
          <w:sz w:val="32"/>
          <w:szCs w:val="32"/>
        </w:rPr>
      </w:pPr>
      <w:r>
        <w:rPr>
          <w:noProof/>
        </w:rPr>
        <w:pict>
          <v:line id="_x0000_s1031" style="position:absolute;z-index:251658240" from="138.15pt,13pt" to="390.15pt,13pt" o:allowincell="f" strokeweight="2.5pt">
            <v:stroke dashstyle="1 1" endcap="round"/>
          </v:line>
        </w:pict>
      </w:r>
      <w:r w:rsidR="0021561F">
        <w:rPr>
          <w:sz w:val="32"/>
          <w:szCs w:val="32"/>
        </w:rPr>
        <w:t>Список литературы                                                                 12</w:t>
      </w:r>
    </w:p>
    <w:p w:rsidR="0021561F" w:rsidRDefault="0021561F">
      <w:pPr>
        <w:pStyle w:val="1"/>
      </w:pPr>
      <w:bookmarkStart w:id="1" w:name="_Toc57970712"/>
    </w:p>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P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Default="0021561F" w:rsidP="0021561F"/>
    <w:p w:rsidR="0021561F" w:rsidRPr="0021561F" w:rsidRDefault="0021561F" w:rsidP="0021561F"/>
    <w:p w:rsidR="0021561F" w:rsidRDefault="0021561F">
      <w:pPr>
        <w:pStyle w:val="1"/>
      </w:pPr>
    </w:p>
    <w:p w:rsidR="0021561F" w:rsidRDefault="0021561F" w:rsidP="0021561F"/>
    <w:p w:rsidR="0021561F" w:rsidRDefault="0021561F" w:rsidP="0021561F"/>
    <w:p w:rsidR="0021561F" w:rsidRPr="0021561F" w:rsidRDefault="0021561F" w:rsidP="0021561F"/>
    <w:p w:rsidR="0021561F" w:rsidRDefault="0021561F">
      <w:pPr>
        <w:pStyle w:val="1"/>
      </w:pPr>
      <w:r>
        <w:t>ВВЕДЕНИЕ</w:t>
      </w:r>
      <w:bookmarkEnd w:id="1"/>
    </w:p>
    <w:p w:rsidR="0021561F" w:rsidRDefault="0021561F">
      <w:pPr>
        <w:spacing w:line="360" w:lineRule="auto"/>
        <w:ind w:firstLine="720"/>
        <w:rPr>
          <w:sz w:val="28"/>
          <w:szCs w:val="28"/>
        </w:rPr>
      </w:pPr>
      <w:r>
        <w:rPr>
          <w:sz w:val="28"/>
          <w:szCs w:val="28"/>
        </w:rPr>
        <w:t xml:space="preserve">Одним из величайших мыслителей не только античности, но и всей истории политических и правовых учений и философии является Платон. Его творчество  волнует умы людей уже не одно тысячелетие. </w:t>
      </w:r>
      <w:r>
        <w:rPr>
          <w:snapToGrid w:val="0"/>
          <w:sz w:val="28"/>
          <w:szCs w:val="28"/>
        </w:rPr>
        <w:t xml:space="preserve">Интерес к его творчеству не только не ослабевает, но даже усиливается в наше время, потому что мнение и взгляды  столь великого  человека, жившего две с половиной тысячи лет назад,  интересны сами по себе. Роль </w:t>
      </w:r>
      <w:r>
        <w:rPr>
          <w:sz w:val="28"/>
          <w:szCs w:val="28"/>
        </w:rPr>
        <w:t xml:space="preserve"> Платона в истории настолько значительна, что исследованию и изучению его творчества посвящаются научные работы и по сей день. В истории философской мысли после Платона еще не было ни одного столетия, когда бы не спорили о нём, то непомерно его восхваляя, то недооценивая в каком-либо отношении. Что же привлекает людей двадцать первого века, наших современников, в деятельности этого философа Древней Греции?</w:t>
      </w:r>
    </w:p>
    <w:p w:rsidR="0021561F" w:rsidRDefault="0021561F">
      <w:pPr>
        <w:pStyle w:val="a5"/>
        <w:spacing w:line="360" w:lineRule="auto"/>
        <w:ind w:firstLine="720"/>
      </w:pPr>
      <w:bookmarkStart w:id="2" w:name="_Toc57970713"/>
      <w:r>
        <w:t>Платон (427 – 347 гг. до н.э.) является родоначальником такого направления, как философия объективного идеализма. Его взгляды сложились под влиянием знаменитого  мудреца, проводившего жизнь в беседах и спорах на афинских площадях, -  Сократа, его учителя. Содержание этих бесед нашло отражение в ранних произведениях Платона, называемых «сократическими» диалогами. Собственно платоновское учение об идеях устройства общества и идеального государства появляется в более поздних диалогах.</w:t>
      </w:r>
      <w:r>
        <w:rPr>
          <w:snapToGrid w:val="0"/>
        </w:rPr>
        <w:t xml:space="preserve"> Проблема  общественного,  государственного  устройства  перерастает  в проблему понимания блага, человеческих ценностей и  свободы  личности. Этим вопросам и посвящены диалоги Платона «Государство» и «Законы», в которых  </w:t>
      </w:r>
      <w:r>
        <w:t>наиболее ярко проявляются его воззрения по политико-правовым вопросам.  Многие положения, представленные в них  остаются  актуальными и современными  и  в  наши дни.</w:t>
      </w:r>
      <w:bookmarkEnd w:id="2"/>
    </w:p>
    <w:p w:rsidR="0021561F" w:rsidRDefault="0021561F">
      <w:pPr>
        <w:pStyle w:val="a5"/>
        <w:spacing w:line="360" w:lineRule="auto"/>
        <w:ind w:firstLine="720"/>
        <w:jc w:val="center"/>
        <w:rPr>
          <w:b/>
          <w:bCs/>
          <w:noProof/>
        </w:rPr>
      </w:pPr>
      <w:bookmarkStart w:id="3" w:name="_Toc57970714"/>
      <w:r>
        <w:rPr>
          <w:b/>
          <w:bCs/>
        </w:rPr>
        <w:t>1.</w:t>
      </w:r>
      <w:r>
        <w:t xml:space="preserve"> </w:t>
      </w:r>
      <w:r>
        <w:rPr>
          <w:b/>
          <w:bCs/>
          <w:noProof/>
        </w:rPr>
        <w:t>КОНЦЕПЦИЯ ИДЕАЛЬНОГО ПОЛИТИЧЕСКОГО УСТРОЙСТВА В ДИАЛОГЕ ПЛАТОНА «ГОСУДАРСТВО»</w:t>
      </w:r>
      <w:bookmarkEnd w:id="3"/>
    </w:p>
    <w:p w:rsidR="0021561F" w:rsidRDefault="0021561F">
      <w:pPr>
        <w:spacing w:line="360" w:lineRule="auto"/>
        <w:ind w:firstLine="720"/>
        <w:rPr>
          <w:sz w:val="28"/>
          <w:szCs w:val="28"/>
        </w:rPr>
      </w:pPr>
      <w:r>
        <w:rPr>
          <w:sz w:val="28"/>
          <w:szCs w:val="28"/>
        </w:rPr>
        <w:t>В мировоззрении Платона важное место принадлежит его взглядам  на общество и государство. Его чрезвычайно занимал вопрос о том, каким должно быть совершенное общежитие и каким воспитанием люди должны быть подготовлены к устройству и сохранению его.</w:t>
      </w:r>
    </w:p>
    <w:p w:rsidR="0021561F" w:rsidRDefault="0021561F">
      <w:pPr>
        <w:spacing w:line="360" w:lineRule="auto"/>
        <w:ind w:firstLine="720"/>
        <w:rPr>
          <w:sz w:val="28"/>
          <w:szCs w:val="28"/>
        </w:rPr>
      </w:pPr>
      <w:r>
        <w:rPr>
          <w:sz w:val="28"/>
          <w:szCs w:val="28"/>
        </w:rPr>
        <w:t xml:space="preserve">Учение Платона о государстве и праве в общих чертах впервые изложено им в известном диалоге – </w:t>
      </w:r>
      <w:r>
        <w:rPr>
          <w:sz w:val="28"/>
          <w:szCs w:val="28"/>
          <w:lang w:val="en-US"/>
        </w:rPr>
        <w:t>“</w:t>
      </w:r>
      <w:r>
        <w:rPr>
          <w:sz w:val="28"/>
          <w:szCs w:val="28"/>
        </w:rPr>
        <w:t>Политик</w:t>
      </w:r>
      <w:r>
        <w:rPr>
          <w:sz w:val="28"/>
          <w:szCs w:val="28"/>
          <w:lang w:val="en-US"/>
        </w:rPr>
        <w:t xml:space="preserve">”. </w:t>
      </w:r>
      <w:r>
        <w:rPr>
          <w:sz w:val="28"/>
          <w:szCs w:val="28"/>
        </w:rPr>
        <w:t xml:space="preserve">Этот диалог относится к раннему периоду деятельности Платона и представляет собой несовершенное развитие тех  мыслей, которые впоследствии легли в основание более  знаменитого диалога Платона – </w:t>
      </w:r>
      <w:r>
        <w:rPr>
          <w:sz w:val="28"/>
          <w:szCs w:val="28"/>
          <w:lang w:val="en-US"/>
        </w:rPr>
        <w:t>“</w:t>
      </w:r>
      <w:r>
        <w:rPr>
          <w:sz w:val="28"/>
          <w:szCs w:val="28"/>
        </w:rPr>
        <w:t>Государство</w:t>
      </w:r>
      <w:r>
        <w:rPr>
          <w:sz w:val="28"/>
          <w:szCs w:val="28"/>
          <w:lang w:val="en-US"/>
        </w:rPr>
        <w:t>”. Этот диалог</w:t>
      </w:r>
      <w:r>
        <w:rPr>
          <w:sz w:val="28"/>
          <w:szCs w:val="28"/>
        </w:rPr>
        <w:t xml:space="preserve"> принадлежит к более зрелой эпохе Платона и заключает в себе учение о государстве в его самой совершенной форме.</w:t>
      </w:r>
    </w:p>
    <w:p w:rsidR="0021561F" w:rsidRDefault="0021561F">
      <w:pPr>
        <w:pStyle w:val="21"/>
        <w:spacing w:line="360" w:lineRule="auto"/>
      </w:pPr>
      <w:r>
        <w:t xml:space="preserve">Идеальное государство трактуется Платоном как реализация идей в максимально возможное воплощение мира идей в земной общественно- политической жизни – в полисе. В «Государстве» Платон, создавая идеальное справедливое государство, исходит из соответствия между космосом  в  целом, государством и отдельной человеческой душой. Подобно тому, как в душе человека есть три начала, так и в государстве должно быть три сословия. В человеческой душе – разумному, яростному и вожделеющему - аналогичны три основных начала государства  – совещательное, защитное и деловое. Последним же соответствуют три сословия – правителей-философов, воинов (стражей) и производителей (ремесленников и землевладельцев). Сословное деление общества Платон объявляет условием прочности государства. Справедливость состоит в том, что каждый должен  заниматься тем  делом,  которому он предназначен от природы и не вмешиваться в чужие. Самовольный переход из низшего сословия в высшие является величайшим преступлением, так как нарушается соответствующая  иерархическая  соподчинённость этих начал во имя целого. Вышеуказанные сословия вполне соответствуют трём сторонам человеческой души, то и добродетели, свойственные последним, переносятся у Платона равным образом на первые. Так, мудрость, есть добродетель правителей; мужество свойственно более всего сословию воинов, ограждающих общественную безопасность и благоденствие; рассудительность усматривается в подчинении народной толпы воле правителей и во взаимном согласии граждан; а справедливость – в том, что не только согласны между собой граждане, но и целые сословия их строго исполняют свои обязанности и, таким образом, каждое из них всё более утверждается в свойственной себе добродетели. </w:t>
      </w:r>
    </w:p>
    <w:p w:rsidR="0021561F" w:rsidRDefault="0021561F">
      <w:pPr>
        <w:spacing w:line="360" w:lineRule="auto"/>
        <w:ind w:firstLine="720"/>
        <w:rPr>
          <w:sz w:val="28"/>
          <w:szCs w:val="28"/>
        </w:rPr>
      </w:pPr>
      <w:r>
        <w:rPr>
          <w:sz w:val="28"/>
          <w:szCs w:val="28"/>
        </w:rPr>
        <w:t xml:space="preserve"> Для обоснования вводимой иерархии сословий Платон большое значение придавал распространению среди населения идеального государства </w:t>
      </w:r>
      <w:r>
        <w:rPr>
          <w:sz w:val="28"/>
          <w:szCs w:val="28"/>
          <w:lang w:val="en-US"/>
        </w:rPr>
        <w:t>“</w:t>
      </w:r>
      <w:r>
        <w:rPr>
          <w:sz w:val="28"/>
          <w:szCs w:val="28"/>
        </w:rPr>
        <w:t>благородного вымысла</w:t>
      </w:r>
      <w:r>
        <w:rPr>
          <w:sz w:val="28"/>
          <w:szCs w:val="28"/>
          <w:lang w:val="en-US"/>
        </w:rPr>
        <w:t xml:space="preserve">” о </w:t>
      </w:r>
      <w:r>
        <w:rPr>
          <w:sz w:val="28"/>
          <w:szCs w:val="28"/>
        </w:rPr>
        <w:t xml:space="preserve">том, что хотя все они – братья, но бог, который их вылепил, в тех из них, кто способен править, примешал при рождении золота, в их помощников – серебра, а в землевладельцев и ремесленников – железа и меди. Государство погибнет, если его будет охранять железный или медный страж. </w:t>
      </w:r>
    </w:p>
    <w:p w:rsidR="0021561F" w:rsidRDefault="0021561F">
      <w:pPr>
        <w:spacing w:line="360" w:lineRule="auto"/>
        <w:ind w:firstLine="720"/>
        <w:rPr>
          <w:sz w:val="28"/>
          <w:szCs w:val="28"/>
        </w:rPr>
      </w:pPr>
      <w:r>
        <w:rPr>
          <w:sz w:val="28"/>
          <w:szCs w:val="28"/>
        </w:rPr>
        <w:t xml:space="preserve">Сословию правителей Платон уделяет значительно больше внимания, чем двум другим сословиям. Во главе государства, утверждал Платон, необходимо поставить философов, причастных к вечному благу и способных воплотить небесный мир идей в земной жизни. </w:t>
      </w:r>
      <w:r>
        <w:rPr>
          <w:sz w:val="28"/>
          <w:szCs w:val="28"/>
          <w:lang w:val="en-US"/>
        </w:rPr>
        <w:t>“</w:t>
      </w:r>
      <w:r>
        <w:rPr>
          <w:sz w:val="28"/>
          <w:szCs w:val="28"/>
        </w:rPr>
        <w:t>Пока в государстве не будут царствовать философы либо так называемые нынешние цари и владыки не станут благородно и основательно философствовать, до тех пор государство не избавится от зол</w:t>
      </w:r>
      <w:r>
        <w:rPr>
          <w:sz w:val="28"/>
          <w:szCs w:val="28"/>
          <w:lang w:val="en-US"/>
        </w:rPr>
        <w:t>”</w:t>
      </w:r>
      <w:r>
        <w:rPr>
          <w:rStyle w:val="a7"/>
          <w:sz w:val="28"/>
          <w:szCs w:val="28"/>
        </w:rPr>
        <w:footnoteReference w:id="1"/>
      </w:r>
      <w:r>
        <w:rPr>
          <w:sz w:val="28"/>
          <w:szCs w:val="28"/>
        </w:rPr>
        <w:t xml:space="preserve">. </w:t>
      </w:r>
      <w:r>
        <w:rPr>
          <w:snapToGrid w:val="0"/>
          <w:sz w:val="28"/>
          <w:szCs w:val="28"/>
        </w:rPr>
        <w:t xml:space="preserve">Именно  философы  обуславливают  благосостояние, справедливость государства Платона, ведь  им  свойственны  «...правдивость, решительное неприятие какой бы то ни было лжи, ненависть к  ней и любовь к истине». По Платону политический руководитель таков,  что его «страстно влечёт к познанию», он «стремится ко всему бытию в целом». </w:t>
      </w:r>
      <w:r>
        <w:rPr>
          <w:sz w:val="28"/>
          <w:szCs w:val="28"/>
        </w:rPr>
        <w:t>Власть философов в государстве не подвержена  каким–либо ограничениям или контролю.</w:t>
      </w:r>
      <w:r>
        <w:rPr>
          <w:sz w:val="28"/>
          <w:szCs w:val="28"/>
          <w:lang w:val="en-US"/>
        </w:rPr>
        <w:t xml:space="preserve"> </w:t>
      </w:r>
      <w:r>
        <w:rPr>
          <w:sz w:val="28"/>
          <w:szCs w:val="28"/>
        </w:rPr>
        <w:t>Они не должны стесняться писаными законами и в каждом отдельном случае руководствуются своим непосредственным усмотрением.</w:t>
      </w:r>
    </w:p>
    <w:p w:rsidR="0021561F" w:rsidRDefault="0021561F">
      <w:pPr>
        <w:pStyle w:val="a5"/>
        <w:spacing w:line="360" w:lineRule="auto"/>
        <w:ind w:firstLine="720"/>
      </w:pPr>
      <w:bookmarkStart w:id="4" w:name="_Toc57970715"/>
      <w:r>
        <w:t>В основе государства должны лежать разделение и кооперация труда. По мнению Платона, «государство … возникает, когда каждый из нас не может удовлетворить сам себя, но нуждается ещё во многом». Для удовлетворения этих нужд люди собираются воедино, чтобы обитать сообща и оказывать друг другу помощь. Это общежитие и есть государство.</w:t>
      </w:r>
      <w:bookmarkEnd w:id="4"/>
      <w:r>
        <w:t xml:space="preserve"> </w:t>
      </w:r>
    </w:p>
    <w:p w:rsidR="0021561F" w:rsidRDefault="0021561F">
      <w:pPr>
        <w:pStyle w:val="23"/>
        <w:spacing w:line="360" w:lineRule="auto"/>
      </w:pPr>
      <w:r>
        <w:t>Женщины и мужчины в «Государстве» Платона уравнены в их правах и возможностях. Платон полагал, что «одинаковые природные свойства встречаются у живых существ того и другого пола».  Не пол, а способности, как и у мужчин, определяет социально-психологическое место женщины в структуре общественной жизни. Между мужчинами и женщинами имеются различия, но они не имеют отношения к политике.</w:t>
      </w:r>
    </w:p>
    <w:p w:rsidR="0021561F" w:rsidRDefault="0021561F">
      <w:pPr>
        <w:pStyle w:val="23"/>
        <w:spacing w:line="360" w:lineRule="auto"/>
      </w:pPr>
    </w:p>
    <w:p w:rsidR="0021561F" w:rsidRDefault="0021561F">
      <w:pPr>
        <w:pStyle w:val="23"/>
        <w:spacing w:line="360" w:lineRule="auto"/>
      </w:pPr>
    </w:p>
    <w:p w:rsidR="0021561F" w:rsidRDefault="0021561F">
      <w:pPr>
        <w:pStyle w:val="23"/>
        <w:spacing w:line="360" w:lineRule="auto"/>
      </w:pPr>
    </w:p>
    <w:p w:rsidR="0021561F" w:rsidRDefault="0021561F">
      <w:pPr>
        <w:pStyle w:val="23"/>
        <w:spacing w:line="360" w:lineRule="auto"/>
        <w:jc w:val="center"/>
        <w:rPr>
          <w:b/>
          <w:bCs/>
        </w:rPr>
      </w:pPr>
      <w:r>
        <w:rPr>
          <w:b/>
          <w:bCs/>
        </w:rPr>
        <w:t>1.1. УЧЕНИЕ О СОВЕРШЕННЫХ И НЕСОВЕРШЕННЫХ ФОРМАХ  ГОСУДАРСТВЕННОГО ПРАВЛЕНИЯ.</w:t>
      </w:r>
    </w:p>
    <w:p w:rsidR="0021561F" w:rsidRDefault="0021561F">
      <w:pPr>
        <w:spacing w:line="360" w:lineRule="auto"/>
        <w:ind w:firstLine="720"/>
        <w:rPr>
          <w:sz w:val="28"/>
          <w:szCs w:val="28"/>
        </w:rPr>
      </w:pPr>
      <w:r>
        <w:rPr>
          <w:sz w:val="28"/>
          <w:szCs w:val="28"/>
        </w:rPr>
        <w:t>Наилучшее государство, по Платону, должно соответствовать следующим трём свойствам: во-первых, обладать силой собственной реорганизации и средствами ее защиты, достаточными для сдерживания и отражения врагов; во-вторых, контролировать и направлять развитие духовной деятельности и творчества</w:t>
      </w:r>
      <w:r>
        <w:rPr>
          <w:sz w:val="28"/>
          <w:szCs w:val="28"/>
          <w:lang w:val="en-US"/>
        </w:rPr>
        <w:t>;</w:t>
      </w:r>
      <w:r>
        <w:rPr>
          <w:sz w:val="28"/>
          <w:szCs w:val="28"/>
        </w:rPr>
        <w:t xml:space="preserve"> в-третьих,</w:t>
      </w:r>
      <w:r>
        <w:rPr>
          <w:sz w:val="28"/>
          <w:szCs w:val="28"/>
          <w:lang w:val="en-US"/>
        </w:rPr>
        <w:t xml:space="preserve"> </w:t>
      </w:r>
      <w:r>
        <w:rPr>
          <w:sz w:val="28"/>
          <w:szCs w:val="28"/>
        </w:rPr>
        <w:t>осуществлять систематическое и достаточное снабжение всех членов общества необходимыми для них материальными благами. Понимая изменение и смену различных общественно-государственных  форм как круговращение внутри определённого цикла, Платон говорит  о соответствии пяти видов государственного устройства (аристократия, тимократия, олигархия, демократия и тирания) пяти видам душевного склада людей.  По Платону, государственное устройство зависит от нравов людей, их душевного склада или характера. Государство является таковым, каковы составляющие его люди. Между складом характера и формой государственного устройства он усматривает прямое соответствие</w:t>
      </w:r>
      <w:r>
        <w:rPr>
          <w:rStyle w:val="a7"/>
          <w:sz w:val="28"/>
          <w:szCs w:val="28"/>
        </w:rPr>
        <w:footnoteReference w:id="2"/>
      </w:r>
      <w:r>
        <w:rPr>
          <w:sz w:val="28"/>
          <w:szCs w:val="28"/>
        </w:rPr>
        <w:t>.</w:t>
      </w:r>
    </w:p>
    <w:p w:rsidR="0021561F" w:rsidRDefault="0021561F">
      <w:pPr>
        <w:spacing w:line="360" w:lineRule="auto"/>
        <w:ind w:firstLine="720"/>
        <w:rPr>
          <w:sz w:val="28"/>
          <w:szCs w:val="28"/>
        </w:rPr>
      </w:pPr>
      <w:r>
        <w:rPr>
          <w:sz w:val="28"/>
          <w:szCs w:val="28"/>
        </w:rPr>
        <w:t xml:space="preserve">Философ считает, что устройство совершенного государства может быть только одно. Все возможное же различие сводится лишь к числу правящих мудрецов (философов): если мудрец один — это царская власть,  если несколько правителей — аристократия. </w:t>
      </w:r>
    </w:p>
    <w:p w:rsidR="0021561F" w:rsidRDefault="0021561F">
      <w:pPr>
        <w:pStyle w:val="21"/>
        <w:spacing w:line="360" w:lineRule="auto"/>
      </w:pPr>
      <w:r>
        <w:t>Аристократическому государственному устройству (идеальному государству) как правильному и хорошему виду Платон противопоставляет четыре ошибочных и порочных вида, характеризуя последние  в порядке их прогрессирующей порче и очередности перехода от одного к другому.</w:t>
      </w:r>
    </w:p>
    <w:p w:rsidR="0021561F" w:rsidRDefault="0021561F">
      <w:pPr>
        <w:pStyle w:val="21"/>
        <w:spacing w:line="360" w:lineRule="auto"/>
      </w:pPr>
      <w:r>
        <w:t xml:space="preserve">Первая форма, ближайшая к идеальному образцу, есть тимократия, то есть власть, основанная на господстве честолюбцев. Здесь господствует яростное начало.  Это — правление, сходное с критско-спартанским типом государственного устройства. Оно образуется из аристократии или совершенной формы, когда от невнимания правителей и вследствие упадка, неизбежно постигающего все человеческое, распределение граждан по сословиям не совершается уже сообразно с их природою, но золото и серебро перемешиваются с медью и железом. Происходит вражда между сословиями  и как следствие нарушение  гармонии. Она является самой близкой к совершенной из несовершенных форм правления, потому что в ней правят, хотя и не мудрейшие, но все-таки стражи государства. </w:t>
      </w:r>
    </w:p>
    <w:p w:rsidR="0021561F" w:rsidRDefault="0021561F">
      <w:pPr>
        <w:spacing w:line="360" w:lineRule="auto"/>
        <w:ind w:firstLine="720"/>
        <w:rPr>
          <w:sz w:val="28"/>
          <w:szCs w:val="28"/>
        </w:rPr>
      </w:pPr>
      <w:r>
        <w:rPr>
          <w:sz w:val="28"/>
          <w:szCs w:val="28"/>
        </w:rPr>
        <w:t>Накопление имущества в руках немногих производит чрезмерное обогащение одних, рядом с обеднением других. Деньги становятся мерилом почестей и влияния на общественные дела; бедные исключатся из участия в политических правах, вводится ценз, и правление из тимократии превращается в олигархию, где властвуют богатые. Олигархическое государство, раздираемое враждой  богатых и бедных, будет постоянно воевать само с собой. В результате победы бедных устанавливается демократия. В целом демократию Платон считал как приятный и разнообразный строй, но не имеющий должного правления, так как общественные должности замещаются и вследствие этого наступает чрезмерная свобода.  Равенство при демократии уравнивает равных и неравных. Эта свобода обращается в свою противоположность – тиранию. «Тирания — наихудший вид государственного устройства, где царят беззаконие, уничтожение более или менее выдающихся людей — потенциальных противников, постоянное инспирирование нужды в предводителе (войны, нехватка и т.п.), подозрения в вольных мыслях и многочисленные казни под надуманным предлогом предательств, «очищение» государства от всех тех, кто мужествен, великодушен, разумен или богат»</w:t>
      </w:r>
      <w:r>
        <w:rPr>
          <w:rStyle w:val="a7"/>
          <w:sz w:val="28"/>
          <w:szCs w:val="28"/>
        </w:rPr>
        <w:footnoteReference w:id="3"/>
      </w:r>
    </w:p>
    <w:p w:rsidR="0021561F" w:rsidRDefault="0021561F">
      <w:pPr>
        <w:pStyle w:val="21"/>
        <w:spacing w:line="360" w:lineRule="auto"/>
      </w:pPr>
      <w:r>
        <w:t xml:space="preserve">Субъектом свободы и высшего совершенства оказывается у Платона не отдельная личность и даже не класс, а все общество, все государство в целом. Платон приносит в жертву своему государству человека, его счастье, его свободу и моральное совершенство. </w:t>
      </w:r>
    </w:p>
    <w:p w:rsidR="0021561F" w:rsidRDefault="0021561F">
      <w:pPr>
        <w:pStyle w:val="21"/>
        <w:spacing w:line="360" w:lineRule="auto"/>
      </w:pPr>
      <w:r>
        <w:t>Начертанный проект наилучшей организации государства и общества философ считает осуществимым только для греков: для других народов он неприменим в силу их будто бы полной неспособности к устройству разумного общественного порядка. Более того, с течением времени Платон и сам охладевает к своей модели идеального государства после неудачной попытки реализовать ее на практике.</w:t>
      </w:r>
    </w:p>
    <w:p w:rsidR="0021561F" w:rsidRDefault="0021561F">
      <w:pPr>
        <w:spacing w:line="360" w:lineRule="auto"/>
        <w:rPr>
          <w:sz w:val="28"/>
          <w:szCs w:val="28"/>
        </w:rPr>
      </w:pPr>
    </w:p>
    <w:p w:rsidR="0021561F" w:rsidRDefault="0021561F">
      <w:pPr>
        <w:spacing w:line="360" w:lineRule="auto"/>
        <w:rPr>
          <w:sz w:val="28"/>
          <w:szCs w:val="28"/>
        </w:rPr>
      </w:pPr>
    </w:p>
    <w:p w:rsidR="0021561F" w:rsidRDefault="0021561F">
      <w:pPr>
        <w:pStyle w:val="a5"/>
        <w:jc w:val="center"/>
        <w:rPr>
          <w:b/>
          <w:bCs/>
          <w:snapToGrid w:val="0"/>
        </w:rPr>
      </w:pPr>
      <w:r>
        <w:rPr>
          <w:snapToGrid w:val="0"/>
        </w:rPr>
        <w:br w:type="page"/>
      </w:r>
      <w:bookmarkStart w:id="5" w:name="_Toc57970716"/>
      <w:r>
        <w:rPr>
          <w:b/>
          <w:bCs/>
          <w:snapToGrid w:val="0"/>
        </w:rPr>
        <w:t>2. ВОПРОСЫ ГОСУДАРСТВА И ПРАВА В ДИАЛОГЕ «ЗАКОНЫ»</w:t>
      </w:r>
      <w:bookmarkEnd w:id="5"/>
    </w:p>
    <w:p w:rsidR="0021561F" w:rsidRDefault="0021561F">
      <w:pPr>
        <w:spacing w:line="360" w:lineRule="auto"/>
        <w:ind w:firstLine="720"/>
        <w:rPr>
          <w:sz w:val="28"/>
          <w:szCs w:val="28"/>
        </w:rPr>
      </w:pPr>
      <w:r>
        <w:rPr>
          <w:sz w:val="28"/>
          <w:szCs w:val="28"/>
        </w:rPr>
        <w:t>Диалог «Законы» является последним сочинением Платона. В нём он изложил второй проект наилучшего государственного устройства, приближая его к действительности греческих полисов. «Законы» — это огромное произведение в двенадцати книгах, по объему превышающее любой диалог Платона.</w:t>
      </w:r>
    </w:p>
    <w:p w:rsidR="0021561F" w:rsidRDefault="0021561F">
      <w:pPr>
        <w:pStyle w:val="a5"/>
        <w:spacing w:line="360" w:lineRule="auto"/>
        <w:ind w:firstLine="720"/>
      </w:pPr>
      <w:bookmarkStart w:id="6" w:name="_Toc57970717"/>
      <w:r>
        <w:t>«Законы» — детище уже умудренного жизнью и во многих отношениях разочарованного в ней человека. Они представляют собою неторопливую беседу трех стариков, текущую медленно, с повторами, возвратами к прежним мыслям, с углублением и оттачиванием тонкостей законодательства того общества, которому было дано теоретическое обоснование в «Государстве».</w:t>
      </w:r>
      <w:bookmarkEnd w:id="6"/>
    </w:p>
    <w:p w:rsidR="0021561F" w:rsidRDefault="0021561F">
      <w:pPr>
        <w:spacing w:line="360" w:lineRule="auto"/>
        <w:ind w:firstLine="720"/>
        <w:rPr>
          <w:sz w:val="28"/>
          <w:szCs w:val="28"/>
        </w:rPr>
      </w:pPr>
      <w:r>
        <w:rPr>
          <w:sz w:val="28"/>
          <w:szCs w:val="28"/>
        </w:rPr>
        <w:t xml:space="preserve">«Законы» обширны и охватывают самые разнообразные проявления человеческого общежития. Здесь  Платон, как бы разочаровавшись в практическом осуществлении своего идеала, изображенного в «Государстве», отступает   в некоторых положениях и требованиях. </w:t>
      </w:r>
    </w:p>
    <w:p w:rsidR="0021561F" w:rsidRDefault="0021561F">
      <w:pPr>
        <w:pStyle w:val="a5"/>
        <w:spacing w:line="360" w:lineRule="auto"/>
        <w:ind w:firstLine="720"/>
      </w:pPr>
      <w:bookmarkStart w:id="7" w:name="_Toc57970718"/>
      <w:r>
        <w:t>Количество «народонаселения» в государстве должно быть достаточно для защиты и не настолько велико, чтобы затруднить сохранение порядка. Контингент колонистов устанавливается в 5040 человек; это, по мнению Платона, наиболее подходящее число граждан для нормального функционирования города. Установленное количество граждан должно всегда оставаться неизменным. Так, правители принимают меры, чтобы это количество никогда не увеличивалось и не уменьшалось, поощряя или воздерживая деторождение; в случае избытка населения, лишние выселяются в колонии. В число граждан  не входят рабы и иностранцы, которые занимаются земледелием, ремеслами и торговлей. Наличие рабства является одной из предпосылок платоновской конструкции второго по совершенству государства. Платон отмечает, что «граждане будут снабжены достаточным по мере сил коли</w:t>
      </w:r>
      <w:bookmarkStart w:id="8" w:name="_Toc57970719"/>
      <w:bookmarkEnd w:id="7"/>
      <w:r>
        <w:t>чеством рабов». Платон отказывается от коллективной собственности философов и воинов и устанавливает для граждан единый порядок пользования имуществом. Земля является собственностью государства и делится на равные по плодородию участки.</w:t>
      </w:r>
      <w:bookmarkEnd w:id="8"/>
      <w:r>
        <w:t xml:space="preserve"> </w:t>
      </w:r>
    </w:p>
    <w:p w:rsidR="0021561F" w:rsidRDefault="0021561F">
      <w:pPr>
        <w:pStyle w:val="a5"/>
        <w:spacing w:line="360" w:lineRule="auto"/>
        <w:ind w:firstLine="720"/>
      </w:pPr>
      <w:bookmarkStart w:id="9" w:name="_Toc57970720"/>
      <w:r>
        <w:t>В «Законах» он выступает за потребительское равенство всех сословий и подчеркивает, что «часть, предназначенная для господ, ничем не должна быть больше остальных двух частей, предназначенных для рабов, а равным образом и для чужеземцев. Надо произвести разделение так, чтобы все части были вполне равны и в отношении качества»</w:t>
      </w:r>
      <w:bookmarkEnd w:id="9"/>
      <w:r>
        <w:t xml:space="preserve"> </w:t>
      </w:r>
    </w:p>
    <w:p w:rsidR="0021561F" w:rsidRDefault="0021561F">
      <w:pPr>
        <w:spacing w:line="360" w:lineRule="auto"/>
        <w:rPr>
          <w:sz w:val="28"/>
          <w:szCs w:val="28"/>
        </w:rPr>
      </w:pPr>
      <w:r>
        <w:rPr>
          <w:sz w:val="28"/>
          <w:szCs w:val="28"/>
        </w:rPr>
        <w:t xml:space="preserve"> </w:t>
      </w:r>
      <w:r>
        <w:rPr>
          <w:sz w:val="28"/>
          <w:szCs w:val="28"/>
        </w:rPr>
        <w:tab/>
        <w:t>Политическим правами обладают только граждане, основным делом которых является поддержание и соблюдение общегосударственного устройства. Граждане являются равноправными, но принципы равенства трактуется Платоном аристократически. Полноправные граждане не занимаются ни земледелием, ни торговлей, ни ремеслами. Лица, занятые физическим трудом, исключаются из числа граждан.  Ремесла совершенно воспрещаются не только гражданам, но даже их слугам.  Граждане должны посвящать себя государственной жизни. Ремесленники сохраняют личную свободу, но прав гражданства не имеют; правительство распределяет  их по стране в соответствии с потребностями в их труде. Земледельческий труд осуществляется рабами. Таким образом, граждане живут за счет труда рабов и ремесленников.</w:t>
      </w:r>
    </w:p>
    <w:p w:rsidR="0021561F" w:rsidRDefault="0021561F">
      <w:pPr>
        <w:spacing w:line="360" w:lineRule="auto"/>
        <w:ind w:firstLine="720"/>
        <w:rPr>
          <w:snapToGrid w:val="0"/>
          <w:sz w:val="28"/>
          <w:szCs w:val="28"/>
        </w:rPr>
      </w:pPr>
      <w:r>
        <w:rPr>
          <w:sz w:val="28"/>
          <w:szCs w:val="28"/>
        </w:rPr>
        <w:t xml:space="preserve">Платон подробно описывает организацию государственной власти и законы наилучшего строя. В отличие от первого проекта здесь проводятся идеи смешанной формы государства и сочетания моральных методов осуществления власти с правовыми методами. </w:t>
      </w:r>
      <w:r>
        <w:rPr>
          <w:snapToGrid w:val="0"/>
          <w:sz w:val="28"/>
          <w:szCs w:val="28"/>
        </w:rPr>
        <w:t>Идеальным государственным  устройством Платон называет правление, где совмещены начала демократии и монархии: демократический принцип арифметического равенства (выборы по большинству голосов) и монархический принцип геометрического равенства (выбор по заслугам и достоинству). Демократические начала государства находят свое выражение в деятельности народного собрания. Все  выборные государственные органы и правители обязаны действовать в точном соответствии с законом.</w:t>
      </w:r>
    </w:p>
    <w:p w:rsidR="0021561F" w:rsidRDefault="0021561F">
      <w:pPr>
        <w:spacing w:line="360" w:lineRule="auto"/>
        <w:ind w:firstLine="720"/>
        <w:rPr>
          <w:sz w:val="28"/>
          <w:szCs w:val="28"/>
        </w:rPr>
      </w:pPr>
      <w:r>
        <w:rPr>
          <w:sz w:val="28"/>
          <w:szCs w:val="28"/>
        </w:rPr>
        <w:t xml:space="preserve">Большое внимание Платон уделял вопросу о законе, являющемуся одним из главных во всей его системе политических взглядов. Платон связывает понятие закона со справедливостью. Закон есть то, что устраивает всех людей, делает их жизнь в сообществе друг с другом вполне приемлемой: «Людям необходимо установить законы, иначе они ничем не будут отличаться от самых диких зверей». Платон считал, что закон и порядок понятия тождественные. Закон - основная опора, на которой держится государство. Защищая интересы граждан,  он все-таки высшей целью имеет благо государства.  Закон должен быть выше правителей, являющихся лишь слугами закона. В противном случае государство гибнет. Право менять закон Платон представляет властителям. И хотя философ неоднократно подчеркивает мысль о том. Что закон должен быть полезным, прежде всего для государства, то есть соблюдать интересы всех граждан, он  понимает, что осуществить это очень трудно, так как при каждом правлении устанавливаются законы, выгодные правителям. </w:t>
      </w:r>
    </w:p>
    <w:p w:rsidR="0021561F" w:rsidRDefault="0021561F">
      <w:pPr>
        <w:spacing w:line="360" w:lineRule="auto"/>
        <w:ind w:firstLine="720"/>
        <w:rPr>
          <w:sz w:val="28"/>
          <w:szCs w:val="28"/>
        </w:rPr>
      </w:pPr>
      <w:r>
        <w:rPr>
          <w:sz w:val="28"/>
          <w:szCs w:val="28"/>
        </w:rPr>
        <w:t>Однако Платон не абсолютизирует роль закона, так как и последний имеет пределы, обусловленные ограниченностью ситуаций, которые он должен регулировать, и спецификой исторической эпохи, когда этот закон был целесообразен. Человеческий разум должен стоять выше закона и в случае необходимости корректировать его или заменять на новый. Никому, под страхом смертной казни, не позволяется нарушать закон. Платон указывает два средства, с помощью которых законы выполняются: убеждение и сила. При этом отмечает, что законодатели часто забывают про первое и злоупотребляют вторым. С помощью убеждения государство должно кропотливо и систематически воспитывать у своих граждан такую способность, как умение подчиняться. Платон говорит, что граждане обязаны повиноваться законам не слепо, а с полным сознанием их разумности, пользы и даже  необходимости. Способность подчиняться философ ставит выше умения властвовать.</w:t>
      </w:r>
    </w:p>
    <w:p w:rsidR="0021561F" w:rsidRDefault="0021561F">
      <w:pPr>
        <w:spacing w:line="360" w:lineRule="auto"/>
        <w:ind w:firstLine="720"/>
        <w:rPr>
          <w:sz w:val="28"/>
          <w:szCs w:val="28"/>
        </w:rPr>
      </w:pPr>
    </w:p>
    <w:p w:rsidR="0021561F" w:rsidRDefault="0021561F">
      <w:pPr>
        <w:spacing w:line="360" w:lineRule="auto"/>
        <w:ind w:firstLine="720"/>
        <w:rPr>
          <w:sz w:val="28"/>
          <w:szCs w:val="28"/>
        </w:rPr>
      </w:pPr>
      <w:r>
        <w:rPr>
          <w:sz w:val="28"/>
          <w:szCs w:val="28"/>
        </w:rPr>
        <w:t>Платон различает правильные и неправильные законы. Правильными он считает  лишь те законы, которые установлены ради общего блага всего государства в целом, а не какой-то узкой властвующей группы. Остальные законы, не удовлетворяющие этому требованию, - неправильные.  В «Законах» Платон основную ставку делает на детальные и суровые законы, которые скрупулезно и жестоко регламентируют публичную и частную жизнь людей, определяя распорядок дня и ночи. Существенное значение придается идеологической обработке проектируемого государства путем внушения представлений о божественности и незыблемости учрежденных порядков и законов, суровых, загробных карах за их нарушение.</w:t>
      </w:r>
    </w:p>
    <w:p w:rsidR="0021561F" w:rsidRDefault="0021561F">
      <w:pPr>
        <w:pStyle w:val="21"/>
        <w:spacing w:line="360" w:lineRule="auto"/>
      </w:pPr>
      <w:r>
        <w:t>«Законы» являются более подробным политическим проектом, и это объясняется крайним недоверием Платона к людям и его стремлением все предусмотреть и предначертать. Он хочет связать волю правителей и граждан законодательством, которое должно быть строго охраняемо от всяких нововведений. Вместо абсолютного правления философов, Платон предлагает неизменное законодательство, написанное философом для безусловного исполнения.</w:t>
      </w:r>
    </w:p>
    <w:p w:rsidR="0021561F" w:rsidRDefault="0021561F">
      <w:pPr>
        <w:spacing w:line="360" w:lineRule="auto"/>
        <w:ind w:firstLine="720"/>
        <w:rPr>
          <w:sz w:val="28"/>
          <w:szCs w:val="28"/>
        </w:rPr>
      </w:pPr>
      <w:r>
        <w:rPr>
          <w:sz w:val="28"/>
          <w:szCs w:val="28"/>
        </w:rPr>
        <w:t xml:space="preserve">Хотя «Законы» и являются проектом, наиболее приближенным к действительности, Платон и здесь остается чистым идеалистом. Несмотря на то, что  он хотел  представить устройство, приспособленное к человеческой природе, однако и здесь свобода вполне приносится в жертву общественной цели. </w:t>
      </w:r>
    </w:p>
    <w:p w:rsidR="0021561F" w:rsidRDefault="0021561F">
      <w:pPr>
        <w:spacing w:line="360" w:lineRule="auto"/>
        <w:ind w:firstLine="720"/>
        <w:rPr>
          <w:sz w:val="28"/>
          <w:szCs w:val="28"/>
        </w:rPr>
      </w:pPr>
    </w:p>
    <w:p w:rsidR="0021561F" w:rsidRDefault="0021561F">
      <w:pPr>
        <w:spacing w:line="360" w:lineRule="auto"/>
        <w:ind w:firstLine="720"/>
        <w:rPr>
          <w:snapToGrid w:val="0"/>
          <w:sz w:val="28"/>
          <w:szCs w:val="28"/>
        </w:rPr>
      </w:pPr>
    </w:p>
    <w:p w:rsidR="0021561F" w:rsidRDefault="0021561F">
      <w:pPr>
        <w:spacing w:line="360" w:lineRule="auto"/>
        <w:rPr>
          <w:sz w:val="28"/>
          <w:szCs w:val="28"/>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p>
    <w:p w:rsidR="0021561F" w:rsidRDefault="0021561F">
      <w:pPr>
        <w:pStyle w:val="a5"/>
        <w:spacing w:line="360" w:lineRule="auto"/>
        <w:jc w:val="center"/>
        <w:rPr>
          <w:b/>
          <w:bCs/>
        </w:rPr>
      </w:pPr>
      <w:bookmarkStart w:id="10" w:name="_Toc57970721"/>
    </w:p>
    <w:p w:rsidR="0021561F" w:rsidRDefault="0021561F">
      <w:pPr>
        <w:pStyle w:val="a5"/>
        <w:spacing w:line="360" w:lineRule="auto"/>
        <w:jc w:val="center"/>
        <w:rPr>
          <w:b/>
          <w:bCs/>
        </w:rPr>
      </w:pPr>
    </w:p>
    <w:p w:rsidR="0021561F" w:rsidRDefault="0021561F">
      <w:pPr>
        <w:pStyle w:val="a5"/>
        <w:spacing w:line="360" w:lineRule="auto"/>
        <w:jc w:val="center"/>
        <w:rPr>
          <w:b/>
          <w:bCs/>
        </w:rPr>
      </w:pPr>
      <w:r>
        <w:rPr>
          <w:b/>
          <w:bCs/>
        </w:rPr>
        <w:t>ЗАКЛЮЧЕНИЕ</w:t>
      </w:r>
      <w:bookmarkEnd w:id="10"/>
    </w:p>
    <w:p w:rsidR="0021561F" w:rsidRDefault="0021561F">
      <w:pPr>
        <w:spacing w:line="360" w:lineRule="auto"/>
        <w:ind w:firstLine="720"/>
        <w:rPr>
          <w:sz w:val="28"/>
          <w:szCs w:val="28"/>
          <w:lang w:val="en-US"/>
        </w:rPr>
      </w:pPr>
      <w:r>
        <w:rPr>
          <w:sz w:val="28"/>
          <w:szCs w:val="28"/>
        </w:rPr>
        <w:t>Платона можно считать одним из первых древнегреческих философов, который в систематической форме представил свое понимание государств. Политико-правовая доктрина Платона была нацелена на то, чтобы законсервировать полис как форму государственного устройства, сохранить его экономическую независимость или самодостаточность.</w:t>
      </w:r>
    </w:p>
    <w:p w:rsidR="0021561F" w:rsidRDefault="0021561F">
      <w:pPr>
        <w:spacing w:line="360" w:lineRule="auto"/>
        <w:ind w:firstLine="720"/>
        <w:rPr>
          <w:sz w:val="28"/>
          <w:szCs w:val="28"/>
          <w:lang w:val="en-US"/>
        </w:rPr>
      </w:pPr>
      <w:r>
        <w:rPr>
          <w:sz w:val="28"/>
          <w:szCs w:val="28"/>
        </w:rPr>
        <w:t>Платон был первооткрывателем в сфере философского освещения обширного комплекса политико-правовых вопросов, и разработка многих из них отмечена печатью его творческого гения. В арсенал последующей истории политических учений вошли многие его теоретические конструкции, как гносеологические ценные, так и иллюзорные. Различна и социально-политическая и идеологическая направленность их использования. Без критического осмысления всего этого невозможны не только сколько-нибудь глубокая ориентация в истории политических учений и современной теории политики, государства, но также и верный подход к политической практике. «Применительно к такому масштабному автору, как Платон, негативное в творческом наследии оказывается не менее поучительным, чем позитивное. Платон всегда актуален в том высоком смысле, в каком актуален духовный опыт прошлого»</w:t>
      </w:r>
      <w:r>
        <w:rPr>
          <w:rStyle w:val="a7"/>
          <w:sz w:val="28"/>
          <w:szCs w:val="28"/>
        </w:rPr>
        <w:footnoteReference w:id="4"/>
      </w:r>
      <w:r>
        <w:rPr>
          <w:sz w:val="28"/>
          <w:szCs w:val="28"/>
        </w:rPr>
        <w:t>. Нельзя не признать, что Платон — великое явление, как деятель — философ, ученый, писатель он принадлежит всему человечеству. Платон — один из учителей человечества</w:t>
      </w:r>
      <w:r>
        <w:rPr>
          <w:rStyle w:val="a7"/>
          <w:sz w:val="28"/>
          <w:szCs w:val="28"/>
        </w:rPr>
        <w:footnoteReference w:id="5"/>
      </w:r>
      <w:r>
        <w:rPr>
          <w:sz w:val="28"/>
          <w:szCs w:val="28"/>
        </w:rPr>
        <w:t>.</w:t>
      </w:r>
    </w:p>
    <w:p w:rsidR="0021561F" w:rsidRDefault="0021561F">
      <w:pPr>
        <w:pStyle w:val="a8"/>
        <w:spacing w:line="360" w:lineRule="auto"/>
        <w:rPr>
          <w:b/>
          <w:bCs/>
        </w:rPr>
      </w:pPr>
    </w:p>
    <w:p w:rsidR="0021561F" w:rsidRDefault="0021561F">
      <w:pPr>
        <w:pStyle w:val="a8"/>
        <w:spacing w:line="360" w:lineRule="auto"/>
        <w:rPr>
          <w:b/>
          <w:bCs/>
        </w:rPr>
      </w:pPr>
    </w:p>
    <w:p w:rsidR="0021561F" w:rsidRDefault="0021561F">
      <w:pPr>
        <w:pStyle w:val="a8"/>
        <w:spacing w:line="360" w:lineRule="auto"/>
        <w:rPr>
          <w:b/>
          <w:bCs/>
        </w:rPr>
      </w:pPr>
      <w:r>
        <w:rPr>
          <w:b/>
          <w:bCs/>
        </w:rPr>
        <w:t>СПИСОК ЛИТЕРАТУРЫ</w:t>
      </w:r>
    </w:p>
    <w:p w:rsidR="0021561F" w:rsidRDefault="0021561F">
      <w:pPr>
        <w:numPr>
          <w:ilvl w:val="0"/>
          <w:numId w:val="3"/>
        </w:numPr>
        <w:spacing w:line="360" w:lineRule="auto"/>
        <w:ind w:left="357" w:hanging="357"/>
        <w:rPr>
          <w:sz w:val="28"/>
          <w:szCs w:val="28"/>
        </w:rPr>
      </w:pPr>
      <w:r>
        <w:rPr>
          <w:sz w:val="28"/>
          <w:szCs w:val="28"/>
        </w:rPr>
        <w:t>Асмус В.Ф. Платон. — М.: Мысль, 1975. — 220с.</w:t>
      </w:r>
    </w:p>
    <w:p w:rsidR="0021561F" w:rsidRDefault="0021561F">
      <w:pPr>
        <w:numPr>
          <w:ilvl w:val="0"/>
          <w:numId w:val="3"/>
        </w:numPr>
        <w:spacing w:line="360" w:lineRule="auto"/>
        <w:ind w:left="357" w:hanging="357"/>
        <w:rPr>
          <w:sz w:val="28"/>
          <w:szCs w:val="28"/>
        </w:rPr>
      </w:pPr>
      <w:r>
        <w:rPr>
          <w:sz w:val="28"/>
          <w:szCs w:val="28"/>
        </w:rPr>
        <w:t xml:space="preserve">Дробышевский С.А. Классические теоретические представления о государстве, праве и политике. – Красноярск, </w:t>
      </w:r>
      <w:r>
        <w:rPr>
          <w:sz w:val="28"/>
          <w:szCs w:val="28"/>
          <w:lang w:val="en-US"/>
        </w:rPr>
        <w:t>1998</w:t>
      </w:r>
      <w:r>
        <w:rPr>
          <w:sz w:val="28"/>
          <w:szCs w:val="28"/>
        </w:rPr>
        <w:t>. — 377с.</w:t>
      </w:r>
    </w:p>
    <w:p w:rsidR="0021561F" w:rsidRDefault="0021561F">
      <w:pPr>
        <w:numPr>
          <w:ilvl w:val="0"/>
          <w:numId w:val="3"/>
        </w:numPr>
        <w:spacing w:line="360" w:lineRule="auto"/>
        <w:ind w:left="357" w:hanging="357"/>
        <w:rPr>
          <w:sz w:val="28"/>
          <w:szCs w:val="28"/>
        </w:rPr>
      </w:pPr>
      <w:r>
        <w:rPr>
          <w:sz w:val="28"/>
          <w:szCs w:val="28"/>
        </w:rPr>
        <w:t xml:space="preserve">История политических и правовых учений. </w:t>
      </w:r>
      <w:r>
        <w:rPr>
          <w:sz w:val="28"/>
          <w:szCs w:val="28"/>
          <w:lang w:val="en-US"/>
        </w:rPr>
        <w:t xml:space="preserve">/ </w:t>
      </w:r>
      <w:r>
        <w:rPr>
          <w:sz w:val="28"/>
          <w:szCs w:val="28"/>
        </w:rPr>
        <w:t>Под. ред. В.С. Нерсесянца. — М.:НОРМА, 2001. — 736с.</w:t>
      </w:r>
    </w:p>
    <w:p w:rsidR="0021561F" w:rsidRDefault="0021561F">
      <w:pPr>
        <w:numPr>
          <w:ilvl w:val="0"/>
          <w:numId w:val="3"/>
        </w:numPr>
        <w:spacing w:line="360" w:lineRule="auto"/>
        <w:ind w:left="357" w:hanging="357"/>
        <w:rPr>
          <w:sz w:val="28"/>
          <w:szCs w:val="28"/>
        </w:rPr>
      </w:pPr>
      <w:r>
        <w:rPr>
          <w:sz w:val="28"/>
          <w:szCs w:val="28"/>
        </w:rPr>
        <w:t xml:space="preserve">История политических и правовых учений. </w:t>
      </w:r>
      <w:r>
        <w:rPr>
          <w:sz w:val="28"/>
          <w:szCs w:val="28"/>
          <w:lang w:val="en-US"/>
        </w:rPr>
        <w:t xml:space="preserve">/ </w:t>
      </w:r>
      <w:r>
        <w:rPr>
          <w:sz w:val="28"/>
          <w:szCs w:val="28"/>
        </w:rPr>
        <w:t>Под. ред. О.Э. Лейста. — М.</w:t>
      </w:r>
      <w:r>
        <w:rPr>
          <w:sz w:val="28"/>
          <w:szCs w:val="28"/>
          <w:lang w:val="en-US"/>
        </w:rPr>
        <w:t>:</w:t>
      </w:r>
      <w:r>
        <w:rPr>
          <w:sz w:val="28"/>
          <w:szCs w:val="28"/>
        </w:rPr>
        <w:t xml:space="preserve"> ИКД «Зерцало-М», 2001. — 688с.</w:t>
      </w:r>
    </w:p>
    <w:p w:rsidR="0021561F" w:rsidRDefault="0021561F">
      <w:pPr>
        <w:numPr>
          <w:ilvl w:val="0"/>
          <w:numId w:val="3"/>
        </w:numPr>
        <w:spacing w:line="360" w:lineRule="auto"/>
        <w:ind w:left="357" w:hanging="357"/>
        <w:rPr>
          <w:sz w:val="28"/>
          <w:szCs w:val="28"/>
          <w:lang w:val="en-US"/>
        </w:rPr>
      </w:pPr>
      <w:r>
        <w:rPr>
          <w:sz w:val="28"/>
          <w:szCs w:val="28"/>
        </w:rPr>
        <w:t>Нерсесянц В.С. Политические учения Древней Греции. — М.: Наука, 1979. — 350с.</w:t>
      </w:r>
    </w:p>
    <w:p w:rsidR="0021561F" w:rsidRDefault="0021561F">
      <w:pPr>
        <w:numPr>
          <w:ilvl w:val="0"/>
          <w:numId w:val="3"/>
        </w:numPr>
        <w:spacing w:line="360" w:lineRule="auto"/>
        <w:rPr>
          <w:sz w:val="28"/>
          <w:szCs w:val="28"/>
        </w:rPr>
      </w:pPr>
      <w:r>
        <w:rPr>
          <w:sz w:val="28"/>
          <w:szCs w:val="28"/>
        </w:rPr>
        <w:t>Платон. Сочинения. — М.: Мысль, 1971. — Т. 3. — Ч. 1. — 610 с.</w:t>
      </w:r>
    </w:p>
    <w:p w:rsidR="0021561F" w:rsidRDefault="0021561F">
      <w:pPr>
        <w:numPr>
          <w:ilvl w:val="0"/>
          <w:numId w:val="3"/>
        </w:numPr>
        <w:spacing w:line="360" w:lineRule="auto"/>
        <w:rPr>
          <w:sz w:val="28"/>
          <w:szCs w:val="28"/>
          <w:lang w:val="en-US"/>
        </w:rPr>
      </w:pPr>
      <w:r>
        <w:rPr>
          <w:sz w:val="28"/>
          <w:szCs w:val="28"/>
        </w:rPr>
        <w:t>Платон. Сочинения. — М.: Мысль, 1971. — Т. 3. — Ч. 2. — 620 с.</w:t>
      </w:r>
    </w:p>
    <w:p w:rsidR="0021561F" w:rsidRDefault="0021561F">
      <w:pPr>
        <w:numPr>
          <w:ilvl w:val="0"/>
          <w:numId w:val="3"/>
        </w:numPr>
        <w:spacing w:line="360" w:lineRule="auto"/>
        <w:ind w:left="357" w:hanging="357"/>
        <w:rPr>
          <w:sz w:val="28"/>
          <w:szCs w:val="28"/>
        </w:rPr>
      </w:pPr>
      <w:r>
        <w:rPr>
          <w:sz w:val="28"/>
          <w:szCs w:val="28"/>
        </w:rPr>
        <w:t xml:space="preserve">Щербаков А.И. Древнегреческая философия эпохи классики: учебное пособие. — Краснодар, 1994. — Ч. </w:t>
      </w:r>
      <w:r>
        <w:rPr>
          <w:sz w:val="28"/>
          <w:szCs w:val="28"/>
          <w:lang w:val="en-US"/>
        </w:rPr>
        <w:t>II</w:t>
      </w:r>
      <w:r>
        <w:rPr>
          <w:sz w:val="28"/>
          <w:szCs w:val="28"/>
        </w:rPr>
        <w:t>. — 210 с.</w:t>
      </w:r>
    </w:p>
    <w:p w:rsidR="0021561F" w:rsidRDefault="0021561F">
      <w:bookmarkStart w:id="11" w:name="_GoBack"/>
      <w:bookmarkEnd w:id="11"/>
    </w:p>
    <w:sectPr w:rsidR="0021561F">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C8" w:rsidRDefault="006E67C8">
      <w:r>
        <w:separator/>
      </w:r>
    </w:p>
  </w:endnote>
  <w:endnote w:type="continuationSeparator" w:id="0">
    <w:p w:rsidR="006E67C8" w:rsidRDefault="006E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C8" w:rsidRDefault="006E67C8">
      <w:r>
        <w:separator/>
      </w:r>
    </w:p>
  </w:footnote>
  <w:footnote w:type="continuationSeparator" w:id="0">
    <w:p w:rsidR="006E67C8" w:rsidRDefault="006E67C8">
      <w:r>
        <w:continuationSeparator/>
      </w:r>
    </w:p>
  </w:footnote>
  <w:footnote w:id="1">
    <w:p w:rsidR="006E67C8" w:rsidRDefault="0021561F">
      <w:pPr>
        <w:pStyle w:val="aa"/>
      </w:pPr>
      <w:r>
        <w:rPr>
          <w:rStyle w:val="a7"/>
        </w:rPr>
        <w:footnoteRef/>
      </w:r>
      <w:r>
        <w:t xml:space="preserve"> Платон. Государство // соч. в 3 Т. – М.: 1971. – Т. 3 – С. 275.</w:t>
      </w:r>
    </w:p>
  </w:footnote>
  <w:footnote w:id="2">
    <w:p w:rsidR="006E67C8" w:rsidRDefault="0021561F">
      <w:pPr>
        <w:pStyle w:val="aa"/>
      </w:pPr>
      <w:r>
        <w:rPr>
          <w:rStyle w:val="a7"/>
        </w:rPr>
        <w:footnoteRef/>
      </w:r>
      <w:r>
        <w:t xml:space="preserve"> Щербаков А.И. Древнегреческая философия эпохи классики. — Краснодар, 1994. — Ч. </w:t>
      </w:r>
      <w:r>
        <w:rPr>
          <w:lang w:val="en-US"/>
        </w:rPr>
        <w:t>II</w:t>
      </w:r>
      <w:r>
        <w:t>. — С. 46.</w:t>
      </w:r>
    </w:p>
  </w:footnote>
  <w:footnote w:id="3">
    <w:p w:rsidR="0021561F" w:rsidRDefault="0021561F">
      <w:pPr>
        <w:pStyle w:val="aa"/>
      </w:pPr>
    </w:p>
    <w:p w:rsidR="006E67C8" w:rsidRDefault="0021561F">
      <w:pPr>
        <w:pStyle w:val="aa"/>
      </w:pPr>
      <w:r>
        <w:rPr>
          <w:rStyle w:val="a7"/>
        </w:rPr>
        <w:footnoteRef/>
      </w:r>
      <w:r>
        <w:t xml:space="preserve"> </w:t>
      </w:r>
      <w:r>
        <w:rPr>
          <w:spacing w:val="-2"/>
        </w:rPr>
        <w:t>Нерсесянц В.С. Политические учения Древней Греции. — М.: Наука, 1979. — С. 152.</w:t>
      </w:r>
    </w:p>
  </w:footnote>
  <w:footnote w:id="4">
    <w:p w:rsidR="006E67C8" w:rsidRDefault="0021561F">
      <w:pPr>
        <w:pStyle w:val="aa"/>
      </w:pPr>
      <w:r>
        <w:rPr>
          <w:rStyle w:val="a7"/>
        </w:rPr>
        <w:footnoteRef/>
      </w:r>
      <w:r>
        <w:t xml:space="preserve"> Нерсесянц В.С. Политические учения Древней Греции. — М.: Наука, 1979. — С. 164</w:t>
      </w:r>
    </w:p>
  </w:footnote>
  <w:footnote w:id="5">
    <w:p w:rsidR="006E67C8" w:rsidRDefault="0021561F">
      <w:pPr>
        <w:pStyle w:val="aa"/>
      </w:pPr>
      <w:r>
        <w:rPr>
          <w:rStyle w:val="a7"/>
        </w:rPr>
        <w:footnoteRef/>
      </w:r>
      <w:r>
        <w:t xml:space="preserve"> Асмус В.Ф. Платон. — М.: Мысль, 1975. — С.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608BE"/>
    <w:multiLevelType w:val="singleLevel"/>
    <w:tmpl w:val="0419000F"/>
    <w:lvl w:ilvl="0">
      <w:start w:val="1"/>
      <w:numFmt w:val="decimal"/>
      <w:lvlText w:val="%1."/>
      <w:lvlJc w:val="left"/>
      <w:pPr>
        <w:tabs>
          <w:tab w:val="num" w:pos="360"/>
        </w:tabs>
        <w:ind w:left="360" w:hanging="360"/>
      </w:pPr>
    </w:lvl>
  </w:abstractNum>
  <w:abstractNum w:abstractNumId="1">
    <w:nsid w:val="749956D1"/>
    <w:multiLevelType w:val="multilevel"/>
    <w:tmpl w:val="ACDE31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CBA4083"/>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26F"/>
    <w:rsid w:val="0021561F"/>
    <w:rsid w:val="003B337E"/>
    <w:rsid w:val="006E67C8"/>
    <w:rsid w:val="006F30D7"/>
    <w:rsid w:val="007175DB"/>
    <w:rsid w:val="00BC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E9AD88A-48B9-4B04-9E69-51303037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48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paragraph" w:styleId="a5">
    <w:name w:val="Body Text"/>
    <w:basedOn w:val="a"/>
    <w:link w:val="a6"/>
    <w:uiPriority w:val="99"/>
    <w:pPr>
      <w:spacing w:line="480" w:lineRule="auto"/>
    </w:pPr>
    <w:rPr>
      <w:sz w:val="28"/>
      <w:szCs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spacing w:line="480" w:lineRule="auto"/>
      <w:ind w:firstLine="720"/>
    </w:pPr>
    <w:rPr>
      <w:sz w:val="28"/>
      <w:szCs w:val="28"/>
    </w:rPr>
  </w:style>
  <w:style w:type="character" w:customStyle="1" w:styleId="22">
    <w:name w:val="Основной текст 2 Знак"/>
    <w:link w:val="21"/>
    <w:uiPriority w:val="99"/>
    <w:semiHidden/>
    <w:rPr>
      <w:sz w:val="20"/>
      <w:szCs w:val="20"/>
    </w:rPr>
  </w:style>
  <w:style w:type="character" w:styleId="a7">
    <w:name w:val="footnote reference"/>
    <w:uiPriority w:val="99"/>
    <w:semiHidden/>
    <w:rPr>
      <w:vertAlign w:val="superscript"/>
    </w:rPr>
  </w:style>
  <w:style w:type="paragraph" w:styleId="23">
    <w:name w:val="Body Text Indent 2"/>
    <w:basedOn w:val="a"/>
    <w:link w:val="24"/>
    <w:uiPriority w:val="99"/>
    <w:pPr>
      <w:spacing w:line="48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8">
    <w:name w:val="Title"/>
    <w:basedOn w:val="a"/>
    <w:link w:val="a9"/>
    <w:uiPriority w:val="99"/>
    <w:qFormat/>
    <w:pPr>
      <w:spacing w:line="480" w:lineRule="auto"/>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note text"/>
    <w:basedOn w:val="a"/>
    <w:link w:val="ab"/>
    <w:uiPriority w:val="99"/>
    <w:semiHidden/>
    <w:pPr>
      <w:tabs>
        <w:tab w:val="left" w:pos="142"/>
      </w:tabs>
      <w:spacing w:line="360" w:lineRule="auto"/>
      <w:ind w:left="142" w:hanging="142"/>
      <w:jc w:val="both"/>
    </w:pPr>
    <w:rPr>
      <w:sz w:val="24"/>
      <w:szCs w:val="24"/>
    </w:rPr>
  </w:style>
  <w:style w:type="character" w:customStyle="1" w:styleId="ab">
    <w:name w:val="Текст сноски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2003-11-30T14:47:00Z</cp:lastPrinted>
  <dcterms:created xsi:type="dcterms:W3CDTF">2014-03-02T13:05:00Z</dcterms:created>
  <dcterms:modified xsi:type="dcterms:W3CDTF">2014-03-02T13:05:00Z</dcterms:modified>
</cp:coreProperties>
</file>