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7D" w:rsidRPr="007B7A4F" w:rsidRDefault="00FB527D" w:rsidP="00FB52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B7A4F">
        <w:rPr>
          <w:rFonts w:ascii="Times New Roman" w:hAnsi="Times New Roman"/>
          <w:b/>
          <w:sz w:val="32"/>
          <w:szCs w:val="32"/>
        </w:rPr>
        <w:t>Министерство образования и науки Российской Федерации</w:t>
      </w:r>
    </w:p>
    <w:p w:rsidR="00FB527D" w:rsidRDefault="00FB527D" w:rsidP="00FB52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7B7A4F">
        <w:rPr>
          <w:rFonts w:ascii="Times New Roman" w:hAnsi="Times New Roman"/>
          <w:b/>
          <w:sz w:val="32"/>
          <w:szCs w:val="32"/>
        </w:rPr>
        <w:t>Государственное образовательное учреждение</w:t>
      </w:r>
      <w:r w:rsidRPr="007B7A4F">
        <w:rPr>
          <w:rFonts w:ascii="Times New Roman" w:hAnsi="Times New Roman"/>
          <w:b/>
          <w:sz w:val="32"/>
          <w:szCs w:val="32"/>
        </w:rPr>
        <w:br/>
        <w:t>Высшего профессионального образования</w:t>
      </w:r>
      <w:r w:rsidRPr="007B7A4F">
        <w:rPr>
          <w:rFonts w:ascii="Times New Roman" w:hAnsi="Times New Roman"/>
          <w:b/>
          <w:sz w:val="32"/>
          <w:szCs w:val="32"/>
        </w:rPr>
        <w:br/>
        <w:t>Санкт-Петербургский государственный университет</w:t>
      </w:r>
      <w:r w:rsidRPr="007B7A4F">
        <w:rPr>
          <w:rFonts w:ascii="Times New Roman" w:hAnsi="Times New Roman"/>
          <w:b/>
          <w:sz w:val="32"/>
          <w:szCs w:val="32"/>
        </w:rPr>
        <w:br/>
        <w:t>Сервиса и экономики</w:t>
      </w:r>
    </w:p>
    <w:p w:rsidR="00FB527D" w:rsidRPr="007B7A4F" w:rsidRDefault="00FB527D" w:rsidP="00FB52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Институт региональной экономики и управления</w:t>
      </w:r>
    </w:p>
    <w:p w:rsidR="00FB527D" w:rsidRDefault="00FB527D" w:rsidP="00FB527D">
      <w:pPr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b/>
          <w:bCs/>
          <w:caps/>
          <w:sz w:val="40"/>
          <w:szCs w:val="40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i/>
          <w:caps/>
          <w:sz w:val="36"/>
          <w:szCs w:val="36"/>
        </w:rPr>
      </w:pPr>
    </w:p>
    <w:p w:rsidR="00FB527D" w:rsidRDefault="00FB527D" w:rsidP="00FB527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Контрольная работа</w:t>
      </w:r>
    </w:p>
    <w:p w:rsidR="00FB527D" w:rsidRDefault="00FB527D" w:rsidP="00FB527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по курсу «Политология»</w:t>
      </w:r>
    </w:p>
    <w:p w:rsidR="00FB527D" w:rsidRDefault="00FB527D" w:rsidP="00FB527D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Тема: «Политология - как наука»</w:t>
      </w:r>
    </w:p>
    <w:p w:rsidR="00FB527D" w:rsidRDefault="00FB527D" w:rsidP="00FB527D">
      <w:pPr>
        <w:overflowPunct w:val="0"/>
        <w:autoSpaceDE w:val="0"/>
        <w:autoSpaceDN w:val="0"/>
        <w:adjustRightInd w:val="0"/>
        <w:spacing w:after="0" w:line="240" w:lineRule="auto"/>
        <w:ind w:left="283"/>
        <w:jc w:val="center"/>
        <w:textAlignment w:val="baseline"/>
        <w:rPr>
          <w:rFonts w:ascii="Times New Roman" w:hAnsi="Times New Roman"/>
          <w:b/>
          <w:i/>
          <w:sz w:val="36"/>
          <w:szCs w:val="36"/>
        </w:rPr>
      </w:pPr>
    </w:p>
    <w:p w:rsidR="00FB527D" w:rsidRDefault="00FB527D" w:rsidP="00FB527D">
      <w:pPr>
        <w:jc w:val="center"/>
      </w:pPr>
    </w:p>
    <w:p w:rsidR="00FB527D" w:rsidRDefault="00FB527D" w:rsidP="00FB527D">
      <w:pPr>
        <w:jc w:val="center"/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Выполнила: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left="-720" w:right="-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 2 курса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left="-720" w:right="-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заочной формы обучения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left="-720" w:right="-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080507.65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left="-720" w:right="-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 №0611. 1у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left="-720" w:right="-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Лебедева Мария Дмитриевна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ind w:left="-720" w:right="-2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Шифр студ. Билета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У 9.05.011</w:t>
      </w: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527D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Санкт-Петербург</w:t>
      </w:r>
    </w:p>
    <w:p w:rsidR="00FB527D" w:rsidRPr="007B7A4F" w:rsidRDefault="00FB527D" w:rsidP="00FB52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2011 г.</w:t>
      </w:r>
    </w:p>
    <w:p w:rsidR="00FB527D" w:rsidRDefault="00FB527D" w:rsidP="00FB527D"/>
    <w:p w:rsidR="006512C3" w:rsidRDefault="006512C3"/>
    <w:p w:rsidR="00FB527D" w:rsidRPr="00FB527D" w:rsidRDefault="00FB527D" w:rsidP="00FB527D">
      <w:pPr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B527D">
        <w:rPr>
          <w:rFonts w:ascii="Times New Roman" w:hAnsi="Times New Roman"/>
          <w:b/>
          <w:color w:val="000000"/>
          <w:sz w:val="32"/>
          <w:szCs w:val="32"/>
        </w:rPr>
        <w:t>Содержание</w: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FB527D" w:rsidRPr="00FB527D" w:rsidRDefault="00FB527D" w:rsidP="00FB527D">
      <w:pPr>
        <w:spacing w:line="360" w:lineRule="auto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t>1.</w:t>
      </w:r>
      <w:r w:rsidRPr="00FB527D">
        <w:rPr>
          <w:rFonts w:ascii="Times New Roman" w:hAnsi="Times New Roman"/>
          <w:color w:val="000000"/>
          <w:sz w:val="28"/>
          <w:szCs w:val="36"/>
        </w:rPr>
        <w:t>История развития науки «политология»</w:t>
      </w:r>
    </w:p>
    <w:p w:rsidR="00FB527D" w:rsidRPr="00FB527D" w:rsidRDefault="00FB527D" w:rsidP="00FB527D">
      <w:pPr>
        <w:spacing w:line="360" w:lineRule="auto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t>2.</w:t>
      </w:r>
      <w:r w:rsidRPr="00FB527D">
        <w:rPr>
          <w:rFonts w:ascii="Times New Roman" w:hAnsi="Times New Roman"/>
          <w:color w:val="000000"/>
          <w:sz w:val="28"/>
          <w:szCs w:val="36"/>
        </w:rPr>
        <w:t>Политология: сущность, задачи, методы, функции</w:t>
      </w:r>
    </w:p>
    <w:p w:rsidR="00FB527D" w:rsidRPr="00FB527D" w:rsidRDefault="00FB527D" w:rsidP="00FB527D">
      <w:pPr>
        <w:spacing w:line="360" w:lineRule="auto"/>
        <w:rPr>
          <w:rFonts w:ascii="Times New Roman" w:hAnsi="Times New Roman"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t>3.</w:t>
      </w:r>
      <w:r w:rsidRPr="00FB527D">
        <w:rPr>
          <w:rFonts w:ascii="Times New Roman" w:hAnsi="Times New Roman"/>
          <w:color w:val="000000"/>
          <w:sz w:val="28"/>
          <w:szCs w:val="36"/>
        </w:rPr>
        <w:t>Проблемы, решаемые политологией</w:t>
      </w:r>
    </w:p>
    <w:p w:rsidR="00FB527D" w:rsidRPr="00FB527D" w:rsidRDefault="00FB527D" w:rsidP="00FB527D">
      <w:pPr>
        <w:spacing w:line="360" w:lineRule="auto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color w:val="000000"/>
          <w:sz w:val="28"/>
          <w:szCs w:val="36"/>
        </w:rPr>
        <w:t>4.</w:t>
      </w:r>
      <w:r w:rsidRPr="00FB527D">
        <w:rPr>
          <w:rFonts w:ascii="Times New Roman" w:hAnsi="Times New Roman"/>
          <w:color w:val="000000"/>
          <w:sz w:val="28"/>
          <w:szCs w:val="36"/>
        </w:rPr>
        <w:t>Используемая литература</w:t>
      </w:r>
    </w:p>
    <w:p w:rsidR="00FB527D" w:rsidRPr="00FB527D" w:rsidRDefault="00FB527D" w:rsidP="00FB527D">
      <w:pPr>
        <w:spacing w:line="360" w:lineRule="auto"/>
        <w:rPr>
          <w:rFonts w:ascii="Times New Roman" w:hAnsi="Times New Roman"/>
          <w:b/>
          <w:color w:val="000000"/>
          <w:sz w:val="28"/>
          <w:szCs w:val="36"/>
        </w:rPr>
      </w:pPr>
    </w:p>
    <w:p w:rsidR="00FB527D" w:rsidRPr="00FB527D" w:rsidRDefault="00FB527D" w:rsidP="00FB527D">
      <w:pPr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36"/>
        </w:rPr>
      </w:pPr>
    </w:p>
    <w:p w:rsidR="00FB527D" w:rsidRPr="00FB527D" w:rsidRDefault="00FB527D" w:rsidP="00FB527D">
      <w:pPr>
        <w:spacing w:line="360" w:lineRule="auto"/>
        <w:ind w:firstLine="709"/>
        <w:jc w:val="center"/>
        <w:rPr>
          <w:b/>
          <w:color w:val="000000"/>
          <w:sz w:val="36"/>
          <w:szCs w:val="36"/>
        </w:rPr>
      </w:pPr>
      <w:r w:rsidRPr="00FB527D">
        <w:rPr>
          <w:rFonts w:ascii="Times New Roman" w:hAnsi="Times New Roman"/>
          <w:b/>
          <w:color w:val="000000"/>
          <w:sz w:val="28"/>
          <w:szCs w:val="36"/>
        </w:rPr>
        <w:br w:type="page"/>
      </w:r>
      <w:r w:rsidRPr="00FB527D">
        <w:rPr>
          <w:b/>
          <w:color w:val="000000"/>
          <w:sz w:val="36"/>
          <w:szCs w:val="36"/>
        </w:rPr>
        <w:t>Введение</w:t>
      </w:r>
    </w:p>
    <w:p w:rsidR="00FB527D" w:rsidRPr="000A3542" w:rsidRDefault="00FB527D" w:rsidP="00FB527D">
      <w:pPr>
        <w:spacing w:line="360" w:lineRule="auto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Политическая наука занимает видное место в ряду других общественных наук. Ее высокая значимость определяется важной ро</w:t>
      </w:r>
      <w:r>
        <w:rPr>
          <w:color w:val="000000"/>
          <w:sz w:val="28"/>
          <w:szCs w:val="28"/>
        </w:rPr>
        <w:t xml:space="preserve">лью политики в жизни общества. </w: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Элементы политических знаний зародились еще в Древнем мире. Своеобразным было понимание политических процессов в Древнем Египте, Индии, Китае. Дошедшие до нас «Законы Хаммурапи» (середина XVIII века до н.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 xml:space="preserve">э.) свидетельствуют о том, что политическая жизнь уже в тот период была относительно развитой: имелось соответствующее административное деление общества, государственность, законодательство. </w:t>
      </w:r>
      <w:r w:rsidRPr="000A3542">
        <w:rPr>
          <w:color w:val="000000"/>
          <w:sz w:val="28"/>
          <w:szCs w:val="28"/>
        </w:rPr>
        <w:br/>
        <w:t>Наиболее глубокое в Древнем мире теоретическое понимание политики принадлежит греческим философам и политологам. Само слово «политика» древнегреческого происхождения («полис» – город, государство). Греческий ученый Платон (IV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 до н.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э.) в своем труде «Государство» предпринял попытку сконструировать идеальное общественное устройство. Он считал, что если закон не будет иметь силы и находиться под чьей-то властью, то государство погибнет. Его ученик Аристотель предпринял попытку разработки следующих политических категорий – государства, власти, частной собственности. Развивая идеи Аристотеля, историк и политический деятель Полибий (ок. 200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>120 до н.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э.) выдвинул идею разделения властей – власти царя, вла</w:t>
      </w:r>
      <w:r>
        <w:rPr>
          <w:color w:val="000000"/>
          <w:sz w:val="28"/>
          <w:szCs w:val="28"/>
        </w:rPr>
        <w:t xml:space="preserve">сти народа и власти старейшин. </w: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Деятель эпохи Возрождения Николо Макиавелли (1469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>1527) освободил политическую науку от религиозно-этической формы, уподобил политические процессы природным фактам, поставил в центр политических исследований проблему государственной власти и подчинил политическую мысль решени</w:t>
      </w:r>
      <w:r>
        <w:rPr>
          <w:color w:val="000000"/>
          <w:sz w:val="28"/>
          <w:szCs w:val="28"/>
        </w:rPr>
        <w:t xml:space="preserve">ю реальных практических задач. </w: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В XVII веке в политику была привнесена идея «естественных прав»: свобода в убеждениях и действиях, обладание собственностью, равенство, гарантии от произвола. Концепция «общественного договора» провозглашала первоэлементом всего социального мироздания автономно существующего индивида. Совокупность индивидов, вошедшая в процессе эволюции в гражданское состояние, ради избежания неудобств и опасностей существования заключила внутри себя договор и та</w:t>
      </w:r>
      <w:r>
        <w:rPr>
          <w:color w:val="000000"/>
          <w:sz w:val="28"/>
          <w:szCs w:val="28"/>
        </w:rPr>
        <w:t xml:space="preserve">ким путем создала государство. </w:t>
      </w:r>
    </w:p>
    <w:p w:rsidR="00FB527D" w:rsidRPr="00FB527D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Выразителями концепции «естественного права» и «общественного договора» были представители нескольких европейских стран: Б.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Спиноза, Т.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Гоббс, Дж.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Локк, Г.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Лейбниц, Ф.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Прокопович, Д.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Дидро</w:t>
      </w:r>
      <w:r>
        <w:rPr>
          <w:color w:val="000000"/>
          <w:sz w:val="28"/>
          <w:szCs w:val="28"/>
        </w:rPr>
        <w:t xml:space="preserve"> и др.</w:t>
      </w:r>
    </w:p>
    <w:p w:rsidR="00FB527D" w:rsidRPr="00FB527D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В XIX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 крупный вклад в развитие политической теории внесли представители либеральной политической теории А.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Токвиль и Дж.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Милль</w:t>
      </w:r>
      <w:r>
        <w:rPr>
          <w:color w:val="000000"/>
          <w:sz w:val="28"/>
          <w:szCs w:val="28"/>
        </w:rPr>
        <w:t>.</w: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Современный облик политология приобрела во второй половине XIX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 в связи с прогрессом социологических знаний. Научному исследованию присущи аргументированность, системность и доказательность. Политическая наука складывалась как относительно самостоятельная область обществознания, призванная всесторонне исследовать политику, политическую жизнь, политическую сферу общества и мирового сообщества на теоретическом и на эмпирическом (прикладном) уровне. Как учебная дисциплина, политология заявила о себе в 1857 году, когда в Колумбийском университете (США) была создана кафедра истории и политической науки. В 1872 году во Франции была открыта приватная школа политической науки, которая готовила кадры для чиновничьего аппарата. Большую роль также сыграл международный симпозиум по политической науке, проведённый в 1948 году под эгидой ЮНЕСКО. Именно тогда был предложен термин «политология» и была разработана рекомендация по введению преподавания соответствующей дисциплины в рамках системы высшего</w:t>
      </w:r>
      <w:r w:rsidRPr="000A3542">
        <w:rPr>
          <w:color w:val="000000"/>
          <w:sz w:val="28"/>
        </w:rPr>
        <w:t xml:space="preserve"> образования.</w:t>
      </w: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Научные труды:</w:t>
      </w:r>
    </w:p>
    <w:p w:rsidR="00FB527D" w:rsidRPr="000A3542" w:rsidRDefault="00FB527D" w:rsidP="00FB5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 xml:space="preserve">Наиболее древние из дошедших трудов по политической мысли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«Политика»</w:t>
      </w:r>
      <w:r>
        <w:rPr>
          <w:color w:val="000000"/>
          <w:sz w:val="28"/>
          <w:szCs w:val="28"/>
        </w:rPr>
        <w:t xml:space="preserve"> </w:t>
      </w:r>
      <w:r w:rsidRPr="000A3542">
        <w:rPr>
          <w:color w:val="000000"/>
          <w:sz w:val="28"/>
          <w:szCs w:val="28"/>
        </w:rPr>
        <w:t>Аристотеля, «Государство» Платона, Цицерона</w:t>
      </w:r>
    </w:p>
    <w:p w:rsidR="00FB527D" w:rsidRPr="000A3542" w:rsidRDefault="00FB527D" w:rsidP="00FB5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Средневековье: Аврелий Августин («О граде божьем»), Фома Аквинский</w:t>
      </w:r>
    </w:p>
    <w:p w:rsidR="00FB527D" w:rsidRPr="000A3542" w:rsidRDefault="00FB527D" w:rsidP="00FB5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 xml:space="preserve">Возрождение: Макиавелли, «Государь», «Рассуждение о первой декаде Тита Ливия»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отказ от взгляда на политику как предмет божественного провидения, власть монархов рассматривается как целиком человеческое явление, поэтому книга Макиавелли до сих пор воспринимается многими как образец крайнего политического цинизма.</w:t>
      </w:r>
    </w:p>
    <w:p w:rsidR="00FB527D" w:rsidRPr="000A3542" w:rsidRDefault="00FB527D" w:rsidP="00FB5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Новое время: Гоббс, «Левиафан»; труды социалистов-утопистов</w:t>
      </w:r>
    </w:p>
    <w:p w:rsidR="00FB527D" w:rsidRPr="000A3542" w:rsidRDefault="00FB527D" w:rsidP="00FB5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XIX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в.: социальные концепции Маркса, Вебера и Спенсера</w:t>
      </w:r>
    </w:p>
    <w:p w:rsidR="00FB527D" w:rsidRDefault="00FB527D" w:rsidP="00FB527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ХХ в.:</w:t>
      </w:r>
      <w:r>
        <w:rPr>
          <w:color w:val="000000"/>
          <w:sz w:val="28"/>
          <w:szCs w:val="28"/>
        </w:rPr>
        <w:t xml:space="preserve"> </w:t>
      </w:r>
      <w:r w:rsidRPr="000A3542">
        <w:rPr>
          <w:color w:val="000000"/>
          <w:sz w:val="28"/>
          <w:szCs w:val="28"/>
        </w:rPr>
        <w:t>Поппер «Открытое общество и его враги»; тоталитарная политология (политические труды Гитлера, Каддафи, «исторический материализм»); труды Римского клуба.</w:t>
      </w:r>
    </w:p>
    <w:p w:rsidR="00FB527D" w:rsidRPr="00FB527D" w:rsidRDefault="00FB527D" w:rsidP="00FB52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B527D" w:rsidRPr="00FB527D" w:rsidRDefault="00FB527D" w:rsidP="00FB52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B527D" w:rsidRPr="00FB527D" w:rsidRDefault="00FB527D" w:rsidP="00FB527D">
      <w:pPr>
        <w:spacing w:line="360" w:lineRule="auto"/>
        <w:ind w:firstLine="709"/>
        <w:jc w:val="center"/>
        <w:rPr>
          <w:b/>
          <w:color w:val="000000"/>
          <w:sz w:val="32"/>
          <w:szCs w:val="32"/>
        </w:rPr>
      </w:pPr>
      <w:r w:rsidRPr="000A3542">
        <w:rPr>
          <w:b/>
          <w:color w:val="000000"/>
          <w:sz w:val="28"/>
          <w:szCs w:val="28"/>
        </w:rPr>
        <w:br w:type="page"/>
      </w:r>
      <w:r w:rsidRPr="00FB527D">
        <w:rPr>
          <w:b/>
          <w:color w:val="000000"/>
          <w:sz w:val="32"/>
          <w:szCs w:val="32"/>
        </w:rPr>
        <w:t>Политология: сущность, задачи, функции, методы</w:t>
      </w: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Политология</w:t>
      </w:r>
      <w:r w:rsidRPr="000A3542">
        <w:rPr>
          <w:color w:val="000000"/>
          <w:sz w:val="28"/>
          <w:szCs w:val="28"/>
        </w:rPr>
        <w:t xml:space="preserve"> – это наука о политике, о конкретно-исторических политических системах, об их структуре и механизме их функционирования и развития. </w:t>
      </w:r>
      <w:r w:rsidRPr="000A3542">
        <w:rPr>
          <w:b/>
          <w:bCs/>
          <w:color w:val="000000"/>
          <w:sz w:val="28"/>
          <w:szCs w:val="28"/>
        </w:rPr>
        <w:t>Объектом</w:t>
      </w:r>
      <w:r w:rsidRPr="000A3542">
        <w:rPr>
          <w:color w:val="000000"/>
          <w:sz w:val="28"/>
          <w:szCs w:val="28"/>
        </w:rPr>
        <w:t xml:space="preserve"> изучения политической науки является политика</w:t>
      </w:r>
      <w:r>
        <w:rPr>
          <w:color w:val="000000"/>
          <w:sz w:val="28"/>
          <w:szCs w:val="28"/>
        </w:rPr>
        <w:t xml:space="preserve"> –</w:t>
      </w:r>
      <w:r w:rsidRPr="000A3542">
        <w:rPr>
          <w:color w:val="000000"/>
          <w:sz w:val="28"/>
          <w:szCs w:val="28"/>
        </w:rPr>
        <w:t xml:space="preserve"> политические процессы, происходящие в обществе. </w:t>
      </w:r>
      <w:r w:rsidRPr="000A3542">
        <w:rPr>
          <w:b/>
          <w:bCs/>
          <w:color w:val="000000"/>
          <w:sz w:val="28"/>
          <w:szCs w:val="28"/>
        </w:rPr>
        <w:t>Предметом</w:t>
      </w:r>
      <w:r w:rsidRPr="000A3542">
        <w:rPr>
          <w:color w:val="000000"/>
          <w:sz w:val="28"/>
          <w:szCs w:val="28"/>
        </w:rPr>
        <w:t xml:space="preserve"> политологии являются такие разные по своему характеру институты, феномены и процессы, как:</w:t>
      </w:r>
    </w:p>
    <w:p w:rsidR="00FB527D" w:rsidRPr="000A3542" w:rsidRDefault="00FB527D" w:rsidP="00FB5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История развития политических теорий и учений</w:t>
      </w:r>
    </w:p>
    <w:p w:rsidR="00FB527D" w:rsidRPr="000A3542" w:rsidRDefault="00FB527D" w:rsidP="00FB5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политические институты (партии, движения, государство, политическая система)</w:t>
      </w:r>
    </w:p>
    <w:p w:rsidR="00FB527D" w:rsidRPr="000A3542" w:rsidRDefault="00FB527D" w:rsidP="00FB5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политическая культура, политическое поведение</w:t>
      </w:r>
    </w:p>
    <w:p w:rsidR="00FB527D" w:rsidRPr="000A3542" w:rsidRDefault="00FB527D" w:rsidP="00FB5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политическое сознание, общественная мысль</w:t>
      </w:r>
    </w:p>
    <w:p w:rsidR="00FB527D" w:rsidRPr="000A3542" w:rsidRDefault="00FB527D" w:rsidP="00FB5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международные отношения</w:t>
      </w:r>
    </w:p>
    <w:p w:rsidR="00FB527D" w:rsidRPr="000A3542" w:rsidRDefault="00FB527D" w:rsidP="00FB52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Сердцем предмета политологии является власть.</w:t>
      </w: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0A3542">
        <w:rPr>
          <w:color w:val="000000"/>
          <w:sz w:val="28"/>
          <w:szCs w:val="28"/>
        </w:rPr>
        <w:t>Конечно, эти проблемы изучаются не только политологией, но и философией, социологией, государственно-правовой</w:t>
      </w:r>
      <w:r>
        <w:rPr>
          <w:color w:val="000000"/>
          <w:sz w:val="28"/>
          <w:szCs w:val="28"/>
        </w:rPr>
        <w:t xml:space="preserve"> </w:t>
      </w:r>
      <w:r w:rsidRPr="000A3542">
        <w:rPr>
          <w:color w:val="000000"/>
          <w:sz w:val="28"/>
          <w:szCs w:val="28"/>
        </w:rPr>
        <w:t xml:space="preserve">наукой </w:t>
      </w:r>
      <w:r>
        <w:rPr>
          <w:color w:val="000000"/>
          <w:sz w:val="28"/>
          <w:szCs w:val="28"/>
        </w:rPr>
        <w:t>и т.д.</w:t>
      </w:r>
      <w:r w:rsidRPr="000A3542">
        <w:rPr>
          <w:color w:val="000000"/>
          <w:sz w:val="28"/>
          <w:szCs w:val="28"/>
        </w:rPr>
        <w:t xml:space="preserve"> Политология же изучает их, интегрируя в себе отдельные аспекты этих дисциплин.</w:t>
      </w:r>
    </w:p>
    <w:p w:rsidR="00FB527D" w:rsidRPr="00FB527D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b/>
          <w:color w:val="000000"/>
          <w:sz w:val="28"/>
          <w:szCs w:val="28"/>
          <w:shd w:val="clear" w:color="auto" w:fill="FFFFFF"/>
        </w:rPr>
        <w:t>Задачи политологии</w:t>
      </w:r>
      <w:r w:rsidRPr="000A3542">
        <w:rPr>
          <w:color w:val="000000"/>
          <w:sz w:val="28"/>
          <w:szCs w:val="28"/>
          <w:shd w:val="clear" w:color="auto" w:fill="FFFFFF"/>
        </w:rPr>
        <w:t xml:space="preserve"> – формирования знания о политике, политической деятельности; объяснение и предсказание политических процессов и явлений, политического развития; разработка концептуального аппарата политологии, методологии и методов политического исследования. С этими задачами органически связана функции политологии. Важнейшими из них являются следующие: гносеологическая, аксиологическая, управленческая, функция рационализации политической жизни, функция политической социализации науки (в рамках системно-управленческого подхода в политологии) – это система принципов и приемов с помощью которых осуществляется снятие неопределенности, объективное познание политической системы управления в государстве, а так же политических</w:t>
      </w:r>
      <w:r w:rsidRPr="000A3542">
        <w:rPr>
          <w:color w:val="000000"/>
          <w:sz w:val="28"/>
          <w:szCs w:val="28"/>
        </w:rPr>
        <w:t>, социальных, экономических и иных последствий императивного политического управления. Роли политологии (в рамках системно-управленческого подхода в политологии)</w:t>
      </w:r>
      <w:r>
        <w:rPr>
          <w:color w:val="000000"/>
          <w:sz w:val="28"/>
          <w:szCs w:val="28"/>
        </w:rPr>
        <w:t xml:space="preserve"> – </w:t>
      </w:r>
      <w:r w:rsidRPr="000A3542">
        <w:rPr>
          <w:color w:val="000000"/>
          <w:sz w:val="28"/>
          <w:szCs w:val="28"/>
        </w:rPr>
        <w:t>повышение социально-экономической эффективности деятельности, а так же снижение политических рисков социально-экономических субъектов.</w:t>
      </w:r>
      <w:r>
        <w:rPr>
          <w:color w:val="000000"/>
          <w:sz w:val="28"/>
        </w:rPr>
        <w:t xml:space="preserve"> </w:t>
      </w:r>
      <w:r w:rsidRPr="000A3542">
        <w:rPr>
          <w:color w:val="000000"/>
          <w:sz w:val="28"/>
          <w:szCs w:val="28"/>
        </w:rPr>
        <w:t xml:space="preserve">В представлении многих учёных предмет политологии представляет собой междисциплинарную науку, предметом изучения которой являются тенденции и законы функционирования и развития политической жизни, которые отражают реальный процесс включения субъектов политики в деятельность с реализацией политической власти и политических интересов. Но в то же время многие учёные придерживаются противоположной точки зрения, полагая, что нет особых оснований для открытия </w:t>
      </w:r>
      <w:r>
        <w:rPr>
          <w:color w:val="000000"/>
          <w:sz w:val="28"/>
          <w:szCs w:val="28"/>
        </w:rPr>
        <w:t>«</w:t>
      </w:r>
      <w:r w:rsidRPr="000A3542">
        <w:rPr>
          <w:color w:val="000000"/>
          <w:sz w:val="28"/>
          <w:szCs w:val="28"/>
        </w:rPr>
        <w:t>вечных</w:t>
      </w:r>
      <w:r>
        <w:rPr>
          <w:color w:val="000000"/>
          <w:sz w:val="28"/>
          <w:szCs w:val="28"/>
        </w:rPr>
        <w:t>»</w:t>
      </w:r>
      <w:r w:rsidRPr="000A3542">
        <w:rPr>
          <w:color w:val="000000"/>
          <w:sz w:val="28"/>
          <w:szCs w:val="28"/>
        </w:rPr>
        <w:t xml:space="preserve"> истин и </w:t>
      </w:r>
      <w:r>
        <w:rPr>
          <w:color w:val="000000"/>
          <w:sz w:val="28"/>
          <w:szCs w:val="28"/>
        </w:rPr>
        <w:t>«</w:t>
      </w:r>
      <w:r w:rsidRPr="000A3542">
        <w:rPr>
          <w:color w:val="000000"/>
          <w:sz w:val="28"/>
          <w:szCs w:val="28"/>
        </w:rPr>
        <w:t>неизменных</w:t>
      </w:r>
      <w:r>
        <w:rPr>
          <w:color w:val="000000"/>
          <w:sz w:val="28"/>
          <w:szCs w:val="28"/>
        </w:rPr>
        <w:t>»</w:t>
      </w:r>
      <w:r w:rsidRPr="000A3542">
        <w:rPr>
          <w:color w:val="000000"/>
          <w:sz w:val="28"/>
          <w:szCs w:val="28"/>
        </w:rPr>
        <w:t xml:space="preserve"> политических законов.</w:t>
      </w:r>
      <w:r>
        <w:rPr>
          <w:color w:val="000000"/>
          <w:sz w:val="28"/>
          <w:szCs w:val="28"/>
        </w:rPr>
        <w:t xml:space="preserve"> </w:t>
      </w:r>
      <w:r w:rsidRPr="000A3542">
        <w:rPr>
          <w:color w:val="000000"/>
          <w:sz w:val="28"/>
          <w:szCs w:val="28"/>
        </w:rPr>
        <w:t>По их мнению, часто сторонники поиска политических законов не учитывают главного</w:t>
      </w:r>
      <w:r>
        <w:rPr>
          <w:color w:val="000000"/>
          <w:sz w:val="28"/>
          <w:szCs w:val="28"/>
        </w:rPr>
        <w:t>-</w:t>
      </w:r>
      <w:r w:rsidRPr="000A3542">
        <w:rPr>
          <w:color w:val="000000"/>
          <w:sz w:val="28"/>
          <w:szCs w:val="28"/>
        </w:rPr>
        <w:t xml:space="preserve">то, что один теоретик рассматривает как </w:t>
      </w:r>
      <w:r>
        <w:rPr>
          <w:color w:val="000000"/>
          <w:sz w:val="28"/>
          <w:szCs w:val="28"/>
        </w:rPr>
        <w:t>«</w:t>
      </w:r>
      <w:r w:rsidRPr="000A3542">
        <w:rPr>
          <w:color w:val="000000"/>
          <w:sz w:val="28"/>
          <w:szCs w:val="28"/>
        </w:rPr>
        <w:t>прогресс</w:t>
      </w:r>
      <w:r>
        <w:rPr>
          <w:color w:val="000000"/>
          <w:sz w:val="28"/>
          <w:szCs w:val="28"/>
        </w:rPr>
        <w:t>»</w:t>
      </w:r>
      <w:r w:rsidRPr="000A3542">
        <w:rPr>
          <w:color w:val="000000"/>
          <w:sz w:val="28"/>
          <w:szCs w:val="28"/>
        </w:rPr>
        <w:t>, для другого оказывается регрессом.</w:t>
      </w:r>
    </w:p>
    <w:p w:rsidR="00FB527D" w:rsidRPr="00FB527D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B527D" w:rsidRPr="000A3542" w:rsidRDefault="00B25D00" w:rsidP="00FB527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0.75pt;height:222.75pt;visibility:visible;mso-wrap-style:square">
            <v:imagedata r:id="rId5" o:title=""/>
          </v:shape>
        </w:pic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27D" w:rsidRDefault="00FB527D" w:rsidP="00FB527D">
      <w:pPr>
        <w:pStyle w:val="4"/>
        <w:keepNext w:val="0"/>
        <w:spacing w:before="0" w:after="0" w:line="360" w:lineRule="auto"/>
        <w:ind w:firstLine="709"/>
        <w:jc w:val="center"/>
        <w:rPr>
          <w:color w:val="000000"/>
          <w:lang w:val="en-US"/>
        </w:rPr>
      </w:pPr>
      <w:r>
        <w:rPr>
          <w:color w:val="000000"/>
        </w:rPr>
        <w:br w:type="page"/>
      </w:r>
      <w:r w:rsidRPr="000A3542">
        <w:rPr>
          <w:color w:val="000000"/>
        </w:rPr>
        <w:t>Функции политологии</w:t>
      </w:r>
    </w:p>
    <w:p w:rsidR="00FB527D" w:rsidRPr="000A3542" w:rsidRDefault="00FB527D" w:rsidP="00FB527D">
      <w:pPr>
        <w:jc w:val="center"/>
        <w:rPr>
          <w:lang w:val="en-US"/>
        </w:rPr>
      </w:pPr>
    </w:p>
    <w:tbl>
      <w:tblPr>
        <w:tblW w:w="441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87"/>
        <w:gridCol w:w="4168"/>
      </w:tblGrid>
      <w:tr w:rsidR="00FB527D" w:rsidRPr="000A3542" w:rsidTr="00A619EF">
        <w:trPr>
          <w:cantSplit/>
        </w:trPr>
        <w:tc>
          <w:tcPr>
            <w:tcW w:w="2535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Познавательная</w:t>
            </w: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 функция признана познавать политическую реальность и давать знания о природе и источниках властных отношений, способах их рациональной организации.</w:t>
            </w:r>
          </w:p>
        </w:tc>
        <w:tc>
          <w:tcPr>
            <w:tcW w:w="2465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Инструменталистская (или практическая)</w:t>
            </w: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 функция призвана использовать научные выводы в политической правтике, государственном управлении, партийной стратегии и тактике, в процессах принятия решений и технологиях их реализации.</w:t>
            </w:r>
          </w:p>
        </w:tc>
      </w:tr>
      <w:tr w:rsidR="00FB527D" w:rsidRPr="000A3542" w:rsidTr="00A619EF">
        <w:trPr>
          <w:cantSplit/>
        </w:trPr>
        <w:tc>
          <w:tcPr>
            <w:tcW w:w="2535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Воспитательно-социализационная</w:t>
            </w: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 – призвана формировать демократическую политическую культуру граждан, воспитывать индивида как гражданина своей страны и как вообще «политического человека».</w:t>
            </w:r>
          </w:p>
        </w:tc>
        <w:tc>
          <w:tcPr>
            <w:tcW w:w="2465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Диагностическая</w:t>
            </w: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 функция призвана определять соответствие программ политических курсов как тенденциям социального прогресса, так и реальным возможностям и состоянию развития конкретного общества.</w:t>
            </w:r>
          </w:p>
        </w:tc>
      </w:tr>
      <w:tr w:rsidR="00FB527D" w:rsidRPr="000A3542" w:rsidTr="00A619EF">
        <w:trPr>
          <w:cantSplit/>
        </w:trPr>
        <w:tc>
          <w:tcPr>
            <w:tcW w:w="2535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Функция </w:t>
            </w: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политической рефлексии</w:t>
            </w: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 призвана вырабатывать способность рационально-критически оценивать политические процессы, свободно самоопределяться в политической жизни.</w:t>
            </w:r>
          </w:p>
        </w:tc>
        <w:tc>
          <w:tcPr>
            <w:tcW w:w="2465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Прогностическая</w:t>
            </w:r>
            <w:r w:rsidRPr="00A619EF">
              <w:rPr>
                <w:color w:val="000000"/>
                <w:sz w:val="20"/>
                <w:szCs w:val="20"/>
                <w:lang w:eastAsia="ru-RU"/>
              </w:rPr>
              <w:t xml:space="preserve"> функция признана разрабатывать желаемые и возможные варианты развития политических процессов, учитывая действие различных факторов.</w:t>
            </w:r>
          </w:p>
        </w:tc>
      </w:tr>
    </w:tbl>
    <w:p w:rsidR="00FB527D" w:rsidRPr="00FB527D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В отечественной политологии отмечаются такие функции политики:</w:t>
      </w:r>
    </w:p>
    <w:p w:rsidR="00FB527D" w:rsidRPr="000A3542" w:rsidRDefault="00FB527D" w:rsidP="00FB5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выражение властно значимых интересов всех групп и слоев общества,</w:t>
      </w:r>
    </w:p>
    <w:p w:rsidR="00FB527D" w:rsidRPr="000A3542" w:rsidRDefault="00FB527D" w:rsidP="00FB5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разрешение общественных конфликтов, их рационализация,</w:t>
      </w:r>
    </w:p>
    <w:p w:rsidR="00FB527D" w:rsidRPr="000A3542" w:rsidRDefault="00FB527D" w:rsidP="00FB5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руководство и управление политическими и общественными процессами в интересах тех или иных слоев населения или всего социума в целом,</w:t>
      </w:r>
    </w:p>
    <w:p w:rsidR="00FB527D" w:rsidRPr="000A3542" w:rsidRDefault="00FB527D" w:rsidP="00FB5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интеграция различных слоев населения за счет подчинения их интересов интересам целого, обеспечение целостности общественной системы, стабильности и порядка,</w:t>
      </w:r>
    </w:p>
    <w:p w:rsidR="00FB527D" w:rsidRPr="000A3542" w:rsidRDefault="00FB527D" w:rsidP="00FB527D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политическая социализация, обеспечение преемственности и инновационности социального развития общества.</w:t>
      </w:r>
    </w:p>
    <w:p w:rsidR="00FB527D" w:rsidRPr="000A3542" w:rsidRDefault="00FB527D" w:rsidP="00FB527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Политология имеет большой арсенал исследовательских методов, поскольку является междисциплинарной наукой и использует методологическую базу всех смежных дисциплин.</w:t>
      </w: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 xml:space="preserve">Можно выделить </w:t>
      </w:r>
      <w:r w:rsidRPr="000A3542">
        <w:rPr>
          <w:b/>
          <w:bCs/>
          <w:color w:val="000000"/>
          <w:sz w:val="28"/>
          <w:szCs w:val="28"/>
        </w:rPr>
        <w:t>методологии</w:t>
      </w:r>
      <w:r w:rsidRPr="000A3542">
        <w:rPr>
          <w:color w:val="000000"/>
          <w:sz w:val="28"/>
          <w:szCs w:val="28"/>
        </w:rPr>
        <w:t xml:space="preserve"> (концептуальные практико-теоретические подходы к исследованию, объединяющие совокупности специфических методов) политической науки. К ним относятся: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Социологическая методология</w:t>
      </w:r>
      <w:r w:rsidRPr="000A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предполагает выяснение зависимости политики от общества, социальной обусловленности политических явлений, в том числе влияния на политическую систему экономических отношений, социальной структуры, идеологии, культуры. В своих крайних проявлениях представлена в марксизме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тезис зависимости политической структуры от экономического базиса.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Бихевиоралистская</w:t>
      </w:r>
      <w:r w:rsidRPr="000A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пришла на смену институциональной. Особое развитие получила в США в последней трети XIX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 xml:space="preserve">в. Претендует на максимальную научность в политологии, широко использует методы естественных наук, конкретной социологии. Суть бихевиоралистской методологии заключается в изучении политики посредством конкретного исследования многообразного поведения отдельных личностей и групп (но не институтов). Конституирующие начала данного подхода: 1) политика имеет личностное измерение, групповые действия людей так или иначе восходят к поведению отдельных личностей, которые и являются объектом исследования; 2) доминирующие мотивы поведения людей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психологические, они могут иметь и индивидуальную природу; 3) политические явления измеряются количественно; это открывает перед политологами возможность использования математики.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Нормативно-ценностная</w:t>
      </w:r>
      <w:r w:rsidRPr="000A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предполагает выяснение значения политических явлений для общества и личности, их оценку с точки зрения общего блага и справедливости, свободы, уважения человеческого достоинства </w:t>
      </w:r>
      <w:r>
        <w:rPr>
          <w:color w:val="000000"/>
          <w:sz w:val="28"/>
          <w:szCs w:val="28"/>
        </w:rPr>
        <w:t>и т.п.</w:t>
      </w:r>
      <w:r w:rsidRPr="000A3542">
        <w:rPr>
          <w:color w:val="000000"/>
          <w:sz w:val="28"/>
          <w:szCs w:val="28"/>
        </w:rPr>
        <w:t xml:space="preserve"> Этот подход ориентирует на разработку идеала политического устройства и путей его практического воплощения. Он исходит из должного или желаемого и в соответствии с этим строит политические институты и поведение.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Функциональная</w:t>
      </w:r>
      <w:r w:rsidRPr="000A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требует изучения зависимостей между политическими явлениями, проявляющихся в опыте, например, взаимосвязей между уровнем экономического развития и политическим строем, между степенью урбанизации населения и его политической активностью, между количеством политических партий и избирательной системой.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Системная</w:t>
      </w:r>
      <w:r w:rsidRPr="000A3542">
        <w:rPr>
          <w:color w:val="000000"/>
          <w:sz w:val="28"/>
          <w:szCs w:val="28"/>
        </w:rPr>
        <w:t>, применительно к политике, была впервые разработана в 50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>60-е годы XX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 Д.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Истоном и Т.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Парсонсом. Суть этого подхода состоит в рассмотрении политики как целостного, сложного организма, саморегулирующегося механизма, находящегося в непрерывном взаимодействии с окружающей средой через вход и выход системы. Политической системе принадлежит верховная власть в обществе.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Антропологический подход</w:t>
      </w:r>
      <w:r w:rsidRPr="000A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противоположен во многом социологическому. Он требует изучения обусловленности политики не социальными факторами, а природой человека как родового существа, имеющего инвариантный набор основополагающих потребностей (в пище, одежде, жилище, безопасности, духовном развитии </w:t>
      </w:r>
      <w:r>
        <w:rPr>
          <w:color w:val="000000"/>
          <w:sz w:val="28"/>
          <w:szCs w:val="28"/>
        </w:rPr>
        <w:t>и т.д.</w:t>
      </w:r>
      <w:r w:rsidRPr="000A3542">
        <w:rPr>
          <w:color w:val="000000"/>
          <w:sz w:val="28"/>
          <w:szCs w:val="28"/>
        </w:rPr>
        <w:t>).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Психологический подход</w:t>
      </w:r>
      <w:r w:rsidRPr="000A3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сходен с антропологическим. Однако, в отличие от последнего, он имеет в виду не человека вообще как представителя рода, а конкретного индивидуума, что предполагает учет его родовых качеств, социального окружения, особенностей индивидуального развития. Важнейшее место здесь занимает психоанализ, основы которого разработал </w:t>
      </w:r>
      <w:r>
        <w:rPr>
          <w:color w:val="000000"/>
          <w:sz w:val="28"/>
          <w:szCs w:val="28"/>
        </w:rPr>
        <w:t>З</w:t>
      </w:r>
      <w:r w:rsidRPr="000A3542">
        <w:rPr>
          <w:color w:val="000000"/>
          <w:sz w:val="28"/>
          <w:szCs w:val="28"/>
        </w:rPr>
        <w:t>игмунд Фрейд.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Социально-психологический подход</w:t>
      </w:r>
      <w:r w:rsidRPr="000A3542">
        <w:rPr>
          <w:color w:val="000000"/>
          <w:sz w:val="28"/>
          <w:szCs w:val="28"/>
        </w:rPr>
        <w:t xml:space="preserve"> аналогичен психологическому, однако применительно к индивидам, в зависимости от их принадлежности к социальным группам, этносам. С его помощью исследуется психологический характер этих групп (наций, классов, малых групп, толпы </w:t>
      </w:r>
      <w:r>
        <w:rPr>
          <w:color w:val="000000"/>
          <w:sz w:val="28"/>
          <w:szCs w:val="28"/>
        </w:rPr>
        <w:t>и т.д.</w:t>
      </w:r>
      <w:r w:rsidRPr="000A3542">
        <w:rPr>
          <w:color w:val="000000"/>
          <w:sz w:val="28"/>
          <w:szCs w:val="28"/>
        </w:rPr>
        <w:t>).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Критико-диалектический подход</w:t>
      </w:r>
      <w:r w:rsidRPr="000A3542">
        <w:rPr>
          <w:color w:val="000000"/>
          <w:sz w:val="28"/>
          <w:szCs w:val="28"/>
        </w:rPr>
        <w:t xml:space="preserve"> особенно широко используется в марксизме. Здесь речь идет об анализе политических явлений посредством выявления внутренних противоречий как источника самодвижения политики. Пользуются им и в неомарксизме (Ю.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Хабермас, Т.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Адорно и др.), прибегает к нему также леволиберальная и социалистическая мысль.</w:t>
      </w:r>
    </w:p>
    <w:p w:rsidR="00FB527D" w:rsidRPr="000A3542" w:rsidRDefault="00FB527D" w:rsidP="00FB527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Сравнительная методология</w:t>
      </w:r>
      <w:r w:rsidRPr="000A3542">
        <w:rPr>
          <w:color w:val="000000"/>
          <w:sz w:val="28"/>
          <w:szCs w:val="28"/>
        </w:rPr>
        <w:t xml:space="preserve"> широко распространена в современной политической науке, в которой выделяется специальная отрасль знания </w:t>
      </w:r>
      <w:r>
        <w:rPr>
          <w:color w:val="000000"/>
          <w:sz w:val="28"/>
          <w:szCs w:val="28"/>
        </w:rPr>
        <w:t>–</w:t>
      </w:r>
      <w:r w:rsidRPr="000A3542">
        <w:rPr>
          <w:color w:val="000000"/>
          <w:sz w:val="28"/>
          <w:szCs w:val="28"/>
        </w:rPr>
        <w:t xml:space="preserve"> сравнительная политология (например, политические мировые системы: англо-американская, европейская, континентальная, восточная </w:t>
      </w:r>
      <w:r>
        <w:rPr>
          <w:color w:val="000000"/>
          <w:sz w:val="28"/>
          <w:szCs w:val="28"/>
        </w:rPr>
        <w:t>и т.д.</w:t>
      </w:r>
      <w:r w:rsidRPr="000A3542">
        <w:rPr>
          <w:color w:val="000000"/>
          <w:sz w:val="28"/>
          <w:szCs w:val="28"/>
        </w:rPr>
        <w:t xml:space="preserve">). Этот подход предполагает сопоставление однотипных политических явлений, например, политических систем, различных способов выполнения одних и тех же политических функций </w:t>
      </w:r>
      <w:r>
        <w:rPr>
          <w:color w:val="000000"/>
          <w:sz w:val="28"/>
          <w:szCs w:val="28"/>
        </w:rPr>
        <w:t>и т.д.</w:t>
      </w:r>
      <w:r w:rsidRPr="000A3542">
        <w:rPr>
          <w:color w:val="000000"/>
          <w:sz w:val="28"/>
          <w:szCs w:val="28"/>
        </w:rPr>
        <w:t xml:space="preserve"> с целью выявления их общих и специфических черт, нахождение наиболее эффективных форм политической организации.</w:t>
      </w:r>
    </w:p>
    <w:p w:rsidR="00FB527D" w:rsidRPr="000A3542" w:rsidRDefault="00FB527D" w:rsidP="00FB527D">
      <w:pPr>
        <w:pStyle w:val="4"/>
        <w:keepNext w:val="0"/>
        <w:spacing w:before="0" w:after="0" w:line="360" w:lineRule="auto"/>
        <w:ind w:firstLine="709"/>
        <w:jc w:val="center"/>
        <w:rPr>
          <w:color w:val="000000"/>
        </w:rPr>
      </w:pPr>
      <w:r w:rsidRPr="000A3542">
        <w:rPr>
          <w:color w:val="000000"/>
        </w:rPr>
        <w:t>Методологии включают в себя следующие методы:</w:t>
      </w:r>
    </w:p>
    <w:p w:rsidR="00FB527D" w:rsidRPr="000A3542" w:rsidRDefault="00FB527D" w:rsidP="00FB527D">
      <w:pPr>
        <w:pStyle w:val="4"/>
        <w:keepNext w:val="0"/>
        <w:spacing w:before="0" w:after="0" w:line="360" w:lineRule="auto"/>
        <w:ind w:firstLine="709"/>
        <w:jc w:val="center"/>
        <w:rPr>
          <w:color w:val="000000"/>
        </w:rPr>
      </w:pPr>
    </w:p>
    <w:p w:rsidR="00FB527D" w:rsidRPr="000A3542" w:rsidRDefault="00FB527D" w:rsidP="00FB527D">
      <w:pPr>
        <w:pStyle w:val="4"/>
        <w:keepNext w:val="0"/>
        <w:spacing w:before="0" w:after="0" w:line="360" w:lineRule="auto"/>
        <w:ind w:firstLine="709"/>
        <w:jc w:val="center"/>
        <w:rPr>
          <w:color w:val="000000"/>
        </w:rPr>
      </w:pPr>
      <w:r w:rsidRPr="000A3542">
        <w:rPr>
          <w:color w:val="000000"/>
        </w:rPr>
        <w:t>Методы политологии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38"/>
        <w:gridCol w:w="2996"/>
        <w:gridCol w:w="2726"/>
      </w:tblGrid>
      <w:tr w:rsidR="00FB527D" w:rsidRPr="000A3542" w:rsidTr="00A619EF">
        <w:trPr>
          <w:cantSplit/>
          <w:trHeight w:val="31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Методы политологии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На чем акцентируют</w:t>
            </w: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внимание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Как изучают политику</w:t>
            </w:r>
          </w:p>
        </w:tc>
      </w:tr>
      <w:tr w:rsidR="00FB527D" w:rsidRPr="000A3542" w:rsidTr="00A619EF">
        <w:trPr>
          <w:cantSplit/>
          <w:trHeight w:val="28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Институциональный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На функционировании и взаимодействии политических институтов: права, государства, политических партий и движений и т.д.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Анализ официальных структур и формальных правил принятия решений</w:t>
            </w:r>
          </w:p>
        </w:tc>
      </w:tr>
      <w:tr w:rsidR="00FB527D" w:rsidRPr="000A3542" w:rsidTr="00A619EF">
        <w:trPr>
          <w:cantSplit/>
          <w:trHeight w:val="31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Исторический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На политических явлениях и процессах во времени и пространстве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Анализ изменений политических норм, отношений, институтов в контексте связи прошлого, настоящего и будущего</w:t>
            </w:r>
          </w:p>
        </w:tc>
      </w:tr>
      <w:tr w:rsidR="00FB527D" w:rsidRPr="000A3542" w:rsidTr="00A619EF">
        <w:trPr>
          <w:cantSplit/>
          <w:trHeight w:val="31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Социологический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На зависимости политики от социальных факторов: экономики, социальной структуры, культуры и т.д.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Анализ политики как сферы целенаправленных взаимодействий социальных групп, преследующих свои интересы</w:t>
            </w:r>
          </w:p>
        </w:tc>
      </w:tr>
      <w:tr w:rsidR="00FB527D" w:rsidRPr="000A3542" w:rsidTr="00A619EF">
        <w:trPr>
          <w:cantSplit/>
          <w:trHeight w:val="31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Бихевиористский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На личностном измерении политики, поведении отдельного человека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Анализ систематически наблюдаемого поведения индивида, возможность измерения его мотивации</w:t>
            </w:r>
          </w:p>
        </w:tc>
      </w:tr>
      <w:tr w:rsidR="00FB527D" w:rsidRPr="000A3542" w:rsidTr="00A619EF">
        <w:trPr>
          <w:cantSplit/>
          <w:trHeight w:val="31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Психологический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На субъективных механизмах политического поведения: побуждения, желания, страсти и т.д.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Анализ индивидуальных качеств, черт характера, бессознательных психических процессов, влияющих на политическое поведение</w:t>
            </w:r>
          </w:p>
        </w:tc>
      </w:tr>
      <w:tr w:rsidR="00FB527D" w:rsidRPr="000A3542" w:rsidTr="00A619EF">
        <w:trPr>
          <w:cantSplit/>
          <w:trHeight w:val="315"/>
        </w:trPr>
        <w:tc>
          <w:tcPr>
            <w:tcW w:w="1943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b/>
                <w:bCs/>
                <w:color w:val="000000"/>
                <w:sz w:val="20"/>
                <w:szCs w:val="20"/>
                <w:lang w:eastAsia="ru-RU"/>
              </w:rPr>
              <w:t>Системный</w:t>
            </w:r>
          </w:p>
        </w:tc>
        <w:tc>
          <w:tcPr>
            <w:tcW w:w="1600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На целостности политики и характере ее взаимоотношений с внешней средой</w:t>
            </w:r>
          </w:p>
        </w:tc>
        <w:tc>
          <w:tcPr>
            <w:tcW w:w="1456" w:type="pct"/>
            <w:shd w:val="clear" w:color="auto" w:fill="auto"/>
          </w:tcPr>
          <w:p w:rsidR="00FB527D" w:rsidRPr="00A619EF" w:rsidRDefault="00FB527D" w:rsidP="00A619EF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619EF">
              <w:rPr>
                <w:color w:val="000000"/>
                <w:sz w:val="20"/>
                <w:szCs w:val="20"/>
                <w:lang w:eastAsia="ru-RU"/>
              </w:rPr>
              <w:t>Анализ характера внутренних связей между составляющими политику элементами</w:t>
            </w:r>
          </w:p>
        </w:tc>
      </w:tr>
    </w:tbl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</w:rPr>
      </w:pPr>
    </w:p>
    <w:p w:rsidR="00FB527D" w:rsidRDefault="00FB527D" w:rsidP="00FB527D">
      <w:pPr>
        <w:tabs>
          <w:tab w:val="left" w:pos="27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A3542">
        <w:rPr>
          <w:noProof/>
          <w:color w:val="000000"/>
          <w:sz w:val="28"/>
          <w:szCs w:val="28"/>
        </w:rPr>
        <w:t xml:space="preserve">Раскрытие содержания сложнейшего мира политики становится возможным благодаря существованию категориального аппарата. Категории политологии </w:t>
      </w:r>
      <w:r>
        <w:rPr>
          <w:noProof/>
          <w:color w:val="000000"/>
          <w:sz w:val="28"/>
          <w:szCs w:val="28"/>
        </w:rPr>
        <w:t>–</w:t>
      </w:r>
      <w:r w:rsidRPr="000A3542">
        <w:rPr>
          <w:noProof/>
          <w:color w:val="000000"/>
          <w:sz w:val="28"/>
          <w:szCs w:val="28"/>
        </w:rPr>
        <w:t xml:space="preserve"> это ее узловые понятия, каждое из которых представляет собой самостоятельный предмет исследования и вместе с тем служит изучению науки о политике в целом.</w:t>
      </w:r>
    </w:p>
    <w:p w:rsidR="00FB527D" w:rsidRDefault="00FB527D" w:rsidP="00FB527D">
      <w:pPr>
        <w:tabs>
          <w:tab w:val="left" w:pos="271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B527D" w:rsidRPr="000A3542" w:rsidRDefault="00FB527D" w:rsidP="00FB527D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B25D00">
        <w:rPr>
          <w:noProof/>
          <w:color w:val="000000"/>
          <w:sz w:val="28"/>
          <w:lang w:eastAsia="ru-RU"/>
        </w:rPr>
        <w:pict>
          <v:shape id="Рисунок 2" o:spid="_x0000_i1026" type="#_x0000_t75" style="width:334.5pt;height:444.75pt;visibility:visible;mso-wrap-style:square">
            <v:imagedata r:id="rId6" o:title=""/>
          </v:shape>
        </w:pict>
      </w:r>
    </w:p>
    <w:p w:rsidR="00FB527D" w:rsidRPr="000A3542" w:rsidRDefault="00FB527D" w:rsidP="00FB52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27D" w:rsidRPr="000A3542" w:rsidRDefault="00FB527D" w:rsidP="00FB527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A3542">
        <w:rPr>
          <w:b/>
          <w:color w:val="000000"/>
          <w:sz w:val="28"/>
          <w:szCs w:val="28"/>
        </w:rPr>
        <w:t>Проблемы, решаемые политологией</w:t>
      </w:r>
    </w:p>
    <w:p w:rsidR="00FB527D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B527D" w:rsidRPr="000A3542" w:rsidRDefault="00FB527D" w:rsidP="00FB527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42">
        <w:rPr>
          <w:b/>
          <w:bCs/>
          <w:color w:val="000000"/>
          <w:sz w:val="28"/>
          <w:szCs w:val="28"/>
        </w:rPr>
        <w:t>Таким образом, политология решает следующие проблемы:</w:t>
      </w:r>
    </w:p>
    <w:p w:rsidR="00FB527D" w:rsidRPr="000A3542" w:rsidRDefault="00FB527D" w:rsidP="00FB5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философские и идейно-теоретические основания политики, системообразующие признаки и важнейшие характеристики подсистемы политического, политические феномены, свойственные тому или иному конкретному периоду истории;</w:t>
      </w:r>
    </w:p>
    <w:p w:rsidR="00FB527D" w:rsidRPr="000A3542" w:rsidRDefault="00FB527D" w:rsidP="00FB5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 xml:space="preserve">политические системы и политическая культура, отличия и сходства между различными политическими системами, их преимущества и недостатки, политические режимы, условия их изменения </w:t>
      </w:r>
      <w:r>
        <w:rPr>
          <w:color w:val="000000"/>
          <w:sz w:val="28"/>
          <w:szCs w:val="28"/>
        </w:rPr>
        <w:t>и т.д.</w:t>
      </w:r>
      <w:r w:rsidRPr="000A3542">
        <w:rPr>
          <w:color w:val="000000"/>
          <w:sz w:val="28"/>
          <w:szCs w:val="28"/>
        </w:rPr>
        <w:t>;</w:t>
      </w:r>
    </w:p>
    <w:p w:rsidR="00FB527D" w:rsidRDefault="00FB527D" w:rsidP="00FB527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 xml:space="preserve">политические институты, политический процесс, политическое поведение </w:t>
      </w:r>
      <w:r>
        <w:rPr>
          <w:color w:val="000000"/>
          <w:sz w:val="28"/>
          <w:szCs w:val="28"/>
        </w:rPr>
        <w:t>и т.д.</w:t>
      </w:r>
    </w:p>
    <w:p w:rsidR="00FB527D" w:rsidRPr="000A3542" w:rsidRDefault="00FB527D" w:rsidP="00FB527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B527D" w:rsidRPr="000A3542" w:rsidRDefault="00B25D00" w:rsidP="00FB527D">
      <w:pPr>
        <w:tabs>
          <w:tab w:val="left" w:pos="7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lang w:eastAsia="ru-RU"/>
        </w:rPr>
        <w:pict>
          <v:shape id="Рисунок 3" o:spid="_x0000_i1027" type="#_x0000_t75" style="width:363pt;height:421.5pt;visibility:visible;mso-wrap-style:square">
            <v:imagedata r:id="rId7" o:title=""/>
          </v:shape>
        </w:pict>
      </w:r>
    </w:p>
    <w:p w:rsidR="00FB527D" w:rsidRPr="000A3542" w:rsidRDefault="00FB527D" w:rsidP="00FB527D">
      <w:pPr>
        <w:tabs>
          <w:tab w:val="left" w:pos="7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27D" w:rsidRPr="000A3542" w:rsidRDefault="00FB527D" w:rsidP="00FB527D">
      <w:pPr>
        <w:tabs>
          <w:tab w:val="left" w:pos="7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27D" w:rsidRPr="000A3542" w:rsidRDefault="00FB527D" w:rsidP="00FB527D">
      <w:pPr>
        <w:tabs>
          <w:tab w:val="left" w:pos="7215"/>
        </w:tabs>
        <w:spacing w:line="360" w:lineRule="auto"/>
        <w:ind w:firstLine="709"/>
        <w:jc w:val="center"/>
        <w:rPr>
          <w:b/>
          <w:color w:val="000000"/>
          <w:sz w:val="28"/>
          <w:szCs w:val="36"/>
        </w:rPr>
      </w:pPr>
      <w:r>
        <w:rPr>
          <w:color w:val="000000"/>
          <w:sz w:val="28"/>
          <w:szCs w:val="28"/>
        </w:rPr>
        <w:br w:type="page"/>
      </w:r>
      <w:r w:rsidRPr="000A3542">
        <w:rPr>
          <w:b/>
          <w:color w:val="000000"/>
          <w:sz w:val="28"/>
          <w:szCs w:val="36"/>
        </w:rPr>
        <w:t>Используемая литература</w:t>
      </w:r>
    </w:p>
    <w:p w:rsidR="00FB527D" w:rsidRPr="000A3542" w:rsidRDefault="00FB527D" w:rsidP="00FB527D">
      <w:pPr>
        <w:tabs>
          <w:tab w:val="left" w:pos="72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27D" w:rsidRPr="000A3542" w:rsidRDefault="00FB527D" w:rsidP="00FB527D">
      <w:pPr>
        <w:numPr>
          <w:ilvl w:val="0"/>
          <w:numId w:val="6"/>
        </w:numPr>
        <w:tabs>
          <w:tab w:val="clear" w:pos="720"/>
          <w:tab w:val="num" w:pos="240"/>
          <w:tab w:val="left" w:pos="721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Гаджиев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К.С.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Политология: Учебник.</w:t>
      </w:r>
      <w:r>
        <w:rPr>
          <w:color w:val="000000"/>
          <w:sz w:val="28"/>
          <w:szCs w:val="28"/>
        </w:rPr>
        <w:t> –</w:t>
      </w:r>
      <w:r w:rsidRPr="000A3542">
        <w:rPr>
          <w:color w:val="000000"/>
          <w:sz w:val="28"/>
          <w:szCs w:val="28"/>
        </w:rPr>
        <w:t xml:space="preserve"> М.: Университетская книга, Логос, 2006.</w:t>
      </w:r>
      <w:r>
        <w:rPr>
          <w:color w:val="000000"/>
          <w:sz w:val="28"/>
          <w:szCs w:val="28"/>
        </w:rPr>
        <w:t xml:space="preserve"> – </w:t>
      </w:r>
      <w:r w:rsidRPr="000A3542">
        <w:rPr>
          <w:color w:val="000000"/>
          <w:sz w:val="28"/>
          <w:szCs w:val="28"/>
        </w:rPr>
        <w:t>468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с.</w:t>
      </w:r>
    </w:p>
    <w:p w:rsidR="00FB527D" w:rsidRPr="000A3542" w:rsidRDefault="00FB527D" w:rsidP="00FB527D">
      <w:pPr>
        <w:numPr>
          <w:ilvl w:val="0"/>
          <w:numId w:val="6"/>
        </w:numPr>
        <w:tabs>
          <w:tab w:val="clear" w:pos="720"/>
          <w:tab w:val="num" w:pos="240"/>
          <w:tab w:val="left" w:pos="721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Политология: Учебник /под ред. Ачкасова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В.А., Гуторовваа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noBreakHyphen/>
        <w:t xml:space="preserve"> </w:t>
      </w:r>
      <w:r w:rsidRPr="000A3542">
        <w:rPr>
          <w:color w:val="000000"/>
          <w:sz w:val="28"/>
          <w:szCs w:val="28"/>
        </w:rPr>
        <w:t>М.: ЮРАЙТ, 2006.</w:t>
      </w:r>
      <w:r>
        <w:rPr>
          <w:color w:val="000000"/>
          <w:sz w:val="28"/>
          <w:szCs w:val="28"/>
        </w:rPr>
        <w:t xml:space="preserve"> – </w:t>
      </w:r>
      <w:r w:rsidRPr="000A3542">
        <w:rPr>
          <w:color w:val="000000"/>
          <w:sz w:val="28"/>
          <w:szCs w:val="28"/>
        </w:rPr>
        <w:t>697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с.</w:t>
      </w:r>
    </w:p>
    <w:p w:rsidR="00FB527D" w:rsidRPr="000A3542" w:rsidRDefault="00FB527D" w:rsidP="00FB527D">
      <w:pPr>
        <w:numPr>
          <w:ilvl w:val="0"/>
          <w:numId w:val="6"/>
        </w:numPr>
        <w:tabs>
          <w:tab w:val="clear" w:pos="720"/>
          <w:tab w:val="num" w:pos="240"/>
          <w:tab w:val="left" w:pos="721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Политология: Учебник /под ред.</w:t>
      </w:r>
      <w:r>
        <w:rPr>
          <w:color w:val="000000"/>
          <w:sz w:val="28"/>
          <w:szCs w:val="28"/>
        </w:rPr>
        <w:t xml:space="preserve"> </w:t>
      </w:r>
      <w:r w:rsidRPr="000A3542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Василика.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noBreakHyphen/>
        <w:t xml:space="preserve"> </w:t>
      </w:r>
      <w:r w:rsidRPr="000A3542">
        <w:rPr>
          <w:color w:val="000000"/>
          <w:sz w:val="28"/>
          <w:szCs w:val="28"/>
        </w:rPr>
        <w:t>М.: Гардарики, 2006.</w:t>
      </w:r>
      <w:r>
        <w:rPr>
          <w:color w:val="000000"/>
          <w:sz w:val="28"/>
          <w:szCs w:val="28"/>
        </w:rPr>
        <w:t xml:space="preserve"> – </w:t>
      </w:r>
      <w:r w:rsidRPr="000A3542">
        <w:rPr>
          <w:color w:val="000000"/>
          <w:sz w:val="28"/>
          <w:szCs w:val="28"/>
        </w:rPr>
        <w:t>588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с.</w:t>
      </w:r>
    </w:p>
    <w:p w:rsidR="00FB527D" w:rsidRPr="000A3542" w:rsidRDefault="00FB527D" w:rsidP="00FB527D">
      <w:pPr>
        <w:numPr>
          <w:ilvl w:val="0"/>
          <w:numId w:val="6"/>
        </w:numPr>
        <w:tabs>
          <w:tab w:val="clear" w:pos="720"/>
          <w:tab w:val="num" w:pos="240"/>
          <w:tab w:val="left" w:pos="7215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A3542">
        <w:rPr>
          <w:color w:val="000000"/>
          <w:sz w:val="28"/>
          <w:szCs w:val="28"/>
        </w:rPr>
        <w:t>Политология: учебник / А.Г.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Грязнова и др. -</w:t>
      </w:r>
      <w:r>
        <w:rPr>
          <w:color w:val="000000"/>
          <w:sz w:val="28"/>
          <w:szCs w:val="28"/>
        </w:rPr>
        <w:t xml:space="preserve"> </w:t>
      </w:r>
      <w:r w:rsidRPr="000A35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</w:t>
      </w:r>
      <w:r w:rsidRPr="000A3542">
        <w:rPr>
          <w:color w:val="000000"/>
          <w:sz w:val="28"/>
          <w:szCs w:val="28"/>
        </w:rPr>
        <w:t>е изд., перераб. и доп.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noBreakHyphen/>
        <w:t xml:space="preserve"> </w:t>
      </w:r>
      <w:r w:rsidRPr="000A3542">
        <w:rPr>
          <w:color w:val="000000"/>
          <w:sz w:val="28"/>
          <w:szCs w:val="28"/>
        </w:rPr>
        <w:t>М.: Инфра</w:t>
      </w:r>
      <w:r>
        <w:rPr>
          <w:color w:val="000000"/>
          <w:sz w:val="28"/>
          <w:szCs w:val="28"/>
        </w:rPr>
        <w:t>-</w:t>
      </w:r>
      <w:r w:rsidRPr="000A3542">
        <w:rPr>
          <w:color w:val="000000"/>
          <w:sz w:val="28"/>
          <w:szCs w:val="28"/>
        </w:rPr>
        <w:t>М, 2007.</w:t>
      </w:r>
      <w:r>
        <w:rPr>
          <w:color w:val="000000"/>
          <w:sz w:val="28"/>
          <w:szCs w:val="28"/>
        </w:rPr>
        <w:t xml:space="preserve"> – </w:t>
      </w:r>
      <w:r w:rsidRPr="000A3542">
        <w:rPr>
          <w:color w:val="000000"/>
          <w:sz w:val="28"/>
          <w:szCs w:val="28"/>
        </w:rPr>
        <w:t>396</w:t>
      </w:r>
      <w:r>
        <w:rPr>
          <w:color w:val="000000"/>
          <w:sz w:val="28"/>
          <w:szCs w:val="28"/>
        </w:rPr>
        <w:t> </w:t>
      </w:r>
      <w:r w:rsidRPr="000A3542">
        <w:rPr>
          <w:color w:val="000000"/>
          <w:sz w:val="28"/>
          <w:szCs w:val="28"/>
        </w:rPr>
        <w:t>с.</w:t>
      </w:r>
    </w:p>
    <w:p w:rsidR="00FB527D" w:rsidRDefault="00FB527D">
      <w:bookmarkStart w:id="0" w:name="_GoBack"/>
      <w:bookmarkEnd w:id="0"/>
    </w:p>
    <w:sectPr w:rsidR="00FB527D" w:rsidSect="0045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5A0F"/>
    <w:multiLevelType w:val="multilevel"/>
    <w:tmpl w:val="5C6A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C3B1E"/>
    <w:multiLevelType w:val="multilevel"/>
    <w:tmpl w:val="569E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B73437"/>
    <w:multiLevelType w:val="multilevel"/>
    <w:tmpl w:val="A07A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B6827"/>
    <w:multiLevelType w:val="multilevel"/>
    <w:tmpl w:val="00B0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82C0C6C"/>
    <w:multiLevelType w:val="multilevel"/>
    <w:tmpl w:val="8CBC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E3FE3"/>
    <w:multiLevelType w:val="hybridMultilevel"/>
    <w:tmpl w:val="59D84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27D"/>
    <w:rsid w:val="006512C3"/>
    <w:rsid w:val="00A619EF"/>
    <w:rsid w:val="00B25D00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621D072-84A6-4D01-9890-C4DCBBF4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7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B527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FB52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FB5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FB527D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B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FB52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2422</Words>
  <Characters>13809</Characters>
  <Application>Microsoft Office Word</Application>
  <DocSecurity>0</DocSecurity>
  <Lines>115</Lines>
  <Paragraphs>32</Paragraphs>
  <ScaleCrop>false</ScaleCrop>
  <Company>сам</Company>
  <LinksUpToDate>false</LinksUpToDate>
  <CharactersWithSpaces>16199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Irina</cp:lastModifiedBy>
  <cp:revision>2</cp:revision>
  <dcterms:created xsi:type="dcterms:W3CDTF">2014-08-30T12:23:00Z</dcterms:created>
  <dcterms:modified xsi:type="dcterms:W3CDTF">2014-08-30T12:23:00Z</dcterms:modified>
</cp:coreProperties>
</file>