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73" w:rsidRPr="00996179" w:rsidRDefault="00996179" w:rsidP="00996179">
      <w:pPr>
        <w:spacing w:line="360" w:lineRule="auto"/>
        <w:ind w:firstLine="709"/>
        <w:jc w:val="both"/>
        <w:rPr>
          <w:sz w:val="28"/>
          <w:szCs w:val="36"/>
        </w:rPr>
      </w:pPr>
      <w:r>
        <w:rPr>
          <w:sz w:val="28"/>
          <w:szCs w:val="36"/>
        </w:rPr>
        <w:t>План</w:t>
      </w:r>
    </w:p>
    <w:p w:rsidR="00996179" w:rsidRDefault="00996179" w:rsidP="00996179">
      <w:pPr>
        <w:spacing w:line="360" w:lineRule="auto"/>
        <w:ind w:firstLine="709"/>
        <w:jc w:val="both"/>
        <w:rPr>
          <w:sz w:val="28"/>
          <w:szCs w:val="32"/>
        </w:rPr>
      </w:pPr>
    </w:p>
    <w:p w:rsidR="00A15D73" w:rsidRPr="00996179" w:rsidRDefault="00A15D73" w:rsidP="00996179">
      <w:pPr>
        <w:spacing w:line="360" w:lineRule="auto"/>
        <w:jc w:val="both"/>
        <w:rPr>
          <w:sz w:val="28"/>
          <w:szCs w:val="32"/>
        </w:rPr>
      </w:pPr>
      <w:r w:rsidRPr="00996179">
        <w:rPr>
          <w:sz w:val="28"/>
          <w:szCs w:val="32"/>
        </w:rPr>
        <w:t>1.</w:t>
      </w:r>
      <w:r w:rsidR="00996179">
        <w:rPr>
          <w:sz w:val="28"/>
          <w:szCs w:val="32"/>
        </w:rPr>
        <w:t xml:space="preserve"> </w:t>
      </w:r>
      <w:r w:rsidRPr="00996179">
        <w:rPr>
          <w:sz w:val="28"/>
          <w:szCs w:val="32"/>
        </w:rPr>
        <w:t>Президент Республики Беларусь – глава государства. Порядок выбора Пр</w:t>
      </w:r>
      <w:r w:rsidR="00D81F83" w:rsidRPr="00996179">
        <w:rPr>
          <w:sz w:val="28"/>
          <w:szCs w:val="32"/>
        </w:rPr>
        <w:t>езидента. Полномочия и функции П</w:t>
      </w:r>
      <w:r w:rsidR="007D46C8">
        <w:rPr>
          <w:sz w:val="28"/>
          <w:szCs w:val="32"/>
        </w:rPr>
        <w:t>резидента</w:t>
      </w:r>
    </w:p>
    <w:p w:rsidR="00A15D73" w:rsidRPr="00996179" w:rsidRDefault="00A15D73" w:rsidP="00996179">
      <w:pPr>
        <w:spacing w:line="360" w:lineRule="auto"/>
        <w:jc w:val="both"/>
        <w:rPr>
          <w:sz w:val="28"/>
          <w:szCs w:val="32"/>
        </w:rPr>
      </w:pPr>
      <w:r w:rsidRPr="00996179">
        <w:rPr>
          <w:sz w:val="28"/>
          <w:szCs w:val="32"/>
        </w:rPr>
        <w:t>2.</w:t>
      </w:r>
      <w:r w:rsidR="00996179">
        <w:rPr>
          <w:sz w:val="28"/>
          <w:szCs w:val="32"/>
        </w:rPr>
        <w:t xml:space="preserve"> </w:t>
      </w:r>
      <w:r w:rsidRPr="00996179">
        <w:rPr>
          <w:sz w:val="28"/>
          <w:szCs w:val="32"/>
        </w:rPr>
        <w:t>Понятие и виды объектов гражданск</w:t>
      </w:r>
      <w:r w:rsidR="00F170E3">
        <w:rPr>
          <w:sz w:val="28"/>
          <w:szCs w:val="32"/>
        </w:rPr>
        <w:t>ого</w:t>
      </w:r>
      <w:r w:rsidRPr="00996179">
        <w:rPr>
          <w:sz w:val="28"/>
          <w:szCs w:val="32"/>
        </w:rPr>
        <w:t xml:space="preserve"> права. Имущество. Понятие и его виды</w:t>
      </w:r>
      <w:r w:rsidR="007D46C8">
        <w:rPr>
          <w:sz w:val="28"/>
          <w:szCs w:val="32"/>
        </w:rPr>
        <w:t>.</w:t>
      </w:r>
      <w:r w:rsidRPr="00996179">
        <w:rPr>
          <w:sz w:val="28"/>
          <w:szCs w:val="32"/>
        </w:rPr>
        <w:t xml:space="preserve"> Вещи (понятии, классификация) Деньги. Ценные бумаги. Иные объекты гражданских прав</w:t>
      </w:r>
    </w:p>
    <w:p w:rsidR="00A15D73" w:rsidRPr="00996179" w:rsidRDefault="00996179" w:rsidP="00996179">
      <w:pPr>
        <w:spacing w:line="360" w:lineRule="auto"/>
        <w:jc w:val="both"/>
        <w:rPr>
          <w:sz w:val="28"/>
          <w:szCs w:val="32"/>
        </w:rPr>
      </w:pPr>
      <w:r>
        <w:rPr>
          <w:sz w:val="28"/>
          <w:szCs w:val="32"/>
        </w:rPr>
        <w:t>Задачи</w:t>
      </w:r>
    </w:p>
    <w:p w:rsidR="00A15D73" w:rsidRPr="00996179" w:rsidRDefault="00A15D73" w:rsidP="00996179">
      <w:pPr>
        <w:spacing w:line="360" w:lineRule="auto"/>
        <w:jc w:val="both"/>
        <w:rPr>
          <w:sz w:val="28"/>
          <w:szCs w:val="32"/>
        </w:rPr>
      </w:pPr>
      <w:r w:rsidRPr="00996179">
        <w:rPr>
          <w:sz w:val="28"/>
          <w:szCs w:val="32"/>
        </w:rPr>
        <w:t xml:space="preserve">Список используемых источников </w:t>
      </w:r>
    </w:p>
    <w:p w:rsidR="00A15D73" w:rsidRPr="00996179" w:rsidRDefault="00A15D73" w:rsidP="00996179">
      <w:pPr>
        <w:spacing w:line="360" w:lineRule="auto"/>
        <w:ind w:firstLine="709"/>
        <w:jc w:val="both"/>
        <w:rPr>
          <w:sz w:val="28"/>
          <w:szCs w:val="32"/>
        </w:rPr>
      </w:pPr>
    </w:p>
    <w:p w:rsidR="00AC7877" w:rsidRPr="001C7477" w:rsidRDefault="00996179" w:rsidP="00996179">
      <w:pPr>
        <w:spacing w:line="360" w:lineRule="auto"/>
        <w:ind w:firstLine="709"/>
        <w:jc w:val="both"/>
        <w:rPr>
          <w:sz w:val="28"/>
          <w:szCs w:val="32"/>
        </w:rPr>
      </w:pPr>
      <w:r>
        <w:rPr>
          <w:sz w:val="28"/>
          <w:szCs w:val="32"/>
        </w:rPr>
        <w:br w:type="page"/>
      </w:r>
      <w:r w:rsidR="009D0E7E" w:rsidRPr="00996179">
        <w:rPr>
          <w:sz w:val="28"/>
          <w:szCs w:val="32"/>
        </w:rPr>
        <w:t>1.Президент Республики Беларусь –</w:t>
      </w:r>
      <w:r w:rsidR="00D563D9" w:rsidRPr="00996179">
        <w:rPr>
          <w:sz w:val="28"/>
          <w:szCs w:val="32"/>
        </w:rPr>
        <w:t xml:space="preserve"> </w:t>
      </w:r>
      <w:r w:rsidR="009D0E7E" w:rsidRPr="00996179">
        <w:rPr>
          <w:sz w:val="28"/>
          <w:szCs w:val="32"/>
        </w:rPr>
        <w:t>глава государства</w:t>
      </w:r>
      <w:r w:rsidR="00D563D9" w:rsidRPr="00996179">
        <w:rPr>
          <w:sz w:val="28"/>
          <w:szCs w:val="32"/>
        </w:rPr>
        <w:t>.</w:t>
      </w:r>
      <w:r w:rsidR="009D0E7E" w:rsidRPr="00996179">
        <w:rPr>
          <w:sz w:val="28"/>
          <w:szCs w:val="32"/>
        </w:rPr>
        <w:t xml:space="preserve"> Порядок выбора </w:t>
      </w:r>
      <w:r w:rsidR="00D563D9" w:rsidRPr="00996179">
        <w:rPr>
          <w:sz w:val="28"/>
          <w:szCs w:val="32"/>
        </w:rPr>
        <w:t>Президента. Полномочия</w:t>
      </w:r>
      <w:r w:rsidR="00D81F83" w:rsidRPr="00996179">
        <w:rPr>
          <w:sz w:val="28"/>
          <w:szCs w:val="32"/>
        </w:rPr>
        <w:t xml:space="preserve"> и функции П</w:t>
      </w:r>
      <w:r>
        <w:rPr>
          <w:sz w:val="28"/>
          <w:szCs w:val="32"/>
        </w:rPr>
        <w:t>резидента</w:t>
      </w:r>
    </w:p>
    <w:p w:rsidR="00996179" w:rsidRDefault="00996179" w:rsidP="00996179">
      <w:pPr>
        <w:spacing w:line="360" w:lineRule="auto"/>
        <w:ind w:firstLine="709"/>
        <w:jc w:val="both"/>
        <w:rPr>
          <w:sz w:val="28"/>
        </w:rPr>
      </w:pPr>
    </w:p>
    <w:p w:rsidR="00AD356A" w:rsidRPr="00996179" w:rsidRDefault="00AD356A" w:rsidP="00996179">
      <w:pPr>
        <w:spacing w:line="360" w:lineRule="auto"/>
        <w:ind w:firstLine="709"/>
        <w:jc w:val="both"/>
        <w:rPr>
          <w:sz w:val="28"/>
        </w:rPr>
      </w:pPr>
      <w:r w:rsidRPr="00996179">
        <w:rPr>
          <w:sz w:val="28"/>
        </w:rPr>
        <w:t>Президент Республики Беларусь – глава государства.</w:t>
      </w:r>
    </w:p>
    <w:p w:rsidR="00AC7877" w:rsidRPr="00996179" w:rsidRDefault="00AC7877" w:rsidP="00996179">
      <w:pPr>
        <w:pStyle w:val="a3"/>
        <w:spacing w:line="360" w:lineRule="auto"/>
        <w:ind w:firstLine="709"/>
        <w:rPr>
          <w:szCs w:val="24"/>
        </w:rPr>
      </w:pPr>
      <w:r w:rsidRPr="00996179">
        <w:rPr>
          <w:iCs/>
          <w:szCs w:val="24"/>
        </w:rPr>
        <w:t xml:space="preserve">Глава государства – это официальное лицо (или орган), занимающее, как правило, официальное высшее место в иерархии государственных институтов и осуществляющее верховное представительство страны во внутриполитической жизни страны и в отношениях с другими государствами. </w:t>
      </w:r>
      <w:r w:rsidRPr="00996179">
        <w:rPr>
          <w:szCs w:val="24"/>
        </w:rPr>
        <w:t>Глава государства может быть главой исполнительной власти, а может быть не связанным с исполнительной</w:t>
      </w:r>
      <w:r w:rsidR="00996179">
        <w:rPr>
          <w:szCs w:val="24"/>
        </w:rPr>
        <w:t xml:space="preserve"> </w:t>
      </w:r>
      <w:r w:rsidRPr="00996179">
        <w:rPr>
          <w:szCs w:val="24"/>
        </w:rPr>
        <w:t xml:space="preserve">властью. Он является гарантом Конституции, символом национального единства, олицетворяет преемственность и стабильность государственной власти, является посредником между ветвями власти. </w:t>
      </w:r>
    </w:p>
    <w:p w:rsidR="00AC7877" w:rsidRPr="00996179" w:rsidRDefault="00AC7877" w:rsidP="00996179">
      <w:pPr>
        <w:pStyle w:val="a3"/>
        <w:spacing w:line="360" w:lineRule="auto"/>
        <w:ind w:firstLine="709"/>
        <w:rPr>
          <w:szCs w:val="24"/>
        </w:rPr>
      </w:pPr>
      <w:r w:rsidRPr="00996179">
        <w:rPr>
          <w:szCs w:val="24"/>
        </w:rPr>
        <w:t>Как высший представитель государства внутри страны Глава государства имеет определенные полномочия в отношении Парламента, Правительства, а также судебной власти. Глава государства обычно так или иначе участвует в формировании Правительства, часто в решении вопроса о его отставке. Участвует он и в формировании органов судебной власти.</w:t>
      </w:r>
    </w:p>
    <w:p w:rsidR="00AC7877" w:rsidRPr="00996179" w:rsidRDefault="00AC7877" w:rsidP="00996179">
      <w:pPr>
        <w:pStyle w:val="a3"/>
        <w:spacing w:line="360" w:lineRule="auto"/>
        <w:ind w:firstLine="709"/>
        <w:rPr>
          <w:szCs w:val="24"/>
        </w:rPr>
      </w:pPr>
      <w:r w:rsidRPr="00996179">
        <w:rPr>
          <w:szCs w:val="24"/>
        </w:rPr>
        <w:t>Глава государства имеет определенные полномочия в сфере так называемого личного статуса, т.е. в отношениях с гражданами и иностранцами, в сфере международных отношений. Кроме этого, он является верховным главнокомандующим вооруженных сил и вправе принимать немедленные меры по обеспечению внешней и внутренней безопасности с последующим парламентским контролем.</w:t>
      </w:r>
    </w:p>
    <w:p w:rsidR="00AC7877" w:rsidRPr="00996179" w:rsidRDefault="00AC7877" w:rsidP="00996179">
      <w:pPr>
        <w:pStyle w:val="a3"/>
        <w:spacing w:line="360" w:lineRule="auto"/>
        <w:ind w:firstLine="709"/>
        <w:rPr>
          <w:szCs w:val="24"/>
        </w:rPr>
      </w:pPr>
      <w:r w:rsidRPr="00996179">
        <w:rPr>
          <w:szCs w:val="24"/>
        </w:rPr>
        <w:t>Из средневековья пришла к нам традиция единоличного Главы государства. Первоначально это был монарх, затем в ряде государств, установивших республиканскую форму правления, Главой государства стал президент</w:t>
      </w:r>
      <w:r w:rsidR="00A15D73" w:rsidRPr="00996179">
        <w:rPr>
          <w:szCs w:val="24"/>
        </w:rPr>
        <w:t>. В отдельных странах сложились</w:t>
      </w:r>
      <w:r w:rsidR="00A15D73" w:rsidRPr="001C7477">
        <w:rPr>
          <w:szCs w:val="24"/>
        </w:rPr>
        <w:t xml:space="preserve"> </w:t>
      </w:r>
      <w:r w:rsidRPr="00996179">
        <w:rPr>
          <w:szCs w:val="24"/>
        </w:rPr>
        <w:t>своеобразные формы данного института. Сейчас существуют такие его формы</w:t>
      </w:r>
      <w:r w:rsidRPr="00996179">
        <w:rPr>
          <w:bCs/>
          <w:szCs w:val="24"/>
        </w:rPr>
        <w:t>:</w:t>
      </w:r>
      <w:r w:rsidRPr="00996179">
        <w:rPr>
          <w:szCs w:val="24"/>
        </w:rPr>
        <w:t xml:space="preserve"> </w:t>
      </w:r>
    </w:p>
    <w:p w:rsidR="00AC7877" w:rsidRPr="00996179" w:rsidRDefault="00A15D73" w:rsidP="00996179">
      <w:pPr>
        <w:pStyle w:val="a3"/>
        <w:spacing w:line="360" w:lineRule="auto"/>
        <w:ind w:firstLine="709"/>
        <w:rPr>
          <w:szCs w:val="24"/>
        </w:rPr>
      </w:pPr>
      <w:r w:rsidRPr="00996179">
        <w:rPr>
          <w:szCs w:val="24"/>
        </w:rPr>
        <w:t xml:space="preserve">- </w:t>
      </w:r>
      <w:r w:rsidR="00AC7877" w:rsidRPr="00996179">
        <w:rPr>
          <w:szCs w:val="24"/>
        </w:rPr>
        <w:t>единоличный монарх;</w:t>
      </w:r>
    </w:p>
    <w:p w:rsidR="00AC7877" w:rsidRPr="00996179" w:rsidRDefault="00A15D73" w:rsidP="00996179">
      <w:pPr>
        <w:pStyle w:val="a3"/>
        <w:spacing w:line="360" w:lineRule="auto"/>
        <w:ind w:firstLine="709"/>
        <w:rPr>
          <w:szCs w:val="24"/>
        </w:rPr>
      </w:pPr>
      <w:r w:rsidRPr="00996179">
        <w:rPr>
          <w:szCs w:val="24"/>
        </w:rPr>
        <w:t xml:space="preserve">- </w:t>
      </w:r>
      <w:r w:rsidR="00AC7877" w:rsidRPr="00996179">
        <w:rPr>
          <w:szCs w:val="24"/>
        </w:rPr>
        <w:t>единоличный выборный Президент;</w:t>
      </w:r>
    </w:p>
    <w:p w:rsidR="00AC7877" w:rsidRPr="00996179" w:rsidRDefault="00A15D73" w:rsidP="00996179">
      <w:pPr>
        <w:pStyle w:val="a3"/>
        <w:spacing w:line="360" w:lineRule="auto"/>
        <w:ind w:firstLine="709"/>
        <w:rPr>
          <w:szCs w:val="24"/>
        </w:rPr>
      </w:pPr>
      <w:r w:rsidRPr="00996179">
        <w:rPr>
          <w:szCs w:val="24"/>
        </w:rPr>
        <w:t xml:space="preserve">- </w:t>
      </w:r>
      <w:r w:rsidR="00AC7877" w:rsidRPr="00996179">
        <w:rPr>
          <w:szCs w:val="24"/>
        </w:rPr>
        <w:t>выбранный Парламентом коллегиальный орган;</w:t>
      </w:r>
    </w:p>
    <w:p w:rsidR="00AC7877" w:rsidRPr="00996179" w:rsidRDefault="00A15D73" w:rsidP="00996179">
      <w:pPr>
        <w:pStyle w:val="a3"/>
        <w:spacing w:line="360" w:lineRule="auto"/>
        <w:ind w:firstLine="709"/>
        <w:rPr>
          <w:szCs w:val="24"/>
        </w:rPr>
      </w:pPr>
      <w:r w:rsidRPr="00996179">
        <w:rPr>
          <w:szCs w:val="24"/>
        </w:rPr>
        <w:t xml:space="preserve">- </w:t>
      </w:r>
      <w:r w:rsidR="00AC7877" w:rsidRPr="00996179">
        <w:rPr>
          <w:szCs w:val="24"/>
        </w:rPr>
        <w:t>на установленный срок лицо по совместительству (земли ФРГ);</w:t>
      </w:r>
    </w:p>
    <w:p w:rsidR="00AC7877" w:rsidRPr="00996179" w:rsidRDefault="00A15D73" w:rsidP="00996179">
      <w:pPr>
        <w:pStyle w:val="a3"/>
        <w:spacing w:line="360" w:lineRule="auto"/>
        <w:ind w:firstLine="709"/>
        <w:rPr>
          <w:szCs w:val="24"/>
        </w:rPr>
      </w:pPr>
      <w:r w:rsidRPr="00996179">
        <w:rPr>
          <w:szCs w:val="24"/>
        </w:rPr>
        <w:t xml:space="preserve">- </w:t>
      </w:r>
      <w:r w:rsidR="00AC7877" w:rsidRPr="00996179">
        <w:rPr>
          <w:szCs w:val="24"/>
        </w:rPr>
        <w:t>генерал-губернатор (представитель британской королевы), имеющий статус доминиона;</w:t>
      </w:r>
    </w:p>
    <w:p w:rsidR="00AC7877" w:rsidRPr="00996179" w:rsidRDefault="00A15D73" w:rsidP="00996179">
      <w:pPr>
        <w:pStyle w:val="a3"/>
        <w:spacing w:line="360" w:lineRule="auto"/>
        <w:ind w:firstLine="709"/>
        <w:rPr>
          <w:szCs w:val="24"/>
        </w:rPr>
      </w:pPr>
      <w:r w:rsidRPr="00996179">
        <w:rPr>
          <w:szCs w:val="24"/>
        </w:rPr>
        <w:t xml:space="preserve">- </w:t>
      </w:r>
      <w:r w:rsidR="00AC7877" w:rsidRPr="00996179">
        <w:rPr>
          <w:szCs w:val="24"/>
        </w:rPr>
        <w:t>узурпатор – лицо, которое путем захвата, незаконно получило власть, обычно безустановления срока.</w:t>
      </w:r>
    </w:p>
    <w:p w:rsidR="00AC7877" w:rsidRPr="00996179" w:rsidRDefault="00AC7877" w:rsidP="00996179">
      <w:pPr>
        <w:pStyle w:val="a3"/>
        <w:spacing w:line="360" w:lineRule="auto"/>
        <w:ind w:firstLine="709"/>
        <w:rPr>
          <w:bCs/>
          <w:szCs w:val="24"/>
        </w:rPr>
      </w:pPr>
      <w:r w:rsidRPr="00996179">
        <w:rPr>
          <w:szCs w:val="24"/>
        </w:rPr>
        <w:t>Выборы Президента Республики Беларусь</w:t>
      </w:r>
    </w:p>
    <w:p w:rsidR="00AC7877" w:rsidRPr="00996179" w:rsidRDefault="00AC7877" w:rsidP="00996179">
      <w:pPr>
        <w:spacing w:line="360" w:lineRule="auto"/>
        <w:ind w:firstLine="709"/>
        <w:jc w:val="both"/>
        <w:rPr>
          <w:sz w:val="28"/>
        </w:rPr>
      </w:pPr>
      <w:r w:rsidRPr="00996179">
        <w:rPr>
          <w:sz w:val="28"/>
        </w:rPr>
        <w:t>Порядок выборов Президента РБ.</w:t>
      </w:r>
    </w:p>
    <w:p w:rsidR="00AC7877" w:rsidRPr="00996179" w:rsidRDefault="00AC7877" w:rsidP="00996179">
      <w:pPr>
        <w:spacing w:line="360" w:lineRule="auto"/>
        <w:ind w:firstLine="709"/>
        <w:jc w:val="both"/>
        <w:rPr>
          <w:sz w:val="28"/>
        </w:rPr>
      </w:pPr>
      <w:r w:rsidRPr="00996179">
        <w:rPr>
          <w:sz w:val="28"/>
        </w:rPr>
        <w:t>Выборы Президента Республики Беларусь являются свободными и проводятся на основе всеобщего, равного и прямого избирательного права при тайном голосовании.</w:t>
      </w:r>
    </w:p>
    <w:p w:rsidR="00AC7877" w:rsidRPr="00996179" w:rsidRDefault="00AC7877" w:rsidP="00996179">
      <w:pPr>
        <w:spacing w:line="360" w:lineRule="auto"/>
        <w:ind w:firstLine="709"/>
        <w:jc w:val="both"/>
        <w:rPr>
          <w:sz w:val="28"/>
        </w:rPr>
      </w:pPr>
      <w:r w:rsidRPr="00996179">
        <w:rPr>
          <w:sz w:val="28"/>
        </w:rPr>
        <w:t>Проведение выборов Президента Республики Беларусь обеспечивают комиссии, образуемые из представителей политических партий, других общественных объединений, трудовых коллективов, а также представителей граждан, выдвинутых в состав комиссии путем подачи заявления. Комиссии осуществляют контроль за исполнением законодательства о выборах.</w:t>
      </w:r>
    </w:p>
    <w:p w:rsidR="00AC7877" w:rsidRPr="00996179" w:rsidRDefault="00AC7877" w:rsidP="00996179">
      <w:pPr>
        <w:spacing w:line="360" w:lineRule="auto"/>
        <w:ind w:firstLine="709"/>
        <w:jc w:val="both"/>
        <w:rPr>
          <w:sz w:val="28"/>
        </w:rPr>
      </w:pPr>
      <w:r w:rsidRPr="00996179">
        <w:rPr>
          <w:sz w:val="28"/>
        </w:rPr>
        <w:t>Выборы Президента Республики Беларусь проводятся по единому избирательному округу, составляющему всю территорию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Президент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1) назначает очередные и внеочередные выборы в Палату представителей и определяет организационные мероприятия по обеспечению их проведения;</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2) назначает очередные и внеочередные выборы в Совет Республики и определяет организационные мероприятия по обеспечению их проведения;</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3) назначает очередные и внеочередные выборы в местные Советы депутатов и определяет организационные мероприятия по обеспечению их проведения;</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4) назначает выборы в местные Советы депутатов во вновь образованных административно-территориальных единицах;</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5) при роспуске Советом Республики местного Совета депутатов назначает выборы в этот местный Совет депутатов;</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6) назначает республиканский референдум и определяет организационные мероприятия по обеспечению его проведения.</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Подготовку и проведение выборов Президента Республики Беларусь обеспечивают Центральная комиссия, а также соответственно избирательные комиссии по выборам Президента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Подготовку и проведение выборов Президента Республики Беларусь обеспечивают следующие избирательные комиссии:</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территориальные комиссии по выборам Президента Республики Беларусь - областные, Минская городская, районные, городские (в городах областного подчинения), районные в городах комиссии по выборам Президента Республики Беларусь;участковые комиссии по выборам Президента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При назначении выборов Президента Республики Беларусь Палата представителей может принять решение не образовывать областные, Минскую городскую, районные, городские (в городах областного подчинения) комиссии по выборам Президента Республики Беларусь,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Полномочия Центральной</w:t>
      </w:r>
      <w:r w:rsidR="00996179">
        <w:rPr>
          <w:sz w:val="28"/>
        </w:rPr>
        <w:t xml:space="preserve"> </w:t>
      </w:r>
      <w:r w:rsidRPr="00996179">
        <w:rPr>
          <w:sz w:val="28"/>
        </w:rPr>
        <w:t>комиссии по выборам Президента РБ:</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 xml:space="preserve">1) организует проведение выборов Президента; осуществляет на всей территории Республики Беларусь контроль за исполнением законодательства о выборах; дает разъяснения этого законодательства в целях его единообразного применения, обращается в случае необходимости к субъектам, обладающим правом законодательной инициативы, с предложениями о толковании настоящего Кодекса и иных актов законодательства Республики Беларусь о выборах. </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2) осуществляет руководство деятельностью комиссий по выборам Президента;</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3) решает вопросы о порядке участия граждан Республики Беларусь, находящихся за пределами Республики Беларусь, в выборах Президента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4) регистрирует:</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инициативные группы граждан по выдвижению кандидатов в Президенты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кандидатов в Президенты Республики Беларусь, их доверенных лиц и выдает им соответствующие удостоверения;</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5) обеспечивает соблюдение равных правовых условий предвыборной деятельности политических партий, других общественных объединений, кандидатов в Президенты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6) выдает избранным Президенту Республики Беларусь и членам Совета Республики удостоверения об их избрании;</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7) решает вопросы, связанные с проведением второго тура голосования, повторных выборов и выборов Президента Республики Беларусь в случае вакансии должности Президента, а также повторного голосования по референдуму;</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Статья 34. Комиссии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 формируемые из представителей политических партий, общественных организаций, трудовых коллективов(ст.11) образуются:</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областные, Минская городская комиссии по выборам Президента Республики Беларусь - президиумами областных, Минского городского Советов депутатов и областными, Минским городским исполнительными комитетами в составе 9-13 членов комиссии; указанные комиссии образуются не позднее чем соответственно за 80 и 85 дней до выборов;</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районные, городские комиссии по выборам Президента Республики Беларусь, - президиумами районных, городских Советов депутатов и районными, городскими исполнительными комитетами, а районные в городах комиссии по выборам Президента Республики Беларусь - президиумами городских Советов депутатов и городскими исполнительными комитетами в составе 9-13 членов комиссии; указанные комиссии образуются не позднее чем соответственно за 80 и 85 дней до выборов;</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участковые комиссии по выборам Президента Республики Беларусь - районными администрациями в составе 5-19 членов комиссии не позднее чем за 45 дней до выборов. В необходимых случаях состав участковой комиссии может быть увеличен или уменьшен.</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Выборы Президента Республики Беларусь назначаются Палатой представителей не позднее чем за пять месяцев и проводятся в воскресенье не позднее чем за два месяца до истечения срока полномочий предыдущего Президента.</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Если должность Президента оказалась вакантной, выборы проводятся не ранее чем через 30 дней и не позднее чем через 70 дней со дня открытия вакансии. При этом сокращенные сроки проведения предвыборных мероприятий устанавливаются Центральной комиссией.</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Президентом Республики Беларусь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Не допускается совмещение обязанностей депутата Палаты представителей с одновременным занятием должности Президента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Кандидаты в Президенты Республики Беларусь выдвигаются гражданами Республики Беларусь при наличии не менее 100 тысяч подписей избирателей.</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Выдвижение кандидатов в Президенты Республики Беларусь начинается за 80 дней и заканчивается за 50 дней до выборов.</w:t>
      </w:r>
    </w:p>
    <w:p w:rsidR="00AD356A" w:rsidRPr="00996179" w:rsidRDefault="00AC7877" w:rsidP="00996179">
      <w:pPr>
        <w:widowControl w:val="0"/>
        <w:autoSpaceDE w:val="0"/>
        <w:autoSpaceDN w:val="0"/>
        <w:adjustRightInd w:val="0"/>
        <w:spacing w:line="360" w:lineRule="auto"/>
        <w:ind w:firstLine="709"/>
        <w:jc w:val="both"/>
        <w:rPr>
          <w:sz w:val="28"/>
        </w:rPr>
      </w:pPr>
      <w:r w:rsidRPr="00996179">
        <w:rPr>
          <w:sz w:val="28"/>
        </w:rPr>
        <w:t>Кандидатами в Президенты Республики Беларусь не могут быть выдвинуты граждане, не имеющие права в соответствии с законодательством Республики Беларусь занимать должности в государственном аппарате в связи с наличием судимости, не снятой и не погашенной в порядке, установленном законодательством Республики Беларусь.</w:t>
      </w:r>
    </w:p>
    <w:p w:rsidR="00AD356A" w:rsidRPr="001C7477" w:rsidRDefault="00A15D73" w:rsidP="00996179">
      <w:pPr>
        <w:widowControl w:val="0"/>
        <w:autoSpaceDE w:val="0"/>
        <w:autoSpaceDN w:val="0"/>
        <w:adjustRightInd w:val="0"/>
        <w:spacing w:line="360" w:lineRule="auto"/>
        <w:ind w:firstLine="709"/>
        <w:jc w:val="both"/>
        <w:rPr>
          <w:sz w:val="28"/>
        </w:rPr>
      </w:pPr>
      <w:r w:rsidRPr="00996179">
        <w:rPr>
          <w:sz w:val="28"/>
        </w:rPr>
        <w:t>Полномочия</w:t>
      </w:r>
      <w:r w:rsidR="00996179">
        <w:rPr>
          <w:sz w:val="28"/>
        </w:rPr>
        <w:t xml:space="preserve"> </w:t>
      </w:r>
      <w:r w:rsidRPr="00996179">
        <w:rPr>
          <w:sz w:val="28"/>
        </w:rPr>
        <w:t>и функции Президента.</w:t>
      </w:r>
    </w:p>
    <w:p w:rsidR="00AD356A" w:rsidRPr="00996179" w:rsidRDefault="00AC7877" w:rsidP="00996179">
      <w:pPr>
        <w:widowControl w:val="0"/>
        <w:autoSpaceDE w:val="0"/>
        <w:autoSpaceDN w:val="0"/>
        <w:adjustRightInd w:val="0"/>
        <w:spacing w:line="360" w:lineRule="auto"/>
        <w:ind w:firstLine="709"/>
        <w:jc w:val="both"/>
        <w:rPr>
          <w:sz w:val="28"/>
        </w:rPr>
      </w:pPr>
      <w:r w:rsidRPr="00996179">
        <w:rPr>
          <w:sz w:val="28"/>
        </w:rPr>
        <w:t xml:space="preserve">Президент Республики Беларусь занимает особое место в системе государственных органов. Согласно ст.79 Конституции Республики Беларусь, он является Главой государства, гарантом Конституции Республики Беларусь, прав и свобод человека и гражданина. Президент Республики Беларусь олицетворяет единство народа, гарантирует реализацию основных направлений внутренней и внешней политики государства, представляет Республику Беларусь в отношениях с другими государствами и международными организациями. </w:t>
      </w:r>
    </w:p>
    <w:p w:rsidR="00AD356A" w:rsidRPr="00996179" w:rsidRDefault="00AC7877" w:rsidP="00996179">
      <w:pPr>
        <w:widowControl w:val="0"/>
        <w:autoSpaceDE w:val="0"/>
        <w:autoSpaceDN w:val="0"/>
        <w:adjustRightInd w:val="0"/>
        <w:spacing w:line="360" w:lineRule="auto"/>
        <w:ind w:firstLine="709"/>
        <w:jc w:val="both"/>
        <w:rPr>
          <w:sz w:val="28"/>
        </w:rPr>
      </w:pPr>
      <w:r w:rsidRPr="00996179">
        <w:rPr>
          <w:sz w:val="28"/>
        </w:rPr>
        <w:t xml:space="preserve">Президент Республики Беларусь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 выступает арбитром между властями. Таким образом, Конституция нашей страны возлагает на Главу государства важнейшие функции и задачи. </w:t>
      </w:r>
    </w:p>
    <w:p w:rsidR="0075612E" w:rsidRPr="00996179" w:rsidRDefault="00AC7877" w:rsidP="00996179">
      <w:pPr>
        <w:widowControl w:val="0"/>
        <w:autoSpaceDE w:val="0"/>
        <w:autoSpaceDN w:val="0"/>
        <w:adjustRightInd w:val="0"/>
        <w:spacing w:line="360" w:lineRule="auto"/>
        <w:ind w:firstLine="709"/>
        <w:jc w:val="both"/>
        <w:rPr>
          <w:sz w:val="28"/>
        </w:rPr>
      </w:pPr>
      <w:r w:rsidRPr="00996179">
        <w:rPr>
          <w:sz w:val="28"/>
        </w:rPr>
        <w:t>Президент Республики Беларусь обладает неприкосновенностью, его честь и достоинство охраняются законом. Публичное оскорбление Президента Республики Беларусь или клевета в отношении его, в том числе с использованием печати или других средств массовой информации, влекут установленную законом ответственность. Иски о защите чести и достоинства Президента Республики Беларусь предъявляются в суд в порядке, предусмотренном Гражданским процессуальным кодексом Республики Беларусь.</w:t>
      </w:r>
    </w:p>
    <w:p w:rsidR="00AC7877" w:rsidRPr="00996179" w:rsidRDefault="00AC7877" w:rsidP="00996179">
      <w:pPr>
        <w:widowControl w:val="0"/>
        <w:autoSpaceDE w:val="0"/>
        <w:autoSpaceDN w:val="0"/>
        <w:adjustRightInd w:val="0"/>
        <w:spacing w:line="360" w:lineRule="auto"/>
        <w:ind w:firstLine="709"/>
        <w:jc w:val="both"/>
        <w:rPr>
          <w:sz w:val="28"/>
        </w:rPr>
      </w:pPr>
      <w:r w:rsidRPr="00996179">
        <w:rPr>
          <w:sz w:val="28"/>
        </w:rPr>
        <w:t>Полномочия Президента Республики Беларусь закреплены преимущественно в ст. 84 Конституции Республики Беларусь, а также в статьях</w:t>
      </w:r>
      <w:r w:rsidR="00996179">
        <w:rPr>
          <w:sz w:val="28"/>
        </w:rPr>
        <w:t xml:space="preserve"> </w:t>
      </w:r>
      <w:r w:rsidRPr="00996179">
        <w:rPr>
          <w:sz w:val="28"/>
        </w:rPr>
        <w:t>Закона Республики Беларусь «О Президенте Республики Беларусь» и других нормативных актах, в которых содержатся нормы, посвященные правам и обязанностям Президента Республики Беларусь. К ним относят:</w:t>
      </w:r>
    </w:p>
    <w:p w:rsidR="00AD356A" w:rsidRPr="00996179" w:rsidRDefault="00AC7877" w:rsidP="00996179">
      <w:pPr>
        <w:pStyle w:val="a3"/>
        <w:tabs>
          <w:tab w:val="left" w:pos="1080"/>
        </w:tabs>
        <w:spacing w:line="360" w:lineRule="auto"/>
        <w:ind w:firstLine="709"/>
        <w:rPr>
          <w:iCs/>
          <w:szCs w:val="24"/>
        </w:rPr>
      </w:pPr>
      <w:r w:rsidRPr="00996179">
        <w:rPr>
          <w:iCs/>
          <w:szCs w:val="24"/>
        </w:rPr>
        <w:t>Полномочия в области организации работы Парламента и местных представительных органов:</w:t>
      </w:r>
    </w:p>
    <w:p w:rsidR="00AC7877" w:rsidRPr="00996179" w:rsidRDefault="00AD356A" w:rsidP="00996179">
      <w:pPr>
        <w:pStyle w:val="a3"/>
        <w:tabs>
          <w:tab w:val="left" w:pos="1080"/>
        </w:tabs>
        <w:spacing w:line="360" w:lineRule="auto"/>
        <w:ind w:firstLine="709"/>
        <w:rPr>
          <w:iCs/>
          <w:szCs w:val="24"/>
        </w:rPr>
      </w:pPr>
      <w:r w:rsidRPr="00996179">
        <w:rPr>
          <w:szCs w:val="24"/>
        </w:rPr>
        <w:t>-</w:t>
      </w:r>
      <w:r w:rsidR="00AC7877" w:rsidRPr="00996179">
        <w:rPr>
          <w:szCs w:val="24"/>
        </w:rPr>
        <w:t>Президент назначает очередные и внеочередные выборы в Парламент и местные представительные органы;</w:t>
      </w:r>
    </w:p>
    <w:p w:rsidR="00AC7877" w:rsidRPr="00996179" w:rsidRDefault="00AD356A" w:rsidP="00996179">
      <w:pPr>
        <w:pStyle w:val="a3"/>
        <w:tabs>
          <w:tab w:val="num" w:pos="1440"/>
        </w:tabs>
        <w:spacing w:line="360" w:lineRule="auto"/>
        <w:ind w:firstLine="709"/>
        <w:rPr>
          <w:szCs w:val="24"/>
        </w:rPr>
      </w:pPr>
      <w:r w:rsidRPr="00996179">
        <w:rPr>
          <w:szCs w:val="24"/>
        </w:rPr>
        <w:t>-</w:t>
      </w:r>
      <w:r w:rsidR="00AC7877" w:rsidRPr="00996179">
        <w:rPr>
          <w:szCs w:val="24"/>
        </w:rPr>
        <w:t>распускает палаты в случаях и в порядке, предусмотренных Конституцией;</w:t>
      </w:r>
    </w:p>
    <w:p w:rsidR="00AC7877" w:rsidRPr="00996179" w:rsidRDefault="00AD356A" w:rsidP="00996179">
      <w:pPr>
        <w:pStyle w:val="a3"/>
        <w:tabs>
          <w:tab w:val="num" w:pos="1440"/>
        </w:tabs>
        <w:spacing w:line="360" w:lineRule="auto"/>
        <w:ind w:firstLine="709"/>
        <w:rPr>
          <w:szCs w:val="24"/>
        </w:rPr>
      </w:pPr>
      <w:r w:rsidRPr="00996179">
        <w:rPr>
          <w:szCs w:val="24"/>
        </w:rPr>
        <w:t xml:space="preserve">- </w:t>
      </w:r>
      <w:r w:rsidR="00AC7877" w:rsidRPr="00996179">
        <w:rPr>
          <w:szCs w:val="24"/>
        </w:rPr>
        <w:t>имеет право участвовать в работе Парламента и его органов, выступает перед ними в любое время с речью или сообщением;</w:t>
      </w:r>
    </w:p>
    <w:p w:rsidR="00AC7877" w:rsidRPr="00996179" w:rsidRDefault="00AD356A" w:rsidP="00996179">
      <w:pPr>
        <w:pStyle w:val="a3"/>
        <w:tabs>
          <w:tab w:val="num" w:pos="1440"/>
        </w:tabs>
        <w:spacing w:line="360" w:lineRule="auto"/>
        <w:ind w:firstLine="709"/>
        <w:rPr>
          <w:szCs w:val="24"/>
        </w:rPr>
      </w:pPr>
      <w:r w:rsidRPr="00996179">
        <w:rPr>
          <w:szCs w:val="24"/>
        </w:rPr>
        <w:t xml:space="preserve">- </w:t>
      </w:r>
      <w:r w:rsidR="00AC7877" w:rsidRPr="00996179">
        <w:rPr>
          <w:szCs w:val="24"/>
        </w:rPr>
        <w:t xml:space="preserve">обращается с ежегодными посланиями к Парламенту, которые заслушиваются без обсуждения на заседаниях палат Парламента. </w:t>
      </w:r>
    </w:p>
    <w:p w:rsidR="00AC7877" w:rsidRPr="00996179" w:rsidRDefault="00AC7877" w:rsidP="00996179">
      <w:pPr>
        <w:pStyle w:val="a3"/>
        <w:spacing w:line="360" w:lineRule="auto"/>
        <w:ind w:firstLine="709"/>
        <w:rPr>
          <w:iCs/>
          <w:szCs w:val="24"/>
        </w:rPr>
      </w:pPr>
      <w:r w:rsidRPr="00996179">
        <w:rPr>
          <w:iCs/>
          <w:szCs w:val="24"/>
        </w:rPr>
        <w:t>2. Полномочия в области формирования Правительства Республики Беларусь и других центральных органов управления:</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назначает на должность Премьер-министра (с согласия нижней палаты Парламента);</w:t>
      </w:r>
    </w:p>
    <w:p w:rsidR="00AC7877" w:rsidRPr="00996179" w:rsidRDefault="00AD356A" w:rsidP="00996179">
      <w:pPr>
        <w:pStyle w:val="a3"/>
        <w:spacing w:line="360" w:lineRule="auto"/>
        <w:ind w:firstLine="709"/>
        <w:rPr>
          <w:szCs w:val="24"/>
        </w:rPr>
      </w:pPr>
      <w:r w:rsidRPr="00996179">
        <w:rPr>
          <w:szCs w:val="24"/>
        </w:rPr>
        <w:t>-</w:t>
      </w:r>
      <w:r w:rsidR="00AC7877" w:rsidRPr="00996179">
        <w:rPr>
          <w:szCs w:val="24"/>
        </w:rPr>
        <w:t>определяет структуру Правительства, назначает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AC7877" w:rsidRPr="00996179" w:rsidRDefault="00AD356A" w:rsidP="00996179">
      <w:pPr>
        <w:pStyle w:val="a3"/>
        <w:tabs>
          <w:tab w:val="left" w:pos="360"/>
          <w:tab w:val="left" w:pos="720"/>
        </w:tabs>
        <w:spacing w:line="360" w:lineRule="auto"/>
        <w:ind w:firstLine="709"/>
        <w:rPr>
          <w:szCs w:val="24"/>
        </w:rPr>
      </w:pPr>
      <w:r w:rsidRPr="00996179">
        <w:rPr>
          <w:szCs w:val="24"/>
        </w:rPr>
        <w:t xml:space="preserve">- </w:t>
      </w:r>
      <w:r w:rsidR="00AC7877" w:rsidRPr="00996179">
        <w:rPr>
          <w:szCs w:val="24"/>
        </w:rPr>
        <w:t>с согласия Совета Республики назначает на должность Генерального прокурора, Председателя и членов Правления Национального банка и освобождает их от должности (Президент должен уведомить об этом Совет Республики);</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назначает и освобождает от должности Председателя Комитета государственного контроля;</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образует, упраздняет и реорганизует Администрацию Президента Республики Беларусь;</w:t>
      </w:r>
    </w:p>
    <w:p w:rsidR="00AC7877" w:rsidRPr="00996179" w:rsidRDefault="00AC7877" w:rsidP="00996179">
      <w:pPr>
        <w:pStyle w:val="a3"/>
        <w:spacing w:line="360" w:lineRule="auto"/>
        <w:ind w:firstLine="709"/>
        <w:rPr>
          <w:szCs w:val="24"/>
        </w:rPr>
      </w:pPr>
      <w:r w:rsidRPr="00996179">
        <w:rPr>
          <w:szCs w:val="24"/>
        </w:rPr>
        <w:t>назначает шесть членов Центризбиркома, в том числе Председателя Центризбиркома (с согласия Совета Республики). Освобождает их от должности (с уведомлением Совета Республики).</w:t>
      </w:r>
    </w:p>
    <w:p w:rsidR="00AC7877" w:rsidRPr="00996179" w:rsidRDefault="00AC7877" w:rsidP="00996179">
      <w:pPr>
        <w:pStyle w:val="a3"/>
        <w:spacing w:line="360" w:lineRule="auto"/>
        <w:ind w:firstLine="709"/>
        <w:rPr>
          <w:iCs/>
          <w:szCs w:val="24"/>
        </w:rPr>
      </w:pPr>
      <w:r w:rsidRPr="00996179">
        <w:rPr>
          <w:iCs/>
          <w:szCs w:val="24"/>
        </w:rPr>
        <w:t>3. Полномочия в области законодательства и законности:</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имеет право отменять акты Правительства;</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 xml:space="preserve">подписывает законы; </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имеет право приостанавливать решения местных представительных Советов депутатов и др.</w:t>
      </w:r>
    </w:p>
    <w:p w:rsidR="00AC7877" w:rsidRPr="00996179" w:rsidRDefault="00AC7877" w:rsidP="00996179">
      <w:pPr>
        <w:pStyle w:val="a3"/>
        <w:spacing w:line="360" w:lineRule="auto"/>
        <w:ind w:firstLine="709"/>
        <w:rPr>
          <w:iCs/>
          <w:szCs w:val="24"/>
        </w:rPr>
      </w:pPr>
      <w:r w:rsidRPr="00996179">
        <w:rPr>
          <w:iCs/>
          <w:szCs w:val="24"/>
        </w:rPr>
        <w:t>4. Полномочия в области внешних сношений:</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принимает верительные грамоты и отзывает грамоты аккредитованных при нем дипломатических представителей иностранных государств.</w:t>
      </w:r>
    </w:p>
    <w:p w:rsidR="00AC7877" w:rsidRPr="00996179" w:rsidRDefault="00AC7877" w:rsidP="00996179">
      <w:pPr>
        <w:pStyle w:val="a3"/>
        <w:spacing w:line="360" w:lineRule="auto"/>
        <w:ind w:firstLine="709"/>
        <w:rPr>
          <w:iCs/>
          <w:szCs w:val="24"/>
        </w:rPr>
      </w:pPr>
      <w:r w:rsidRPr="00996179">
        <w:rPr>
          <w:iCs/>
          <w:szCs w:val="24"/>
        </w:rPr>
        <w:t>5. Полномочия в области обороны, обеспечения правопорядка и защиты граждан:</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 xml:space="preserve">является Главнокомандующим Вооруженных Сил Республики Беларусь; назначает на </w:t>
      </w:r>
      <w:r w:rsidRPr="00996179">
        <w:rPr>
          <w:szCs w:val="24"/>
        </w:rPr>
        <w:t>д</w:t>
      </w:r>
      <w:r w:rsidR="00AC7877" w:rsidRPr="00996179">
        <w:rPr>
          <w:szCs w:val="24"/>
        </w:rPr>
        <w:t>олжность и освобождает от должности высшее командование Вооруженных Сил;</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 xml:space="preserve">формирует и возглавляет Совет Безопасности Республики Беларусь; </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назначает на должность и освобождает от должности Государственного секретаря Совета Безопасности;</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 xml:space="preserve">в случае стихийного бедствия, катастрофы, беспорядков, сопровождающихся насилием или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w:t>
      </w:r>
    </w:p>
    <w:p w:rsidR="00AC7877" w:rsidRPr="00996179" w:rsidRDefault="00AC7877" w:rsidP="00996179">
      <w:pPr>
        <w:pStyle w:val="a3"/>
        <w:spacing w:line="360" w:lineRule="auto"/>
        <w:ind w:firstLine="709"/>
        <w:rPr>
          <w:iCs/>
          <w:szCs w:val="24"/>
        </w:rPr>
      </w:pPr>
      <w:r w:rsidRPr="00996179">
        <w:rPr>
          <w:iCs/>
          <w:szCs w:val="24"/>
        </w:rPr>
        <w:t>6. Полномочия в области формирования судебных органов:</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с согласия Совета Республики назначает на должность Председателя Конституционного Суда, Председателя и судей Верховного Суда, Председателя и судей Высшего Хозяйственного Суда;</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назначает шесть судей Конституционного Суда (в их числе Председатель), иных судей Республики Беларусь.</w:t>
      </w:r>
    </w:p>
    <w:p w:rsidR="00AC7877" w:rsidRPr="00996179" w:rsidRDefault="00AC7877" w:rsidP="00996179">
      <w:pPr>
        <w:pStyle w:val="a3"/>
        <w:spacing w:line="360" w:lineRule="auto"/>
        <w:ind w:firstLine="709"/>
        <w:rPr>
          <w:iCs/>
          <w:szCs w:val="24"/>
        </w:rPr>
      </w:pPr>
      <w:r w:rsidRPr="00996179">
        <w:rPr>
          <w:iCs/>
          <w:szCs w:val="24"/>
        </w:rPr>
        <w:t>7. Полномочия в области гражданства:</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решает вопросы о приеме в гражданство Республики Беларусь, его прекращении и</w:t>
      </w:r>
      <w:r w:rsidR="00996179">
        <w:rPr>
          <w:szCs w:val="24"/>
        </w:rPr>
        <w:t xml:space="preserve"> </w:t>
      </w:r>
      <w:r w:rsidR="00AC7877" w:rsidRPr="00996179">
        <w:rPr>
          <w:szCs w:val="24"/>
        </w:rPr>
        <w:t>предоставлении убежища;</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осуществляет помилование граждан;</w:t>
      </w:r>
    </w:p>
    <w:p w:rsidR="00AC7877" w:rsidRPr="00996179" w:rsidRDefault="00AD356A" w:rsidP="00996179">
      <w:pPr>
        <w:pStyle w:val="a3"/>
        <w:spacing w:line="360" w:lineRule="auto"/>
        <w:ind w:firstLine="709"/>
        <w:rPr>
          <w:szCs w:val="24"/>
        </w:rPr>
      </w:pPr>
      <w:r w:rsidRPr="00996179">
        <w:rPr>
          <w:szCs w:val="24"/>
        </w:rPr>
        <w:t xml:space="preserve">- </w:t>
      </w:r>
      <w:r w:rsidR="00AC7877" w:rsidRPr="00996179">
        <w:rPr>
          <w:szCs w:val="24"/>
        </w:rPr>
        <w:t>награждает государственными наградами, присваивает классные чины и звания.</w:t>
      </w:r>
    </w:p>
    <w:p w:rsidR="00AC7877" w:rsidRPr="00996179" w:rsidRDefault="00AC7877" w:rsidP="00996179">
      <w:pPr>
        <w:pStyle w:val="a3"/>
        <w:spacing w:line="360" w:lineRule="auto"/>
        <w:ind w:firstLine="709"/>
        <w:rPr>
          <w:szCs w:val="24"/>
        </w:rPr>
      </w:pPr>
      <w:r w:rsidRPr="00996179">
        <w:rPr>
          <w:szCs w:val="24"/>
        </w:rPr>
        <w:t>Президент Республики Беларусь осуществляет и иные полномочия, возложенные на него Конституцией и законами (п. 30 ст. 84 Конституции Республики Беларусь)</w:t>
      </w:r>
    </w:p>
    <w:p w:rsidR="00996179" w:rsidRDefault="00996179" w:rsidP="00996179">
      <w:pPr>
        <w:widowControl w:val="0"/>
        <w:autoSpaceDE w:val="0"/>
        <w:autoSpaceDN w:val="0"/>
        <w:adjustRightInd w:val="0"/>
        <w:spacing w:line="360" w:lineRule="auto"/>
        <w:ind w:firstLine="709"/>
        <w:jc w:val="both"/>
        <w:rPr>
          <w:sz w:val="28"/>
          <w:szCs w:val="32"/>
        </w:rPr>
      </w:pPr>
    </w:p>
    <w:p w:rsidR="007A1A7D" w:rsidRPr="00996179" w:rsidRDefault="00D563D9" w:rsidP="00996179">
      <w:pPr>
        <w:widowControl w:val="0"/>
        <w:autoSpaceDE w:val="0"/>
        <w:autoSpaceDN w:val="0"/>
        <w:adjustRightInd w:val="0"/>
        <w:spacing w:line="360" w:lineRule="auto"/>
        <w:ind w:firstLine="709"/>
        <w:jc w:val="both"/>
        <w:rPr>
          <w:sz w:val="28"/>
          <w:szCs w:val="32"/>
        </w:rPr>
      </w:pPr>
      <w:r w:rsidRPr="00996179">
        <w:rPr>
          <w:sz w:val="28"/>
          <w:szCs w:val="32"/>
        </w:rPr>
        <w:t>2.</w:t>
      </w:r>
      <w:r w:rsidR="00996179">
        <w:rPr>
          <w:sz w:val="28"/>
          <w:szCs w:val="32"/>
        </w:rPr>
        <w:t xml:space="preserve"> </w:t>
      </w:r>
      <w:r w:rsidRPr="00996179">
        <w:rPr>
          <w:sz w:val="28"/>
          <w:szCs w:val="32"/>
        </w:rPr>
        <w:t>Понятие и виды объектов гражданских права. Имущество. Понятие и его виды</w:t>
      </w:r>
      <w:r w:rsidR="00AD356A" w:rsidRPr="00996179">
        <w:rPr>
          <w:sz w:val="28"/>
          <w:szCs w:val="32"/>
        </w:rPr>
        <w:t xml:space="preserve">. </w:t>
      </w:r>
      <w:r w:rsidRPr="00996179">
        <w:rPr>
          <w:sz w:val="28"/>
          <w:szCs w:val="32"/>
        </w:rPr>
        <w:t>Вещи (понятии, классификация) Деньги. Ценные бумаги. Иные объекты гражданских прав</w:t>
      </w:r>
    </w:p>
    <w:p w:rsidR="00996179" w:rsidRDefault="00996179" w:rsidP="00996179">
      <w:pPr>
        <w:pStyle w:val="a3"/>
        <w:spacing w:line="360" w:lineRule="auto"/>
        <w:ind w:firstLine="709"/>
        <w:rPr>
          <w:szCs w:val="24"/>
        </w:rPr>
      </w:pPr>
    </w:p>
    <w:p w:rsidR="007A1A7D" w:rsidRPr="00996179" w:rsidRDefault="007A1A7D" w:rsidP="00996179">
      <w:pPr>
        <w:pStyle w:val="a3"/>
        <w:spacing w:line="360" w:lineRule="auto"/>
        <w:ind w:firstLine="709"/>
        <w:rPr>
          <w:szCs w:val="24"/>
        </w:rPr>
      </w:pPr>
      <w:r w:rsidRPr="00996179">
        <w:rPr>
          <w:szCs w:val="24"/>
        </w:rPr>
        <w:t>Понятие объектов гражданского права</w:t>
      </w:r>
    </w:p>
    <w:p w:rsidR="007A1A7D" w:rsidRPr="00996179" w:rsidRDefault="007A1A7D" w:rsidP="00996179">
      <w:pPr>
        <w:pStyle w:val="a3"/>
        <w:spacing w:line="360" w:lineRule="auto"/>
        <w:ind w:firstLine="709"/>
        <w:rPr>
          <w:szCs w:val="24"/>
        </w:rPr>
      </w:pPr>
      <w:r w:rsidRPr="00996179">
        <w:rPr>
          <w:szCs w:val="24"/>
        </w:rPr>
        <w:t>Объект является элементом любого правоотношения. Под объектами гражданских прав п</w:t>
      </w:r>
      <w:r w:rsidR="0075612E" w:rsidRPr="00996179">
        <w:rPr>
          <w:szCs w:val="24"/>
        </w:rPr>
        <w:t>о</w:t>
      </w:r>
      <w:r w:rsidRPr="00996179">
        <w:rPr>
          <w:szCs w:val="24"/>
        </w:rPr>
        <w:t>нимают материальные и нематериальные блага по поводу которых возникают субъективные права и обязанности участников гражданских правоотношений. Статья 128 ГК выделяет следующие виды объектов гражданских прав:</w:t>
      </w:r>
    </w:p>
    <w:p w:rsidR="007A1A7D" w:rsidRPr="00996179" w:rsidRDefault="007A1A7D" w:rsidP="00996179">
      <w:pPr>
        <w:pStyle w:val="a3"/>
        <w:numPr>
          <w:ilvl w:val="0"/>
          <w:numId w:val="3"/>
        </w:numPr>
        <w:spacing w:line="360" w:lineRule="auto"/>
        <w:ind w:left="0" w:firstLine="709"/>
        <w:rPr>
          <w:szCs w:val="24"/>
        </w:rPr>
      </w:pPr>
      <w:r w:rsidRPr="00996179">
        <w:rPr>
          <w:szCs w:val="24"/>
        </w:rPr>
        <w:t>вещи, включая деньги и ценные бумаги, иное имущество, в т.ч. имущественные права;</w:t>
      </w:r>
    </w:p>
    <w:p w:rsidR="007A1A7D" w:rsidRPr="00996179" w:rsidRDefault="007A1A7D" w:rsidP="00996179">
      <w:pPr>
        <w:pStyle w:val="a3"/>
        <w:numPr>
          <w:ilvl w:val="0"/>
          <w:numId w:val="3"/>
        </w:numPr>
        <w:spacing w:line="360" w:lineRule="auto"/>
        <w:ind w:left="0" w:firstLine="709"/>
        <w:rPr>
          <w:szCs w:val="24"/>
        </w:rPr>
      </w:pPr>
      <w:r w:rsidRPr="00996179">
        <w:rPr>
          <w:szCs w:val="24"/>
        </w:rPr>
        <w:t>работы и услуги;</w:t>
      </w:r>
    </w:p>
    <w:p w:rsidR="007A1A7D" w:rsidRPr="00996179" w:rsidRDefault="007A1A7D" w:rsidP="00996179">
      <w:pPr>
        <w:pStyle w:val="a3"/>
        <w:numPr>
          <w:ilvl w:val="0"/>
          <w:numId w:val="3"/>
        </w:numPr>
        <w:spacing w:line="360" w:lineRule="auto"/>
        <w:ind w:left="0" w:firstLine="709"/>
        <w:rPr>
          <w:szCs w:val="24"/>
        </w:rPr>
      </w:pPr>
      <w:r w:rsidRPr="00996179">
        <w:rPr>
          <w:szCs w:val="24"/>
        </w:rPr>
        <w:t>охраняемая информация;</w:t>
      </w:r>
    </w:p>
    <w:p w:rsidR="007A1A7D" w:rsidRPr="00996179" w:rsidRDefault="007A1A7D" w:rsidP="00996179">
      <w:pPr>
        <w:pStyle w:val="a3"/>
        <w:numPr>
          <w:ilvl w:val="0"/>
          <w:numId w:val="3"/>
        </w:numPr>
        <w:spacing w:line="360" w:lineRule="auto"/>
        <w:ind w:left="0" w:firstLine="709"/>
        <w:rPr>
          <w:szCs w:val="24"/>
        </w:rPr>
      </w:pPr>
      <w:r w:rsidRPr="00996179">
        <w:rPr>
          <w:szCs w:val="24"/>
        </w:rPr>
        <w:t>интеллектуальная собственность;</w:t>
      </w:r>
    </w:p>
    <w:p w:rsidR="007A1A7D" w:rsidRPr="00996179" w:rsidRDefault="007A1A7D" w:rsidP="00996179">
      <w:pPr>
        <w:pStyle w:val="a3"/>
        <w:numPr>
          <w:ilvl w:val="0"/>
          <w:numId w:val="3"/>
        </w:numPr>
        <w:spacing w:line="360" w:lineRule="auto"/>
        <w:ind w:left="0" w:firstLine="709"/>
        <w:rPr>
          <w:szCs w:val="24"/>
        </w:rPr>
      </w:pPr>
      <w:r w:rsidRPr="00996179">
        <w:rPr>
          <w:szCs w:val="24"/>
        </w:rPr>
        <w:t>нематериальные блага.</w:t>
      </w:r>
    </w:p>
    <w:p w:rsidR="00D563D9" w:rsidRPr="00996179" w:rsidRDefault="007A1A7D" w:rsidP="00996179">
      <w:pPr>
        <w:pStyle w:val="a3"/>
        <w:spacing w:line="360" w:lineRule="auto"/>
        <w:ind w:firstLine="709"/>
        <w:rPr>
          <w:szCs w:val="24"/>
        </w:rPr>
      </w:pPr>
      <w:r w:rsidRPr="00996179">
        <w:rPr>
          <w:szCs w:val="24"/>
        </w:rPr>
        <w:t>Статья 129 ГК подразделяет объекты на три группы:</w:t>
      </w:r>
    </w:p>
    <w:p w:rsidR="00D563D9" w:rsidRPr="00996179" w:rsidRDefault="007A1A7D" w:rsidP="00996179">
      <w:pPr>
        <w:pStyle w:val="a3"/>
        <w:spacing w:line="360" w:lineRule="auto"/>
        <w:ind w:firstLine="709"/>
        <w:rPr>
          <w:szCs w:val="24"/>
        </w:rPr>
      </w:pPr>
      <w:r w:rsidRPr="00996179">
        <w:rPr>
          <w:szCs w:val="24"/>
        </w:rPr>
        <w:t>объекты, которые обращаются свободно;</w:t>
      </w:r>
    </w:p>
    <w:p w:rsidR="00D563D9" w:rsidRPr="00996179" w:rsidRDefault="007A1A7D" w:rsidP="00996179">
      <w:pPr>
        <w:pStyle w:val="a3"/>
        <w:spacing w:line="360" w:lineRule="auto"/>
        <w:ind w:firstLine="709"/>
        <w:rPr>
          <w:szCs w:val="24"/>
        </w:rPr>
      </w:pPr>
      <w:r w:rsidRPr="00996179">
        <w:rPr>
          <w:szCs w:val="24"/>
        </w:rPr>
        <w:t>объекты ограниченно оборотоспособные;</w:t>
      </w:r>
    </w:p>
    <w:p w:rsidR="007A1A7D" w:rsidRPr="00996179" w:rsidRDefault="007A1A7D" w:rsidP="00996179">
      <w:pPr>
        <w:pStyle w:val="a3"/>
        <w:spacing w:line="360" w:lineRule="auto"/>
        <w:ind w:firstLine="709"/>
        <w:rPr>
          <w:szCs w:val="24"/>
        </w:rPr>
      </w:pPr>
      <w:r w:rsidRPr="00996179">
        <w:rPr>
          <w:szCs w:val="24"/>
        </w:rPr>
        <w:t>объекты, изъятые из оборота.</w:t>
      </w:r>
    </w:p>
    <w:p w:rsidR="007A1A7D" w:rsidRPr="00996179" w:rsidRDefault="007A1A7D" w:rsidP="00996179">
      <w:pPr>
        <w:pStyle w:val="a3"/>
        <w:spacing w:line="360" w:lineRule="auto"/>
        <w:ind w:firstLine="709"/>
        <w:rPr>
          <w:szCs w:val="24"/>
        </w:rPr>
      </w:pPr>
      <w:r w:rsidRPr="00996179">
        <w:rPr>
          <w:szCs w:val="24"/>
        </w:rPr>
        <w:t>Изъятие объектов из гражданского оборота означает, что данные объекты вообще не могут быть предметом сделок и иным образом переходить от одного лица к другому в рамках гражданских правоотношений. Изъятие объектов гражданских прав из оборота возможно только на основании закона. Примером таких объектов являются объекты государственной собственности, находящиеся в общественном пользовании (дороги, архивные материалы, недра, водные ресурсы, имущество Вооруженных Сил РБ и др.)</w:t>
      </w:r>
    </w:p>
    <w:p w:rsidR="007A1A7D" w:rsidRPr="00996179" w:rsidRDefault="007A1A7D" w:rsidP="00996179">
      <w:pPr>
        <w:pStyle w:val="a3"/>
        <w:spacing w:line="360" w:lineRule="auto"/>
        <w:ind w:firstLine="709"/>
        <w:rPr>
          <w:szCs w:val="24"/>
        </w:rPr>
      </w:pPr>
      <w:r w:rsidRPr="00996179">
        <w:rPr>
          <w:szCs w:val="24"/>
        </w:rPr>
        <w:t xml:space="preserve">К ограниченным в обороте относятся объекты, которые, во-первых, могут принадлежать лишь определенным участникам гражданского оборота либо, во-вторых, их приобретение допускается только на основании специальных разрешений. К первым можно отнести объекты, не изъятые из гражданского оборота, но которые могут находиться только </w:t>
      </w:r>
      <w:r w:rsidR="00A15D73" w:rsidRPr="00996179">
        <w:rPr>
          <w:szCs w:val="24"/>
        </w:rPr>
        <w:t>в собственности государства</w:t>
      </w:r>
      <w:r w:rsidR="00996179">
        <w:rPr>
          <w:szCs w:val="24"/>
        </w:rPr>
        <w:t xml:space="preserve"> </w:t>
      </w:r>
      <w:r w:rsidRPr="00996179">
        <w:rPr>
          <w:szCs w:val="24"/>
        </w:rPr>
        <w:t>Ко вторым относятся объекты, которые могут приобретаться в собственность, но только по специальным разрешениям, например огнестрельное оружие, сильнодействующие яды, летательные аппараты и др.</w:t>
      </w:r>
    </w:p>
    <w:p w:rsidR="007A1A7D" w:rsidRPr="00996179" w:rsidRDefault="007A1A7D" w:rsidP="00996179">
      <w:pPr>
        <w:pStyle w:val="a3"/>
        <w:spacing w:line="360" w:lineRule="auto"/>
        <w:ind w:firstLine="709"/>
        <w:rPr>
          <w:szCs w:val="24"/>
        </w:rPr>
      </w:pPr>
      <w:r w:rsidRPr="00996179">
        <w:rPr>
          <w:szCs w:val="24"/>
        </w:rPr>
        <w:t>Земля и другие природные ресурсы могут отчуждаться или иным способом переходить от одного лица к другому только в той мере, в какой оборот таких объектов допускается законодательством о земле и других природных ресурсах (п.3 ст.129 ГК).</w:t>
      </w:r>
    </w:p>
    <w:p w:rsidR="007A1A7D" w:rsidRPr="00996179" w:rsidRDefault="007A1A7D" w:rsidP="00996179">
      <w:pPr>
        <w:pStyle w:val="a3"/>
        <w:spacing w:line="360" w:lineRule="auto"/>
        <w:ind w:firstLine="709"/>
        <w:rPr>
          <w:szCs w:val="24"/>
        </w:rPr>
      </w:pPr>
      <w:r w:rsidRPr="00996179">
        <w:rPr>
          <w:szCs w:val="24"/>
        </w:rPr>
        <w:t>Вещи</w:t>
      </w:r>
      <w:r w:rsidR="00A15D73" w:rsidRPr="00996179">
        <w:rPr>
          <w:szCs w:val="24"/>
        </w:rPr>
        <w:t xml:space="preserve"> и имущество</w:t>
      </w:r>
      <w:r w:rsidR="00996179">
        <w:rPr>
          <w:szCs w:val="24"/>
        </w:rPr>
        <w:t xml:space="preserve"> </w:t>
      </w:r>
      <w:r w:rsidRPr="00996179">
        <w:rPr>
          <w:szCs w:val="24"/>
        </w:rPr>
        <w:t>как объекты гражданских прав</w:t>
      </w:r>
    </w:p>
    <w:p w:rsidR="007A1A7D" w:rsidRPr="00996179" w:rsidRDefault="007A1A7D" w:rsidP="00996179">
      <w:pPr>
        <w:pStyle w:val="a3"/>
        <w:spacing w:line="360" w:lineRule="auto"/>
        <w:ind w:firstLine="709"/>
        <w:rPr>
          <w:szCs w:val="24"/>
        </w:rPr>
      </w:pPr>
      <w:r w:rsidRPr="00996179">
        <w:rPr>
          <w:szCs w:val="24"/>
        </w:rPr>
        <w:t>Большинство гражданских правоотношений связаны с вещами. Вещи - это предметы окружающего материального мира, способные удовлетворить потребности субъектов гражданских правоотношений.</w:t>
      </w:r>
    </w:p>
    <w:p w:rsidR="007A1A7D" w:rsidRPr="00996179" w:rsidRDefault="007A1A7D" w:rsidP="00996179">
      <w:pPr>
        <w:pStyle w:val="a3"/>
        <w:spacing w:line="360" w:lineRule="auto"/>
        <w:ind w:firstLine="709"/>
        <w:rPr>
          <w:szCs w:val="24"/>
        </w:rPr>
      </w:pPr>
      <w:r w:rsidRPr="00996179">
        <w:rPr>
          <w:szCs w:val="24"/>
        </w:rPr>
        <w:t>Действующее гражданское законодательство устанавливает определенные правила поведения людей относительно вещи, т.е. ее правовой режим. Правовой режим вещи - это нормативно установленный порядок приобретения, пользования и распоряжения вещами как объектами гражданского права.</w:t>
      </w:r>
    </w:p>
    <w:p w:rsidR="007A1A7D" w:rsidRPr="00996179" w:rsidRDefault="007A1A7D" w:rsidP="00996179">
      <w:pPr>
        <w:pStyle w:val="a3"/>
        <w:spacing w:line="360" w:lineRule="auto"/>
        <w:ind w:firstLine="709"/>
        <w:rPr>
          <w:szCs w:val="24"/>
        </w:rPr>
      </w:pPr>
      <w:r w:rsidRPr="00996179">
        <w:rPr>
          <w:szCs w:val="24"/>
        </w:rPr>
        <w:t>С учетом индивидуальных характеристик и назначения вещей, а также различие в их правовом режиме законодательство позволяет классифицировать вещи по ряду признаков. Классификация делается на основании статей 128 - 142 ГК РБ.</w:t>
      </w:r>
    </w:p>
    <w:p w:rsidR="007A1A7D" w:rsidRPr="00996179" w:rsidRDefault="007A1A7D" w:rsidP="00996179">
      <w:pPr>
        <w:pStyle w:val="a3"/>
        <w:spacing w:line="360" w:lineRule="auto"/>
        <w:ind w:firstLine="709"/>
        <w:rPr>
          <w:szCs w:val="24"/>
        </w:rPr>
      </w:pPr>
      <w:r w:rsidRPr="00996179">
        <w:rPr>
          <w:szCs w:val="24"/>
        </w:rPr>
        <w:t>Недвижимые и движимые вещи.</w:t>
      </w:r>
    </w:p>
    <w:p w:rsidR="007A1A7D" w:rsidRPr="00996179" w:rsidRDefault="007A1A7D" w:rsidP="00996179">
      <w:pPr>
        <w:pStyle w:val="a3"/>
        <w:spacing w:line="360" w:lineRule="auto"/>
        <w:ind w:firstLine="709"/>
        <w:rPr>
          <w:szCs w:val="24"/>
        </w:rPr>
      </w:pPr>
      <w:r w:rsidRPr="00996179">
        <w:rPr>
          <w:szCs w:val="24"/>
        </w:rPr>
        <w:t>В соответствии со ст.130 ГК к недвижимым вещам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По правовому режиму к недвижимости приравнивается и ряд движимых по своим естественным свойствам объектов, а именно: воздушные и морские суда, суда внутреннего плавания, суда плавания "река-море", космические объекты. Распространение на них режима недвижимого имущества обусловлено высокой стоимостью данных объектов и связанной с этим необходимостью повышенной надежности правил их гражданского оборота.</w:t>
      </w:r>
    </w:p>
    <w:p w:rsidR="007A1A7D" w:rsidRPr="00996179" w:rsidRDefault="007A1A7D" w:rsidP="00996179">
      <w:pPr>
        <w:pStyle w:val="a3"/>
        <w:spacing w:line="360" w:lineRule="auto"/>
        <w:ind w:firstLine="709"/>
        <w:rPr>
          <w:szCs w:val="24"/>
        </w:rPr>
      </w:pPr>
      <w:r w:rsidRPr="00996179">
        <w:rPr>
          <w:szCs w:val="24"/>
        </w:rPr>
        <w:t>Законодательными актами к недвижимому имуществу может быть отнесено и иное имущество.</w:t>
      </w:r>
    </w:p>
    <w:p w:rsidR="007A1A7D" w:rsidRPr="00996179" w:rsidRDefault="007A1A7D" w:rsidP="00996179">
      <w:pPr>
        <w:pStyle w:val="a3"/>
        <w:spacing w:line="360" w:lineRule="auto"/>
        <w:ind w:firstLine="709"/>
        <w:rPr>
          <w:szCs w:val="24"/>
        </w:rPr>
      </w:pPr>
      <w:r w:rsidRPr="00996179">
        <w:rPr>
          <w:szCs w:val="24"/>
        </w:rPr>
        <w:t>Все остальные объекты, т.е. объекты, не относящиеся к недвижимости и не приравненные к таковым, являются движимым имуществом.</w:t>
      </w:r>
    </w:p>
    <w:p w:rsidR="007A1A7D" w:rsidRPr="00996179" w:rsidRDefault="007A1A7D" w:rsidP="00996179">
      <w:pPr>
        <w:pStyle w:val="a3"/>
        <w:spacing w:line="360" w:lineRule="auto"/>
        <w:ind w:firstLine="709"/>
        <w:rPr>
          <w:szCs w:val="24"/>
        </w:rPr>
      </w:pPr>
      <w:r w:rsidRPr="00996179">
        <w:rPr>
          <w:szCs w:val="24"/>
        </w:rPr>
        <w:t xml:space="preserve">Правовой режим недвижимого имущества отличается от правового режима движимого </w:t>
      </w:r>
      <w:r w:rsidR="00A15D73" w:rsidRPr="00996179">
        <w:rPr>
          <w:szCs w:val="24"/>
        </w:rPr>
        <w:t>имущества,</w:t>
      </w:r>
      <w:r w:rsidRPr="00996179">
        <w:rPr>
          <w:szCs w:val="24"/>
        </w:rPr>
        <w:t xml:space="preserve"> прежде всего тем, что обращение недвижимости связано с выполнением определенных формальностей. Право собственности и другие вещные права на недвижимые вещи, возникновение таких прав, переход и прекращение подлежат государственной регистрации. Государственная регистрация носит правоустанавливающий характер, что означает, что вещные права на недвижимость возникают с момента такой регистрации. Государственную регистрацию прав не следует смешивать со специальной регистрацией или учетом некоторых видов движимого имущества, что не имеет правоустанавливающего значения.</w:t>
      </w:r>
    </w:p>
    <w:p w:rsidR="007A1A7D" w:rsidRPr="00996179" w:rsidRDefault="007A1A7D" w:rsidP="00996179">
      <w:pPr>
        <w:pStyle w:val="a3"/>
        <w:spacing w:line="360" w:lineRule="auto"/>
        <w:ind w:firstLine="709"/>
        <w:rPr>
          <w:szCs w:val="24"/>
        </w:rPr>
      </w:pPr>
      <w:r w:rsidRPr="00996179">
        <w:rPr>
          <w:szCs w:val="24"/>
        </w:rPr>
        <w:t>Делимые и неделимые вещи.</w:t>
      </w:r>
    </w:p>
    <w:p w:rsidR="007A1A7D" w:rsidRPr="00996179" w:rsidRDefault="007A1A7D" w:rsidP="00996179">
      <w:pPr>
        <w:pStyle w:val="a3"/>
        <w:spacing w:line="360" w:lineRule="auto"/>
        <w:ind w:firstLine="709"/>
        <w:rPr>
          <w:szCs w:val="24"/>
        </w:rPr>
      </w:pPr>
      <w:r w:rsidRPr="00996179">
        <w:rPr>
          <w:szCs w:val="24"/>
        </w:rPr>
        <w:t>Такая классификация вещей осуществляется с правовой точки зрения, т.к. физически все вещи делимые. Делимыми признаются вещи, которые в результате их физического деления на отдельные части не утрачивают своей сущности, свойств и хозяйственного по назначения ( лимонад в бутылке можно разлить в стаканы, он останется тем же, чем был в бутылке). Когда же вещь в результате ее раздела в натуре утрачивает свое прежнее назначение, она считается неделимой (ст.133 ГК) (бутылка сама по себе неделима, деление равнозначно уничтожению вещи).</w:t>
      </w:r>
    </w:p>
    <w:p w:rsidR="007A1A7D" w:rsidRPr="00996179" w:rsidRDefault="007A1A7D" w:rsidP="00996179">
      <w:pPr>
        <w:pStyle w:val="a3"/>
        <w:spacing w:line="360" w:lineRule="auto"/>
        <w:ind w:firstLine="709"/>
        <w:rPr>
          <w:szCs w:val="24"/>
        </w:rPr>
      </w:pPr>
      <w:r w:rsidRPr="00996179">
        <w:rPr>
          <w:szCs w:val="24"/>
        </w:rPr>
        <w:t>Разграничение вещей на делимые и неделимые имеет значение, прежде всего, при разделе имущества, находящегося в общей собственности, и выделе доли из общего имущества. Неделимые вещи не подлежат разделу, выделяющийся собственник имеет право на денежную компенсацию. Кроме того, обязательство, объектом которого является делимая вещь, может исполняться по частям. При неделимости предмета обязательства оно признается солидарным и за его неисполнение или ненадлежащее исполнение наступает солидарная ответственность.</w:t>
      </w:r>
    </w:p>
    <w:p w:rsidR="007A1A7D" w:rsidRPr="00996179" w:rsidRDefault="007A1A7D" w:rsidP="00996179">
      <w:pPr>
        <w:pStyle w:val="a3"/>
        <w:spacing w:line="360" w:lineRule="auto"/>
        <w:ind w:firstLine="709"/>
        <w:rPr>
          <w:szCs w:val="24"/>
        </w:rPr>
      </w:pPr>
      <w:r w:rsidRPr="00996179">
        <w:rPr>
          <w:szCs w:val="24"/>
        </w:rPr>
        <w:t>Потребляемые и непотребляемые вещи.</w:t>
      </w:r>
    </w:p>
    <w:p w:rsidR="007A1A7D" w:rsidRPr="00996179" w:rsidRDefault="007A1A7D" w:rsidP="00996179">
      <w:pPr>
        <w:pStyle w:val="a3"/>
        <w:spacing w:line="360" w:lineRule="auto"/>
        <w:ind w:firstLine="709"/>
        <w:rPr>
          <w:szCs w:val="24"/>
        </w:rPr>
      </w:pPr>
      <w:r w:rsidRPr="00996179">
        <w:rPr>
          <w:szCs w:val="24"/>
        </w:rPr>
        <w:t>К потребляемым относятся вещи, которые уничтожаются в процессе их использования (продукты питания, бензин и т.п.). Непотребляемые вообще не уничтожаются (земля) или допускают более или менее длительное использование с сохранением назначения (книги, машины, мебель и т.п.). Предметом некоторых видов сделок могут быть только непотребляемые вещи (аренда, лизинг).</w:t>
      </w:r>
    </w:p>
    <w:p w:rsidR="007A1A7D" w:rsidRPr="00996179" w:rsidRDefault="007A1A7D" w:rsidP="00996179">
      <w:pPr>
        <w:pStyle w:val="a3"/>
        <w:spacing w:line="360" w:lineRule="auto"/>
        <w:ind w:firstLine="709"/>
        <w:rPr>
          <w:szCs w:val="24"/>
        </w:rPr>
      </w:pPr>
      <w:r w:rsidRPr="00996179">
        <w:rPr>
          <w:szCs w:val="24"/>
        </w:rPr>
        <w:t>Простые и сложные вещи.</w:t>
      </w:r>
    </w:p>
    <w:p w:rsidR="007A1A7D" w:rsidRPr="00996179" w:rsidRDefault="007A1A7D" w:rsidP="00996179">
      <w:pPr>
        <w:pStyle w:val="a3"/>
        <w:spacing w:line="360" w:lineRule="auto"/>
        <w:ind w:firstLine="709"/>
        <w:rPr>
          <w:szCs w:val="24"/>
        </w:rPr>
      </w:pPr>
      <w:r w:rsidRPr="00996179">
        <w:rPr>
          <w:szCs w:val="24"/>
        </w:rPr>
        <w:t>Простые вещи определены однородными признаками и назначением (столы, книги и т.д.). Сложная вещь представляет собой совокупность разнородных вещей, которые физически не связаны между собой и каждая из них может быть, как правило, использована по тому же назначению, что и сложная вещь в целом. В то же время части сложной вещи представляют собой единое целое и используются по общему назначению (ст.134 ГК) (мебельный гарнитур, сервиз, предприятие как имущественный комплекс и т.п.). По общему правилу, сложная вещь является неделимой. Действие сделки, заключенной по поводу сложной вещи, распространяется на все ее составные части. Вместе с тем, участники конкретной сделки могут предусмотреть, что передаче подлежат не все, а лишь некоторые вещи, входящие в состав сложной вещи.</w:t>
      </w:r>
    </w:p>
    <w:p w:rsidR="007A1A7D" w:rsidRPr="00996179" w:rsidRDefault="007A1A7D" w:rsidP="00996179">
      <w:pPr>
        <w:pStyle w:val="a3"/>
        <w:spacing w:line="360" w:lineRule="auto"/>
        <w:ind w:firstLine="709"/>
        <w:rPr>
          <w:szCs w:val="24"/>
        </w:rPr>
      </w:pPr>
      <w:r w:rsidRPr="00996179">
        <w:rPr>
          <w:szCs w:val="24"/>
        </w:rPr>
        <w:t>Главная вещь и принадлежность.</w:t>
      </w:r>
    </w:p>
    <w:p w:rsidR="007A1A7D" w:rsidRPr="00996179" w:rsidRDefault="007A1A7D" w:rsidP="00996179">
      <w:pPr>
        <w:pStyle w:val="a3"/>
        <w:spacing w:line="360" w:lineRule="auto"/>
        <w:ind w:firstLine="709"/>
        <w:rPr>
          <w:szCs w:val="24"/>
        </w:rPr>
      </w:pPr>
      <w:r w:rsidRPr="00996179">
        <w:rPr>
          <w:szCs w:val="24"/>
        </w:rPr>
        <w:t>Главная вещь имеет самостоятельное значение, независимое от других вещей. Принадлежность предназначена для обслуживания главной вещи, связана с ней общим назначением и сама по себе значения не имеет (ст.135 ГК). Физически главная вещь и принадлежность существуют самостоятельно, юридически - принадлежность следует судьбе главной вещи. Так, продажа телевизора одновременно предполагает передачу пульта управления, картина продается в раме и т.п.</w:t>
      </w:r>
    </w:p>
    <w:p w:rsidR="007A1A7D" w:rsidRPr="00996179" w:rsidRDefault="007A1A7D" w:rsidP="00996179">
      <w:pPr>
        <w:pStyle w:val="a3"/>
        <w:spacing w:line="360" w:lineRule="auto"/>
        <w:ind w:firstLine="709"/>
        <w:rPr>
          <w:szCs w:val="24"/>
        </w:rPr>
      </w:pPr>
      <w:r w:rsidRPr="00996179">
        <w:rPr>
          <w:szCs w:val="24"/>
        </w:rPr>
        <w:t>Плоды, продукция, доходы.</w:t>
      </w:r>
    </w:p>
    <w:p w:rsidR="007A1A7D" w:rsidRPr="00996179" w:rsidRDefault="007A1A7D" w:rsidP="00996179">
      <w:pPr>
        <w:pStyle w:val="a3"/>
        <w:spacing w:line="360" w:lineRule="auto"/>
        <w:ind w:firstLine="709"/>
        <w:rPr>
          <w:szCs w:val="24"/>
        </w:rPr>
      </w:pPr>
      <w:r w:rsidRPr="00996179">
        <w:rPr>
          <w:szCs w:val="24"/>
        </w:rPr>
        <w:t>Плоды - это результат естественного развития вещей. Это приплод скота, плоды фруктовых деревьев, пчелиный мед и т.п. Под продукцией понимаются объекты, полученные в результате целенаправленного производственного использования вещей (производимые предприятием товары). Доходы представляют собой денежные и иные поступления от участия в гражданском обороте (проценты по вкладу, арендная плата и т.п.).</w:t>
      </w:r>
    </w:p>
    <w:p w:rsidR="007A1A7D" w:rsidRPr="00996179" w:rsidRDefault="007A1A7D" w:rsidP="00996179">
      <w:pPr>
        <w:pStyle w:val="a3"/>
        <w:spacing w:line="360" w:lineRule="auto"/>
        <w:ind w:firstLine="709"/>
        <w:rPr>
          <w:szCs w:val="24"/>
        </w:rPr>
      </w:pPr>
      <w:r w:rsidRPr="00996179">
        <w:rPr>
          <w:szCs w:val="24"/>
        </w:rPr>
        <w:t>По общему правилу, собственником поступлений от использования вещи (плодов, продукции, доходов) является лицо, использующее это имущество на законном основании.</w:t>
      </w:r>
    </w:p>
    <w:p w:rsidR="007A1A7D" w:rsidRPr="00996179" w:rsidRDefault="007A1A7D" w:rsidP="00996179">
      <w:pPr>
        <w:pStyle w:val="a3"/>
        <w:spacing w:line="360" w:lineRule="auto"/>
        <w:ind w:firstLine="709"/>
        <w:rPr>
          <w:szCs w:val="24"/>
        </w:rPr>
      </w:pPr>
      <w:r w:rsidRPr="00996179">
        <w:rPr>
          <w:szCs w:val="24"/>
        </w:rPr>
        <w:t>Индивидуально-определенные вещи и вещи, определенные родовыми признаками.</w:t>
      </w:r>
    </w:p>
    <w:p w:rsidR="007A1A7D" w:rsidRPr="00996179" w:rsidRDefault="007A1A7D" w:rsidP="00996179">
      <w:pPr>
        <w:pStyle w:val="a3"/>
        <w:spacing w:line="360" w:lineRule="auto"/>
        <w:ind w:firstLine="709"/>
        <w:rPr>
          <w:szCs w:val="24"/>
        </w:rPr>
      </w:pPr>
      <w:r w:rsidRPr="00996179">
        <w:rPr>
          <w:szCs w:val="24"/>
        </w:rPr>
        <w:t>Индивидуально-определенными признаются вещи, обладающие особыми, только им присущими признаками, позволяющими отличить их от других вещей. К таким вещам относятся прежде всего единственные в своем роде, уникальные вещи (например, картина-подлинник), а также вещи, не являющиеся уникальными, но выделенные из рода им подобных различными способами, в частности, нанесением специальных обозначений, осуществлением регистрации, отбором и т.д.</w:t>
      </w:r>
    </w:p>
    <w:p w:rsidR="007A1A7D" w:rsidRPr="00996179" w:rsidRDefault="007A1A7D" w:rsidP="00996179">
      <w:pPr>
        <w:pStyle w:val="a3"/>
        <w:spacing w:line="360" w:lineRule="auto"/>
        <w:ind w:firstLine="709"/>
        <w:rPr>
          <w:szCs w:val="24"/>
        </w:rPr>
      </w:pPr>
      <w:r w:rsidRPr="00996179">
        <w:rPr>
          <w:szCs w:val="24"/>
        </w:rPr>
        <w:t>Родовые вещи характеризуются признаками общими для всех вещей данного рода. Способом их определения служит установление числа, веса, меры (</w:t>
      </w:r>
      <w:smartTag w:uri="urn:schemas-microsoft-com:office:smarttags" w:element="metricconverter">
        <w:smartTagPr>
          <w:attr w:name="ProductID" w:val="20 литров"/>
        </w:smartTagPr>
        <w:r w:rsidRPr="00996179">
          <w:rPr>
            <w:szCs w:val="24"/>
          </w:rPr>
          <w:t>20 литров</w:t>
        </w:r>
      </w:smartTag>
      <w:r w:rsidRPr="00996179">
        <w:rPr>
          <w:szCs w:val="24"/>
        </w:rPr>
        <w:t xml:space="preserve"> бензина, </w:t>
      </w:r>
      <w:smartTag w:uri="urn:schemas-microsoft-com:office:smarttags" w:element="metricconverter">
        <w:smartTagPr>
          <w:attr w:name="ProductID" w:val="4 кг"/>
        </w:smartTagPr>
        <w:r w:rsidRPr="00996179">
          <w:rPr>
            <w:szCs w:val="24"/>
          </w:rPr>
          <w:t>4 кг</w:t>
        </w:r>
      </w:smartTag>
      <w:r w:rsidRPr="00996179">
        <w:rPr>
          <w:szCs w:val="24"/>
        </w:rPr>
        <w:t xml:space="preserve"> яблок). Предметом ряда договоров могут быть только индивидуально-определенные вещи (договор имущественного найма), других - только родовые вещи (договор займа).</w:t>
      </w:r>
    </w:p>
    <w:p w:rsidR="007A1A7D" w:rsidRPr="00996179" w:rsidRDefault="007A1A7D" w:rsidP="00996179">
      <w:pPr>
        <w:pStyle w:val="a3"/>
        <w:spacing w:line="360" w:lineRule="auto"/>
        <w:ind w:firstLine="709"/>
        <w:rPr>
          <w:szCs w:val="24"/>
        </w:rPr>
      </w:pPr>
      <w:r w:rsidRPr="00996179">
        <w:rPr>
          <w:szCs w:val="24"/>
        </w:rPr>
        <w:t>Юридическое значение деления вещей на индивидуально-определенные и определенные родовыми признаками заключается в том, что индивидуально-определенные вещи являются незаменимыми, вещи, определяемые родовыми признаками, - заменимыми.</w:t>
      </w:r>
    </w:p>
    <w:p w:rsidR="007A1A7D" w:rsidRPr="00996179" w:rsidRDefault="007A1A7D" w:rsidP="00996179">
      <w:pPr>
        <w:pStyle w:val="a3"/>
        <w:spacing w:line="360" w:lineRule="auto"/>
        <w:ind w:firstLine="709"/>
        <w:rPr>
          <w:szCs w:val="24"/>
        </w:rPr>
      </w:pPr>
      <w:r w:rsidRPr="00996179">
        <w:rPr>
          <w:szCs w:val="24"/>
        </w:rPr>
        <w:t>В качестве особого объекта Гражданский кодекс выделяет животных (ст.137 ГК). По общему правилу, по отношению к животным применяются общие правила об имуществе, но законодательством установлены специальные правила, обеспечивающие гуманное отношение к животным. Согласно п.2 ст.137 ГК, при осуществлении субъектом своих прав устанавливается запрет на жестокое обращение с животными. Статьи 231-232 ГК предусматривают меры по защите безнадзорных животных, а ст. 242 ГК устанавливает возможность принудительного выкупа домашнего животного при ненадлежащем с ним обращении.</w:t>
      </w:r>
    </w:p>
    <w:p w:rsidR="007A1A7D" w:rsidRPr="00996179" w:rsidRDefault="007A1A7D" w:rsidP="00996179">
      <w:pPr>
        <w:pStyle w:val="a3"/>
        <w:spacing w:line="360" w:lineRule="auto"/>
        <w:ind w:firstLine="709"/>
        <w:rPr>
          <w:szCs w:val="24"/>
        </w:rPr>
      </w:pPr>
      <w:r w:rsidRPr="00996179">
        <w:rPr>
          <w:szCs w:val="24"/>
        </w:rPr>
        <w:t>Деньги и ценные бумаги как объекты гражданских прав</w:t>
      </w:r>
    </w:p>
    <w:p w:rsidR="007A1A7D" w:rsidRPr="00996179" w:rsidRDefault="007A1A7D" w:rsidP="00996179">
      <w:pPr>
        <w:pStyle w:val="a3"/>
        <w:spacing w:line="360" w:lineRule="auto"/>
        <w:ind w:firstLine="709"/>
        <w:rPr>
          <w:szCs w:val="24"/>
        </w:rPr>
      </w:pPr>
      <w:r w:rsidRPr="00996179">
        <w:rPr>
          <w:szCs w:val="24"/>
        </w:rPr>
        <w:t xml:space="preserve">Деньги (валюта) являются разновидностью вещей (ст.141 ГК). По своей природе деньги относятся к родовым, заменимым, делимым и потребляемым вещам. Национальной денежной единицей Республики Беларусь является белорусский рубль. </w:t>
      </w:r>
    </w:p>
    <w:p w:rsidR="007A1A7D" w:rsidRPr="00996179" w:rsidRDefault="007A1A7D" w:rsidP="00996179">
      <w:pPr>
        <w:pStyle w:val="a3"/>
        <w:spacing w:line="360" w:lineRule="auto"/>
        <w:ind w:firstLine="709"/>
        <w:rPr>
          <w:szCs w:val="24"/>
        </w:rPr>
      </w:pPr>
      <w:r w:rsidRPr="00996179">
        <w:rPr>
          <w:szCs w:val="24"/>
        </w:rPr>
        <w:t>Под иностранной валютой понимаются:</w:t>
      </w:r>
    </w:p>
    <w:p w:rsidR="007A1A7D" w:rsidRPr="00996179" w:rsidRDefault="007A1A7D" w:rsidP="00996179">
      <w:pPr>
        <w:pStyle w:val="a3"/>
        <w:spacing w:line="360" w:lineRule="auto"/>
        <w:ind w:firstLine="709"/>
        <w:rPr>
          <w:szCs w:val="24"/>
        </w:rPr>
      </w:pPr>
      <w:r w:rsidRPr="00996179">
        <w:rPr>
          <w:szCs w:val="24"/>
        </w:rPr>
        <w:t>а) денежные знаки в виде банкнот, казначейских билетов, монет, находящихся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иностранных государств;</w:t>
      </w:r>
    </w:p>
    <w:p w:rsidR="007A1A7D" w:rsidRPr="00996179" w:rsidRDefault="007A1A7D" w:rsidP="00996179">
      <w:pPr>
        <w:pStyle w:val="a3"/>
        <w:spacing w:line="360" w:lineRule="auto"/>
        <w:ind w:firstLine="709"/>
        <w:rPr>
          <w:szCs w:val="24"/>
        </w:rPr>
      </w:pPr>
      <w:r w:rsidRPr="00996179">
        <w:rPr>
          <w:szCs w:val="24"/>
        </w:rPr>
        <w:t>б) средства на счетах в денежных единицах иностранных государств и международных денежных или расчетных единицах.</w:t>
      </w:r>
    </w:p>
    <w:p w:rsidR="007A1A7D" w:rsidRPr="00996179" w:rsidRDefault="007A1A7D" w:rsidP="00996179">
      <w:pPr>
        <w:pStyle w:val="a3"/>
        <w:spacing w:line="360" w:lineRule="auto"/>
        <w:ind w:firstLine="709"/>
        <w:rPr>
          <w:szCs w:val="24"/>
        </w:rPr>
      </w:pPr>
      <w:r w:rsidRPr="00996179">
        <w:rPr>
          <w:szCs w:val="24"/>
        </w:rPr>
        <w:t>Деньги могут выступать основным (самостоятельным) предметом гражданско-правовой сделки (кредитный договор, договор дарения),но чаще они выступают как средство платежа.</w:t>
      </w:r>
    </w:p>
    <w:p w:rsidR="007A1A7D" w:rsidRPr="00996179" w:rsidRDefault="007A1A7D" w:rsidP="00996179">
      <w:pPr>
        <w:pStyle w:val="a3"/>
        <w:spacing w:line="360" w:lineRule="auto"/>
        <w:ind w:firstLine="709"/>
        <w:rPr>
          <w:szCs w:val="24"/>
        </w:rPr>
      </w:pPr>
      <w:r w:rsidRPr="00996179">
        <w:rPr>
          <w:szCs w:val="24"/>
        </w:rPr>
        <w:t>В соответствии со ст.143 ГК РБ ценной бумагой является документ, удостоверяющий с соблюдением установленной формы и (или) обязательных реквизитов имущественные права, осуществление или передача которых возможны только при его предъявлении.</w:t>
      </w:r>
    </w:p>
    <w:p w:rsidR="007A1A7D" w:rsidRPr="00996179" w:rsidRDefault="007A1A7D" w:rsidP="00996179">
      <w:pPr>
        <w:pStyle w:val="a3"/>
        <w:spacing w:line="360" w:lineRule="auto"/>
        <w:ind w:firstLine="709"/>
        <w:rPr>
          <w:szCs w:val="24"/>
        </w:rPr>
      </w:pPr>
      <w:r w:rsidRPr="00996179">
        <w:rPr>
          <w:szCs w:val="24"/>
        </w:rPr>
        <w:t>Виды ценных бумаг.</w:t>
      </w:r>
    </w:p>
    <w:p w:rsidR="007A1A7D" w:rsidRPr="00996179" w:rsidRDefault="007A1A7D" w:rsidP="00996179">
      <w:pPr>
        <w:pStyle w:val="a3"/>
        <w:numPr>
          <w:ilvl w:val="0"/>
          <w:numId w:val="5"/>
        </w:numPr>
        <w:spacing w:line="360" w:lineRule="auto"/>
        <w:ind w:left="0" w:firstLine="709"/>
        <w:rPr>
          <w:szCs w:val="24"/>
        </w:rPr>
      </w:pPr>
      <w:r w:rsidRPr="00996179">
        <w:rPr>
          <w:szCs w:val="24"/>
        </w:rPr>
        <w:t xml:space="preserve">По способу легитимации, т.е. по способу передачи: </w:t>
      </w:r>
    </w:p>
    <w:p w:rsidR="007A1A7D" w:rsidRPr="00996179" w:rsidRDefault="007A1A7D" w:rsidP="00996179">
      <w:pPr>
        <w:pStyle w:val="a3"/>
        <w:spacing w:line="360" w:lineRule="auto"/>
        <w:ind w:firstLine="709"/>
        <w:rPr>
          <w:szCs w:val="24"/>
        </w:rPr>
      </w:pPr>
      <w:r w:rsidRPr="00996179">
        <w:rPr>
          <w:szCs w:val="24"/>
        </w:rPr>
        <w:t xml:space="preserve">а) </w:t>
      </w:r>
      <w:r w:rsidRPr="00996179">
        <w:rPr>
          <w:szCs w:val="24"/>
          <w:u w:val="single"/>
        </w:rPr>
        <w:t>Ценные бумаги на предъявителя</w:t>
      </w:r>
      <w:r w:rsidRPr="00996179">
        <w:rPr>
          <w:szCs w:val="24"/>
        </w:rPr>
        <w:t>. Законным владельцем такой ценной бумаги признается любое лицо, являющееся владельцем данной ценной бумаги.</w:t>
      </w:r>
    </w:p>
    <w:p w:rsidR="007A1A7D" w:rsidRPr="00996179" w:rsidRDefault="007A1A7D" w:rsidP="00996179">
      <w:pPr>
        <w:pStyle w:val="a3"/>
        <w:spacing w:line="360" w:lineRule="auto"/>
        <w:ind w:firstLine="709"/>
        <w:rPr>
          <w:szCs w:val="24"/>
        </w:rPr>
      </w:pPr>
      <w:r w:rsidRPr="00996179">
        <w:rPr>
          <w:szCs w:val="24"/>
        </w:rPr>
        <w:t xml:space="preserve">б) </w:t>
      </w:r>
      <w:r w:rsidRPr="00996179">
        <w:rPr>
          <w:szCs w:val="24"/>
          <w:u w:val="single"/>
        </w:rPr>
        <w:t>Именные ценные бумаги</w:t>
      </w:r>
      <w:r w:rsidRPr="00996179">
        <w:rPr>
          <w:szCs w:val="24"/>
        </w:rPr>
        <w:t xml:space="preserve"> - ценные бумаги, право на которые переходит путем регистрации передачи ценной бумаги у реестродержателя данных ценных бумаг на имя нового владельца.</w:t>
      </w:r>
    </w:p>
    <w:p w:rsidR="007A1A7D" w:rsidRPr="00996179" w:rsidRDefault="007A1A7D" w:rsidP="00996179">
      <w:pPr>
        <w:pStyle w:val="a3"/>
        <w:spacing w:line="360" w:lineRule="auto"/>
        <w:ind w:firstLine="709"/>
        <w:rPr>
          <w:szCs w:val="24"/>
        </w:rPr>
      </w:pPr>
      <w:r w:rsidRPr="00996179">
        <w:rPr>
          <w:szCs w:val="24"/>
        </w:rPr>
        <w:t xml:space="preserve">в) </w:t>
      </w:r>
      <w:r w:rsidRPr="00996179">
        <w:rPr>
          <w:szCs w:val="24"/>
          <w:u w:val="single"/>
        </w:rPr>
        <w:t>Ордерные ценные бумаги</w:t>
      </w:r>
      <w:r w:rsidRPr="00996179">
        <w:rPr>
          <w:szCs w:val="24"/>
        </w:rPr>
        <w:t xml:space="preserve"> - ценные бумаги, право на которые переходит на нового владельца путем совершения на самой ценной бумаге передаточной надписи (индоссамента). Лицо, совершающее индоссамент, именуется индоссантом, а лицо, в пользу которого совершается индоссамент, - индоссатом.</w:t>
      </w:r>
    </w:p>
    <w:p w:rsidR="007A1A7D" w:rsidRPr="00996179" w:rsidRDefault="007A1A7D" w:rsidP="00996179">
      <w:pPr>
        <w:pStyle w:val="a3"/>
        <w:numPr>
          <w:ilvl w:val="0"/>
          <w:numId w:val="6"/>
        </w:numPr>
        <w:spacing w:line="360" w:lineRule="auto"/>
        <w:ind w:left="0" w:firstLine="709"/>
        <w:rPr>
          <w:szCs w:val="24"/>
        </w:rPr>
      </w:pPr>
      <w:r w:rsidRPr="00996179">
        <w:rPr>
          <w:szCs w:val="24"/>
        </w:rPr>
        <w:t>В зависимости от видов имущественных прав:</w:t>
      </w:r>
    </w:p>
    <w:p w:rsidR="007A1A7D" w:rsidRPr="00996179" w:rsidRDefault="007A1A7D" w:rsidP="00996179">
      <w:pPr>
        <w:pStyle w:val="a3"/>
        <w:spacing w:line="360" w:lineRule="auto"/>
        <w:ind w:firstLine="709"/>
        <w:rPr>
          <w:szCs w:val="24"/>
        </w:rPr>
      </w:pPr>
      <w:r w:rsidRPr="00996179">
        <w:rPr>
          <w:szCs w:val="24"/>
        </w:rPr>
        <w:t xml:space="preserve">а) </w:t>
      </w:r>
      <w:r w:rsidRPr="00996179">
        <w:rPr>
          <w:szCs w:val="24"/>
          <w:u w:val="single"/>
        </w:rPr>
        <w:t>Облигация</w:t>
      </w:r>
      <w:r w:rsidRPr="00996179">
        <w:rPr>
          <w:szCs w:val="24"/>
        </w:rPr>
        <w:t xml:space="preserve"> - ценная бумага, подтверждающая обязательство эмитента возместить владельцу ценной бумаги ее номинальную стоимость в установленный срок с уплатой фиксированного процента (если иное не предусмотрено условиями выпуска).</w:t>
      </w:r>
    </w:p>
    <w:p w:rsidR="007A1A7D" w:rsidRPr="00996179" w:rsidRDefault="007A1A7D" w:rsidP="00996179">
      <w:pPr>
        <w:pStyle w:val="a3"/>
        <w:spacing w:line="360" w:lineRule="auto"/>
        <w:ind w:firstLine="709"/>
        <w:rPr>
          <w:szCs w:val="24"/>
        </w:rPr>
      </w:pPr>
      <w:r w:rsidRPr="00996179">
        <w:rPr>
          <w:szCs w:val="24"/>
        </w:rPr>
        <w:t xml:space="preserve">б) </w:t>
      </w:r>
      <w:r w:rsidRPr="00996179">
        <w:rPr>
          <w:szCs w:val="24"/>
          <w:u w:val="single"/>
        </w:rPr>
        <w:t>Вексель</w:t>
      </w:r>
      <w:r w:rsidRPr="00996179">
        <w:rPr>
          <w:szCs w:val="24"/>
        </w:rPr>
        <w:t xml:space="preserve"> - ценная бумага, подтверждающая ничем не обусловленное обязательство векселедателя (простой вексель) или иного указанного в векселе плательщика (переводной вексель) выплатить по наступлению предусмотренного векселем срока определенную денежную сумму векселедержателю.</w:t>
      </w:r>
    </w:p>
    <w:p w:rsidR="007A1A7D" w:rsidRPr="00996179" w:rsidRDefault="007A1A7D" w:rsidP="00996179">
      <w:pPr>
        <w:pStyle w:val="a3"/>
        <w:spacing w:line="360" w:lineRule="auto"/>
        <w:ind w:firstLine="709"/>
        <w:rPr>
          <w:szCs w:val="24"/>
        </w:rPr>
      </w:pPr>
      <w:r w:rsidRPr="00996179">
        <w:rPr>
          <w:szCs w:val="24"/>
        </w:rPr>
        <w:t xml:space="preserve">в) </w:t>
      </w:r>
      <w:r w:rsidRPr="00996179">
        <w:rPr>
          <w:szCs w:val="24"/>
          <w:u w:val="single"/>
        </w:rPr>
        <w:t>Чек</w:t>
      </w:r>
      <w:r w:rsidRPr="00996179">
        <w:rPr>
          <w:szCs w:val="24"/>
        </w:rPr>
        <w:t xml:space="preserve"> - составленное на специальном бланке письменное поручение владельца счета (чекодателя) обслуживающему его банку произвести перечисление указанной на чеке денежной суммы получателю средств (чекодержателю).</w:t>
      </w:r>
    </w:p>
    <w:p w:rsidR="007A1A7D" w:rsidRPr="00996179" w:rsidRDefault="007A1A7D" w:rsidP="00996179">
      <w:pPr>
        <w:pStyle w:val="a3"/>
        <w:spacing w:line="360" w:lineRule="auto"/>
        <w:ind w:firstLine="709"/>
        <w:rPr>
          <w:szCs w:val="24"/>
        </w:rPr>
      </w:pPr>
      <w:r w:rsidRPr="00996179">
        <w:rPr>
          <w:szCs w:val="24"/>
        </w:rPr>
        <w:t xml:space="preserve">г) </w:t>
      </w:r>
      <w:r w:rsidRPr="00996179">
        <w:rPr>
          <w:szCs w:val="24"/>
          <w:u w:val="single"/>
        </w:rPr>
        <w:t>Депозитный и сберегательный сертификаты</w:t>
      </w:r>
      <w:r w:rsidRPr="00996179">
        <w:rPr>
          <w:szCs w:val="24"/>
        </w:rPr>
        <w:t>.</w:t>
      </w:r>
    </w:p>
    <w:p w:rsidR="007A1A7D" w:rsidRPr="00996179" w:rsidRDefault="007A1A7D" w:rsidP="00996179">
      <w:pPr>
        <w:pStyle w:val="a3"/>
        <w:spacing w:line="360" w:lineRule="auto"/>
        <w:ind w:firstLine="709"/>
        <w:rPr>
          <w:szCs w:val="24"/>
        </w:rPr>
      </w:pPr>
      <w:r w:rsidRPr="00996179">
        <w:rPr>
          <w:szCs w:val="24"/>
        </w:rPr>
        <w:t>Депозитный сертификат - ценная бумага банка, удостоверяющая права вкладчика (юридическое лицо, индивидуальный предприниматель) или его правопреемника на получение по истечении установленного срока суммы вклада и начисленных по нему процентов в валюте вклада.</w:t>
      </w:r>
    </w:p>
    <w:p w:rsidR="007A1A7D" w:rsidRPr="00996179" w:rsidRDefault="007A1A7D" w:rsidP="00996179">
      <w:pPr>
        <w:pStyle w:val="a3"/>
        <w:spacing w:line="360" w:lineRule="auto"/>
        <w:ind w:firstLine="709"/>
        <w:rPr>
          <w:szCs w:val="24"/>
        </w:rPr>
      </w:pPr>
      <w:r w:rsidRPr="00996179">
        <w:rPr>
          <w:szCs w:val="24"/>
        </w:rPr>
        <w:t>Сберегательный сертификат - ценная бумага банка, удостоверяющая права вкладчика (физическое лицо) или его правопреемника на получение по истечении установленного срока суммы вклада и начисленных по нему процентов в валюте вклада.</w:t>
      </w:r>
    </w:p>
    <w:p w:rsidR="007A1A7D" w:rsidRPr="00996179" w:rsidRDefault="007A1A7D" w:rsidP="00996179">
      <w:pPr>
        <w:pStyle w:val="a3"/>
        <w:spacing w:line="360" w:lineRule="auto"/>
        <w:ind w:firstLine="709"/>
        <w:rPr>
          <w:szCs w:val="24"/>
        </w:rPr>
      </w:pPr>
      <w:r w:rsidRPr="00996179">
        <w:rPr>
          <w:szCs w:val="24"/>
        </w:rPr>
        <w:t xml:space="preserve">д) </w:t>
      </w:r>
      <w:r w:rsidRPr="00996179">
        <w:rPr>
          <w:szCs w:val="24"/>
          <w:u w:val="single"/>
        </w:rPr>
        <w:t>Коносамент</w:t>
      </w:r>
      <w:r w:rsidRPr="00996179">
        <w:rPr>
          <w:szCs w:val="24"/>
        </w:rPr>
        <w:t xml:space="preserve"> - ценная бумага, выдаваемая перевозчиком или его представителем, которая определяет условия перевозки, указывает на грузоотправителя, описывает груз, принимаемый к транспортировке способом, позволяющим его идентифицировать, и содержит обязательство передать товар в определенном месте грузоотправителю или лицу, которому будет передан коносамент.</w:t>
      </w:r>
    </w:p>
    <w:p w:rsidR="007A1A7D" w:rsidRPr="00996179" w:rsidRDefault="007A1A7D" w:rsidP="00996179">
      <w:pPr>
        <w:pStyle w:val="a3"/>
        <w:spacing w:line="360" w:lineRule="auto"/>
        <w:ind w:firstLine="709"/>
        <w:rPr>
          <w:szCs w:val="24"/>
        </w:rPr>
      </w:pPr>
      <w:r w:rsidRPr="00996179">
        <w:rPr>
          <w:szCs w:val="24"/>
        </w:rPr>
        <w:t>Данный перечень ценных бумаг не является исчерпывающим.</w:t>
      </w:r>
    </w:p>
    <w:p w:rsidR="007A1A7D" w:rsidRPr="00996179" w:rsidRDefault="007A1A7D" w:rsidP="00996179">
      <w:pPr>
        <w:pStyle w:val="a3"/>
        <w:spacing w:line="360" w:lineRule="auto"/>
        <w:ind w:firstLine="709"/>
        <w:rPr>
          <w:szCs w:val="24"/>
        </w:rPr>
      </w:pPr>
      <w:r w:rsidRPr="00996179">
        <w:rPr>
          <w:szCs w:val="24"/>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 (ст.149 ГК РБ).</w:t>
      </w:r>
    </w:p>
    <w:p w:rsidR="007A1A7D" w:rsidRPr="00996179" w:rsidRDefault="007A1A7D" w:rsidP="00996179">
      <w:pPr>
        <w:pStyle w:val="a3"/>
        <w:spacing w:line="360" w:lineRule="auto"/>
        <w:ind w:firstLine="709"/>
        <w:rPr>
          <w:szCs w:val="24"/>
        </w:rPr>
      </w:pPr>
      <w:r w:rsidRPr="00996179">
        <w:rPr>
          <w:szCs w:val="24"/>
        </w:rPr>
        <w:t>Иные объекты гражданских прав</w:t>
      </w:r>
    </w:p>
    <w:p w:rsidR="007A1A7D" w:rsidRPr="00996179" w:rsidRDefault="007A1A7D" w:rsidP="00996179">
      <w:pPr>
        <w:pStyle w:val="a3"/>
        <w:spacing w:line="360" w:lineRule="auto"/>
        <w:ind w:firstLine="709"/>
        <w:rPr>
          <w:szCs w:val="24"/>
        </w:rPr>
      </w:pPr>
      <w:r w:rsidRPr="00996179">
        <w:rPr>
          <w:szCs w:val="24"/>
        </w:rPr>
        <w:t xml:space="preserve">Ст.128 ГК предусматривает в качестве объектов гражданских прав работы и услуги как разновидности действий. Работы и услуги являются объектом гражданских прав преимущественно в обязательственных правоотношениях, т.е. в обязательствах лица перед другим лицом, возникающих из договора или иного юридического факта. </w:t>
      </w:r>
    </w:p>
    <w:p w:rsidR="007A1A7D" w:rsidRPr="00996179" w:rsidRDefault="007A1A7D" w:rsidP="00996179">
      <w:pPr>
        <w:pStyle w:val="a3"/>
        <w:spacing w:line="360" w:lineRule="auto"/>
        <w:ind w:firstLine="709"/>
        <w:rPr>
          <w:szCs w:val="24"/>
        </w:rPr>
      </w:pPr>
      <w:r w:rsidRPr="00996179">
        <w:rPr>
          <w:szCs w:val="24"/>
        </w:rPr>
        <w:t xml:space="preserve">Так, в силу договора подряда подрядчик обязуется выполнить определенную работу по заданию заказчика, а заказчик - принять и оплатить выполненную работу. </w:t>
      </w:r>
    </w:p>
    <w:p w:rsidR="007A1A7D" w:rsidRPr="00996179" w:rsidRDefault="007A1A7D" w:rsidP="00996179">
      <w:pPr>
        <w:pStyle w:val="a3"/>
        <w:spacing w:line="360" w:lineRule="auto"/>
        <w:ind w:firstLine="709"/>
        <w:rPr>
          <w:szCs w:val="24"/>
        </w:rPr>
      </w:pPr>
      <w:r w:rsidRPr="00996179">
        <w:rPr>
          <w:szCs w:val="24"/>
        </w:rPr>
        <w:t>Услуга как объект гражданского права – это действие обязанного лица, не порождающее материального блага. Услуга заключается в совершении самих действий и ее ценность проявляется в результативности. Услуги могут воплощаться в материальных предметах (ремонт телевизора), не иметь овеществленного результата (перевозка пассажиров), а также могут выражаться сугубо в юридических действиях обязанного лица в силу закона или дого</w:t>
      </w:r>
      <w:r w:rsidR="001451A5">
        <w:rPr>
          <w:szCs w:val="24"/>
        </w:rPr>
        <w:t>вора (</w:t>
      </w:r>
      <w:r w:rsidRPr="00996179">
        <w:rPr>
          <w:szCs w:val="24"/>
        </w:rPr>
        <w:t>поверенный обязуется совершить действия от имени доверителя).</w:t>
      </w:r>
    </w:p>
    <w:p w:rsidR="007A1A7D" w:rsidRPr="00996179" w:rsidRDefault="007A1A7D" w:rsidP="00996179">
      <w:pPr>
        <w:pStyle w:val="a3"/>
        <w:spacing w:line="360" w:lineRule="auto"/>
        <w:ind w:firstLine="709"/>
        <w:rPr>
          <w:szCs w:val="24"/>
        </w:rPr>
      </w:pPr>
      <w:r w:rsidRPr="00996179">
        <w:rPr>
          <w:szCs w:val="24"/>
        </w:rPr>
        <w:t>Статья 140 ГК посвящена такому объекту гражданских прав как информация, которая составляет служебную и коммерческую тайну. Общим признаком, которым должна обладать коммерческая или служебная тайна, является ее коммерческая ценность (действительная или потенциальная), т.е. способность быть объектом рыночного оборота. Этот признак предопределяется следующими факторами: соответствующая информация не является общеизвестной; к ней нет свободного доступа на законных основаниях; обладатель информации принимает меры к охране ее конфиденциальности.</w:t>
      </w:r>
    </w:p>
    <w:p w:rsidR="007A1A7D" w:rsidRPr="00996179" w:rsidRDefault="007A1A7D" w:rsidP="00996179">
      <w:pPr>
        <w:pStyle w:val="a3"/>
        <w:spacing w:line="360" w:lineRule="auto"/>
        <w:ind w:firstLine="709"/>
        <w:rPr>
          <w:szCs w:val="24"/>
        </w:rPr>
      </w:pPr>
      <w:r w:rsidRPr="00996179">
        <w:rPr>
          <w:szCs w:val="24"/>
        </w:rPr>
        <w:t>Состав сведений, образующих служебную или коммерческую тайну, определяется самим субъектом хозяйствования в отношении коммерческой тайны и государственными органами управления в отношении служебной тайны с учетом установленных законодательством ограничений.</w:t>
      </w:r>
    </w:p>
    <w:p w:rsidR="007A1A7D" w:rsidRPr="00996179" w:rsidRDefault="007A1A7D" w:rsidP="00996179">
      <w:pPr>
        <w:pStyle w:val="a3"/>
        <w:spacing w:line="360" w:lineRule="auto"/>
        <w:ind w:firstLine="709"/>
        <w:rPr>
          <w:szCs w:val="24"/>
        </w:rPr>
      </w:pPr>
      <w:r w:rsidRPr="00996179">
        <w:rPr>
          <w:szCs w:val="24"/>
        </w:rPr>
        <w:t>В качестве объектов гражданских прав могут выступать результаты интеллектуальной деятельности, к которым относятся произведения науки, литературы, искусства, фонограммы, исполнения, передачи организаций вещания, изобретения, полезные модели, промышленные образцы, селекционные достижения и приравненные к ним с точки зрения способов защиты средства индивидуализации юридического лица, продукции, выполняемых работ и услуг (фирменные наименования, товарные знаки и знаки обслуживания, наименования мест происхождения товаров).</w:t>
      </w:r>
    </w:p>
    <w:p w:rsidR="007A1A7D" w:rsidRPr="00996179" w:rsidRDefault="007A1A7D" w:rsidP="00996179">
      <w:pPr>
        <w:pStyle w:val="a3"/>
        <w:spacing w:line="360" w:lineRule="auto"/>
        <w:ind w:firstLine="709"/>
        <w:rPr>
          <w:szCs w:val="24"/>
        </w:rPr>
      </w:pPr>
      <w:r w:rsidRPr="00996179">
        <w:rPr>
          <w:szCs w:val="24"/>
        </w:rPr>
        <w:t>Субъекты результатов интеллектуальной собственности обладают исключительными правами на результаты своей деятельности, а поэтому использование последних может осуществляться третьими лицами только с согласия правообладателя.</w:t>
      </w:r>
    </w:p>
    <w:p w:rsidR="007A1A7D" w:rsidRPr="00996179" w:rsidRDefault="007A1A7D" w:rsidP="00996179">
      <w:pPr>
        <w:pStyle w:val="a3"/>
        <w:spacing w:line="360" w:lineRule="auto"/>
        <w:ind w:firstLine="709"/>
        <w:rPr>
          <w:szCs w:val="24"/>
        </w:rPr>
      </w:pPr>
      <w:r w:rsidRPr="00996179">
        <w:rPr>
          <w:szCs w:val="24"/>
        </w:rPr>
        <w:t>Новый Гражданский кодекс Республики Беларусь 1999 года закрепляет общие правила защиты личных неимущественных прав и других нематериальных благ. Статья 151 ГК дает примерный перечень нематериальных благ, подлежащих защите: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акта законодательства, неотчуждаемые и непередаваемые иным способом.</w:t>
      </w:r>
    </w:p>
    <w:p w:rsidR="007A1A7D" w:rsidRPr="00996179" w:rsidRDefault="007A1A7D" w:rsidP="00996179">
      <w:pPr>
        <w:pStyle w:val="a3"/>
        <w:spacing w:line="360" w:lineRule="auto"/>
        <w:ind w:firstLine="709"/>
        <w:rPr>
          <w:szCs w:val="24"/>
        </w:rPr>
      </w:pPr>
      <w:r w:rsidRPr="00996179">
        <w:rPr>
          <w:szCs w:val="24"/>
        </w:rPr>
        <w:t>Неотделимость неимущественных благ от личности предопределяет непередаваемость этих благ, а, следовательно, и непередаваемость личных неимущественных гражданских прав.</w:t>
      </w:r>
    </w:p>
    <w:p w:rsidR="001C7477" w:rsidRDefault="001C7477" w:rsidP="00996179">
      <w:pPr>
        <w:autoSpaceDE w:val="0"/>
        <w:autoSpaceDN w:val="0"/>
        <w:adjustRightInd w:val="0"/>
        <w:spacing w:line="360" w:lineRule="auto"/>
        <w:ind w:firstLine="709"/>
        <w:jc w:val="both"/>
        <w:rPr>
          <w:rFonts w:cs="Courier New CYR"/>
          <w:sz w:val="28"/>
        </w:rPr>
      </w:pPr>
    </w:p>
    <w:p w:rsidR="00D563D9" w:rsidRDefault="001C7477" w:rsidP="00996179">
      <w:pPr>
        <w:autoSpaceDE w:val="0"/>
        <w:autoSpaceDN w:val="0"/>
        <w:adjustRightInd w:val="0"/>
        <w:spacing w:line="360" w:lineRule="auto"/>
        <w:ind w:firstLine="709"/>
        <w:jc w:val="both"/>
        <w:rPr>
          <w:rFonts w:cs="Courier New CYR"/>
          <w:sz w:val="28"/>
        </w:rPr>
      </w:pPr>
      <w:r>
        <w:rPr>
          <w:rFonts w:cs="Courier New CYR"/>
          <w:sz w:val="28"/>
        </w:rPr>
        <w:t>Задачи</w:t>
      </w:r>
    </w:p>
    <w:p w:rsidR="001C7477" w:rsidRPr="00996179" w:rsidRDefault="001C7477" w:rsidP="00996179">
      <w:pPr>
        <w:autoSpaceDE w:val="0"/>
        <w:autoSpaceDN w:val="0"/>
        <w:adjustRightInd w:val="0"/>
        <w:spacing w:line="360" w:lineRule="auto"/>
        <w:ind w:firstLine="709"/>
        <w:jc w:val="both"/>
        <w:rPr>
          <w:rFonts w:cs="Courier New CYR"/>
          <w:sz w:val="28"/>
        </w:rPr>
      </w:pP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 xml:space="preserve">Какие правонарушения совершены в указанных случаях </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 В магазине при проверке выявлены продукты с истёкшим сроком реализации (молоко)</w:t>
      </w:r>
      <w:r w:rsidR="001C7477">
        <w:rPr>
          <w:rFonts w:cs="Courier New CYR"/>
          <w:sz w:val="28"/>
        </w:rPr>
        <w:t>,</w:t>
      </w:r>
      <w:r w:rsidRPr="00996179">
        <w:rPr>
          <w:rFonts w:cs="Courier New CYR"/>
          <w:sz w:val="28"/>
        </w:rPr>
        <w:t xml:space="preserve"> отсутствие щипцов салфеток для отбо</w:t>
      </w:r>
      <w:r w:rsidR="001C7477">
        <w:rPr>
          <w:rFonts w:cs="Courier New CYR"/>
          <w:sz w:val="28"/>
        </w:rPr>
        <w:t>ра хлебобулочных изделий</w:t>
      </w:r>
    </w:p>
    <w:p w:rsidR="001C7477" w:rsidRDefault="001C7477" w:rsidP="00996179">
      <w:pPr>
        <w:autoSpaceDE w:val="0"/>
        <w:autoSpaceDN w:val="0"/>
        <w:adjustRightInd w:val="0"/>
        <w:spacing w:line="360" w:lineRule="auto"/>
        <w:ind w:firstLine="709"/>
        <w:jc w:val="both"/>
        <w:rPr>
          <w:rFonts w:cs="Courier New CYR"/>
          <w:sz w:val="28"/>
        </w:rPr>
      </w:pP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Выпуск либо реализация недоброкачественной продукции</w:t>
      </w:r>
      <w:r w:rsidR="001C7477">
        <w:rPr>
          <w:rFonts w:cs="Courier New CYR"/>
          <w:sz w:val="28"/>
        </w:rPr>
        <w:t>.</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 влекут наложение штрафа в размере от двадцати до пятидесяти базовых величин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 статья 46-2КоАП)</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Нарушение санитарных норм, правил и гигиенических нормативов</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Нарушение санитарных норм, правил и гигиенических нормативов лицом, обязанным соблюдать эти правила, - влечет наложение штрафа в размере от двух до тридцати базовых величин, на индивидуального предпринимателя - до пятидесяти базовых величин, а на юридическое лицо - до двухсот базовых величин, (статья 42КоАП)</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 xml:space="preserve">- Реализация продавцом палатки консервов без сертификатов качества </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 xml:space="preserve">Нарушение правил торговли и оказания услуг населению </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Нарушение правил торговли и оказания услуг населению</w:t>
      </w:r>
      <w:r w:rsidR="00996179">
        <w:rPr>
          <w:rFonts w:cs="Courier New CYR"/>
          <w:sz w:val="28"/>
        </w:rPr>
        <w:t xml:space="preserve"> </w:t>
      </w:r>
      <w:r w:rsidRPr="00996179">
        <w:rPr>
          <w:rFonts w:cs="Courier New CYR"/>
          <w:sz w:val="28"/>
        </w:rPr>
        <w:t>влечет наложение штрафа в размере от двух до десяти базовых величин. Реализация товаров с истекшими сроками годности, хранения, реализации</w:t>
      </w:r>
      <w:r w:rsidR="00996179">
        <w:rPr>
          <w:rFonts w:cs="Courier New CYR"/>
          <w:sz w:val="28"/>
        </w:rPr>
        <w:t xml:space="preserve"> </w:t>
      </w:r>
      <w:r w:rsidRPr="00996179">
        <w:rPr>
          <w:rFonts w:cs="Courier New CYR"/>
          <w:sz w:val="28"/>
        </w:rPr>
        <w:t>влечет наложение штрафа в размере от двадцати до пятидесяти базовых величин.</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Деяние, предусмотренное частью первой настоящей статьи,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тридцати базовых величин.</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документов, подтверждающих качество товаров,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а также реализация товаров (выполнение работ, оказание услуг) в нарушение запрета органов Комитета государственного контроля Республики Беларусь – влекут наложение штрафа в размере от тридцати до пятидесяти базовых величин с конфискацией товаров (выручки, полученной от реализации товаров, выполнения работ, оказания услуг), (статья 144КоАП)</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 xml:space="preserve">- Завышение директором предприятия торговой наценки на мясные п/ф и варённые колбасные изделия </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Нарушение установленного порядка формирования цен</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Нарушение установленного</w:t>
      </w:r>
      <w:r w:rsidR="00996179">
        <w:rPr>
          <w:rFonts w:cs="Courier New CYR"/>
          <w:sz w:val="28"/>
        </w:rPr>
        <w:t xml:space="preserve"> </w:t>
      </w:r>
      <w:r w:rsidRPr="00996179">
        <w:rPr>
          <w:rFonts w:cs="Courier New CYR"/>
          <w:sz w:val="28"/>
        </w:rPr>
        <w:t>порядка формирования цен должностными лицами предприятий (организаций) и иных хозяйствующих субъектов -</w:t>
      </w:r>
      <w:r w:rsidR="00996179">
        <w:rPr>
          <w:rFonts w:cs="Courier New CYR"/>
          <w:sz w:val="28"/>
        </w:rPr>
        <w:t xml:space="preserve"> </w:t>
      </w:r>
      <w:r w:rsidRPr="00996179">
        <w:rPr>
          <w:rFonts w:cs="Courier New CYR"/>
          <w:sz w:val="28"/>
        </w:rPr>
        <w:t>влечет наложение</w:t>
      </w:r>
      <w:r w:rsidR="00996179">
        <w:rPr>
          <w:rFonts w:cs="Courier New CYR"/>
          <w:sz w:val="28"/>
        </w:rPr>
        <w:t xml:space="preserve"> </w:t>
      </w:r>
      <w:r w:rsidRPr="00996179">
        <w:rPr>
          <w:rFonts w:cs="Courier New CYR"/>
          <w:sz w:val="28"/>
        </w:rPr>
        <w:t>штрафа</w:t>
      </w:r>
      <w:r w:rsidR="00996179">
        <w:rPr>
          <w:rFonts w:cs="Courier New CYR"/>
          <w:sz w:val="28"/>
        </w:rPr>
        <w:t xml:space="preserve"> </w:t>
      </w:r>
      <w:r w:rsidRPr="00996179">
        <w:rPr>
          <w:rFonts w:cs="Courier New CYR"/>
          <w:sz w:val="28"/>
        </w:rPr>
        <w:t>в</w:t>
      </w:r>
      <w:r w:rsidR="00996179">
        <w:rPr>
          <w:rFonts w:cs="Courier New CYR"/>
          <w:sz w:val="28"/>
        </w:rPr>
        <w:t xml:space="preserve"> </w:t>
      </w:r>
      <w:r w:rsidRPr="00996179">
        <w:rPr>
          <w:rFonts w:cs="Courier New CYR"/>
          <w:sz w:val="28"/>
        </w:rPr>
        <w:t>размере</w:t>
      </w:r>
      <w:r w:rsidR="00996179">
        <w:rPr>
          <w:rFonts w:cs="Courier New CYR"/>
          <w:sz w:val="28"/>
        </w:rPr>
        <w:t xml:space="preserve"> </w:t>
      </w:r>
      <w:r w:rsidRPr="00996179">
        <w:rPr>
          <w:rFonts w:cs="Courier New CYR"/>
          <w:sz w:val="28"/>
        </w:rPr>
        <w:t>от</w:t>
      </w:r>
      <w:r w:rsidR="00996179">
        <w:rPr>
          <w:rFonts w:cs="Courier New CYR"/>
          <w:sz w:val="28"/>
        </w:rPr>
        <w:t xml:space="preserve"> </w:t>
      </w:r>
      <w:r w:rsidRPr="00996179">
        <w:rPr>
          <w:rFonts w:cs="Courier New CYR"/>
          <w:sz w:val="28"/>
        </w:rPr>
        <w:t>одной</w:t>
      </w:r>
      <w:r w:rsidR="00996179">
        <w:rPr>
          <w:rFonts w:cs="Courier New CYR"/>
          <w:sz w:val="28"/>
        </w:rPr>
        <w:t xml:space="preserve"> </w:t>
      </w:r>
      <w:r w:rsidRPr="00996179">
        <w:rPr>
          <w:rFonts w:cs="Courier New CYR"/>
          <w:sz w:val="28"/>
        </w:rPr>
        <w:t>до</w:t>
      </w:r>
      <w:r w:rsidR="00996179">
        <w:rPr>
          <w:rFonts w:cs="Courier New CYR"/>
          <w:sz w:val="28"/>
        </w:rPr>
        <w:t xml:space="preserve"> </w:t>
      </w:r>
      <w:r w:rsidRPr="00996179">
        <w:rPr>
          <w:rFonts w:cs="Courier New CYR"/>
          <w:sz w:val="28"/>
        </w:rPr>
        <w:t>десяти минимальных заработных плат.</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То же действие,</w:t>
      </w:r>
      <w:r w:rsidR="00996179">
        <w:rPr>
          <w:rFonts w:cs="Courier New CYR"/>
          <w:sz w:val="28"/>
        </w:rPr>
        <w:t xml:space="preserve"> </w:t>
      </w:r>
      <w:r w:rsidRPr="00996179">
        <w:rPr>
          <w:rFonts w:cs="Courier New CYR"/>
          <w:sz w:val="28"/>
        </w:rPr>
        <w:t>совершенное лицом,</w:t>
      </w:r>
      <w:r w:rsidR="00996179">
        <w:rPr>
          <w:rFonts w:cs="Courier New CYR"/>
          <w:sz w:val="28"/>
        </w:rPr>
        <w:t xml:space="preserve"> </w:t>
      </w:r>
      <w:r w:rsidRPr="00996179">
        <w:rPr>
          <w:rFonts w:cs="Courier New CYR"/>
          <w:sz w:val="28"/>
        </w:rPr>
        <w:t>которое в течение года уже подвергалось административному взысканию за указанное нарушение, - влечет наложение</w:t>
      </w:r>
      <w:r w:rsidR="00996179">
        <w:rPr>
          <w:rFonts w:cs="Courier New CYR"/>
          <w:sz w:val="28"/>
        </w:rPr>
        <w:t xml:space="preserve"> </w:t>
      </w:r>
      <w:r w:rsidRPr="00996179">
        <w:rPr>
          <w:rFonts w:cs="Courier New CYR"/>
          <w:sz w:val="28"/>
        </w:rPr>
        <w:t>штрафа</w:t>
      </w:r>
      <w:r w:rsidR="00996179">
        <w:rPr>
          <w:rFonts w:cs="Courier New CYR"/>
          <w:sz w:val="28"/>
        </w:rPr>
        <w:t xml:space="preserve"> </w:t>
      </w:r>
      <w:r w:rsidRPr="00996179">
        <w:rPr>
          <w:rFonts w:cs="Courier New CYR"/>
          <w:sz w:val="28"/>
        </w:rPr>
        <w:t>в</w:t>
      </w:r>
      <w:r w:rsidR="00996179">
        <w:rPr>
          <w:rFonts w:cs="Courier New CYR"/>
          <w:sz w:val="28"/>
        </w:rPr>
        <w:t xml:space="preserve"> </w:t>
      </w:r>
      <w:r w:rsidRPr="00996179">
        <w:rPr>
          <w:rFonts w:cs="Courier New CYR"/>
          <w:sz w:val="28"/>
        </w:rPr>
        <w:t>размере</w:t>
      </w:r>
      <w:r w:rsidR="00996179">
        <w:rPr>
          <w:rFonts w:cs="Courier New CYR"/>
          <w:sz w:val="28"/>
        </w:rPr>
        <w:t xml:space="preserve"> </w:t>
      </w:r>
      <w:r w:rsidRPr="00996179">
        <w:rPr>
          <w:rFonts w:cs="Courier New CYR"/>
          <w:sz w:val="28"/>
        </w:rPr>
        <w:t>от</w:t>
      </w:r>
      <w:r w:rsidR="00996179">
        <w:rPr>
          <w:rFonts w:cs="Courier New CYR"/>
          <w:sz w:val="28"/>
        </w:rPr>
        <w:t xml:space="preserve"> </w:t>
      </w:r>
      <w:r w:rsidRPr="00996179">
        <w:rPr>
          <w:rFonts w:cs="Courier New CYR"/>
          <w:sz w:val="28"/>
        </w:rPr>
        <w:t>десяти</w:t>
      </w:r>
      <w:r w:rsidR="00996179">
        <w:rPr>
          <w:rFonts w:cs="Courier New CYR"/>
          <w:sz w:val="28"/>
        </w:rPr>
        <w:t xml:space="preserve"> </w:t>
      </w:r>
      <w:r w:rsidRPr="00996179">
        <w:rPr>
          <w:rFonts w:cs="Courier New CYR"/>
          <w:sz w:val="28"/>
        </w:rPr>
        <w:t>до</w:t>
      </w:r>
      <w:r w:rsidR="00996179">
        <w:rPr>
          <w:rFonts w:cs="Courier New CYR"/>
          <w:sz w:val="28"/>
        </w:rPr>
        <w:t xml:space="preserve"> </w:t>
      </w:r>
      <w:r w:rsidRPr="00996179">
        <w:rPr>
          <w:rFonts w:cs="Courier New CYR"/>
          <w:sz w:val="28"/>
        </w:rPr>
        <w:t>двадцати минимальных заработных плат, (статья 144-1 КоАП)</w:t>
      </w:r>
    </w:p>
    <w:p w:rsidR="0007404D" w:rsidRPr="00996179" w:rsidRDefault="0007404D" w:rsidP="00996179">
      <w:pPr>
        <w:autoSpaceDE w:val="0"/>
        <w:autoSpaceDN w:val="0"/>
        <w:adjustRightInd w:val="0"/>
        <w:spacing w:line="360" w:lineRule="auto"/>
        <w:ind w:firstLine="709"/>
        <w:jc w:val="both"/>
        <w:rPr>
          <w:rFonts w:cs="Courier New CYR"/>
          <w:sz w:val="28"/>
        </w:rPr>
      </w:pPr>
      <w:r w:rsidRPr="00996179">
        <w:rPr>
          <w:rFonts w:cs="Courier New CYR"/>
          <w:sz w:val="28"/>
        </w:rPr>
        <w:t>- Продавец специализированного магазина “ Охота “продала покупателю, не имеющему разрешение внутренних дел на ношение и хранение гладкоствольного охотничьего</w:t>
      </w:r>
      <w:r w:rsidR="00996179">
        <w:rPr>
          <w:rFonts w:cs="Courier New CYR"/>
          <w:sz w:val="28"/>
        </w:rPr>
        <w:t xml:space="preserve"> </w:t>
      </w:r>
      <w:r w:rsidRPr="00996179">
        <w:rPr>
          <w:rFonts w:cs="Courier New CYR"/>
          <w:sz w:val="28"/>
        </w:rPr>
        <w:t>оружия, и боевые припасы</w:t>
      </w:r>
    </w:p>
    <w:p w:rsidR="0007404D" w:rsidRPr="00996179" w:rsidRDefault="0007404D" w:rsidP="00996179">
      <w:pPr>
        <w:pStyle w:val="HTML"/>
        <w:spacing w:line="360" w:lineRule="auto"/>
        <w:ind w:firstLine="709"/>
        <w:jc w:val="both"/>
        <w:rPr>
          <w:rFonts w:ascii="Times New Roman" w:hAnsi="Times New Roman"/>
          <w:sz w:val="28"/>
          <w:szCs w:val="24"/>
        </w:rPr>
      </w:pPr>
      <w:r w:rsidRPr="00996179">
        <w:rPr>
          <w:rFonts w:ascii="Times New Roman" w:hAnsi="Times New Roman"/>
          <w:sz w:val="28"/>
          <w:szCs w:val="24"/>
        </w:rPr>
        <w:t>Нарушение</w:t>
      </w:r>
      <w:r w:rsidR="00996179">
        <w:rPr>
          <w:rFonts w:ascii="Times New Roman" w:hAnsi="Times New Roman"/>
          <w:sz w:val="28"/>
          <w:szCs w:val="24"/>
        </w:rPr>
        <w:t xml:space="preserve"> </w:t>
      </w:r>
      <w:r w:rsidRPr="00996179">
        <w:rPr>
          <w:rFonts w:ascii="Times New Roman" w:hAnsi="Times New Roman"/>
          <w:sz w:val="28"/>
          <w:szCs w:val="24"/>
        </w:rPr>
        <w:t>порядка</w:t>
      </w:r>
      <w:r w:rsidR="00996179">
        <w:rPr>
          <w:rFonts w:ascii="Times New Roman" w:hAnsi="Times New Roman"/>
          <w:sz w:val="28"/>
          <w:szCs w:val="24"/>
        </w:rPr>
        <w:t xml:space="preserve"> </w:t>
      </w:r>
      <w:r w:rsidRPr="00996179">
        <w:rPr>
          <w:rFonts w:ascii="Times New Roman" w:hAnsi="Times New Roman"/>
          <w:sz w:val="28"/>
          <w:szCs w:val="24"/>
        </w:rPr>
        <w:t>продажи</w:t>
      </w:r>
      <w:r w:rsidR="00996179">
        <w:rPr>
          <w:rFonts w:ascii="Times New Roman" w:hAnsi="Times New Roman"/>
          <w:sz w:val="28"/>
          <w:szCs w:val="24"/>
        </w:rPr>
        <w:t xml:space="preserve"> </w:t>
      </w:r>
      <w:r w:rsidRPr="00996179">
        <w:rPr>
          <w:rFonts w:ascii="Times New Roman" w:hAnsi="Times New Roman"/>
          <w:sz w:val="28"/>
          <w:szCs w:val="24"/>
        </w:rPr>
        <w:t>огнестрельного гладкоствольного охотничьего оружия</w:t>
      </w:r>
    </w:p>
    <w:p w:rsidR="0007404D" w:rsidRPr="00996179" w:rsidRDefault="0007404D" w:rsidP="00996179">
      <w:pPr>
        <w:pStyle w:val="HTML"/>
        <w:spacing w:line="360" w:lineRule="auto"/>
        <w:ind w:firstLine="709"/>
        <w:jc w:val="both"/>
        <w:rPr>
          <w:rFonts w:ascii="Times New Roman" w:hAnsi="Times New Roman"/>
          <w:sz w:val="28"/>
          <w:szCs w:val="24"/>
        </w:rPr>
      </w:pPr>
      <w:r w:rsidRPr="00996179">
        <w:rPr>
          <w:rFonts w:ascii="Times New Roman" w:hAnsi="Times New Roman"/>
          <w:sz w:val="28"/>
          <w:szCs w:val="24"/>
        </w:rPr>
        <w:t>Продажа работниками</w:t>
      </w:r>
      <w:r w:rsidR="00996179">
        <w:rPr>
          <w:rFonts w:ascii="Times New Roman" w:hAnsi="Times New Roman"/>
          <w:sz w:val="28"/>
          <w:szCs w:val="24"/>
        </w:rPr>
        <w:t xml:space="preserve"> </w:t>
      </w:r>
      <w:r w:rsidRPr="00996179">
        <w:rPr>
          <w:rFonts w:ascii="Times New Roman" w:hAnsi="Times New Roman"/>
          <w:sz w:val="28"/>
          <w:szCs w:val="24"/>
        </w:rPr>
        <w:t>торговых</w:t>
      </w:r>
      <w:r w:rsidR="00996179">
        <w:rPr>
          <w:rFonts w:ascii="Times New Roman" w:hAnsi="Times New Roman"/>
          <w:sz w:val="28"/>
          <w:szCs w:val="24"/>
        </w:rPr>
        <w:t xml:space="preserve"> </w:t>
      </w:r>
      <w:r w:rsidRPr="00996179">
        <w:rPr>
          <w:rFonts w:ascii="Times New Roman" w:hAnsi="Times New Roman"/>
          <w:sz w:val="28"/>
          <w:szCs w:val="24"/>
        </w:rPr>
        <w:t>предприятий</w:t>
      </w:r>
      <w:r w:rsidR="00996179">
        <w:rPr>
          <w:rFonts w:ascii="Times New Roman" w:hAnsi="Times New Roman"/>
          <w:sz w:val="28"/>
          <w:szCs w:val="24"/>
        </w:rPr>
        <w:t xml:space="preserve"> </w:t>
      </w:r>
      <w:r w:rsidRPr="00996179">
        <w:rPr>
          <w:rFonts w:ascii="Times New Roman" w:hAnsi="Times New Roman"/>
          <w:sz w:val="28"/>
          <w:szCs w:val="24"/>
        </w:rPr>
        <w:t>(организаций) независимо</w:t>
      </w:r>
      <w:r w:rsidR="00996179">
        <w:rPr>
          <w:rFonts w:ascii="Times New Roman" w:hAnsi="Times New Roman"/>
          <w:sz w:val="28"/>
          <w:szCs w:val="24"/>
        </w:rPr>
        <w:t xml:space="preserve"> </w:t>
      </w:r>
      <w:r w:rsidRPr="00996179">
        <w:rPr>
          <w:rFonts w:ascii="Times New Roman" w:hAnsi="Times New Roman"/>
          <w:sz w:val="28"/>
          <w:szCs w:val="24"/>
        </w:rPr>
        <w:t>от</w:t>
      </w:r>
      <w:r w:rsidR="00996179">
        <w:rPr>
          <w:rFonts w:ascii="Times New Roman" w:hAnsi="Times New Roman"/>
          <w:sz w:val="28"/>
          <w:szCs w:val="24"/>
        </w:rPr>
        <w:t xml:space="preserve"> </w:t>
      </w:r>
      <w:r w:rsidRPr="00996179">
        <w:rPr>
          <w:rFonts w:ascii="Times New Roman" w:hAnsi="Times New Roman"/>
          <w:sz w:val="28"/>
          <w:szCs w:val="24"/>
        </w:rPr>
        <w:t>форм</w:t>
      </w:r>
      <w:r w:rsidR="00996179">
        <w:rPr>
          <w:rFonts w:ascii="Times New Roman" w:hAnsi="Times New Roman"/>
          <w:sz w:val="28"/>
          <w:szCs w:val="24"/>
        </w:rPr>
        <w:t xml:space="preserve"> </w:t>
      </w:r>
      <w:r w:rsidRPr="00996179">
        <w:rPr>
          <w:rFonts w:ascii="Times New Roman" w:hAnsi="Times New Roman"/>
          <w:sz w:val="28"/>
          <w:szCs w:val="24"/>
        </w:rPr>
        <w:t>собственности</w:t>
      </w:r>
      <w:r w:rsidR="00996179">
        <w:rPr>
          <w:rFonts w:ascii="Times New Roman" w:hAnsi="Times New Roman"/>
          <w:sz w:val="28"/>
          <w:szCs w:val="24"/>
        </w:rPr>
        <w:t xml:space="preserve"> </w:t>
      </w:r>
      <w:r w:rsidRPr="00996179">
        <w:rPr>
          <w:rFonts w:ascii="Times New Roman" w:hAnsi="Times New Roman"/>
          <w:sz w:val="28"/>
          <w:szCs w:val="24"/>
        </w:rPr>
        <w:t>и</w:t>
      </w:r>
      <w:r w:rsidR="00996179">
        <w:rPr>
          <w:rFonts w:ascii="Times New Roman" w:hAnsi="Times New Roman"/>
          <w:sz w:val="28"/>
          <w:szCs w:val="24"/>
        </w:rPr>
        <w:t xml:space="preserve"> </w:t>
      </w:r>
      <w:r w:rsidRPr="00996179">
        <w:rPr>
          <w:rFonts w:ascii="Times New Roman" w:hAnsi="Times New Roman"/>
          <w:sz w:val="28"/>
          <w:szCs w:val="24"/>
        </w:rPr>
        <w:t>ведомственной</w:t>
      </w:r>
      <w:r w:rsidR="00996179">
        <w:rPr>
          <w:rFonts w:ascii="Times New Roman" w:hAnsi="Times New Roman"/>
          <w:sz w:val="28"/>
          <w:szCs w:val="24"/>
        </w:rPr>
        <w:t xml:space="preserve"> </w:t>
      </w:r>
      <w:r w:rsidRPr="00996179">
        <w:rPr>
          <w:rFonts w:ascii="Times New Roman" w:hAnsi="Times New Roman"/>
          <w:sz w:val="28"/>
          <w:szCs w:val="24"/>
        </w:rPr>
        <w:t>подчиненности огнестрельного гладкоствольного охотничьего оружия и боевых припасов к нему гражданам,</w:t>
      </w:r>
      <w:r w:rsidR="00996179">
        <w:rPr>
          <w:rFonts w:ascii="Times New Roman" w:hAnsi="Times New Roman"/>
          <w:sz w:val="28"/>
          <w:szCs w:val="24"/>
        </w:rPr>
        <w:t xml:space="preserve"> </w:t>
      </w:r>
      <w:r w:rsidRPr="00996179">
        <w:rPr>
          <w:rFonts w:ascii="Times New Roman" w:hAnsi="Times New Roman"/>
          <w:sz w:val="28"/>
          <w:szCs w:val="24"/>
        </w:rPr>
        <w:t>предприятиям,</w:t>
      </w:r>
      <w:r w:rsidR="00996179">
        <w:rPr>
          <w:rFonts w:ascii="Times New Roman" w:hAnsi="Times New Roman"/>
          <w:sz w:val="28"/>
          <w:szCs w:val="24"/>
        </w:rPr>
        <w:t xml:space="preserve"> </w:t>
      </w:r>
      <w:r w:rsidRPr="00996179">
        <w:rPr>
          <w:rFonts w:ascii="Times New Roman" w:hAnsi="Times New Roman"/>
          <w:sz w:val="28"/>
          <w:szCs w:val="24"/>
        </w:rPr>
        <w:t>учреждениям</w:t>
      </w:r>
      <w:r w:rsidR="00996179">
        <w:rPr>
          <w:rFonts w:ascii="Times New Roman" w:hAnsi="Times New Roman"/>
          <w:sz w:val="28"/>
          <w:szCs w:val="24"/>
        </w:rPr>
        <w:t xml:space="preserve"> </w:t>
      </w:r>
      <w:r w:rsidRPr="00996179">
        <w:rPr>
          <w:rFonts w:ascii="Times New Roman" w:hAnsi="Times New Roman"/>
          <w:sz w:val="28"/>
          <w:szCs w:val="24"/>
        </w:rPr>
        <w:t>и</w:t>
      </w:r>
      <w:r w:rsidR="00996179">
        <w:rPr>
          <w:rFonts w:ascii="Times New Roman" w:hAnsi="Times New Roman"/>
          <w:sz w:val="28"/>
          <w:szCs w:val="24"/>
        </w:rPr>
        <w:t xml:space="preserve"> </w:t>
      </w:r>
      <w:r w:rsidRPr="00996179">
        <w:rPr>
          <w:rFonts w:ascii="Times New Roman" w:hAnsi="Times New Roman"/>
          <w:sz w:val="28"/>
          <w:szCs w:val="24"/>
        </w:rPr>
        <w:t>организациям,</w:t>
      </w:r>
      <w:r w:rsidR="00996179">
        <w:rPr>
          <w:rFonts w:ascii="Times New Roman" w:hAnsi="Times New Roman"/>
          <w:sz w:val="28"/>
          <w:szCs w:val="24"/>
        </w:rPr>
        <w:t xml:space="preserve"> </w:t>
      </w:r>
      <w:r w:rsidRPr="00996179">
        <w:rPr>
          <w:rFonts w:ascii="Times New Roman" w:hAnsi="Times New Roman"/>
          <w:sz w:val="28"/>
          <w:szCs w:val="24"/>
        </w:rPr>
        <w:t>не имеющим разрешения органов внутренних дел, -</w:t>
      </w:r>
      <w:r w:rsidR="00996179">
        <w:rPr>
          <w:rFonts w:ascii="Times New Roman" w:hAnsi="Times New Roman"/>
          <w:sz w:val="28"/>
          <w:szCs w:val="24"/>
        </w:rPr>
        <w:t xml:space="preserve"> </w:t>
      </w:r>
      <w:r w:rsidRPr="00996179">
        <w:rPr>
          <w:rFonts w:ascii="Times New Roman" w:hAnsi="Times New Roman"/>
          <w:sz w:val="28"/>
          <w:szCs w:val="24"/>
        </w:rPr>
        <w:t>влечет наложение штрафа в размере от одной до трех</w:t>
      </w:r>
      <w:r w:rsidR="00996179">
        <w:rPr>
          <w:rFonts w:ascii="Times New Roman" w:hAnsi="Times New Roman"/>
          <w:sz w:val="28"/>
          <w:szCs w:val="24"/>
        </w:rPr>
        <w:t xml:space="preserve"> </w:t>
      </w:r>
      <w:r w:rsidRPr="00996179">
        <w:rPr>
          <w:rFonts w:ascii="Times New Roman" w:hAnsi="Times New Roman"/>
          <w:sz w:val="28"/>
          <w:szCs w:val="24"/>
        </w:rPr>
        <w:t>минимальных заработных плат.</w:t>
      </w:r>
    </w:p>
    <w:p w:rsidR="007A1A7D" w:rsidRPr="00996179" w:rsidRDefault="0007404D" w:rsidP="00996179">
      <w:pPr>
        <w:pStyle w:val="HTML"/>
        <w:spacing w:line="360" w:lineRule="auto"/>
        <w:ind w:firstLine="709"/>
        <w:jc w:val="both"/>
        <w:rPr>
          <w:rFonts w:ascii="Times New Roman" w:hAnsi="Times New Roman"/>
          <w:sz w:val="28"/>
          <w:szCs w:val="24"/>
        </w:rPr>
      </w:pPr>
      <w:r w:rsidRPr="00996179">
        <w:rPr>
          <w:rFonts w:ascii="Times New Roman" w:hAnsi="Times New Roman"/>
          <w:sz w:val="28"/>
          <w:szCs w:val="24"/>
        </w:rPr>
        <w:t>Те же действия,</w:t>
      </w:r>
      <w:r w:rsidR="00996179">
        <w:rPr>
          <w:rFonts w:ascii="Times New Roman" w:hAnsi="Times New Roman"/>
          <w:sz w:val="28"/>
          <w:szCs w:val="24"/>
        </w:rPr>
        <w:t xml:space="preserve"> </w:t>
      </w:r>
      <w:r w:rsidRPr="00996179">
        <w:rPr>
          <w:rFonts w:ascii="Times New Roman" w:hAnsi="Times New Roman"/>
          <w:sz w:val="28"/>
          <w:szCs w:val="24"/>
        </w:rPr>
        <w:t>совершенные лицом, которое в течение года было подвергнуто административному взысканию за указанное нарушение, -</w:t>
      </w:r>
      <w:r w:rsidR="00996179">
        <w:rPr>
          <w:rFonts w:ascii="Times New Roman" w:hAnsi="Times New Roman"/>
          <w:sz w:val="28"/>
          <w:szCs w:val="24"/>
        </w:rPr>
        <w:t xml:space="preserve"> </w:t>
      </w:r>
      <w:r w:rsidRPr="00996179">
        <w:rPr>
          <w:rFonts w:ascii="Times New Roman" w:hAnsi="Times New Roman"/>
          <w:sz w:val="28"/>
          <w:szCs w:val="24"/>
        </w:rPr>
        <w:t>влекут наложение штрафа в размере от двух до</w:t>
      </w:r>
      <w:r w:rsidR="00996179">
        <w:rPr>
          <w:rFonts w:ascii="Times New Roman" w:hAnsi="Times New Roman"/>
          <w:sz w:val="28"/>
          <w:szCs w:val="24"/>
        </w:rPr>
        <w:t xml:space="preserve"> </w:t>
      </w:r>
      <w:r w:rsidRPr="00996179">
        <w:rPr>
          <w:rFonts w:ascii="Times New Roman" w:hAnsi="Times New Roman"/>
          <w:sz w:val="28"/>
          <w:szCs w:val="24"/>
        </w:rPr>
        <w:t>пяти</w:t>
      </w:r>
      <w:r w:rsidR="00996179">
        <w:rPr>
          <w:rFonts w:ascii="Times New Roman" w:hAnsi="Times New Roman"/>
          <w:sz w:val="28"/>
          <w:szCs w:val="24"/>
        </w:rPr>
        <w:t xml:space="preserve"> </w:t>
      </w:r>
      <w:r w:rsidRPr="00996179">
        <w:rPr>
          <w:rFonts w:ascii="Times New Roman" w:hAnsi="Times New Roman"/>
          <w:sz w:val="28"/>
          <w:szCs w:val="24"/>
        </w:rPr>
        <w:t>минимальных заработных плат, (статья 146 КоАП)</w:t>
      </w:r>
    </w:p>
    <w:p w:rsidR="001C7477" w:rsidRDefault="001C7477" w:rsidP="00996179">
      <w:pPr>
        <w:autoSpaceDE w:val="0"/>
        <w:autoSpaceDN w:val="0"/>
        <w:adjustRightInd w:val="0"/>
        <w:spacing w:line="360" w:lineRule="auto"/>
        <w:ind w:firstLine="709"/>
        <w:jc w:val="both"/>
        <w:rPr>
          <w:rFonts w:cs="Courier New CYR"/>
          <w:sz w:val="28"/>
        </w:rPr>
      </w:pP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Граждан</w:t>
      </w:r>
      <w:r w:rsidR="001C7477">
        <w:rPr>
          <w:rFonts w:cs="Courier New CYR"/>
          <w:sz w:val="28"/>
        </w:rPr>
        <w:t>ин Иванов с территории молочно-</w:t>
      </w:r>
      <w:r w:rsidRPr="00996179">
        <w:rPr>
          <w:rFonts w:cs="Courier New CYR"/>
          <w:sz w:val="28"/>
        </w:rPr>
        <w:t>товарной</w:t>
      </w:r>
      <w:r w:rsidR="00996179">
        <w:rPr>
          <w:rFonts w:cs="Courier New CYR"/>
          <w:sz w:val="28"/>
        </w:rPr>
        <w:t xml:space="preserve"> </w:t>
      </w:r>
      <w:r w:rsidRPr="00996179">
        <w:rPr>
          <w:rFonts w:cs="Courier New CYR"/>
          <w:sz w:val="28"/>
        </w:rPr>
        <w:t>фермы</w:t>
      </w:r>
      <w:r w:rsidR="00996179">
        <w:rPr>
          <w:rFonts w:cs="Courier New CYR"/>
          <w:sz w:val="28"/>
        </w:rPr>
        <w:t xml:space="preserve"> </w:t>
      </w:r>
      <w:r w:rsidRPr="00996179">
        <w:rPr>
          <w:rFonts w:cs="Courier New CYR"/>
          <w:sz w:val="28"/>
        </w:rPr>
        <w:t>колхоза Пламя</w:t>
      </w:r>
      <w:r w:rsidR="00996179">
        <w:rPr>
          <w:rFonts w:cs="Courier New CYR"/>
          <w:sz w:val="28"/>
        </w:rPr>
        <w:t xml:space="preserve"> </w:t>
      </w:r>
      <w:r w:rsidRPr="00996179">
        <w:rPr>
          <w:rFonts w:cs="Courier New CYR"/>
          <w:sz w:val="28"/>
        </w:rPr>
        <w:t>октябрьского района похитил несколько мешков комбикорма на сумму 100.000.При попытке продать комбикорм в соседней деревне Иванов был задержан заведующей молочнотоварной фермы</w:t>
      </w:r>
    </w:p>
    <w:p w:rsidR="00861950"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Что такое хищение</w:t>
      </w:r>
    </w:p>
    <w:p w:rsidR="001C7477" w:rsidRPr="00996179" w:rsidRDefault="001C7477" w:rsidP="00996179">
      <w:pPr>
        <w:autoSpaceDE w:val="0"/>
        <w:autoSpaceDN w:val="0"/>
        <w:adjustRightInd w:val="0"/>
        <w:spacing w:line="360" w:lineRule="auto"/>
        <w:ind w:firstLine="709"/>
        <w:jc w:val="both"/>
        <w:rPr>
          <w:rFonts w:cs="Courier New CYR"/>
          <w:sz w:val="28"/>
        </w:rPr>
      </w:pP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Под</w:t>
      </w:r>
      <w:r w:rsidR="00996179">
        <w:rPr>
          <w:rFonts w:cs="Courier New CYR"/>
          <w:sz w:val="28"/>
        </w:rPr>
        <w:t xml:space="preserve"> </w:t>
      </w:r>
      <w:r w:rsidRPr="00996179">
        <w:rPr>
          <w:rFonts w:cs="Courier New CYR"/>
          <w:sz w:val="28"/>
        </w:rPr>
        <w:t>хищением</w:t>
      </w:r>
      <w:r w:rsidR="00996179">
        <w:rPr>
          <w:rFonts w:cs="Courier New CYR"/>
          <w:sz w:val="28"/>
        </w:rPr>
        <w:t xml:space="preserve"> </w:t>
      </w:r>
      <w:r w:rsidRPr="00996179">
        <w:rPr>
          <w:rFonts w:cs="Courier New CYR"/>
          <w:sz w:val="28"/>
        </w:rPr>
        <w:t>в</w:t>
      </w:r>
      <w:r w:rsidR="00996179">
        <w:rPr>
          <w:rFonts w:cs="Courier New CYR"/>
          <w:sz w:val="28"/>
        </w:rPr>
        <w:t xml:space="preserve"> </w:t>
      </w:r>
      <w:r w:rsidRPr="00996179">
        <w:rPr>
          <w:rFonts w:cs="Courier New CYR"/>
          <w:sz w:val="28"/>
        </w:rPr>
        <w:t>настоящей</w:t>
      </w:r>
      <w:r w:rsidR="00996179">
        <w:rPr>
          <w:rFonts w:cs="Courier New CYR"/>
          <w:sz w:val="28"/>
        </w:rPr>
        <w:t xml:space="preserve"> </w:t>
      </w:r>
      <w:r w:rsidRPr="00996179">
        <w:rPr>
          <w:rFonts w:cs="Courier New CYR"/>
          <w:sz w:val="28"/>
        </w:rPr>
        <w:t>главе</w:t>
      </w:r>
      <w:r w:rsidR="00996179">
        <w:rPr>
          <w:rFonts w:cs="Courier New CYR"/>
          <w:sz w:val="28"/>
        </w:rPr>
        <w:t xml:space="preserve"> </w:t>
      </w:r>
      <w:r w:rsidRPr="00996179">
        <w:rPr>
          <w:rFonts w:cs="Courier New CYR"/>
          <w:sz w:val="28"/>
        </w:rPr>
        <w:t>понимается</w:t>
      </w:r>
      <w:r w:rsidR="00996179">
        <w:rPr>
          <w:rFonts w:cs="Courier New CYR"/>
          <w:sz w:val="28"/>
        </w:rPr>
        <w:t xml:space="preserve"> </w:t>
      </w:r>
      <w:r w:rsidRPr="00996179">
        <w:rPr>
          <w:rFonts w:cs="Courier New CYR"/>
          <w:sz w:val="28"/>
        </w:rPr>
        <w:t>умышленное противоправное</w:t>
      </w:r>
      <w:r w:rsidR="00996179">
        <w:rPr>
          <w:rFonts w:cs="Courier New CYR"/>
          <w:sz w:val="28"/>
        </w:rPr>
        <w:t xml:space="preserve"> </w:t>
      </w:r>
      <w:r w:rsidRPr="00996179">
        <w:rPr>
          <w:rFonts w:cs="Courier New CYR"/>
          <w:sz w:val="28"/>
        </w:rPr>
        <w:t>безвозмездное завладение чужим имуществом или правом на</w:t>
      </w:r>
      <w:r w:rsidR="00996179">
        <w:rPr>
          <w:rFonts w:cs="Courier New CYR"/>
          <w:sz w:val="28"/>
        </w:rPr>
        <w:t xml:space="preserve"> </w:t>
      </w:r>
      <w:r w:rsidRPr="00996179">
        <w:rPr>
          <w:rFonts w:cs="Courier New CYR"/>
          <w:sz w:val="28"/>
        </w:rPr>
        <w:t>имущество</w:t>
      </w:r>
      <w:r w:rsidR="00996179">
        <w:rPr>
          <w:rFonts w:cs="Courier New CYR"/>
          <w:sz w:val="28"/>
        </w:rPr>
        <w:t xml:space="preserve"> </w:t>
      </w:r>
      <w:r w:rsidRPr="00996179">
        <w:rPr>
          <w:rFonts w:cs="Courier New CYR"/>
          <w:sz w:val="28"/>
        </w:rPr>
        <w:t>с</w:t>
      </w:r>
      <w:r w:rsidR="00996179">
        <w:rPr>
          <w:rFonts w:cs="Courier New CYR"/>
          <w:sz w:val="28"/>
        </w:rPr>
        <w:t xml:space="preserve"> </w:t>
      </w:r>
      <w:r w:rsidRPr="00996179">
        <w:rPr>
          <w:rFonts w:cs="Courier New CYR"/>
          <w:sz w:val="28"/>
        </w:rPr>
        <w:t>корыстной</w:t>
      </w:r>
      <w:r w:rsidR="00996179">
        <w:rPr>
          <w:rFonts w:cs="Courier New CYR"/>
          <w:sz w:val="28"/>
        </w:rPr>
        <w:t xml:space="preserve"> </w:t>
      </w:r>
      <w:r w:rsidRPr="00996179">
        <w:rPr>
          <w:rFonts w:cs="Courier New CYR"/>
          <w:sz w:val="28"/>
        </w:rPr>
        <w:t>целью</w:t>
      </w:r>
      <w:r w:rsidR="00996179">
        <w:rPr>
          <w:rFonts w:cs="Courier New CYR"/>
          <w:sz w:val="28"/>
        </w:rPr>
        <w:t xml:space="preserve"> </w:t>
      </w:r>
      <w:r w:rsidRPr="00996179">
        <w:rPr>
          <w:rFonts w:cs="Courier New CYR"/>
          <w:sz w:val="28"/>
        </w:rPr>
        <w:t>путем</w:t>
      </w:r>
      <w:r w:rsidR="00996179">
        <w:rPr>
          <w:rFonts w:cs="Courier New CYR"/>
          <w:sz w:val="28"/>
        </w:rPr>
        <w:t xml:space="preserve"> </w:t>
      </w:r>
      <w:r w:rsidRPr="00996179">
        <w:rPr>
          <w:rFonts w:cs="Courier New CYR"/>
          <w:sz w:val="28"/>
        </w:rPr>
        <w:t>кражи,</w:t>
      </w:r>
      <w:r w:rsidR="00996179">
        <w:rPr>
          <w:rFonts w:cs="Courier New CYR"/>
          <w:sz w:val="28"/>
        </w:rPr>
        <w:t xml:space="preserve"> </w:t>
      </w:r>
      <w:r w:rsidRPr="00996179">
        <w:rPr>
          <w:rFonts w:cs="Courier New CYR"/>
          <w:sz w:val="28"/>
        </w:rPr>
        <w:t>грабежа,</w:t>
      </w:r>
      <w:r w:rsidR="00996179">
        <w:rPr>
          <w:rFonts w:cs="Courier New CYR"/>
          <w:sz w:val="28"/>
        </w:rPr>
        <w:t xml:space="preserve"> </w:t>
      </w:r>
      <w:r w:rsidRPr="00996179">
        <w:rPr>
          <w:rFonts w:cs="Courier New CYR"/>
          <w:sz w:val="28"/>
        </w:rPr>
        <w:t>разбоя, вымогательства,</w:t>
      </w:r>
      <w:r w:rsidR="00996179">
        <w:rPr>
          <w:rFonts w:cs="Courier New CYR"/>
          <w:sz w:val="28"/>
        </w:rPr>
        <w:t xml:space="preserve"> </w:t>
      </w:r>
      <w:r w:rsidRPr="00996179">
        <w:rPr>
          <w:rFonts w:cs="Courier New CYR"/>
          <w:sz w:val="28"/>
        </w:rPr>
        <w:t>мошенничества,</w:t>
      </w:r>
      <w:r w:rsidR="00996179">
        <w:rPr>
          <w:rFonts w:cs="Courier New CYR"/>
          <w:sz w:val="28"/>
        </w:rPr>
        <w:t xml:space="preserve"> </w:t>
      </w:r>
      <w:r w:rsidRPr="00996179">
        <w:rPr>
          <w:rFonts w:cs="Courier New CYR"/>
          <w:sz w:val="28"/>
        </w:rPr>
        <w:t>злоупотребления</w:t>
      </w:r>
      <w:r w:rsidR="00996179">
        <w:rPr>
          <w:rFonts w:cs="Courier New CYR"/>
          <w:sz w:val="28"/>
        </w:rPr>
        <w:t xml:space="preserve"> </w:t>
      </w:r>
      <w:r w:rsidRPr="00996179">
        <w:rPr>
          <w:rFonts w:cs="Courier New CYR"/>
          <w:sz w:val="28"/>
        </w:rPr>
        <w:t>служебными полномочиями,</w:t>
      </w:r>
      <w:r w:rsidR="00996179">
        <w:rPr>
          <w:rFonts w:cs="Courier New CYR"/>
          <w:sz w:val="28"/>
        </w:rPr>
        <w:t xml:space="preserve"> </w:t>
      </w:r>
      <w:r w:rsidRPr="00996179">
        <w:rPr>
          <w:rFonts w:cs="Courier New CYR"/>
          <w:sz w:val="28"/>
        </w:rPr>
        <w:t>присвоения,</w:t>
      </w:r>
      <w:r w:rsidR="00996179">
        <w:rPr>
          <w:rFonts w:cs="Courier New CYR"/>
          <w:sz w:val="28"/>
        </w:rPr>
        <w:t xml:space="preserve"> </w:t>
      </w:r>
      <w:r w:rsidRPr="00996179">
        <w:rPr>
          <w:rFonts w:cs="Courier New CYR"/>
          <w:sz w:val="28"/>
        </w:rPr>
        <w:t>растраты</w:t>
      </w:r>
      <w:r w:rsidR="00996179">
        <w:rPr>
          <w:rFonts w:cs="Courier New CYR"/>
          <w:sz w:val="28"/>
        </w:rPr>
        <w:t xml:space="preserve"> </w:t>
      </w:r>
      <w:r w:rsidRPr="00996179">
        <w:rPr>
          <w:rFonts w:cs="Courier New CYR"/>
          <w:sz w:val="28"/>
        </w:rPr>
        <w:t xml:space="preserve">или использования компьютерной техники. </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Значительным размером (ущербом</w:t>
      </w:r>
      <w:r w:rsidR="00996179">
        <w:rPr>
          <w:rFonts w:cs="Courier New CYR"/>
          <w:sz w:val="28"/>
        </w:rPr>
        <w:t xml:space="preserve"> </w:t>
      </w:r>
      <w:r w:rsidRPr="00996179">
        <w:rPr>
          <w:rFonts w:cs="Courier New CYR"/>
          <w:sz w:val="28"/>
        </w:rPr>
        <w:t>в</w:t>
      </w:r>
      <w:r w:rsidR="00996179">
        <w:rPr>
          <w:rFonts w:cs="Courier New CYR"/>
          <w:sz w:val="28"/>
        </w:rPr>
        <w:t xml:space="preserve"> </w:t>
      </w:r>
      <w:r w:rsidRPr="00996179">
        <w:rPr>
          <w:rFonts w:cs="Courier New CYR"/>
          <w:sz w:val="28"/>
        </w:rPr>
        <w:t>значительном</w:t>
      </w:r>
      <w:r w:rsidR="00996179">
        <w:rPr>
          <w:rFonts w:cs="Courier New CYR"/>
          <w:sz w:val="28"/>
        </w:rPr>
        <w:t xml:space="preserve"> </w:t>
      </w:r>
      <w:r w:rsidRPr="00996179">
        <w:rPr>
          <w:rFonts w:cs="Courier New CYR"/>
          <w:sz w:val="28"/>
        </w:rPr>
        <w:t>размере)</w:t>
      </w:r>
      <w:r w:rsidR="00996179">
        <w:rPr>
          <w:rFonts w:cs="Courier New CYR"/>
          <w:sz w:val="28"/>
        </w:rPr>
        <w:t xml:space="preserve"> </w:t>
      </w:r>
      <w:r w:rsidRPr="00996179">
        <w:rPr>
          <w:rFonts w:cs="Courier New CYR"/>
          <w:sz w:val="28"/>
        </w:rPr>
        <w:t>в статьях настоящей главы признается размер (ущерб) на сумму,</w:t>
      </w:r>
      <w:r w:rsidR="00996179">
        <w:rPr>
          <w:rFonts w:cs="Courier New CYR"/>
          <w:sz w:val="28"/>
        </w:rPr>
        <w:t xml:space="preserve"> </w:t>
      </w:r>
      <w:r w:rsidRPr="00996179">
        <w:rPr>
          <w:rFonts w:cs="Courier New CYR"/>
          <w:sz w:val="28"/>
        </w:rPr>
        <w:t>в сорок и более раз превышающую размер базовой</w:t>
      </w:r>
      <w:r w:rsidR="00996179">
        <w:rPr>
          <w:rFonts w:cs="Courier New CYR"/>
          <w:sz w:val="28"/>
        </w:rPr>
        <w:t xml:space="preserve"> </w:t>
      </w:r>
      <w:r w:rsidRPr="00996179">
        <w:rPr>
          <w:rFonts w:cs="Courier New CYR"/>
          <w:sz w:val="28"/>
        </w:rPr>
        <w:t>величины,</w:t>
      </w:r>
      <w:r w:rsidR="00996179">
        <w:rPr>
          <w:rFonts w:cs="Courier New CYR"/>
          <w:sz w:val="28"/>
        </w:rPr>
        <w:t xml:space="preserve"> </w:t>
      </w:r>
      <w:r w:rsidRPr="00996179">
        <w:rPr>
          <w:rFonts w:cs="Courier New CYR"/>
          <w:sz w:val="28"/>
        </w:rPr>
        <w:t>установленный</w:t>
      </w:r>
      <w:r w:rsidR="00996179">
        <w:rPr>
          <w:rFonts w:cs="Courier New CYR"/>
          <w:sz w:val="28"/>
        </w:rPr>
        <w:t xml:space="preserve"> </w:t>
      </w:r>
      <w:r w:rsidRPr="00996179">
        <w:rPr>
          <w:rFonts w:cs="Courier New CYR"/>
          <w:sz w:val="28"/>
        </w:rPr>
        <w:t>на день</w:t>
      </w:r>
      <w:r w:rsidR="00996179">
        <w:rPr>
          <w:rFonts w:cs="Courier New CYR"/>
          <w:sz w:val="28"/>
        </w:rPr>
        <w:t xml:space="preserve"> </w:t>
      </w:r>
      <w:r w:rsidRPr="00996179">
        <w:rPr>
          <w:rFonts w:cs="Courier New CYR"/>
          <w:sz w:val="28"/>
        </w:rPr>
        <w:t>совершения</w:t>
      </w:r>
      <w:r w:rsidR="00996179">
        <w:rPr>
          <w:rFonts w:cs="Courier New CYR"/>
          <w:sz w:val="28"/>
        </w:rPr>
        <w:t xml:space="preserve"> </w:t>
      </w:r>
      <w:r w:rsidRPr="00996179">
        <w:rPr>
          <w:rFonts w:cs="Courier New CYR"/>
          <w:sz w:val="28"/>
        </w:rPr>
        <w:t>преступления,</w:t>
      </w:r>
      <w:r w:rsidR="00996179">
        <w:rPr>
          <w:rFonts w:cs="Courier New CYR"/>
          <w:sz w:val="28"/>
        </w:rPr>
        <w:t xml:space="preserve"> </w:t>
      </w:r>
      <w:r w:rsidRPr="00996179">
        <w:rPr>
          <w:rFonts w:cs="Courier New CYR"/>
          <w:sz w:val="28"/>
        </w:rPr>
        <w:t>крупным размером (ущербом в крупном размере) - в двести пятьдесят и более раз,</w:t>
      </w:r>
      <w:r w:rsidR="00996179">
        <w:rPr>
          <w:rFonts w:cs="Courier New CYR"/>
          <w:sz w:val="28"/>
        </w:rPr>
        <w:t xml:space="preserve"> </w:t>
      </w:r>
      <w:r w:rsidRPr="00996179">
        <w:rPr>
          <w:rFonts w:cs="Courier New CYR"/>
          <w:sz w:val="28"/>
        </w:rPr>
        <w:t>особо</w:t>
      </w:r>
      <w:r w:rsidR="00996179">
        <w:rPr>
          <w:rFonts w:cs="Courier New CYR"/>
          <w:sz w:val="28"/>
        </w:rPr>
        <w:t xml:space="preserve"> </w:t>
      </w:r>
      <w:r w:rsidRPr="00996179">
        <w:rPr>
          <w:rFonts w:cs="Courier New CYR"/>
          <w:sz w:val="28"/>
        </w:rPr>
        <w:t>крупным</w:t>
      </w:r>
      <w:r w:rsidR="00996179">
        <w:rPr>
          <w:rFonts w:cs="Courier New CYR"/>
          <w:sz w:val="28"/>
        </w:rPr>
        <w:t xml:space="preserve"> </w:t>
      </w:r>
      <w:r w:rsidRPr="00996179">
        <w:rPr>
          <w:rFonts w:cs="Courier New CYR"/>
          <w:sz w:val="28"/>
        </w:rPr>
        <w:t>размером (ущербом в особо крупном размере) - в тысячу и более раз превышающую размер такой базовой величины.</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Какое правонарушение совершил Иванов?</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Иванов</w:t>
      </w:r>
      <w:r w:rsidR="00996179">
        <w:rPr>
          <w:rFonts w:cs="Courier New CYR"/>
          <w:sz w:val="28"/>
        </w:rPr>
        <w:t xml:space="preserve"> </w:t>
      </w:r>
      <w:r w:rsidRPr="00996179">
        <w:rPr>
          <w:rFonts w:cs="Courier New CYR"/>
          <w:sz w:val="28"/>
        </w:rPr>
        <w:t>совершил уголовное правонарушение, попадающее по статью статья 205 УК РБ,</w:t>
      </w:r>
      <w:r w:rsidR="00996179">
        <w:rPr>
          <w:rFonts w:cs="Courier New CYR"/>
          <w:sz w:val="28"/>
        </w:rPr>
        <w:t xml:space="preserve"> </w:t>
      </w:r>
      <w:r w:rsidRPr="00996179">
        <w:rPr>
          <w:rFonts w:cs="Courier New CYR"/>
          <w:sz w:val="28"/>
        </w:rPr>
        <w:t xml:space="preserve">а именно - тайное похищение имущества (кража) </w:t>
      </w:r>
    </w:p>
    <w:p w:rsidR="00861950" w:rsidRPr="00996179" w:rsidRDefault="00861950" w:rsidP="00996179">
      <w:pPr>
        <w:spacing w:line="360" w:lineRule="auto"/>
        <w:ind w:firstLine="709"/>
        <w:jc w:val="both"/>
        <w:rPr>
          <w:sz w:val="28"/>
        </w:rPr>
      </w:pPr>
      <w:r w:rsidRPr="00996179">
        <w:rPr>
          <w:sz w:val="28"/>
        </w:rPr>
        <w:t>Действия</w:t>
      </w:r>
      <w:r w:rsidR="00996179">
        <w:rPr>
          <w:sz w:val="28"/>
        </w:rPr>
        <w:t xml:space="preserve"> </w:t>
      </w:r>
      <w:r w:rsidRPr="00996179">
        <w:rPr>
          <w:sz w:val="28"/>
        </w:rPr>
        <w:t xml:space="preserve">данного лиц попадают под статью 205 Уголовного кодекса республики Беларусь </w:t>
      </w:r>
    </w:p>
    <w:p w:rsidR="00861950" w:rsidRPr="00996179" w:rsidRDefault="00861950" w:rsidP="00996179">
      <w:pPr>
        <w:spacing w:line="360" w:lineRule="auto"/>
        <w:ind w:firstLine="709"/>
        <w:jc w:val="both"/>
        <w:rPr>
          <w:noProof/>
          <w:sz w:val="28"/>
        </w:rPr>
      </w:pPr>
      <w:r w:rsidRPr="00996179">
        <w:rPr>
          <w:noProof/>
          <w:sz w:val="28"/>
          <w:u w:val="single"/>
        </w:rPr>
        <w:t>Родовой</w:t>
      </w:r>
      <w:r w:rsidR="00996179">
        <w:rPr>
          <w:noProof/>
          <w:sz w:val="28"/>
          <w:u w:val="single"/>
        </w:rPr>
        <w:t xml:space="preserve"> </w:t>
      </w:r>
      <w:r w:rsidRPr="00996179">
        <w:rPr>
          <w:noProof/>
          <w:sz w:val="28"/>
          <w:u w:val="single"/>
        </w:rPr>
        <w:t>объект</w:t>
      </w:r>
      <w:r w:rsidRPr="00996179">
        <w:rPr>
          <w:noProof/>
          <w:sz w:val="28"/>
        </w:rPr>
        <w:t xml:space="preserve"> кражи — общественные</w:t>
      </w:r>
      <w:r w:rsidR="00996179">
        <w:rPr>
          <w:noProof/>
          <w:sz w:val="28"/>
        </w:rPr>
        <w:t xml:space="preserve"> </w:t>
      </w:r>
      <w:r w:rsidRPr="00996179">
        <w:rPr>
          <w:noProof/>
          <w:sz w:val="28"/>
        </w:rPr>
        <w:t>отношения</w:t>
      </w:r>
      <w:r w:rsidR="00996179">
        <w:rPr>
          <w:noProof/>
          <w:sz w:val="28"/>
        </w:rPr>
        <w:t xml:space="preserve"> </w:t>
      </w:r>
      <w:r w:rsidRPr="00996179">
        <w:rPr>
          <w:noProof/>
          <w:sz w:val="28"/>
        </w:rPr>
        <w:t>по поводу владения, пользования , распоряжения</w:t>
      </w:r>
      <w:r w:rsidR="00996179">
        <w:rPr>
          <w:noProof/>
          <w:sz w:val="28"/>
        </w:rPr>
        <w:t xml:space="preserve"> </w:t>
      </w:r>
      <w:r w:rsidRPr="00996179">
        <w:rPr>
          <w:noProof/>
          <w:sz w:val="28"/>
        </w:rPr>
        <w:t>имуществом.</w:t>
      </w:r>
    </w:p>
    <w:p w:rsidR="00861950" w:rsidRPr="00996179" w:rsidRDefault="00861950" w:rsidP="00996179">
      <w:pPr>
        <w:spacing w:line="360" w:lineRule="auto"/>
        <w:ind w:firstLine="709"/>
        <w:jc w:val="both"/>
        <w:rPr>
          <w:noProof/>
          <w:sz w:val="28"/>
        </w:rPr>
      </w:pPr>
      <w:r w:rsidRPr="00996179">
        <w:rPr>
          <w:noProof/>
          <w:sz w:val="28"/>
          <w:u w:val="single"/>
        </w:rPr>
        <w:t>Объективная сторона</w:t>
      </w:r>
      <w:r w:rsidR="00996179">
        <w:rPr>
          <w:noProof/>
          <w:sz w:val="28"/>
          <w:u w:val="single"/>
        </w:rPr>
        <w:t xml:space="preserve"> </w:t>
      </w:r>
      <w:r w:rsidRPr="00996179">
        <w:rPr>
          <w:noProof/>
          <w:sz w:val="28"/>
        </w:rPr>
        <w:t>:</w:t>
      </w:r>
      <w:r w:rsidR="00996179">
        <w:rPr>
          <w:noProof/>
          <w:sz w:val="28"/>
        </w:rPr>
        <w:t xml:space="preserve"> </w:t>
      </w:r>
      <w:r w:rsidRPr="00996179">
        <w:rPr>
          <w:noProof/>
          <w:sz w:val="28"/>
        </w:rPr>
        <w:t>деяние, направленое</w:t>
      </w:r>
      <w:r w:rsidR="00996179">
        <w:rPr>
          <w:noProof/>
          <w:sz w:val="28"/>
        </w:rPr>
        <w:t xml:space="preserve"> </w:t>
      </w:r>
      <w:r w:rsidRPr="00996179">
        <w:rPr>
          <w:noProof/>
          <w:sz w:val="28"/>
        </w:rPr>
        <w:t>на противоправное</w:t>
      </w:r>
      <w:r w:rsidR="00996179">
        <w:rPr>
          <w:noProof/>
          <w:sz w:val="28"/>
        </w:rPr>
        <w:t xml:space="preserve"> </w:t>
      </w:r>
      <w:r w:rsidRPr="00996179">
        <w:rPr>
          <w:noProof/>
          <w:sz w:val="28"/>
        </w:rPr>
        <w:t>безвозмное завладение</w:t>
      </w:r>
      <w:r w:rsidR="00996179">
        <w:rPr>
          <w:noProof/>
          <w:sz w:val="28"/>
        </w:rPr>
        <w:t xml:space="preserve"> </w:t>
      </w:r>
      <w:r w:rsidRPr="00996179">
        <w:rPr>
          <w:noProof/>
          <w:sz w:val="28"/>
        </w:rPr>
        <w:t>имуществом. Противоправность означает, что хищение осуществлено</w:t>
      </w:r>
      <w:r w:rsidR="00996179">
        <w:rPr>
          <w:noProof/>
          <w:sz w:val="28"/>
        </w:rPr>
        <w:t xml:space="preserve"> </w:t>
      </w:r>
      <w:r w:rsidRPr="00996179">
        <w:rPr>
          <w:noProof/>
          <w:sz w:val="28"/>
        </w:rPr>
        <w:t>не только способом</w:t>
      </w:r>
      <w:r w:rsidR="00996179">
        <w:rPr>
          <w:noProof/>
          <w:sz w:val="28"/>
        </w:rPr>
        <w:t xml:space="preserve"> </w:t>
      </w:r>
      <w:r w:rsidRPr="00996179">
        <w:rPr>
          <w:noProof/>
          <w:sz w:val="28"/>
        </w:rPr>
        <w:t>запрещённым</w:t>
      </w:r>
      <w:r w:rsidR="00996179">
        <w:rPr>
          <w:noProof/>
          <w:sz w:val="28"/>
        </w:rPr>
        <w:t xml:space="preserve"> </w:t>
      </w:r>
      <w:r w:rsidRPr="00996179">
        <w:rPr>
          <w:noProof/>
          <w:sz w:val="28"/>
        </w:rPr>
        <w:t>законом, но при отсутствии</w:t>
      </w:r>
      <w:r w:rsidR="00996179">
        <w:rPr>
          <w:noProof/>
          <w:sz w:val="28"/>
        </w:rPr>
        <w:t xml:space="preserve"> </w:t>
      </w:r>
      <w:r w:rsidRPr="00996179">
        <w:rPr>
          <w:noProof/>
          <w:sz w:val="28"/>
        </w:rPr>
        <w:t>у виновного права на это имущество.</w:t>
      </w:r>
    </w:p>
    <w:p w:rsidR="00861950" w:rsidRPr="00996179" w:rsidRDefault="00861950" w:rsidP="00996179">
      <w:pPr>
        <w:spacing w:line="360" w:lineRule="auto"/>
        <w:ind w:firstLine="709"/>
        <w:jc w:val="both"/>
        <w:rPr>
          <w:noProof/>
          <w:sz w:val="28"/>
        </w:rPr>
      </w:pPr>
      <w:r w:rsidRPr="00996179">
        <w:rPr>
          <w:noProof/>
          <w:sz w:val="28"/>
          <w:u w:val="single"/>
        </w:rPr>
        <w:t xml:space="preserve">С субъективной стороны </w:t>
      </w:r>
      <w:r w:rsidRPr="00996179">
        <w:rPr>
          <w:noProof/>
          <w:sz w:val="28"/>
        </w:rPr>
        <w:t>характеризуется</w:t>
      </w:r>
      <w:r w:rsidR="00996179">
        <w:rPr>
          <w:noProof/>
          <w:sz w:val="28"/>
        </w:rPr>
        <w:t xml:space="preserve"> </w:t>
      </w:r>
      <w:r w:rsidRPr="00996179">
        <w:rPr>
          <w:noProof/>
          <w:sz w:val="28"/>
        </w:rPr>
        <w:t>прямым умыслом и корыстной целью.</w:t>
      </w:r>
    </w:p>
    <w:p w:rsidR="00861950" w:rsidRPr="00996179" w:rsidRDefault="00861950" w:rsidP="00996179">
      <w:pPr>
        <w:spacing w:line="360" w:lineRule="auto"/>
        <w:ind w:firstLine="709"/>
        <w:jc w:val="both"/>
        <w:rPr>
          <w:noProof/>
          <w:sz w:val="28"/>
        </w:rPr>
      </w:pPr>
      <w:r w:rsidRPr="00996179">
        <w:rPr>
          <w:noProof/>
          <w:sz w:val="28"/>
          <w:u w:val="single"/>
        </w:rPr>
        <w:t>Субъект</w:t>
      </w:r>
      <w:r w:rsidRPr="00996179">
        <w:rPr>
          <w:noProof/>
          <w:sz w:val="28"/>
        </w:rPr>
        <w:t xml:space="preserve"> — общий с 14 лет.</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Назовите виды правонарушений против собственности?</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Уголовным кодексом Республики Беларусь предусмотрены следующие правонарушения против собственности:</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lang w:val="en-US"/>
        </w:rPr>
        <w:t>C</w:t>
      </w:r>
      <w:r w:rsidRPr="00996179">
        <w:rPr>
          <w:rFonts w:cs="Courier New CYR"/>
          <w:sz w:val="28"/>
        </w:rPr>
        <w:t>татья 205 Кража</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206. Грабеж</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 xml:space="preserve">Статья 207. Разбой </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208. Вымогательство</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209. Мошенничество</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210. Хищение путем злоупотребления служебными</w:t>
      </w:r>
      <w:r w:rsidR="00996179">
        <w:rPr>
          <w:rFonts w:cs="Courier New CYR"/>
          <w:sz w:val="28"/>
        </w:rPr>
        <w:t xml:space="preserve"> </w:t>
      </w:r>
      <w:r w:rsidRPr="00996179">
        <w:rPr>
          <w:rFonts w:cs="Courier New CYR"/>
          <w:sz w:val="28"/>
        </w:rPr>
        <w:t>полномочиями</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211. Присвоение либо растрата</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212. Хищение путем использования компьютерной техники</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213. Повторное мелкое хищение</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214. Угон автодорожного транспортного средства или маломерного водного су</w:t>
      </w:r>
      <w:r w:rsidR="00DA51E2" w:rsidRPr="00996179">
        <w:rPr>
          <w:rFonts w:cs="Courier New CYR"/>
          <w:sz w:val="28"/>
        </w:rPr>
        <w:t>д</w:t>
      </w:r>
      <w:r w:rsidRPr="00996179">
        <w:rPr>
          <w:rFonts w:cs="Courier New CYR"/>
          <w:sz w:val="28"/>
        </w:rPr>
        <w:t>на</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215. Присвоение найденного имущества</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216. Причинение имущественного ущерба без признаков хищения</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217. Незаконное отчуждение вверенного имущества</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218. Умышленные уничтожение либо повреждение имущества</w:t>
      </w:r>
    </w:p>
    <w:p w:rsidR="00861950" w:rsidRPr="00996179"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Статья 219. Уничтожение либо повреждение имущества по неосторожности</w:t>
      </w:r>
    </w:p>
    <w:p w:rsidR="00861950" w:rsidRDefault="00861950" w:rsidP="00996179">
      <w:pPr>
        <w:autoSpaceDE w:val="0"/>
        <w:autoSpaceDN w:val="0"/>
        <w:adjustRightInd w:val="0"/>
        <w:spacing w:line="360" w:lineRule="auto"/>
        <w:ind w:firstLine="709"/>
        <w:jc w:val="both"/>
        <w:rPr>
          <w:rFonts w:cs="Courier New CYR"/>
          <w:sz w:val="28"/>
        </w:rPr>
      </w:pPr>
      <w:r w:rsidRPr="00996179">
        <w:rPr>
          <w:rFonts w:cs="Courier New CYR"/>
          <w:sz w:val="28"/>
        </w:rPr>
        <w:t xml:space="preserve">Статья 220. Недобросовестная охрана имущества </w:t>
      </w:r>
    </w:p>
    <w:p w:rsidR="001C7477" w:rsidRPr="00996179" w:rsidRDefault="001C7477" w:rsidP="00996179">
      <w:pPr>
        <w:autoSpaceDE w:val="0"/>
        <w:autoSpaceDN w:val="0"/>
        <w:adjustRightInd w:val="0"/>
        <w:spacing w:line="360" w:lineRule="auto"/>
        <w:ind w:firstLine="709"/>
        <w:jc w:val="both"/>
        <w:rPr>
          <w:rFonts w:cs="Courier New CYR"/>
          <w:sz w:val="28"/>
        </w:rPr>
      </w:pPr>
    </w:p>
    <w:p w:rsidR="001451A5" w:rsidRPr="001451A5" w:rsidRDefault="001451A5" w:rsidP="001451A5">
      <w:pPr>
        <w:ind w:firstLine="720"/>
        <w:jc w:val="both"/>
        <w:rPr>
          <w:color w:val="FFFFFF"/>
          <w:sz w:val="28"/>
          <w:szCs w:val="28"/>
        </w:rPr>
      </w:pPr>
      <w:r w:rsidRPr="001451A5">
        <w:rPr>
          <w:color w:val="FFFFFF"/>
          <w:sz w:val="28"/>
          <w:szCs w:val="28"/>
        </w:rPr>
        <w:t>президент гражданское право вещь деньги</w:t>
      </w:r>
    </w:p>
    <w:p w:rsidR="009D0E7E" w:rsidRDefault="001451A5" w:rsidP="00996179">
      <w:pPr>
        <w:autoSpaceDE w:val="0"/>
        <w:autoSpaceDN w:val="0"/>
        <w:adjustRightInd w:val="0"/>
        <w:spacing w:line="360" w:lineRule="auto"/>
        <w:ind w:firstLine="709"/>
        <w:jc w:val="both"/>
        <w:rPr>
          <w:rFonts w:cs="Courier New CYR"/>
          <w:sz w:val="28"/>
        </w:rPr>
      </w:pPr>
      <w:r>
        <w:rPr>
          <w:rFonts w:cs="Courier New CYR"/>
          <w:sz w:val="28"/>
        </w:rPr>
        <w:br w:type="page"/>
      </w:r>
      <w:r w:rsidR="009D0E7E" w:rsidRPr="00996179">
        <w:rPr>
          <w:rFonts w:cs="Courier New CYR"/>
          <w:sz w:val="28"/>
        </w:rPr>
        <w:t>С</w:t>
      </w:r>
      <w:r>
        <w:rPr>
          <w:rFonts w:cs="Courier New CYR"/>
          <w:sz w:val="28"/>
        </w:rPr>
        <w:t>писок использованных источников</w:t>
      </w:r>
    </w:p>
    <w:p w:rsidR="001451A5" w:rsidRPr="00996179" w:rsidRDefault="001451A5" w:rsidP="00996179">
      <w:pPr>
        <w:autoSpaceDE w:val="0"/>
        <w:autoSpaceDN w:val="0"/>
        <w:adjustRightInd w:val="0"/>
        <w:spacing w:line="360" w:lineRule="auto"/>
        <w:ind w:firstLine="709"/>
        <w:jc w:val="both"/>
        <w:rPr>
          <w:rFonts w:cs="Courier New CYR"/>
          <w:sz w:val="28"/>
        </w:rPr>
      </w:pPr>
    </w:p>
    <w:p w:rsidR="009D0E7E" w:rsidRPr="00996179" w:rsidRDefault="009D0E7E" w:rsidP="001451A5">
      <w:pPr>
        <w:autoSpaceDE w:val="0"/>
        <w:autoSpaceDN w:val="0"/>
        <w:spacing w:line="360" w:lineRule="auto"/>
        <w:jc w:val="both"/>
        <w:rPr>
          <w:rFonts w:cs="Lucida Sans Unicode"/>
          <w:color w:val="000000"/>
          <w:sz w:val="28"/>
        </w:rPr>
      </w:pPr>
      <w:r w:rsidRPr="00996179">
        <w:rPr>
          <w:rFonts w:cs="Lucida Sans Unicode"/>
          <w:color w:val="000000"/>
          <w:sz w:val="28"/>
        </w:rPr>
        <w:t>1.</w:t>
      </w:r>
      <w:r w:rsidR="001451A5">
        <w:rPr>
          <w:rFonts w:cs="Lucida Sans Unicode"/>
          <w:color w:val="000000"/>
          <w:sz w:val="28"/>
        </w:rPr>
        <w:t xml:space="preserve"> </w:t>
      </w:r>
      <w:r w:rsidRPr="00996179">
        <w:rPr>
          <w:rFonts w:cs="Lucida Sans Unicode"/>
          <w:color w:val="000000"/>
          <w:sz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996179">
          <w:rPr>
            <w:rFonts w:cs="Lucida Sans Unicode"/>
            <w:color w:val="000000"/>
            <w:sz w:val="28"/>
          </w:rPr>
          <w:t>1996 г</w:t>
        </w:r>
      </w:smartTag>
      <w:r w:rsidRPr="00996179">
        <w:rPr>
          <w:rFonts w:cs="Lucida Sans Unicode"/>
          <w:color w:val="000000"/>
          <w:sz w:val="28"/>
        </w:rPr>
        <w:t xml:space="preserve">. и 17 октября </w:t>
      </w:r>
      <w:smartTag w:uri="urn:schemas-microsoft-com:office:smarttags" w:element="metricconverter">
        <w:smartTagPr>
          <w:attr w:name="ProductID" w:val="2004 г"/>
        </w:smartTagPr>
        <w:r w:rsidRPr="00996179">
          <w:rPr>
            <w:rFonts w:cs="Lucida Sans Unicode"/>
            <w:color w:val="000000"/>
            <w:sz w:val="28"/>
          </w:rPr>
          <w:t>2004 г</w:t>
        </w:r>
      </w:smartTag>
      <w:r w:rsidRPr="00996179">
        <w:rPr>
          <w:rFonts w:cs="Lucida Sans Unicode"/>
          <w:color w:val="000000"/>
          <w:sz w:val="28"/>
        </w:rPr>
        <w:t>.)</w:t>
      </w:r>
    </w:p>
    <w:p w:rsidR="009D0E7E" w:rsidRPr="00996179" w:rsidRDefault="009D0E7E" w:rsidP="001451A5">
      <w:pPr>
        <w:autoSpaceDE w:val="0"/>
        <w:autoSpaceDN w:val="0"/>
        <w:spacing w:line="360" w:lineRule="auto"/>
        <w:jc w:val="both"/>
        <w:rPr>
          <w:rFonts w:cs="Lucida Sans Unicode"/>
          <w:color w:val="000000"/>
          <w:sz w:val="28"/>
        </w:rPr>
      </w:pPr>
      <w:r w:rsidRPr="00996179">
        <w:rPr>
          <w:rFonts w:cs="Lucida Sans Unicode"/>
          <w:color w:val="000000"/>
          <w:sz w:val="28"/>
        </w:rPr>
        <w:t>2.</w:t>
      </w:r>
      <w:r w:rsidR="001451A5">
        <w:rPr>
          <w:rFonts w:cs="Lucida Sans Unicode"/>
          <w:color w:val="000000"/>
          <w:sz w:val="28"/>
        </w:rPr>
        <w:t xml:space="preserve"> </w:t>
      </w:r>
      <w:r w:rsidRPr="00996179">
        <w:rPr>
          <w:rFonts w:cs="Lucida Sans Unicode"/>
          <w:color w:val="000000"/>
          <w:sz w:val="28"/>
        </w:rPr>
        <w:t>Кунцевич К.Н., Конституционное право Республики Беларусь, Мн., 2000г</w:t>
      </w:r>
    </w:p>
    <w:p w:rsidR="009D0E7E" w:rsidRPr="00996179" w:rsidRDefault="0075612E" w:rsidP="001451A5">
      <w:pPr>
        <w:pStyle w:val="a5"/>
        <w:spacing w:line="360" w:lineRule="auto"/>
        <w:jc w:val="both"/>
        <w:rPr>
          <w:rFonts w:ascii="Times New Roman" w:hAnsi="Times New Roman"/>
          <w:sz w:val="28"/>
          <w:szCs w:val="24"/>
        </w:rPr>
      </w:pPr>
      <w:r w:rsidRPr="00996179">
        <w:rPr>
          <w:rFonts w:ascii="Times New Roman" w:hAnsi="Times New Roman"/>
          <w:sz w:val="28"/>
          <w:szCs w:val="24"/>
        </w:rPr>
        <w:t>3</w:t>
      </w:r>
      <w:r w:rsidR="009D0E7E" w:rsidRPr="00996179">
        <w:rPr>
          <w:rFonts w:ascii="Times New Roman" w:hAnsi="Times New Roman"/>
          <w:sz w:val="28"/>
          <w:szCs w:val="24"/>
        </w:rPr>
        <w:t>.</w:t>
      </w:r>
      <w:r w:rsidR="001451A5">
        <w:rPr>
          <w:rFonts w:ascii="Times New Roman" w:hAnsi="Times New Roman"/>
          <w:sz w:val="28"/>
          <w:szCs w:val="24"/>
        </w:rPr>
        <w:t xml:space="preserve"> </w:t>
      </w:r>
      <w:r w:rsidR="00666FBB" w:rsidRPr="00996179">
        <w:rPr>
          <w:rFonts w:ascii="Times New Roman" w:hAnsi="Times New Roman"/>
          <w:sz w:val="28"/>
          <w:szCs w:val="24"/>
        </w:rPr>
        <w:t>Колбасин Д.А. Гражданское</w:t>
      </w:r>
      <w:r w:rsidR="009D0E7E" w:rsidRPr="00996179">
        <w:rPr>
          <w:rFonts w:ascii="Times New Roman" w:hAnsi="Times New Roman"/>
          <w:sz w:val="28"/>
          <w:szCs w:val="24"/>
        </w:rPr>
        <w:t xml:space="preserve"> право – Мн. – “ </w:t>
      </w:r>
      <w:r w:rsidR="00666FBB" w:rsidRPr="00996179">
        <w:rPr>
          <w:rFonts w:ascii="Times New Roman" w:hAnsi="Times New Roman"/>
          <w:sz w:val="28"/>
          <w:szCs w:val="24"/>
        </w:rPr>
        <w:t>Молодёжное” 2003</w:t>
      </w:r>
      <w:r w:rsidR="009D0E7E" w:rsidRPr="00996179">
        <w:rPr>
          <w:rFonts w:ascii="Times New Roman" w:hAnsi="Times New Roman"/>
          <w:sz w:val="28"/>
          <w:szCs w:val="24"/>
        </w:rPr>
        <w:t>г.</w:t>
      </w:r>
    </w:p>
    <w:p w:rsidR="0075612E" w:rsidRPr="00996179" w:rsidRDefault="00666FBB" w:rsidP="001451A5">
      <w:pPr>
        <w:spacing w:line="360" w:lineRule="auto"/>
        <w:jc w:val="both"/>
        <w:rPr>
          <w:sz w:val="28"/>
        </w:rPr>
      </w:pPr>
      <w:r w:rsidRPr="00996179">
        <w:rPr>
          <w:sz w:val="28"/>
        </w:rPr>
        <w:t>4.</w:t>
      </w:r>
      <w:r w:rsidR="001451A5">
        <w:rPr>
          <w:sz w:val="28"/>
        </w:rPr>
        <w:t xml:space="preserve"> </w:t>
      </w:r>
      <w:r w:rsidRPr="00996179">
        <w:rPr>
          <w:sz w:val="28"/>
        </w:rPr>
        <w:t>Обухович И.В.</w:t>
      </w:r>
      <w:r w:rsidR="001451A5">
        <w:rPr>
          <w:sz w:val="28"/>
        </w:rPr>
        <w:t xml:space="preserve"> </w:t>
      </w:r>
      <w:r w:rsidR="0075612E" w:rsidRPr="00996179">
        <w:rPr>
          <w:sz w:val="28"/>
        </w:rPr>
        <w:t>Курс лекций по конституционному праву Республики Беларусь.</w:t>
      </w:r>
      <w:r w:rsidR="00996179">
        <w:rPr>
          <w:sz w:val="28"/>
        </w:rPr>
        <w:t xml:space="preserve"> </w:t>
      </w:r>
      <w:r w:rsidR="0075612E" w:rsidRPr="00996179">
        <w:rPr>
          <w:sz w:val="28"/>
        </w:rPr>
        <w:t xml:space="preserve">– Мн.: МИТСО, 2003. </w:t>
      </w:r>
    </w:p>
    <w:p w:rsidR="009D0E7E" w:rsidRPr="00996179" w:rsidRDefault="009D0E7E" w:rsidP="001451A5">
      <w:pPr>
        <w:spacing w:line="360" w:lineRule="auto"/>
        <w:jc w:val="both"/>
        <w:rPr>
          <w:rFonts w:cs="Comic Sans MS"/>
          <w:bCs/>
          <w:sz w:val="28"/>
        </w:rPr>
      </w:pPr>
      <w:r w:rsidRPr="00996179">
        <w:rPr>
          <w:rFonts w:cs="Comic Sans MS"/>
          <w:bCs/>
          <w:sz w:val="28"/>
        </w:rPr>
        <w:t>5.</w:t>
      </w:r>
      <w:r w:rsidR="001451A5">
        <w:rPr>
          <w:rFonts w:cs="Comic Sans MS"/>
          <w:bCs/>
          <w:sz w:val="28"/>
        </w:rPr>
        <w:t xml:space="preserve"> </w:t>
      </w:r>
      <w:r w:rsidRPr="00996179">
        <w:rPr>
          <w:rFonts w:cs="Comic Sans MS"/>
          <w:bCs/>
          <w:sz w:val="28"/>
        </w:rPr>
        <w:t>Основы права: Учебник. Под ред.</w:t>
      </w:r>
      <w:r w:rsidR="00996179">
        <w:rPr>
          <w:rFonts w:cs="Comic Sans MS"/>
          <w:bCs/>
          <w:sz w:val="28"/>
        </w:rPr>
        <w:t xml:space="preserve"> </w:t>
      </w:r>
      <w:r w:rsidRPr="00996179">
        <w:rPr>
          <w:rFonts w:cs="Comic Sans MS"/>
          <w:bCs/>
          <w:sz w:val="28"/>
        </w:rPr>
        <w:t>Г.Б.</w:t>
      </w:r>
      <w:r w:rsidR="001451A5">
        <w:rPr>
          <w:rFonts w:cs="Comic Sans MS"/>
          <w:bCs/>
          <w:sz w:val="28"/>
        </w:rPr>
        <w:t xml:space="preserve"> </w:t>
      </w:r>
      <w:r w:rsidRPr="00996179">
        <w:rPr>
          <w:rFonts w:cs="Comic Sans MS"/>
          <w:bCs/>
          <w:sz w:val="28"/>
        </w:rPr>
        <w:t>Шишко</w:t>
      </w:r>
      <w:r w:rsidR="001451A5">
        <w:rPr>
          <w:rFonts w:cs="Comic Sans MS"/>
          <w:bCs/>
          <w:sz w:val="28"/>
        </w:rPr>
        <w:t xml:space="preserve"> </w:t>
      </w:r>
      <w:r w:rsidRPr="00996179">
        <w:rPr>
          <w:rFonts w:cs="Comic Sans MS"/>
          <w:bCs/>
          <w:sz w:val="28"/>
        </w:rPr>
        <w:t>-</w:t>
      </w:r>
      <w:r w:rsidR="001451A5">
        <w:rPr>
          <w:rFonts w:cs="Comic Sans MS"/>
          <w:bCs/>
          <w:sz w:val="28"/>
        </w:rPr>
        <w:t xml:space="preserve"> </w:t>
      </w:r>
      <w:r w:rsidRPr="00996179">
        <w:rPr>
          <w:rFonts w:cs="Comic Sans MS"/>
          <w:bCs/>
          <w:sz w:val="28"/>
        </w:rPr>
        <w:t>Мн Книжный дом 2004 год</w:t>
      </w:r>
    </w:p>
    <w:p w:rsidR="009D0E7E" w:rsidRPr="00996179" w:rsidRDefault="009D0E7E" w:rsidP="001451A5">
      <w:pPr>
        <w:spacing w:line="360" w:lineRule="auto"/>
        <w:jc w:val="both"/>
        <w:rPr>
          <w:rFonts w:cs="Arial Narrow"/>
          <w:sz w:val="28"/>
        </w:rPr>
      </w:pPr>
      <w:r w:rsidRPr="00996179">
        <w:rPr>
          <w:rFonts w:cs="Arial Narrow"/>
          <w:sz w:val="28"/>
        </w:rPr>
        <w:t>6.</w:t>
      </w:r>
      <w:r w:rsidR="001451A5">
        <w:rPr>
          <w:rFonts w:cs="Arial Narrow"/>
          <w:sz w:val="28"/>
        </w:rPr>
        <w:t xml:space="preserve"> </w:t>
      </w:r>
      <w:r w:rsidRPr="00996179">
        <w:rPr>
          <w:rFonts w:cs="Arial Narrow"/>
          <w:sz w:val="28"/>
        </w:rPr>
        <w:t>Кодекс об административных правонарушениях - Мн.: Амалфея,2005 год.</w:t>
      </w:r>
    </w:p>
    <w:p w:rsidR="001451A5" w:rsidRPr="001451A5" w:rsidRDefault="001451A5" w:rsidP="001451A5">
      <w:pPr>
        <w:spacing w:line="360" w:lineRule="auto"/>
        <w:jc w:val="center"/>
        <w:rPr>
          <w:color w:val="FFFFFF"/>
          <w:sz w:val="28"/>
          <w:szCs w:val="28"/>
        </w:rPr>
      </w:pPr>
      <w:bookmarkStart w:id="0" w:name="_GoBack"/>
      <w:bookmarkEnd w:id="0"/>
    </w:p>
    <w:sectPr w:rsidR="001451A5" w:rsidRPr="001451A5" w:rsidSect="0099617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EF" w:rsidRDefault="00FC68EF">
      <w:r>
        <w:separator/>
      </w:r>
    </w:p>
  </w:endnote>
  <w:endnote w:type="continuationSeparator" w:id="0">
    <w:p w:rsidR="00FC68EF" w:rsidRDefault="00FC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CYR">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mic Sans MS">
    <w:panose1 w:val="030F0702030302020204"/>
    <w:charset w:val="CC"/>
    <w:family w:val="script"/>
    <w:pitch w:val="variable"/>
    <w:sig w:usb0="00000287" w:usb1="4000001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EF" w:rsidRDefault="00FC68EF">
      <w:r>
        <w:separator/>
      </w:r>
    </w:p>
  </w:footnote>
  <w:footnote w:type="continuationSeparator" w:id="0">
    <w:p w:rsidR="00FC68EF" w:rsidRDefault="00FC6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FA" w:rsidRPr="00D33711" w:rsidRDefault="004C3CFA" w:rsidP="00996179">
    <w:pPr>
      <w:tabs>
        <w:tab w:val="left" w:pos="840"/>
      </w:tabs>
      <w:jc w:val="center"/>
      <w:rPr>
        <w:sz w:val="28"/>
        <w:szCs w:val="28"/>
      </w:rPr>
    </w:pPr>
  </w:p>
  <w:p w:rsidR="004C3CFA" w:rsidRDefault="004C3CF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021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C8603A1"/>
    <w:multiLevelType w:val="hybridMultilevel"/>
    <w:tmpl w:val="DF9CE4F2"/>
    <w:lvl w:ilvl="0" w:tplc="768A2176">
      <w:start w:val="1"/>
      <w:numFmt w:val="bullet"/>
      <w:lvlText w:val=""/>
      <w:lvlJc w:val="left"/>
      <w:pPr>
        <w:tabs>
          <w:tab w:val="num" w:pos="53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39543A"/>
    <w:multiLevelType w:val="hybridMultilevel"/>
    <w:tmpl w:val="DA36EDC8"/>
    <w:lvl w:ilvl="0" w:tplc="CF163C4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5C375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9625D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F22765F"/>
    <w:multiLevelType w:val="hybridMultilevel"/>
    <w:tmpl w:val="D200DC3E"/>
    <w:lvl w:ilvl="0" w:tplc="768A2176">
      <w:start w:val="1"/>
      <w:numFmt w:val="bullet"/>
      <w:lvlText w:val=""/>
      <w:lvlJc w:val="left"/>
      <w:pPr>
        <w:tabs>
          <w:tab w:val="num" w:pos="53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A51953"/>
    <w:multiLevelType w:val="hybridMultilevel"/>
    <w:tmpl w:val="65D87F3A"/>
    <w:lvl w:ilvl="0" w:tplc="768A2176">
      <w:start w:val="1"/>
      <w:numFmt w:val="bullet"/>
      <w:lvlText w:val=""/>
      <w:lvlJc w:val="left"/>
      <w:pPr>
        <w:tabs>
          <w:tab w:val="num" w:pos="53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3F0584"/>
    <w:multiLevelType w:val="hybridMultilevel"/>
    <w:tmpl w:val="AEC2D488"/>
    <w:lvl w:ilvl="0" w:tplc="768A2176">
      <w:start w:val="1"/>
      <w:numFmt w:val="bullet"/>
      <w:lvlText w:val=""/>
      <w:lvlJc w:val="left"/>
      <w:pPr>
        <w:tabs>
          <w:tab w:val="num" w:pos="53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DB4938"/>
    <w:multiLevelType w:val="hybridMultilevel"/>
    <w:tmpl w:val="543CF402"/>
    <w:lvl w:ilvl="0" w:tplc="4ACE406E">
      <w:start w:val="1"/>
      <w:numFmt w:val="decimal"/>
      <w:lvlText w:val="%1"/>
      <w:lvlJc w:val="left"/>
      <w:pPr>
        <w:tabs>
          <w:tab w:val="num" w:pos="720"/>
        </w:tabs>
        <w:ind w:left="720" w:hanging="360"/>
      </w:pPr>
      <w:rPr>
        <w:rFonts w:cs="Times New Roman" w:hint="default"/>
        <w:b/>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4FA3C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8382EF5"/>
    <w:multiLevelType w:val="hybridMultilevel"/>
    <w:tmpl w:val="51360E6A"/>
    <w:lvl w:ilvl="0" w:tplc="768A2176">
      <w:start w:val="1"/>
      <w:numFmt w:val="bullet"/>
      <w:lvlText w:val=""/>
      <w:lvlJc w:val="left"/>
      <w:pPr>
        <w:tabs>
          <w:tab w:val="num" w:pos="53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51619F"/>
    <w:multiLevelType w:val="hybridMultilevel"/>
    <w:tmpl w:val="DBE0CA74"/>
    <w:lvl w:ilvl="0" w:tplc="768A2176">
      <w:start w:val="1"/>
      <w:numFmt w:val="bullet"/>
      <w:lvlText w:val=""/>
      <w:lvlJc w:val="left"/>
      <w:pPr>
        <w:tabs>
          <w:tab w:val="num" w:pos="53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C63269"/>
    <w:multiLevelType w:val="hybridMultilevel"/>
    <w:tmpl w:val="60BCA13C"/>
    <w:lvl w:ilvl="0" w:tplc="6AE69876">
      <w:start w:val="1"/>
      <w:numFmt w:val="decimal"/>
      <w:lvlText w:val="%1."/>
      <w:lvlJc w:val="left"/>
      <w:pPr>
        <w:tabs>
          <w:tab w:val="num" w:pos="1818"/>
        </w:tabs>
        <w:ind w:left="1818" w:hanging="1110"/>
      </w:pPr>
      <w:rPr>
        <w:rFonts w:cs="Times New Roman" w:hint="default"/>
      </w:rPr>
    </w:lvl>
    <w:lvl w:ilvl="1" w:tplc="768A2176">
      <w:start w:val="1"/>
      <w:numFmt w:val="bullet"/>
      <w:lvlText w:val=""/>
      <w:lvlJc w:val="left"/>
      <w:pPr>
        <w:tabs>
          <w:tab w:val="num" w:pos="1788"/>
        </w:tabs>
        <w:ind w:left="1258" w:firstLine="17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753A73BD"/>
    <w:multiLevelType w:val="hybridMultilevel"/>
    <w:tmpl w:val="F9BC3B4E"/>
    <w:lvl w:ilvl="0" w:tplc="768A2176">
      <w:start w:val="1"/>
      <w:numFmt w:val="bullet"/>
      <w:lvlText w:val=""/>
      <w:lvlJc w:val="left"/>
      <w:pPr>
        <w:tabs>
          <w:tab w:val="num" w:pos="53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3"/>
  </w:num>
  <w:num w:numId="6">
    <w:abstractNumId w:val="4"/>
  </w:num>
  <w:num w:numId="7">
    <w:abstractNumId w:val="12"/>
  </w:num>
  <w:num w:numId="8">
    <w:abstractNumId w:val="7"/>
  </w:num>
  <w:num w:numId="9">
    <w:abstractNumId w:val="13"/>
  </w:num>
  <w:num w:numId="10">
    <w:abstractNumId w:val="6"/>
  </w:num>
  <w:num w:numId="11">
    <w:abstractNumId w:val="5"/>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57D"/>
    <w:rsid w:val="0007404D"/>
    <w:rsid w:val="000E71E9"/>
    <w:rsid w:val="001451A5"/>
    <w:rsid w:val="001C7477"/>
    <w:rsid w:val="002F087E"/>
    <w:rsid w:val="00356E84"/>
    <w:rsid w:val="004B77D2"/>
    <w:rsid w:val="004C3CFA"/>
    <w:rsid w:val="00531051"/>
    <w:rsid w:val="00666FBB"/>
    <w:rsid w:val="006F38EA"/>
    <w:rsid w:val="0075612E"/>
    <w:rsid w:val="007A1A7D"/>
    <w:rsid w:val="007D46C8"/>
    <w:rsid w:val="00861950"/>
    <w:rsid w:val="009713F3"/>
    <w:rsid w:val="00996179"/>
    <w:rsid w:val="009B36A3"/>
    <w:rsid w:val="009D0E7E"/>
    <w:rsid w:val="00A15D73"/>
    <w:rsid w:val="00AC7877"/>
    <w:rsid w:val="00AD356A"/>
    <w:rsid w:val="00B631EE"/>
    <w:rsid w:val="00D0157D"/>
    <w:rsid w:val="00D33711"/>
    <w:rsid w:val="00D563D9"/>
    <w:rsid w:val="00D81F83"/>
    <w:rsid w:val="00DA51E2"/>
    <w:rsid w:val="00DF4B9C"/>
    <w:rsid w:val="00F170E3"/>
    <w:rsid w:val="00FC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4C75CF-0464-4E9A-BECA-82A45DF2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5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A1A7D"/>
    <w:pPr>
      <w:ind w:firstLine="567"/>
      <w:jc w:val="both"/>
    </w:pPr>
    <w:rPr>
      <w:sz w:val="28"/>
      <w:szCs w:val="20"/>
    </w:rPr>
  </w:style>
  <w:style w:type="character" w:customStyle="1" w:styleId="a4">
    <w:name w:val="Основний текст з відступом Знак"/>
    <w:link w:val="a3"/>
    <w:uiPriority w:val="99"/>
    <w:semiHidden/>
    <w:rPr>
      <w:sz w:val="24"/>
      <w:szCs w:val="24"/>
    </w:rPr>
  </w:style>
  <w:style w:type="paragraph" w:styleId="HTML">
    <w:name w:val="HTML Preformatted"/>
    <w:basedOn w:val="a"/>
    <w:link w:val="HTML0"/>
    <w:uiPriority w:val="99"/>
    <w:rsid w:val="00074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5">
    <w:name w:val="Plain Text"/>
    <w:basedOn w:val="a"/>
    <w:link w:val="a6"/>
    <w:uiPriority w:val="99"/>
    <w:rsid w:val="009D0E7E"/>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header"/>
    <w:basedOn w:val="a"/>
    <w:link w:val="a8"/>
    <w:uiPriority w:val="99"/>
    <w:rsid w:val="00996179"/>
    <w:pPr>
      <w:tabs>
        <w:tab w:val="center" w:pos="4153"/>
        <w:tab w:val="right" w:pos="8306"/>
      </w:tabs>
    </w:pPr>
  </w:style>
  <w:style w:type="character" w:customStyle="1" w:styleId="a8">
    <w:name w:val="Верхній колонтитул Знак"/>
    <w:link w:val="a7"/>
    <w:uiPriority w:val="99"/>
    <w:semiHidden/>
    <w:rPr>
      <w:sz w:val="24"/>
      <w:szCs w:val="24"/>
    </w:rPr>
  </w:style>
  <w:style w:type="paragraph" w:styleId="a9">
    <w:name w:val="footer"/>
    <w:basedOn w:val="a"/>
    <w:link w:val="aa"/>
    <w:uiPriority w:val="99"/>
    <w:rsid w:val="00996179"/>
    <w:pPr>
      <w:tabs>
        <w:tab w:val="center" w:pos="4153"/>
        <w:tab w:val="right" w:pos="8306"/>
      </w:tabs>
    </w:pPr>
  </w:style>
  <w:style w:type="character" w:customStyle="1" w:styleId="aa">
    <w:name w:val="Нижній колонтитул Знак"/>
    <w:link w:val="a9"/>
    <w:uiPriority w:val="99"/>
    <w:semiHidden/>
    <w:rPr>
      <w:sz w:val="24"/>
      <w:szCs w:val="24"/>
    </w:rPr>
  </w:style>
  <w:style w:type="character" w:styleId="ab">
    <w:name w:val="Hyperlink"/>
    <w:uiPriority w:val="99"/>
    <w:rsid w:val="009961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5749</Words>
  <Characters>32771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Nata</dc:creator>
  <cp:keywords/>
  <dc:description/>
  <cp:lastModifiedBy>Irina</cp:lastModifiedBy>
  <cp:revision>2</cp:revision>
  <cp:lastPrinted>2007-04-07T14:30:00Z</cp:lastPrinted>
  <dcterms:created xsi:type="dcterms:W3CDTF">2014-09-12T13:12:00Z</dcterms:created>
  <dcterms:modified xsi:type="dcterms:W3CDTF">2014-09-12T13:12:00Z</dcterms:modified>
</cp:coreProperties>
</file>